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83" w:rsidRDefault="00863879">
      <w:pPr>
        <w:pStyle w:val="Standard"/>
        <w:spacing w:line="24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Objednávka</w:t>
      </w:r>
    </w:p>
    <w:p w:rsidR="00863879" w:rsidRDefault="00863879">
      <w:pPr>
        <w:pStyle w:val="Standard"/>
        <w:spacing w:line="240" w:lineRule="exact"/>
        <w:rPr>
          <w:b/>
          <w:sz w:val="24"/>
          <w:szCs w:val="24"/>
        </w:rPr>
      </w:pPr>
    </w:p>
    <w:p w:rsidR="00863879" w:rsidRDefault="00863879">
      <w:pPr>
        <w:pStyle w:val="Standard"/>
        <w:spacing w:line="24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Objednavatel:</w:t>
      </w:r>
    </w:p>
    <w:p w:rsidR="00863879" w:rsidRDefault="00863879" w:rsidP="00863879">
      <w:pPr>
        <w:pStyle w:val="Citt1"/>
        <w:rPr>
          <w:i w:val="0"/>
        </w:rPr>
      </w:pPr>
      <w:r>
        <w:rPr>
          <w:i w:val="0"/>
        </w:rPr>
        <w:t xml:space="preserve">Společnost pro kulturu a umění, </w:t>
      </w:r>
      <w:proofErr w:type="spellStart"/>
      <w:r>
        <w:rPr>
          <w:i w:val="0"/>
        </w:rPr>
        <w:t>z.s</w:t>
      </w:r>
      <w:proofErr w:type="spellEnd"/>
      <w:r>
        <w:rPr>
          <w:i w:val="0"/>
        </w:rPr>
        <w:t>., Zengrova 677/20, 703 00 Ostrava-Vítkovice</w:t>
      </w:r>
    </w:p>
    <w:p w:rsidR="00863879" w:rsidRDefault="00863879" w:rsidP="00863879">
      <w:pPr>
        <w:pStyle w:val="Citt1"/>
        <w:rPr>
          <w:i w:val="0"/>
        </w:rPr>
      </w:pPr>
      <w:r>
        <w:rPr>
          <w:i w:val="0"/>
        </w:rPr>
        <w:t xml:space="preserve">kontakt: </w:t>
      </w:r>
      <w:proofErr w:type="spellStart"/>
      <w:r w:rsidR="00406E7E">
        <w:rPr>
          <w:i w:val="0"/>
        </w:rPr>
        <w:t>xxx</w:t>
      </w:r>
      <w:proofErr w:type="spellEnd"/>
      <w:r w:rsidR="00406E7E">
        <w:rPr>
          <w:i w:val="0"/>
        </w:rPr>
        <w:t xml:space="preserve"> </w:t>
      </w:r>
      <w:proofErr w:type="spellStart"/>
      <w:r w:rsidR="00406E7E">
        <w:rPr>
          <w:i w:val="0"/>
        </w:rPr>
        <w:t>xxx</w:t>
      </w:r>
      <w:proofErr w:type="spellEnd"/>
      <w:r w:rsidR="00406E7E">
        <w:rPr>
          <w:i w:val="0"/>
        </w:rPr>
        <w:t xml:space="preserve"> </w:t>
      </w:r>
      <w:proofErr w:type="spellStart"/>
      <w:r w:rsidR="00406E7E">
        <w:rPr>
          <w:i w:val="0"/>
        </w:rPr>
        <w:t>xxx</w:t>
      </w:r>
      <w:proofErr w:type="spellEnd"/>
      <w:r w:rsidR="00406E7E">
        <w:rPr>
          <w:i w:val="0"/>
        </w:rPr>
        <w:t xml:space="preserve">, </w:t>
      </w:r>
      <w:proofErr w:type="spellStart"/>
      <w:r w:rsidR="00406E7E">
        <w:rPr>
          <w:i w:val="0"/>
        </w:rPr>
        <w:t>xxx</w:t>
      </w:r>
      <w:proofErr w:type="spellEnd"/>
      <w:r w:rsidR="00406E7E">
        <w:rPr>
          <w:i w:val="0"/>
        </w:rPr>
        <w:t xml:space="preserve"> </w:t>
      </w:r>
      <w:proofErr w:type="spellStart"/>
      <w:r w:rsidR="00406E7E">
        <w:rPr>
          <w:i w:val="0"/>
        </w:rPr>
        <w:t>xxx</w:t>
      </w:r>
      <w:proofErr w:type="spellEnd"/>
      <w:r w:rsidR="00406E7E">
        <w:rPr>
          <w:i w:val="0"/>
        </w:rPr>
        <w:t xml:space="preserve"> </w:t>
      </w:r>
      <w:proofErr w:type="spellStart"/>
      <w:r w:rsidR="00406E7E">
        <w:rPr>
          <w:i w:val="0"/>
        </w:rPr>
        <w:t>xxx</w:t>
      </w:r>
      <w:proofErr w:type="spellEnd"/>
      <w:r>
        <w:rPr>
          <w:i w:val="0"/>
        </w:rPr>
        <w:t xml:space="preserve">, </w:t>
      </w:r>
      <w:proofErr w:type="spellStart"/>
      <w:r>
        <w:rPr>
          <w:rStyle w:val="Hypertextovodkaz"/>
          <w:i w:val="0"/>
        </w:rPr>
        <w:t>info@kultura-v</w:t>
      </w:r>
      <w:proofErr w:type="spellEnd"/>
      <w:r>
        <w:rPr>
          <w:i w:val="0"/>
        </w:rPr>
        <w:t xml:space="preserve"> -ostrave.org, </w:t>
      </w:r>
      <w:proofErr w:type="spellStart"/>
      <w:r>
        <w:rPr>
          <w:i w:val="0"/>
        </w:rPr>
        <w:t>ičo</w:t>
      </w:r>
      <w:proofErr w:type="spellEnd"/>
      <w:r>
        <w:rPr>
          <w:i w:val="0"/>
        </w:rPr>
        <w:t>: 48804533, DIČ: CZ 48804533.</w:t>
      </w:r>
    </w:p>
    <w:p w:rsidR="00863879" w:rsidRDefault="00863879" w:rsidP="00863879">
      <w:pPr>
        <w:pStyle w:val="Citt1"/>
        <w:rPr>
          <w:rStyle w:val="Zdraznn"/>
          <w:sz w:val="24"/>
          <w:lang w:val="sk-SK"/>
        </w:rPr>
      </w:pPr>
      <w:r>
        <w:rPr>
          <w:i w:val="0"/>
        </w:rPr>
        <w:t xml:space="preserve">Bankovní spojení: FIO Banka a.s., </w:t>
      </w:r>
      <w:proofErr w:type="spellStart"/>
      <w:r>
        <w:rPr>
          <w:i w:val="0"/>
        </w:rPr>
        <w:t>čú</w:t>
      </w:r>
      <w:proofErr w:type="spellEnd"/>
      <w:r>
        <w:rPr>
          <w:i w:val="0"/>
        </w:rPr>
        <w:t xml:space="preserve">: </w:t>
      </w:r>
      <w:proofErr w:type="spellStart"/>
      <w:r w:rsidR="00406E7E">
        <w:rPr>
          <w:i w:val="0"/>
        </w:rPr>
        <w:t>xxxxxxxxxxxxxxx</w:t>
      </w:r>
      <w:proofErr w:type="spellEnd"/>
      <w:r>
        <w:rPr>
          <w:i w:val="0"/>
        </w:rPr>
        <w:t xml:space="preserve">, IBAN (CZK) </w:t>
      </w:r>
      <w:r w:rsidR="00406E7E">
        <w:rPr>
          <w:i w:val="0"/>
        </w:rPr>
        <w:t>xxxxxxxxxxxxxxxxxxxxxxxxxxxxxx</w:t>
      </w:r>
      <w:bookmarkStart w:id="0" w:name="_GoBack"/>
      <w:bookmarkEnd w:id="0"/>
    </w:p>
    <w:p w:rsidR="00863879" w:rsidRDefault="00863879">
      <w:pPr>
        <w:pStyle w:val="Standard"/>
        <w:spacing w:line="240" w:lineRule="exac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Dodavatel :</w:t>
      </w:r>
      <w:proofErr w:type="gramEnd"/>
    </w:p>
    <w:p w:rsidR="00863879" w:rsidRPr="00863879" w:rsidRDefault="00863879">
      <w:pPr>
        <w:pStyle w:val="Standard"/>
        <w:spacing w:line="240" w:lineRule="exact"/>
        <w:rPr>
          <w:sz w:val="24"/>
          <w:szCs w:val="24"/>
        </w:rPr>
      </w:pPr>
      <w:r w:rsidRPr="00863879">
        <w:rPr>
          <w:sz w:val="24"/>
          <w:szCs w:val="24"/>
        </w:rPr>
        <w:t>Janáčkova filharmonie Ostrava</w:t>
      </w:r>
    </w:p>
    <w:p w:rsidR="00863879" w:rsidRDefault="00863879" w:rsidP="00863879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2"/>
          <w:szCs w:val="22"/>
        </w:rPr>
        <w:t>se sídlem ul. 28. října 2556/124, 702 00 Ostrava - Moravská Ostrava, Česká republika</w:t>
      </w:r>
    </w:p>
    <w:p w:rsidR="00863879" w:rsidRDefault="00863879" w:rsidP="00863879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color w:val="000000"/>
          <w:sz w:val="22"/>
          <w:szCs w:val="22"/>
        </w:rPr>
        <w:t>IČ: 00373222, DIČ: CZ00373222</w:t>
      </w:r>
    </w:p>
    <w:p w:rsidR="00863879" w:rsidRDefault="00863879">
      <w:pPr>
        <w:pStyle w:val="Standard"/>
        <w:spacing w:line="240" w:lineRule="exact"/>
        <w:rPr>
          <w:b/>
          <w:sz w:val="24"/>
          <w:szCs w:val="24"/>
        </w:rPr>
      </w:pPr>
    </w:p>
    <w:p w:rsidR="00863879" w:rsidRPr="001A26DB" w:rsidRDefault="00863879">
      <w:pPr>
        <w:pStyle w:val="Standard"/>
        <w:spacing w:line="240" w:lineRule="exact"/>
        <w:rPr>
          <w:b/>
          <w:sz w:val="24"/>
          <w:szCs w:val="24"/>
        </w:rPr>
      </w:pPr>
    </w:p>
    <w:p w:rsidR="00A4319A" w:rsidRPr="00D97736" w:rsidRDefault="00A4319A">
      <w:pPr>
        <w:pStyle w:val="Standard"/>
        <w:spacing w:line="240" w:lineRule="exact"/>
        <w:rPr>
          <w:sz w:val="24"/>
          <w:szCs w:val="24"/>
        </w:rPr>
      </w:pPr>
      <w:r w:rsidRPr="00D97736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-449580</wp:posOffset>
            </wp:positionH>
            <wp:positionV relativeFrom="page">
              <wp:posOffset>10728960</wp:posOffset>
            </wp:positionV>
            <wp:extent cx="7560945" cy="7136130"/>
            <wp:effectExtent l="0" t="0" r="1905" b="7620"/>
            <wp:wrapSquare wrapText="bothSides"/>
            <wp:docPr id="2" name="hlavickovy papir_bez textu_zmena adre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kovy papir_bez textu_zmena adres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713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879" w:rsidRPr="00D97736">
        <w:rPr>
          <w:sz w:val="24"/>
          <w:szCs w:val="24"/>
        </w:rPr>
        <w:t>O</w:t>
      </w:r>
      <w:r w:rsidR="001A26DB" w:rsidRPr="00D97736">
        <w:rPr>
          <w:sz w:val="24"/>
          <w:szCs w:val="24"/>
        </w:rPr>
        <w:t>bjednávám</w:t>
      </w:r>
      <w:r w:rsidR="00863879" w:rsidRPr="00D97736">
        <w:rPr>
          <w:sz w:val="24"/>
          <w:szCs w:val="24"/>
        </w:rPr>
        <w:t>e</w:t>
      </w:r>
      <w:r w:rsidR="001A26DB" w:rsidRPr="00D97736">
        <w:rPr>
          <w:sz w:val="24"/>
          <w:szCs w:val="24"/>
        </w:rPr>
        <w:t xml:space="preserve"> na základě předchozích ujednání vystoupení Janáčkovy filharmonie Ostrava v programu koncertu Leoš Janáček a Tři </w:t>
      </w:r>
      <w:r w:rsidR="00863879" w:rsidRPr="00D97736">
        <w:rPr>
          <w:sz w:val="24"/>
          <w:szCs w:val="24"/>
        </w:rPr>
        <w:t>T</w:t>
      </w:r>
      <w:r w:rsidR="001A26DB" w:rsidRPr="00D97736">
        <w:rPr>
          <w:sz w:val="24"/>
          <w:szCs w:val="24"/>
        </w:rPr>
        <w:t>ygři.</w:t>
      </w:r>
    </w:p>
    <w:p w:rsidR="00863879" w:rsidRPr="00D97736" w:rsidRDefault="00863879">
      <w:pPr>
        <w:pStyle w:val="Standard"/>
        <w:spacing w:line="240" w:lineRule="exact"/>
        <w:rPr>
          <w:sz w:val="24"/>
          <w:szCs w:val="24"/>
        </w:rPr>
      </w:pPr>
    </w:p>
    <w:p w:rsidR="001A26DB" w:rsidRPr="00D97736" w:rsidRDefault="001A26DB">
      <w:pPr>
        <w:pStyle w:val="Standard"/>
        <w:spacing w:line="240" w:lineRule="exact"/>
      </w:pPr>
      <w:r w:rsidRPr="00D97736">
        <w:rPr>
          <w:sz w:val="24"/>
          <w:szCs w:val="24"/>
        </w:rPr>
        <w:t>Koncert proběhne v úterý</w:t>
      </w:r>
      <w:r w:rsidRPr="00D97736">
        <w:t xml:space="preserve"> 4. prosince v hale GONG v Dolní oblasti Vítkovic.</w:t>
      </w:r>
    </w:p>
    <w:p w:rsidR="001A26DB" w:rsidRPr="00D97736" w:rsidRDefault="00863879">
      <w:pPr>
        <w:pStyle w:val="Standard"/>
        <w:spacing w:line="240" w:lineRule="exact"/>
      </w:pPr>
      <w:r w:rsidRPr="00D97736">
        <w:t>O</w:t>
      </w:r>
      <w:r w:rsidR="001A26DB" w:rsidRPr="00D97736">
        <w:t>bsah vystoupení</w:t>
      </w:r>
      <w:r w:rsidRPr="00D97736">
        <w:t>:</w:t>
      </w:r>
    </w:p>
    <w:p w:rsidR="001A26DB" w:rsidRPr="00D97736" w:rsidRDefault="001A26DB">
      <w:pPr>
        <w:pStyle w:val="Standard"/>
        <w:spacing w:line="240" w:lineRule="exact"/>
      </w:pPr>
      <w:r w:rsidRPr="00D97736">
        <w:t xml:space="preserve">Leoš Janáček: </w:t>
      </w:r>
      <w:proofErr w:type="spellStart"/>
      <w:r w:rsidRPr="00D97736">
        <w:t>Sinfonietta-Intrada</w:t>
      </w:r>
      <w:proofErr w:type="spellEnd"/>
      <w:r w:rsidRPr="00D97736">
        <w:t>.</w:t>
      </w:r>
    </w:p>
    <w:p w:rsidR="001A26DB" w:rsidRPr="00D97736" w:rsidRDefault="001A26DB">
      <w:pPr>
        <w:pStyle w:val="Standard"/>
        <w:spacing w:line="240" w:lineRule="exact"/>
      </w:pPr>
      <w:r w:rsidRPr="00D97736">
        <w:t>Leoš Janáček: Lašské tance (Starodávný 2, Dymák)</w:t>
      </w:r>
    </w:p>
    <w:p w:rsidR="001A26DB" w:rsidRPr="00D97736" w:rsidRDefault="00863879">
      <w:pPr>
        <w:pStyle w:val="Standard"/>
        <w:spacing w:line="240" w:lineRule="exact"/>
        <w:rPr>
          <w:rFonts w:ascii="Arial" w:hAnsi="Arial" w:cs="Arial"/>
          <w:color w:val="545454"/>
          <w:shd w:val="clear" w:color="auto" w:fill="FFFFFF"/>
        </w:rPr>
      </w:pPr>
      <w:r w:rsidRPr="00D97736">
        <w:rPr>
          <w:rFonts w:ascii="Arial" w:hAnsi="Arial" w:cs="Arial"/>
          <w:color w:val="545454"/>
          <w:shd w:val="clear" w:color="auto" w:fill="FFFFFF"/>
        </w:rPr>
        <w:t xml:space="preserve">E. </w:t>
      </w:r>
      <w:proofErr w:type="spellStart"/>
      <w:r w:rsidRPr="00D97736">
        <w:rPr>
          <w:rFonts w:ascii="Arial" w:hAnsi="Arial" w:cs="Arial"/>
          <w:color w:val="545454"/>
          <w:shd w:val="clear" w:color="auto" w:fill="FFFFFF"/>
        </w:rPr>
        <w:t>Morricone</w:t>
      </w:r>
      <w:proofErr w:type="spellEnd"/>
      <w:r w:rsidRPr="00D97736">
        <w:rPr>
          <w:rFonts w:ascii="Arial" w:hAnsi="Arial" w:cs="Arial"/>
          <w:color w:val="545454"/>
          <w:shd w:val="clear" w:color="auto" w:fill="FFFFFF"/>
        </w:rPr>
        <w:t>: Jednoho dne se </w:t>
      </w:r>
      <w:r w:rsidRPr="00D97736">
        <w:rPr>
          <w:rFonts w:ascii="Arial" w:hAnsi="Arial" w:cs="Arial"/>
          <w:bCs/>
          <w:color w:val="6A6A6A"/>
          <w:shd w:val="clear" w:color="auto" w:fill="FFFFFF"/>
        </w:rPr>
        <w:t>vrátíš</w:t>
      </w:r>
      <w:r w:rsidRPr="00D97736">
        <w:rPr>
          <w:rFonts w:ascii="Arial" w:hAnsi="Arial" w:cs="Arial"/>
          <w:color w:val="545454"/>
          <w:shd w:val="clear" w:color="auto" w:fill="FFFFFF"/>
        </w:rPr>
        <w:t> (Den se v růži skryl) "</w:t>
      </w:r>
      <w:proofErr w:type="spellStart"/>
      <w:r w:rsidRPr="00D97736">
        <w:rPr>
          <w:rFonts w:ascii="Arial" w:hAnsi="Arial" w:cs="Arial"/>
          <w:color w:val="545454"/>
          <w:shd w:val="clear" w:color="auto" w:fill="FFFFFF"/>
        </w:rPr>
        <w:t>Once</w:t>
      </w:r>
      <w:proofErr w:type="spellEnd"/>
      <w:r w:rsidRPr="00D97736">
        <w:rPr>
          <w:rFonts w:ascii="Arial" w:hAnsi="Arial" w:cs="Arial"/>
          <w:color w:val="545454"/>
          <w:shd w:val="clear" w:color="auto" w:fill="FFFFFF"/>
        </w:rPr>
        <w:t xml:space="preserve"> </w:t>
      </w:r>
      <w:proofErr w:type="spellStart"/>
      <w:r w:rsidRPr="00D97736">
        <w:rPr>
          <w:rFonts w:ascii="Arial" w:hAnsi="Arial" w:cs="Arial"/>
          <w:color w:val="545454"/>
          <w:shd w:val="clear" w:color="auto" w:fill="FFFFFF"/>
        </w:rPr>
        <w:t>Upon</w:t>
      </w:r>
      <w:proofErr w:type="spellEnd"/>
      <w:r w:rsidRPr="00D97736">
        <w:rPr>
          <w:rFonts w:ascii="Arial" w:hAnsi="Arial" w:cs="Arial"/>
          <w:color w:val="545454"/>
          <w:shd w:val="clear" w:color="auto" w:fill="FFFFFF"/>
        </w:rPr>
        <w:t xml:space="preserve"> a </w:t>
      </w:r>
      <w:proofErr w:type="spellStart"/>
      <w:r w:rsidRPr="00D97736">
        <w:rPr>
          <w:rFonts w:ascii="Arial" w:hAnsi="Arial" w:cs="Arial"/>
          <w:color w:val="545454"/>
          <w:shd w:val="clear" w:color="auto" w:fill="FFFFFF"/>
        </w:rPr>
        <w:t>Time</w:t>
      </w:r>
      <w:proofErr w:type="spellEnd"/>
      <w:r w:rsidRPr="00D97736">
        <w:rPr>
          <w:rFonts w:ascii="Arial" w:hAnsi="Arial" w:cs="Arial"/>
          <w:color w:val="545454"/>
          <w:shd w:val="clear" w:color="auto" w:fill="FFFFFF"/>
        </w:rPr>
        <w:t xml:space="preserve"> In </w:t>
      </w:r>
      <w:proofErr w:type="spellStart"/>
      <w:r w:rsidRPr="00D97736">
        <w:rPr>
          <w:rFonts w:ascii="Arial" w:hAnsi="Arial" w:cs="Arial"/>
          <w:color w:val="545454"/>
          <w:shd w:val="clear" w:color="auto" w:fill="FFFFFF"/>
        </w:rPr>
        <w:t>the</w:t>
      </w:r>
      <w:proofErr w:type="spellEnd"/>
      <w:r w:rsidRPr="00D97736">
        <w:rPr>
          <w:rFonts w:ascii="Arial" w:hAnsi="Arial" w:cs="Arial"/>
          <w:color w:val="545454"/>
          <w:shd w:val="clear" w:color="auto" w:fill="FFFFFF"/>
        </w:rPr>
        <w:t xml:space="preserve"> </w:t>
      </w:r>
      <w:proofErr w:type="spellStart"/>
      <w:r w:rsidRPr="00D97736">
        <w:rPr>
          <w:rFonts w:ascii="Arial" w:hAnsi="Arial" w:cs="Arial"/>
          <w:color w:val="545454"/>
          <w:shd w:val="clear" w:color="auto" w:fill="FFFFFF"/>
        </w:rPr>
        <w:t>West</w:t>
      </w:r>
      <w:proofErr w:type="spellEnd"/>
      <w:r w:rsidRPr="00D97736">
        <w:rPr>
          <w:rFonts w:ascii="Arial" w:hAnsi="Arial" w:cs="Arial"/>
          <w:color w:val="545454"/>
          <w:shd w:val="clear" w:color="auto" w:fill="FFFFFF"/>
        </w:rPr>
        <w:t>"</w:t>
      </w:r>
    </w:p>
    <w:p w:rsidR="00863879" w:rsidRPr="00D97736" w:rsidRDefault="00863879">
      <w:pPr>
        <w:pStyle w:val="Standard"/>
        <w:spacing w:line="240" w:lineRule="exact"/>
      </w:pPr>
      <w:r w:rsidRPr="00D97736">
        <w:t xml:space="preserve">E. </w:t>
      </w:r>
      <w:proofErr w:type="spellStart"/>
      <w:r w:rsidRPr="00D97736">
        <w:t>Schiffauer</w:t>
      </w:r>
      <w:proofErr w:type="spellEnd"/>
      <w:r w:rsidRPr="00D97736">
        <w:t>: Venkovská mše vánoční – Agnus</w:t>
      </w:r>
    </w:p>
    <w:p w:rsidR="00863879" w:rsidRDefault="00863879">
      <w:pPr>
        <w:pStyle w:val="Standard"/>
        <w:spacing w:line="240" w:lineRule="exact"/>
        <w:rPr>
          <w:b/>
        </w:rPr>
      </w:pPr>
    </w:p>
    <w:p w:rsidR="00863879" w:rsidRDefault="00863879">
      <w:pPr>
        <w:pStyle w:val="Standard"/>
        <w:spacing w:line="240" w:lineRule="exact"/>
        <w:rPr>
          <w:b/>
        </w:rPr>
      </w:pPr>
      <w:r>
        <w:rPr>
          <w:b/>
        </w:rPr>
        <w:t>Výše honoráře: 1</w:t>
      </w:r>
      <w:r w:rsidR="001B7136">
        <w:rPr>
          <w:b/>
        </w:rPr>
        <w:t>4</w:t>
      </w:r>
      <w:r>
        <w:rPr>
          <w:b/>
        </w:rPr>
        <w:t>0 000 Kč</w:t>
      </w:r>
    </w:p>
    <w:p w:rsidR="00863879" w:rsidRPr="00863879" w:rsidRDefault="00863879">
      <w:pPr>
        <w:pStyle w:val="Standard"/>
        <w:spacing w:line="240" w:lineRule="exact"/>
        <w:rPr>
          <w:b/>
        </w:rPr>
      </w:pPr>
    </w:p>
    <w:p w:rsidR="001A26DB" w:rsidRDefault="00863879">
      <w:pPr>
        <w:pStyle w:val="Standard"/>
        <w:spacing w:line="240" w:lineRule="exact"/>
        <w:rPr>
          <w:b/>
        </w:rPr>
      </w:pPr>
      <w:r>
        <w:rPr>
          <w:b/>
        </w:rPr>
        <w:t>Za Společnost pro kulturu a umění</w:t>
      </w:r>
    </w:p>
    <w:p w:rsidR="001A26DB" w:rsidRPr="00A4319A" w:rsidRDefault="001A26DB">
      <w:pPr>
        <w:pStyle w:val="Standard"/>
        <w:spacing w:line="240" w:lineRule="exact"/>
        <w:rPr>
          <w:b/>
        </w:rPr>
      </w:pPr>
      <w:r>
        <w:rPr>
          <w:b/>
        </w:rPr>
        <w:t>Ladislav Vrchovský</w:t>
      </w:r>
    </w:p>
    <w:sectPr w:rsidR="001A26DB" w:rsidRPr="00A4319A">
      <w:headerReference w:type="default" r:id="rId8"/>
      <w:pgSz w:w="11906" w:h="16838"/>
      <w:pgMar w:top="3402" w:right="1418" w:bottom="2268" w:left="1418" w:header="148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B7A" w:rsidRDefault="00CA3B7A">
      <w:pPr>
        <w:spacing w:after="0" w:line="240" w:lineRule="auto"/>
      </w:pPr>
      <w:r>
        <w:separator/>
      </w:r>
    </w:p>
  </w:endnote>
  <w:endnote w:type="continuationSeparator" w:id="0">
    <w:p w:rsidR="00CA3B7A" w:rsidRDefault="00CA3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B7A" w:rsidRDefault="00CA3B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A3B7A" w:rsidRDefault="00CA3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E26" w:rsidRDefault="00A4319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-943610</wp:posOffset>
          </wp:positionV>
          <wp:extent cx="7559675" cy="10691495"/>
          <wp:effectExtent l="0" t="0" r="0" b="0"/>
          <wp:wrapNone/>
          <wp:docPr id="1" name="obrázk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k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83"/>
    <w:rsid w:val="00000BE5"/>
    <w:rsid w:val="00002A83"/>
    <w:rsid w:val="001A26DB"/>
    <w:rsid w:val="001B7136"/>
    <w:rsid w:val="00306B09"/>
    <w:rsid w:val="00406E7E"/>
    <w:rsid w:val="007F0037"/>
    <w:rsid w:val="007F02D1"/>
    <w:rsid w:val="00863879"/>
    <w:rsid w:val="008F106C"/>
    <w:rsid w:val="008F1729"/>
    <w:rsid w:val="00A4319A"/>
    <w:rsid w:val="00CA3B7A"/>
    <w:rsid w:val="00D97736"/>
    <w:rsid w:val="00E32D22"/>
    <w:rsid w:val="00EB3B8A"/>
    <w:rsid w:val="00F5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02B5DE-7F1C-421E-9A7D-70DA375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autoSpaceDN w:val="0"/>
      <w:spacing w:after="160" w:line="259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59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styleId="Hypertextovodkaz">
    <w:name w:val="Hyperlink"/>
    <w:semiHidden/>
    <w:unhideWhenUsed/>
    <w:rsid w:val="001A26DB"/>
    <w:rPr>
      <w:noProof w:val="0"/>
      <w:color w:val="000080"/>
      <w:u w:val="single"/>
    </w:rPr>
  </w:style>
  <w:style w:type="character" w:styleId="Zdraznn">
    <w:name w:val="Emphasis"/>
    <w:basedOn w:val="Standardnpsmoodstavce"/>
    <w:uiPriority w:val="20"/>
    <w:qFormat/>
    <w:rsid w:val="001A26DB"/>
    <w:rPr>
      <w:i/>
      <w:iCs w:val="0"/>
    </w:rPr>
  </w:style>
  <w:style w:type="paragraph" w:customStyle="1" w:styleId="Citt1">
    <w:name w:val="Citát1"/>
    <w:basedOn w:val="Normln"/>
    <w:rsid w:val="001A26DB"/>
    <w:pPr>
      <w:widowControl/>
      <w:overflowPunct w:val="0"/>
      <w:autoSpaceDE w:val="0"/>
      <w:adjustRightInd w:val="0"/>
      <w:spacing w:line="252" w:lineRule="auto"/>
      <w:textAlignment w:val="auto"/>
    </w:pPr>
    <w:rPr>
      <w:rFonts w:eastAsia="Times New Roman" w:cs="Times New Roman"/>
      <w:i/>
      <w:color w:val="000000"/>
      <w:kern w:val="2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63879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201DC-CEA8-4D8A-A3C4-65173A88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Stránská</dc:creator>
  <cp:lastModifiedBy>Markéta Szabová</cp:lastModifiedBy>
  <cp:revision>2</cp:revision>
  <dcterms:created xsi:type="dcterms:W3CDTF">2018-12-03T18:13:00Z</dcterms:created>
  <dcterms:modified xsi:type="dcterms:W3CDTF">2018-12-03T18:13:00Z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r8>8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