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35"/>
        <w:gridCol w:w="2380"/>
        <w:gridCol w:w="4801"/>
        <w:gridCol w:w="560"/>
        <w:gridCol w:w="1120"/>
        <w:gridCol w:w="1400"/>
        <w:gridCol w:w="1420"/>
        <w:gridCol w:w="1840"/>
      </w:tblGrid>
      <w:tr w:rsidR="00E47515" w:rsidRPr="00E47515" w:rsidTr="00E47515">
        <w:trPr>
          <w:trHeight w:val="312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Příloha č. 1  -  Specifikace předmětu plnění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7515" w:rsidRPr="00E47515" w:rsidTr="00E47515">
        <w:trPr>
          <w:trHeight w:val="46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47515" w:rsidRPr="00E47515" w:rsidTr="00E47515">
        <w:trPr>
          <w:trHeight w:val="600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4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E475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         Lakýrnický materiál 2018 - 19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47515" w:rsidRPr="00E47515" w:rsidTr="00E47515">
        <w:trPr>
          <w:trHeight w:val="66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Pořadí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Název položky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          Specifikace položky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MJ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Množství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za MJ bez DPH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za MJ s DPH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lang w:eastAsia="cs-CZ"/>
              </w:rPr>
              <w:t>Cena celkem bez DPH</w:t>
            </w:r>
          </w:p>
        </w:tc>
      </w:tr>
      <w:tr w:rsidR="00E47515" w:rsidRPr="00E47515" w:rsidTr="00E47515">
        <w:trPr>
          <w:trHeight w:val="66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Báze akrylátová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Akrylátová báze, určená k míchání na míchacích strojích. Bal. 1 kg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78,65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7 215,00 Kč</w:t>
            </w:r>
          </w:p>
        </w:tc>
      </w:tr>
      <w:tr w:rsidR="00E47515" w:rsidRPr="00E47515" w:rsidTr="00E47515">
        <w:trPr>
          <w:trHeight w:val="33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spray bílá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ve spreji bílá, 400 ml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60,50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3 000,00 Kč</w:t>
            </w:r>
          </w:p>
        </w:tc>
      </w:tr>
      <w:tr w:rsidR="00E47515" w:rsidRPr="00E47515" w:rsidTr="00E47515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spray žlutá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ve spreji žlutá, 400 ml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60,50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3 000,00 Kč</w:t>
            </w:r>
          </w:p>
        </w:tc>
      </w:tr>
      <w:tr w:rsidR="00E47515" w:rsidRPr="00E47515" w:rsidTr="00E47515">
        <w:trPr>
          <w:trHeight w:val="32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profi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dvousložková, bílá, balení 35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3 325,00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4 023,25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166 250,00 Kč</w:t>
            </w:r>
          </w:p>
        </w:tc>
      </w:tr>
      <w:tr w:rsidR="00E47515" w:rsidRPr="00E47515" w:rsidTr="00E47515">
        <w:trPr>
          <w:trHeight w:val="26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profi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na vozovky dvousložková, žlutá, balení 35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4 200,00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5 082,00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126 000,00 Kč</w:t>
            </w:r>
          </w:p>
        </w:tc>
      </w:tr>
      <w:tr w:rsidR="00E47515" w:rsidRPr="00E47515" w:rsidTr="00E47515">
        <w:trPr>
          <w:trHeight w:val="66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základová syntetická bílá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Základová syntetická barva bílá S2000 bal. 4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428,00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517,88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34 240,00 Kč</w:t>
            </w:r>
          </w:p>
        </w:tc>
      </w:tr>
      <w:tr w:rsidR="00E47515" w:rsidRPr="00E47515" w:rsidTr="00E47515">
        <w:trPr>
          <w:trHeight w:val="660"/>
        </w:trPr>
        <w:tc>
          <w:tcPr>
            <w:tcW w:w="6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akrylátová ve spreji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Sprej 400 ml, různé barvy standardních odstínů dle výběru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102,85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6 120,00 Kč</w:t>
            </w:r>
          </w:p>
        </w:tc>
      </w:tr>
      <w:tr w:rsidR="00E47515" w:rsidRPr="00E47515" w:rsidTr="00E47515">
        <w:trPr>
          <w:trHeight w:val="408"/>
        </w:trPr>
        <w:tc>
          <w:tcPr>
            <w:tcW w:w="6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Barva akrylátová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akrylátová, univerzální, odstín dle výběru, bal. 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635,25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52 500,00 Kč</w:t>
            </w:r>
          </w:p>
        </w:tc>
      </w:tr>
      <w:tr w:rsidR="00E47515" w:rsidRPr="00E47515" w:rsidTr="00E47515">
        <w:trPr>
          <w:trHeight w:val="70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antikorozní syntetická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antikorozní syntetická "3 v 1" (základ, antikorozní ochrana, vrchní email) odstín dle výběru, balení 4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595,00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719,95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77 350,00 Kč</w:t>
            </w:r>
          </w:p>
        </w:tc>
      </w:tr>
      <w:tr w:rsidR="00E47515" w:rsidRPr="00E47515" w:rsidTr="00E47515">
        <w:trPr>
          <w:trHeight w:val="31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tónovací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Tónovací barva v pastě, balení 1 kg, odstín dle výběru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84,00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101,64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110 040,00 Kč</w:t>
            </w:r>
          </w:p>
        </w:tc>
      </w:tr>
      <w:tr w:rsidR="00E47515" w:rsidRPr="00E47515" w:rsidTr="00E47515">
        <w:trPr>
          <w:trHeight w:val="122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samozákladová antikorozní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Samozákladová antikorozní barva na bázi alkydových pryskyřic modifikovaných uretany. Nátěr vykazuje vynikající pružnost, odolnost proti úderu a dobrou charakteristiku zasychání. Odstín dle výběru, balení 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990,00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1 197,90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17 820,00 Kč</w:t>
            </w:r>
          </w:p>
        </w:tc>
      </w:tr>
      <w:tr w:rsidR="00E47515" w:rsidRPr="00E47515" w:rsidTr="00E47515">
        <w:trPr>
          <w:trHeight w:val="7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hluboce matná vinylová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Hluboce matná vinylová barva plně omyvatelná, 20.000 cyklů, 98% bělosti, paropropustná, prodyšná, balení 10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750,00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907,50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225 000,00 Kč</w:t>
            </w:r>
          </w:p>
        </w:tc>
      </w:tr>
      <w:tr w:rsidR="00E47515" w:rsidRPr="00E47515" w:rsidTr="00E47515">
        <w:trPr>
          <w:trHeight w:val="98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Barva fasádní silikonová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Vysoce paropropustný silikonový nátěr. Vysoce voděodolný, odolný vůči znečištění, venkovní i vnitřní použití, vydatnost 8-10m2/l, bal.10 l, včetně tónování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520,00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629,20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20 800,00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Benzín technický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9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5 400,00 Kč</w:t>
            </w:r>
          </w:p>
        </w:tc>
      </w:tr>
      <w:tr w:rsidR="00E47515" w:rsidRPr="00E47515" w:rsidTr="00E47515">
        <w:trPr>
          <w:trHeight w:val="5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Email vrchní syntetický lesklý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Email vrchní syntetický lesklý odstín dle výběru,      balení 5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750,00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907,50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15 000,00 Kč</w:t>
            </w:r>
          </w:p>
        </w:tc>
      </w:tr>
      <w:tr w:rsidR="00E47515" w:rsidRPr="00E47515" w:rsidTr="00E47515">
        <w:trPr>
          <w:trHeight w:val="5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Email vrchní syntetický lesklý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Email vrchní syntetický lesklý odstín dle výběru,   balení 10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1 400,00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1 694,00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28 000,00 Kč</w:t>
            </w:r>
          </w:p>
        </w:tc>
      </w:tr>
      <w:tr w:rsidR="00E47515" w:rsidRPr="00E47515" w:rsidTr="00E47515">
        <w:trPr>
          <w:trHeight w:val="5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Folie CQ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Šíře 2100 cm, návin 20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121,00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15 000,00 Kč</w:t>
            </w:r>
          </w:p>
        </w:tc>
      </w:tr>
      <w:tr w:rsidR="00E47515" w:rsidRPr="00E47515" w:rsidTr="00E47515">
        <w:trPr>
          <w:trHeight w:val="5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Folie smršťovací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Šíře 50 cm, návin 120 m, tloušťka 23 my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139,15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17 940,00 Kč</w:t>
            </w:r>
          </w:p>
        </w:tc>
      </w:tr>
      <w:tr w:rsidR="00E47515" w:rsidRPr="00E47515" w:rsidTr="00E47515">
        <w:trPr>
          <w:trHeight w:val="16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Hmota syntetická nátěrová izolační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Syntetická nátěrová hmota na beton. 100% voděodolná, odolává olejům, roztokům solí, krákodobě motorové naftě. Mechanicky odolná. Tepelné zatížení do +50°C. Pochozí za minimálně 8 hodin. Vhodná na beton.podlahy (garáže, balkony, dílny). Na beton.bazény, vodní jímky. Bal.5 kg.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429,00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519,09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4 290,00 Kč</w:t>
            </w:r>
          </w:p>
        </w:tc>
      </w:tr>
      <w:tr w:rsidR="00E47515" w:rsidRPr="00E47515" w:rsidTr="00E47515">
        <w:trPr>
          <w:trHeight w:val="5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Hrnek malířský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Hrnek PVC obsah 0,5 l s úchytem na štětec a víčkem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30,25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5 000,00 Kč</w:t>
            </w:r>
          </w:p>
        </w:tc>
      </w:tr>
      <w:tr w:rsidR="00E47515" w:rsidRPr="00E47515" w:rsidTr="00E47515">
        <w:trPr>
          <w:trHeight w:val="31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Chránič štaflí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Gumová či PVC botička na dřevěný žebřík nebo štafle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37,51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3 720,00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Kotva chemická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Chemická kotva cca 300 ml, dvousložková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157,30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13 000,00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Latex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Latex univerzální bílý, 10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351,00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424,71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3 159,00 Kč</w:t>
            </w:r>
          </w:p>
        </w:tc>
      </w:tr>
      <w:tr w:rsidR="00E47515" w:rsidRPr="00E47515" w:rsidTr="00E47515">
        <w:trPr>
          <w:trHeight w:val="13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Lazuta tenkovrstvá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Tenkovrstvá lazura pro dekorativní nátěry na dřevo s ochranou proti povětrnostním vlivům a UV záření. Má zvýšenou vodoodpudivost, hlubokou penetraci. Matně saténový vzhled. Neomezuje dýchání dřeva. Vhodná i pro použití v interiéru. Balení 10 l. Odstín dle výběru.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951,00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1 150,71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14 265,00 Kč</w:t>
            </w:r>
          </w:p>
        </w:tc>
      </w:tr>
      <w:tr w:rsidR="00E47515" w:rsidRPr="00E47515" w:rsidTr="00E47515">
        <w:trPr>
          <w:trHeight w:val="138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lastRenderedPageBreak/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Lazuta tenkovrstvá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Tenkovrstvá lazura pro dekorativní nátěry na dřevo s ochranou proti povětrnostním vlivům a UV záření. Má zvýšenou vodoodpudivost, hlubokou penetraci. Matně saténový vzhled. Neomezuje dýchání dřeva. Vhodná i pro použití v interiéru. Balení 0,75 l. Odstín dle výběru.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128,00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154,88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12 800,00 Kč</w:t>
            </w:r>
          </w:p>
        </w:tc>
      </w:tr>
      <w:tr w:rsidR="00E47515" w:rsidRPr="00E47515" w:rsidTr="00E47515">
        <w:trPr>
          <w:trHeight w:val="639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Lazura silnovrstvá syntetická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Silnovrstvá syntetická lazura s napouštědlem a dvojitou ochranou UV, odstín dle výběru, bal. 5 l.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880,00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1 064,80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10 560,00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Líh technický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9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417,45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3 450,00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Lak rychleschnoucí PU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Rychleschnoucí vodou ředitelný polyuretanový lak na dřevo, polomatný 5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1 445,00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1 748,45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34 680,00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Lak rychleschnoucí PU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Rychleschnoucí vodou ředitelný polyuretanový lak na dřevo, lesklý 5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1 445,00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1 748,45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13 005,00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Lak podlahový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Polyuretanový vodou ředitelný podlahový lak, vydatnost 18 m2 z 1 litru, saténový lesk, bal. 5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1 445,00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1 748,45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28 900,00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Mřížka malířská malá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PVC, rozměry cca 110 x 200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12,10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Mřížka malířská velká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PVC, rozměry cca 230 x 260 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15,73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Nátěr interiérový disperzní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Disperzní nátěr vnitřní, otěruvzdorný, bělost min. 86% BaSO4, hluboký mat, vydatnost 1 litr/ 14m2, balení 40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475,00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574,75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347 700,00 Kč</w:t>
            </w:r>
          </w:p>
        </w:tc>
      </w:tr>
      <w:tr w:rsidR="00E47515" w:rsidRPr="00E47515" w:rsidTr="00E47515">
        <w:trPr>
          <w:trHeight w:val="110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Nátěr izolační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Základní nátěr, kterým lze zabránit průniku nikotinových skvrn do nové malby. Použitelný k izolaci skvrn po starých malbách, zatékání, rzi, mastnotě, sazích, vystupujících ze dřeva atd. Bal. 1 kg.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157,30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19 500,00 Kč</w:t>
            </w:r>
          </w:p>
        </w:tc>
      </w:tr>
      <w:tr w:rsidR="00E47515" w:rsidRPr="00E47515" w:rsidTr="00E47515">
        <w:trPr>
          <w:trHeight w:val="110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Nátěr protiplísňový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Speciální otěruvzdorný nátěr s velmi dobrou kryvostí, vysokou bělostí (min.92% BaSO4, obsahující navíc účinné fungicidní látky, které ničí plísně a působí preventivně proti plísním), bal.7,5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629,20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78 000,00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Papír vlnitý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Vlnitý papír, šíře 1 metr, návin 20 metrů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205,70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14 280,00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Páska maskovací 2 cm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Maskovací papírová páska šíře 2 cm s kaučukovým lepidlem do teploty max. 80°C, profi, odolnost 14 dní, návin 50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35,09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1 044,00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Páska maskovací 5 cm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Maskovací papírová páska šíře 5 cm s kaučukovým lepidlem do teploty max. 80°C, profi, odolnost 14 dní, návin 50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50,82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25 200,00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Páska textilní tkaná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Textilní tkaná páska s chlorkaučukovým lepidlem na hrubé podklady, odolnost 14 dní, šíře 10 cm, návin 100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105,00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127,05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15 750,00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Penetrace univerzální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Penetrační prostředek pro zpevnění podkladu, bal.5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193,60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30 400,00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Penetrace hloubková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Penetrační prostředek pro hloubkové zpevnění podkladu, bal.5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151,25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3 125,00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Penetrace silikon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Penetrační prostředek pro zpevnění podkladu, sjednocení nasákavosti a izolování prostupu skvrn, bal.10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393,25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4 875,00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Plátno brusné P60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Brusné plátno -pás, šíře 150 mm, zrnitost P60,     návin 50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1 520,00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1 839,20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30 400,00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Plátno brusné P80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Brusné plátno -pás, šíře 150 mm, zrnitost P80,     návin 50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1 520,00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1 839,20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30 400,00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Plátno brusné P100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Brusné plátno  -pás, šíře 150 mm, zrnitost P100, návin 50 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1 520,00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1 839,20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30 400,00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Rozpouštědlo toluenové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9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280,00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338,80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19 600,00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Ředidlo C6000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9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260,00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314,60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12 480,00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Ředidlo S6005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9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363,00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Ředidlo S6006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9 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302,50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12 000,00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Rouno zakrývací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návin 20m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420,00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508,20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8 400,00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Škrabka patentní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provedení PVC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32,67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2 700,00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Štětka malířská kulatá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Malířská štětka kulatá č.10, průměr základny 130 mm, přírodní štětina, 90% tops, délka chlupu 12 cm, materiál základny polypropylen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502,00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607,42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20 080,00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Štětka malířská kulatá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Malířská štětka kulatá č.10, průměr základny 130 mm, přírodní štětina, 90% tops, délka chlupu 12,8 cm, materiál základny hliník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162,00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196,02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2 916,00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1"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Štětec plochý tloušťka 11 mm, viditelná délka štětin 40 mm, čistá přírodní štětina, dřevěné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20,57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6 120,00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2"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tloušťka 16 mm, viditelná délka štětin 46 mm, čistá přírodní štětina, plastové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24,00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29,04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10 800,00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3"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tloušťka 19 mm, viditelná délka štětin 60 mm, čistá přírodní štětina, plastové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48,00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58,08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14 400,00 Kč</w:t>
            </w:r>
          </w:p>
        </w:tc>
      </w:tr>
      <w:tr w:rsidR="00E47515" w:rsidRPr="00E47515" w:rsidTr="00E47515">
        <w:trPr>
          <w:trHeight w:val="82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3"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plochý tloušťka 19 mm, viditelná délka štětin 60 mm, čistá přírodní štětina, dřevěné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77,00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93,17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15 400,00 Kč</w:t>
            </w:r>
          </w:p>
        </w:tc>
      </w:tr>
      <w:tr w:rsidR="00E47515" w:rsidRPr="00E47515" w:rsidTr="00E47515">
        <w:trPr>
          <w:trHeight w:val="9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zárohák 1"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Štětec plochý tloušťka 11 mm, viditelná délka štětin 40 mm, čistá přírodní štětina, plastové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30,25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2 500,00 Kč</w:t>
            </w:r>
          </w:p>
        </w:tc>
      </w:tr>
      <w:tr w:rsidR="00E47515" w:rsidRPr="00E47515" w:rsidTr="00E47515">
        <w:trPr>
          <w:trHeight w:val="9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zárohák 2"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štětec plochý tloušťka 16 mm, viditelná délka štětin 46 mm, čistá přírodní štětina, dřevěné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48,40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4 000,00 Kč</w:t>
            </w:r>
          </w:p>
        </w:tc>
      </w:tr>
      <w:tr w:rsidR="00E47515" w:rsidRPr="00E47515" w:rsidTr="00E47515">
        <w:trPr>
          <w:trHeight w:val="9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Štětec zárohák 3"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Štětec plochý tloušťka 19 mm, viditelná délka štětin 60 mm, čistá přírodní štětina, dřevěné držadlo, uchycení štětin zalisováním či nýtováním do objímky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52,03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4 300,00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Tmel bezpáskový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Tmel na sádrokartoby práškový (sadrový), třída 48 podle ENK 13963 balení 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127,05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52 500,00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Tmel na dřevo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Dvouskožkový tmel na dřevo 0,5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155,00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187,55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2 325,00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Tmel silikonový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Silikonový tmel transparentní, kartuš 300 ml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108,90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9 720,00 Kč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Tmel silikonový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Silikonový tmel bílý, kartuš, 300 ml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108,90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9 720,00 Kč</w:t>
            </w:r>
          </w:p>
        </w:tc>
      </w:tr>
      <w:tr w:rsidR="00E47515" w:rsidRPr="00E47515" w:rsidTr="00E47515">
        <w:trPr>
          <w:trHeight w:val="1104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Tmel sklenářský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Univerzální olejový tmel určený k upevňování a utěsňování tabulkových skel do dřevěných i kovových rámů. Tmel vykazuje velmi dobrou přilnavost a roztažnost při aplikaci. Bal. 1 kg, kelímek.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39,00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47,19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23 400,00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lastRenderedPageBreak/>
              <w:t>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Tyč teleskopická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Vysouvací hliníková tyč s úchytem pro váleček a aretací, rozsah 1,5-3m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121,00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146,41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3 630,00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Váleček malířský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Délka válečku 25 cm, materiál chlupu polyamid, multicolor, výška plyše 21 mm, pozink.držák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151,00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182,71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30 200,00 Kč</w:t>
            </w:r>
          </w:p>
        </w:tc>
      </w:tr>
      <w:tr w:rsidR="00E47515" w:rsidRPr="00E47515" w:rsidTr="00E47515">
        <w:trPr>
          <w:trHeight w:val="55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Váleček malířský mohérový 10 cm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100% kozí vlas, výška plyše 4 mm, pro kvalitní vrchní lakování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21,78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1 800,00 Kč</w:t>
            </w:r>
          </w:p>
        </w:tc>
      </w:tr>
      <w:tr w:rsidR="00E47515" w:rsidRPr="00E47515" w:rsidTr="00E47515">
        <w:trPr>
          <w:trHeight w:val="30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Vápno na bílení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Balení 12 kg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160,00 Kč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193,60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9 600,00 Kč</w:t>
            </w:r>
          </w:p>
        </w:tc>
      </w:tr>
      <w:tr w:rsidR="00E47515" w:rsidRPr="00E47515" w:rsidTr="00E47515">
        <w:trPr>
          <w:trHeight w:val="57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za všechny položky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1 990 119,00 Kč</w:t>
            </w:r>
          </w:p>
        </w:tc>
      </w:tr>
      <w:tr w:rsidR="00E47515" w:rsidRPr="00E47515" w:rsidTr="00E47515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47515" w:rsidRPr="00E47515" w:rsidTr="00E47515">
        <w:trPr>
          <w:trHeight w:val="888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Další nerozlišený materiál</w:t>
            </w:r>
          </w:p>
        </w:tc>
        <w:tc>
          <w:tcPr>
            <w:tcW w:w="4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lang w:eastAsia="cs-CZ"/>
              </w:rPr>
              <w:t>položky dle jednotlivých objednávek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sleva z katalogo  vé ceny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47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47515" w:rsidRPr="00E47515" w:rsidTr="00E47515">
        <w:trPr>
          <w:trHeight w:val="288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515" w:rsidRPr="00E47515" w:rsidRDefault="00E47515" w:rsidP="00E475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515" w:rsidRPr="00E47515" w:rsidRDefault="00E47515" w:rsidP="00E47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122493" w:rsidRDefault="00122493"/>
    <w:sectPr w:rsidR="00122493" w:rsidSect="00E475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E47515"/>
    <w:rsid w:val="00122493"/>
    <w:rsid w:val="00366630"/>
    <w:rsid w:val="00495C2A"/>
    <w:rsid w:val="00E4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4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9160</Characters>
  <Application>Microsoft Office Word</Application>
  <DocSecurity>0</DocSecurity>
  <Lines>76</Lines>
  <Paragraphs>21</Paragraphs>
  <ScaleCrop>false</ScaleCrop>
  <Company>PL Bohnice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2</cp:revision>
  <dcterms:created xsi:type="dcterms:W3CDTF">2018-02-14T09:35:00Z</dcterms:created>
  <dcterms:modified xsi:type="dcterms:W3CDTF">2018-02-14T09:35:00Z</dcterms:modified>
</cp:coreProperties>
</file>