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44604" w:rsidRDefault="00E44604" w:rsidP="00E44604">
      <w:pPr>
        <w:pStyle w:val="Zkladntext"/>
      </w:pPr>
    </w:p>
    <w:p w:rsidR="00353E38" w:rsidRPr="00812A4B" w:rsidRDefault="00353E38" w:rsidP="00353E38">
      <w:pPr>
        <w:pStyle w:val="Bezmezer"/>
        <w:spacing w:line="276" w:lineRule="auto"/>
        <w:rPr>
          <w:rFonts w:ascii="Arial" w:hAnsi="Arial" w:cs="Arial"/>
          <w:b/>
        </w:rPr>
      </w:pPr>
      <w:r w:rsidRPr="00812A4B">
        <w:rPr>
          <w:rFonts w:ascii="Arial" w:hAnsi="Arial" w:cs="Arial"/>
          <w:b/>
        </w:rPr>
        <w:t>Regionální rada regionu soudržnosti Severozápad</w:t>
      </w:r>
    </w:p>
    <w:p w:rsidR="00353E38" w:rsidRPr="00812A4B" w:rsidRDefault="00353E38" w:rsidP="00353E38">
      <w:pPr>
        <w:pStyle w:val="Bezmezer"/>
        <w:spacing w:line="276" w:lineRule="auto"/>
        <w:rPr>
          <w:rFonts w:ascii="Arial" w:hAnsi="Arial" w:cs="Arial"/>
          <w:b/>
        </w:rPr>
      </w:pPr>
      <w:r w:rsidRPr="00812A4B">
        <w:rPr>
          <w:rFonts w:ascii="Arial" w:hAnsi="Arial" w:cs="Arial"/>
          <w:b/>
        </w:rPr>
        <w:t>Úřad Regionální rady regionu soudržnosti Severozápad</w:t>
      </w:r>
    </w:p>
    <w:p w:rsidR="00353E38" w:rsidRPr="00812A4B" w:rsidRDefault="00353E38" w:rsidP="00353E38">
      <w:pPr>
        <w:pStyle w:val="Bezmezer"/>
        <w:spacing w:line="276" w:lineRule="auto"/>
        <w:rPr>
          <w:rFonts w:ascii="Arial" w:hAnsi="Arial" w:cs="Arial"/>
        </w:rPr>
      </w:pPr>
      <w:r w:rsidRPr="00812A4B">
        <w:rPr>
          <w:rFonts w:ascii="Arial" w:hAnsi="Arial" w:cs="Arial"/>
        </w:rPr>
        <w:t>se sídlem:</w:t>
      </w:r>
      <w:r w:rsidR="00CC5126">
        <w:rPr>
          <w:rFonts w:ascii="Arial" w:hAnsi="Arial" w:cs="Arial"/>
        </w:rPr>
        <w:tab/>
      </w:r>
      <w:r w:rsidRPr="00812A4B">
        <w:rPr>
          <w:rFonts w:ascii="Arial" w:hAnsi="Arial" w:cs="Arial"/>
        </w:rPr>
        <w:t xml:space="preserve"> Berní 2261/1, 400 01 Ústí nad Labem</w:t>
      </w:r>
    </w:p>
    <w:p w:rsidR="00353E38" w:rsidRPr="00812A4B" w:rsidRDefault="007128C8" w:rsidP="00353E38">
      <w:pPr>
        <w:pStyle w:val="Bezmezer"/>
        <w:spacing w:line="276" w:lineRule="auto"/>
        <w:rPr>
          <w:rFonts w:ascii="Arial" w:hAnsi="Arial" w:cs="Arial"/>
        </w:rPr>
      </w:pPr>
      <w:r>
        <w:rPr>
          <w:rFonts w:ascii="Arial" w:hAnsi="Arial" w:cs="Arial"/>
        </w:rPr>
        <w:t>zastoupený</w:t>
      </w:r>
      <w:r w:rsidR="00CC5126">
        <w:rPr>
          <w:rFonts w:ascii="Arial" w:hAnsi="Arial" w:cs="Arial"/>
        </w:rPr>
        <w:tab/>
      </w:r>
      <w:r w:rsidR="00AA45F9">
        <w:rPr>
          <w:rFonts w:ascii="Arial" w:hAnsi="Arial" w:cs="Arial"/>
        </w:rPr>
        <w:t xml:space="preserve"> </w:t>
      </w:r>
      <w:r>
        <w:rPr>
          <w:rFonts w:ascii="Arial" w:hAnsi="Arial" w:cs="Arial"/>
        </w:rPr>
        <w:t>Bc. Janou Havlicovou, ředitelkou Úřadu</w:t>
      </w:r>
      <w:r w:rsidR="00353E38" w:rsidRPr="00812A4B">
        <w:rPr>
          <w:rFonts w:ascii="Arial" w:hAnsi="Arial" w:cs="Arial"/>
        </w:rPr>
        <w:t xml:space="preserve"> Regionální rady regionu soudržnosti</w:t>
      </w:r>
    </w:p>
    <w:p w:rsidR="00353E38" w:rsidRPr="00812A4B" w:rsidRDefault="00353E38" w:rsidP="00353E38">
      <w:pPr>
        <w:pStyle w:val="Bezmezer"/>
        <w:spacing w:line="276" w:lineRule="auto"/>
        <w:rPr>
          <w:rFonts w:ascii="Arial" w:hAnsi="Arial" w:cs="Arial"/>
        </w:rPr>
      </w:pPr>
      <w:r w:rsidRPr="00812A4B">
        <w:rPr>
          <w:rFonts w:ascii="Arial" w:hAnsi="Arial" w:cs="Arial"/>
        </w:rPr>
        <w:t xml:space="preserve">                </w:t>
      </w:r>
      <w:r w:rsidR="00CC5126">
        <w:rPr>
          <w:rFonts w:ascii="Arial" w:hAnsi="Arial" w:cs="Arial"/>
        </w:rPr>
        <w:tab/>
        <w:t xml:space="preserve"> </w:t>
      </w:r>
      <w:r w:rsidR="00AA45F9">
        <w:rPr>
          <w:rFonts w:ascii="Arial" w:hAnsi="Arial" w:cs="Arial"/>
        </w:rPr>
        <w:t>Severozápad</w:t>
      </w:r>
    </w:p>
    <w:p w:rsidR="00353E38" w:rsidRPr="00812A4B" w:rsidRDefault="00353E38" w:rsidP="00353E38">
      <w:pPr>
        <w:pStyle w:val="Bezmezer"/>
        <w:spacing w:line="276" w:lineRule="auto"/>
        <w:rPr>
          <w:rFonts w:ascii="Arial" w:hAnsi="Arial" w:cs="Arial"/>
        </w:rPr>
      </w:pPr>
      <w:r w:rsidRPr="00812A4B">
        <w:rPr>
          <w:rFonts w:ascii="Arial" w:hAnsi="Arial" w:cs="Arial"/>
        </w:rPr>
        <w:t xml:space="preserve">IČ:          </w:t>
      </w:r>
      <w:r w:rsidR="00CC5126">
        <w:rPr>
          <w:rFonts w:ascii="Arial" w:hAnsi="Arial" w:cs="Arial"/>
        </w:rPr>
        <w:tab/>
      </w:r>
      <w:r w:rsidRPr="00812A4B">
        <w:rPr>
          <w:rFonts w:ascii="Arial" w:hAnsi="Arial" w:cs="Arial"/>
        </w:rPr>
        <w:t xml:space="preserve"> 75082136</w:t>
      </w:r>
    </w:p>
    <w:p w:rsidR="00353E38" w:rsidRPr="00812A4B" w:rsidRDefault="00353E38" w:rsidP="00353E38">
      <w:pPr>
        <w:pStyle w:val="Bezmezer"/>
        <w:spacing w:line="276" w:lineRule="auto"/>
        <w:rPr>
          <w:rFonts w:ascii="Arial" w:hAnsi="Arial" w:cs="Arial"/>
        </w:rPr>
      </w:pPr>
      <w:r w:rsidRPr="00812A4B">
        <w:rPr>
          <w:rFonts w:ascii="Arial" w:hAnsi="Arial" w:cs="Arial"/>
        </w:rPr>
        <w:t>DIČ:</w:t>
      </w:r>
      <w:r w:rsidRPr="00812A4B">
        <w:rPr>
          <w:rFonts w:ascii="Arial" w:hAnsi="Arial" w:cs="Arial"/>
        </w:rPr>
        <w:tab/>
      </w:r>
      <w:r w:rsidR="00CC5126">
        <w:rPr>
          <w:rFonts w:ascii="Arial" w:hAnsi="Arial" w:cs="Arial"/>
        </w:rPr>
        <w:tab/>
        <w:t xml:space="preserve"> </w:t>
      </w:r>
      <w:r w:rsidRPr="00812A4B">
        <w:rPr>
          <w:rFonts w:ascii="Arial" w:hAnsi="Arial" w:cs="Arial"/>
        </w:rPr>
        <w:t>CZ75082136</w:t>
      </w:r>
      <w:r w:rsidR="008E7BEF">
        <w:rPr>
          <w:rFonts w:ascii="Arial" w:hAnsi="Arial" w:cs="Arial"/>
        </w:rPr>
        <w:t xml:space="preserve"> není plátce DPH</w:t>
      </w:r>
    </w:p>
    <w:p w:rsidR="00353E38" w:rsidRPr="00812A4B" w:rsidRDefault="00353E38" w:rsidP="00353E38">
      <w:pPr>
        <w:pStyle w:val="Bezmezer"/>
        <w:spacing w:line="276" w:lineRule="auto"/>
        <w:rPr>
          <w:rFonts w:ascii="Arial" w:hAnsi="Arial" w:cs="Arial"/>
        </w:rPr>
      </w:pPr>
    </w:p>
    <w:p w:rsidR="00353E38" w:rsidRPr="00BF24F8" w:rsidRDefault="00BD1BAB" w:rsidP="00353E38">
      <w:pPr>
        <w:pStyle w:val="Bezmezer"/>
        <w:spacing w:line="276" w:lineRule="auto"/>
        <w:rPr>
          <w:rFonts w:ascii="Arial" w:hAnsi="Arial" w:cs="Arial"/>
        </w:rPr>
      </w:pPr>
      <w:r>
        <w:rPr>
          <w:rFonts w:ascii="Arial" w:hAnsi="Arial" w:cs="Arial"/>
        </w:rPr>
        <w:t>(</w:t>
      </w:r>
      <w:r w:rsidR="00353E38" w:rsidRPr="00812A4B">
        <w:rPr>
          <w:rFonts w:ascii="Arial" w:hAnsi="Arial" w:cs="Arial"/>
        </w:rPr>
        <w:t>dále j</w:t>
      </w:r>
      <w:r w:rsidR="00353E38" w:rsidRPr="00BF24F8">
        <w:rPr>
          <w:rFonts w:ascii="Arial" w:hAnsi="Arial" w:cs="Arial"/>
        </w:rPr>
        <w:t xml:space="preserve">en </w:t>
      </w:r>
      <w:r w:rsidR="00353E38" w:rsidRPr="00BF24F8">
        <w:rPr>
          <w:rFonts w:ascii="Arial" w:hAnsi="Arial" w:cs="Arial"/>
          <w:i/>
        </w:rPr>
        <w:t>„</w:t>
      </w:r>
      <w:r w:rsidR="00387E38" w:rsidRPr="00BF24F8">
        <w:rPr>
          <w:rFonts w:ascii="Arial" w:hAnsi="Arial" w:cs="Arial"/>
          <w:i/>
        </w:rPr>
        <w:t>O</w:t>
      </w:r>
      <w:r w:rsidR="00353E38" w:rsidRPr="00BF24F8">
        <w:rPr>
          <w:rFonts w:ascii="Arial" w:hAnsi="Arial" w:cs="Arial"/>
          <w:i/>
        </w:rPr>
        <w:t>bjednatel“</w:t>
      </w:r>
      <w:r>
        <w:rPr>
          <w:rFonts w:ascii="Arial" w:hAnsi="Arial" w:cs="Arial"/>
          <w:i/>
        </w:rPr>
        <w:t>)</w:t>
      </w:r>
    </w:p>
    <w:p w:rsidR="00353E38" w:rsidRPr="00812A4B" w:rsidRDefault="00353E38" w:rsidP="00353E38">
      <w:pPr>
        <w:pStyle w:val="Bezmezer"/>
        <w:spacing w:line="276" w:lineRule="auto"/>
        <w:rPr>
          <w:rFonts w:ascii="Arial" w:hAnsi="Arial" w:cs="Arial"/>
        </w:rPr>
      </w:pPr>
    </w:p>
    <w:p w:rsidR="00353E38" w:rsidRDefault="00353E38" w:rsidP="00353E38">
      <w:pPr>
        <w:pStyle w:val="Bezmezer"/>
        <w:spacing w:line="276" w:lineRule="auto"/>
        <w:rPr>
          <w:rFonts w:ascii="Arial" w:hAnsi="Arial" w:cs="Arial"/>
          <w:b/>
        </w:rPr>
      </w:pPr>
      <w:r w:rsidRPr="00812A4B">
        <w:rPr>
          <w:rFonts w:ascii="Arial" w:hAnsi="Arial" w:cs="Arial"/>
        </w:rPr>
        <w:t>a</w:t>
      </w:r>
      <w:r w:rsidRPr="00812A4B">
        <w:rPr>
          <w:rFonts w:ascii="Arial" w:hAnsi="Arial" w:cs="Arial"/>
          <w:b/>
        </w:rPr>
        <w:t xml:space="preserve"> </w:t>
      </w:r>
    </w:p>
    <w:p w:rsidR="00DD7BA7" w:rsidRDefault="00FE1B14" w:rsidP="00DD7BA7">
      <w:pPr>
        <w:rPr>
          <w:rFonts w:eastAsiaTheme="minorHAnsi" w:cs="Arial"/>
          <w:b/>
          <w:kern w:val="0"/>
          <w:sz w:val="22"/>
          <w:szCs w:val="22"/>
          <w:lang w:eastAsia="en-US"/>
        </w:rPr>
      </w:pPr>
      <w:proofErr w:type="gramStart"/>
      <w:r>
        <w:rPr>
          <w:rFonts w:eastAsiaTheme="minorHAnsi" w:cs="Arial"/>
          <w:b/>
          <w:kern w:val="0"/>
          <w:sz w:val="22"/>
          <w:szCs w:val="22"/>
          <w:lang w:eastAsia="en-US"/>
        </w:rPr>
        <w:t>společnost :</w:t>
      </w:r>
      <w:r w:rsidR="0037470D">
        <w:rPr>
          <w:rFonts w:eastAsiaTheme="minorHAnsi" w:cs="Arial"/>
          <w:b/>
          <w:kern w:val="0"/>
          <w:sz w:val="22"/>
          <w:szCs w:val="22"/>
          <w:lang w:eastAsia="en-US"/>
        </w:rPr>
        <w:tab/>
        <w:t>Vladimír</w:t>
      </w:r>
      <w:proofErr w:type="gramEnd"/>
      <w:r w:rsidR="0037470D">
        <w:rPr>
          <w:rFonts w:eastAsiaTheme="minorHAnsi" w:cs="Arial"/>
          <w:b/>
          <w:kern w:val="0"/>
          <w:sz w:val="22"/>
          <w:szCs w:val="22"/>
          <w:lang w:eastAsia="en-US"/>
        </w:rPr>
        <w:t xml:space="preserve"> Lederer</w:t>
      </w:r>
    </w:p>
    <w:p w:rsidR="00DD7BA7" w:rsidRPr="00AA45F9" w:rsidRDefault="008E7BEF" w:rsidP="00DD7BA7">
      <w:pPr>
        <w:rPr>
          <w:rFonts w:eastAsiaTheme="minorHAnsi" w:cs="Arial"/>
          <w:kern w:val="0"/>
          <w:sz w:val="22"/>
          <w:szCs w:val="22"/>
          <w:lang w:eastAsia="en-US"/>
        </w:rPr>
      </w:pPr>
      <w:r w:rsidRPr="00AA45F9">
        <w:rPr>
          <w:rFonts w:eastAsiaTheme="minorHAnsi" w:cs="Arial"/>
          <w:kern w:val="0"/>
          <w:sz w:val="22"/>
          <w:szCs w:val="22"/>
          <w:lang w:eastAsia="en-US"/>
        </w:rPr>
        <w:t>s</w:t>
      </w:r>
      <w:r w:rsidR="00DD7BA7" w:rsidRPr="00AA45F9">
        <w:rPr>
          <w:rFonts w:eastAsiaTheme="minorHAnsi" w:cs="Arial"/>
          <w:kern w:val="0"/>
          <w:sz w:val="22"/>
          <w:szCs w:val="22"/>
          <w:lang w:eastAsia="en-US"/>
        </w:rPr>
        <w:t>e sídlem :</w:t>
      </w:r>
      <w:r w:rsidR="00DD7BA7" w:rsidRPr="00AA45F9">
        <w:rPr>
          <w:rFonts w:eastAsiaTheme="minorHAnsi" w:cs="Arial"/>
          <w:kern w:val="0"/>
          <w:sz w:val="22"/>
          <w:szCs w:val="22"/>
          <w:lang w:eastAsia="en-US"/>
        </w:rPr>
        <w:tab/>
      </w:r>
      <w:r w:rsidR="007128C8">
        <w:rPr>
          <w:rFonts w:eastAsiaTheme="minorHAnsi" w:cs="Arial"/>
          <w:kern w:val="0"/>
          <w:sz w:val="22"/>
          <w:szCs w:val="22"/>
          <w:lang w:eastAsia="en-US"/>
        </w:rPr>
        <w:t xml:space="preserve"> </w:t>
      </w:r>
      <w:r w:rsidR="0037470D">
        <w:rPr>
          <w:rFonts w:eastAsiaTheme="minorHAnsi" w:cs="Arial"/>
          <w:kern w:val="0"/>
          <w:sz w:val="22"/>
          <w:szCs w:val="22"/>
          <w:lang w:eastAsia="en-US"/>
        </w:rPr>
        <w:t xml:space="preserve">Luční 241, </w:t>
      </w:r>
      <w:proofErr w:type="gramStart"/>
      <w:r w:rsidR="0037470D">
        <w:rPr>
          <w:rFonts w:eastAsiaTheme="minorHAnsi" w:cs="Arial"/>
          <w:kern w:val="0"/>
          <w:sz w:val="22"/>
          <w:szCs w:val="22"/>
          <w:lang w:eastAsia="en-US"/>
        </w:rPr>
        <w:t>403 17  Chabařovice</w:t>
      </w:r>
      <w:proofErr w:type="gramEnd"/>
      <w:r w:rsidR="0037470D">
        <w:rPr>
          <w:rFonts w:eastAsiaTheme="minorHAnsi" w:cs="Arial"/>
          <w:kern w:val="0"/>
          <w:sz w:val="22"/>
          <w:szCs w:val="22"/>
          <w:lang w:eastAsia="en-US"/>
        </w:rPr>
        <w:t xml:space="preserve"> 403 17</w:t>
      </w:r>
    </w:p>
    <w:p w:rsidR="00353E38" w:rsidRPr="0012540F" w:rsidRDefault="00353E38" w:rsidP="00353E38">
      <w:pPr>
        <w:pStyle w:val="Bezmezer"/>
        <w:spacing w:line="276" w:lineRule="auto"/>
        <w:rPr>
          <w:rFonts w:ascii="Arial" w:hAnsi="Arial" w:cs="Arial"/>
        </w:rPr>
      </w:pPr>
      <w:r w:rsidRPr="0012540F">
        <w:rPr>
          <w:rFonts w:ascii="Arial" w:hAnsi="Arial" w:cs="Arial"/>
        </w:rPr>
        <w:t xml:space="preserve">jednající: </w:t>
      </w:r>
      <w:r w:rsidR="00CC5126" w:rsidRPr="0012540F">
        <w:rPr>
          <w:rFonts w:ascii="Arial" w:hAnsi="Arial" w:cs="Arial"/>
        </w:rPr>
        <w:tab/>
      </w:r>
      <w:r w:rsidR="009273A8">
        <w:rPr>
          <w:rFonts w:ascii="Arial" w:hAnsi="Arial" w:cs="Arial"/>
        </w:rPr>
        <w:t xml:space="preserve"> </w:t>
      </w:r>
      <w:r w:rsidR="0037470D">
        <w:rPr>
          <w:rFonts w:ascii="Arial" w:hAnsi="Arial" w:cs="Arial"/>
        </w:rPr>
        <w:t>Vladimír Lederer</w:t>
      </w:r>
      <w:r w:rsidR="007128C8">
        <w:rPr>
          <w:rFonts w:ascii="Arial" w:hAnsi="Arial" w:cs="Arial"/>
        </w:rPr>
        <w:t xml:space="preserve"> </w:t>
      </w:r>
    </w:p>
    <w:p w:rsidR="008E7BEF" w:rsidRPr="008E7BEF" w:rsidRDefault="00353E38" w:rsidP="008E7BEF">
      <w:pPr>
        <w:rPr>
          <w:rFonts w:eastAsiaTheme="minorHAnsi" w:cs="Arial"/>
          <w:kern w:val="0"/>
          <w:sz w:val="22"/>
          <w:szCs w:val="22"/>
          <w:lang w:eastAsia="en-US"/>
        </w:rPr>
      </w:pPr>
      <w:r w:rsidRPr="008E7BEF">
        <w:rPr>
          <w:rFonts w:eastAsiaTheme="minorHAnsi" w:cs="Arial"/>
          <w:kern w:val="0"/>
          <w:sz w:val="22"/>
          <w:szCs w:val="22"/>
          <w:lang w:eastAsia="en-US"/>
        </w:rPr>
        <w:t xml:space="preserve">IČ: </w:t>
      </w:r>
      <w:r w:rsidR="00CC5126" w:rsidRPr="008E7BEF">
        <w:rPr>
          <w:rFonts w:eastAsiaTheme="minorHAnsi" w:cs="Arial"/>
          <w:kern w:val="0"/>
          <w:sz w:val="22"/>
          <w:szCs w:val="22"/>
          <w:lang w:eastAsia="en-US"/>
        </w:rPr>
        <w:tab/>
      </w:r>
      <w:r w:rsidR="00CC5126" w:rsidRPr="008E7BEF">
        <w:rPr>
          <w:rFonts w:eastAsiaTheme="minorHAnsi" w:cs="Arial"/>
          <w:kern w:val="0"/>
          <w:sz w:val="22"/>
          <w:szCs w:val="22"/>
          <w:lang w:eastAsia="en-US"/>
        </w:rPr>
        <w:tab/>
      </w:r>
      <w:r w:rsidR="007128C8">
        <w:rPr>
          <w:rFonts w:eastAsiaTheme="minorHAnsi" w:cs="Arial"/>
          <w:kern w:val="0"/>
          <w:sz w:val="22"/>
          <w:szCs w:val="22"/>
          <w:lang w:eastAsia="en-US"/>
        </w:rPr>
        <w:t xml:space="preserve"> </w:t>
      </w:r>
      <w:r w:rsidR="0037470D">
        <w:rPr>
          <w:rFonts w:eastAsiaTheme="minorHAnsi" w:cs="Arial"/>
          <w:kern w:val="0"/>
          <w:sz w:val="22"/>
          <w:szCs w:val="22"/>
          <w:lang w:eastAsia="en-US"/>
        </w:rPr>
        <w:t>46775161</w:t>
      </w:r>
    </w:p>
    <w:p w:rsidR="00FE1B14" w:rsidRDefault="00353E38" w:rsidP="008E7BEF">
      <w:pPr>
        <w:rPr>
          <w:rFonts w:eastAsiaTheme="minorHAnsi" w:cs="Arial"/>
          <w:kern w:val="0"/>
          <w:sz w:val="22"/>
          <w:szCs w:val="22"/>
          <w:lang w:eastAsia="en-US"/>
        </w:rPr>
      </w:pPr>
      <w:r w:rsidRPr="008E7BEF">
        <w:rPr>
          <w:rFonts w:eastAsiaTheme="minorHAnsi" w:cs="Arial"/>
          <w:kern w:val="0"/>
          <w:sz w:val="22"/>
          <w:szCs w:val="22"/>
          <w:lang w:eastAsia="en-US"/>
        </w:rPr>
        <w:t>DIČ:</w:t>
      </w:r>
      <w:r w:rsidRPr="008E7BEF">
        <w:rPr>
          <w:rFonts w:eastAsiaTheme="minorHAnsi" w:cs="Arial"/>
          <w:kern w:val="0"/>
          <w:sz w:val="22"/>
          <w:szCs w:val="22"/>
          <w:lang w:eastAsia="en-US"/>
        </w:rPr>
        <w:tab/>
      </w:r>
      <w:r w:rsidR="00CC5126" w:rsidRPr="008E7BEF">
        <w:rPr>
          <w:rFonts w:eastAsiaTheme="minorHAnsi" w:cs="Arial"/>
          <w:kern w:val="0"/>
          <w:sz w:val="22"/>
          <w:szCs w:val="22"/>
          <w:lang w:eastAsia="en-US"/>
        </w:rPr>
        <w:tab/>
      </w:r>
      <w:r w:rsidR="007128C8">
        <w:rPr>
          <w:rFonts w:eastAsiaTheme="minorHAnsi" w:cs="Arial"/>
          <w:kern w:val="0"/>
          <w:sz w:val="22"/>
          <w:szCs w:val="22"/>
          <w:lang w:eastAsia="en-US"/>
        </w:rPr>
        <w:t xml:space="preserve"> </w:t>
      </w:r>
      <w:r w:rsidR="009273A8">
        <w:rPr>
          <w:rFonts w:eastAsiaTheme="minorHAnsi" w:cs="Arial"/>
          <w:kern w:val="0"/>
          <w:sz w:val="22"/>
          <w:szCs w:val="22"/>
          <w:lang w:eastAsia="en-US"/>
        </w:rPr>
        <w:t xml:space="preserve"> </w:t>
      </w:r>
      <w:r w:rsidR="0037470D">
        <w:rPr>
          <w:rFonts w:eastAsiaTheme="minorHAnsi" w:cs="Arial"/>
          <w:kern w:val="0"/>
          <w:sz w:val="22"/>
          <w:szCs w:val="22"/>
          <w:lang w:eastAsia="en-US"/>
        </w:rPr>
        <w:t>CZ6811070497</w:t>
      </w:r>
    </w:p>
    <w:p w:rsidR="008E7BEF" w:rsidRPr="008E7BEF" w:rsidRDefault="008E7BEF" w:rsidP="008E7BEF">
      <w:pPr>
        <w:rPr>
          <w:rFonts w:eastAsiaTheme="minorHAnsi" w:cs="Arial"/>
          <w:kern w:val="0"/>
          <w:sz w:val="22"/>
          <w:szCs w:val="22"/>
          <w:lang w:eastAsia="en-US"/>
        </w:rPr>
      </w:pPr>
      <w:r w:rsidRPr="008E7BEF">
        <w:rPr>
          <w:rFonts w:eastAsiaTheme="minorHAnsi" w:cs="Arial"/>
          <w:kern w:val="0"/>
          <w:sz w:val="22"/>
          <w:szCs w:val="22"/>
          <w:lang w:eastAsia="en-US"/>
        </w:rPr>
        <w:t>Bank</w:t>
      </w:r>
      <w:r w:rsidR="00387E38">
        <w:rPr>
          <w:rFonts w:eastAsiaTheme="minorHAnsi" w:cs="Arial"/>
          <w:kern w:val="0"/>
          <w:sz w:val="22"/>
          <w:szCs w:val="22"/>
          <w:lang w:eastAsia="en-US"/>
        </w:rPr>
        <w:t xml:space="preserve">ovní </w:t>
      </w:r>
      <w:r w:rsidRPr="008E7BEF">
        <w:rPr>
          <w:rFonts w:eastAsiaTheme="minorHAnsi" w:cs="Arial"/>
          <w:kern w:val="0"/>
          <w:sz w:val="22"/>
          <w:szCs w:val="22"/>
          <w:lang w:eastAsia="en-US"/>
        </w:rPr>
        <w:t xml:space="preserve">spojení: </w:t>
      </w:r>
      <w:r>
        <w:rPr>
          <w:rFonts w:eastAsiaTheme="minorHAnsi" w:cs="Arial"/>
          <w:kern w:val="0"/>
          <w:sz w:val="22"/>
          <w:szCs w:val="22"/>
          <w:lang w:eastAsia="en-US"/>
        </w:rPr>
        <w:t xml:space="preserve"> </w:t>
      </w:r>
      <w:proofErr w:type="spellStart"/>
      <w:r w:rsidR="00AB3343">
        <w:rPr>
          <w:rFonts w:eastAsiaTheme="minorHAnsi" w:cs="Arial"/>
          <w:kern w:val="0"/>
          <w:sz w:val="22"/>
          <w:szCs w:val="22"/>
          <w:lang w:eastAsia="en-US"/>
        </w:rPr>
        <w:t>xxxxxxx</w:t>
      </w:r>
      <w:proofErr w:type="spellEnd"/>
    </w:p>
    <w:p w:rsidR="00FE1B14" w:rsidRDefault="008E7BEF" w:rsidP="00FE1B14">
      <w:pPr>
        <w:rPr>
          <w:rFonts w:eastAsiaTheme="minorHAnsi" w:cs="Arial"/>
          <w:kern w:val="0"/>
          <w:sz w:val="22"/>
          <w:szCs w:val="22"/>
          <w:lang w:eastAsia="en-US"/>
        </w:rPr>
      </w:pPr>
      <w:r w:rsidRPr="008E7BEF">
        <w:rPr>
          <w:rFonts w:eastAsiaTheme="minorHAnsi" w:cs="Arial"/>
          <w:kern w:val="0"/>
          <w:sz w:val="22"/>
          <w:szCs w:val="22"/>
          <w:lang w:eastAsia="en-US"/>
        </w:rPr>
        <w:t xml:space="preserve">Číslo </w:t>
      </w:r>
      <w:proofErr w:type="gramStart"/>
      <w:r w:rsidRPr="008E7BEF">
        <w:rPr>
          <w:rFonts w:eastAsiaTheme="minorHAnsi" w:cs="Arial"/>
          <w:kern w:val="0"/>
          <w:sz w:val="22"/>
          <w:szCs w:val="22"/>
          <w:lang w:eastAsia="en-US"/>
        </w:rPr>
        <w:t>účtu :</w:t>
      </w:r>
      <w:r w:rsidRPr="008E7BEF">
        <w:rPr>
          <w:rFonts w:eastAsiaTheme="minorHAnsi" w:cs="Arial"/>
          <w:kern w:val="0"/>
          <w:sz w:val="22"/>
          <w:szCs w:val="22"/>
          <w:lang w:eastAsia="en-US"/>
        </w:rPr>
        <w:tab/>
      </w:r>
      <w:r>
        <w:rPr>
          <w:rFonts w:eastAsiaTheme="minorHAnsi" w:cs="Arial"/>
          <w:kern w:val="0"/>
          <w:sz w:val="22"/>
          <w:szCs w:val="22"/>
          <w:lang w:eastAsia="en-US"/>
        </w:rPr>
        <w:t xml:space="preserve"> </w:t>
      </w:r>
      <w:r w:rsidR="007128C8">
        <w:rPr>
          <w:rFonts w:eastAsiaTheme="minorHAnsi" w:cs="Arial"/>
          <w:kern w:val="0"/>
          <w:sz w:val="22"/>
          <w:szCs w:val="22"/>
          <w:lang w:eastAsia="en-US"/>
        </w:rPr>
        <w:t xml:space="preserve"> </w:t>
      </w:r>
      <w:proofErr w:type="spellStart"/>
      <w:r w:rsidR="00AB3343">
        <w:rPr>
          <w:rFonts w:eastAsiaTheme="minorHAnsi" w:cs="Arial"/>
          <w:kern w:val="0"/>
          <w:sz w:val="22"/>
          <w:szCs w:val="22"/>
          <w:lang w:eastAsia="en-US"/>
        </w:rPr>
        <w:t>xxxxxxxx</w:t>
      </w:r>
      <w:proofErr w:type="spellEnd"/>
      <w:proofErr w:type="gramEnd"/>
    </w:p>
    <w:p w:rsidR="00353E38" w:rsidRDefault="00BD1BAB" w:rsidP="00FE1B14">
      <w:pPr>
        <w:rPr>
          <w:rFonts w:cs="Arial"/>
          <w:i/>
        </w:rPr>
      </w:pPr>
      <w:r>
        <w:rPr>
          <w:rFonts w:cs="Arial"/>
        </w:rPr>
        <w:t>(dá</w:t>
      </w:r>
      <w:r w:rsidR="00353E38" w:rsidRPr="00812A4B">
        <w:rPr>
          <w:rFonts w:cs="Arial"/>
        </w:rPr>
        <w:t>le je</w:t>
      </w:r>
      <w:r w:rsidR="00353E38" w:rsidRPr="00DC6372">
        <w:rPr>
          <w:rFonts w:cs="Arial"/>
        </w:rPr>
        <w:t xml:space="preserve">n </w:t>
      </w:r>
      <w:r w:rsidR="00353E38" w:rsidRPr="00DC6372">
        <w:rPr>
          <w:rFonts w:cs="Arial"/>
          <w:i/>
        </w:rPr>
        <w:t>„</w:t>
      </w:r>
      <w:r w:rsidR="00387E38" w:rsidRPr="00DC6372">
        <w:rPr>
          <w:rFonts w:cs="Arial"/>
          <w:i/>
        </w:rPr>
        <w:t>P</w:t>
      </w:r>
      <w:r w:rsidR="00A81BFD" w:rsidRPr="00DC6372">
        <w:rPr>
          <w:rFonts w:cs="Arial"/>
          <w:i/>
        </w:rPr>
        <w:t>oskytovat</w:t>
      </w:r>
      <w:r w:rsidR="00A81BFD">
        <w:rPr>
          <w:rFonts w:cs="Arial"/>
          <w:i/>
        </w:rPr>
        <w:t>el</w:t>
      </w:r>
      <w:r w:rsidR="00353E38" w:rsidRPr="00812A4B">
        <w:rPr>
          <w:rFonts w:cs="Arial"/>
          <w:i/>
        </w:rPr>
        <w:t>“</w:t>
      </w:r>
    </w:p>
    <w:p w:rsidR="002414F3" w:rsidRPr="002414F3" w:rsidRDefault="002414F3" w:rsidP="00353E38">
      <w:pPr>
        <w:pStyle w:val="Bezmezer"/>
        <w:spacing w:line="276" w:lineRule="auto"/>
        <w:rPr>
          <w:rFonts w:ascii="Arial" w:hAnsi="Arial" w:cs="Arial"/>
        </w:rPr>
      </w:pPr>
      <w:r>
        <w:rPr>
          <w:rFonts w:ascii="Arial" w:hAnsi="Arial" w:cs="Arial"/>
          <w:i/>
        </w:rPr>
        <w:t xml:space="preserve">                               </w:t>
      </w:r>
      <w:r w:rsidRPr="002414F3">
        <w:rPr>
          <w:rFonts w:ascii="Arial" w:hAnsi="Arial" w:cs="Arial"/>
        </w:rPr>
        <w:t>uzavírají tuto Smlouvu na úklidové služby (dále jen Smlouva)</w:t>
      </w:r>
    </w:p>
    <w:p w:rsidR="00353E38" w:rsidRPr="00812A4B" w:rsidRDefault="00353E38" w:rsidP="00353E38">
      <w:pPr>
        <w:pStyle w:val="Bezmezer"/>
        <w:spacing w:line="276" w:lineRule="auto"/>
        <w:rPr>
          <w:rFonts w:ascii="Arial" w:hAnsi="Arial" w:cs="Arial"/>
        </w:rPr>
      </w:pPr>
    </w:p>
    <w:p w:rsidR="00353E38" w:rsidRPr="00AB31F7" w:rsidRDefault="00353E38" w:rsidP="000A434E">
      <w:pPr>
        <w:pStyle w:val="Bezmezer"/>
        <w:jc w:val="center"/>
        <w:rPr>
          <w:rFonts w:ascii="Arial" w:hAnsi="Arial" w:cs="Arial"/>
          <w:b/>
        </w:rPr>
      </w:pPr>
      <w:r w:rsidRPr="00AB31F7">
        <w:rPr>
          <w:rFonts w:ascii="Arial" w:hAnsi="Arial" w:cs="Arial"/>
          <w:b/>
        </w:rPr>
        <w:t>I.</w:t>
      </w:r>
    </w:p>
    <w:p w:rsidR="00353E38" w:rsidRPr="00AB31F7" w:rsidRDefault="00353E38" w:rsidP="000A434E">
      <w:pPr>
        <w:pStyle w:val="Bezmezer"/>
        <w:spacing w:after="120"/>
        <w:jc w:val="center"/>
        <w:rPr>
          <w:rFonts w:ascii="Arial" w:hAnsi="Arial" w:cs="Arial"/>
          <w:b/>
        </w:rPr>
      </w:pPr>
      <w:r w:rsidRPr="00AB31F7">
        <w:rPr>
          <w:rFonts w:ascii="Arial" w:hAnsi="Arial" w:cs="Arial"/>
          <w:b/>
        </w:rPr>
        <w:t>Předmět smlouvy</w:t>
      </w:r>
    </w:p>
    <w:p w:rsidR="003826A1" w:rsidRPr="00AB31F7" w:rsidRDefault="003C38E8" w:rsidP="003C38E8">
      <w:pPr>
        <w:pStyle w:val="Odstavecseseznamem"/>
        <w:numPr>
          <w:ilvl w:val="0"/>
          <w:numId w:val="8"/>
        </w:numPr>
        <w:tabs>
          <w:tab w:val="left" w:pos="4253"/>
          <w:tab w:val="left" w:pos="5245"/>
        </w:tabs>
        <w:spacing w:after="120"/>
        <w:rPr>
          <w:rFonts w:eastAsia="Times New Roman"/>
          <w:sz w:val="22"/>
          <w:szCs w:val="22"/>
        </w:rPr>
      </w:pPr>
      <w:r w:rsidRPr="00AB31F7">
        <w:rPr>
          <w:rFonts w:eastAsiaTheme="minorHAnsi" w:cs="Arial"/>
          <w:kern w:val="0"/>
          <w:sz w:val="22"/>
          <w:szCs w:val="22"/>
          <w:lang w:eastAsia="en-US"/>
        </w:rPr>
        <w:t xml:space="preserve">Poskytovatel se zavazuje pro objednatele </w:t>
      </w:r>
    </w:p>
    <w:p w:rsidR="00FE1B14" w:rsidRPr="006564C2" w:rsidRDefault="008E68EA" w:rsidP="00FE1B14">
      <w:pPr>
        <w:pStyle w:val="Zkladntext"/>
        <w:numPr>
          <w:ilvl w:val="1"/>
          <w:numId w:val="8"/>
        </w:numPr>
        <w:tabs>
          <w:tab w:val="left" w:pos="1274"/>
        </w:tabs>
        <w:suppressAutoHyphens w:val="0"/>
        <w:kinsoku w:val="0"/>
        <w:overflowPunct w:val="0"/>
        <w:autoSpaceDE w:val="0"/>
        <w:autoSpaceDN w:val="0"/>
        <w:adjustRightInd w:val="0"/>
        <w:spacing w:after="0"/>
        <w:jc w:val="left"/>
        <w:rPr>
          <w:rFonts w:eastAsia="Times New Roman" w:cs="Arial"/>
          <w:kern w:val="0"/>
          <w:sz w:val="22"/>
          <w:szCs w:val="22"/>
        </w:rPr>
      </w:pPr>
      <w:r w:rsidRPr="006564C2">
        <w:rPr>
          <w:rFonts w:eastAsia="Times New Roman" w:cs="Arial"/>
          <w:kern w:val="0"/>
          <w:sz w:val="22"/>
          <w:szCs w:val="22"/>
        </w:rPr>
        <w:t xml:space="preserve">provádět úklidové práce, a to </w:t>
      </w:r>
      <w:r w:rsidR="00FE1B14" w:rsidRPr="006564C2">
        <w:rPr>
          <w:rFonts w:eastAsia="Times New Roman" w:cs="Arial"/>
          <w:kern w:val="0"/>
          <w:sz w:val="22"/>
          <w:szCs w:val="22"/>
        </w:rPr>
        <w:t>kanceláří, skladů</w:t>
      </w:r>
      <w:r w:rsidRPr="006564C2">
        <w:rPr>
          <w:rFonts w:eastAsia="Times New Roman" w:cs="Arial"/>
          <w:kern w:val="0"/>
          <w:sz w:val="22"/>
          <w:szCs w:val="22"/>
        </w:rPr>
        <w:t xml:space="preserve">,  </w:t>
      </w:r>
      <w:r w:rsidR="001E765C" w:rsidRPr="006564C2">
        <w:rPr>
          <w:rFonts w:eastAsia="Times New Roman" w:cs="Arial"/>
          <w:kern w:val="0"/>
          <w:sz w:val="22"/>
          <w:szCs w:val="22"/>
        </w:rPr>
        <w:t>chod</w:t>
      </w:r>
      <w:r w:rsidRPr="006564C2">
        <w:rPr>
          <w:rFonts w:eastAsia="Times New Roman" w:cs="Arial"/>
          <w:kern w:val="0"/>
          <w:sz w:val="22"/>
          <w:szCs w:val="22"/>
        </w:rPr>
        <w:t>e</w:t>
      </w:r>
      <w:r w:rsidR="001E765C" w:rsidRPr="006564C2">
        <w:rPr>
          <w:rFonts w:eastAsia="Times New Roman" w:cs="Arial"/>
          <w:kern w:val="0"/>
          <w:sz w:val="22"/>
          <w:szCs w:val="22"/>
        </w:rPr>
        <w:t>b, kuchyňk</w:t>
      </w:r>
      <w:r w:rsidRPr="006564C2">
        <w:rPr>
          <w:rFonts w:eastAsia="Times New Roman" w:cs="Arial"/>
          <w:kern w:val="0"/>
          <w:sz w:val="22"/>
          <w:szCs w:val="22"/>
        </w:rPr>
        <w:t xml:space="preserve">y , toalet, zasedacích místností a </w:t>
      </w:r>
      <w:proofErr w:type="spellStart"/>
      <w:r w:rsidRPr="006564C2">
        <w:rPr>
          <w:rFonts w:eastAsia="Times New Roman" w:cs="Arial"/>
          <w:kern w:val="0"/>
          <w:sz w:val="22"/>
          <w:szCs w:val="22"/>
        </w:rPr>
        <w:t>serverovny</w:t>
      </w:r>
      <w:proofErr w:type="spellEnd"/>
      <w:r w:rsidRPr="006564C2">
        <w:rPr>
          <w:rFonts w:eastAsia="Times New Roman" w:cs="Arial"/>
          <w:kern w:val="0"/>
          <w:sz w:val="22"/>
          <w:szCs w:val="22"/>
        </w:rPr>
        <w:t xml:space="preserve"> (viz </w:t>
      </w:r>
      <w:r w:rsidR="00AA39B7" w:rsidRPr="006564C2">
        <w:rPr>
          <w:rFonts w:eastAsia="Times New Roman" w:cs="Arial"/>
          <w:kern w:val="0"/>
          <w:sz w:val="22"/>
          <w:szCs w:val="22"/>
        </w:rPr>
        <w:t>P</w:t>
      </w:r>
      <w:r w:rsidRPr="006564C2">
        <w:rPr>
          <w:rFonts w:eastAsia="Times New Roman" w:cs="Arial"/>
          <w:kern w:val="0"/>
          <w:sz w:val="22"/>
          <w:szCs w:val="22"/>
        </w:rPr>
        <w:t>říloha č.</w:t>
      </w:r>
      <w:r w:rsidR="00AA39B7" w:rsidRPr="006564C2">
        <w:rPr>
          <w:rFonts w:eastAsia="Times New Roman" w:cs="Arial"/>
          <w:kern w:val="0"/>
          <w:sz w:val="22"/>
          <w:szCs w:val="22"/>
        </w:rPr>
        <w:t xml:space="preserve"> 1 a Příloha </w:t>
      </w:r>
      <w:proofErr w:type="gramStart"/>
      <w:r w:rsidR="00AA39B7" w:rsidRPr="006564C2">
        <w:rPr>
          <w:rFonts w:eastAsia="Times New Roman" w:cs="Arial"/>
          <w:kern w:val="0"/>
          <w:sz w:val="22"/>
          <w:szCs w:val="22"/>
        </w:rPr>
        <w:t>č.2 Smlouvy</w:t>
      </w:r>
      <w:proofErr w:type="gramEnd"/>
      <w:r w:rsidR="00AA39B7" w:rsidRPr="006564C2">
        <w:rPr>
          <w:rFonts w:eastAsia="Times New Roman" w:cs="Arial"/>
          <w:kern w:val="0"/>
          <w:sz w:val="22"/>
          <w:szCs w:val="22"/>
        </w:rPr>
        <w:t>)</w:t>
      </w:r>
      <w:r w:rsidR="00FE1B14" w:rsidRPr="006564C2">
        <w:rPr>
          <w:rFonts w:eastAsia="Times New Roman" w:cs="Arial"/>
          <w:kern w:val="0"/>
          <w:sz w:val="22"/>
          <w:szCs w:val="22"/>
        </w:rPr>
        <w:t xml:space="preserve"> v době od 9:00 do 14:00hodin</w:t>
      </w:r>
    </w:p>
    <w:p w:rsidR="00AB31F7" w:rsidRPr="000A434E" w:rsidRDefault="00FE1B14" w:rsidP="000A434E">
      <w:pPr>
        <w:pStyle w:val="Zkladntext"/>
        <w:numPr>
          <w:ilvl w:val="1"/>
          <w:numId w:val="8"/>
        </w:numPr>
        <w:tabs>
          <w:tab w:val="left" w:pos="1267"/>
        </w:tabs>
        <w:suppressAutoHyphens w:val="0"/>
        <w:kinsoku w:val="0"/>
        <w:overflowPunct w:val="0"/>
        <w:autoSpaceDE w:val="0"/>
        <w:autoSpaceDN w:val="0"/>
        <w:adjustRightInd w:val="0"/>
        <w:spacing w:before="100" w:beforeAutospacing="1" w:after="120"/>
        <w:ind w:left="1434" w:right="533" w:hanging="357"/>
        <w:rPr>
          <w:rFonts w:eastAsia="Times New Roman" w:cs="Arial"/>
          <w:kern w:val="0"/>
          <w:sz w:val="22"/>
          <w:szCs w:val="22"/>
        </w:rPr>
      </w:pPr>
      <w:r w:rsidRPr="006564C2">
        <w:rPr>
          <w:rFonts w:eastAsia="Times New Roman" w:cs="Arial"/>
          <w:kern w:val="0"/>
          <w:sz w:val="22"/>
          <w:szCs w:val="22"/>
        </w:rPr>
        <w:t xml:space="preserve">zajistit a </w:t>
      </w:r>
      <w:r w:rsidR="00D1395B" w:rsidRPr="006564C2">
        <w:rPr>
          <w:rFonts w:eastAsia="Times New Roman" w:cs="Arial"/>
          <w:kern w:val="0"/>
          <w:sz w:val="22"/>
          <w:szCs w:val="22"/>
        </w:rPr>
        <w:t xml:space="preserve">průběžně </w:t>
      </w:r>
      <w:r w:rsidRPr="006564C2">
        <w:rPr>
          <w:rFonts w:eastAsia="Times New Roman" w:cs="Arial"/>
          <w:kern w:val="0"/>
          <w:sz w:val="22"/>
          <w:szCs w:val="22"/>
        </w:rPr>
        <w:t>doplňovat</w:t>
      </w:r>
      <w:r w:rsidR="00D1395B" w:rsidRPr="006564C2">
        <w:rPr>
          <w:rFonts w:eastAsia="Times New Roman" w:cs="Arial"/>
          <w:kern w:val="0"/>
          <w:sz w:val="22"/>
          <w:szCs w:val="22"/>
        </w:rPr>
        <w:t xml:space="preserve"> dle aktuálních potřeb Objednatele</w:t>
      </w:r>
      <w:r w:rsidRPr="006564C2">
        <w:rPr>
          <w:rFonts w:eastAsia="Times New Roman" w:cs="Arial"/>
          <w:kern w:val="0"/>
          <w:sz w:val="22"/>
          <w:szCs w:val="22"/>
        </w:rPr>
        <w:t xml:space="preserve"> hygienický materiál, zejména toaletní papír, papírové ručníky na toaletách a v kuchyňkách, tekutá mýdla, vůně do WC, kuličky a tablety WC a do pisoárů, vonné podložky do pisoárů, sáčky na hygienické vložky, igelitové pytle do odpadkových košů, to vše v potřebném rozsahu a v kvalitě vyšší standart, přičemž vyšším standardem se rozumí např. toaletní papír a p</w:t>
      </w:r>
      <w:r w:rsidR="008E68EA" w:rsidRPr="006564C2">
        <w:rPr>
          <w:rFonts w:eastAsia="Times New Roman" w:cs="Arial"/>
          <w:kern w:val="0"/>
          <w:sz w:val="22"/>
          <w:szCs w:val="22"/>
        </w:rPr>
        <w:t>apírové ručníky min. dvouvrstvé</w:t>
      </w:r>
      <w:r w:rsidR="0074430F" w:rsidRPr="006564C2">
        <w:rPr>
          <w:rFonts w:eastAsia="Times New Roman" w:cs="Arial"/>
          <w:kern w:val="0"/>
          <w:sz w:val="22"/>
          <w:szCs w:val="22"/>
        </w:rPr>
        <w:t xml:space="preserve"> (dále jen „spotřební materiál“</w:t>
      </w:r>
      <w:r w:rsidR="008E68EA" w:rsidRPr="006564C2">
        <w:rPr>
          <w:rFonts w:eastAsia="Times New Roman" w:cs="Arial"/>
          <w:kern w:val="0"/>
          <w:sz w:val="22"/>
          <w:szCs w:val="22"/>
        </w:rPr>
        <w:t>).</w:t>
      </w:r>
      <w:r w:rsidR="0037470D">
        <w:rPr>
          <w:rFonts w:eastAsia="Times New Roman" w:cs="Arial"/>
          <w:kern w:val="0"/>
          <w:sz w:val="22"/>
          <w:szCs w:val="22"/>
        </w:rPr>
        <w:t xml:space="preserve"> </w:t>
      </w:r>
      <w:r w:rsidRPr="006564C2">
        <w:rPr>
          <w:rFonts w:eastAsia="Times New Roman" w:cs="Arial"/>
          <w:kern w:val="0"/>
          <w:sz w:val="22"/>
          <w:szCs w:val="22"/>
        </w:rPr>
        <w:t xml:space="preserve">Veškeré náklady na uvedený </w:t>
      </w:r>
      <w:r w:rsidR="008E68EA" w:rsidRPr="006564C2">
        <w:rPr>
          <w:rFonts w:eastAsia="Times New Roman" w:cs="Arial"/>
          <w:kern w:val="0"/>
          <w:sz w:val="22"/>
          <w:szCs w:val="22"/>
        </w:rPr>
        <w:t xml:space="preserve">spotřební </w:t>
      </w:r>
      <w:r w:rsidRPr="006564C2">
        <w:rPr>
          <w:rFonts w:eastAsia="Times New Roman" w:cs="Arial"/>
          <w:kern w:val="0"/>
          <w:sz w:val="22"/>
          <w:szCs w:val="22"/>
        </w:rPr>
        <w:t>materiál j</w:t>
      </w:r>
      <w:r w:rsidR="008E68EA" w:rsidRPr="006564C2">
        <w:rPr>
          <w:rFonts w:eastAsia="Times New Roman" w:cs="Arial"/>
          <w:kern w:val="0"/>
          <w:sz w:val="22"/>
          <w:szCs w:val="22"/>
        </w:rPr>
        <w:t>sou</w:t>
      </w:r>
      <w:r w:rsidRPr="006564C2">
        <w:rPr>
          <w:rFonts w:eastAsia="Times New Roman" w:cs="Arial"/>
          <w:kern w:val="0"/>
          <w:sz w:val="22"/>
          <w:szCs w:val="22"/>
        </w:rPr>
        <w:t xml:space="preserve"> </w:t>
      </w:r>
      <w:r w:rsidR="008E68EA" w:rsidRPr="006564C2">
        <w:rPr>
          <w:rFonts w:eastAsia="Times New Roman"/>
          <w:sz w:val="22"/>
          <w:szCs w:val="22"/>
        </w:rPr>
        <w:t>součástí ceny</w:t>
      </w:r>
      <w:r w:rsidR="008E68EA" w:rsidRPr="006564C2">
        <w:rPr>
          <w:rFonts w:eastAsia="Times New Roman" w:cs="Arial"/>
          <w:kern w:val="0"/>
          <w:sz w:val="22"/>
          <w:szCs w:val="22"/>
        </w:rPr>
        <w:t xml:space="preserve"> stanovené v Článku III.  Smlouvy.</w:t>
      </w:r>
    </w:p>
    <w:p w:rsidR="007128C8" w:rsidRPr="000A434E" w:rsidRDefault="003C38E8" w:rsidP="000A434E">
      <w:pPr>
        <w:pStyle w:val="Odstavecseseznamem"/>
        <w:numPr>
          <w:ilvl w:val="0"/>
          <w:numId w:val="8"/>
        </w:numPr>
        <w:tabs>
          <w:tab w:val="left" w:pos="4253"/>
          <w:tab w:val="left" w:pos="5245"/>
        </w:tabs>
        <w:spacing w:after="120"/>
        <w:ind w:left="714" w:hanging="357"/>
        <w:contextualSpacing w:val="0"/>
        <w:rPr>
          <w:rFonts w:cs="Arial"/>
        </w:rPr>
      </w:pPr>
      <w:r w:rsidRPr="00BE49A3">
        <w:rPr>
          <w:rFonts w:eastAsia="Times New Roman"/>
          <w:sz w:val="22"/>
          <w:szCs w:val="22"/>
        </w:rPr>
        <w:t xml:space="preserve">Rozsah a </w:t>
      </w:r>
      <w:r w:rsidR="00BE49A3">
        <w:rPr>
          <w:rFonts w:eastAsia="Times New Roman"/>
          <w:sz w:val="22"/>
          <w:szCs w:val="22"/>
        </w:rPr>
        <w:t>frekvence</w:t>
      </w:r>
      <w:r w:rsidRPr="00BE49A3">
        <w:rPr>
          <w:rFonts w:eastAsia="Times New Roman"/>
          <w:sz w:val="22"/>
          <w:szCs w:val="22"/>
        </w:rPr>
        <w:t xml:space="preserve"> úklidových prací jsou stanoveny v </w:t>
      </w:r>
      <w:r w:rsidR="00590EEF" w:rsidRPr="00BE49A3">
        <w:rPr>
          <w:rFonts w:eastAsia="Times New Roman"/>
          <w:sz w:val="22"/>
          <w:szCs w:val="22"/>
        </w:rPr>
        <w:t>P</w:t>
      </w:r>
      <w:r w:rsidRPr="00BE49A3">
        <w:rPr>
          <w:rFonts w:eastAsia="Times New Roman"/>
          <w:sz w:val="22"/>
          <w:szCs w:val="22"/>
        </w:rPr>
        <w:t>říloze č. 1</w:t>
      </w:r>
      <w:r w:rsidR="00313323" w:rsidRPr="00BE49A3">
        <w:rPr>
          <w:rFonts w:eastAsia="Times New Roman"/>
          <w:sz w:val="22"/>
          <w:szCs w:val="22"/>
        </w:rPr>
        <w:t xml:space="preserve"> „</w:t>
      </w:r>
      <w:r w:rsidR="00BE49A3" w:rsidRPr="0051573E">
        <w:rPr>
          <w:rFonts w:eastAsia="Times New Roman" w:cs="Arial"/>
          <w:kern w:val="0"/>
          <w:sz w:val="22"/>
          <w:szCs w:val="22"/>
        </w:rPr>
        <w:t>Rozsah a četnost úklidových prací</w:t>
      </w:r>
      <w:r w:rsidR="00BE49A3">
        <w:rPr>
          <w:rFonts w:eastAsia="Times New Roman" w:cs="Arial"/>
          <w:kern w:val="0"/>
          <w:sz w:val="22"/>
          <w:szCs w:val="22"/>
        </w:rPr>
        <w:t>“</w:t>
      </w:r>
      <w:r w:rsidR="000A434E">
        <w:rPr>
          <w:rFonts w:eastAsia="Times New Roman" w:cs="Arial"/>
          <w:kern w:val="0"/>
          <w:sz w:val="22"/>
          <w:szCs w:val="22"/>
        </w:rPr>
        <w:t>.</w:t>
      </w:r>
    </w:p>
    <w:p w:rsidR="00353E38" w:rsidRPr="00812A4B" w:rsidRDefault="00353E38" w:rsidP="000A434E">
      <w:pPr>
        <w:pStyle w:val="Bezmezer"/>
        <w:jc w:val="center"/>
        <w:rPr>
          <w:rFonts w:ascii="Arial" w:hAnsi="Arial" w:cs="Arial"/>
          <w:b/>
        </w:rPr>
      </w:pPr>
      <w:r w:rsidRPr="00812A4B">
        <w:rPr>
          <w:rFonts w:ascii="Arial" w:hAnsi="Arial" w:cs="Arial"/>
          <w:b/>
        </w:rPr>
        <w:t>II.</w:t>
      </w:r>
    </w:p>
    <w:p w:rsidR="00353E38" w:rsidRPr="00812A4B" w:rsidRDefault="00353E38" w:rsidP="000A434E">
      <w:pPr>
        <w:pStyle w:val="Bezmezer"/>
        <w:spacing w:after="120"/>
        <w:jc w:val="center"/>
        <w:rPr>
          <w:rFonts w:ascii="Arial" w:hAnsi="Arial" w:cs="Arial"/>
          <w:b/>
        </w:rPr>
      </w:pPr>
      <w:r w:rsidRPr="00812A4B">
        <w:rPr>
          <w:rFonts w:ascii="Arial" w:hAnsi="Arial" w:cs="Arial"/>
          <w:b/>
        </w:rPr>
        <w:t>Místo a termín plnění</w:t>
      </w:r>
    </w:p>
    <w:p w:rsidR="00BE49A3" w:rsidRPr="006564C2" w:rsidRDefault="00353E38" w:rsidP="00F83148">
      <w:pPr>
        <w:pStyle w:val="Bezmezer"/>
        <w:numPr>
          <w:ilvl w:val="0"/>
          <w:numId w:val="10"/>
        </w:numPr>
        <w:spacing w:after="120"/>
        <w:ind w:left="714" w:hanging="357"/>
        <w:rPr>
          <w:rFonts w:ascii="Arial" w:hAnsi="Arial" w:cs="Arial"/>
        </w:rPr>
      </w:pPr>
      <w:r w:rsidRPr="00F83148">
        <w:rPr>
          <w:rFonts w:ascii="Arial" w:hAnsi="Arial" w:cs="Arial"/>
        </w:rPr>
        <w:t xml:space="preserve">Úklidové služby budou </w:t>
      </w:r>
      <w:r w:rsidR="002A66CA" w:rsidRPr="00F83148">
        <w:rPr>
          <w:rFonts w:ascii="Arial" w:hAnsi="Arial" w:cs="Arial"/>
        </w:rPr>
        <w:t>P</w:t>
      </w:r>
      <w:r w:rsidR="00A81BFD" w:rsidRPr="00F83148">
        <w:rPr>
          <w:rFonts w:ascii="Arial" w:hAnsi="Arial" w:cs="Arial"/>
        </w:rPr>
        <w:t>oskytovatelem</w:t>
      </w:r>
      <w:r w:rsidRPr="00F83148">
        <w:rPr>
          <w:rFonts w:ascii="Arial" w:hAnsi="Arial" w:cs="Arial"/>
        </w:rPr>
        <w:t xml:space="preserve"> prováděny v pronajatých prostorách </w:t>
      </w:r>
      <w:r w:rsidR="002A66CA" w:rsidRPr="00F83148">
        <w:rPr>
          <w:rFonts w:ascii="Arial" w:hAnsi="Arial" w:cs="Arial"/>
        </w:rPr>
        <w:t>O</w:t>
      </w:r>
      <w:r w:rsidRPr="00F83148">
        <w:rPr>
          <w:rFonts w:ascii="Arial" w:hAnsi="Arial" w:cs="Arial"/>
        </w:rPr>
        <w:t xml:space="preserve">bjednatele na </w:t>
      </w:r>
      <w:r w:rsidRPr="006564C2">
        <w:rPr>
          <w:rFonts w:ascii="Arial" w:hAnsi="Arial" w:cs="Arial"/>
        </w:rPr>
        <w:t>adrese: Berní 2261/1, 400 01 Ústí nad Labem.</w:t>
      </w:r>
      <w:r w:rsidR="000968C1" w:rsidRPr="006564C2">
        <w:rPr>
          <w:rFonts w:ascii="Arial" w:hAnsi="Arial" w:cs="Arial"/>
        </w:rPr>
        <w:t xml:space="preserve"> </w:t>
      </w:r>
    </w:p>
    <w:p w:rsidR="00E13883" w:rsidRPr="006564C2" w:rsidRDefault="00396080" w:rsidP="00F83148">
      <w:pPr>
        <w:pStyle w:val="Bezmezer"/>
        <w:numPr>
          <w:ilvl w:val="0"/>
          <w:numId w:val="10"/>
        </w:numPr>
        <w:spacing w:after="120"/>
        <w:ind w:left="714" w:hanging="357"/>
        <w:rPr>
          <w:rFonts w:ascii="Arial" w:hAnsi="Arial" w:cs="Arial"/>
        </w:rPr>
      </w:pPr>
      <w:r w:rsidRPr="006564C2">
        <w:rPr>
          <w:rFonts w:ascii="Arial" w:hAnsi="Arial" w:cs="Arial"/>
        </w:rPr>
        <w:lastRenderedPageBreak/>
        <w:t>Dispozi</w:t>
      </w:r>
      <w:r w:rsidR="00BE49A3" w:rsidRPr="006564C2">
        <w:rPr>
          <w:rFonts w:ascii="Arial" w:hAnsi="Arial" w:cs="Arial"/>
        </w:rPr>
        <w:t>ce</w:t>
      </w:r>
      <w:r w:rsidRPr="006564C2">
        <w:rPr>
          <w:rFonts w:ascii="Arial" w:hAnsi="Arial" w:cs="Arial"/>
        </w:rPr>
        <w:t xml:space="preserve"> </w:t>
      </w:r>
      <w:r w:rsidR="00BE49A3" w:rsidRPr="006564C2">
        <w:rPr>
          <w:rFonts w:ascii="Arial" w:hAnsi="Arial" w:cs="Arial"/>
        </w:rPr>
        <w:t>p</w:t>
      </w:r>
      <w:r w:rsidR="009663FB" w:rsidRPr="006564C2">
        <w:rPr>
          <w:rFonts w:ascii="Arial" w:hAnsi="Arial" w:cs="Arial"/>
        </w:rPr>
        <w:t>rostor</w:t>
      </w:r>
      <w:r w:rsidR="00BE49A3" w:rsidRPr="006564C2">
        <w:rPr>
          <w:rFonts w:ascii="Arial" w:hAnsi="Arial" w:cs="Arial"/>
        </w:rPr>
        <w:t xml:space="preserve"> (název, číslování a plocha), </w:t>
      </w:r>
      <w:r w:rsidR="00387E38" w:rsidRPr="006564C2">
        <w:rPr>
          <w:rFonts w:ascii="Arial" w:hAnsi="Arial" w:cs="Arial"/>
        </w:rPr>
        <w:t>j</w:t>
      </w:r>
      <w:r w:rsidR="00BE49A3" w:rsidRPr="006564C2">
        <w:rPr>
          <w:rFonts w:ascii="Arial" w:hAnsi="Arial" w:cs="Arial"/>
        </w:rPr>
        <w:t>sou</w:t>
      </w:r>
      <w:r w:rsidR="009663FB" w:rsidRPr="006564C2">
        <w:rPr>
          <w:rFonts w:ascii="Arial" w:hAnsi="Arial" w:cs="Arial"/>
        </w:rPr>
        <w:t xml:space="preserve"> specifikován</w:t>
      </w:r>
      <w:r w:rsidR="00BE49A3" w:rsidRPr="006564C2">
        <w:rPr>
          <w:rFonts w:ascii="Arial" w:hAnsi="Arial" w:cs="Arial"/>
        </w:rPr>
        <w:t>y</w:t>
      </w:r>
      <w:r w:rsidR="00337EE9" w:rsidRPr="006564C2">
        <w:rPr>
          <w:rFonts w:ascii="Arial" w:hAnsi="Arial" w:cs="Arial"/>
        </w:rPr>
        <w:t xml:space="preserve"> </w:t>
      </w:r>
      <w:r w:rsidR="00FC0C19" w:rsidRPr="006564C2">
        <w:rPr>
          <w:rFonts w:ascii="Arial" w:hAnsi="Arial" w:cs="Arial"/>
        </w:rPr>
        <w:t>v </w:t>
      </w:r>
      <w:r w:rsidR="00F127F9" w:rsidRPr="006564C2">
        <w:rPr>
          <w:rFonts w:ascii="Arial" w:hAnsi="Arial" w:cs="Arial"/>
        </w:rPr>
        <w:t>Př</w:t>
      </w:r>
      <w:r w:rsidR="00FC0C19" w:rsidRPr="006564C2">
        <w:rPr>
          <w:rFonts w:ascii="Arial" w:hAnsi="Arial" w:cs="Arial"/>
        </w:rPr>
        <w:t>íloze č. 2</w:t>
      </w:r>
      <w:r w:rsidR="009663FB" w:rsidRPr="006564C2">
        <w:rPr>
          <w:rFonts w:ascii="Arial" w:hAnsi="Arial" w:cs="Arial"/>
        </w:rPr>
        <w:t xml:space="preserve"> </w:t>
      </w:r>
      <w:r w:rsidR="008D04FE" w:rsidRPr="006564C2">
        <w:rPr>
          <w:rFonts w:ascii="Arial" w:hAnsi="Arial" w:cs="Arial"/>
        </w:rPr>
        <w:t>„</w:t>
      </w:r>
      <w:r w:rsidR="000A434E">
        <w:rPr>
          <w:rFonts w:ascii="Arial" w:hAnsi="Arial" w:cs="Arial"/>
        </w:rPr>
        <w:t xml:space="preserve">Dispozice prostor na </w:t>
      </w:r>
      <w:r w:rsidR="00AA39B7" w:rsidRPr="006564C2">
        <w:rPr>
          <w:rFonts w:ascii="Arial" w:hAnsi="Arial" w:cs="Arial"/>
        </w:rPr>
        <w:t>úklid</w:t>
      </w:r>
      <w:r w:rsidR="003826A1" w:rsidRPr="006564C2">
        <w:rPr>
          <w:rFonts w:ascii="Arial" w:hAnsi="Arial" w:cs="Arial"/>
        </w:rPr>
        <w:t>“</w:t>
      </w:r>
      <w:r w:rsidR="0060480F" w:rsidRPr="006564C2">
        <w:rPr>
          <w:rFonts w:ascii="Arial" w:hAnsi="Arial" w:cs="Arial"/>
        </w:rPr>
        <w:t>.</w:t>
      </w:r>
    </w:p>
    <w:p w:rsidR="0012540F" w:rsidRPr="000A434E" w:rsidRDefault="00353E38" w:rsidP="000A434E">
      <w:pPr>
        <w:pStyle w:val="Bezmezer"/>
        <w:numPr>
          <w:ilvl w:val="0"/>
          <w:numId w:val="10"/>
        </w:numPr>
        <w:spacing w:after="240"/>
        <w:ind w:left="714" w:hanging="357"/>
        <w:rPr>
          <w:rFonts w:ascii="Arial" w:hAnsi="Arial" w:cs="Arial"/>
        </w:rPr>
      </w:pPr>
      <w:r w:rsidRPr="006564C2">
        <w:rPr>
          <w:rFonts w:ascii="Arial" w:hAnsi="Arial" w:cs="Arial"/>
        </w:rPr>
        <w:t>Smlouva se uzavírá na dobu určitou, a to od 1.</w:t>
      </w:r>
      <w:r w:rsidR="00CC5126" w:rsidRPr="006564C2">
        <w:rPr>
          <w:rFonts w:ascii="Arial" w:hAnsi="Arial" w:cs="Arial"/>
        </w:rPr>
        <w:t xml:space="preserve"> </w:t>
      </w:r>
      <w:r w:rsidR="00A06F51" w:rsidRPr="006564C2">
        <w:rPr>
          <w:rFonts w:ascii="Arial" w:hAnsi="Arial" w:cs="Arial"/>
        </w:rPr>
        <w:t>1</w:t>
      </w:r>
      <w:r w:rsidRPr="006564C2">
        <w:rPr>
          <w:rFonts w:ascii="Arial" w:hAnsi="Arial" w:cs="Arial"/>
        </w:rPr>
        <w:t>.</w:t>
      </w:r>
      <w:r w:rsidR="00CC5126" w:rsidRPr="006564C2">
        <w:rPr>
          <w:rFonts w:ascii="Arial" w:hAnsi="Arial" w:cs="Arial"/>
        </w:rPr>
        <w:t xml:space="preserve"> </w:t>
      </w:r>
      <w:r w:rsidRPr="006564C2">
        <w:rPr>
          <w:rFonts w:ascii="Arial" w:hAnsi="Arial" w:cs="Arial"/>
        </w:rPr>
        <w:t>201</w:t>
      </w:r>
      <w:r w:rsidR="00FE1B14" w:rsidRPr="006564C2">
        <w:rPr>
          <w:rFonts w:ascii="Arial" w:hAnsi="Arial" w:cs="Arial"/>
        </w:rPr>
        <w:t>9</w:t>
      </w:r>
      <w:r w:rsidR="00E84C7C" w:rsidRPr="006564C2">
        <w:rPr>
          <w:rFonts w:ascii="Arial" w:hAnsi="Arial" w:cs="Arial"/>
        </w:rPr>
        <w:t xml:space="preserve"> </w:t>
      </w:r>
      <w:r w:rsidR="005C02F7" w:rsidRPr="006564C2">
        <w:rPr>
          <w:rFonts w:ascii="Arial" w:hAnsi="Arial" w:cs="Arial"/>
        </w:rPr>
        <w:t>do</w:t>
      </w:r>
      <w:r w:rsidR="00E84C7C" w:rsidRPr="006564C2">
        <w:rPr>
          <w:rFonts w:ascii="Arial" w:hAnsi="Arial" w:cs="Arial"/>
        </w:rPr>
        <w:t xml:space="preserve"> </w:t>
      </w:r>
      <w:r w:rsidRPr="006564C2">
        <w:rPr>
          <w:rFonts w:ascii="Arial" w:hAnsi="Arial" w:cs="Arial"/>
        </w:rPr>
        <w:t>31.</w:t>
      </w:r>
      <w:r w:rsidR="00CC5126" w:rsidRPr="006564C2">
        <w:rPr>
          <w:rFonts w:ascii="Arial" w:hAnsi="Arial" w:cs="Arial"/>
        </w:rPr>
        <w:t xml:space="preserve"> </w:t>
      </w:r>
      <w:r w:rsidRPr="006564C2">
        <w:rPr>
          <w:rFonts w:ascii="Arial" w:hAnsi="Arial" w:cs="Arial"/>
        </w:rPr>
        <w:t>12.</w:t>
      </w:r>
      <w:r w:rsidR="00CC5126" w:rsidRPr="006564C2">
        <w:rPr>
          <w:rFonts w:ascii="Arial" w:hAnsi="Arial" w:cs="Arial"/>
        </w:rPr>
        <w:t xml:space="preserve"> </w:t>
      </w:r>
      <w:r w:rsidRPr="006564C2">
        <w:rPr>
          <w:rFonts w:ascii="Arial" w:hAnsi="Arial" w:cs="Arial"/>
        </w:rPr>
        <w:t>201</w:t>
      </w:r>
      <w:r w:rsidR="00FE1B14" w:rsidRPr="006564C2">
        <w:rPr>
          <w:rFonts w:ascii="Arial" w:hAnsi="Arial" w:cs="Arial"/>
        </w:rPr>
        <w:t>9</w:t>
      </w:r>
      <w:r w:rsidR="0060480F" w:rsidRPr="006564C2">
        <w:rPr>
          <w:rFonts w:ascii="Arial" w:hAnsi="Arial" w:cs="Arial"/>
        </w:rPr>
        <w:t>.</w:t>
      </w:r>
    </w:p>
    <w:p w:rsidR="00353E38" w:rsidRPr="00812A4B" w:rsidRDefault="00353E38" w:rsidP="000A434E">
      <w:pPr>
        <w:pStyle w:val="Bezmezer"/>
        <w:jc w:val="center"/>
        <w:rPr>
          <w:rFonts w:ascii="Arial" w:hAnsi="Arial" w:cs="Arial"/>
          <w:b/>
        </w:rPr>
      </w:pPr>
      <w:r w:rsidRPr="00812A4B">
        <w:rPr>
          <w:rFonts w:ascii="Arial" w:hAnsi="Arial" w:cs="Arial"/>
          <w:b/>
        </w:rPr>
        <w:t>III.</w:t>
      </w:r>
    </w:p>
    <w:p w:rsidR="00353E38" w:rsidRPr="006564C2" w:rsidRDefault="00353E38" w:rsidP="000A434E">
      <w:pPr>
        <w:pStyle w:val="Bezmezer"/>
        <w:spacing w:after="120"/>
        <w:jc w:val="center"/>
        <w:rPr>
          <w:rFonts w:ascii="Arial" w:hAnsi="Arial" w:cs="Arial"/>
          <w:b/>
        </w:rPr>
      </w:pPr>
      <w:r w:rsidRPr="006564C2">
        <w:rPr>
          <w:rFonts w:ascii="Arial" w:hAnsi="Arial" w:cs="Arial"/>
          <w:b/>
        </w:rPr>
        <w:t>Cena</w:t>
      </w:r>
    </w:p>
    <w:p w:rsidR="00FE232E" w:rsidRPr="006564C2" w:rsidRDefault="00353E38" w:rsidP="000A434E">
      <w:pPr>
        <w:pStyle w:val="Bezmezer"/>
        <w:numPr>
          <w:ilvl w:val="0"/>
          <w:numId w:val="26"/>
        </w:numPr>
        <w:spacing w:after="120"/>
        <w:ind w:left="709"/>
        <w:rPr>
          <w:rFonts w:ascii="Arial" w:hAnsi="Arial" w:cs="Arial"/>
        </w:rPr>
      </w:pPr>
      <w:r w:rsidRPr="006564C2">
        <w:rPr>
          <w:rFonts w:ascii="Arial" w:hAnsi="Arial" w:cs="Arial"/>
        </w:rPr>
        <w:t xml:space="preserve">Objednatel se zavazuje </w:t>
      </w:r>
      <w:r w:rsidR="00387E38" w:rsidRPr="006564C2">
        <w:rPr>
          <w:rFonts w:ascii="Arial" w:hAnsi="Arial" w:cs="Arial"/>
        </w:rPr>
        <w:t>P</w:t>
      </w:r>
      <w:r w:rsidR="00A81BFD" w:rsidRPr="006564C2">
        <w:rPr>
          <w:rFonts w:ascii="Arial" w:hAnsi="Arial" w:cs="Arial"/>
        </w:rPr>
        <w:t xml:space="preserve">oskytovateli </w:t>
      </w:r>
      <w:r w:rsidRPr="006564C2">
        <w:rPr>
          <w:rFonts w:ascii="Arial" w:hAnsi="Arial" w:cs="Arial"/>
        </w:rPr>
        <w:t xml:space="preserve">za úklidové služby specifikované v čl. I. této smlouvy platit </w:t>
      </w:r>
      <w:r w:rsidR="00FE232E" w:rsidRPr="006564C2">
        <w:rPr>
          <w:rFonts w:ascii="Arial" w:hAnsi="Arial" w:cs="Arial"/>
        </w:rPr>
        <w:t xml:space="preserve">dohodnutou </w:t>
      </w:r>
      <w:r w:rsidRPr="006564C2">
        <w:rPr>
          <w:rFonts w:ascii="Arial" w:hAnsi="Arial" w:cs="Arial"/>
        </w:rPr>
        <w:t>cenu</w:t>
      </w:r>
      <w:r w:rsidR="007128C8" w:rsidRPr="006564C2">
        <w:rPr>
          <w:rFonts w:ascii="Arial" w:hAnsi="Arial" w:cs="Arial"/>
        </w:rPr>
        <w:t xml:space="preserve"> </w:t>
      </w:r>
      <w:r w:rsidRPr="006564C2">
        <w:rPr>
          <w:rFonts w:ascii="Arial" w:hAnsi="Arial" w:cs="Arial"/>
        </w:rPr>
        <w:t>ve výši</w:t>
      </w:r>
      <w:r w:rsidR="00533287" w:rsidRPr="006564C2">
        <w:rPr>
          <w:rFonts w:ascii="Arial" w:hAnsi="Arial" w:cs="Arial"/>
        </w:rPr>
        <w:t xml:space="preserve"> </w:t>
      </w:r>
      <w:r w:rsidR="0037470D">
        <w:rPr>
          <w:rFonts w:ascii="Arial" w:hAnsi="Arial" w:cs="Arial"/>
          <w:b/>
        </w:rPr>
        <w:t>10 985,80</w:t>
      </w:r>
      <w:r w:rsidR="00DA0BB3" w:rsidRPr="006564C2">
        <w:rPr>
          <w:rFonts w:ascii="Arial" w:hAnsi="Arial" w:cs="Arial"/>
          <w:b/>
        </w:rPr>
        <w:t xml:space="preserve"> </w:t>
      </w:r>
      <w:r w:rsidR="00A06F51" w:rsidRPr="006564C2">
        <w:rPr>
          <w:rFonts w:ascii="Arial" w:hAnsi="Arial" w:cs="Arial"/>
        </w:rPr>
        <w:t>Kč vč. DPH měsíčně</w:t>
      </w:r>
      <w:r w:rsidR="0037470D">
        <w:rPr>
          <w:rFonts w:ascii="Arial" w:hAnsi="Arial" w:cs="Arial"/>
        </w:rPr>
        <w:t xml:space="preserve">, slovy </w:t>
      </w:r>
      <w:proofErr w:type="spellStart"/>
      <w:r w:rsidR="0037470D">
        <w:rPr>
          <w:rFonts w:ascii="Arial" w:hAnsi="Arial" w:cs="Arial"/>
        </w:rPr>
        <w:t>Desettisícdevětsetosumdesátpětkorun,osumdestát</w:t>
      </w:r>
      <w:proofErr w:type="spellEnd"/>
      <w:r w:rsidR="0037470D">
        <w:rPr>
          <w:rFonts w:ascii="Arial" w:hAnsi="Arial" w:cs="Arial"/>
        </w:rPr>
        <w:t xml:space="preserve"> haléřů.</w:t>
      </w:r>
    </w:p>
    <w:p w:rsidR="00812A4B" w:rsidRPr="006564C2" w:rsidRDefault="00353E38" w:rsidP="000A434E">
      <w:pPr>
        <w:pStyle w:val="Bezmezer"/>
        <w:spacing w:after="120"/>
        <w:ind w:firstLine="709"/>
        <w:rPr>
          <w:rFonts w:ascii="Arial" w:hAnsi="Arial" w:cs="Arial"/>
        </w:rPr>
      </w:pPr>
      <w:r w:rsidRPr="006564C2">
        <w:rPr>
          <w:rFonts w:ascii="Arial" w:hAnsi="Arial" w:cs="Arial"/>
        </w:rPr>
        <w:t>Sjednaná cena je cenou smluvní a není ji možné dále navyšovat.</w:t>
      </w:r>
    </w:p>
    <w:p w:rsidR="00353E38" w:rsidRPr="000A434E" w:rsidRDefault="00425ECE" w:rsidP="00353E38">
      <w:pPr>
        <w:pStyle w:val="Bezmezer"/>
        <w:numPr>
          <w:ilvl w:val="0"/>
          <w:numId w:val="26"/>
        </w:numPr>
        <w:spacing w:after="240"/>
        <w:ind w:left="709" w:hanging="357"/>
        <w:rPr>
          <w:rFonts w:ascii="Arial" w:hAnsi="Arial" w:cs="Arial"/>
          <w:color w:val="FF0000"/>
        </w:rPr>
      </w:pPr>
      <w:r w:rsidRPr="006564C2">
        <w:rPr>
          <w:rFonts w:ascii="Arial" w:hAnsi="Arial" w:cs="Arial"/>
        </w:rPr>
        <w:t xml:space="preserve">Měsíční úhrady dle </w:t>
      </w:r>
      <w:r w:rsidR="00353E38" w:rsidRPr="006564C2">
        <w:rPr>
          <w:rFonts w:ascii="Arial" w:hAnsi="Arial" w:cs="Arial"/>
        </w:rPr>
        <w:t xml:space="preserve">této smlouvy </w:t>
      </w:r>
      <w:r w:rsidRPr="006564C2">
        <w:rPr>
          <w:rFonts w:ascii="Arial" w:hAnsi="Arial" w:cs="Arial"/>
        </w:rPr>
        <w:t xml:space="preserve">budou prováděny na základě </w:t>
      </w:r>
      <w:r w:rsidR="00353E38" w:rsidRPr="006564C2">
        <w:rPr>
          <w:rFonts w:ascii="Arial" w:hAnsi="Arial" w:cs="Arial"/>
        </w:rPr>
        <w:t xml:space="preserve">daňového dokladu (faktury) vystaveného </w:t>
      </w:r>
      <w:r w:rsidR="00A81BFD" w:rsidRPr="006564C2">
        <w:rPr>
          <w:rFonts w:ascii="Arial" w:hAnsi="Arial" w:cs="Arial"/>
        </w:rPr>
        <w:t>poskytovatelem</w:t>
      </w:r>
      <w:r w:rsidR="00353E38" w:rsidRPr="006564C2">
        <w:rPr>
          <w:rFonts w:ascii="Arial" w:hAnsi="Arial" w:cs="Arial"/>
        </w:rPr>
        <w:t>.</w:t>
      </w:r>
      <w:r w:rsidR="00AA39B7" w:rsidRPr="006564C2">
        <w:rPr>
          <w:rFonts w:ascii="Arial" w:hAnsi="Arial" w:cs="Arial"/>
        </w:rPr>
        <w:t xml:space="preserve"> </w:t>
      </w:r>
      <w:r w:rsidR="00353E38" w:rsidRPr="006564C2">
        <w:rPr>
          <w:rFonts w:ascii="Arial" w:hAnsi="Arial" w:cs="Arial"/>
        </w:rPr>
        <w:t>Daňový doklad</w:t>
      </w:r>
      <w:r w:rsidR="00FE232E" w:rsidRPr="006564C2">
        <w:rPr>
          <w:rFonts w:ascii="Arial" w:hAnsi="Arial" w:cs="Arial"/>
        </w:rPr>
        <w:t xml:space="preserve"> (faktura)</w:t>
      </w:r>
      <w:r w:rsidR="00353E38" w:rsidRPr="006564C2">
        <w:rPr>
          <w:rFonts w:ascii="Arial" w:hAnsi="Arial" w:cs="Arial"/>
        </w:rPr>
        <w:t xml:space="preserve"> musí splňovat všechny náležitosti stanovené zvláštními právními předpisy. Nebude-li faktura obsahovat některou povinnou nebo dohodnutou náležitost nebo bude chybn</w:t>
      </w:r>
      <w:r w:rsidR="00D1395B" w:rsidRPr="006564C2">
        <w:rPr>
          <w:rFonts w:ascii="Arial" w:hAnsi="Arial" w:cs="Arial"/>
        </w:rPr>
        <w:t>ě vyúčtována cena nebo DPH, je O</w:t>
      </w:r>
      <w:r w:rsidR="00353E38" w:rsidRPr="006564C2">
        <w:rPr>
          <w:rFonts w:ascii="Arial" w:hAnsi="Arial" w:cs="Arial"/>
        </w:rPr>
        <w:t xml:space="preserve">bjednatel oprávněn před uplynutím lhůty splatnosti vrátit fakturu druhé smluvní straně k provedení opravy s vyznačením důvodu vrácení. </w:t>
      </w:r>
      <w:r w:rsidR="00A81BFD" w:rsidRPr="006564C2">
        <w:rPr>
          <w:rFonts w:ascii="Arial" w:hAnsi="Arial" w:cs="Arial"/>
        </w:rPr>
        <w:t>Poskytovatel</w:t>
      </w:r>
      <w:r w:rsidR="00353E38" w:rsidRPr="006564C2">
        <w:rPr>
          <w:rFonts w:ascii="Arial" w:hAnsi="Arial" w:cs="Arial"/>
        </w:rPr>
        <w:t xml:space="preserve"> provede opravu vystavením nové faktury. Dnem odeslání vadné faktury </w:t>
      </w:r>
      <w:r w:rsidR="00387E38" w:rsidRPr="006564C2">
        <w:rPr>
          <w:rFonts w:ascii="Arial" w:hAnsi="Arial" w:cs="Arial"/>
        </w:rPr>
        <w:t>P</w:t>
      </w:r>
      <w:r w:rsidR="00A81BFD" w:rsidRPr="006564C2">
        <w:rPr>
          <w:rFonts w:ascii="Arial" w:hAnsi="Arial" w:cs="Arial"/>
        </w:rPr>
        <w:t>oskytovateli</w:t>
      </w:r>
      <w:r w:rsidR="00353E38" w:rsidRPr="006564C2">
        <w:rPr>
          <w:rFonts w:ascii="Arial" w:hAnsi="Arial" w:cs="Arial"/>
        </w:rPr>
        <w:t xml:space="preserve"> přestává běžet původní lhůta splatnosti a nová</w:t>
      </w:r>
      <w:r w:rsidR="00353E38" w:rsidRPr="00D1395B">
        <w:rPr>
          <w:rFonts w:ascii="Arial" w:hAnsi="Arial" w:cs="Arial"/>
        </w:rPr>
        <w:t xml:space="preserve"> lhůta splatnosti běží znovu ode dne doručení </w:t>
      </w:r>
      <w:r w:rsidR="00FE232E" w:rsidRPr="00D1395B">
        <w:rPr>
          <w:rFonts w:ascii="Arial" w:hAnsi="Arial" w:cs="Arial"/>
        </w:rPr>
        <w:t>opravené</w:t>
      </w:r>
      <w:r w:rsidR="00353E38" w:rsidRPr="00D1395B">
        <w:rPr>
          <w:rFonts w:ascii="Arial" w:hAnsi="Arial" w:cs="Arial"/>
        </w:rPr>
        <w:t xml:space="preserve"> faktury </w:t>
      </w:r>
      <w:r w:rsidR="00387E38" w:rsidRPr="00D1395B">
        <w:rPr>
          <w:rFonts w:ascii="Arial" w:hAnsi="Arial" w:cs="Arial"/>
        </w:rPr>
        <w:t>O</w:t>
      </w:r>
      <w:r w:rsidR="00353E38" w:rsidRPr="00D1395B">
        <w:rPr>
          <w:rFonts w:ascii="Arial" w:hAnsi="Arial" w:cs="Arial"/>
        </w:rPr>
        <w:t>bjednateli.</w:t>
      </w:r>
    </w:p>
    <w:p w:rsidR="00353E38" w:rsidRPr="00337EE9" w:rsidRDefault="00353E38" w:rsidP="00353E38">
      <w:pPr>
        <w:pStyle w:val="Bezmezer"/>
        <w:jc w:val="center"/>
        <w:rPr>
          <w:rFonts w:ascii="Arial" w:hAnsi="Arial" w:cs="Arial"/>
          <w:b/>
        </w:rPr>
      </w:pPr>
      <w:r w:rsidRPr="00337EE9">
        <w:rPr>
          <w:rFonts w:ascii="Arial" w:hAnsi="Arial" w:cs="Arial"/>
          <w:b/>
        </w:rPr>
        <w:t>IV.</w:t>
      </w:r>
    </w:p>
    <w:p w:rsidR="00353E38" w:rsidRPr="00337EE9" w:rsidRDefault="00353E38" w:rsidP="00CC5126">
      <w:pPr>
        <w:pStyle w:val="Bezmezer"/>
        <w:spacing w:after="120"/>
        <w:jc w:val="center"/>
        <w:rPr>
          <w:rFonts w:ascii="Arial" w:hAnsi="Arial" w:cs="Arial"/>
          <w:b/>
        </w:rPr>
      </w:pPr>
      <w:r w:rsidRPr="00337EE9">
        <w:rPr>
          <w:rFonts w:ascii="Arial" w:hAnsi="Arial" w:cs="Arial"/>
          <w:b/>
        </w:rPr>
        <w:t>Práva a povinnosti</w:t>
      </w:r>
    </w:p>
    <w:p w:rsidR="00353E38" w:rsidRPr="00337EE9" w:rsidRDefault="00A81BFD" w:rsidP="00E13883">
      <w:pPr>
        <w:pStyle w:val="Bezmezer"/>
        <w:numPr>
          <w:ilvl w:val="0"/>
          <w:numId w:val="13"/>
        </w:numPr>
        <w:spacing w:after="120"/>
        <w:ind w:left="714" w:hanging="357"/>
        <w:rPr>
          <w:rFonts w:ascii="Arial" w:hAnsi="Arial" w:cs="Arial"/>
        </w:rPr>
      </w:pPr>
      <w:r w:rsidRPr="00337EE9">
        <w:rPr>
          <w:rFonts w:ascii="Arial" w:hAnsi="Arial" w:cs="Arial"/>
        </w:rPr>
        <w:t>Poskytovatel</w:t>
      </w:r>
      <w:r w:rsidR="00353E38" w:rsidRPr="00337EE9">
        <w:rPr>
          <w:rFonts w:ascii="Arial" w:hAnsi="Arial" w:cs="Arial"/>
        </w:rPr>
        <w:t xml:space="preserve"> prohlašuje, že má všechna oprávnění k činnostem dle této smlouvy.</w:t>
      </w:r>
    </w:p>
    <w:p w:rsidR="00F127F9" w:rsidRPr="00337EE9" w:rsidRDefault="00A81BFD" w:rsidP="00F127F9">
      <w:pPr>
        <w:pStyle w:val="Bezmezer"/>
        <w:numPr>
          <w:ilvl w:val="0"/>
          <w:numId w:val="13"/>
        </w:numPr>
        <w:spacing w:after="120"/>
        <w:ind w:left="714" w:hanging="357"/>
        <w:rPr>
          <w:rFonts w:ascii="Arial" w:hAnsi="Arial" w:cs="Arial"/>
        </w:rPr>
      </w:pPr>
      <w:r w:rsidRPr="00337EE9">
        <w:rPr>
          <w:rFonts w:ascii="Arial" w:hAnsi="Arial" w:cs="Arial"/>
        </w:rPr>
        <w:t>Poskytovate</w:t>
      </w:r>
      <w:r w:rsidR="00353E38" w:rsidRPr="00337EE9">
        <w:rPr>
          <w:rFonts w:ascii="Arial" w:hAnsi="Arial" w:cs="Arial"/>
        </w:rPr>
        <w:t>l bude při plnění předmětu této sml</w:t>
      </w:r>
      <w:r w:rsidR="003826A1" w:rsidRPr="00337EE9">
        <w:rPr>
          <w:rFonts w:ascii="Arial" w:hAnsi="Arial" w:cs="Arial"/>
        </w:rPr>
        <w:t>ouvy postupovat s odbornou péčí a</w:t>
      </w:r>
      <w:r w:rsidR="00353E38" w:rsidRPr="00337EE9">
        <w:rPr>
          <w:rFonts w:ascii="Arial" w:hAnsi="Arial" w:cs="Arial"/>
        </w:rPr>
        <w:t xml:space="preserve"> odpovídá </w:t>
      </w:r>
      <w:proofErr w:type="gramStart"/>
      <w:r w:rsidR="003826A1" w:rsidRPr="00337EE9">
        <w:rPr>
          <w:rFonts w:ascii="Arial" w:hAnsi="Arial" w:cs="Arial"/>
        </w:rPr>
        <w:t>za</w:t>
      </w:r>
      <w:proofErr w:type="gramEnd"/>
    </w:p>
    <w:p w:rsidR="00F127F9" w:rsidRPr="00337EE9" w:rsidRDefault="00F127F9" w:rsidP="00F127F9">
      <w:pPr>
        <w:pStyle w:val="Bezmezer"/>
        <w:spacing w:after="120"/>
        <w:ind w:left="714"/>
        <w:rPr>
          <w:rFonts w:ascii="Arial" w:hAnsi="Arial" w:cs="Arial"/>
        </w:rPr>
      </w:pPr>
      <w:r w:rsidRPr="00337EE9">
        <w:rPr>
          <w:rFonts w:ascii="Arial" w:hAnsi="Arial" w:cs="Arial"/>
        </w:rPr>
        <w:t xml:space="preserve">a) </w:t>
      </w:r>
      <w:r w:rsidR="00353E38" w:rsidRPr="00337EE9">
        <w:rPr>
          <w:rFonts w:ascii="Arial" w:hAnsi="Arial" w:cs="Arial"/>
        </w:rPr>
        <w:t>řádné provedení prací v souladu s</w:t>
      </w:r>
      <w:r w:rsidR="003826A1" w:rsidRPr="00337EE9">
        <w:rPr>
          <w:rFonts w:ascii="Arial" w:hAnsi="Arial" w:cs="Arial"/>
        </w:rPr>
        <w:t> ujednáními této Smlouvy</w:t>
      </w:r>
      <w:r w:rsidR="00353E38" w:rsidRPr="00337EE9">
        <w:rPr>
          <w:rFonts w:ascii="Arial" w:hAnsi="Arial" w:cs="Arial"/>
        </w:rPr>
        <w:t>,</w:t>
      </w:r>
    </w:p>
    <w:p w:rsidR="00AE332E" w:rsidRPr="00337EE9" w:rsidRDefault="00F127F9" w:rsidP="00F127F9">
      <w:pPr>
        <w:pStyle w:val="Bezmezer"/>
        <w:spacing w:after="120"/>
        <w:ind w:left="714"/>
        <w:rPr>
          <w:rFonts w:ascii="Arial" w:hAnsi="Arial" w:cs="Arial"/>
        </w:rPr>
      </w:pPr>
      <w:r w:rsidRPr="00337EE9">
        <w:rPr>
          <w:rFonts w:ascii="Arial" w:hAnsi="Arial" w:cs="Arial"/>
        </w:rPr>
        <w:t>b)</w:t>
      </w:r>
      <w:r w:rsidR="00353E38" w:rsidRPr="00337EE9">
        <w:rPr>
          <w:rFonts w:ascii="Arial" w:hAnsi="Arial" w:cs="Arial"/>
        </w:rPr>
        <w:t xml:space="preserve"> dodržení povinností k ochraně života a zdraví osob a bezpečnosti práce</w:t>
      </w:r>
    </w:p>
    <w:p w:rsidR="00812A4B" w:rsidRPr="00337EE9" w:rsidRDefault="00AE332E" w:rsidP="00F127F9">
      <w:pPr>
        <w:pStyle w:val="Bezmezer"/>
        <w:spacing w:after="120"/>
        <w:ind w:left="714"/>
        <w:rPr>
          <w:rFonts w:ascii="Arial" w:hAnsi="Arial" w:cs="Arial"/>
        </w:rPr>
      </w:pPr>
      <w:r w:rsidRPr="00337EE9">
        <w:rPr>
          <w:rFonts w:ascii="Arial" w:hAnsi="Arial" w:cs="Arial"/>
        </w:rPr>
        <w:t>c)</w:t>
      </w:r>
      <w:r w:rsidR="00353E38" w:rsidRPr="00337EE9">
        <w:rPr>
          <w:rFonts w:ascii="Arial" w:hAnsi="Arial" w:cs="Arial"/>
        </w:rPr>
        <w:t xml:space="preserve"> </w:t>
      </w:r>
      <w:r w:rsidRPr="00337EE9">
        <w:rPr>
          <w:rFonts w:ascii="Arial" w:hAnsi="Arial" w:cs="Arial"/>
        </w:rPr>
        <w:t>dodržení povinností vyplývajících ze zákona</w:t>
      </w:r>
      <w:r w:rsidR="00353E38" w:rsidRPr="00337EE9">
        <w:rPr>
          <w:rFonts w:ascii="Arial" w:hAnsi="Arial" w:cs="Arial"/>
        </w:rPr>
        <w:t xml:space="preserve"> č. 101/2000 Sb., o ochraně osobních údajů a o změně některých zákonů, ve znění pozdějších předpisů. </w:t>
      </w:r>
    </w:p>
    <w:p w:rsidR="00812A4B" w:rsidRPr="00337EE9" w:rsidRDefault="00812A4B" w:rsidP="00E13883">
      <w:pPr>
        <w:pStyle w:val="Bezmezer"/>
        <w:numPr>
          <w:ilvl w:val="0"/>
          <w:numId w:val="13"/>
        </w:numPr>
        <w:spacing w:after="120"/>
        <w:ind w:left="714" w:hanging="357"/>
        <w:rPr>
          <w:rFonts w:ascii="Arial" w:hAnsi="Arial" w:cs="Arial"/>
        </w:rPr>
      </w:pPr>
      <w:r w:rsidRPr="00337EE9">
        <w:rPr>
          <w:rFonts w:ascii="Arial" w:hAnsi="Arial" w:cs="Arial"/>
        </w:rPr>
        <w:t xml:space="preserve">Vzhledem k veřejnoprávnímu charakteru </w:t>
      </w:r>
      <w:r w:rsidR="00F127F9" w:rsidRPr="00337EE9">
        <w:rPr>
          <w:rFonts w:ascii="Arial" w:hAnsi="Arial" w:cs="Arial"/>
        </w:rPr>
        <w:t>O</w:t>
      </w:r>
      <w:r w:rsidRPr="00337EE9">
        <w:rPr>
          <w:rFonts w:ascii="Arial" w:hAnsi="Arial" w:cs="Arial"/>
        </w:rPr>
        <w:t xml:space="preserve">bjednatele souhlasí </w:t>
      </w:r>
      <w:r w:rsidR="00F127F9" w:rsidRPr="00337EE9">
        <w:rPr>
          <w:rFonts w:ascii="Arial" w:hAnsi="Arial" w:cs="Arial"/>
        </w:rPr>
        <w:t>P</w:t>
      </w:r>
      <w:r w:rsidR="00A81BFD" w:rsidRPr="00337EE9">
        <w:rPr>
          <w:rFonts w:ascii="Arial" w:hAnsi="Arial" w:cs="Arial"/>
        </w:rPr>
        <w:t>oskytovatel</w:t>
      </w:r>
      <w:r w:rsidRPr="00337EE9">
        <w:rPr>
          <w:rFonts w:ascii="Arial" w:hAnsi="Arial" w:cs="Arial"/>
        </w:rPr>
        <w:t xml:space="preserve"> se zveřejněním veškerých údajů týkajících se či souvisejících s plněním dle této Smlouvy podle zákona č. 106/1999 Sb., o svobodném přístupu k informacím, ve znění pozdějších předpisů a zákona č. 101/2000 Sb., o ochraně osobních údajů a o změně některých zákonů, ve znění pozdějších předpisů.</w:t>
      </w:r>
    </w:p>
    <w:p w:rsidR="00812A4B" w:rsidRPr="00FE232E" w:rsidRDefault="00A81BFD" w:rsidP="00E13883">
      <w:pPr>
        <w:pStyle w:val="Bezmezer"/>
        <w:numPr>
          <w:ilvl w:val="0"/>
          <w:numId w:val="13"/>
        </w:numPr>
        <w:spacing w:after="120"/>
        <w:ind w:left="714" w:hanging="357"/>
        <w:rPr>
          <w:rFonts w:ascii="Arial" w:hAnsi="Arial" w:cs="Arial"/>
        </w:rPr>
      </w:pPr>
      <w:r w:rsidRPr="00337EE9">
        <w:rPr>
          <w:rFonts w:ascii="Arial" w:hAnsi="Arial" w:cs="Arial"/>
        </w:rPr>
        <w:t>Poskytovate</w:t>
      </w:r>
      <w:r w:rsidRPr="00FE232E">
        <w:rPr>
          <w:rFonts w:ascii="Arial" w:hAnsi="Arial" w:cs="Arial"/>
        </w:rPr>
        <w:t>l</w:t>
      </w:r>
      <w:r w:rsidR="00353E38" w:rsidRPr="00FE232E">
        <w:rPr>
          <w:rFonts w:ascii="Arial" w:hAnsi="Arial" w:cs="Arial"/>
        </w:rPr>
        <w:t xml:space="preserve"> prohlašuje, že je seznámen s vnitřními předpisy Úřadu Regionální rady regionu soudržnos</w:t>
      </w:r>
      <w:r w:rsidR="00FE232E" w:rsidRPr="00FE232E">
        <w:rPr>
          <w:rFonts w:ascii="Arial" w:hAnsi="Arial" w:cs="Arial"/>
        </w:rPr>
        <w:t>ti Severozápad a zavazuje se je při své činnosti dodržovat.</w:t>
      </w:r>
    </w:p>
    <w:p w:rsidR="00812A4B" w:rsidRDefault="00A81BFD" w:rsidP="00E13883">
      <w:pPr>
        <w:pStyle w:val="Bezmezer"/>
        <w:numPr>
          <w:ilvl w:val="0"/>
          <w:numId w:val="13"/>
        </w:numPr>
        <w:spacing w:after="120"/>
        <w:ind w:left="714" w:hanging="357"/>
        <w:rPr>
          <w:rFonts w:ascii="Arial" w:hAnsi="Arial" w:cs="Arial"/>
        </w:rPr>
      </w:pPr>
      <w:r>
        <w:rPr>
          <w:rFonts w:ascii="Arial" w:hAnsi="Arial" w:cs="Arial"/>
        </w:rPr>
        <w:t>Poskytovatel</w:t>
      </w:r>
      <w:r w:rsidR="00353E38" w:rsidRPr="00812A4B">
        <w:rPr>
          <w:rFonts w:ascii="Arial" w:hAnsi="Arial" w:cs="Arial"/>
        </w:rPr>
        <w:t xml:space="preserve"> prohlašuje, že bude úklidové služby poskytovat tak, aby omezení činnosti </w:t>
      </w:r>
      <w:r w:rsidR="00F127F9" w:rsidRPr="00DC6372">
        <w:rPr>
          <w:rFonts w:ascii="Arial" w:hAnsi="Arial" w:cs="Arial"/>
        </w:rPr>
        <w:t>O</w:t>
      </w:r>
      <w:r w:rsidR="00353E38" w:rsidRPr="00DC6372">
        <w:rPr>
          <w:rFonts w:ascii="Arial" w:hAnsi="Arial" w:cs="Arial"/>
        </w:rPr>
        <w:t>bje</w:t>
      </w:r>
      <w:r w:rsidR="00353E38" w:rsidRPr="00812A4B">
        <w:rPr>
          <w:rFonts w:ascii="Arial" w:hAnsi="Arial" w:cs="Arial"/>
        </w:rPr>
        <w:t>dnatele bylo minimální a aby byly zohledněny p</w:t>
      </w:r>
      <w:r w:rsidR="00353E38" w:rsidRPr="00C70C26">
        <w:rPr>
          <w:rFonts w:ascii="Arial" w:hAnsi="Arial" w:cs="Arial"/>
        </w:rPr>
        <w:t xml:space="preserve">otřeby </w:t>
      </w:r>
      <w:r w:rsidR="00387E38" w:rsidRPr="00C70C26">
        <w:rPr>
          <w:rFonts w:ascii="Arial" w:hAnsi="Arial" w:cs="Arial"/>
        </w:rPr>
        <w:t>O</w:t>
      </w:r>
      <w:r w:rsidR="00353E38" w:rsidRPr="00C70C26">
        <w:rPr>
          <w:rFonts w:ascii="Arial" w:hAnsi="Arial" w:cs="Arial"/>
        </w:rPr>
        <w:t>bje</w:t>
      </w:r>
      <w:r w:rsidR="00353E38" w:rsidRPr="00812A4B">
        <w:rPr>
          <w:rFonts w:ascii="Arial" w:hAnsi="Arial" w:cs="Arial"/>
        </w:rPr>
        <w:t>dnatele.</w:t>
      </w:r>
    </w:p>
    <w:p w:rsidR="00812A4B" w:rsidRDefault="00A81BFD" w:rsidP="00E13883">
      <w:pPr>
        <w:pStyle w:val="Bezmezer"/>
        <w:numPr>
          <w:ilvl w:val="0"/>
          <w:numId w:val="13"/>
        </w:numPr>
        <w:spacing w:after="120"/>
        <w:ind w:left="714" w:hanging="357"/>
        <w:rPr>
          <w:rFonts w:ascii="Arial" w:hAnsi="Arial" w:cs="Arial"/>
        </w:rPr>
      </w:pPr>
      <w:r>
        <w:rPr>
          <w:rFonts w:ascii="Arial" w:hAnsi="Arial" w:cs="Arial"/>
        </w:rPr>
        <w:t>Poskytovatel</w:t>
      </w:r>
      <w:r w:rsidR="00353E38" w:rsidRPr="00812A4B">
        <w:rPr>
          <w:rFonts w:ascii="Arial" w:hAnsi="Arial" w:cs="Arial"/>
        </w:rPr>
        <w:t xml:space="preserve"> je povinen zachovat mlčenlivost a zajistit ochranu všech dat a informací, týkající se objednatele, které získá.</w:t>
      </w:r>
    </w:p>
    <w:p w:rsidR="00353E38" w:rsidRPr="00387E38" w:rsidRDefault="00A81BFD" w:rsidP="00E13883">
      <w:pPr>
        <w:pStyle w:val="Bezmezer"/>
        <w:numPr>
          <w:ilvl w:val="0"/>
          <w:numId w:val="13"/>
        </w:numPr>
        <w:spacing w:after="120"/>
        <w:ind w:left="714" w:hanging="357"/>
        <w:rPr>
          <w:rFonts w:ascii="Arial" w:hAnsi="Arial" w:cs="Arial"/>
        </w:rPr>
      </w:pPr>
      <w:r>
        <w:rPr>
          <w:rFonts w:ascii="Arial" w:hAnsi="Arial" w:cs="Arial"/>
        </w:rPr>
        <w:lastRenderedPageBreak/>
        <w:t>Poskytovatel</w:t>
      </w:r>
      <w:r w:rsidR="00353E38" w:rsidRPr="00812A4B">
        <w:rPr>
          <w:rFonts w:ascii="Arial" w:hAnsi="Arial" w:cs="Arial"/>
        </w:rPr>
        <w:t xml:space="preserve"> prohlašuje, že je pojištěn pro případ škody, která vznikne </w:t>
      </w:r>
      <w:r w:rsidR="00387E38">
        <w:rPr>
          <w:rFonts w:ascii="Arial" w:hAnsi="Arial" w:cs="Arial"/>
        </w:rPr>
        <w:t>O</w:t>
      </w:r>
      <w:r w:rsidR="00353E38" w:rsidRPr="00812A4B">
        <w:rPr>
          <w:rFonts w:ascii="Arial" w:hAnsi="Arial" w:cs="Arial"/>
        </w:rPr>
        <w:t xml:space="preserve">bjednateli </w:t>
      </w:r>
      <w:r w:rsidR="00353E38" w:rsidRPr="00387E38">
        <w:rPr>
          <w:rFonts w:ascii="Arial" w:hAnsi="Arial" w:cs="Arial"/>
        </w:rPr>
        <w:t>jeho zaviněním.</w:t>
      </w:r>
    </w:p>
    <w:p w:rsidR="00353E38" w:rsidRPr="00337EE9" w:rsidRDefault="00353E38" w:rsidP="00E13883">
      <w:pPr>
        <w:pStyle w:val="Bezmezer"/>
        <w:numPr>
          <w:ilvl w:val="0"/>
          <w:numId w:val="13"/>
        </w:numPr>
        <w:spacing w:after="120"/>
        <w:ind w:left="714" w:hanging="357"/>
        <w:rPr>
          <w:rFonts w:ascii="Arial" w:hAnsi="Arial" w:cs="Arial"/>
        </w:rPr>
      </w:pPr>
      <w:r w:rsidRPr="00812A4B">
        <w:rPr>
          <w:rFonts w:ascii="Arial" w:hAnsi="Arial" w:cs="Arial"/>
        </w:rPr>
        <w:t xml:space="preserve">Objednatel nenese žádnou odpovědnost za škody způsobené </w:t>
      </w:r>
      <w:r w:rsidR="00387E38" w:rsidRPr="00AA2C78">
        <w:rPr>
          <w:rFonts w:ascii="Arial" w:hAnsi="Arial" w:cs="Arial"/>
        </w:rPr>
        <w:t>P</w:t>
      </w:r>
      <w:r w:rsidR="00A81BFD">
        <w:rPr>
          <w:rFonts w:ascii="Arial" w:hAnsi="Arial" w:cs="Arial"/>
        </w:rPr>
        <w:t>oskytovatelem</w:t>
      </w:r>
      <w:r w:rsidRPr="00812A4B">
        <w:rPr>
          <w:rFonts w:ascii="Arial" w:hAnsi="Arial" w:cs="Arial"/>
        </w:rPr>
        <w:t xml:space="preserve"> třetím osobám v souvislosti s plněním této</w:t>
      </w:r>
      <w:r w:rsidRPr="00337EE9">
        <w:rPr>
          <w:rFonts w:ascii="Arial" w:hAnsi="Arial" w:cs="Arial"/>
        </w:rPr>
        <w:t xml:space="preserve"> smlouvy.</w:t>
      </w:r>
    </w:p>
    <w:p w:rsidR="00AA2C78" w:rsidRPr="00AA2C78" w:rsidRDefault="00C70C26" w:rsidP="00AA2C78">
      <w:pPr>
        <w:pStyle w:val="Bezmezer"/>
        <w:numPr>
          <w:ilvl w:val="0"/>
          <w:numId w:val="13"/>
        </w:numPr>
        <w:spacing w:after="120"/>
        <w:ind w:left="714" w:hanging="357"/>
        <w:rPr>
          <w:rFonts w:ascii="Arial" w:hAnsi="Arial" w:cs="Arial"/>
        </w:rPr>
      </w:pPr>
      <w:r>
        <w:rPr>
          <w:rFonts w:ascii="Arial" w:hAnsi="Arial" w:cs="Arial"/>
        </w:rPr>
        <w:t>Poskytovatel</w:t>
      </w:r>
      <w:r w:rsidR="00AA2C78" w:rsidRPr="00AA2C78">
        <w:rPr>
          <w:rFonts w:ascii="Arial" w:hAnsi="Arial" w:cs="Arial"/>
        </w:rPr>
        <w:t xml:space="preserve">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dodavatel je povinen podle § 13 ZFK poskytnout požadované informace a dokumentaci kontrolním orgánům (Řídicímu orgánu Operačního programu Technická pomoc Ministerstvu pro místní rozvoj ČR,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rsidR="00AA2C78" w:rsidRPr="00D1395B" w:rsidRDefault="00C70C26" w:rsidP="00AA2C78">
      <w:pPr>
        <w:pStyle w:val="Bezmezer"/>
        <w:numPr>
          <w:ilvl w:val="0"/>
          <w:numId w:val="13"/>
        </w:numPr>
        <w:spacing w:after="120"/>
        <w:ind w:left="714" w:hanging="357"/>
        <w:rPr>
          <w:rFonts w:ascii="Arial" w:hAnsi="Arial" w:cs="Arial"/>
        </w:rPr>
      </w:pPr>
      <w:r w:rsidRPr="00D1395B">
        <w:rPr>
          <w:rFonts w:ascii="Arial" w:hAnsi="Arial" w:cs="Arial"/>
        </w:rPr>
        <w:t>Poskytovatel</w:t>
      </w:r>
      <w:r w:rsidR="00AA2C78" w:rsidRPr="00D1395B">
        <w:rPr>
          <w:rFonts w:ascii="Arial" w:hAnsi="Arial" w:cs="Arial"/>
        </w:rPr>
        <w:t xml:space="preserve"> je povinen uchovávat veškeré originální dokumenty související s realizací zakázky po dobu uvedenou v závazných právních předpisech upravujících oblast zadávání zakázek, nejméně však po dobu 10 let od finančního ukončení projektu, zároveň minimálně do roku 2027. Po tuto dobu je </w:t>
      </w:r>
      <w:r w:rsidRPr="00D1395B">
        <w:rPr>
          <w:rFonts w:ascii="Arial" w:hAnsi="Arial" w:cs="Arial"/>
        </w:rPr>
        <w:t>poskytovatel</w:t>
      </w:r>
      <w:r w:rsidR="00AA2C78" w:rsidRPr="00D1395B">
        <w:rPr>
          <w:rFonts w:ascii="Arial" w:hAnsi="Arial" w:cs="Arial"/>
        </w:rPr>
        <w:t xml:space="preserve"> povinen umožnit osobám oprávněným k výkonu kontroly projektů provést kontrolu dokladů souvisejících s plněním smlouvy.</w:t>
      </w:r>
    </w:p>
    <w:p w:rsidR="00353E38" w:rsidRDefault="00353E38" w:rsidP="00E13883">
      <w:pPr>
        <w:pStyle w:val="Bezmezer"/>
        <w:numPr>
          <w:ilvl w:val="0"/>
          <w:numId w:val="13"/>
        </w:numPr>
        <w:spacing w:after="120"/>
        <w:ind w:left="714" w:hanging="357"/>
        <w:rPr>
          <w:rFonts w:ascii="Arial" w:hAnsi="Arial" w:cs="Arial"/>
        </w:rPr>
      </w:pPr>
      <w:r w:rsidRPr="00812A4B">
        <w:rPr>
          <w:rFonts w:ascii="Arial" w:hAnsi="Arial" w:cs="Arial"/>
        </w:rPr>
        <w:t xml:space="preserve">Smluvní strany sjednaly, že </w:t>
      </w:r>
      <w:r w:rsidRPr="00D1395B">
        <w:rPr>
          <w:rFonts w:ascii="Arial" w:hAnsi="Arial" w:cs="Arial"/>
        </w:rPr>
        <w:t>spotřební materiál</w:t>
      </w:r>
      <w:r w:rsidRPr="00812A4B">
        <w:rPr>
          <w:rFonts w:ascii="Arial" w:hAnsi="Arial" w:cs="Arial"/>
        </w:rPr>
        <w:t xml:space="preserve"> může být v pohotovostním množství uskladněn </w:t>
      </w:r>
      <w:r w:rsidRPr="003826A1">
        <w:rPr>
          <w:rFonts w:ascii="Arial" w:hAnsi="Arial" w:cs="Arial"/>
        </w:rPr>
        <w:t>v místnosti A311. Až do</w:t>
      </w:r>
      <w:r w:rsidRPr="00590EEF">
        <w:rPr>
          <w:rFonts w:ascii="Arial" w:hAnsi="Arial" w:cs="Arial"/>
        </w:rPr>
        <w:t xml:space="preserve"> upotřebení</w:t>
      </w:r>
      <w:r w:rsidRPr="00812A4B">
        <w:rPr>
          <w:rFonts w:ascii="Arial" w:hAnsi="Arial" w:cs="Arial"/>
        </w:rPr>
        <w:t xml:space="preserve">, resp. doplnění, je spotřební materiál ve vlastnictví </w:t>
      </w:r>
      <w:r w:rsidR="00D1395B">
        <w:rPr>
          <w:rFonts w:ascii="Arial" w:hAnsi="Arial" w:cs="Arial"/>
        </w:rPr>
        <w:t>P</w:t>
      </w:r>
      <w:r w:rsidR="00A81BFD">
        <w:rPr>
          <w:rFonts w:ascii="Arial" w:hAnsi="Arial" w:cs="Arial"/>
        </w:rPr>
        <w:t>oskytovatele</w:t>
      </w:r>
      <w:r w:rsidRPr="00812A4B">
        <w:rPr>
          <w:rFonts w:ascii="Arial" w:hAnsi="Arial" w:cs="Arial"/>
        </w:rPr>
        <w:t>.</w:t>
      </w:r>
    </w:p>
    <w:p w:rsidR="007128C8" w:rsidRPr="00DC6372" w:rsidRDefault="007128C8" w:rsidP="00E13883">
      <w:pPr>
        <w:pStyle w:val="Bezmezer"/>
        <w:numPr>
          <w:ilvl w:val="0"/>
          <w:numId w:val="13"/>
        </w:numPr>
        <w:spacing w:after="120"/>
        <w:ind w:left="714" w:hanging="357"/>
        <w:rPr>
          <w:rFonts w:ascii="Arial" w:hAnsi="Arial" w:cs="Arial"/>
        </w:rPr>
      </w:pPr>
      <w:r>
        <w:rPr>
          <w:rFonts w:ascii="Arial" w:hAnsi="Arial" w:cs="Arial"/>
        </w:rPr>
        <w:t xml:space="preserve">Kontaktní osobou </w:t>
      </w:r>
      <w:r w:rsidRPr="00DC6372">
        <w:rPr>
          <w:rFonts w:ascii="Arial" w:hAnsi="Arial" w:cs="Arial"/>
        </w:rPr>
        <w:t xml:space="preserve">ze strany </w:t>
      </w:r>
      <w:r w:rsidR="00590EEF" w:rsidRPr="00DC6372">
        <w:rPr>
          <w:rFonts w:ascii="Arial" w:hAnsi="Arial" w:cs="Arial"/>
        </w:rPr>
        <w:t>O</w:t>
      </w:r>
      <w:r w:rsidRPr="00DC6372">
        <w:rPr>
          <w:rFonts w:ascii="Arial" w:hAnsi="Arial" w:cs="Arial"/>
        </w:rPr>
        <w:t>bjednatele je:</w:t>
      </w:r>
    </w:p>
    <w:p w:rsidR="007128C8" w:rsidRPr="008D04FE" w:rsidRDefault="007128C8" w:rsidP="007128C8">
      <w:pPr>
        <w:pStyle w:val="Bezmezer"/>
        <w:spacing w:after="120"/>
        <w:ind w:left="714"/>
        <w:rPr>
          <w:rFonts w:ascii="Arial" w:hAnsi="Arial" w:cs="Arial"/>
        </w:rPr>
      </w:pPr>
      <w:r w:rsidRPr="00DC6372">
        <w:rPr>
          <w:rFonts w:ascii="Arial" w:hAnsi="Arial" w:cs="Arial"/>
        </w:rPr>
        <w:t>I</w:t>
      </w:r>
      <w:r w:rsidRPr="008D04FE">
        <w:rPr>
          <w:rFonts w:ascii="Arial" w:hAnsi="Arial" w:cs="Arial"/>
        </w:rPr>
        <w:t xml:space="preserve">ng. Michal </w:t>
      </w:r>
      <w:proofErr w:type="spellStart"/>
      <w:proofErr w:type="gramStart"/>
      <w:r w:rsidRPr="008D04FE">
        <w:rPr>
          <w:rFonts w:ascii="Arial" w:hAnsi="Arial" w:cs="Arial"/>
        </w:rPr>
        <w:t>Kinter</w:t>
      </w:r>
      <w:proofErr w:type="spellEnd"/>
      <w:r w:rsidRPr="008D04FE">
        <w:rPr>
          <w:rFonts w:ascii="Arial" w:hAnsi="Arial" w:cs="Arial"/>
        </w:rPr>
        <w:t xml:space="preserve">  tel</w:t>
      </w:r>
      <w:proofErr w:type="gramEnd"/>
      <w:r w:rsidRPr="008D04FE">
        <w:rPr>
          <w:rFonts w:ascii="Arial" w:hAnsi="Arial" w:cs="Arial"/>
        </w:rPr>
        <w:t xml:space="preserve"> </w:t>
      </w:r>
      <w:proofErr w:type="spellStart"/>
      <w:r w:rsidR="00AB3343">
        <w:rPr>
          <w:rFonts w:ascii="Arial" w:hAnsi="Arial" w:cs="Arial"/>
        </w:rPr>
        <w:t>xxxxxxx</w:t>
      </w:r>
      <w:proofErr w:type="spellEnd"/>
      <w:r w:rsidRPr="008D04FE">
        <w:rPr>
          <w:rFonts w:ascii="Arial" w:hAnsi="Arial" w:cs="Arial"/>
        </w:rPr>
        <w:t xml:space="preserve">, e-mail: </w:t>
      </w:r>
      <w:proofErr w:type="spellStart"/>
      <w:r w:rsidR="00AB3343">
        <w:rPr>
          <w:rFonts w:ascii="Arial" w:hAnsi="Arial" w:cs="Arial"/>
        </w:rPr>
        <w:t>xxxxxxxxxxxxxxxxx</w:t>
      </w:r>
      <w:proofErr w:type="spellEnd"/>
    </w:p>
    <w:p w:rsidR="007128C8" w:rsidRPr="008D04FE" w:rsidRDefault="007128C8" w:rsidP="007128C8">
      <w:pPr>
        <w:pStyle w:val="Bezmezer"/>
        <w:spacing w:after="120"/>
        <w:ind w:left="714"/>
        <w:rPr>
          <w:rFonts w:ascii="Arial" w:hAnsi="Arial" w:cs="Arial"/>
        </w:rPr>
      </w:pPr>
      <w:r w:rsidRPr="008D04FE">
        <w:rPr>
          <w:rFonts w:ascii="Arial" w:hAnsi="Arial" w:cs="Arial"/>
        </w:rPr>
        <w:t xml:space="preserve">Kontaktní osobou ze strany </w:t>
      </w:r>
      <w:r w:rsidR="00590EEF" w:rsidRPr="008D04FE">
        <w:rPr>
          <w:rFonts w:ascii="Arial" w:hAnsi="Arial" w:cs="Arial"/>
        </w:rPr>
        <w:t>P</w:t>
      </w:r>
      <w:r w:rsidRPr="008D04FE">
        <w:rPr>
          <w:rFonts w:ascii="Arial" w:hAnsi="Arial" w:cs="Arial"/>
        </w:rPr>
        <w:t>oskytovatele je:</w:t>
      </w:r>
    </w:p>
    <w:p w:rsidR="00FE1B14" w:rsidRDefault="00C34861" w:rsidP="007128C8">
      <w:pPr>
        <w:pStyle w:val="Bezmezer"/>
        <w:spacing w:after="120"/>
        <w:ind w:left="714"/>
        <w:rPr>
          <w:rFonts w:ascii="Arial" w:hAnsi="Arial" w:cs="Arial"/>
        </w:rPr>
      </w:pPr>
      <w:r>
        <w:rPr>
          <w:rFonts w:ascii="Arial" w:hAnsi="Arial" w:cs="Arial"/>
        </w:rPr>
        <w:t xml:space="preserve">Vladimír </w:t>
      </w:r>
      <w:proofErr w:type="gramStart"/>
      <w:r>
        <w:rPr>
          <w:rFonts w:ascii="Arial" w:hAnsi="Arial" w:cs="Arial"/>
        </w:rPr>
        <w:t>Lederer       telefon</w:t>
      </w:r>
      <w:proofErr w:type="gramEnd"/>
      <w:r>
        <w:rPr>
          <w:rFonts w:ascii="Arial" w:hAnsi="Arial" w:cs="Arial"/>
        </w:rPr>
        <w:t xml:space="preserve">: </w:t>
      </w:r>
      <w:proofErr w:type="spellStart"/>
      <w:r w:rsidR="00AB3343">
        <w:rPr>
          <w:rFonts w:ascii="Arial" w:hAnsi="Arial" w:cs="Arial"/>
        </w:rPr>
        <w:t>xxxxxxxxxx</w:t>
      </w:r>
      <w:proofErr w:type="spellEnd"/>
      <w:r w:rsidR="00FE1B14">
        <w:rPr>
          <w:rFonts w:ascii="Arial" w:hAnsi="Arial" w:cs="Arial"/>
        </w:rPr>
        <w:t xml:space="preserve"> </w:t>
      </w:r>
      <w:r w:rsidR="00DA0BB3" w:rsidRPr="008D04FE">
        <w:rPr>
          <w:rFonts w:ascii="Arial" w:hAnsi="Arial" w:cs="Arial"/>
        </w:rPr>
        <w:t xml:space="preserve">  </w:t>
      </w:r>
      <w:r w:rsidR="00A27DEB">
        <w:rPr>
          <w:rFonts w:ascii="Arial" w:hAnsi="Arial" w:cs="Arial"/>
        </w:rPr>
        <w:t xml:space="preserve"> </w:t>
      </w:r>
      <w:r w:rsidR="00FE1B14">
        <w:rPr>
          <w:rFonts w:ascii="Arial" w:hAnsi="Arial" w:cs="Arial"/>
        </w:rPr>
        <w:t xml:space="preserve">               </w:t>
      </w:r>
      <w:r w:rsidR="007128C8" w:rsidRPr="008D04FE">
        <w:rPr>
          <w:rFonts w:ascii="Arial" w:hAnsi="Arial" w:cs="Arial"/>
        </w:rPr>
        <w:t>e-mail:</w:t>
      </w:r>
      <w:r w:rsidR="00DA0BB3" w:rsidRPr="008D04FE">
        <w:rPr>
          <w:rFonts w:ascii="Arial" w:hAnsi="Arial" w:cs="Arial"/>
        </w:rPr>
        <w:t xml:space="preserve">  </w:t>
      </w:r>
      <w:proofErr w:type="spellStart"/>
      <w:r w:rsidR="00AB3343">
        <w:rPr>
          <w:rFonts w:ascii="Arial" w:hAnsi="Arial" w:cs="Arial"/>
        </w:rPr>
        <w:t>xxxxxxxxxxxxxx</w:t>
      </w:r>
      <w:proofErr w:type="spellEnd"/>
    </w:p>
    <w:p w:rsidR="00FE1B14" w:rsidRDefault="00FE1B14" w:rsidP="007128C8">
      <w:pPr>
        <w:pStyle w:val="Bezmezer"/>
        <w:spacing w:after="120"/>
        <w:ind w:left="714"/>
        <w:rPr>
          <w:rFonts w:ascii="Arial" w:hAnsi="Arial" w:cs="Arial"/>
        </w:rPr>
      </w:pPr>
    </w:p>
    <w:p w:rsidR="00353E38" w:rsidRPr="00812A4B" w:rsidRDefault="00935A80" w:rsidP="000A434E">
      <w:pPr>
        <w:pStyle w:val="Bezmezer"/>
        <w:spacing w:after="240"/>
        <w:ind w:left="714"/>
        <w:rPr>
          <w:rFonts w:ascii="Arial" w:hAnsi="Arial" w:cs="Arial"/>
        </w:rPr>
      </w:pPr>
      <w:r w:rsidRPr="008D04FE">
        <w:rPr>
          <w:rFonts w:ascii="Arial" w:hAnsi="Arial" w:cs="Arial"/>
        </w:rPr>
        <w:t>Změna kontaktních osob se považuje za nepodstatnou změnu a nevyžaduje uzavření samostatného dodatku ke Smlouvě.</w:t>
      </w:r>
    </w:p>
    <w:p w:rsidR="00353E38" w:rsidRPr="00812A4B" w:rsidRDefault="00353E38" w:rsidP="00353E38">
      <w:pPr>
        <w:pStyle w:val="Bezmezer"/>
        <w:jc w:val="center"/>
        <w:rPr>
          <w:rFonts w:ascii="Arial" w:hAnsi="Arial" w:cs="Arial"/>
          <w:b/>
        </w:rPr>
      </w:pPr>
      <w:r w:rsidRPr="00812A4B">
        <w:rPr>
          <w:rFonts w:ascii="Arial" w:hAnsi="Arial" w:cs="Arial"/>
          <w:b/>
        </w:rPr>
        <w:t>V.</w:t>
      </w:r>
    </w:p>
    <w:p w:rsidR="00353E38" w:rsidRPr="00812A4B" w:rsidRDefault="00353E38" w:rsidP="00CC5126">
      <w:pPr>
        <w:pStyle w:val="Bezmezer"/>
        <w:spacing w:after="120"/>
        <w:jc w:val="center"/>
        <w:rPr>
          <w:rFonts w:ascii="Arial" w:hAnsi="Arial" w:cs="Arial"/>
          <w:b/>
        </w:rPr>
      </w:pPr>
      <w:r w:rsidRPr="00812A4B">
        <w:rPr>
          <w:rFonts w:ascii="Arial" w:hAnsi="Arial" w:cs="Arial"/>
          <w:b/>
        </w:rPr>
        <w:t>Smluvní pokuta</w:t>
      </w:r>
    </w:p>
    <w:p w:rsidR="00FE232E" w:rsidRPr="006564C2" w:rsidRDefault="00353E38" w:rsidP="00E13883">
      <w:pPr>
        <w:pStyle w:val="Bezmezer"/>
        <w:numPr>
          <w:ilvl w:val="0"/>
          <w:numId w:val="14"/>
        </w:numPr>
        <w:spacing w:after="120"/>
        <w:ind w:left="714" w:hanging="357"/>
        <w:rPr>
          <w:rFonts w:ascii="Arial" w:hAnsi="Arial" w:cs="Arial"/>
        </w:rPr>
      </w:pPr>
      <w:r w:rsidRPr="00FE232E">
        <w:rPr>
          <w:rFonts w:ascii="Arial" w:hAnsi="Arial" w:cs="Arial"/>
        </w:rPr>
        <w:t xml:space="preserve">Pokud </w:t>
      </w:r>
      <w:r w:rsidR="00A81BFD" w:rsidRPr="00FE232E">
        <w:rPr>
          <w:rFonts w:ascii="Arial" w:hAnsi="Arial" w:cs="Arial"/>
        </w:rPr>
        <w:t>poskyto</w:t>
      </w:r>
      <w:r w:rsidR="00A81BFD" w:rsidRPr="00337EE9">
        <w:rPr>
          <w:rFonts w:ascii="Arial" w:hAnsi="Arial" w:cs="Arial"/>
        </w:rPr>
        <w:t>vatel</w:t>
      </w:r>
      <w:r w:rsidRPr="00337EE9">
        <w:rPr>
          <w:rFonts w:ascii="Arial" w:hAnsi="Arial" w:cs="Arial"/>
        </w:rPr>
        <w:t xml:space="preserve"> neprovede</w:t>
      </w:r>
      <w:r w:rsidR="00590EEF" w:rsidRPr="00337EE9">
        <w:rPr>
          <w:rFonts w:ascii="Arial" w:hAnsi="Arial" w:cs="Arial"/>
        </w:rPr>
        <w:t xml:space="preserve"> v termínu a kvalitě dle této Smlouvy </w:t>
      </w:r>
      <w:r w:rsidRPr="00337EE9">
        <w:rPr>
          <w:rFonts w:ascii="Arial" w:hAnsi="Arial" w:cs="Arial"/>
        </w:rPr>
        <w:t>úklidové služby specifikované v </w:t>
      </w:r>
      <w:r w:rsidR="00F127F9" w:rsidRPr="00337EE9">
        <w:rPr>
          <w:rFonts w:ascii="Arial" w:hAnsi="Arial" w:cs="Arial"/>
        </w:rPr>
        <w:t>P</w:t>
      </w:r>
      <w:r w:rsidRPr="00337EE9">
        <w:rPr>
          <w:rFonts w:ascii="Arial" w:hAnsi="Arial" w:cs="Arial"/>
        </w:rPr>
        <w:t>říloze č. 1</w:t>
      </w:r>
      <w:r w:rsidR="00F127F9" w:rsidRPr="00337EE9">
        <w:rPr>
          <w:rFonts w:ascii="Arial" w:hAnsi="Arial" w:cs="Arial"/>
        </w:rPr>
        <w:t xml:space="preserve"> Smlouvy</w:t>
      </w:r>
      <w:r w:rsidRPr="00337EE9">
        <w:rPr>
          <w:rFonts w:ascii="Arial" w:hAnsi="Arial" w:cs="Arial"/>
        </w:rPr>
        <w:t xml:space="preserve"> </w:t>
      </w:r>
      <w:r w:rsidR="006F0F12" w:rsidRPr="00337EE9">
        <w:rPr>
          <w:rFonts w:ascii="Arial" w:hAnsi="Arial" w:cs="Arial"/>
        </w:rPr>
        <w:t>nebo</w:t>
      </w:r>
      <w:r w:rsidRPr="00337EE9">
        <w:rPr>
          <w:rFonts w:ascii="Arial" w:hAnsi="Arial" w:cs="Arial"/>
        </w:rPr>
        <w:t xml:space="preserve"> neprovede doplnění spotřebního materiálu</w:t>
      </w:r>
      <w:r w:rsidR="00F127F9" w:rsidRPr="00337EE9">
        <w:rPr>
          <w:rFonts w:ascii="Arial" w:hAnsi="Arial" w:cs="Arial"/>
        </w:rPr>
        <w:t xml:space="preserve"> dle </w:t>
      </w:r>
      <w:r w:rsidR="00D1395B">
        <w:rPr>
          <w:rFonts w:ascii="Arial" w:hAnsi="Arial" w:cs="Arial"/>
        </w:rPr>
        <w:t xml:space="preserve">Článku I. </w:t>
      </w:r>
      <w:r w:rsidR="00D1395B" w:rsidRPr="006564C2">
        <w:rPr>
          <w:rFonts w:ascii="Arial" w:hAnsi="Arial" w:cs="Arial"/>
        </w:rPr>
        <w:t>t</w:t>
      </w:r>
      <w:r w:rsidR="00F127F9" w:rsidRPr="006564C2">
        <w:rPr>
          <w:rFonts w:ascii="Arial" w:hAnsi="Arial" w:cs="Arial"/>
        </w:rPr>
        <w:t>éto Smlouvy</w:t>
      </w:r>
      <w:r w:rsidRPr="006564C2">
        <w:rPr>
          <w:rFonts w:ascii="Arial" w:hAnsi="Arial" w:cs="Arial"/>
        </w:rPr>
        <w:t xml:space="preserve">, jedná se o porušení </w:t>
      </w:r>
      <w:r w:rsidR="00F127F9" w:rsidRPr="006564C2">
        <w:rPr>
          <w:rFonts w:ascii="Arial" w:hAnsi="Arial" w:cs="Arial"/>
        </w:rPr>
        <w:t>Smlouvy.</w:t>
      </w:r>
      <w:r w:rsidRPr="006564C2">
        <w:rPr>
          <w:rFonts w:ascii="Arial" w:hAnsi="Arial" w:cs="Arial"/>
        </w:rPr>
        <w:t xml:space="preserve"> </w:t>
      </w:r>
      <w:r w:rsidR="00590EEF" w:rsidRPr="006564C2">
        <w:rPr>
          <w:rFonts w:ascii="Arial" w:hAnsi="Arial" w:cs="Arial"/>
        </w:rPr>
        <w:t>P</w:t>
      </w:r>
      <w:r w:rsidR="00A81BFD" w:rsidRPr="006564C2">
        <w:rPr>
          <w:rFonts w:ascii="Arial" w:hAnsi="Arial" w:cs="Arial"/>
        </w:rPr>
        <w:t xml:space="preserve">oskytovatel </w:t>
      </w:r>
      <w:r w:rsidRPr="006564C2">
        <w:rPr>
          <w:rFonts w:ascii="Arial" w:hAnsi="Arial" w:cs="Arial"/>
        </w:rPr>
        <w:t xml:space="preserve">se zavazuje </w:t>
      </w:r>
      <w:r w:rsidR="00F127F9" w:rsidRPr="006564C2">
        <w:rPr>
          <w:rFonts w:ascii="Arial" w:hAnsi="Arial" w:cs="Arial"/>
        </w:rPr>
        <w:t>O</w:t>
      </w:r>
      <w:r w:rsidRPr="006564C2">
        <w:rPr>
          <w:rFonts w:ascii="Arial" w:hAnsi="Arial" w:cs="Arial"/>
        </w:rPr>
        <w:t xml:space="preserve">bjednateli zaplatit </w:t>
      </w:r>
      <w:r w:rsidR="005E2833" w:rsidRPr="006564C2">
        <w:rPr>
          <w:rFonts w:ascii="Arial" w:hAnsi="Arial" w:cs="Arial"/>
        </w:rPr>
        <w:t xml:space="preserve">smluvní pokutu ve výši </w:t>
      </w:r>
      <w:r w:rsidRPr="006564C2">
        <w:rPr>
          <w:rFonts w:ascii="Arial" w:hAnsi="Arial" w:cs="Arial"/>
        </w:rPr>
        <w:t xml:space="preserve">1.000,- Kč za každé </w:t>
      </w:r>
      <w:r w:rsidR="00F127F9" w:rsidRPr="006564C2">
        <w:rPr>
          <w:rFonts w:ascii="Arial" w:hAnsi="Arial" w:cs="Arial"/>
        </w:rPr>
        <w:t xml:space="preserve">takovéto </w:t>
      </w:r>
      <w:r w:rsidRPr="006564C2">
        <w:rPr>
          <w:rFonts w:ascii="Arial" w:hAnsi="Arial" w:cs="Arial"/>
        </w:rPr>
        <w:t>jednotlivé porušení</w:t>
      </w:r>
      <w:r w:rsidR="00F127F9" w:rsidRPr="006564C2">
        <w:rPr>
          <w:rFonts w:ascii="Arial" w:hAnsi="Arial" w:cs="Arial"/>
        </w:rPr>
        <w:t xml:space="preserve"> Smlouvy</w:t>
      </w:r>
      <w:r w:rsidR="007F4584" w:rsidRPr="006564C2">
        <w:rPr>
          <w:rFonts w:ascii="Arial" w:hAnsi="Arial" w:cs="Arial"/>
        </w:rPr>
        <w:t>.</w:t>
      </w:r>
    </w:p>
    <w:p w:rsidR="00353E38" w:rsidRPr="006564C2" w:rsidRDefault="00353E38" w:rsidP="00E13883">
      <w:pPr>
        <w:pStyle w:val="Bezmezer"/>
        <w:numPr>
          <w:ilvl w:val="0"/>
          <w:numId w:val="14"/>
        </w:numPr>
        <w:spacing w:after="120"/>
        <w:ind w:left="714" w:hanging="357"/>
        <w:rPr>
          <w:rFonts w:ascii="Arial" w:hAnsi="Arial" w:cs="Arial"/>
        </w:rPr>
      </w:pPr>
      <w:r w:rsidRPr="006564C2">
        <w:rPr>
          <w:rFonts w:ascii="Arial" w:hAnsi="Arial" w:cs="Arial"/>
        </w:rPr>
        <w:t xml:space="preserve">Pro případ prodlení </w:t>
      </w:r>
      <w:r w:rsidR="0074430F" w:rsidRPr="006564C2">
        <w:rPr>
          <w:rFonts w:ascii="Arial" w:hAnsi="Arial" w:cs="Arial"/>
        </w:rPr>
        <w:t>O</w:t>
      </w:r>
      <w:r w:rsidRPr="006564C2">
        <w:rPr>
          <w:rFonts w:ascii="Arial" w:hAnsi="Arial" w:cs="Arial"/>
        </w:rPr>
        <w:t xml:space="preserve">bjednatele s úhradou ceny, sjednávají smluvní strany úrok z prodlení ve výši </w:t>
      </w:r>
      <w:r w:rsidR="00AB3D1A" w:rsidRPr="006564C2">
        <w:rPr>
          <w:rFonts w:ascii="Arial" w:hAnsi="Arial" w:cs="Arial"/>
        </w:rPr>
        <w:t xml:space="preserve">0,5% </w:t>
      </w:r>
      <w:r w:rsidRPr="006564C2">
        <w:rPr>
          <w:rFonts w:ascii="Arial" w:hAnsi="Arial" w:cs="Arial"/>
        </w:rPr>
        <w:t>dlužné částky za každý den prodlení.</w:t>
      </w:r>
    </w:p>
    <w:p w:rsidR="00353E38" w:rsidRPr="006564C2" w:rsidRDefault="00353E38" w:rsidP="00353E38">
      <w:pPr>
        <w:pStyle w:val="Bezmezer"/>
        <w:rPr>
          <w:rFonts w:ascii="Arial" w:hAnsi="Arial" w:cs="Arial"/>
        </w:rPr>
      </w:pPr>
    </w:p>
    <w:p w:rsidR="00353E38" w:rsidRPr="006564C2" w:rsidRDefault="00353E38" w:rsidP="00353E38">
      <w:pPr>
        <w:pStyle w:val="Bezmezer"/>
        <w:jc w:val="center"/>
        <w:rPr>
          <w:rFonts w:ascii="Arial" w:hAnsi="Arial" w:cs="Arial"/>
          <w:b/>
        </w:rPr>
      </w:pPr>
      <w:r w:rsidRPr="006564C2">
        <w:rPr>
          <w:rFonts w:ascii="Arial" w:hAnsi="Arial" w:cs="Arial"/>
          <w:b/>
        </w:rPr>
        <w:lastRenderedPageBreak/>
        <w:t>VI.</w:t>
      </w:r>
    </w:p>
    <w:p w:rsidR="00353E38" w:rsidRPr="00812A4B" w:rsidRDefault="00353E38" w:rsidP="00CC5126">
      <w:pPr>
        <w:pStyle w:val="Bezmezer"/>
        <w:spacing w:after="120"/>
        <w:jc w:val="center"/>
        <w:rPr>
          <w:rFonts w:ascii="Arial" w:hAnsi="Arial" w:cs="Arial"/>
          <w:b/>
        </w:rPr>
      </w:pPr>
      <w:r w:rsidRPr="006564C2">
        <w:rPr>
          <w:rFonts w:ascii="Arial" w:hAnsi="Arial" w:cs="Arial"/>
          <w:b/>
        </w:rPr>
        <w:t>Výpověď a odstoupení</w:t>
      </w:r>
      <w:r w:rsidRPr="00812A4B">
        <w:rPr>
          <w:rFonts w:ascii="Arial" w:hAnsi="Arial" w:cs="Arial"/>
          <w:b/>
        </w:rPr>
        <w:t xml:space="preserve"> od smlouvy</w:t>
      </w:r>
    </w:p>
    <w:p w:rsidR="00812A4B" w:rsidRDefault="00353E38" w:rsidP="00E13883">
      <w:pPr>
        <w:pStyle w:val="Bezmezer"/>
        <w:numPr>
          <w:ilvl w:val="0"/>
          <w:numId w:val="15"/>
        </w:numPr>
        <w:spacing w:after="120"/>
        <w:rPr>
          <w:rFonts w:ascii="Arial" w:hAnsi="Arial" w:cs="Arial"/>
        </w:rPr>
      </w:pPr>
      <w:r w:rsidRPr="00812A4B">
        <w:rPr>
          <w:rFonts w:ascii="Arial" w:hAnsi="Arial" w:cs="Arial"/>
        </w:rPr>
        <w:t xml:space="preserve">Tuto </w:t>
      </w:r>
      <w:r w:rsidR="00590EEF">
        <w:rPr>
          <w:rFonts w:ascii="Arial" w:hAnsi="Arial" w:cs="Arial"/>
        </w:rPr>
        <w:t>S</w:t>
      </w:r>
      <w:r w:rsidRPr="00812A4B">
        <w:rPr>
          <w:rFonts w:ascii="Arial" w:hAnsi="Arial" w:cs="Arial"/>
        </w:rPr>
        <w:t>mlouvu může i bez udání důvodu vypovědět kterákoli ze smluvních stran.</w:t>
      </w:r>
    </w:p>
    <w:p w:rsidR="00812A4B" w:rsidRPr="00D1395B" w:rsidRDefault="00353E38" w:rsidP="00D1395B">
      <w:pPr>
        <w:pStyle w:val="Bezmezer"/>
        <w:numPr>
          <w:ilvl w:val="0"/>
          <w:numId w:val="15"/>
        </w:numPr>
        <w:spacing w:after="120"/>
        <w:rPr>
          <w:rFonts w:ascii="Arial" w:hAnsi="Arial" w:cs="Arial"/>
        </w:rPr>
      </w:pPr>
      <w:r w:rsidRPr="00812A4B">
        <w:rPr>
          <w:rFonts w:ascii="Arial" w:hAnsi="Arial" w:cs="Arial"/>
        </w:rPr>
        <w:t xml:space="preserve"> </w:t>
      </w:r>
      <w:r w:rsidR="00A81BFD">
        <w:rPr>
          <w:rFonts w:ascii="Arial" w:hAnsi="Arial" w:cs="Arial"/>
        </w:rPr>
        <w:t>Poskytovatel</w:t>
      </w:r>
      <w:r w:rsidR="00A81BFD" w:rsidRPr="00812A4B">
        <w:rPr>
          <w:rFonts w:ascii="Arial" w:hAnsi="Arial" w:cs="Arial"/>
        </w:rPr>
        <w:t xml:space="preserve"> </w:t>
      </w:r>
      <w:r w:rsidRPr="00812A4B">
        <w:rPr>
          <w:rFonts w:ascii="Arial" w:hAnsi="Arial" w:cs="Arial"/>
        </w:rPr>
        <w:t xml:space="preserve">může </w:t>
      </w:r>
      <w:r w:rsidR="00D217CB">
        <w:rPr>
          <w:rFonts w:ascii="Arial" w:hAnsi="Arial" w:cs="Arial"/>
        </w:rPr>
        <w:t>S</w:t>
      </w:r>
      <w:r w:rsidRPr="00812A4B">
        <w:rPr>
          <w:rFonts w:ascii="Arial" w:hAnsi="Arial" w:cs="Arial"/>
        </w:rPr>
        <w:t xml:space="preserve">mlouvu vypovědět ve 2 měsíční </w:t>
      </w:r>
      <w:r w:rsidR="00D1395B">
        <w:rPr>
          <w:rFonts w:ascii="Arial" w:hAnsi="Arial" w:cs="Arial"/>
        </w:rPr>
        <w:t xml:space="preserve">výpovědní </w:t>
      </w:r>
      <w:r w:rsidRPr="00812A4B">
        <w:rPr>
          <w:rFonts w:ascii="Arial" w:hAnsi="Arial" w:cs="Arial"/>
        </w:rPr>
        <w:t xml:space="preserve">lhůtě, která počne běžet </w:t>
      </w:r>
      <w:r w:rsidRPr="006F0F12">
        <w:rPr>
          <w:rFonts w:ascii="Arial" w:hAnsi="Arial" w:cs="Arial"/>
        </w:rPr>
        <w:t xml:space="preserve">prvním dnem </w:t>
      </w:r>
      <w:r w:rsidR="00FE232E" w:rsidRPr="00D1395B">
        <w:rPr>
          <w:rFonts w:ascii="Arial" w:hAnsi="Arial" w:cs="Arial"/>
        </w:rPr>
        <w:t xml:space="preserve">následujícím </w:t>
      </w:r>
      <w:r w:rsidRPr="00D1395B">
        <w:rPr>
          <w:rFonts w:ascii="Arial" w:hAnsi="Arial" w:cs="Arial"/>
        </w:rPr>
        <w:t>po doručení písemné výpovědi druhé smluvní straně.</w:t>
      </w:r>
    </w:p>
    <w:p w:rsidR="00812A4B" w:rsidRPr="00337EE9" w:rsidRDefault="00D217CB" w:rsidP="00E13883">
      <w:pPr>
        <w:pStyle w:val="Bezmezer"/>
        <w:numPr>
          <w:ilvl w:val="0"/>
          <w:numId w:val="15"/>
        </w:numPr>
        <w:spacing w:after="120"/>
        <w:rPr>
          <w:rFonts w:ascii="Arial" w:hAnsi="Arial" w:cs="Arial"/>
        </w:rPr>
      </w:pPr>
      <w:r>
        <w:rPr>
          <w:rFonts w:ascii="Arial" w:hAnsi="Arial" w:cs="Arial"/>
        </w:rPr>
        <w:t>Objednatel může S</w:t>
      </w:r>
      <w:r w:rsidR="00353E38" w:rsidRPr="006F0F12">
        <w:rPr>
          <w:rFonts w:ascii="Arial" w:hAnsi="Arial" w:cs="Arial"/>
        </w:rPr>
        <w:t>mlouvu vypovědět v 1 měsíční</w:t>
      </w:r>
      <w:r w:rsidR="00D1395B">
        <w:rPr>
          <w:rFonts w:ascii="Arial" w:hAnsi="Arial" w:cs="Arial"/>
        </w:rPr>
        <w:t xml:space="preserve"> výpovědní</w:t>
      </w:r>
      <w:r w:rsidR="00353E38" w:rsidRPr="006F0F12">
        <w:rPr>
          <w:rFonts w:ascii="Arial" w:hAnsi="Arial" w:cs="Arial"/>
        </w:rPr>
        <w:t xml:space="preserve"> lhůtě, která počne běžet prvním dnem </w:t>
      </w:r>
      <w:r w:rsidR="00FE232E" w:rsidRPr="006F0F12">
        <w:rPr>
          <w:rFonts w:ascii="Arial" w:hAnsi="Arial" w:cs="Arial"/>
        </w:rPr>
        <w:t xml:space="preserve">následujícím </w:t>
      </w:r>
      <w:r w:rsidR="00353E38" w:rsidRPr="006F0F12">
        <w:rPr>
          <w:rFonts w:ascii="Arial" w:hAnsi="Arial" w:cs="Arial"/>
        </w:rPr>
        <w:t>po doručení písemné v</w:t>
      </w:r>
      <w:r w:rsidR="00353E38" w:rsidRPr="00337EE9">
        <w:rPr>
          <w:rFonts w:ascii="Arial" w:hAnsi="Arial" w:cs="Arial"/>
        </w:rPr>
        <w:t>ýpovědi druhé smluvní straně.</w:t>
      </w:r>
    </w:p>
    <w:p w:rsidR="00812A4B" w:rsidRPr="00337EE9" w:rsidRDefault="00353E38" w:rsidP="00E13883">
      <w:pPr>
        <w:pStyle w:val="Bezmezer"/>
        <w:numPr>
          <w:ilvl w:val="0"/>
          <w:numId w:val="15"/>
        </w:numPr>
        <w:spacing w:after="120"/>
        <w:rPr>
          <w:rFonts w:ascii="Arial" w:hAnsi="Arial" w:cs="Arial"/>
        </w:rPr>
      </w:pPr>
      <w:r w:rsidRPr="00337EE9">
        <w:rPr>
          <w:rFonts w:ascii="Arial" w:hAnsi="Arial" w:cs="Arial"/>
        </w:rPr>
        <w:t xml:space="preserve">Objednatel může odstoupit od </w:t>
      </w:r>
      <w:r w:rsidR="00D217CB">
        <w:rPr>
          <w:rFonts w:ascii="Arial" w:hAnsi="Arial" w:cs="Arial"/>
        </w:rPr>
        <w:t>S</w:t>
      </w:r>
      <w:r w:rsidRPr="00337EE9">
        <w:rPr>
          <w:rFonts w:ascii="Arial" w:hAnsi="Arial" w:cs="Arial"/>
        </w:rPr>
        <w:t>mlouvy, pokud je opakovaně přerušeno dodávání úklidových služeb, nebo pokud není dodržen rozsah služeb specifikovaných v </w:t>
      </w:r>
      <w:r w:rsidR="000968C1" w:rsidRPr="00337EE9">
        <w:rPr>
          <w:rFonts w:ascii="Arial" w:hAnsi="Arial" w:cs="Arial"/>
        </w:rPr>
        <w:t>P</w:t>
      </w:r>
      <w:r w:rsidR="005E2833">
        <w:rPr>
          <w:rFonts w:ascii="Arial" w:hAnsi="Arial" w:cs="Arial"/>
        </w:rPr>
        <w:t>říloze č</w:t>
      </w:r>
      <w:r w:rsidR="006F0F12" w:rsidRPr="00337EE9">
        <w:rPr>
          <w:rFonts w:ascii="Arial" w:hAnsi="Arial" w:cs="Arial"/>
        </w:rPr>
        <w:t xml:space="preserve"> 1 S</w:t>
      </w:r>
      <w:r w:rsidRPr="00337EE9">
        <w:rPr>
          <w:rFonts w:ascii="Arial" w:hAnsi="Arial" w:cs="Arial"/>
        </w:rPr>
        <w:t>mlouvy.</w:t>
      </w:r>
    </w:p>
    <w:p w:rsidR="00353E38" w:rsidRDefault="00A81BFD" w:rsidP="00E13883">
      <w:pPr>
        <w:pStyle w:val="Bezmezer"/>
        <w:numPr>
          <w:ilvl w:val="0"/>
          <w:numId w:val="15"/>
        </w:numPr>
        <w:spacing w:after="120"/>
        <w:rPr>
          <w:rFonts w:ascii="Arial" w:hAnsi="Arial" w:cs="Arial"/>
        </w:rPr>
      </w:pPr>
      <w:r w:rsidRPr="00337EE9">
        <w:rPr>
          <w:rFonts w:ascii="Arial" w:hAnsi="Arial" w:cs="Arial"/>
        </w:rPr>
        <w:t>Poskytovatel</w:t>
      </w:r>
      <w:r w:rsidR="00353E38" w:rsidRPr="00337EE9">
        <w:rPr>
          <w:rFonts w:ascii="Arial" w:hAnsi="Arial" w:cs="Arial"/>
        </w:rPr>
        <w:t xml:space="preserve"> má právo odstoupit od </w:t>
      </w:r>
      <w:r w:rsidR="00D217CB">
        <w:rPr>
          <w:rFonts w:ascii="Arial" w:hAnsi="Arial" w:cs="Arial"/>
        </w:rPr>
        <w:t>S</w:t>
      </w:r>
      <w:r w:rsidR="00353E38" w:rsidRPr="00337EE9">
        <w:rPr>
          <w:rFonts w:ascii="Arial" w:hAnsi="Arial" w:cs="Arial"/>
        </w:rPr>
        <w:t xml:space="preserve">mlouvy v případě, že objednatel </w:t>
      </w:r>
      <w:r w:rsidR="000D482A" w:rsidRPr="00337EE9">
        <w:rPr>
          <w:rFonts w:ascii="Arial" w:hAnsi="Arial" w:cs="Arial"/>
        </w:rPr>
        <w:t xml:space="preserve">opakovaně </w:t>
      </w:r>
      <w:r w:rsidR="00353E38" w:rsidRPr="00337EE9">
        <w:rPr>
          <w:rFonts w:ascii="Arial" w:hAnsi="Arial" w:cs="Arial"/>
        </w:rPr>
        <w:t>neuhradí dohodnutou cenu dle čl. III</w:t>
      </w:r>
      <w:r w:rsidR="00590EEF" w:rsidRPr="00337EE9">
        <w:rPr>
          <w:rFonts w:ascii="Arial" w:hAnsi="Arial" w:cs="Arial"/>
        </w:rPr>
        <w:t xml:space="preserve"> Smlouvy,</w:t>
      </w:r>
      <w:r w:rsidR="00353E38" w:rsidRPr="00337EE9">
        <w:rPr>
          <w:rFonts w:ascii="Arial" w:hAnsi="Arial" w:cs="Arial"/>
        </w:rPr>
        <w:t xml:space="preserve"> a to ani po písemné výzvě </w:t>
      </w:r>
      <w:r w:rsidR="00590EEF" w:rsidRPr="00337EE9">
        <w:rPr>
          <w:rFonts w:ascii="Arial" w:hAnsi="Arial" w:cs="Arial"/>
        </w:rPr>
        <w:t>P</w:t>
      </w:r>
      <w:r w:rsidRPr="00337EE9">
        <w:rPr>
          <w:rFonts w:ascii="Arial" w:hAnsi="Arial" w:cs="Arial"/>
        </w:rPr>
        <w:t>oskytovatele</w:t>
      </w:r>
      <w:r w:rsidR="00353E38" w:rsidRPr="00337EE9">
        <w:rPr>
          <w:rFonts w:ascii="Arial" w:hAnsi="Arial" w:cs="Arial"/>
        </w:rPr>
        <w:t xml:space="preserve">. V těchto případech je </w:t>
      </w:r>
      <w:r w:rsidR="00590EEF" w:rsidRPr="00337EE9">
        <w:rPr>
          <w:rFonts w:ascii="Arial" w:hAnsi="Arial" w:cs="Arial"/>
        </w:rPr>
        <w:t>O</w:t>
      </w:r>
      <w:r w:rsidR="00353E38" w:rsidRPr="00337EE9">
        <w:rPr>
          <w:rFonts w:ascii="Arial" w:hAnsi="Arial" w:cs="Arial"/>
        </w:rPr>
        <w:t xml:space="preserve">bjednatel povinen nahradit </w:t>
      </w:r>
      <w:r w:rsidR="00590EEF" w:rsidRPr="00337EE9">
        <w:rPr>
          <w:rFonts w:ascii="Arial" w:hAnsi="Arial" w:cs="Arial"/>
        </w:rPr>
        <w:t>P</w:t>
      </w:r>
      <w:r w:rsidRPr="00337EE9">
        <w:rPr>
          <w:rFonts w:ascii="Arial" w:hAnsi="Arial" w:cs="Arial"/>
        </w:rPr>
        <w:t xml:space="preserve">oskytovateli </w:t>
      </w:r>
      <w:r w:rsidR="00353E38" w:rsidRPr="00337EE9">
        <w:rPr>
          <w:rFonts w:ascii="Arial" w:hAnsi="Arial" w:cs="Arial"/>
        </w:rPr>
        <w:t xml:space="preserve">skutečně prokázané náklady vzniklé odstoupením od </w:t>
      </w:r>
      <w:r w:rsidR="00D217CB">
        <w:rPr>
          <w:rFonts w:ascii="Arial" w:hAnsi="Arial" w:cs="Arial"/>
        </w:rPr>
        <w:t>S</w:t>
      </w:r>
      <w:r w:rsidR="00353E38" w:rsidRPr="00337EE9">
        <w:rPr>
          <w:rFonts w:ascii="Arial" w:hAnsi="Arial" w:cs="Arial"/>
        </w:rPr>
        <w:t xml:space="preserve">mlouvy. </w:t>
      </w:r>
    </w:p>
    <w:p w:rsidR="00354111" w:rsidRPr="000A434E" w:rsidRDefault="0074430F" w:rsidP="00353E38">
      <w:pPr>
        <w:pStyle w:val="Bezmezer"/>
        <w:numPr>
          <w:ilvl w:val="0"/>
          <w:numId w:val="15"/>
        </w:numPr>
        <w:spacing w:after="240"/>
        <w:ind w:left="714" w:hanging="357"/>
        <w:rPr>
          <w:rFonts w:ascii="Arial" w:hAnsi="Arial" w:cs="Arial"/>
        </w:rPr>
      </w:pPr>
      <w:r>
        <w:rPr>
          <w:rFonts w:ascii="Arial" w:hAnsi="Arial" w:cs="Arial"/>
        </w:rPr>
        <w:t>V případě odstoupení od Smlouvy končí platnost Smlouvy dnem, kdy je</w:t>
      </w:r>
      <w:r w:rsidR="000A434E">
        <w:rPr>
          <w:rFonts w:ascii="Arial" w:hAnsi="Arial" w:cs="Arial"/>
        </w:rPr>
        <w:t xml:space="preserve"> doručeno druhé smluvní straně </w:t>
      </w:r>
      <w:r>
        <w:rPr>
          <w:rFonts w:ascii="Arial" w:hAnsi="Arial" w:cs="Arial"/>
        </w:rPr>
        <w:t>oznámení o odstoupení od Smlouvy.</w:t>
      </w:r>
    </w:p>
    <w:p w:rsidR="00353E38" w:rsidRPr="00812A4B" w:rsidRDefault="00353E38" w:rsidP="00353E38">
      <w:pPr>
        <w:pStyle w:val="Bezmezer"/>
        <w:jc w:val="center"/>
        <w:rPr>
          <w:rFonts w:ascii="Arial" w:hAnsi="Arial" w:cs="Arial"/>
          <w:b/>
        </w:rPr>
      </w:pPr>
      <w:r w:rsidRPr="00812A4B">
        <w:rPr>
          <w:rFonts w:ascii="Arial" w:hAnsi="Arial" w:cs="Arial"/>
          <w:b/>
        </w:rPr>
        <w:t>VII.</w:t>
      </w:r>
    </w:p>
    <w:p w:rsidR="00353E38" w:rsidRPr="00812A4B" w:rsidRDefault="00353E38" w:rsidP="00CC5126">
      <w:pPr>
        <w:pStyle w:val="Bezmezer"/>
        <w:spacing w:after="120"/>
        <w:jc w:val="center"/>
        <w:rPr>
          <w:rFonts w:ascii="Arial" w:hAnsi="Arial" w:cs="Arial"/>
          <w:b/>
        </w:rPr>
      </w:pPr>
      <w:r w:rsidRPr="00812A4B">
        <w:rPr>
          <w:rFonts w:ascii="Arial" w:hAnsi="Arial" w:cs="Arial"/>
          <w:b/>
        </w:rPr>
        <w:t>Závěrečná ustanovení</w:t>
      </w:r>
    </w:p>
    <w:p w:rsidR="0074430F" w:rsidRPr="00F47151" w:rsidRDefault="0074430F" w:rsidP="0074430F">
      <w:pPr>
        <w:pStyle w:val="Bezmezer"/>
        <w:numPr>
          <w:ilvl w:val="0"/>
          <w:numId w:val="16"/>
        </w:numPr>
        <w:spacing w:after="120"/>
        <w:ind w:left="714" w:hanging="357"/>
        <w:rPr>
          <w:rFonts w:ascii="Arial" w:hAnsi="Arial" w:cs="Arial"/>
        </w:rPr>
      </w:pPr>
      <w:r w:rsidRPr="00F47151">
        <w:rPr>
          <w:rFonts w:ascii="Arial" w:hAnsi="Arial" w:cs="Arial"/>
        </w:rPr>
        <w:t>Smluvní strany prohlašují, že Poskytovatel není zpracovatelem osobních údajů ve smyslu platné a účinné právní úpravy v oblasti ochrany osobních údajů, ale s ohledem na předmět této Smlouvy není vyloučen v některých případech přístup Poskytovatele k osobním údajům, aby mohl Poskytovatel plnit účel této Smlouvy.</w:t>
      </w:r>
    </w:p>
    <w:p w:rsidR="0074430F" w:rsidRPr="00E13BE0" w:rsidRDefault="0074430F" w:rsidP="0074430F">
      <w:pPr>
        <w:pStyle w:val="Bezmezer"/>
        <w:spacing w:after="60"/>
        <w:ind w:left="720"/>
        <w:rPr>
          <w:rFonts w:ascii="Arial" w:hAnsi="Arial" w:cs="Arial"/>
        </w:rPr>
      </w:pPr>
      <w:r w:rsidRPr="00E13BE0">
        <w:rPr>
          <w:rFonts w:ascii="Arial" w:hAnsi="Arial" w:cs="Arial"/>
        </w:rPr>
        <w:t xml:space="preserve">Poskytovatel je povinen v případě, že získá přístup k jakýmkoliv osobním údajům, které </w:t>
      </w:r>
      <w:r>
        <w:rPr>
          <w:rFonts w:ascii="Arial" w:hAnsi="Arial" w:cs="Arial"/>
        </w:rPr>
        <w:t>O</w:t>
      </w:r>
      <w:r w:rsidRPr="00E13BE0">
        <w:rPr>
          <w:rFonts w:ascii="Arial" w:hAnsi="Arial" w:cs="Arial"/>
        </w:rPr>
        <w:t>bjednatel shromažďuje jako správce, dodržet rozsah a standard ochrany těchto osobních údajů dle aktuálně platné a účinné právní úpravy v oblasti ochrany osobních údajů</w:t>
      </w:r>
      <w:r w:rsidRPr="00E13BE0" w:rsidDel="00F32163">
        <w:rPr>
          <w:rFonts w:ascii="Arial" w:hAnsi="Arial" w:cs="Arial"/>
        </w:rPr>
        <w:t xml:space="preserve"> </w:t>
      </w:r>
      <w:r w:rsidRPr="00E13BE0">
        <w:rPr>
          <w:rFonts w:ascii="Arial" w:hAnsi="Arial" w:cs="Arial"/>
        </w:rPr>
        <w:t xml:space="preserve">a přístup mít pouze po dobu nezbytně nutnou ke splnění účelu této </w:t>
      </w:r>
      <w:r>
        <w:rPr>
          <w:rFonts w:ascii="Arial" w:hAnsi="Arial" w:cs="Arial"/>
        </w:rPr>
        <w:t>S</w:t>
      </w:r>
      <w:r w:rsidRPr="00E13BE0">
        <w:rPr>
          <w:rFonts w:ascii="Arial" w:hAnsi="Arial" w:cs="Arial"/>
        </w:rPr>
        <w:t xml:space="preserve">mlouvy. Po tuto nezbytně nutnou dobu Poskytovatel umožní přístup k těmto osobním údajům pouze svým zaměstnancům, </w:t>
      </w:r>
      <w:r>
        <w:rPr>
          <w:rFonts w:ascii="Arial" w:hAnsi="Arial" w:cs="Arial"/>
        </w:rPr>
        <w:t xml:space="preserve">resp. svým externím dodavatelům, </w:t>
      </w:r>
      <w:r w:rsidRPr="00E13BE0">
        <w:rPr>
          <w:rFonts w:ascii="Arial" w:hAnsi="Arial" w:cs="Arial"/>
        </w:rPr>
        <w:t xml:space="preserve">kteří jsou oprávněni participovat na plnění účelu této </w:t>
      </w:r>
      <w:r>
        <w:rPr>
          <w:rFonts w:ascii="Arial" w:hAnsi="Arial" w:cs="Arial"/>
        </w:rPr>
        <w:t>S</w:t>
      </w:r>
      <w:r w:rsidRPr="00E13BE0">
        <w:rPr>
          <w:rFonts w:ascii="Arial" w:hAnsi="Arial" w:cs="Arial"/>
        </w:rPr>
        <w:t xml:space="preserve">mlouvy. </w:t>
      </w:r>
    </w:p>
    <w:p w:rsidR="0074430F" w:rsidRDefault="0074430F" w:rsidP="0074430F">
      <w:pPr>
        <w:pStyle w:val="Bezmezer"/>
        <w:spacing w:after="60"/>
        <w:ind w:left="720"/>
        <w:rPr>
          <w:rFonts w:ascii="Arial" w:hAnsi="Arial" w:cs="Arial"/>
        </w:rPr>
      </w:pPr>
      <w:r w:rsidRPr="00E13BE0">
        <w:rPr>
          <w:rFonts w:ascii="Arial" w:hAnsi="Arial" w:cs="Arial"/>
        </w:rPr>
        <w:t xml:space="preserve">Poskytovatel není oprávněn jakkoli manipulovat s osobními údaji, s nimiž přijde do kontaktu v souvislosti s plněním účelu této </w:t>
      </w:r>
      <w:r>
        <w:rPr>
          <w:rFonts w:ascii="Arial" w:hAnsi="Arial" w:cs="Arial"/>
        </w:rPr>
        <w:t>S</w:t>
      </w:r>
      <w:r w:rsidRPr="00E13BE0">
        <w:rPr>
          <w:rFonts w:ascii="Arial" w:hAnsi="Arial" w:cs="Arial"/>
        </w:rPr>
        <w:t>mlouvy</w:t>
      </w:r>
      <w:r>
        <w:rPr>
          <w:rFonts w:ascii="Arial" w:hAnsi="Arial" w:cs="Arial"/>
        </w:rPr>
        <w:t>, není-li to nezbytné pro účely jejího plnění</w:t>
      </w:r>
      <w:r w:rsidRPr="00E13BE0">
        <w:rPr>
          <w:rFonts w:ascii="Arial" w:hAnsi="Arial" w:cs="Arial"/>
        </w:rPr>
        <w:t>.</w:t>
      </w:r>
    </w:p>
    <w:p w:rsidR="0074430F" w:rsidRDefault="0074430F" w:rsidP="0074430F">
      <w:pPr>
        <w:pStyle w:val="Bezmezer"/>
        <w:spacing w:after="60"/>
        <w:ind w:left="720"/>
        <w:rPr>
          <w:rFonts w:ascii="Arial" w:hAnsi="Arial" w:cs="Arial"/>
        </w:rPr>
      </w:pPr>
      <w:r w:rsidRPr="00C36320">
        <w:rPr>
          <w:rFonts w:ascii="Arial" w:hAnsi="Arial" w:cs="Arial"/>
        </w:rPr>
        <w:t xml:space="preserve">Plní-li Poskytovatel některou část této Smlouvy prostřednictvím externího dodavatele, je Poskytovatel povinen tohoto externího dodavatele zavázat stejným způsobem a ve stejném rozsahu, jako je sám zavázán </w:t>
      </w:r>
      <w:r>
        <w:rPr>
          <w:rFonts w:ascii="Arial" w:hAnsi="Arial" w:cs="Arial"/>
        </w:rPr>
        <w:t>touto Smlouvou.</w:t>
      </w:r>
      <w:r w:rsidRPr="00C36320">
        <w:rPr>
          <w:rFonts w:ascii="Arial" w:hAnsi="Arial" w:cs="Arial"/>
        </w:rPr>
        <w:t xml:space="preserve"> Poskytovatel je dále povinen tento závazek </w:t>
      </w:r>
      <w:r>
        <w:rPr>
          <w:rFonts w:ascii="Arial" w:hAnsi="Arial" w:cs="Arial"/>
        </w:rPr>
        <w:t xml:space="preserve">svého externího dodavatele neprodleně </w:t>
      </w:r>
      <w:r w:rsidRPr="00C36320">
        <w:rPr>
          <w:rFonts w:ascii="Arial" w:hAnsi="Arial" w:cs="Arial"/>
        </w:rPr>
        <w:t>prokázat Objednateli.</w:t>
      </w:r>
      <w:r w:rsidRPr="00E13BE0">
        <w:rPr>
          <w:rFonts w:ascii="Arial" w:hAnsi="Arial" w:cs="Arial"/>
        </w:rPr>
        <w:t>“</w:t>
      </w:r>
    </w:p>
    <w:p w:rsidR="00353E38" w:rsidRPr="00812A4B" w:rsidRDefault="00D217CB" w:rsidP="00E13883">
      <w:pPr>
        <w:pStyle w:val="Bezmezer"/>
        <w:numPr>
          <w:ilvl w:val="0"/>
          <w:numId w:val="16"/>
        </w:numPr>
        <w:spacing w:after="120"/>
        <w:ind w:left="714" w:hanging="357"/>
        <w:rPr>
          <w:rFonts w:ascii="Arial" w:hAnsi="Arial" w:cs="Arial"/>
        </w:rPr>
      </w:pPr>
      <w:r>
        <w:rPr>
          <w:rFonts w:ascii="Arial" w:hAnsi="Arial" w:cs="Arial"/>
        </w:rPr>
        <w:t>Tato S</w:t>
      </w:r>
      <w:r w:rsidR="00353E38" w:rsidRPr="00812A4B">
        <w:rPr>
          <w:rFonts w:ascii="Arial" w:hAnsi="Arial" w:cs="Arial"/>
        </w:rPr>
        <w:t>mlouva může být měněna pouze formou písemných dodatků, jako dodatků výslovně označených, chronologicky pořadově číslovaných a podepsaných oprávněnými zástupci obou smluvních stran.</w:t>
      </w:r>
    </w:p>
    <w:p w:rsidR="00812A4B" w:rsidRDefault="00353E38" w:rsidP="00E13883">
      <w:pPr>
        <w:pStyle w:val="Bezmezer"/>
        <w:numPr>
          <w:ilvl w:val="0"/>
          <w:numId w:val="16"/>
        </w:numPr>
        <w:spacing w:after="120"/>
        <w:ind w:left="714" w:hanging="357"/>
        <w:rPr>
          <w:rFonts w:ascii="Arial" w:hAnsi="Arial" w:cs="Arial"/>
        </w:rPr>
      </w:pPr>
      <w:r w:rsidRPr="00812A4B">
        <w:rPr>
          <w:rFonts w:ascii="Arial" w:hAnsi="Arial" w:cs="Arial"/>
        </w:rPr>
        <w:t xml:space="preserve">Případné spory, které by z této </w:t>
      </w:r>
      <w:r w:rsidR="00D217CB">
        <w:rPr>
          <w:rFonts w:ascii="Arial" w:hAnsi="Arial" w:cs="Arial"/>
        </w:rPr>
        <w:t>S</w:t>
      </w:r>
      <w:r w:rsidRPr="00812A4B">
        <w:rPr>
          <w:rFonts w:ascii="Arial" w:hAnsi="Arial" w:cs="Arial"/>
        </w:rPr>
        <w:t>mlouvy, nebo v souvislosti s ní vznikly, se budou obě smluvní strany snažit řešit především jednáním svých odpovědných zástupců a vzájemnou dohodou.</w:t>
      </w:r>
    </w:p>
    <w:p w:rsidR="00812A4B" w:rsidRPr="006564C2" w:rsidRDefault="00353E38" w:rsidP="00F47151">
      <w:pPr>
        <w:pStyle w:val="Bezmezer"/>
        <w:numPr>
          <w:ilvl w:val="0"/>
          <w:numId w:val="16"/>
        </w:numPr>
        <w:spacing w:after="120"/>
        <w:ind w:left="714" w:hanging="357"/>
        <w:rPr>
          <w:rFonts w:ascii="Arial" w:hAnsi="Arial" w:cs="Arial"/>
        </w:rPr>
      </w:pPr>
      <w:r w:rsidRPr="00F47151">
        <w:rPr>
          <w:rFonts w:ascii="Arial" w:hAnsi="Arial" w:cs="Arial"/>
        </w:rPr>
        <w:lastRenderedPageBreak/>
        <w:t xml:space="preserve">Smlouva je </w:t>
      </w:r>
      <w:r w:rsidRPr="006564C2">
        <w:rPr>
          <w:rFonts w:ascii="Arial" w:hAnsi="Arial" w:cs="Arial"/>
        </w:rPr>
        <w:t>vyhotovena ve dvou vyhotoveních, každá ze smluvních stran obdrží po jednom vyhotovení.</w:t>
      </w:r>
    </w:p>
    <w:p w:rsidR="00F47151" w:rsidRPr="000A434E" w:rsidRDefault="00A11F59" w:rsidP="000A434E">
      <w:pPr>
        <w:pStyle w:val="Bezmezer"/>
        <w:numPr>
          <w:ilvl w:val="0"/>
          <w:numId w:val="16"/>
        </w:numPr>
        <w:spacing w:after="120"/>
        <w:ind w:left="714" w:hanging="357"/>
        <w:rPr>
          <w:rFonts w:ascii="Arial" w:hAnsi="Arial" w:cs="Arial"/>
        </w:rPr>
      </w:pPr>
      <w:r w:rsidRPr="006564C2">
        <w:rPr>
          <w:rFonts w:ascii="Arial" w:hAnsi="Arial" w:cs="Arial"/>
        </w:rPr>
        <w:t xml:space="preserve">Tato </w:t>
      </w:r>
      <w:r w:rsidR="00D217CB" w:rsidRPr="006564C2">
        <w:rPr>
          <w:rFonts w:ascii="Arial" w:hAnsi="Arial" w:cs="Arial"/>
        </w:rPr>
        <w:t>S</w:t>
      </w:r>
      <w:r w:rsidRPr="006564C2">
        <w:rPr>
          <w:rFonts w:ascii="Arial" w:hAnsi="Arial" w:cs="Arial"/>
        </w:rPr>
        <w:t>mlouva nabývá platnosti pod</w:t>
      </w:r>
      <w:r w:rsidR="00590EEF" w:rsidRPr="006564C2">
        <w:rPr>
          <w:rFonts w:ascii="Arial" w:hAnsi="Arial" w:cs="Arial"/>
        </w:rPr>
        <w:t>pisem</w:t>
      </w:r>
      <w:r w:rsidRPr="006564C2">
        <w:rPr>
          <w:rFonts w:ascii="Arial" w:hAnsi="Arial" w:cs="Arial"/>
        </w:rPr>
        <w:t xml:space="preserve"> obou smluvních stran </w:t>
      </w:r>
      <w:r w:rsidR="006A0973" w:rsidRPr="006564C2">
        <w:rPr>
          <w:rFonts w:ascii="Arial" w:hAnsi="Arial" w:cs="Arial"/>
        </w:rPr>
        <w:t>a účinnosti d</w:t>
      </w:r>
      <w:r w:rsidR="005E2833" w:rsidRPr="006564C2">
        <w:rPr>
          <w:rFonts w:ascii="Arial" w:hAnsi="Arial" w:cs="Arial"/>
        </w:rPr>
        <w:t>nem zveřejnění v registru smluv, nejdříve však dne 1. 1. 2019.</w:t>
      </w:r>
    </w:p>
    <w:p w:rsidR="00AE332E" w:rsidRPr="00337EE9" w:rsidRDefault="00AE332E" w:rsidP="00F47151">
      <w:pPr>
        <w:pStyle w:val="Bezmezer"/>
        <w:numPr>
          <w:ilvl w:val="0"/>
          <w:numId w:val="16"/>
        </w:numPr>
        <w:spacing w:after="60"/>
        <w:rPr>
          <w:rFonts w:ascii="Arial" w:hAnsi="Arial" w:cs="Arial"/>
        </w:rPr>
      </w:pPr>
      <w:r w:rsidRPr="00337EE9">
        <w:rPr>
          <w:rFonts w:ascii="Arial" w:hAnsi="Arial" w:cs="Arial"/>
        </w:rPr>
        <w:t>Nedílnými součástmi této Smlouvy jsou následující přílohy:</w:t>
      </w:r>
    </w:p>
    <w:p w:rsidR="00353E38" w:rsidRPr="00337EE9" w:rsidRDefault="00353E38" w:rsidP="00E13883">
      <w:pPr>
        <w:pStyle w:val="Bezmezer"/>
        <w:rPr>
          <w:rFonts w:ascii="Arial" w:hAnsi="Arial" w:cs="Arial"/>
        </w:rPr>
      </w:pPr>
    </w:p>
    <w:p w:rsidR="0093047D" w:rsidRPr="00AA39B7" w:rsidRDefault="0093047D" w:rsidP="0093047D">
      <w:pPr>
        <w:pStyle w:val="Bezmezer"/>
        <w:spacing w:after="120"/>
        <w:rPr>
          <w:rFonts w:ascii="Arial" w:hAnsi="Arial" w:cs="Arial"/>
        </w:rPr>
      </w:pPr>
      <w:r w:rsidRPr="00AA39B7">
        <w:rPr>
          <w:rFonts w:ascii="Arial" w:hAnsi="Arial" w:cs="Arial"/>
        </w:rPr>
        <w:t xml:space="preserve">Příloha č. 1 </w:t>
      </w:r>
      <w:r w:rsidR="00AA39B7" w:rsidRPr="00AA39B7">
        <w:rPr>
          <w:rFonts w:ascii="Arial" w:hAnsi="Arial" w:cs="Arial"/>
        </w:rPr>
        <w:t>Rozsah a četnost úklidových prací</w:t>
      </w:r>
      <w:r w:rsidRPr="00AA39B7">
        <w:rPr>
          <w:rFonts w:ascii="Arial" w:hAnsi="Arial" w:cs="Arial"/>
        </w:rPr>
        <w:t xml:space="preserve">“ </w:t>
      </w:r>
    </w:p>
    <w:p w:rsidR="00FC0C19" w:rsidRPr="00337EE9" w:rsidRDefault="00FC0C19" w:rsidP="0093047D">
      <w:pPr>
        <w:pStyle w:val="Bezmezer"/>
        <w:spacing w:after="120"/>
        <w:rPr>
          <w:rFonts w:ascii="Arial" w:hAnsi="Arial" w:cs="Arial"/>
        </w:rPr>
      </w:pPr>
      <w:r w:rsidRPr="00AA39B7">
        <w:rPr>
          <w:rFonts w:ascii="Arial" w:hAnsi="Arial" w:cs="Arial"/>
        </w:rPr>
        <w:t xml:space="preserve">Příloha č. 2 </w:t>
      </w:r>
      <w:r w:rsidR="00C70C26" w:rsidRPr="00AA39B7">
        <w:rPr>
          <w:rFonts w:ascii="Arial" w:hAnsi="Arial" w:cs="Arial"/>
        </w:rPr>
        <w:t>„</w:t>
      </w:r>
      <w:r w:rsidR="0060480F" w:rsidRPr="00AA39B7">
        <w:rPr>
          <w:rFonts w:ascii="Arial" w:hAnsi="Arial" w:cs="Arial"/>
        </w:rPr>
        <w:t>Dispozice</w:t>
      </w:r>
      <w:r w:rsidR="00935A80" w:rsidRPr="00AA39B7">
        <w:rPr>
          <w:rFonts w:ascii="Arial" w:hAnsi="Arial" w:cs="Arial"/>
        </w:rPr>
        <w:t xml:space="preserve"> prostor </w:t>
      </w:r>
      <w:proofErr w:type="gramStart"/>
      <w:r w:rsidR="00935A80" w:rsidRPr="00AA39B7">
        <w:rPr>
          <w:rFonts w:ascii="Arial" w:hAnsi="Arial" w:cs="Arial"/>
        </w:rPr>
        <w:t xml:space="preserve">na </w:t>
      </w:r>
      <w:r w:rsidR="0060480F" w:rsidRPr="00AA39B7">
        <w:rPr>
          <w:rFonts w:ascii="Arial" w:hAnsi="Arial" w:cs="Arial"/>
        </w:rPr>
        <w:t xml:space="preserve"> úklid</w:t>
      </w:r>
      <w:proofErr w:type="gramEnd"/>
      <w:r w:rsidR="00C70C26" w:rsidRPr="00AA39B7">
        <w:rPr>
          <w:rFonts w:ascii="Arial" w:hAnsi="Arial" w:cs="Arial"/>
        </w:rPr>
        <w:t>“</w:t>
      </w:r>
    </w:p>
    <w:p w:rsidR="00935A80" w:rsidRDefault="00935A80" w:rsidP="0093047D">
      <w:pPr>
        <w:pStyle w:val="Bezmezer"/>
        <w:spacing w:after="120"/>
        <w:rPr>
          <w:rFonts w:ascii="Arial" w:hAnsi="Arial" w:cs="Arial"/>
        </w:rPr>
      </w:pPr>
    </w:p>
    <w:p w:rsidR="00A06F51" w:rsidRDefault="00A06F51" w:rsidP="0093047D">
      <w:pPr>
        <w:pStyle w:val="Bezmezer"/>
        <w:spacing w:after="120"/>
        <w:rPr>
          <w:rFonts w:ascii="Arial" w:hAnsi="Arial" w:cs="Arial"/>
        </w:rPr>
      </w:pPr>
    </w:p>
    <w:p w:rsidR="00CC5126" w:rsidRDefault="00CC5126" w:rsidP="00353E38">
      <w:pPr>
        <w:pStyle w:val="Bezmezer"/>
        <w:rPr>
          <w:rFonts w:ascii="Arial" w:hAnsi="Arial" w:cs="Arial"/>
        </w:rPr>
      </w:pPr>
    </w:p>
    <w:p w:rsidR="00CC5126" w:rsidRDefault="00CC5126" w:rsidP="00353E38">
      <w:pPr>
        <w:pStyle w:val="Bezmezer"/>
        <w:rPr>
          <w:rFonts w:ascii="Arial" w:hAnsi="Arial" w:cs="Arial"/>
        </w:rPr>
      </w:pPr>
    </w:p>
    <w:p w:rsidR="001F77DE" w:rsidRPr="00812A4B" w:rsidRDefault="001F77DE" w:rsidP="00353E38">
      <w:pPr>
        <w:pStyle w:val="Bezmezer"/>
        <w:rPr>
          <w:rFonts w:ascii="Arial" w:hAnsi="Arial" w:cs="Arial"/>
        </w:rPr>
      </w:pPr>
    </w:p>
    <w:p w:rsidR="00353E38" w:rsidRPr="00812A4B" w:rsidRDefault="00353E38" w:rsidP="00353E38">
      <w:pPr>
        <w:pStyle w:val="Bezmezer"/>
        <w:rPr>
          <w:rFonts w:ascii="Arial" w:hAnsi="Arial" w:cs="Arial"/>
        </w:rPr>
      </w:pPr>
    </w:p>
    <w:p w:rsidR="000D4EE0" w:rsidRPr="00812A4B" w:rsidRDefault="00353E38" w:rsidP="00E13883">
      <w:pPr>
        <w:pStyle w:val="Bezmezer"/>
        <w:ind w:left="357"/>
        <w:rPr>
          <w:rFonts w:ascii="Arial" w:hAnsi="Arial" w:cs="Arial"/>
        </w:rPr>
      </w:pPr>
      <w:r w:rsidRPr="00812A4B">
        <w:rPr>
          <w:rFonts w:ascii="Arial" w:hAnsi="Arial" w:cs="Arial"/>
        </w:rPr>
        <w:t>V Ústí nad Labem dne</w:t>
      </w:r>
      <w:r w:rsidR="00E13883">
        <w:rPr>
          <w:rFonts w:ascii="Arial" w:hAnsi="Arial" w:cs="Arial"/>
        </w:rPr>
        <w:t xml:space="preserve"> </w:t>
      </w:r>
      <w:r w:rsidR="00FB764A">
        <w:rPr>
          <w:rFonts w:ascii="Arial" w:hAnsi="Arial" w:cs="Arial"/>
        </w:rPr>
        <w:t>29. 11. 2018</w:t>
      </w:r>
      <w:r w:rsidR="00FF4DDA">
        <w:rPr>
          <w:rFonts w:ascii="Arial" w:hAnsi="Arial" w:cs="Arial"/>
        </w:rPr>
        <w:t xml:space="preserve">                </w:t>
      </w:r>
      <w:r w:rsidR="000D4EE0">
        <w:rPr>
          <w:rFonts w:ascii="Arial" w:hAnsi="Arial" w:cs="Arial"/>
        </w:rPr>
        <w:tab/>
      </w:r>
      <w:r w:rsidR="000D4EE0">
        <w:rPr>
          <w:rFonts w:ascii="Arial" w:hAnsi="Arial" w:cs="Arial"/>
        </w:rPr>
        <w:tab/>
      </w:r>
      <w:r w:rsidR="000D4EE0" w:rsidRPr="00812A4B">
        <w:rPr>
          <w:rFonts w:ascii="Arial" w:hAnsi="Arial" w:cs="Arial"/>
        </w:rPr>
        <w:t>V</w:t>
      </w:r>
      <w:r w:rsidR="00C70C26">
        <w:rPr>
          <w:rFonts w:ascii="Arial" w:hAnsi="Arial" w:cs="Arial"/>
        </w:rPr>
        <w:t> </w:t>
      </w:r>
      <w:r w:rsidR="00C34861">
        <w:rPr>
          <w:rFonts w:ascii="Arial" w:hAnsi="Arial" w:cs="Arial"/>
        </w:rPr>
        <w:t>Chabařovicích</w:t>
      </w:r>
      <w:r w:rsidR="000D4EE0" w:rsidRPr="00812A4B">
        <w:rPr>
          <w:rFonts w:ascii="Arial" w:hAnsi="Arial" w:cs="Arial"/>
        </w:rPr>
        <w:t xml:space="preserve"> dne</w:t>
      </w:r>
      <w:r w:rsidR="008D04FE">
        <w:rPr>
          <w:rFonts w:ascii="Arial" w:hAnsi="Arial" w:cs="Arial"/>
        </w:rPr>
        <w:t xml:space="preserve"> </w:t>
      </w:r>
      <w:r w:rsidR="00FB764A">
        <w:rPr>
          <w:rFonts w:ascii="Arial" w:hAnsi="Arial" w:cs="Arial"/>
        </w:rPr>
        <w:t>30. 11. 2018</w:t>
      </w:r>
    </w:p>
    <w:p w:rsidR="00353E38" w:rsidRPr="00812A4B" w:rsidRDefault="00353E38" w:rsidP="00353E38">
      <w:pPr>
        <w:pStyle w:val="Bezmezer"/>
        <w:rPr>
          <w:rFonts w:ascii="Arial" w:hAnsi="Arial" w:cs="Arial"/>
        </w:rPr>
      </w:pPr>
    </w:p>
    <w:p w:rsidR="00353E38" w:rsidRDefault="00353E38" w:rsidP="00353E38">
      <w:pPr>
        <w:pStyle w:val="Bezmezer"/>
        <w:rPr>
          <w:rFonts w:ascii="Arial" w:hAnsi="Arial" w:cs="Arial"/>
        </w:rPr>
      </w:pPr>
    </w:p>
    <w:p w:rsidR="00CC5126" w:rsidRPr="00812A4B" w:rsidRDefault="00CC5126" w:rsidP="00353E38">
      <w:pPr>
        <w:pStyle w:val="Bezmezer"/>
        <w:rPr>
          <w:rFonts w:ascii="Arial" w:hAnsi="Arial" w:cs="Arial"/>
        </w:rPr>
      </w:pPr>
    </w:p>
    <w:p w:rsidR="00353E38" w:rsidRPr="00812A4B" w:rsidRDefault="00353E38" w:rsidP="00E13883">
      <w:pPr>
        <w:pStyle w:val="Bezmezer"/>
        <w:ind w:left="357"/>
        <w:rPr>
          <w:rFonts w:ascii="Arial" w:hAnsi="Arial" w:cs="Arial"/>
        </w:rPr>
      </w:pPr>
      <w:r w:rsidRPr="00812A4B">
        <w:rPr>
          <w:rFonts w:ascii="Arial" w:hAnsi="Arial" w:cs="Arial"/>
        </w:rPr>
        <w:t>…………………………</w:t>
      </w:r>
      <w:r w:rsidR="00CC5126">
        <w:rPr>
          <w:rFonts w:ascii="Arial" w:hAnsi="Arial" w:cs="Arial"/>
        </w:rPr>
        <w:t>……..</w:t>
      </w:r>
      <w:r w:rsidRPr="00812A4B">
        <w:rPr>
          <w:rFonts w:ascii="Arial" w:hAnsi="Arial" w:cs="Arial"/>
        </w:rPr>
        <w:t>…….</w:t>
      </w:r>
      <w:r w:rsidRPr="00812A4B">
        <w:rPr>
          <w:rFonts w:ascii="Arial" w:hAnsi="Arial" w:cs="Arial"/>
        </w:rPr>
        <w:tab/>
      </w:r>
      <w:r w:rsidRPr="00812A4B">
        <w:rPr>
          <w:rFonts w:ascii="Arial" w:hAnsi="Arial" w:cs="Arial"/>
        </w:rPr>
        <w:tab/>
        <w:t xml:space="preserve">  </w:t>
      </w:r>
      <w:r w:rsidRPr="00812A4B">
        <w:rPr>
          <w:rFonts w:ascii="Arial" w:hAnsi="Arial" w:cs="Arial"/>
        </w:rPr>
        <w:tab/>
        <w:t>…………………</w:t>
      </w:r>
      <w:r w:rsidR="00CC5126">
        <w:rPr>
          <w:rFonts w:ascii="Arial" w:hAnsi="Arial" w:cs="Arial"/>
        </w:rPr>
        <w:t>……</w:t>
      </w:r>
      <w:r w:rsidRPr="00812A4B">
        <w:rPr>
          <w:rFonts w:ascii="Arial" w:hAnsi="Arial" w:cs="Arial"/>
        </w:rPr>
        <w:t>……………….</w:t>
      </w:r>
    </w:p>
    <w:p w:rsidR="00E44604" w:rsidRPr="00812A4B" w:rsidRDefault="00E13883" w:rsidP="009663FB">
      <w:pPr>
        <w:pStyle w:val="Bezmezer"/>
        <w:ind w:firstLine="708"/>
        <w:jc w:val="left"/>
        <w:rPr>
          <w:rFonts w:cs="Arial"/>
        </w:rPr>
      </w:pPr>
      <w:r>
        <w:rPr>
          <w:rFonts w:ascii="Arial" w:hAnsi="Arial" w:cs="Arial"/>
        </w:rPr>
        <w:t xml:space="preserve">          </w:t>
      </w:r>
      <w:r w:rsidR="00A11F59" w:rsidRPr="00812A4B">
        <w:rPr>
          <w:rFonts w:ascii="Arial" w:hAnsi="Arial" w:cs="Arial"/>
        </w:rPr>
        <w:t>objednatel</w:t>
      </w:r>
      <w:r w:rsidR="00353E38" w:rsidRPr="00812A4B">
        <w:rPr>
          <w:rFonts w:ascii="Arial" w:hAnsi="Arial" w:cs="Arial"/>
        </w:rPr>
        <w:tab/>
      </w:r>
      <w:r w:rsidR="00353E38" w:rsidRPr="00812A4B">
        <w:rPr>
          <w:rFonts w:ascii="Arial" w:hAnsi="Arial" w:cs="Arial"/>
        </w:rPr>
        <w:tab/>
      </w:r>
      <w:r w:rsidR="00353E38" w:rsidRPr="00812A4B">
        <w:rPr>
          <w:rFonts w:ascii="Arial" w:hAnsi="Arial" w:cs="Arial"/>
        </w:rPr>
        <w:tab/>
      </w:r>
      <w:r w:rsidR="00A11F59" w:rsidRPr="00812A4B">
        <w:rPr>
          <w:rFonts w:ascii="Arial" w:hAnsi="Arial" w:cs="Arial"/>
        </w:rPr>
        <w:tab/>
      </w:r>
      <w:r w:rsidR="00A11F59" w:rsidRPr="00812A4B">
        <w:rPr>
          <w:rFonts w:ascii="Arial" w:hAnsi="Arial" w:cs="Arial"/>
        </w:rPr>
        <w:tab/>
      </w:r>
      <w:r w:rsidR="00A11F59" w:rsidRPr="00812A4B">
        <w:rPr>
          <w:rFonts w:ascii="Arial" w:hAnsi="Arial" w:cs="Arial"/>
        </w:rPr>
        <w:tab/>
      </w:r>
      <w:r w:rsidR="00CC5126">
        <w:rPr>
          <w:rFonts w:ascii="Arial" w:hAnsi="Arial" w:cs="Arial"/>
        </w:rPr>
        <w:t xml:space="preserve">      </w:t>
      </w:r>
      <w:r w:rsidR="00A81BFD">
        <w:rPr>
          <w:rFonts w:ascii="Arial" w:hAnsi="Arial" w:cs="Arial"/>
        </w:rPr>
        <w:t>poskytovatel</w:t>
      </w:r>
    </w:p>
    <w:p w:rsidR="00E44604" w:rsidRPr="00812A4B" w:rsidRDefault="00E44604" w:rsidP="00E44604">
      <w:pPr>
        <w:pStyle w:val="Zkladntext"/>
        <w:spacing w:after="0"/>
        <w:rPr>
          <w:rFonts w:cs="Arial"/>
          <w:sz w:val="22"/>
          <w:szCs w:val="22"/>
        </w:rPr>
      </w:pPr>
    </w:p>
    <w:p w:rsidR="00E44604" w:rsidRPr="00812A4B" w:rsidRDefault="00E44604" w:rsidP="00E44604">
      <w:pPr>
        <w:pStyle w:val="Zkladntext"/>
        <w:spacing w:after="0"/>
        <w:rPr>
          <w:rFonts w:cs="Arial"/>
          <w:sz w:val="22"/>
          <w:szCs w:val="22"/>
        </w:rPr>
      </w:pPr>
    </w:p>
    <w:p w:rsidR="00E44604" w:rsidRPr="00812A4B" w:rsidRDefault="00E44604" w:rsidP="00E44604">
      <w:pPr>
        <w:pStyle w:val="Zkladntext"/>
        <w:spacing w:after="0"/>
        <w:rPr>
          <w:rFonts w:cs="Arial"/>
          <w:sz w:val="22"/>
          <w:szCs w:val="22"/>
        </w:rPr>
      </w:pPr>
    </w:p>
    <w:p w:rsidR="00E44604" w:rsidRDefault="00E44604" w:rsidP="00E44604">
      <w:pPr>
        <w:pStyle w:val="Zkladntext"/>
        <w:spacing w:after="0"/>
        <w:rPr>
          <w:rFonts w:cs="Arial"/>
          <w:sz w:val="22"/>
          <w:szCs w:val="22"/>
        </w:rPr>
      </w:pPr>
    </w:p>
    <w:p w:rsidR="00BA4FB0" w:rsidRDefault="00BA4FB0" w:rsidP="00E44604">
      <w:pPr>
        <w:pStyle w:val="Zkladntext"/>
        <w:spacing w:after="0"/>
        <w:rPr>
          <w:rFonts w:cs="Arial"/>
          <w:sz w:val="22"/>
          <w:szCs w:val="22"/>
        </w:rPr>
      </w:pPr>
    </w:p>
    <w:p w:rsidR="00BA4FB0" w:rsidRDefault="00BA4FB0" w:rsidP="00E44604">
      <w:pPr>
        <w:pStyle w:val="Zkladntext"/>
        <w:spacing w:after="0"/>
        <w:rPr>
          <w:rFonts w:cs="Arial"/>
          <w:sz w:val="22"/>
          <w:szCs w:val="22"/>
        </w:rPr>
      </w:pPr>
    </w:p>
    <w:p w:rsidR="000A434E" w:rsidRDefault="000A434E" w:rsidP="00E44604">
      <w:pPr>
        <w:pStyle w:val="Zkladntext"/>
        <w:spacing w:after="0"/>
        <w:rPr>
          <w:rFonts w:cs="Arial"/>
          <w:sz w:val="22"/>
          <w:szCs w:val="22"/>
        </w:rPr>
      </w:pPr>
    </w:p>
    <w:p w:rsidR="000A434E" w:rsidRDefault="000A434E" w:rsidP="00E44604">
      <w:pPr>
        <w:pStyle w:val="Zkladntext"/>
        <w:spacing w:after="0"/>
        <w:rPr>
          <w:rFonts w:cs="Arial"/>
          <w:sz w:val="22"/>
          <w:szCs w:val="22"/>
        </w:rPr>
      </w:pPr>
    </w:p>
    <w:p w:rsidR="000A434E" w:rsidRDefault="000A434E" w:rsidP="00E44604">
      <w:pPr>
        <w:pStyle w:val="Zkladntext"/>
        <w:spacing w:after="0"/>
        <w:rPr>
          <w:rFonts w:cs="Arial"/>
          <w:sz w:val="22"/>
          <w:szCs w:val="22"/>
        </w:rPr>
      </w:pPr>
    </w:p>
    <w:p w:rsidR="000A434E" w:rsidRDefault="000A434E" w:rsidP="00E44604">
      <w:pPr>
        <w:pStyle w:val="Zkladntext"/>
        <w:spacing w:after="0"/>
        <w:rPr>
          <w:rFonts w:cs="Arial"/>
          <w:sz w:val="22"/>
          <w:szCs w:val="22"/>
        </w:rPr>
      </w:pPr>
    </w:p>
    <w:p w:rsidR="000A434E" w:rsidRDefault="000A434E" w:rsidP="00E44604">
      <w:pPr>
        <w:pStyle w:val="Zkladntext"/>
        <w:spacing w:after="0"/>
        <w:rPr>
          <w:rFonts w:cs="Arial"/>
          <w:sz w:val="22"/>
          <w:szCs w:val="22"/>
        </w:rPr>
      </w:pPr>
    </w:p>
    <w:p w:rsidR="000A434E" w:rsidRDefault="000A434E" w:rsidP="00E44604">
      <w:pPr>
        <w:pStyle w:val="Zkladntext"/>
        <w:spacing w:after="0"/>
        <w:rPr>
          <w:rFonts w:cs="Arial"/>
          <w:sz w:val="22"/>
          <w:szCs w:val="22"/>
        </w:rPr>
      </w:pPr>
    </w:p>
    <w:p w:rsidR="000A434E" w:rsidRDefault="000A434E" w:rsidP="00E44604">
      <w:pPr>
        <w:pStyle w:val="Zkladntext"/>
        <w:spacing w:after="0"/>
        <w:rPr>
          <w:rFonts w:cs="Arial"/>
          <w:sz w:val="22"/>
          <w:szCs w:val="22"/>
        </w:rPr>
      </w:pPr>
    </w:p>
    <w:p w:rsidR="000A434E" w:rsidRDefault="000A434E" w:rsidP="00E44604">
      <w:pPr>
        <w:pStyle w:val="Zkladntext"/>
        <w:spacing w:after="0"/>
        <w:rPr>
          <w:rFonts w:cs="Arial"/>
          <w:sz w:val="22"/>
          <w:szCs w:val="22"/>
        </w:rPr>
      </w:pPr>
    </w:p>
    <w:p w:rsidR="000A434E" w:rsidRDefault="000A434E" w:rsidP="00E44604">
      <w:pPr>
        <w:pStyle w:val="Zkladntext"/>
        <w:spacing w:after="0"/>
        <w:rPr>
          <w:rFonts w:cs="Arial"/>
          <w:sz w:val="22"/>
          <w:szCs w:val="22"/>
        </w:rPr>
      </w:pPr>
    </w:p>
    <w:p w:rsidR="000A434E" w:rsidRDefault="000A434E" w:rsidP="00E44604">
      <w:pPr>
        <w:pStyle w:val="Zkladntext"/>
        <w:spacing w:after="0"/>
        <w:rPr>
          <w:rFonts w:cs="Arial"/>
          <w:sz w:val="22"/>
          <w:szCs w:val="22"/>
        </w:rPr>
      </w:pPr>
    </w:p>
    <w:p w:rsidR="000A434E" w:rsidRDefault="000A434E" w:rsidP="00E44604">
      <w:pPr>
        <w:pStyle w:val="Zkladntext"/>
        <w:spacing w:after="0"/>
        <w:rPr>
          <w:rFonts w:cs="Arial"/>
          <w:sz w:val="22"/>
          <w:szCs w:val="22"/>
        </w:rPr>
      </w:pPr>
    </w:p>
    <w:p w:rsidR="000A434E" w:rsidRDefault="000A434E" w:rsidP="00E44604">
      <w:pPr>
        <w:pStyle w:val="Zkladntext"/>
        <w:spacing w:after="0"/>
        <w:rPr>
          <w:rFonts w:cs="Arial"/>
          <w:sz w:val="22"/>
          <w:szCs w:val="22"/>
        </w:rPr>
      </w:pPr>
    </w:p>
    <w:p w:rsidR="000A434E" w:rsidRDefault="000A434E" w:rsidP="00E44604">
      <w:pPr>
        <w:pStyle w:val="Zkladntext"/>
        <w:spacing w:after="0"/>
        <w:rPr>
          <w:rFonts w:cs="Arial"/>
          <w:sz w:val="22"/>
          <w:szCs w:val="22"/>
        </w:rPr>
      </w:pPr>
    </w:p>
    <w:p w:rsidR="000A434E" w:rsidRDefault="000A434E" w:rsidP="00E44604">
      <w:pPr>
        <w:pStyle w:val="Zkladntext"/>
        <w:spacing w:after="0"/>
        <w:rPr>
          <w:rFonts w:cs="Arial"/>
          <w:sz w:val="22"/>
          <w:szCs w:val="22"/>
        </w:rPr>
      </w:pPr>
    </w:p>
    <w:p w:rsidR="000A434E" w:rsidRDefault="000A434E" w:rsidP="00E44604">
      <w:pPr>
        <w:pStyle w:val="Zkladntext"/>
        <w:spacing w:after="0"/>
        <w:rPr>
          <w:rFonts w:cs="Arial"/>
          <w:sz w:val="22"/>
          <w:szCs w:val="22"/>
        </w:rPr>
      </w:pPr>
    </w:p>
    <w:p w:rsidR="000A434E" w:rsidRDefault="000A434E" w:rsidP="00E44604">
      <w:pPr>
        <w:pStyle w:val="Zkladntext"/>
        <w:spacing w:after="0"/>
        <w:rPr>
          <w:rFonts w:cs="Arial"/>
          <w:sz w:val="22"/>
          <w:szCs w:val="22"/>
        </w:rPr>
      </w:pPr>
    </w:p>
    <w:p w:rsidR="00BA4FB0" w:rsidRDefault="00BA4FB0" w:rsidP="00E44604">
      <w:pPr>
        <w:pStyle w:val="Zkladntext"/>
        <w:spacing w:after="0"/>
        <w:rPr>
          <w:rFonts w:cs="Arial"/>
          <w:sz w:val="22"/>
          <w:szCs w:val="22"/>
        </w:rPr>
      </w:pPr>
    </w:p>
    <w:tbl>
      <w:tblPr>
        <w:tblW w:w="9723" w:type="dxa"/>
        <w:tblInd w:w="55" w:type="dxa"/>
        <w:tblCellMar>
          <w:left w:w="70" w:type="dxa"/>
          <w:right w:w="70" w:type="dxa"/>
        </w:tblCellMar>
        <w:tblLook w:val="04A0" w:firstRow="1" w:lastRow="0" w:firstColumn="1" w:lastColumn="0" w:noHBand="0" w:noVBand="1"/>
      </w:tblPr>
      <w:tblGrid>
        <w:gridCol w:w="1554"/>
        <w:gridCol w:w="2838"/>
        <w:gridCol w:w="1103"/>
        <w:gridCol w:w="951"/>
        <w:gridCol w:w="3277"/>
      </w:tblGrid>
      <w:tr w:rsidR="00BA4FB0" w:rsidRPr="00BA4FB0" w:rsidTr="000A434E">
        <w:trPr>
          <w:trHeight w:val="300"/>
        </w:trPr>
        <w:tc>
          <w:tcPr>
            <w:tcW w:w="1548" w:type="dxa"/>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b/>
                <w:color w:val="000000"/>
                <w:kern w:val="0"/>
                <w:sz w:val="24"/>
                <w:szCs w:val="24"/>
              </w:rPr>
            </w:pPr>
          </w:p>
        </w:tc>
        <w:tc>
          <w:tcPr>
            <w:tcW w:w="8175" w:type="dxa"/>
            <w:gridSpan w:val="4"/>
            <w:tcBorders>
              <w:top w:val="nil"/>
              <w:left w:val="nil"/>
              <w:bottom w:val="nil"/>
              <w:right w:val="nil"/>
            </w:tcBorders>
            <w:shd w:val="clear" w:color="auto" w:fill="auto"/>
            <w:noWrap/>
            <w:vAlign w:val="bottom"/>
            <w:hideMark/>
          </w:tcPr>
          <w:p w:rsidR="000A434E" w:rsidRPr="00BA4FB0" w:rsidRDefault="000A434E" w:rsidP="00BA4FB0">
            <w:pPr>
              <w:widowControl/>
              <w:suppressAutoHyphens w:val="0"/>
              <w:jc w:val="left"/>
              <w:rPr>
                <w:rFonts w:ascii="Calibri" w:eastAsia="Times New Roman" w:hAnsi="Calibri"/>
                <w:b/>
                <w:color w:val="000000"/>
                <w:kern w:val="0"/>
                <w:sz w:val="24"/>
                <w:szCs w:val="24"/>
              </w:rPr>
            </w:pPr>
            <w:r>
              <w:rPr>
                <w:rFonts w:ascii="Calibri" w:eastAsia="Times New Roman" w:hAnsi="Calibri"/>
                <w:b/>
                <w:color w:val="000000"/>
                <w:kern w:val="0"/>
                <w:sz w:val="24"/>
                <w:szCs w:val="24"/>
              </w:rPr>
              <w:t xml:space="preserve">Příloha </w:t>
            </w:r>
            <w:proofErr w:type="gramStart"/>
            <w:r>
              <w:rPr>
                <w:rFonts w:ascii="Calibri" w:eastAsia="Times New Roman" w:hAnsi="Calibri"/>
                <w:b/>
                <w:color w:val="000000"/>
                <w:kern w:val="0"/>
                <w:sz w:val="24"/>
                <w:szCs w:val="24"/>
              </w:rPr>
              <w:t xml:space="preserve">č.1 </w:t>
            </w:r>
            <w:r w:rsidR="00BA4FB0" w:rsidRPr="00BA4FB0">
              <w:rPr>
                <w:rFonts w:ascii="Calibri" w:eastAsia="Times New Roman" w:hAnsi="Calibri"/>
                <w:b/>
                <w:color w:val="000000"/>
                <w:kern w:val="0"/>
                <w:sz w:val="24"/>
                <w:szCs w:val="24"/>
              </w:rPr>
              <w:t>Rozsah</w:t>
            </w:r>
            <w:proofErr w:type="gramEnd"/>
            <w:r w:rsidR="00BA4FB0" w:rsidRPr="00BA4FB0">
              <w:rPr>
                <w:rFonts w:ascii="Calibri" w:eastAsia="Times New Roman" w:hAnsi="Calibri"/>
                <w:b/>
                <w:color w:val="000000"/>
                <w:kern w:val="0"/>
                <w:sz w:val="24"/>
                <w:szCs w:val="24"/>
              </w:rPr>
              <w:t xml:space="preserve"> a četnost úklidových prací </w:t>
            </w:r>
          </w:p>
        </w:tc>
      </w:tr>
      <w:tr w:rsidR="00BA4FB0" w:rsidRPr="00BA4FB0" w:rsidTr="000A434E">
        <w:trPr>
          <w:trHeight w:val="300"/>
        </w:trPr>
        <w:tc>
          <w:tcPr>
            <w:tcW w:w="1548" w:type="dxa"/>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p>
        </w:tc>
        <w:tc>
          <w:tcPr>
            <w:tcW w:w="817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 xml:space="preserve">Rozsah prací pravidelně poskytovaných v pracovních dnech </w:t>
            </w:r>
          </w:p>
        </w:tc>
      </w:tr>
      <w:tr w:rsidR="00BA4FB0" w:rsidRPr="00BA4FB0" w:rsidTr="000A434E">
        <w:trPr>
          <w:trHeight w:val="315"/>
        </w:trPr>
        <w:tc>
          <w:tcPr>
            <w:tcW w:w="1548" w:type="dxa"/>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p>
        </w:tc>
        <w:tc>
          <w:tcPr>
            <w:tcW w:w="8175" w:type="dxa"/>
            <w:gridSpan w:val="4"/>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b/>
                <w:bCs/>
                <w:color w:val="000000"/>
                <w:kern w:val="0"/>
                <w:sz w:val="22"/>
                <w:szCs w:val="22"/>
              </w:rPr>
            </w:pPr>
            <w:proofErr w:type="gramStart"/>
            <w:r w:rsidRPr="00BA4FB0">
              <w:rPr>
                <w:rFonts w:ascii="Calibri" w:eastAsia="Times New Roman" w:hAnsi="Calibri"/>
                <w:b/>
                <w:bCs/>
                <w:color w:val="000000"/>
                <w:kern w:val="0"/>
                <w:sz w:val="22"/>
                <w:szCs w:val="22"/>
              </w:rPr>
              <w:t>KANCELÁŘE , WC</w:t>
            </w:r>
            <w:proofErr w:type="gramEnd"/>
            <w:r w:rsidRPr="00BA4FB0">
              <w:rPr>
                <w:rFonts w:ascii="Calibri" w:eastAsia="Times New Roman" w:hAnsi="Calibri"/>
                <w:b/>
                <w:bCs/>
                <w:color w:val="000000"/>
                <w:kern w:val="0"/>
                <w:sz w:val="22"/>
                <w:szCs w:val="22"/>
              </w:rPr>
              <w:t xml:space="preserve">, CHODBY, KUCHYŇKA </w:t>
            </w:r>
          </w:p>
        </w:tc>
      </w:tr>
      <w:tr w:rsidR="00BA4FB0" w:rsidRPr="00BA4FB0" w:rsidTr="000A434E">
        <w:trPr>
          <w:trHeight w:val="300"/>
        </w:trPr>
        <w:tc>
          <w:tcPr>
            <w:tcW w:w="1548" w:type="dxa"/>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pondělí</w:t>
            </w:r>
          </w:p>
        </w:tc>
        <w:tc>
          <w:tcPr>
            <w:tcW w:w="8175" w:type="dxa"/>
            <w:gridSpan w:val="4"/>
            <w:tcBorders>
              <w:top w:val="single" w:sz="8" w:space="0" w:color="auto"/>
              <w:left w:val="single" w:sz="8" w:space="0" w:color="auto"/>
              <w:bottom w:val="single" w:sz="4" w:space="0" w:color="auto"/>
              <w:right w:val="single" w:sz="8" w:space="0" w:color="auto"/>
            </w:tcBorders>
            <w:shd w:val="clear" w:color="auto" w:fill="auto"/>
            <w:noWrap/>
            <w:vAlign w:val="center"/>
            <w:hideMark/>
          </w:tcPr>
          <w:p w:rsidR="00BA4FB0" w:rsidRPr="00BA4FB0" w:rsidRDefault="00BA4FB0" w:rsidP="00BA4FB0">
            <w:pPr>
              <w:widowControl/>
              <w:suppressAutoHyphens w:val="0"/>
              <w:jc w:val="left"/>
              <w:rPr>
                <w:rFonts w:eastAsia="Times New Roman" w:cs="Arial"/>
                <w:color w:val="000000"/>
                <w:kern w:val="0"/>
              </w:rPr>
            </w:pPr>
            <w:r w:rsidRPr="00BA4FB0">
              <w:rPr>
                <w:rFonts w:eastAsia="Times New Roman" w:cs="Arial"/>
                <w:color w:val="000000"/>
                <w:kern w:val="0"/>
              </w:rPr>
              <w:t>vyprazdňování odpadkových košů</w:t>
            </w:r>
          </w:p>
        </w:tc>
      </w:tr>
      <w:tr w:rsidR="00BA4FB0" w:rsidRPr="00BA4FB0" w:rsidTr="000A434E">
        <w:trPr>
          <w:trHeight w:val="300"/>
        </w:trPr>
        <w:tc>
          <w:tcPr>
            <w:tcW w:w="1548" w:type="dxa"/>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p>
        </w:tc>
        <w:tc>
          <w:tcPr>
            <w:tcW w:w="8175" w:type="dxa"/>
            <w:gridSpan w:val="4"/>
            <w:tcBorders>
              <w:top w:val="nil"/>
              <w:left w:val="single" w:sz="8" w:space="0" w:color="auto"/>
              <w:bottom w:val="single" w:sz="4" w:space="0" w:color="auto"/>
              <w:right w:val="single" w:sz="8" w:space="0" w:color="auto"/>
            </w:tcBorders>
            <w:shd w:val="clear" w:color="auto" w:fill="auto"/>
            <w:noWrap/>
            <w:vAlign w:val="center"/>
            <w:hideMark/>
          </w:tcPr>
          <w:p w:rsidR="00BA4FB0" w:rsidRPr="00BA4FB0" w:rsidRDefault="00BA4FB0" w:rsidP="00BA4FB0">
            <w:pPr>
              <w:widowControl/>
              <w:suppressAutoHyphens w:val="0"/>
              <w:jc w:val="left"/>
              <w:rPr>
                <w:rFonts w:eastAsia="Times New Roman" w:cs="Arial"/>
                <w:color w:val="000000"/>
                <w:kern w:val="0"/>
              </w:rPr>
            </w:pPr>
            <w:r w:rsidRPr="00BA4FB0">
              <w:rPr>
                <w:rFonts w:eastAsia="Times New Roman" w:cs="Arial"/>
                <w:color w:val="000000"/>
                <w:kern w:val="0"/>
              </w:rPr>
              <w:t>vyprazdňování hygienických nádob</w:t>
            </w:r>
          </w:p>
        </w:tc>
      </w:tr>
      <w:tr w:rsidR="00BA4FB0" w:rsidRPr="00BA4FB0" w:rsidTr="000A434E">
        <w:trPr>
          <w:trHeight w:val="300"/>
        </w:trPr>
        <w:tc>
          <w:tcPr>
            <w:tcW w:w="1548" w:type="dxa"/>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p>
        </w:tc>
        <w:tc>
          <w:tcPr>
            <w:tcW w:w="8175" w:type="dxa"/>
            <w:gridSpan w:val="4"/>
            <w:tcBorders>
              <w:top w:val="nil"/>
              <w:left w:val="single" w:sz="8" w:space="0" w:color="auto"/>
              <w:bottom w:val="single" w:sz="4" w:space="0" w:color="auto"/>
              <w:right w:val="single" w:sz="8" w:space="0" w:color="auto"/>
            </w:tcBorders>
            <w:shd w:val="clear" w:color="auto" w:fill="auto"/>
            <w:noWrap/>
            <w:vAlign w:val="center"/>
            <w:hideMark/>
          </w:tcPr>
          <w:p w:rsidR="00BA4FB0" w:rsidRPr="00BA4FB0" w:rsidRDefault="00BA4FB0" w:rsidP="00BA4FB0">
            <w:pPr>
              <w:widowControl/>
              <w:suppressAutoHyphens w:val="0"/>
              <w:jc w:val="left"/>
              <w:rPr>
                <w:rFonts w:eastAsia="Times New Roman" w:cs="Arial"/>
                <w:color w:val="000000"/>
                <w:kern w:val="0"/>
              </w:rPr>
            </w:pPr>
            <w:r w:rsidRPr="00BA4FB0">
              <w:rPr>
                <w:rFonts w:eastAsia="Times New Roman" w:cs="Arial"/>
                <w:color w:val="000000"/>
                <w:kern w:val="0"/>
              </w:rPr>
              <w:t>dezinfekční mytí WC, umyvadla, kliky dveří, podlahy</w:t>
            </w:r>
          </w:p>
        </w:tc>
      </w:tr>
      <w:tr w:rsidR="00BA4FB0" w:rsidRPr="00BA4FB0" w:rsidTr="000A434E">
        <w:trPr>
          <w:trHeight w:val="315"/>
        </w:trPr>
        <w:tc>
          <w:tcPr>
            <w:tcW w:w="1548" w:type="dxa"/>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p>
        </w:tc>
        <w:tc>
          <w:tcPr>
            <w:tcW w:w="8175" w:type="dxa"/>
            <w:gridSpan w:val="4"/>
            <w:tcBorders>
              <w:top w:val="nil"/>
              <w:left w:val="single" w:sz="8" w:space="0" w:color="auto"/>
              <w:bottom w:val="single" w:sz="4" w:space="0" w:color="auto"/>
              <w:right w:val="single" w:sz="8" w:space="0" w:color="auto"/>
            </w:tcBorders>
            <w:shd w:val="clear" w:color="auto" w:fill="auto"/>
            <w:noWrap/>
            <w:vAlign w:val="center"/>
            <w:hideMark/>
          </w:tcPr>
          <w:p w:rsidR="00BA4FB0" w:rsidRPr="00BA4FB0" w:rsidRDefault="00BA4FB0" w:rsidP="00BA4FB0">
            <w:pPr>
              <w:widowControl/>
              <w:suppressAutoHyphens w:val="0"/>
              <w:jc w:val="left"/>
              <w:rPr>
                <w:rFonts w:eastAsia="Times New Roman" w:cs="Arial"/>
                <w:color w:val="000000"/>
                <w:kern w:val="0"/>
              </w:rPr>
            </w:pPr>
            <w:r w:rsidRPr="00BA4FB0">
              <w:rPr>
                <w:rFonts w:eastAsia="Times New Roman" w:cs="Arial"/>
                <w:color w:val="000000"/>
                <w:kern w:val="0"/>
              </w:rPr>
              <w:t xml:space="preserve">vybavení odpadkových košů a hygienických nádob a zásobníků </w:t>
            </w:r>
            <w:proofErr w:type="spellStart"/>
            <w:r w:rsidRPr="00BA4FB0">
              <w:rPr>
                <w:rFonts w:eastAsia="Times New Roman" w:cs="Arial"/>
                <w:color w:val="000000"/>
                <w:kern w:val="0"/>
              </w:rPr>
              <w:t>hyg.sáčky</w:t>
            </w:r>
            <w:proofErr w:type="spellEnd"/>
            <w:r w:rsidRPr="00BA4FB0">
              <w:rPr>
                <w:rFonts w:eastAsia="Times New Roman" w:cs="Arial"/>
                <w:color w:val="000000"/>
                <w:kern w:val="0"/>
              </w:rPr>
              <w:t xml:space="preserve"> a ubrousky</w:t>
            </w:r>
          </w:p>
        </w:tc>
      </w:tr>
      <w:tr w:rsidR="00BA4FB0" w:rsidRPr="00BA4FB0" w:rsidTr="000A434E">
        <w:trPr>
          <w:trHeight w:val="315"/>
        </w:trPr>
        <w:tc>
          <w:tcPr>
            <w:tcW w:w="1548" w:type="dxa"/>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p>
        </w:tc>
        <w:tc>
          <w:tcPr>
            <w:tcW w:w="8175" w:type="dxa"/>
            <w:gridSpan w:val="4"/>
            <w:tcBorders>
              <w:top w:val="nil"/>
              <w:left w:val="single" w:sz="8" w:space="0" w:color="auto"/>
              <w:bottom w:val="single" w:sz="8" w:space="0" w:color="auto"/>
              <w:right w:val="single" w:sz="8" w:space="0" w:color="auto"/>
            </w:tcBorders>
            <w:shd w:val="clear" w:color="auto" w:fill="auto"/>
            <w:noWrap/>
            <w:vAlign w:val="center"/>
            <w:hideMark/>
          </w:tcPr>
          <w:p w:rsidR="00BA4FB0" w:rsidRPr="00BA4FB0" w:rsidRDefault="00BA4FB0" w:rsidP="00BA4FB0">
            <w:pPr>
              <w:widowControl/>
              <w:suppressAutoHyphens w:val="0"/>
              <w:jc w:val="left"/>
              <w:rPr>
                <w:rFonts w:eastAsia="Times New Roman" w:cs="Arial"/>
                <w:color w:val="000000"/>
                <w:kern w:val="0"/>
              </w:rPr>
            </w:pPr>
            <w:r w:rsidRPr="00BA4FB0">
              <w:rPr>
                <w:rFonts w:eastAsia="Times New Roman" w:cs="Arial"/>
                <w:color w:val="000000"/>
                <w:kern w:val="0"/>
              </w:rPr>
              <w:t> </w:t>
            </w:r>
          </w:p>
        </w:tc>
      </w:tr>
      <w:tr w:rsidR="00BA4FB0" w:rsidRPr="00BA4FB0" w:rsidTr="000A434E">
        <w:trPr>
          <w:trHeight w:val="315"/>
        </w:trPr>
        <w:tc>
          <w:tcPr>
            <w:tcW w:w="1548" w:type="dxa"/>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p>
        </w:tc>
        <w:tc>
          <w:tcPr>
            <w:tcW w:w="8175" w:type="dxa"/>
            <w:gridSpan w:val="4"/>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p>
        </w:tc>
      </w:tr>
      <w:tr w:rsidR="00BA4FB0" w:rsidRPr="00BA4FB0" w:rsidTr="000A434E">
        <w:trPr>
          <w:trHeight w:val="300"/>
        </w:trPr>
        <w:tc>
          <w:tcPr>
            <w:tcW w:w="1548" w:type="dxa"/>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úterý</w:t>
            </w:r>
          </w:p>
        </w:tc>
        <w:tc>
          <w:tcPr>
            <w:tcW w:w="8175" w:type="dxa"/>
            <w:gridSpan w:val="4"/>
            <w:tcBorders>
              <w:top w:val="single" w:sz="8" w:space="0" w:color="auto"/>
              <w:left w:val="single" w:sz="8" w:space="0" w:color="auto"/>
              <w:bottom w:val="single" w:sz="4" w:space="0" w:color="auto"/>
              <w:right w:val="single" w:sz="8" w:space="0" w:color="auto"/>
            </w:tcBorders>
            <w:shd w:val="clear" w:color="auto" w:fill="auto"/>
            <w:noWrap/>
            <w:vAlign w:val="center"/>
            <w:hideMark/>
          </w:tcPr>
          <w:p w:rsidR="00BA4FB0" w:rsidRPr="00BA4FB0" w:rsidRDefault="00BA4FB0" w:rsidP="00BA4FB0">
            <w:pPr>
              <w:widowControl/>
              <w:suppressAutoHyphens w:val="0"/>
              <w:jc w:val="left"/>
              <w:rPr>
                <w:rFonts w:eastAsia="Times New Roman" w:cs="Arial"/>
                <w:color w:val="000000"/>
                <w:kern w:val="0"/>
              </w:rPr>
            </w:pPr>
            <w:r w:rsidRPr="00BA4FB0">
              <w:rPr>
                <w:rFonts w:eastAsia="Times New Roman" w:cs="Arial"/>
                <w:color w:val="000000"/>
                <w:kern w:val="0"/>
              </w:rPr>
              <w:t>vyprazdňování odpadkových košů</w:t>
            </w:r>
          </w:p>
        </w:tc>
      </w:tr>
      <w:tr w:rsidR="00BA4FB0" w:rsidRPr="00BA4FB0" w:rsidTr="000A434E">
        <w:trPr>
          <w:trHeight w:val="300"/>
        </w:trPr>
        <w:tc>
          <w:tcPr>
            <w:tcW w:w="1548" w:type="dxa"/>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p>
        </w:tc>
        <w:tc>
          <w:tcPr>
            <w:tcW w:w="8175" w:type="dxa"/>
            <w:gridSpan w:val="4"/>
            <w:tcBorders>
              <w:top w:val="nil"/>
              <w:left w:val="single" w:sz="8" w:space="0" w:color="auto"/>
              <w:bottom w:val="single" w:sz="4" w:space="0" w:color="auto"/>
              <w:right w:val="single" w:sz="8" w:space="0" w:color="auto"/>
            </w:tcBorders>
            <w:shd w:val="clear" w:color="auto" w:fill="auto"/>
            <w:noWrap/>
            <w:vAlign w:val="center"/>
            <w:hideMark/>
          </w:tcPr>
          <w:p w:rsidR="00BA4FB0" w:rsidRPr="00BA4FB0" w:rsidRDefault="00BA4FB0" w:rsidP="00BA4FB0">
            <w:pPr>
              <w:widowControl/>
              <w:suppressAutoHyphens w:val="0"/>
              <w:jc w:val="left"/>
              <w:rPr>
                <w:rFonts w:eastAsia="Times New Roman" w:cs="Arial"/>
                <w:color w:val="000000"/>
                <w:kern w:val="0"/>
              </w:rPr>
            </w:pPr>
            <w:r w:rsidRPr="00BA4FB0">
              <w:rPr>
                <w:rFonts w:eastAsia="Times New Roman" w:cs="Arial"/>
                <w:color w:val="000000"/>
                <w:kern w:val="0"/>
              </w:rPr>
              <w:t>vyprazdňování hygienických nádob</w:t>
            </w:r>
          </w:p>
        </w:tc>
      </w:tr>
      <w:tr w:rsidR="00BA4FB0" w:rsidRPr="00BA4FB0" w:rsidTr="000A434E">
        <w:trPr>
          <w:trHeight w:val="300"/>
        </w:trPr>
        <w:tc>
          <w:tcPr>
            <w:tcW w:w="1548" w:type="dxa"/>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p>
        </w:tc>
        <w:tc>
          <w:tcPr>
            <w:tcW w:w="8175" w:type="dxa"/>
            <w:gridSpan w:val="4"/>
            <w:tcBorders>
              <w:top w:val="nil"/>
              <w:left w:val="single" w:sz="8" w:space="0" w:color="auto"/>
              <w:bottom w:val="single" w:sz="4" w:space="0" w:color="auto"/>
              <w:right w:val="single" w:sz="8" w:space="0" w:color="auto"/>
            </w:tcBorders>
            <w:shd w:val="clear" w:color="auto" w:fill="auto"/>
            <w:noWrap/>
            <w:vAlign w:val="center"/>
            <w:hideMark/>
          </w:tcPr>
          <w:p w:rsidR="00BA4FB0" w:rsidRPr="00BA4FB0" w:rsidRDefault="00BA4FB0" w:rsidP="00BA4FB0">
            <w:pPr>
              <w:widowControl/>
              <w:suppressAutoHyphens w:val="0"/>
              <w:jc w:val="left"/>
              <w:rPr>
                <w:rFonts w:eastAsia="Times New Roman" w:cs="Arial"/>
                <w:color w:val="000000"/>
                <w:kern w:val="0"/>
              </w:rPr>
            </w:pPr>
            <w:r w:rsidRPr="00BA4FB0">
              <w:rPr>
                <w:rFonts w:eastAsia="Times New Roman" w:cs="Arial"/>
                <w:color w:val="000000"/>
                <w:kern w:val="0"/>
              </w:rPr>
              <w:t>dezinfekční mytí WC, umyvadel, dveří, podlahy</w:t>
            </w:r>
          </w:p>
        </w:tc>
      </w:tr>
      <w:tr w:rsidR="00BA4FB0" w:rsidRPr="00BA4FB0" w:rsidTr="000A434E">
        <w:trPr>
          <w:trHeight w:val="300"/>
        </w:trPr>
        <w:tc>
          <w:tcPr>
            <w:tcW w:w="1548" w:type="dxa"/>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p>
        </w:tc>
        <w:tc>
          <w:tcPr>
            <w:tcW w:w="8175" w:type="dxa"/>
            <w:gridSpan w:val="4"/>
            <w:tcBorders>
              <w:top w:val="nil"/>
              <w:left w:val="single" w:sz="8" w:space="0" w:color="auto"/>
              <w:bottom w:val="single" w:sz="4" w:space="0" w:color="auto"/>
              <w:right w:val="single" w:sz="8" w:space="0" w:color="auto"/>
            </w:tcBorders>
            <w:shd w:val="clear" w:color="auto" w:fill="auto"/>
            <w:noWrap/>
            <w:vAlign w:val="center"/>
            <w:hideMark/>
          </w:tcPr>
          <w:p w:rsidR="00BA4FB0" w:rsidRPr="00BA4FB0" w:rsidRDefault="00BA4FB0" w:rsidP="00BA4FB0">
            <w:pPr>
              <w:widowControl/>
              <w:suppressAutoHyphens w:val="0"/>
              <w:jc w:val="left"/>
              <w:rPr>
                <w:rFonts w:eastAsia="Times New Roman" w:cs="Arial"/>
                <w:color w:val="000000"/>
                <w:kern w:val="0"/>
              </w:rPr>
            </w:pPr>
            <w:r w:rsidRPr="00BA4FB0">
              <w:rPr>
                <w:rFonts w:eastAsia="Times New Roman" w:cs="Arial"/>
                <w:color w:val="000000"/>
                <w:kern w:val="0"/>
              </w:rPr>
              <w:t xml:space="preserve">vybavení odpadkových košů a hygienických nádob a zásobníků </w:t>
            </w:r>
            <w:proofErr w:type="spellStart"/>
            <w:r w:rsidRPr="00BA4FB0">
              <w:rPr>
                <w:rFonts w:eastAsia="Times New Roman" w:cs="Arial"/>
                <w:color w:val="000000"/>
                <w:kern w:val="0"/>
              </w:rPr>
              <w:t>hyg.sáčky</w:t>
            </w:r>
            <w:proofErr w:type="spellEnd"/>
            <w:r w:rsidRPr="00BA4FB0">
              <w:rPr>
                <w:rFonts w:eastAsia="Times New Roman" w:cs="Arial"/>
                <w:color w:val="000000"/>
                <w:kern w:val="0"/>
              </w:rPr>
              <w:t xml:space="preserve"> a ubrousky</w:t>
            </w:r>
          </w:p>
        </w:tc>
      </w:tr>
      <w:tr w:rsidR="00BA4FB0" w:rsidRPr="00BA4FB0" w:rsidTr="000A434E">
        <w:trPr>
          <w:trHeight w:val="300"/>
        </w:trPr>
        <w:tc>
          <w:tcPr>
            <w:tcW w:w="1548" w:type="dxa"/>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p>
        </w:tc>
        <w:tc>
          <w:tcPr>
            <w:tcW w:w="8175" w:type="dxa"/>
            <w:gridSpan w:val="4"/>
            <w:tcBorders>
              <w:top w:val="nil"/>
              <w:left w:val="single" w:sz="8" w:space="0" w:color="auto"/>
              <w:bottom w:val="single" w:sz="4" w:space="0" w:color="auto"/>
              <w:right w:val="single" w:sz="8" w:space="0" w:color="auto"/>
            </w:tcBorders>
            <w:shd w:val="clear" w:color="000000" w:fill="D8E4BC"/>
            <w:noWrap/>
            <w:vAlign w:val="center"/>
            <w:hideMark/>
          </w:tcPr>
          <w:p w:rsidR="00BA4FB0" w:rsidRPr="00BA4FB0" w:rsidRDefault="00BA4FB0" w:rsidP="00BA4FB0">
            <w:pPr>
              <w:widowControl/>
              <w:suppressAutoHyphens w:val="0"/>
              <w:jc w:val="left"/>
              <w:rPr>
                <w:rFonts w:eastAsia="Times New Roman" w:cs="Arial"/>
                <w:color w:val="000000"/>
                <w:kern w:val="0"/>
              </w:rPr>
            </w:pPr>
            <w:r w:rsidRPr="00BA4FB0">
              <w:rPr>
                <w:rFonts w:eastAsia="Times New Roman" w:cs="Arial"/>
                <w:color w:val="000000"/>
                <w:kern w:val="0"/>
              </w:rPr>
              <w:t>stírání podlahových krytin</w:t>
            </w:r>
          </w:p>
        </w:tc>
      </w:tr>
      <w:tr w:rsidR="00BA4FB0" w:rsidRPr="00BA4FB0" w:rsidTr="000A434E">
        <w:trPr>
          <w:trHeight w:val="315"/>
        </w:trPr>
        <w:tc>
          <w:tcPr>
            <w:tcW w:w="1548" w:type="dxa"/>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p>
        </w:tc>
        <w:tc>
          <w:tcPr>
            <w:tcW w:w="8175" w:type="dxa"/>
            <w:gridSpan w:val="4"/>
            <w:tcBorders>
              <w:top w:val="nil"/>
              <w:left w:val="single" w:sz="8" w:space="0" w:color="auto"/>
              <w:bottom w:val="single" w:sz="8" w:space="0" w:color="auto"/>
              <w:right w:val="single" w:sz="8" w:space="0" w:color="auto"/>
            </w:tcBorders>
            <w:shd w:val="clear" w:color="000000" w:fill="D8E4BC"/>
            <w:noWrap/>
            <w:vAlign w:val="center"/>
            <w:hideMark/>
          </w:tcPr>
          <w:p w:rsidR="00BA4FB0" w:rsidRPr="00BA4FB0" w:rsidRDefault="00BA4FB0" w:rsidP="00BA4FB0">
            <w:pPr>
              <w:widowControl/>
              <w:suppressAutoHyphens w:val="0"/>
              <w:jc w:val="left"/>
              <w:rPr>
                <w:rFonts w:eastAsia="Times New Roman" w:cs="Arial"/>
                <w:color w:val="000000"/>
                <w:kern w:val="0"/>
              </w:rPr>
            </w:pPr>
            <w:r w:rsidRPr="00BA4FB0">
              <w:rPr>
                <w:rFonts w:eastAsia="Times New Roman" w:cs="Arial"/>
                <w:color w:val="000000"/>
                <w:kern w:val="0"/>
              </w:rPr>
              <w:t>luxování koberců</w:t>
            </w:r>
          </w:p>
        </w:tc>
      </w:tr>
      <w:tr w:rsidR="00BA4FB0" w:rsidRPr="00BA4FB0" w:rsidTr="000A434E">
        <w:trPr>
          <w:trHeight w:val="300"/>
        </w:trPr>
        <w:tc>
          <w:tcPr>
            <w:tcW w:w="1548" w:type="dxa"/>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p>
        </w:tc>
        <w:tc>
          <w:tcPr>
            <w:tcW w:w="8175" w:type="dxa"/>
            <w:gridSpan w:val="4"/>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p>
        </w:tc>
      </w:tr>
      <w:tr w:rsidR="00BA4FB0" w:rsidRPr="00BA4FB0" w:rsidTr="000A434E">
        <w:trPr>
          <w:trHeight w:val="330"/>
        </w:trPr>
        <w:tc>
          <w:tcPr>
            <w:tcW w:w="1548" w:type="dxa"/>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p>
        </w:tc>
        <w:tc>
          <w:tcPr>
            <w:tcW w:w="8175" w:type="dxa"/>
            <w:gridSpan w:val="4"/>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p>
        </w:tc>
      </w:tr>
      <w:tr w:rsidR="00BA4FB0" w:rsidRPr="00BA4FB0" w:rsidTr="000A434E">
        <w:trPr>
          <w:trHeight w:val="300"/>
        </w:trPr>
        <w:tc>
          <w:tcPr>
            <w:tcW w:w="1548" w:type="dxa"/>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středa</w:t>
            </w:r>
          </w:p>
        </w:tc>
        <w:tc>
          <w:tcPr>
            <w:tcW w:w="8175" w:type="dxa"/>
            <w:gridSpan w:val="4"/>
            <w:tcBorders>
              <w:top w:val="single" w:sz="8" w:space="0" w:color="auto"/>
              <w:left w:val="single" w:sz="8" w:space="0" w:color="auto"/>
              <w:bottom w:val="single" w:sz="4" w:space="0" w:color="auto"/>
              <w:right w:val="single" w:sz="8" w:space="0" w:color="auto"/>
            </w:tcBorders>
            <w:shd w:val="clear" w:color="auto" w:fill="auto"/>
            <w:noWrap/>
            <w:vAlign w:val="center"/>
            <w:hideMark/>
          </w:tcPr>
          <w:p w:rsidR="00BA4FB0" w:rsidRPr="00BA4FB0" w:rsidRDefault="00BA4FB0" w:rsidP="00BA4FB0">
            <w:pPr>
              <w:widowControl/>
              <w:suppressAutoHyphens w:val="0"/>
              <w:jc w:val="left"/>
              <w:rPr>
                <w:rFonts w:eastAsia="Times New Roman" w:cs="Arial"/>
                <w:color w:val="000000"/>
                <w:kern w:val="0"/>
              </w:rPr>
            </w:pPr>
            <w:r w:rsidRPr="00BA4FB0">
              <w:rPr>
                <w:rFonts w:eastAsia="Times New Roman" w:cs="Arial"/>
                <w:color w:val="000000"/>
                <w:kern w:val="0"/>
              </w:rPr>
              <w:t>vyprazdňování odpadkových košů</w:t>
            </w:r>
          </w:p>
        </w:tc>
      </w:tr>
      <w:tr w:rsidR="00BA4FB0" w:rsidRPr="00BA4FB0" w:rsidTr="000A434E">
        <w:trPr>
          <w:trHeight w:val="300"/>
        </w:trPr>
        <w:tc>
          <w:tcPr>
            <w:tcW w:w="1548" w:type="dxa"/>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p>
        </w:tc>
        <w:tc>
          <w:tcPr>
            <w:tcW w:w="8175" w:type="dxa"/>
            <w:gridSpan w:val="4"/>
            <w:tcBorders>
              <w:top w:val="nil"/>
              <w:left w:val="single" w:sz="8" w:space="0" w:color="auto"/>
              <w:bottom w:val="single" w:sz="4" w:space="0" w:color="auto"/>
              <w:right w:val="single" w:sz="8" w:space="0" w:color="auto"/>
            </w:tcBorders>
            <w:shd w:val="clear" w:color="auto" w:fill="auto"/>
            <w:noWrap/>
            <w:vAlign w:val="center"/>
            <w:hideMark/>
          </w:tcPr>
          <w:p w:rsidR="00BA4FB0" w:rsidRPr="00BA4FB0" w:rsidRDefault="00BA4FB0" w:rsidP="00BA4FB0">
            <w:pPr>
              <w:widowControl/>
              <w:suppressAutoHyphens w:val="0"/>
              <w:jc w:val="left"/>
              <w:rPr>
                <w:rFonts w:eastAsia="Times New Roman" w:cs="Arial"/>
                <w:color w:val="000000"/>
                <w:kern w:val="0"/>
              </w:rPr>
            </w:pPr>
            <w:r w:rsidRPr="00BA4FB0">
              <w:rPr>
                <w:rFonts w:eastAsia="Times New Roman" w:cs="Arial"/>
                <w:color w:val="000000"/>
                <w:kern w:val="0"/>
              </w:rPr>
              <w:t>vyprazdňování hygienických nádob</w:t>
            </w:r>
          </w:p>
        </w:tc>
      </w:tr>
      <w:tr w:rsidR="00BA4FB0" w:rsidRPr="00BA4FB0" w:rsidTr="000A434E">
        <w:trPr>
          <w:trHeight w:val="300"/>
        </w:trPr>
        <w:tc>
          <w:tcPr>
            <w:tcW w:w="1548" w:type="dxa"/>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p>
        </w:tc>
        <w:tc>
          <w:tcPr>
            <w:tcW w:w="8175" w:type="dxa"/>
            <w:gridSpan w:val="4"/>
            <w:tcBorders>
              <w:top w:val="nil"/>
              <w:left w:val="single" w:sz="8" w:space="0" w:color="auto"/>
              <w:bottom w:val="single" w:sz="4" w:space="0" w:color="auto"/>
              <w:right w:val="single" w:sz="8" w:space="0" w:color="auto"/>
            </w:tcBorders>
            <w:shd w:val="clear" w:color="auto" w:fill="auto"/>
            <w:noWrap/>
            <w:vAlign w:val="center"/>
            <w:hideMark/>
          </w:tcPr>
          <w:p w:rsidR="00BA4FB0" w:rsidRPr="00BA4FB0" w:rsidRDefault="00BA4FB0" w:rsidP="00BA4FB0">
            <w:pPr>
              <w:widowControl/>
              <w:suppressAutoHyphens w:val="0"/>
              <w:jc w:val="left"/>
              <w:rPr>
                <w:rFonts w:eastAsia="Times New Roman" w:cs="Arial"/>
                <w:color w:val="000000"/>
                <w:kern w:val="0"/>
              </w:rPr>
            </w:pPr>
            <w:r w:rsidRPr="00BA4FB0">
              <w:rPr>
                <w:rFonts w:eastAsia="Times New Roman" w:cs="Arial"/>
                <w:color w:val="000000"/>
                <w:kern w:val="0"/>
              </w:rPr>
              <w:t>dezinfekční mytí WC, umyvadla, kliky dveří, podlahy</w:t>
            </w:r>
          </w:p>
        </w:tc>
      </w:tr>
      <w:tr w:rsidR="00BA4FB0" w:rsidRPr="00BA4FB0" w:rsidTr="000A434E">
        <w:trPr>
          <w:trHeight w:val="300"/>
        </w:trPr>
        <w:tc>
          <w:tcPr>
            <w:tcW w:w="1548" w:type="dxa"/>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p>
        </w:tc>
        <w:tc>
          <w:tcPr>
            <w:tcW w:w="8175" w:type="dxa"/>
            <w:gridSpan w:val="4"/>
            <w:tcBorders>
              <w:top w:val="nil"/>
              <w:left w:val="single" w:sz="8" w:space="0" w:color="auto"/>
              <w:bottom w:val="single" w:sz="4" w:space="0" w:color="auto"/>
              <w:right w:val="single" w:sz="8" w:space="0" w:color="auto"/>
            </w:tcBorders>
            <w:shd w:val="clear" w:color="auto" w:fill="auto"/>
            <w:noWrap/>
            <w:vAlign w:val="center"/>
            <w:hideMark/>
          </w:tcPr>
          <w:p w:rsidR="00BA4FB0" w:rsidRPr="00BA4FB0" w:rsidRDefault="00BA4FB0" w:rsidP="00BA4FB0">
            <w:pPr>
              <w:widowControl/>
              <w:suppressAutoHyphens w:val="0"/>
              <w:jc w:val="left"/>
              <w:rPr>
                <w:rFonts w:eastAsia="Times New Roman" w:cs="Arial"/>
                <w:color w:val="000000"/>
                <w:kern w:val="0"/>
              </w:rPr>
            </w:pPr>
            <w:r w:rsidRPr="00BA4FB0">
              <w:rPr>
                <w:rFonts w:eastAsia="Times New Roman" w:cs="Arial"/>
                <w:color w:val="000000"/>
                <w:kern w:val="0"/>
              </w:rPr>
              <w:t xml:space="preserve">vybavení odpadkových košů a hygienických nádob a zásobníků </w:t>
            </w:r>
            <w:proofErr w:type="spellStart"/>
            <w:r w:rsidRPr="00BA4FB0">
              <w:rPr>
                <w:rFonts w:eastAsia="Times New Roman" w:cs="Arial"/>
                <w:color w:val="000000"/>
                <w:kern w:val="0"/>
              </w:rPr>
              <w:t>hyg.sáčky</w:t>
            </w:r>
            <w:proofErr w:type="spellEnd"/>
            <w:r w:rsidRPr="00BA4FB0">
              <w:rPr>
                <w:rFonts w:eastAsia="Times New Roman" w:cs="Arial"/>
                <w:color w:val="000000"/>
                <w:kern w:val="0"/>
              </w:rPr>
              <w:t xml:space="preserve"> a ubrousky</w:t>
            </w:r>
          </w:p>
        </w:tc>
      </w:tr>
      <w:tr w:rsidR="00BA4FB0" w:rsidRPr="00BA4FB0" w:rsidTr="000A434E">
        <w:trPr>
          <w:trHeight w:val="315"/>
        </w:trPr>
        <w:tc>
          <w:tcPr>
            <w:tcW w:w="1548" w:type="dxa"/>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p>
        </w:tc>
        <w:tc>
          <w:tcPr>
            <w:tcW w:w="8175" w:type="dxa"/>
            <w:gridSpan w:val="4"/>
            <w:tcBorders>
              <w:top w:val="nil"/>
              <w:left w:val="single" w:sz="8" w:space="0" w:color="auto"/>
              <w:bottom w:val="single" w:sz="8" w:space="0" w:color="auto"/>
              <w:right w:val="single" w:sz="8" w:space="0" w:color="auto"/>
            </w:tcBorders>
            <w:shd w:val="clear" w:color="auto" w:fill="auto"/>
            <w:noWrap/>
            <w:vAlign w:val="center"/>
            <w:hideMark/>
          </w:tcPr>
          <w:p w:rsidR="00BA4FB0" w:rsidRPr="00BA4FB0" w:rsidRDefault="00BA4FB0" w:rsidP="00BA4FB0">
            <w:pPr>
              <w:widowControl/>
              <w:suppressAutoHyphens w:val="0"/>
              <w:jc w:val="left"/>
              <w:rPr>
                <w:rFonts w:eastAsia="Times New Roman" w:cs="Arial"/>
                <w:color w:val="000000"/>
                <w:kern w:val="0"/>
              </w:rPr>
            </w:pPr>
            <w:r w:rsidRPr="00BA4FB0">
              <w:rPr>
                <w:rFonts w:eastAsia="Times New Roman" w:cs="Arial"/>
                <w:color w:val="000000"/>
                <w:kern w:val="0"/>
              </w:rPr>
              <w:t> </w:t>
            </w:r>
          </w:p>
        </w:tc>
      </w:tr>
      <w:tr w:rsidR="00BA4FB0" w:rsidRPr="00BA4FB0" w:rsidTr="000A434E">
        <w:trPr>
          <w:trHeight w:val="315"/>
        </w:trPr>
        <w:tc>
          <w:tcPr>
            <w:tcW w:w="1548" w:type="dxa"/>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p>
        </w:tc>
        <w:tc>
          <w:tcPr>
            <w:tcW w:w="8175" w:type="dxa"/>
            <w:gridSpan w:val="4"/>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p>
        </w:tc>
      </w:tr>
      <w:tr w:rsidR="00BA4FB0" w:rsidRPr="00BA4FB0" w:rsidTr="000A434E">
        <w:trPr>
          <w:trHeight w:val="300"/>
        </w:trPr>
        <w:tc>
          <w:tcPr>
            <w:tcW w:w="1548" w:type="dxa"/>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čtvrtek</w:t>
            </w:r>
          </w:p>
        </w:tc>
        <w:tc>
          <w:tcPr>
            <w:tcW w:w="8175" w:type="dxa"/>
            <w:gridSpan w:val="4"/>
            <w:tcBorders>
              <w:top w:val="single" w:sz="8" w:space="0" w:color="auto"/>
              <w:left w:val="single" w:sz="8" w:space="0" w:color="auto"/>
              <w:bottom w:val="single" w:sz="4" w:space="0" w:color="auto"/>
              <w:right w:val="single" w:sz="8" w:space="0" w:color="auto"/>
            </w:tcBorders>
            <w:shd w:val="clear" w:color="auto" w:fill="auto"/>
            <w:noWrap/>
            <w:vAlign w:val="center"/>
            <w:hideMark/>
          </w:tcPr>
          <w:p w:rsidR="00BA4FB0" w:rsidRPr="00BA4FB0" w:rsidRDefault="00BA4FB0" w:rsidP="00BA4FB0">
            <w:pPr>
              <w:widowControl/>
              <w:suppressAutoHyphens w:val="0"/>
              <w:jc w:val="left"/>
              <w:rPr>
                <w:rFonts w:eastAsia="Times New Roman" w:cs="Arial"/>
                <w:color w:val="000000"/>
                <w:kern w:val="0"/>
              </w:rPr>
            </w:pPr>
            <w:r w:rsidRPr="00BA4FB0">
              <w:rPr>
                <w:rFonts w:eastAsia="Times New Roman" w:cs="Arial"/>
                <w:color w:val="000000"/>
                <w:kern w:val="0"/>
              </w:rPr>
              <w:t>vyprazdňování odpadkových košů</w:t>
            </w:r>
          </w:p>
        </w:tc>
      </w:tr>
      <w:tr w:rsidR="00BA4FB0" w:rsidRPr="00BA4FB0" w:rsidTr="000A434E">
        <w:trPr>
          <w:trHeight w:val="300"/>
        </w:trPr>
        <w:tc>
          <w:tcPr>
            <w:tcW w:w="1548" w:type="dxa"/>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p>
        </w:tc>
        <w:tc>
          <w:tcPr>
            <w:tcW w:w="8175" w:type="dxa"/>
            <w:gridSpan w:val="4"/>
            <w:tcBorders>
              <w:top w:val="nil"/>
              <w:left w:val="single" w:sz="8" w:space="0" w:color="auto"/>
              <w:bottom w:val="single" w:sz="4" w:space="0" w:color="auto"/>
              <w:right w:val="single" w:sz="8" w:space="0" w:color="auto"/>
            </w:tcBorders>
            <w:shd w:val="clear" w:color="auto" w:fill="auto"/>
            <w:noWrap/>
            <w:vAlign w:val="center"/>
            <w:hideMark/>
          </w:tcPr>
          <w:p w:rsidR="00BA4FB0" w:rsidRPr="00BA4FB0" w:rsidRDefault="00BA4FB0" w:rsidP="00BA4FB0">
            <w:pPr>
              <w:widowControl/>
              <w:suppressAutoHyphens w:val="0"/>
              <w:jc w:val="left"/>
              <w:rPr>
                <w:rFonts w:eastAsia="Times New Roman" w:cs="Arial"/>
                <w:color w:val="000000"/>
                <w:kern w:val="0"/>
              </w:rPr>
            </w:pPr>
            <w:r w:rsidRPr="00BA4FB0">
              <w:rPr>
                <w:rFonts w:eastAsia="Times New Roman" w:cs="Arial"/>
                <w:color w:val="000000"/>
                <w:kern w:val="0"/>
              </w:rPr>
              <w:t>vyprazdňování hygienických nádob</w:t>
            </w:r>
          </w:p>
        </w:tc>
      </w:tr>
      <w:tr w:rsidR="00BA4FB0" w:rsidRPr="00BA4FB0" w:rsidTr="000A434E">
        <w:trPr>
          <w:trHeight w:val="300"/>
        </w:trPr>
        <w:tc>
          <w:tcPr>
            <w:tcW w:w="1548" w:type="dxa"/>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p>
        </w:tc>
        <w:tc>
          <w:tcPr>
            <w:tcW w:w="8175" w:type="dxa"/>
            <w:gridSpan w:val="4"/>
            <w:tcBorders>
              <w:top w:val="nil"/>
              <w:left w:val="single" w:sz="4" w:space="0" w:color="auto"/>
              <w:bottom w:val="single" w:sz="4" w:space="0" w:color="auto"/>
              <w:right w:val="single" w:sz="4" w:space="0" w:color="auto"/>
            </w:tcBorders>
            <w:shd w:val="clear" w:color="auto" w:fill="auto"/>
            <w:noWrap/>
            <w:vAlign w:val="center"/>
            <w:hideMark/>
          </w:tcPr>
          <w:p w:rsidR="00BA4FB0" w:rsidRPr="00BA4FB0" w:rsidRDefault="00BA4FB0" w:rsidP="00BA4FB0">
            <w:pPr>
              <w:widowControl/>
              <w:suppressAutoHyphens w:val="0"/>
              <w:jc w:val="left"/>
              <w:rPr>
                <w:rFonts w:eastAsia="Times New Roman" w:cs="Arial"/>
                <w:color w:val="000000"/>
                <w:kern w:val="0"/>
              </w:rPr>
            </w:pPr>
            <w:r w:rsidRPr="00BA4FB0">
              <w:rPr>
                <w:rFonts w:eastAsia="Times New Roman" w:cs="Arial"/>
                <w:color w:val="000000"/>
                <w:kern w:val="0"/>
              </w:rPr>
              <w:t>dezinfekční mytí WC, umyvadla, kliky dveří, podlahy</w:t>
            </w:r>
          </w:p>
        </w:tc>
      </w:tr>
      <w:tr w:rsidR="00BA4FB0" w:rsidRPr="00BA4FB0" w:rsidTr="000A434E">
        <w:trPr>
          <w:trHeight w:val="300"/>
        </w:trPr>
        <w:tc>
          <w:tcPr>
            <w:tcW w:w="1548" w:type="dxa"/>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p>
        </w:tc>
        <w:tc>
          <w:tcPr>
            <w:tcW w:w="8175" w:type="dxa"/>
            <w:gridSpan w:val="4"/>
            <w:tcBorders>
              <w:top w:val="nil"/>
              <w:left w:val="single" w:sz="8" w:space="0" w:color="auto"/>
              <w:bottom w:val="single" w:sz="4" w:space="0" w:color="auto"/>
              <w:right w:val="single" w:sz="8" w:space="0" w:color="auto"/>
            </w:tcBorders>
            <w:shd w:val="clear" w:color="auto" w:fill="auto"/>
            <w:noWrap/>
            <w:vAlign w:val="center"/>
            <w:hideMark/>
          </w:tcPr>
          <w:p w:rsidR="00BA4FB0" w:rsidRPr="00BA4FB0" w:rsidRDefault="00BA4FB0" w:rsidP="00BA4FB0">
            <w:pPr>
              <w:widowControl/>
              <w:suppressAutoHyphens w:val="0"/>
              <w:jc w:val="left"/>
              <w:rPr>
                <w:rFonts w:eastAsia="Times New Roman" w:cs="Arial"/>
                <w:color w:val="000000"/>
                <w:kern w:val="0"/>
              </w:rPr>
            </w:pPr>
            <w:r w:rsidRPr="00BA4FB0">
              <w:rPr>
                <w:rFonts w:eastAsia="Times New Roman" w:cs="Arial"/>
                <w:color w:val="000000"/>
                <w:kern w:val="0"/>
              </w:rPr>
              <w:t xml:space="preserve">vybavení odpadkových košů a hygienických nádob a zásobníků </w:t>
            </w:r>
            <w:proofErr w:type="spellStart"/>
            <w:r w:rsidRPr="00BA4FB0">
              <w:rPr>
                <w:rFonts w:eastAsia="Times New Roman" w:cs="Arial"/>
                <w:color w:val="000000"/>
                <w:kern w:val="0"/>
              </w:rPr>
              <w:t>hyg.sáčky</w:t>
            </w:r>
            <w:proofErr w:type="spellEnd"/>
            <w:r w:rsidRPr="00BA4FB0">
              <w:rPr>
                <w:rFonts w:eastAsia="Times New Roman" w:cs="Arial"/>
                <w:color w:val="000000"/>
                <w:kern w:val="0"/>
              </w:rPr>
              <w:t xml:space="preserve"> a ubrousky</w:t>
            </w:r>
          </w:p>
        </w:tc>
      </w:tr>
      <w:tr w:rsidR="00BA4FB0" w:rsidRPr="00BA4FB0" w:rsidTr="000A434E">
        <w:trPr>
          <w:trHeight w:val="300"/>
        </w:trPr>
        <w:tc>
          <w:tcPr>
            <w:tcW w:w="1548" w:type="dxa"/>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p>
        </w:tc>
        <w:tc>
          <w:tcPr>
            <w:tcW w:w="8175" w:type="dxa"/>
            <w:gridSpan w:val="4"/>
            <w:tcBorders>
              <w:top w:val="nil"/>
              <w:left w:val="single" w:sz="8" w:space="0" w:color="auto"/>
              <w:bottom w:val="single" w:sz="4" w:space="0" w:color="auto"/>
              <w:right w:val="single" w:sz="8" w:space="0" w:color="auto"/>
            </w:tcBorders>
            <w:shd w:val="clear" w:color="000000" w:fill="D8E4BC"/>
            <w:noWrap/>
            <w:vAlign w:val="center"/>
            <w:hideMark/>
          </w:tcPr>
          <w:p w:rsidR="00BA4FB0" w:rsidRPr="00BA4FB0" w:rsidRDefault="00BA4FB0" w:rsidP="00BA4FB0">
            <w:pPr>
              <w:widowControl/>
              <w:suppressAutoHyphens w:val="0"/>
              <w:jc w:val="left"/>
              <w:rPr>
                <w:rFonts w:eastAsia="Times New Roman" w:cs="Arial"/>
                <w:color w:val="000000"/>
                <w:kern w:val="0"/>
              </w:rPr>
            </w:pPr>
            <w:r w:rsidRPr="00BA4FB0">
              <w:rPr>
                <w:rFonts w:eastAsia="Times New Roman" w:cs="Arial"/>
                <w:color w:val="000000"/>
                <w:kern w:val="0"/>
              </w:rPr>
              <w:t>stírání podlahových krytin</w:t>
            </w:r>
          </w:p>
        </w:tc>
      </w:tr>
      <w:tr w:rsidR="00BA4FB0" w:rsidRPr="00BA4FB0" w:rsidTr="000A434E">
        <w:trPr>
          <w:trHeight w:val="300"/>
        </w:trPr>
        <w:tc>
          <w:tcPr>
            <w:tcW w:w="1548" w:type="dxa"/>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p>
        </w:tc>
        <w:tc>
          <w:tcPr>
            <w:tcW w:w="8175" w:type="dxa"/>
            <w:gridSpan w:val="4"/>
            <w:tcBorders>
              <w:top w:val="nil"/>
              <w:left w:val="single" w:sz="8" w:space="0" w:color="auto"/>
              <w:bottom w:val="single" w:sz="4" w:space="0" w:color="auto"/>
              <w:right w:val="single" w:sz="8" w:space="0" w:color="auto"/>
            </w:tcBorders>
            <w:shd w:val="clear" w:color="000000" w:fill="D8E4BC"/>
            <w:noWrap/>
            <w:vAlign w:val="center"/>
            <w:hideMark/>
          </w:tcPr>
          <w:p w:rsidR="00BA4FB0" w:rsidRPr="00BA4FB0" w:rsidRDefault="00BA4FB0" w:rsidP="00BA4FB0">
            <w:pPr>
              <w:widowControl/>
              <w:suppressAutoHyphens w:val="0"/>
              <w:jc w:val="left"/>
              <w:rPr>
                <w:rFonts w:eastAsia="Times New Roman" w:cs="Arial"/>
                <w:color w:val="000000"/>
                <w:kern w:val="0"/>
              </w:rPr>
            </w:pPr>
            <w:r w:rsidRPr="00BA4FB0">
              <w:rPr>
                <w:rFonts w:eastAsia="Times New Roman" w:cs="Arial"/>
                <w:color w:val="000000"/>
                <w:kern w:val="0"/>
              </w:rPr>
              <w:t>luxování koberců</w:t>
            </w:r>
          </w:p>
        </w:tc>
      </w:tr>
      <w:tr w:rsidR="00BA4FB0" w:rsidRPr="00BA4FB0" w:rsidTr="000A434E">
        <w:trPr>
          <w:trHeight w:val="300"/>
        </w:trPr>
        <w:tc>
          <w:tcPr>
            <w:tcW w:w="1548" w:type="dxa"/>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p>
        </w:tc>
        <w:tc>
          <w:tcPr>
            <w:tcW w:w="8175" w:type="dxa"/>
            <w:gridSpan w:val="4"/>
            <w:tcBorders>
              <w:top w:val="nil"/>
              <w:left w:val="single" w:sz="8" w:space="0" w:color="auto"/>
              <w:bottom w:val="single" w:sz="4" w:space="0" w:color="auto"/>
              <w:right w:val="single" w:sz="8" w:space="0" w:color="auto"/>
            </w:tcBorders>
            <w:shd w:val="clear" w:color="000000" w:fill="E6B8B7"/>
            <w:noWrap/>
            <w:vAlign w:val="center"/>
            <w:hideMark/>
          </w:tcPr>
          <w:p w:rsidR="00BA4FB0" w:rsidRPr="00BA4FB0" w:rsidRDefault="00BA4FB0" w:rsidP="00BA4FB0">
            <w:pPr>
              <w:widowControl/>
              <w:suppressAutoHyphens w:val="0"/>
              <w:jc w:val="left"/>
              <w:rPr>
                <w:rFonts w:eastAsia="Times New Roman" w:cs="Arial"/>
                <w:color w:val="000000"/>
                <w:kern w:val="0"/>
              </w:rPr>
            </w:pPr>
            <w:r w:rsidRPr="00BA4FB0">
              <w:rPr>
                <w:rFonts w:eastAsia="Times New Roman" w:cs="Arial"/>
                <w:color w:val="000000"/>
                <w:kern w:val="0"/>
              </w:rPr>
              <w:t>mytí vodovodních baterií</w:t>
            </w:r>
          </w:p>
        </w:tc>
      </w:tr>
      <w:tr w:rsidR="00BA4FB0" w:rsidRPr="00BA4FB0" w:rsidTr="000A434E">
        <w:trPr>
          <w:trHeight w:val="300"/>
        </w:trPr>
        <w:tc>
          <w:tcPr>
            <w:tcW w:w="1548" w:type="dxa"/>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p>
        </w:tc>
        <w:tc>
          <w:tcPr>
            <w:tcW w:w="8175" w:type="dxa"/>
            <w:gridSpan w:val="4"/>
            <w:tcBorders>
              <w:top w:val="nil"/>
              <w:left w:val="single" w:sz="8" w:space="0" w:color="auto"/>
              <w:bottom w:val="single" w:sz="4" w:space="0" w:color="auto"/>
              <w:right w:val="single" w:sz="8" w:space="0" w:color="auto"/>
            </w:tcBorders>
            <w:shd w:val="clear" w:color="000000" w:fill="E6B8B7"/>
            <w:noWrap/>
            <w:vAlign w:val="center"/>
            <w:hideMark/>
          </w:tcPr>
          <w:p w:rsidR="00BA4FB0" w:rsidRPr="00BA4FB0" w:rsidRDefault="00BA4FB0" w:rsidP="00BA4FB0">
            <w:pPr>
              <w:widowControl/>
              <w:suppressAutoHyphens w:val="0"/>
              <w:jc w:val="left"/>
              <w:rPr>
                <w:rFonts w:eastAsia="Times New Roman" w:cs="Arial"/>
                <w:color w:val="000000"/>
                <w:kern w:val="0"/>
              </w:rPr>
            </w:pPr>
            <w:r w:rsidRPr="00BA4FB0">
              <w:rPr>
                <w:rFonts w:eastAsia="Times New Roman" w:cs="Arial"/>
                <w:color w:val="000000"/>
                <w:kern w:val="0"/>
              </w:rPr>
              <w:t>mytí a leštění zrcadel na soc. zařízení</w:t>
            </w:r>
          </w:p>
        </w:tc>
      </w:tr>
      <w:tr w:rsidR="00BA4FB0" w:rsidRPr="00BA4FB0" w:rsidTr="000A434E">
        <w:trPr>
          <w:trHeight w:val="315"/>
        </w:trPr>
        <w:tc>
          <w:tcPr>
            <w:tcW w:w="1548" w:type="dxa"/>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p>
        </w:tc>
        <w:tc>
          <w:tcPr>
            <w:tcW w:w="8175" w:type="dxa"/>
            <w:gridSpan w:val="4"/>
            <w:tcBorders>
              <w:top w:val="nil"/>
              <w:left w:val="single" w:sz="8" w:space="0" w:color="auto"/>
              <w:bottom w:val="single" w:sz="8" w:space="0" w:color="auto"/>
              <w:right w:val="single" w:sz="8" w:space="0" w:color="auto"/>
            </w:tcBorders>
            <w:shd w:val="clear" w:color="000000" w:fill="E6B8B7"/>
            <w:noWrap/>
            <w:vAlign w:val="center"/>
            <w:hideMark/>
          </w:tcPr>
          <w:p w:rsidR="00BA4FB0" w:rsidRPr="00BA4FB0" w:rsidRDefault="00BA4FB0" w:rsidP="00BA4FB0">
            <w:pPr>
              <w:widowControl/>
              <w:suppressAutoHyphens w:val="0"/>
              <w:jc w:val="left"/>
              <w:rPr>
                <w:rFonts w:eastAsia="Times New Roman" w:cs="Arial"/>
                <w:color w:val="000000"/>
                <w:kern w:val="0"/>
              </w:rPr>
            </w:pPr>
            <w:r w:rsidRPr="00BA4FB0">
              <w:rPr>
                <w:rFonts w:eastAsia="Times New Roman" w:cs="Arial"/>
                <w:color w:val="000000"/>
                <w:kern w:val="0"/>
              </w:rPr>
              <w:t xml:space="preserve">stírání prachu z míst do 170 cm </w:t>
            </w:r>
          </w:p>
        </w:tc>
      </w:tr>
      <w:tr w:rsidR="00BA4FB0" w:rsidRPr="00BA4FB0" w:rsidTr="000A434E">
        <w:trPr>
          <w:trHeight w:val="315"/>
        </w:trPr>
        <w:tc>
          <w:tcPr>
            <w:tcW w:w="1548" w:type="dxa"/>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p>
        </w:tc>
        <w:tc>
          <w:tcPr>
            <w:tcW w:w="8175" w:type="dxa"/>
            <w:gridSpan w:val="4"/>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p>
        </w:tc>
      </w:tr>
      <w:tr w:rsidR="00BA4FB0" w:rsidRPr="00BA4FB0" w:rsidTr="000A434E">
        <w:trPr>
          <w:trHeight w:val="300"/>
        </w:trPr>
        <w:tc>
          <w:tcPr>
            <w:tcW w:w="1548" w:type="dxa"/>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pátek</w:t>
            </w:r>
          </w:p>
        </w:tc>
        <w:tc>
          <w:tcPr>
            <w:tcW w:w="8175" w:type="dxa"/>
            <w:gridSpan w:val="4"/>
            <w:tcBorders>
              <w:top w:val="single" w:sz="8" w:space="0" w:color="auto"/>
              <w:left w:val="single" w:sz="8" w:space="0" w:color="auto"/>
              <w:bottom w:val="single" w:sz="4" w:space="0" w:color="auto"/>
              <w:right w:val="single" w:sz="8" w:space="0" w:color="auto"/>
            </w:tcBorders>
            <w:shd w:val="clear" w:color="auto" w:fill="auto"/>
            <w:noWrap/>
            <w:vAlign w:val="center"/>
            <w:hideMark/>
          </w:tcPr>
          <w:p w:rsidR="00BA4FB0" w:rsidRPr="00BA4FB0" w:rsidRDefault="00BA4FB0" w:rsidP="00BA4FB0">
            <w:pPr>
              <w:widowControl/>
              <w:suppressAutoHyphens w:val="0"/>
              <w:jc w:val="left"/>
              <w:rPr>
                <w:rFonts w:eastAsia="Times New Roman" w:cs="Arial"/>
                <w:color w:val="000000"/>
                <w:kern w:val="0"/>
              </w:rPr>
            </w:pPr>
            <w:r w:rsidRPr="00BA4FB0">
              <w:rPr>
                <w:rFonts w:eastAsia="Times New Roman" w:cs="Arial"/>
                <w:color w:val="000000"/>
                <w:kern w:val="0"/>
              </w:rPr>
              <w:t>vyprazdňování odpadkových košů</w:t>
            </w:r>
          </w:p>
        </w:tc>
      </w:tr>
      <w:tr w:rsidR="00BA4FB0" w:rsidRPr="00BA4FB0" w:rsidTr="000A434E">
        <w:trPr>
          <w:trHeight w:val="300"/>
        </w:trPr>
        <w:tc>
          <w:tcPr>
            <w:tcW w:w="1548" w:type="dxa"/>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p>
        </w:tc>
        <w:tc>
          <w:tcPr>
            <w:tcW w:w="8175" w:type="dxa"/>
            <w:gridSpan w:val="4"/>
            <w:tcBorders>
              <w:top w:val="nil"/>
              <w:left w:val="single" w:sz="8" w:space="0" w:color="auto"/>
              <w:bottom w:val="single" w:sz="4" w:space="0" w:color="auto"/>
              <w:right w:val="single" w:sz="8" w:space="0" w:color="auto"/>
            </w:tcBorders>
            <w:shd w:val="clear" w:color="auto" w:fill="auto"/>
            <w:noWrap/>
            <w:vAlign w:val="center"/>
            <w:hideMark/>
          </w:tcPr>
          <w:p w:rsidR="00BA4FB0" w:rsidRPr="00BA4FB0" w:rsidRDefault="00BA4FB0" w:rsidP="00BA4FB0">
            <w:pPr>
              <w:widowControl/>
              <w:suppressAutoHyphens w:val="0"/>
              <w:jc w:val="left"/>
              <w:rPr>
                <w:rFonts w:eastAsia="Times New Roman" w:cs="Arial"/>
                <w:color w:val="000000"/>
                <w:kern w:val="0"/>
              </w:rPr>
            </w:pPr>
            <w:r w:rsidRPr="00BA4FB0">
              <w:rPr>
                <w:rFonts w:eastAsia="Times New Roman" w:cs="Arial"/>
                <w:color w:val="000000"/>
                <w:kern w:val="0"/>
              </w:rPr>
              <w:t>vyprazdňování hygienických nádob</w:t>
            </w:r>
          </w:p>
        </w:tc>
      </w:tr>
      <w:tr w:rsidR="00BA4FB0" w:rsidRPr="00BA4FB0" w:rsidTr="000A434E">
        <w:trPr>
          <w:trHeight w:val="300"/>
        </w:trPr>
        <w:tc>
          <w:tcPr>
            <w:tcW w:w="1548" w:type="dxa"/>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p>
        </w:tc>
        <w:tc>
          <w:tcPr>
            <w:tcW w:w="8175" w:type="dxa"/>
            <w:gridSpan w:val="4"/>
            <w:tcBorders>
              <w:top w:val="nil"/>
              <w:left w:val="single" w:sz="4" w:space="0" w:color="auto"/>
              <w:bottom w:val="single" w:sz="4" w:space="0" w:color="auto"/>
              <w:right w:val="single" w:sz="4" w:space="0" w:color="auto"/>
            </w:tcBorders>
            <w:shd w:val="clear" w:color="auto" w:fill="auto"/>
            <w:noWrap/>
            <w:vAlign w:val="center"/>
            <w:hideMark/>
          </w:tcPr>
          <w:p w:rsidR="00BA4FB0" w:rsidRPr="00BA4FB0" w:rsidRDefault="00BA4FB0" w:rsidP="00BA4FB0">
            <w:pPr>
              <w:widowControl/>
              <w:suppressAutoHyphens w:val="0"/>
              <w:jc w:val="left"/>
              <w:rPr>
                <w:rFonts w:eastAsia="Times New Roman" w:cs="Arial"/>
                <w:color w:val="000000"/>
                <w:kern w:val="0"/>
              </w:rPr>
            </w:pPr>
            <w:r w:rsidRPr="00BA4FB0">
              <w:rPr>
                <w:rFonts w:eastAsia="Times New Roman" w:cs="Arial"/>
                <w:color w:val="000000"/>
                <w:kern w:val="0"/>
              </w:rPr>
              <w:t>dezinfekční mytí WC, umyvadla, kliky dveří, podlahy</w:t>
            </w:r>
          </w:p>
        </w:tc>
      </w:tr>
      <w:tr w:rsidR="00BA4FB0" w:rsidRPr="00BA4FB0" w:rsidTr="000A434E">
        <w:trPr>
          <w:trHeight w:val="300"/>
        </w:trPr>
        <w:tc>
          <w:tcPr>
            <w:tcW w:w="1548" w:type="dxa"/>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p>
        </w:tc>
        <w:tc>
          <w:tcPr>
            <w:tcW w:w="8175" w:type="dxa"/>
            <w:gridSpan w:val="4"/>
            <w:tcBorders>
              <w:top w:val="nil"/>
              <w:left w:val="single" w:sz="8" w:space="0" w:color="auto"/>
              <w:bottom w:val="single" w:sz="4" w:space="0" w:color="auto"/>
              <w:right w:val="single" w:sz="8" w:space="0" w:color="auto"/>
            </w:tcBorders>
            <w:shd w:val="clear" w:color="auto" w:fill="auto"/>
            <w:noWrap/>
            <w:vAlign w:val="center"/>
            <w:hideMark/>
          </w:tcPr>
          <w:p w:rsidR="00BA4FB0" w:rsidRPr="00BA4FB0" w:rsidRDefault="00BA4FB0" w:rsidP="00BA4FB0">
            <w:pPr>
              <w:widowControl/>
              <w:suppressAutoHyphens w:val="0"/>
              <w:jc w:val="left"/>
              <w:rPr>
                <w:rFonts w:eastAsia="Times New Roman" w:cs="Arial"/>
                <w:color w:val="000000"/>
                <w:kern w:val="0"/>
              </w:rPr>
            </w:pPr>
            <w:r w:rsidRPr="00BA4FB0">
              <w:rPr>
                <w:rFonts w:eastAsia="Times New Roman" w:cs="Arial"/>
                <w:color w:val="000000"/>
                <w:kern w:val="0"/>
              </w:rPr>
              <w:t xml:space="preserve">vybavení odpadkových košů a hygienických nádob a zásobníků </w:t>
            </w:r>
            <w:proofErr w:type="spellStart"/>
            <w:r w:rsidRPr="00BA4FB0">
              <w:rPr>
                <w:rFonts w:eastAsia="Times New Roman" w:cs="Arial"/>
                <w:color w:val="000000"/>
                <w:kern w:val="0"/>
              </w:rPr>
              <w:t>hyg.sáčky</w:t>
            </w:r>
            <w:proofErr w:type="spellEnd"/>
            <w:r w:rsidRPr="00BA4FB0">
              <w:rPr>
                <w:rFonts w:eastAsia="Times New Roman" w:cs="Arial"/>
                <w:color w:val="000000"/>
                <w:kern w:val="0"/>
              </w:rPr>
              <w:t xml:space="preserve"> a ubrousky</w:t>
            </w:r>
          </w:p>
        </w:tc>
      </w:tr>
      <w:tr w:rsidR="00BA4FB0" w:rsidRPr="00BA4FB0" w:rsidTr="000A434E">
        <w:trPr>
          <w:trHeight w:val="315"/>
        </w:trPr>
        <w:tc>
          <w:tcPr>
            <w:tcW w:w="1548" w:type="dxa"/>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p>
        </w:tc>
        <w:tc>
          <w:tcPr>
            <w:tcW w:w="8175" w:type="dxa"/>
            <w:gridSpan w:val="4"/>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p>
        </w:tc>
      </w:tr>
      <w:tr w:rsidR="00BA4FB0" w:rsidRPr="00BA4FB0" w:rsidTr="000A434E">
        <w:trPr>
          <w:trHeight w:val="300"/>
        </w:trPr>
        <w:tc>
          <w:tcPr>
            <w:tcW w:w="1548" w:type="dxa"/>
            <w:tcBorders>
              <w:top w:val="single" w:sz="8" w:space="0" w:color="auto"/>
              <w:left w:val="single" w:sz="8" w:space="0" w:color="auto"/>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1xza měsíc</w:t>
            </w:r>
          </w:p>
        </w:tc>
        <w:tc>
          <w:tcPr>
            <w:tcW w:w="8175" w:type="dxa"/>
            <w:gridSpan w:val="4"/>
            <w:tcBorders>
              <w:top w:val="single" w:sz="8" w:space="0" w:color="auto"/>
              <w:left w:val="single" w:sz="4" w:space="0" w:color="auto"/>
              <w:bottom w:val="single" w:sz="4" w:space="0" w:color="auto"/>
              <w:right w:val="single" w:sz="8" w:space="0" w:color="auto"/>
            </w:tcBorders>
            <w:shd w:val="clear" w:color="000000" w:fill="B7DEE8"/>
            <w:noWrap/>
            <w:vAlign w:val="center"/>
            <w:hideMark/>
          </w:tcPr>
          <w:p w:rsidR="00BA4FB0" w:rsidRPr="00BA4FB0" w:rsidRDefault="00BA4FB0" w:rsidP="00BA4FB0">
            <w:pPr>
              <w:widowControl/>
              <w:suppressAutoHyphens w:val="0"/>
              <w:jc w:val="left"/>
              <w:rPr>
                <w:rFonts w:eastAsia="Times New Roman" w:cs="Arial"/>
                <w:color w:val="000000"/>
                <w:kern w:val="0"/>
              </w:rPr>
            </w:pPr>
            <w:r w:rsidRPr="00BA4FB0">
              <w:rPr>
                <w:rFonts w:eastAsia="Times New Roman" w:cs="Arial"/>
                <w:color w:val="000000"/>
                <w:kern w:val="0"/>
              </w:rPr>
              <w:t>mytí dveří všech místností včetně zárubní</w:t>
            </w:r>
          </w:p>
        </w:tc>
      </w:tr>
      <w:tr w:rsidR="00BA4FB0" w:rsidRPr="00BA4FB0" w:rsidTr="000A434E">
        <w:trPr>
          <w:trHeight w:val="300"/>
        </w:trPr>
        <w:tc>
          <w:tcPr>
            <w:tcW w:w="1548" w:type="dxa"/>
            <w:tcBorders>
              <w:top w:val="nil"/>
              <w:left w:val="single" w:sz="8" w:space="0" w:color="auto"/>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první STŘEDA</w:t>
            </w:r>
          </w:p>
        </w:tc>
        <w:tc>
          <w:tcPr>
            <w:tcW w:w="8175" w:type="dxa"/>
            <w:gridSpan w:val="4"/>
            <w:tcBorders>
              <w:top w:val="nil"/>
              <w:left w:val="single" w:sz="4" w:space="0" w:color="auto"/>
              <w:bottom w:val="single" w:sz="4" w:space="0" w:color="auto"/>
              <w:right w:val="single" w:sz="8" w:space="0" w:color="auto"/>
            </w:tcBorders>
            <w:shd w:val="clear" w:color="000000" w:fill="B7DEE8"/>
            <w:noWrap/>
            <w:vAlign w:val="center"/>
            <w:hideMark/>
          </w:tcPr>
          <w:p w:rsidR="00BA4FB0" w:rsidRPr="00BA4FB0" w:rsidRDefault="00BA4FB0" w:rsidP="00BA4FB0">
            <w:pPr>
              <w:widowControl/>
              <w:suppressAutoHyphens w:val="0"/>
              <w:jc w:val="left"/>
              <w:rPr>
                <w:rFonts w:eastAsia="Times New Roman" w:cs="Arial"/>
                <w:color w:val="000000"/>
                <w:kern w:val="0"/>
              </w:rPr>
            </w:pPr>
            <w:r w:rsidRPr="00BA4FB0">
              <w:rPr>
                <w:rFonts w:eastAsia="Times New Roman" w:cs="Arial"/>
                <w:color w:val="000000"/>
                <w:kern w:val="0"/>
              </w:rPr>
              <w:t>mytí odpadkových košů</w:t>
            </w:r>
          </w:p>
        </w:tc>
      </w:tr>
      <w:tr w:rsidR="00BA4FB0" w:rsidRPr="00BA4FB0" w:rsidTr="000A434E">
        <w:trPr>
          <w:trHeight w:val="300"/>
        </w:trPr>
        <w:tc>
          <w:tcPr>
            <w:tcW w:w="1548" w:type="dxa"/>
            <w:tcBorders>
              <w:top w:val="nil"/>
              <w:left w:val="single" w:sz="8" w:space="0" w:color="auto"/>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v měsíci</w:t>
            </w:r>
          </w:p>
        </w:tc>
        <w:tc>
          <w:tcPr>
            <w:tcW w:w="8175" w:type="dxa"/>
            <w:gridSpan w:val="4"/>
            <w:tcBorders>
              <w:top w:val="nil"/>
              <w:left w:val="single" w:sz="4" w:space="0" w:color="auto"/>
              <w:bottom w:val="single" w:sz="4" w:space="0" w:color="auto"/>
              <w:right w:val="single" w:sz="8" w:space="0" w:color="auto"/>
            </w:tcBorders>
            <w:shd w:val="clear" w:color="000000" w:fill="B7DEE8"/>
            <w:noWrap/>
            <w:vAlign w:val="center"/>
            <w:hideMark/>
          </w:tcPr>
          <w:p w:rsidR="00BA4FB0" w:rsidRPr="00BA4FB0" w:rsidRDefault="00BA4FB0" w:rsidP="00BA4FB0">
            <w:pPr>
              <w:widowControl/>
              <w:suppressAutoHyphens w:val="0"/>
              <w:jc w:val="left"/>
              <w:rPr>
                <w:rFonts w:eastAsia="Times New Roman" w:cs="Arial"/>
                <w:color w:val="000000"/>
                <w:kern w:val="0"/>
              </w:rPr>
            </w:pPr>
            <w:r w:rsidRPr="00BA4FB0">
              <w:rPr>
                <w:rFonts w:eastAsia="Times New Roman" w:cs="Arial"/>
                <w:color w:val="000000"/>
                <w:kern w:val="0"/>
              </w:rPr>
              <w:t xml:space="preserve">mytí vnitřku ledniček, mikrovlnných trub </w:t>
            </w:r>
          </w:p>
        </w:tc>
      </w:tr>
      <w:tr w:rsidR="00BA4FB0" w:rsidRPr="00BA4FB0" w:rsidTr="000A434E">
        <w:trPr>
          <w:trHeight w:val="300"/>
        </w:trPr>
        <w:tc>
          <w:tcPr>
            <w:tcW w:w="1548" w:type="dxa"/>
            <w:tcBorders>
              <w:top w:val="nil"/>
              <w:left w:val="single" w:sz="8" w:space="0" w:color="auto"/>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 </w:t>
            </w:r>
          </w:p>
        </w:tc>
        <w:tc>
          <w:tcPr>
            <w:tcW w:w="8175" w:type="dxa"/>
            <w:gridSpan w:val="4"/>
            <w:tcBorders>
              <w:top w:val="nil"/>
              <w:left w:val="single" w:sz="4" w:space="0" w:color="auto"/>
              <w:bottom w:val="single" w:sz="4" w:space="0" w:color="auto"/>
              <w:right w:val="single" w:sz="8" w:space="0" w:color="auto"/>
            </w:tcBorders>
            <w:shd w:val="clear" w:color="000000" w:fill="B7DEE8"/>
            <w:noWrap/>
            <w:vAlign w:val="center"/>
            <w:hideMark/>
          </w:tcPr>
          <w:p w:rsidR="00BA4FB0" w:rsidRPr="00BA4FB0" w:rsidRDefault="00BA4FB0" w:rsidP="00BA4FB0">
            <w:pPr>
              <w:widowControl/>
              <w:suppressAutoHyphens w:val="0"/>
              <w:jc w:val="left"/>
              <w:rPr>
                <w:rFonts w:eastAsia="Times New Roman" w:cs="Arial"/>
                <w:color w:val="000000"/>
                <w:kern w:val="0"/>
              </w:rPr>
            </w:pPr>
            <w:r w:rsidRPr="00BA4FB0">
              <w:rPr>
                <w:rFonts w:eastAsia="Times New Roman" w:cs="Arial"/>
                <w:color w:val="000000"/>
                <w:kern w:val="0"/>
              </w:rPr>
              <w:t>mytí zábradlí a schodiště</w:t>
            </w:r>
          </w:p>
        </w:tc>
      </w:tr>
      <w:tr w:rsidR="00BA4FB0" w:rsidRPr="00BA4FB0" w:rsidTr="000A434E">
        <w:trPr>
          <w:trHeight w:val="300"/>
        </w:trPr>
        <w:tc>
          <w:tcPr>
            <w:tcW w:w="1548" w:type="dxa"/>
            <w:tcBorders>
              <w:top w:val="nil"/>
              <w:left w:val="single" w:sz="8" w:space="0" w:color="auto"/>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 </w:t>
            </w:r>
          </w:p>
        </w:tc>
        <w:tc>
          <w:tcPr>
            <w:tcW w:w="8175" w:type="dxa"/>
            <w:gridSpan w:val="4"/>
            <w:tcBorders>
              <w:top w:val="nil"/>
              <w:left w:val="single" w:sz="4" w:space="0" w:color="auto"/>
              <w:bottom w:val="single" w:sz="4" w:space="0" w:color="auto"/>
              <w:right w:val="single" w:sz="8" w:space="0" w:color="auto"/>
            </w:tcBorders>
            <w:shd w:val="clear" w:color="000000" w:fill="B7DEE8"/>
            <w:noWrap/>
            <w:vAlign w:val="center"/>
            <w:hideMark/>
          </w:tcPr>
          <w:p w:rsidR="00BA4FB0" w:rsidRPr="00BA4FB0" w:rsidRDefault="00BA4FB0" w:rsidP="00BA4FB0">
            <w:pPr>
              <w:widowControl/>
              <w:suppressAutoHyphens w:val="0"/>
              <w:jc w:val="left"/>
              <w:rPr>
                <w:rFonts w:eastAsia="Times New Roman" w:cs="Arial"/>
                <w:color w:val="000000"/>
                <w:kern w:val="0"/>
              </w:rPr>
            </w:pPr>
            <w:r w:rsidRPr="00BA4FB0">
              <w:rPr>
                <w:rFonts w:eastAsia="Times New Roman" w:cs="Arial"/>
                <w:color w:val="000000"/>
                <w:kern w:val="0"/>
              </w:rPr>
              <w:t xml:space="preserve">mytí obkladů soc. </w:t>
            </w:r>
            <w:proofErr w:type="spellStart"/>
            <w:proofErr w:type="gramStart"/>
            <w:r w:rsidRPr="00BA4FB0">
              <w:rPr>
                <w:rFonts w:eastAsia="Times New Roman" w:cs="Arial"/>
                <w:color w:val="000000"/>
                <w:kern w:val="0"/>
              </w:rPr>
              <w:t>zařízení,dveře</w:t>
            </w:r>
            <w:proofErr w:type="spellEnd"/>
            <w:proofErr w:type="gramEnd"/>
          </w:p>
        </w:tc>
      </w:tr>
      <w:tr w:rsidR="00BA4FB0" w:rsidRPr="00BA4FB0" w:rsidTr="000A434E">
        <w:trPr>
          <w:trHeight w:val="300"/>
        </w:trPr>
        <w:tc>
          <w:tcPr>
            <w:tcW w:w="1548" w:type="dxa"/>
            <w:tcBorders>
              <w:top w:val="nil"/>
              <w:left w:val="single" w:sz="8" w:space="0" w:color="auto"/>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 </w:t>
            </w:r>
          </w:p>
        </w:tc>
        <w:tc>
          <w:tcPr>
            <w:tcW w:w="8175" w:type="dxa"/>
            <w:gridSpan w:val="4"/>
            <w:tcBorders>
              <w:top w:val="nil"/>
              <w:left w:val="single" w:sz="4" w:space="0" w:color="auto"/>
              <w:bottom w:val="single" w:sz="4" w:space="0" w:color="auto"/>
              <w:right w:val="single" w:sz="8" w:space="0" w:color="auto"/>
            </w:tcBorders>
            <w:shd w:val="clear" w:color="000000" w:fill="B7DEE8"/>
            <w:noWrap/>
            <w:vAlign w:val="center"/>
            <w:hideMark/>
          </w:tcPr>
          <w:p w:rsidR="00BA4FB0" w:rsidRPr="00BA4FB0" w:rsidRDefault="00BA4FB0" w:rsidP="00BA4FB0">
            <w:pPr>
              <w:widowControl/>
              <w:suppressAutoHyphens w:val="0"/>
              <w:jc w:val="left"/>
              <w:rPr>
                <w:rFonts w:eastAsia="Times New Roman" w:cs="Arial"/>
                <w:color w:val="000000"/>
                <w:kern w:val="0"/>
              </w:rPr>
            </w:pPr>
            <w:r w:rsidRPr="00BA4FB0">
              <w:rPr>
                <w:rFonts w:eastAsia="Times New Roman" w:cs="Arial"/>
                <w:color w:val="000000"/>
                <w:kern w:val="0"/>
              </w:rPr>
              <w:t xml:space="preserve">stírání prachu z míst nad 170 cm </w:t>
            </w:r>
          </w:p>
        </w:tc>
      </w:tr>
      <w:tr w:rsidR="00BA4FB0" w:rsidRPr="00BA4FB0" w:rsidTr="000A434E">
        <w:trPr>
          <w:trHeight w:val="300"/>
        </w:trPr>
        <w:tc>
          <w:tcPr>
            <w:tcW w:w="1548" w:type="dxa"/>
            <w:tcBorders>
              <w:top w:val="nil"/>
              <w:left w:val="single" w:sz="8" w:space="0" w:color="auto"/>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1xza půl roku</w:t>
            </w:r>
          </w:p>
        </w:tc>
        <w:tc>
          <w:tcPr>
            <w:tcW w:w="8175" w:type="dxa"/>
            <w:gridSpan w:val="4"/>
            <w:tcBorders>
              <w:top w:val="nil"/>
              <w:left w:val="nil"/>
              <w:bottom w:val="nil"/>
              <w:right w:val="single" w:sz="8" w:space="0" w:color="auto"/>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 </w:t>
            </w:r>
          </w:p>
        </w:tc>
      </w:tr>
      <w:tr w:rsidR="00BA4FB0" w:rsidRPr="00BA4FB0" w:rsidTr="000A434E">
        <w:trPr>
          <w:trHeight w:val="300"/>
        </w:trPr>
        <w:tc>
          <w:tcPr>
            <w:tcW w:w="1548" w:type="dxa"/>
            <w:tcBorders>
              <w:top w:val="nil"/>
              <w:left w:val="single" w:sz="8" w:space="0" w:color="auto"/>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dle domluvy</w:t>
            </w:r>
          </w:p>
        </w:tc>
        <w:tc>
          <w:tcPr>
            <w:tcW w:w="8175" w:type="dxa"/>
            <w:gridSpan w:val="4"/>
            <w:tcBorders>
              <w:top w:val="single" w:sz="4" w:space="0" w:color="auto"/>
              <w:left w:val="single" w:sz="4" w:space="0" w:color="auto"/>
              <w:bottom w:val="single" w:sz="4" w:space="0" w:color="auto"/>
              <w:right w:val="single" w:sz="8" w:space="0" w:color="auto"/>
            </w:tcBorders>
            <w:shd w:val="clear" w:color="000000" w:fill="BFBFBF"/>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 xml:space="preserve">mytí </w:t>
            </w:r>
            <w:proofErr w:type="spellStart"/>
            <w:proofErr w:type="gramStart"/>
            <w:r w:rsidRPr="00BA4FB0">
              <w:rPr>
                <w:rFonts w:ascii="Calibri" w:eastAsia="Times New Roman" w:hAnsi="Calibri"/>
                <w:color w:val="000000"/>
                <w:kern w:val="0"/>
                <w:sz w:val="22"/>
                <w:szCs w:val="22"/>
              </w:rPr>
              <w:t>oken,včetně</w:t>
            </w:r>
            <w:proofErr w:type="spellEnd"/>
            <w:proofErr w:type="gramEnd"/>
            <w:r w:rsidRPr="00BA4FB0">
              <w:rPr>
                <w:rFonts w:ascii="Calibri" w:eastAsia="Times New Roman" w:hAnsi="Calibri"/>
                <w:color w:val="000000"/>
                <w:kern w:val="0"/>
                <w:sz w:val="22"/>
                <w:szCs w:val="22"/>
              </w:rPr>
              <w:t xml:space="preserve"> rámů - oboustranně</w:t>
            </w:r>
          </w:p>
        </w:tc>
      </w:tr>
      <w:tr w:rsidR="00BA4FB0" w:rsidRPr="00BA4FB0" w:rsidTr="000A434E">
        <w:trPr>
          <w:trHeight w:val="300"/>
        </w:trPr>
        <w:tc>
          <w:tcPr>
            <w:tcW w:w="1548" w:type="dxa"/>
            <w:tcBorders>
              <w:top w:val="nil"/>
              <w:left w:val="single" w:sz="8" w:space="0" w:color="auto"/>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 </w:t>
            </w:r>
          </w:p>
        </w:tc>
        <w:tc>
          <w:tcPr>
            <w:tcW w:w="8175" w:type="dxa"/>
            <w:gridSpan w:val="4"/>
            <w:tcBorders>
              <w:top w:val="nil"/>
              <w:left w:val="single" w:sz="4" w:space="0" w:color="auto"/>
              <w:bottom w:val="single" w:sz="4" w:space="0" w:color="auto"/>
              <w:right w:val="single" w:sz="8" w:space="0" w:color="auto"/>
            </w:tcBorders>
            <w:shd w:val="clear" w:color="000000" w:fill="BFBFBF"/>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mytí žaluzií- oboustranně</w:t>
            </w:r>
          </w:p>
        </w:tc>
      </w:tr>
      <w:tr w:rsidR="00BA4FB0" w:rsidRPr="00BA4FB0" w:rsidTr="000A434E">
        <w:trPr>
          <w:trHeight w:val="300"/>
        </w:trPr>
        <w:tc>
          <w:tcPr>
            <w:tcW w:w="1548" w:type="dxa"/>
            <w:tcBorders>
              <w:top w:val="nil"/>
              <w:left w:val="single" w:sz="8" w:space="0" w:color="auto"/>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 </w:t>
            </w:r>
          </w:p>
        </w:tc>
        <w:tc>
          <w:tcPr>
            <w:tcW w:w="8175" w:type="dxa"/>
            <w:gridSpan w:val="4"/>
            <w:tcBorders>
              <w:top w:val="nil"/>
              <w:left w:val="single" w:sz="4" w:space="0" w:color="auto"/>
              <w:bottom w:val="single" w:sz="4" w:space="0" w:color="auto"/>
              <w:right w:val="single" w:sz="8" w:space="0" w:color="auto"/>
            </w:tcBorders>
            <w:shd w:val="clear" w:color="000000" w:fill="BFBFBF"/>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mytí luxfer - oboustranně</w:t>
            </w:r>
          </w:p>
        </w:tc>
      </w:tr>
      <w:tr w:rsidR="00BA4FB0" w:rsidRPr="00BA4FB0" w:rsidTr="000A434E">
        <w:trPr>
          <w:trHeight w:val="300"/>
        </w:trPr>
        <w:tc>
          <w:tcPr>
            <w:tcW w:w="1548" w:type="dxa"/>
            <w:tcBorders>
              <w:top w:val="nil"/>
              <w:left w:val="single" w:sz="8" w:space="0" w:color="auto"/>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 </w:t>
            </w:r>
          </w:p>
        </w:tc>
        <w:tc>
          <w:tcPr>
            <w:tcW w:w="8175" w:type="dxa"/>
            <w:gridSpan w:val="4"/>
            <w:tcBorders>
              <w:top w:val="nil"/>
              <w:left w:val="nil"/>
              <w:bottom w:val="nil"/>
              <w:right w:val="single" w:sz="8" w:space="0" w:color="auto"/>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 </w:t>
            </w:r>
          </w:p>
        </w:tc>
      </w:tr>
      <w:tr w:rsidR="00BA4FB0" w:rsidRPr="00BA4FB0" w:rsidTr="000A434E">
        <w:trPr>
          <w:trHeight w:val="300"/>
        </w:trPr>
        <w:tc>
          <w:tcPr>
            <w:tcW w:w="1548" w:type="dxa"/>
            <w:tcBorders>
              <w:top w:val="nil"/>
              <w:left w:val="single" w:sz="8" w:space="0" w:color="auto"/>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1x ročně</w:t>
            </w:r>
          </w:p>
        </w:tc>
        <w:tc>
          <w:tcPr>
            <w:tcW w:w="8175" w:type="dxa"/>
            <w:gridSpan w:val="4"/>
            <w:tcBorders>
              <w:top w:val="single" w:sz="4" w:space="0" w:color="auto"/>
              <w:left w:val="single" w:sz="4" w:space="0" w:color="auto"/>
              <w:bottom w:val="single" w:sz="4" w:space="0" w:color="auto"/>
              <w:right w:val="single" w:sz="8" w:space="0" w:color="auto"/>
            </w:tcBorders>
            <w:shd w:val="clear" w:color="000000" w:fill="FABF8F"/>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 xml:space="preserve">tepování koberců </w:t>
            </w:r>
          </w:p>
        </w:tc>
      </w:tr>
      <w:tr w:rsidR="00BA4FB0" w:rsidRPr="00BA4FB0" w:rsidTr="000A434E">
        <w:trPr>
          <w:trHeight w:val="315"/>
        </w:trPr>
        <w:tc>
          <w:tcPr>
            <w:tcW w:w="1548" w:type="dxa"/>
            <w:tcBorders>
              <w:top w:val="nil"/>
              <w:left w:val="single" w:sz="8" w:space="0" w:color="auto"/>
              <w:bottom w:val="single" w:sz="8" w:space="0" w:color="auto"/>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dle domluvy</w:t>
            </w:r>
          </w:p>
        </w:tc>
        <w:tc>
          <w:tcPr>
            <w:tcW w:w="8175" w:type="dxa"/>
            <w:gridSpan w:val="4"/>
            <w:tcBorders>
              <w:top w:val="nil"/>
              <w:left w:val="nil"/>
              <w:bottom w:val="single" w:sz="8" w:space="0" w:color="auto"/>
              <w:right w:val="single" w:sz="8" w:space="0" w:color="auto"/>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 </w:t>
            </w:r>
          </w:p>
        </w:tc>
      </w:tr>
      <w:tr w:rsidR="00BA4FB0" w:rsidRPr="00BA4FB0" w:rsidTr="000A434E">
        <w:trPr>
          <w:gridAfter w:val="1"/>
          <w:wAfter w:w="3290" w:type="dxa"/>
          <w:trHeight w:val="315"/>
        </w:trPr>
        <w:tc>
          <w:tcPr>
            <w:tcW w:w="4379" w:type="dxa"/>
            <w:gridSpan w:val="2"/>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b/>
                <w:bCs/>
                <w:color w:val="000000"/>
                <w:kern w:val="0"/>
                <w:sz w:val="22"/>
                <w:szCs w:val="22"/>
              </w:rPr>
            </w:pPr>
            <w:r w:rsidRPr="00BA4FB0">
              <w:rPr>
                <w:rFonts w:ascii="Calibri" w:eastAsia="Times New Roman" w:hAnsi="Calibri"/>
                <w:b/>
                <w:bCs/>
                <w:color w:val="000000"/>
                <w:kern w:val="0"/>
                <w:sz w:val="22"/>
                <w:szCs w:val="22"/>
              </w:rPr>
              <w:t>SPISOVNY, SKLADY, SERVEROVNA</w:t>
            </w:r>
          </w:p>
        </w:tc>
        <w:tc>
          <w:tcPr>
            <w:tcW w:w="1100" w:type="dxa"/>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p>
        </w:tc>
        <w:tc>
          <w:tcPr>
            <w:tcW w:w="954" w:type="dxa"/>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p>
        </w:tc>
      </w:tr>
      <w:tr w:rsidR="00BA4FB0" w:rsidRPr="00BA4FB0" w:rsidTr="000A434E">
        <w:trPr>
          <w:gridAfter w:val="1"/>
          <w:wAfter w:w="3290" w:type="dxa"/>
          <w:trHeight w:val="300"/>
        </w:trPr>
        <w:tc>
          <w:tcPr>
            <w:tcW w:w="4379" w:type="dxa"/>
            <w:gridSpan w:val="2"/>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p>
        </w:tc>
        <w:tc>
          <w:tcPr>
            <w:tcW w:w="1100" w:type="dxa"/>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p>
        </w:tc>
        <w:tc>
          <w:tcPr>
            <w:tcW w:w="954" w:type="dxa"/>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p>
        </w:tc>
      </w:tr>
      <w:tr w:rsidR="00BA4FB0" w:rsidRPr="00BA4FB0" w:rsidTr="000A434E">
        <w:trPr>
          <w:gridAfter w:val="1"/>
          <w:wAfter w:w="3290" w:type="dxa"/>
          <w:trHeight w:val="300"/>
        </w:trPr>
        <w:tc>
          <w:tcPr>
            <w:tcW w:w="4379" w:type="dxa"/>
            <w:gridSpan w:val="2"/>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1x ročně</w:t>
            </w:r>
          </w:p>
        </w:tc>
        <w:tc>
          <w:tcPr>
            <w:tcW w:w="1100" w:type="dxa"/>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p>
        </w:tc>
        <w:tc>
          <w:tcPr>
            <w:tcW w:w="954" w:type="dxa"/>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p>
        </w:tc>
      </w:tr>
      <w:tr w:rsidR="00BA4FB0" w:rsidRPr="00BA4FB0" w:rsidTr="000A434E">
        <w:trPr>
          <w:gridAfter w:val="1"/>
          <w:wAfter w:w="3290" w:type="dxa"/>
          <w:trHeight w:val="300"/>
        </w:trPr>
        <w:tc>
          <w:tcPr>
            <w:tcW w:w="4379" w:type="dxa"/>
            <w:gridSpan w:val="2"/>
            <w:tcBorders>
              <w:top w:val="single" w:sz="4" w:space="0" w:color="auto"/>
              <w:left w:val="single" w:sz="8" w:space="0" w:color="auto"/>
              <w:bottom w:val="single" w:sz="4" w:space="0" w:color="auto"/>
              <w:right w:val="single" w:sz="8" w:space="0" w:color="auto"/>
            </w:tcBorders>
            <w:shd w:val="clear" w:color="000000" w:fill="D8E4BC"/>
            <w:noWrap/>
            <w:vAlign w:val="center"/>
            <w:hideMark/>
          </w:tcPr>
          <w:p w:rsidR="00BA4FB0" w:rsidRPr="00BA4FB0" w:rsidRDefault="00BA4FB0" w:rsidP="00BA4FB0">
            <w:pPr>
              <w:widowControl/>
              <w:suppressAutoHyphens w:val="0"/>
              <w:jc w:val="left"/>
              <w:rPr>
                <w:rFonts w:eastAsia="Times New Roman" w:cs="Arial"/>
                <w:color w:val="000000"/>
                <w:kern w:val="0"/>
              </w:rPr>
            </w:pPr>
            <w:r w:rsidRPr="00BA4FB0">
              <w:rPr>
                <w:rFonts w:eastAsia="Times New Roman" w:cs="Arial"/>
                <w:color w:val="000000"/>
                <w:kern w:val="0"/>
              </w:rPr>
              <w:t>stírání podlahových krytin</w:t>
            </w:r>
          </w:p>
        </w:tc>
        <w:tc>
          <w:tcPr>
            <w:tcW w:w="1100" w:type="dxa"/>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p>
        </w:tc>
        <w:tc>
          <w:tcPr>
            <w:tcW w:w="954" w:type="dxa"/>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p>
        </w:tc>
      </w:tr>
      <w:tr w:rsidR="00BA4FB0" w:rsidRPr="00BA4FB0" w:rsidTr="000A434E">
        <w:trPr>
          <w:gridAfter w:val="1"/>
          <w:wAfter w:w="3290" w:type="dxa"/>
          <w:trHeight w:val="315"/>
        </w:trPr>
        <w:tc>
          <w:tcPr>
            <w:tcW w:w="4379" w:type="dxa"/>
            <w:gridSpan w:val="2"/>
            <w:tcBorders>
              <w:top w:val="nil"/>
              <w:left w:val="single" w:sz="8" w:space="0" w:color="auto"/>
              <w:bottom w:val="single" w:sz="8" w:space="0" w:color="auto"/>
              <w:right w:val="single" w:sz="8" w:space="0" w:color="auto"/>
            </w:tcBorders>
            <w:shd w:val="clear" w:color="000000" w:fill="D8E4BC"/>
            <w:noWrap/>
            <w:vAlign w:val="center"/>
            <w:hideMark/>
          </w:tcPr>
          <w:p w:rsidR="00BA4FB0" w:rsidRPr="00BA4FB0" w:rsidRDefault="00BA4FB0" w:rsidP="00BA4FB0">
            <w:pPr>
              <w:widowControl/>
              <w:suppressAutoHyphens w:val="0"/>
              <w:jc w:val="left"/>
              <w:rPr>
                <w:rFonts w:eastAsia="Times New Roman" w:cs="Arial"/>
                <w:color w:val="000000"/>
                <w:kern w:val="0"/>
              </w:rPr>
            </w:pPr>
            <w:r w:rsidRPr="00BA4FB0">
              <w:rPr>
                <w:rFonts w:eastAsia="Times New Roman" w:cs="Arial"/>
                <w:color w:val="000000"/>
                <w:kern w:val="0"/>
              </w:rPr>
              <w:t>luxování koberců</w:t>
            </w:r>
          </w:p>
        </w:tc>
        <w:tc>
          <w:tcPr>
            <w:tcW w:w="1100" w:type="dxa"/>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p>
        </w:tc>
        <w:tc>
          <w:tcPr>
            <w:tcW w:w="954" w:type="dxa"/>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p>
        </w:tc>
      </w:tr>
      <w:tr w:rsidR="00BA4FB0" w:rsidRPr="00BA4FB0" w:rsidTr="000A434E">
        <w:trPr>
          <w:gridAfter w:val="1"/>
          <w:wAfter w:w="3290" w:type="dxa"/>
          <w:trHeight w:val="315"/>
        </w:trPr>
        <w:tc>
          <w:tcPr>
            <w:tcW w:w="4379" w:type="dxa"/>
            <w:gridSpan w:val="2"/>
            <w:tcBorders>
              <w:top w:val="single" w:sz="4" w:space="0" w:color="auto"/>
              <w:left w:val="single" w:sz="4" w:space="0" w:color="auto"/>
              <w:bottom w:val="single" w:sz="4" w:space="0" w:color="auto"/>
              <w:right w:val="single" w:sz="8" w:space="0" w:color="auto"/>
            </w:tcBorders>
            <w:shd w:val="clear" w:color="000000" w:fill="B7DEE8"/>
            <w:noWrap/>
            <w:vAlign w:val="center"/>
            <w:hideMark/>
          </w:tcPr>
          <w:p w:rsidR="00BA4FB0" w:rsidRPr="00BA4FB0" w:rsidRDefault="00BA4FB0" w:rsidP="00BA4FB0">
            <w:pPr>
              <w:widowControl/>
              <w:suppressAutoHyphens w:val="0"/>
              <w:jc w:val="left"/>
              <w:rPr>
                <w:rFonts w:eastAsia="Times New Roman" w:cs="Arial"/>
                <w:color w:val="000000"/>
                <w:kern w:val="0"/>
              </w:rPr>
            </w:pPr>
            <w:r w:rsidRPr="00BA4FB0">
              <w:rPr>
                <w:rFonts w:eastAsia="Times New Roman" w:cs="Arial"/>
                <w:color w:val="000000"/>
                <w:kern w:val="0"/>
              </w:rPr>
              <w:t xml:space="preserve">stírání prachu z míst nad 170 cm </w:t>
            </w:r>
          </w:p>
        </w:tc>
        <w:tc>
          <w:tcPr>
            <w:tcW w:w="1100" w:type="dxa"/>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p>
        </w:tc>
        <w:tc>
          <w:tcPr>
            <w:tcW w:w="954" w:type="dxa"/>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p>
        </w:tc>
      </w:tr>
      <w:tr w:rsidR="00BA4FB0" w:rsidRPr="00BA4FB0" w:rsidTr="000A434E">
        <w:trPr>
          <w:gridAfter w:val="1"/>
          <w:wAfter w:w="3290" w:type="dxa"/>
          <w:trHeight w:val="315"/>
        </w:trPr>
        <w:tc>
          <w:tcPr>
            <w:tcW w:w="4379" w:type="dxa"/>
            <w:gridSpan w:val="2"/>
            <w:tcBorders>
              <w:top w:val="nil"/>
              <w:left w:val="single" w:sz="8" w:space="0" w:color="auto"/>
              <w:bottom w:val="single" w:sz="8" w:space="0" w:color="auto"/>
              <w:right w:val="single" w:sz="8" w:space="0" w:color="auto"/>
            </w:tcBorders>
            <w:shd w:val="clear" w:color="000000" w:fill="E6B8B7"/>
            <w:noWrap/>
            <w:vAlign w:val="center"/>
            <w:hideMark/>
          </w:tcPr>
          <w:p w:rsidR="00BA4FB0" w:rsidRPr="00BA4FB0" w:rsidRDefault="00BA4FB0" w:rsidP="00BA4FB0">
            <w:pPr>
              <w:widowControl/>
              <w:suppressAutoHyphens w:val="0"/>
              <w:jc w:val="left"/>
              <w:rPr>
                <w:rFonts w:eastAsia="Times New Roman" w:cs="Arial"/>
                <w:color w:val="000000"/>
                <w:kern w:val="0"/>
              </w:rPr>
            </w:pPr>
            <w:r w:rsidRPr="00BA4FB0">
              <w:rPr>
                <w:rFonts w:eastAsia="Times New Roman" w:cs="Arial"/>
                <w:color w:val="000000"/>
                <w:kern w:val="0"/>
              </w:rPr>
              <w:t xml:space="preserve">stírání prachu z míst do 170 cm </w:t>
            </w:r>
          </w:p>
        </w:tc>
        <w:tc>
          <w:tcPr>
            <w:tcW w:w="1100" w:type="dxa"/>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p>
        </w:tc>
        <w:tc>
          <w:tcPr>
            <w:tcW w:w="954" w:type="dxa"/>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p>
        </w:tc>
      </w:tr>
      <w:tr w:rsidR="00BA4FB0" w:rsidRPr="00BA4FB0" w:rsidTr="000A434E">
        <w:trPr>
          <w:gridAfter w:val="1"/>
          <w:wAfter w:w="3290" w:type="dxa"/>
          <w:trHeight w:val="300"/>
        </w:trPr>
        <w:tc>
          <w:tcPr>
            <w:tcW w:w="4379" w:type="dxa"/>
            <w:gridSpan w:val="2"/>
            <w:tcBorders>
              <w:top w:val="nil"/>
              <w:left w:val="single" w:sz="4" w:space="0" w:color="auto"/>
              <w:bottom w:val="single" w:sz="4" w:space="0" w:color="auto"/>
              <w:right w:val="single" w:sz="8" w:space="0" w:color="auto"/>
            </w:tcBorders>
            <w:shd w:val="clear" w:color="000000" w:fill="B7DEE8"/>
            <w:noWrap/>
            <w:vAlign w:val="center"/>
            <w:hideMark/>
          </w:tcPr>
          <w:p w:rsidR="00BA4FB0" w:rsidRPr="00BA4FB0" w:rsidRDefault="00BA4FB0" w:rsidP="00BA4FB0">
            <w:pPr>
              <w:widowControl/>
              <w:suppressAutoHyphens w:val="0"/>
              <w:jc w:val="left"/>
              <w:rPr>
                <w:rFonts w:eastAsia="Times New Roman" w:cs="Arial"/>
                <w:color w:val="000000"/>
                <w:kern w:val="0"/>
              </w:rPr>
            </w:pPr>
            <w:r w:rsidRPr="00BA4FB0">
              <w:rPr>
                <w:rFonts w:eastAsia="Times New Roman" w:cs="Arial"/>
                <w:color w:val="000000"/>
                <w:kern w:val="0"/>
              </w:rPr>
              <w:t>mytí dveří všech místností včetně zárubní</w:t>
            </w:r>
          </w:p>
        </w:tc>
        <w:tc>
          <w:tcPr>
            <w:tcW w:w="1100" w:type="dxa"/>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p>
        </w:tc>
        <w:tc>
          <w:tcPr>
            <w:tcW w:w="954" w:type="dxa"/>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p>
        </w:tc>
      </w:tr>
      <w:tr w:rsidR="00BA4FB0" w:rsidRPr="00BA4FB0" w:rsidTr="000A434E">
        <w:trPr>
          <w:gridAfter w:val="1"/>
          <w:wAfter w:w="3290" w:type="dxa"/>
          <w:trHeight w:val="300"/>
        </w:trPr>
        <w:tc>
          <w:tcPr>
            <w:tcW w:w="4379" w:type="dxa"/>
            <w:gridSpan w:val="2"/>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p>
        </w:tc>
        <w:tc>
          <w:tcPr>
            <w:tcW w:w="1100" w:type="dxa"/>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p>
        </w:tc>
        <w:tc>
          <w:tcPr>
            <w:tcW w:w="954" w:type="dxa"/>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p>
        </w:tc>
      </w:tr>
      <w:tr w:rsidR="00BA4FB0" w:rsidRPr="00BA4FB0" w:rsidTr="000A434E">
        <w:trPr>
          <w:gridAfter w:val="1"/>
          <w:wAfter w:w="3290" w:type="dxa"/>
          <w:trHeight w:val="330"/>
        </w:trPr>
        <w:tc>
          <w:tcPr>
            <w:tcW w:w="4379" w:type="dxa"/>
            <w:gridSpan w:val="2"/>
            <w:tcBorders>
              <w:top w:val="nil"/>
              <w:left w:val="nil"/>
              <w:bottom w:val="nil"/>
              <w:right w:val="nil"/>
            </w:tcBorders>
            <w:shd w:val="clear" w:color="auto" w:fill="auto"/>
            <w:noWrap/>
            <w:vAlign w:val="center"/>
            <w:hideMark/>
          </w:tcPr>
          <w:p w:rsidR="00BA4FB0" w:rsidRPr="00BA4FB0" w:rsidRDefault="00BA4FB0" w:rsidP="00BA4FB0">
            <w:pPr>
              <w:widowControl/>
              <w:suppressAutoHyphens w:val="0"/>
              <w:jc w:val="left"/>
              <w:rPr>
                <w:rFonts w:ascii="Calibri" w:eastAsia="Times New Roman" w:hAnsi="Calibri"/>
                <w:b/>
                <w:bCs/>
                <w:color w:val="000000"/>
                <w:kern w:val="0"/>
                <w:sz w:val="24"/>
                <w:szCs w:val="24"/>
              </w:rPr>
            </w:pPr>
            <w:r w:rsidRPr="00BA4FB0">
              <w:rPr>
                <w:rFonts w:ascii="Calibri" w:eastAsia="Times New Roman" w:hAnsi="Calibri"/>
                <w:b/>
                <w:bCs/>
                <w:color w:val="000000"/>
                <w:kern w:val="0"/>
                <w:sz w:val="24"/>
                <w:szCs w:val="24"/>
              </w:rPr>
              <w:t>Doplňující informace</w:t>
            </w:r>
          </w:p>
        </w:tc>
        <w:tc>
          <w:tcPr>
            <w:tcW w:w="1100" w:type="dxa"/>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p>
        </w:tc>
        <w:tc>
          <w:tcPr>
            <w:tcW w:w="954" w:type="dxa"/>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p>
        </w:tc>
      </w:tr>
      <w:tr w:rsidR="00BA4FB0" w:rsidRPr="00BA4FB0" w:rsidTr="000A434E">
        <w:trPr>
          <w:gridAfter w:val="1"/>
          <w:wAfter w:w="3290" w:type="dxa"/>
          <w:trHeight w:val="300"/>
        </w:trPr>
        <w:tc>
          <w:tcPr>
            <w:tcW w:w="43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počet dveří</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42ks</w:t>
            </w:r>
          </w:p>
        </w:tc>
        <w:tc>
          <w:tcPr>
            <w:tcW w:w="954" w:type="dxa"/>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p>
        </w:tc>
      </w:tr>
      <w:tr w:rsidR="00BA4FB0" w:rsidRPr="00BA4FB0" w:rsidTr="000A434E">
        <w:trPr>
          <w:gridAfter w:val="1"/>
          <w:wAfter w:w="3290" w:type="dxa"/>
          <w:trHeight w:val="300"/>
        </w:trPr>
        <w:tc>
          <w:tcPr>
            <w:tcW w:w="4379" w:type="dxa"/>
            <w:gridSpan w:val="2"/>
            <w:tcBorders>
              <w:top w:val="nil"/>
              <w:left w:val="single" w:sz="4" w:space="0" w:color="auto"/>
              <w:bottom w:val="single" w:sz="4" w:space="0" w:color="auto"/>
              <w:right w:val="single" w:sz="4" w:space="0" w:color="auto"/>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počet m2 oken</w:t>
            </w:r>
          </w:p>
        </w:tc>
        <w:tc>
          <w:tcPr>
            <w:tcW w:w="1100" w:type="dxa"/>
            <w:tcBorders>
              <w:top w:val="nil"/>
              <w:left w:val="nil"/>
              <w:bottom w:val="single" w:sz="4" w:space="0" w:color="auto"/>
              <w:right w:val="single" w:sz="4" w:space="0" w:color="auto"/>
            </w:tcBorders>
            <w:shd w:val="clear" w:color="auto" w:fill="auto"/>
            <w:noWrap/>
            <w:vAlign w:val="center"/>
            <w:hideMark/>
          </w:tcPr>
          <w:p w:rsidR="00BA4FB0" w:rsidRPr="00BA4FB0" w:rsidRDefault="00BA4FB0" w:rsidP="00BA4FB0">
            <w:pPr>
              <w:widowControl/>
              <w:suppressAutoHyphens w:val="0"/>
              <w:jc w:val="left"/>
              <w:rPr>
                <w:rFonts w:eastAsia="Times New Roman" w:cs="Arial"/>
                <w:color w:val="000000"/>
                <w:kern w:val="0"/>
              </w:rPr>
            </w:pPr>
            <w:r w:rsidRPr="00BA4FB0">
              <w:rPr>
                <w:rFonts w:eastAsia="Times New Roman" w:cs="Arial"/>
                <w:color w:val="000000"/>
                <w:kern w:val="0"/>
              </w:rPr>
              <w:t>307m2</w:t>
            </w:r>
          </w:p>
        </w:tc>
        <w:tc>
          <w:tcPr>
            <w:tcW w:w="954" w:type="dxa"/>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p>
        </w:tc>
      </w:tr>
      <w:tr w:rsidR="00BA4FB0" w:rsidRPr="00BA4FB0" w:rsidTr="000A434E">
        <w:trPr>
          <w:gridAfter w:val="1"/>
          <w:wAfter w:w="3290" w:type="dxa"/>
          <w:trHeight w:val="300"/>
        </w:trPr>
        <w:tc>
          <w:tcPr>
            <w:tcW w:w="4379" w:type="dxa"/>
            <w:gridSpan w:val="2"/>
            <w:tcBorders>
              <w:top w:val="nil"/>
              <w:left w:val="single" w:sz="4" w:space="0" w:color="auto"/>
              <w:bottom w:val="single" w:sz="4" w:space="0" w:color="auto"/>
              <w:right w:val="single" w:sz="4" w:space="0" w:color="auto"/>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počet m2 luxfer</w:t>
            </w:r>
          </w:p>
        </w:tc>
        <w:tc>
          <w:tcPr>
            <w:tcW w:w="1100" w:type="dxa"/>
            <w:tcBorders>
              <w:top w:val="nil"/>
              <w:left w:val="nil"/>
              <w:bottom w:val="single" w:sz="4" w:space="0" w:color="auto"/>
              <w:right w:val="single" w:sz="4" w:space="0" w:color="auto"/>
            </w:tcBorders>
            <w:shd w:val="clear" w:color="auto" w:fill="auto"/>
            <w:vAlign w:val="center"/>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76m2</w:t>
            </w:r>
          </w:p>
        </w:tc>
        <w:tc>
          <w:tcPr>
            <w:tcW w:w="954" w:type="dxa"/>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p>
        </w:tc>
      </w:tr>
      <w:tr w:rsidR="00BA4FB0" w:rsidRPr="00BA4FB0" w:rsidTr="000A434E">
        <w:trPr>
          <w:gridAfter w:val="1"/>
          <w:wAfter w:w="3290" w:type="dxa"/>
          <w:trHeight w:val="300"/>
        </w:trPr>
        <w:tc>
          <w:tcPr>
            <w:tcW w:w="4379" w:type="dxa"/>
            <w:gridSpan w:val="2"/>
            <w:tcBorders>
              <w:top w:val="nil"/>
              <w:left w:val="single" w:sz="4" w:space="0" w:color="auto"/>
              <w:bottom w:val="single" w:sz="4" w:space="0" w:color="auto"/>
              <w:right w:val="single" w:sz="4" w:space="0" w:color="auto"/>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počet ledniček</w:t>
            </w:r>
          </w:p>
        </w:tc>
        <w:tc>
          <w:tcPr>
            <w:tcW w:w="1100" w:type="dxa"/>
            <w:tcBorders>
              <w:top w:val="nil"/>
              <w:left w:val="nil"/>
              <w:bottom w:val="single" w:sz="4" w:space="0" w:color="auto"/>
              <w:right w:val="single" w:sz="4" w:space="0" w:color="auto"/>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4ks</w:t>
            </w:r>
          </w:p>
        </w:tc>
        <w:tc>
          <w:tcPr>
            <w:tcW w:w="954" w:type="dxa"/>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p>
        </w:tc>
      </w:tr>
      <w:tr w:rsidR="00BA4FB0" w:rsidRPr="00BA4FB0" w:rsidTr="000A434E">
        <w:trPr>
          <w:gridAfter w:val="1"/>
          <w:wAfter w:w="3290" w:type="dxa"/>
          <w:trHeight w:val="315"/>
        </w:trPr>
        <w:tc>
          <w:tcPr>
            <w:tcW w:w="4379" w:type="dxa"/>
            <w:gridSpan w:val="2"/>
            <w:tcBorders>
              <w:top w:val="nil"/>
              <w:left w:val="single" w:sz="4" w:space="0" w:color="auto"/>
              <w:bottom w:val="single" w:sz="4" w:space="0" w:color="auto"/>
              <w:right w:val="single" w:sz="4" w:space="0" w:color="auto"/>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počet mikrovlnných trub</w:t>
            </w:r>
          </w:p>
        </w:tc>
        <w:tc>
          <w:tcPr>
            <w:tcW w:w="1100" w:type="dxa"/>
            <w:tcBorders>
              <w:top w:val="nil"/>
              <w:left w:val="nil"/>
              <w:bottom w:val="single" w:sz="4" w:space="0" w:color="auto"/>
              <w:right w:val="single" w:sz="4" w:space="0" w:color="auto"/>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3ks</w:t>
            </w:r>
          </w:p>
        </w:tc>
        <w:tc>
          <w:tcPr>
            <w:tcW w:w="954" w:type="dxa"/>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p>
        </w:tc>
      </w:tr>
      <w:tr w:rsidR="00BA4FB0" w:rsidRPr="00BA4FB0" w:rsidTr="000A434E">
        <w:trPr>
          <w:gridAfter w:val="1"/>
          <w:wAfter w:w="3290" w:type="dxa"/>
          <w:trHeight w:val="315"/>
        </w:trPr>
        <w:tc>
          <w:tcPr>
            <w:tcW w:w="4379" w:type="dxa"/>
            <w:gridSpan w:val="2"/>
            <w:tcBorders>
              <w:top w:val="nil"/>
              <w:left w:val="single" w:sz="4" w:space="0" w:color="auto"/>
              <w:bottom w:val="single" w:sz="4" w:space="0" w:color="auto"/>
              <w:right w:val="single" w:sz="4" w:space="0" w:color="auto"/>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počet m2 plochy koberců</w:t>
            </w:r>
          </w:p>
        </w:tc>
        <w:tc>
          <w:tcPr>
            <w:tcW w:w="1100" w:type="dxa"/>
            <w:tcBorders>
              <w:top w:val="nil"/>
              <w:left w:val="nil"/>
              <w:bottom w:val="single" w:sz="4" w:space="0" w:color="auto"/>
              <w:right w:val="single" w:sz="4" w:space="0" w:color="auto"/>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362m2</w:t>
            </w:r>
          </w:p>
        </w:tc>
        <w:tc>
          <w:tcPr>
            <w:tcW w:w="954" w:type="dxa"/>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p>
        </w:tc>
      </w:tr>
      <w:tr w:rsidR="00BA4FB0" w:rsidRPr="00BA4FB0" w:rsidTr="000A434E">
        <w:trPr>
          <w:gridAfter w:val="1"/>
          <w:wAfter w:w="3290" w:type="dxa"/>
          <w:trHeight w:val="300"/>
        </w:trPr>
        <w:tc>
          <w:tcPr>
            <w:tcW w:w="4379" w:type="dxa"/>
            <w:gridSpan w:val="2"/>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p>
        </w:tc>
        <w:tc>
          <w:tcPr>
            <w:tcW w:w="1100" w:type="dxa"/>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p>
        </w:tc>
        <w:tc>
          <w:tcPr>
            <w:tcW w:w="954" w:type="dxa"/>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p>
        </w:tc>
      </w:tr>
      <w:tr w:rsidR="00BA4FB0" w:rsidRPr="00BA4FB0" w:rsidTr="000A434E">
        <w:trPr>
          <w:gridAfter w:val="1"/>
          <w:wAfter w:w="3290" w:type="dxa"/>
          <w:trHeight w:val="300"/>
        </w:trPr>
        <w:tc>
          <w:tcPr>
            <w:tcW w:w="5479" w:type="dxa"/>
            <w:gridSpan w:val="3"/>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Předpokládaný počet zaměstnanců Objednatele</w:t>
            </w:r>
          </w:p>
        </w:tc>
        <w:tc>
          <w:tcPr>
            <w:tcW w:w="954" w:type="dxa"/>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21</w:t>
            </w:r>
          </w:p>
        </w:tc>
      </w:tr>
      <w:tr w:rsidR="00BA4FB0" w:rsidRPr="00BA4FB0" w:rsidTr="000A434E">
        <w:trPr>
          <w:gridAfter w:val="1"/>
          <w:wAfter w:w="3290" w:type="dxa"/>
          <w:trHeight w:val="300"/>
        </w:trPr>
        <w:tc>
          <w:tcPr>
            <w:tcW w:w="5479" w:type="dxa"/>
            <w:gridSpan w:val="3"/>
            <w:tcBorders>
              <w:top w:val="nil"/>
              <w:left w:val="nil"/>
              <w:bottom w:val="nil"/>
              <w:right w:val="nil"/>
            </w:tcBorders>
            <w:shd w:val="clear" w:color="auto" w:fill="auto"/>
            <w:noWrap/>
            <w:vAlign w:val="bottom"/>
          </w:tcPr>
          <w:p w:rsidR="00BA4FB0" w:rsidRDefault="00BA4FB0"/>
          <w:p w:rsidR="00BA4FB0" w:rsidRDefault="00BA4FB0"/>
          <w:p w:rsidR="00BA4FB0" w:rsidRDefault="00BA4FB0"/>
          <w:p w:rsidR="00BA4FB0" w:rsidRDefault="00BA4FB0"/>
          <w:p w:rsidR="00BA4FB0" w:rsidRDefault="00BA4FB0"/>
          <w:p w:rsidR="00BA4FB0" w:rsidRDefault="00BA4FB0"/>
          <w:tbl>
            <w:tblPr>
              <w:tblpPr w:leftFromText="141" w:rightFromText="141" w:horzAnchor="margin" w:tblpY="-555"/>
              <w:tblOverlap w:val="never"/>
              <w:tblW w:w="5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15"/>
              <w:gridCol w:w="1415"/>
              <w:gridCol w:w="996"/>
              <w:gridCol w:w="1129"/>
            </w:tblGrid>
            <w:tr w:rsidR="00BA4FB0" w:rsidRPr="00BA4FB0" w:rsidTr="000A434E">
              <w:trPr>
                <w:trHeight w:val="300"/>
              </w:trPr>
              <w:tc>
                <w:tcPr>
                  <w:tcW w:w="1821" w:type="dxa"/>
                  <w:tcBorders>
                    <w:top w:val="nil"/>
                    <w:left w:val="nil"/>
                    <w:right w:val="nil"/>
                  </w:tcBorders>
                  <w:shd w:val="clear" w:color="auto" w:fill="auto"/>
                  <w:noWrap/>
                  <w:vAlign w:val="bottom"/>
                  <w:hideMark/>
                </w:tcPr>
                <w:p w:rsidR="000A434E" w:rsidRDefault="000A434E" w:rsidP="00BA4FB0">
                  <w:pPr>
                    <w:widowControl/>
                    <w:suppressAutoHyphens w:val="0"/>
                    <w:jc w:val="left"/>
                    <w:rPr>
                      <w:rFonts w:ascii="Calibri" w:eastAsia="Times New Roman" w:hAnsi="Calibri"/>
                      <w:b/>
                      <w:color w:val="000000"/>
                      <w:kern w:val="0"/>
                      <w:sz w:val="24"/>
                      <w:szCs w:val="24"/>
                    </w:rPr>
                  </w:pPr>
                </w:p>
                <w:p w:rsidR="00BA4FB0" w:rsidRPr="00BA4FB0" w:rsidRDefault="00BA4FB0" w:rsidP="00BA4FB0">
                  <w:pPr>
                    <w:widowControl/>
                    <w:suppressAutoHyphens w:val="0"/>
                    <w:jc w:val="left"/>
                    <w:rPr>
                      <w:rFonts w:ascii="Calibri" w:eastAsia="Times New Roman" w:hAnsi="Calibri"/>
                      <w:b/>
                      <w:color w:val="000000"/>
                      <w:kern w:val="0"/>
                      <w:sz w:val="24"/>
                      <w:szCs w:val="24"/>
                    </w:rPr>
                  </w:pPr>
                  <w:r w:rsidRPr="00BA4FB0">
                    <w:rPr>
                      <w:rFonts w:ascii="Calibri" w:eastAsia="Times New Roman" w:hAnsi="Calibri"/>
                      <w:b/>
                      <w:color w:val="000000"/>
                      <w:kern w:val="0"/>
                      <w:sz w:val="24"/>
                      <w:szCs w:val="24"/>
                    </w:rPr>
                    <w:t>Příloha č. 2</w:t>
                  </w:r>
                </w:p>
              </w:tc>
              <w:tc>
                <w:tcPr>
                  <w:tcW w:w="1420" w:type="dxa"/>
                  <w:tcBorders>
                    <w:top w:val="nil"/>
                    <w:left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p>
              </w:tc>
              <w:tc>
                <w:tcPr>
                  <w:tcW w:w="999" w:type="dxa"/>
                  <w:tcBorders>
                    <w:top w:val="nil"/>
                    <w:left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p>
              </w:tc>
              <w:tc>
                <w:tcPr>
                  <w:tcW w:w="1133" w:type="dxa"/>
                  <w:tcBorders>
                    <w:top w:val="nil"/>
                    <w:left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p>
              </w:tc>
            </w:tr>
            <w:tr w:rsidR="00BA4FB0" w:rsidRPr="00BA4FB0" w:rsidTr="000A434E">
              <w:trPr>
                <w:trHeight w:val="300"/>
              </w:trPr>
              <w:tc>
                <w:tcPr>
                  <w:tcW w:w="3241" w:type="dxa"/>
                  <w:gridSpan w:val="2"/>
                  <w:shd w:val="clear" w:color="auto" w:fill="auto"/>
                  <w:noWrap/>
                  <w:vAlign w:val="bottom"/>
                  <w:hideMark/>
                </w:tcPr>
                <w:p w:rsidR="00BA4FB0" w:rsidRPr="00BA4FB0" w:rsidRDefault="000A434E" w:rsidP="00BA4FB0">
                  <w:pPr>
                    <w:widowControl/>
                    <w:suppressAutoHyphens w:val="0"/>
                    <w:jc w:val="left"/>
                    <w:rPr>
                      <w:rFonts w:ascii="Calibri" w:eastAsia="Times New Roman" w:hAnsi="Calibri"/>
                      <w:color w:val="000000"/>
                      <w:kern w:val="0"/>
                      <w:sz w:val="22"/>
                      <w:szCs w:val="22"/>
                    </w:rPr>
                  </w:pPr>
                  <w:r>
                    <w:rPr>
                      <w:rFonts w:ascii="Calibri" w:eastAsia="Times New Roman" w:hAnsi="Calibri"/>
                      <w:color w:val="000000"/>
                      <w:kern w:val="0"/>
                      <w:sz w:val="22"/>
                      <w:szCs w:val="22"/>
                    </w:rPr>
                    <w:t xml:space="preserve">Dispozice prostor na </w:t>
                  </w:r>
                  <w:r w:rsidR="00BA4FB0" w:rsidRPr="00BA4FB0">
                    <w:rPr>
                      <w:rFonts w:ascii="Calibri" w:eastAsia="Times New Roman" w:hAnsi="Calibri"/>
                      <w:color w:val="000000"/>
                      <w:kern w:val="0"/>
                      <w:sz w:val="22"/>
                      <w:szCs w:val="22"/>
                    </w:rPr>
                    <w:t>úklid</w:t>
                  </w:r>
                </w:p>
              </w:tc>
              <w:tc>
                <w:tcPr>
                  <w:tcW w:w="999" w:type="dxa"/>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p>
              </w:tc>
              <w:tc>
                <w:tcPr>
                  <w:tcW w:w="1133" w:type="dxa"/>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p>
              </w:tc>
            </w:tr>
            <w:tr w:rsidR="00BA4FB0" w:rsidRPr="00BA4FB0" w:rsidTr="000A434E">
              <w:trPr>
                <w:trHeight w:val="300"/>
              </w:trPr>
              <w:tc>
                <w:tcPr>
                  <w:tcW w:w="1821" w:type="dxa"/>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název</w:t>
                  </w:r>
                </w:p>
              </w:tc>
              <w:tc>
                <w:tcPr>
                  <w:tcW w:w="1420" w:type="dxa"/>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 xml:space="preserve">číslo </w:t>
                  </w:r>
                </w:p>
              </w:tc>
              <w:tc>
                <w:tcPr>
                  <w:tcW w:w="999" w:type="dxa"/>
                  <w:shd w:val="clear" w:color="auto" w:fill="auto"/>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m2 plochy</w:t>
                  </w:r>
                </w:p>
              </w:tc>
              <w:tc>
                <w:tcPr>
                  <w:tcW w:w="1133" w:type="dxa"/>
                  <w:shd w:val="clear" w:color="000000" w:fill="92CDDC"/>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m2 koberec</w:t>
                  </w:r>
                </w:p>
              </w:tc>
            </w:tr>
            <w:tr w:rsidR="00BA4FB0" w:rsidRPr="00BA4FB0" w:rsidTr="000A434E">
              <w:trPr>
                <w:trHeight w:val="300"/>
              </w:trPr>
              <w:tc>
                <w:tcPr>
                  <w:tcW w:w="1821" w:type="dxa"/>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proofErr w:type="spellStart"/>
                  <w:r w:rsidRPr="00BA4FB0">
                    <w:rPr>
                      <w:rFonts w:ascii="Calibri" w:eastAsia="Times New Roman" w:hAnsi="Calibri"/>
                      <w:color w:val="000000"/>
                      <w:kern w:val="0"/>
                      <w:sz w:val="22"/>
                      <w:szCs w:val="22"/>
                    </w:rPr>
                    <w:t>serverovna</w:t>
                  </w:r>
                  <w:proofErr w:type="spellEnd"/>
                </w:p>
              </w:tc>
              <w:tc>
                <w:tcPr>
                  <w:tcW w:w="1420" w:type="dxa"/>
                  <w:shd w:val="clear" w:color="auto" w:fill="auto"/>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A231</w:t>
                  </w:r>
                </w:p>
              </w:tc>
              <w:tc>
                <w:tcPr>
                  <w:tcW w:w="999" w:type="dxa"/>
                  <w:shd w:val="clear" w:color="auto" w:fill="auto"/>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18,5</w:t>
                  </w:r>
                </w:p>
              </w:tc>
              <w:tc>
                <w:tcPr>
                  <w:tcW w:w="1133" w:type="dxa"/>
                  <w:shd w:val="clear" w:color="000000" w:fill="92CDDC"/>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 </w:t>
                  </w:r>
                </w:p>
              </w:tc>
            </w:tr>
            <w:tr w:rsidR="00BA4FB0" w:rsidRPr="00BA4FB0" w:rsidTr="000A434E">
              <w:trPr>
                <w:trHeight w:val="300"/>
              </w:trPr>
              <w:tc>
                <w:tcPr>
                  <w:tcW w:w="1821" w:type="dxa"/>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spisovna</w:t>
                  </w:r>
                </w:p>
              </w:tc>
              <w:tc>
                <w:tcPr>
                  <w:tcW w:w="1420" w:type="dxa"/>
                  <w:shd w:val="clear" w:color="auto" w:fill="auto"/>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305</w:t>
                  </w:r>
                </w:p>
              </w:tc>
              <w:tc>
                <w:tcPr>
                  <w:tcW w:w="999" w:type="dxa"/>
                  <w:shd w:val="clear" w:color="auto" w:fill="auto"/>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18,46</w:t>
                  </w:r>
                </w:p>
              </w:tc>
              <w:tc>
                <w:tcPr>
                  <w:tcW w:w="1133" w:type="dxa"/>
                  <w:shd w:val="clear" w:color="000000" w:fill="92CDDC"/>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 </w:t>
                  </w:r>
                </w:p>
              </w:tc>
            </w:tr>
            <w:tr w:rsidR="00BA4FB0" w:rsidRPr="00BA4FB0" w:rsidTr="000A434E">
              <w:trPr>
                <w:trHeight w:val="300"/>
              </w:trPr>
              <w:tc>
                <w:tcPr>
                  <w:tcW w:w="1821" w:type="dxa"/>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kancelář</w:t>
                  </w:r>
                </w:p>
              </w:tc>
              <w:tc>
                <w:tcPr>
                  <w:tcW w:w="1420" w:type="dxa"/>
                  <w:shd w:val="clear" w:color="auto" w:fill="auto"/>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306</w:t>
                  </w:r>
                </w:p>
              </w:tc>
              <w:tc>
                <w:tcPr>
                  <w:tcW w:w="999" w:type="dxa"/>
                  <w:shd w:val="clear" w:color="auto" w:fill="auto"/>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25,21</w:t>
                  </w:r>
                </w:p>
              </w:tc>
              <w:tc>
                <w:tcPr>
                  <w:tcW w:w="1133" w:type="dxa"/>
                  <w:shd w:val="clear" w:color="000000" w:fill="92CDDC"/>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25,21</w:t>
                  </w:r>
                </w:p>
              </w:tc>
            </w:tr>
            <w:tr w:rsidR="00BA4FB0" w:rsidRPr="00BA4FB0" w:rsidTr="000A434E">
              <w:trPr>
                <w:trHeight w:val="300"/>
              </w:trPr>
              <w:tc>
                <w:tcPr>
                  <w:tcW w:w="1821" w:type="dxa"/>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kancelář</w:t>
                  </w:r>
                </w:p>
              </w:tc>
              <w:tc>
                <w:tcPr>
                  <w:tcW w:w="1420" w:type="dxa"/>
                  <w:shd w:val="clear" w:color="auto" w:fill="auto"/>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307</w:t>
                  </w:r>
                </w:p>
              </w:tc>
              <w:tc>
                <w:tcPr>
                  <w:tcW w:w="999" w:type="dxa"/>
                  <w:shd w:val="clear" w:color="auto" w:fill="auto"/>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18,82</w:t>
                  </w:r>
                </w:p>
              </w:tc>
              <w:tc>
                <w:tcPr>
                  <w:tcW w:w="1133" w:type="dxa"/>
                  <w:shd w:val="clear" w:color="000000" w:fill="92CDDC"/>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 </w:t>
                  </w:r>
                </w:p>
              </w:tc>
            </w:tr>
            <w:tr w:rsidR="00BA4FB0" w:rsidRPr="00BA4FB0" w:rsidTr="000A434E">
              <w:trPr>
                <w:trHeight w:val="300"/>
              </w:trPr>
              <w:tc>
                <w:tcPr>
                  <w:tcW w:w="1821" w:type="dxa"/>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kancelář</w:t>
                  </w:r>
                </w:p>
              </w:tc>
              <w:tc>
                <w:tcPr>
                  <w:tcW w:w="1420" w:type="dxa"/>
                  <w:shd w:val="clear" w:color="auto" w:fill="auto"/>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308</w:t>
                  </w:r>
                </w:p>
              </w:tc>
              <w:tc>
                <w:tcPr>
                  <w:tcW w:w="999" w:type="dxa"/>
                  <w:shd w:val="clear" w:color="auto" w:fill="auto"/>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20,24</w:t>
                  </w:r>
                </w:p>
              </w:tc>
              <w:tc>
                <w:tcPr>
                  <w:tcW w:w="1133" w:type="dxa"/>
                  <w:shd w:val="clear" w:color="000000" w:fill="92CDDC"/>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20,24</w:t>
                  </w:r>
                </w:p>
              </w:tc>
            </w:tr>
            <w:tr w:rsidR="00BA4FB0" w:rsidRPr="00BA4FB0" w:rsidTr="000A434E">
              <w:trPr>
                <w:trHeight w:val="300"/>
              </w:trPr>
              <w:tc>
                <w:tcPr>
                  <w:tcW w:w="1821" w:type="dxa"/>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kancelář</w:t>
                  </w:r>
                </w:p>
              </w:tc>
              <w:tc>
                <w:tcPr>
                  <w:tcW w:w="1420" w:type="dxa"/>
                  <w:shd w:val="clear" w:color="auto" w:fill="auto"/>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310</w:t>
                  </w:r>
                </w:p>
              </w:tc>
              <w:tc>
                <w:tcPr>
                  <w:tcW w:w="999" w:type="dxa"/>
                  <w:shd w:val="clear" w:color="auto" w:fill="auto"/>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27,18</w:t>
                  </w:r>
                </w:p>
              </w:tc>
              <w:tc>
                <w:tcPr>
                  <w:tcW w:w="1133" w:type="dxa"/>
                  <w:shd w:val="clear" w:color="000000" w:fill="92CDDC"/>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27,18</w:t>
                  </w:r>
                </w:p>
              </w:tc>
            </w:tr>
            <w:tr w:rsidR="00BA4FB0" w:rsidRPr="00BA4FB0" w:rsidTr="000A434E">
              <w:trPr>
                <w:trHeight w:val="300"/>
              </w:trPr>
              <w:tc>
                <w:tcPr>
                  <w:tcW w:w="1821" w:type="dxa"/>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kancelář</w:t>
                  </w:r>
                </w:p>
              </w:tc>
              <w:tc>
                <w:tcPr>
                  <w:tcW w:w="1420" w:type="dxa"/>
                  <w:shd w:val="clear" w:color="auto" w:fill="auto"/>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315</w:t>
                  </w:r>
                </w:p>
              </w:tc>
              <w:tc>
                <w:tcPr>
                  <w:tcW w:w="999" w:type="dxa"/>
                  <w:shd w:val="clear" w:color="auto" w:fill="auto"/>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38,01</w:t>
                  </w:r>
                </w:p>
              </w:tc>
              <w:tc>
                <w:tcPr>
                  <w:tcW w:w="1133" w:type="dxa"/>
                  <w:shd w:val="clear" w:color="000000" w:fill="92CDDC"/>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38,01</w:t>
                  </w:r>
                </w:p>
              </w:tc>
            </w:tr>
            <w:tr w:rsidR="00BA4FB0" w:rsidRPr="00BA4FB0" w:rsidTr="000A434E">
              <w:trPr>
                <w:trHeight w:val="300"/>
              </w:trPr>
              <w:tc>
                <w:tcPr>
                  <w:tcW w:w="1821" w:type="dxa"/>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kancelář</w:t>
                  </w:r>
                </w:p>
              </w:tc>
              <w:tc>
                <w:tcPr>
                  <w:tcW w:w="1420" w:type="dxa"/>
                  <w:shd w:val="clear" w:color="auto" w:fill="auto"/>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317</w:t>
                  </w:r>
                </w:p>
              </w:tc>
              <w:tc>
                <w:tcPr>
                  <w:tcW w:w="999" w:type="dxa"/>
                  <w:shd w:val="clear" w:color="auto" w:fill="auto"/>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19,98</w:t>
                  </w:r>
                </w:p>
              </w:tc>
              <w:tc>
                <w:tcPr>
                  <w:tcW w:w="1133" w:type="dxa"/>
                  <w:shd w:val="clear" w:color="000000" w:fill="92CDDC"/>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19,98</w:t>
                  </w:r>
                </w:p>
              </w:tc>
            </w:tr>
            <w:tr w:rsidR="00BA4FB0" w:rsidRPr="00BA4FB0" w:rsidTr="000A434E">
              <w:trPr>
                <w:trHeight w:val="300"/>
              </w:trPr>
              <w:tc>
                <w:tcPr>
                  <w:tcW w:w="1821" w:type="dxa"/>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kancelář</w:t>
                  </w:r>
                </w:p>
              </w:tc>
              <w:tc>
                <w:tcPr>
                  <w:tcW w:w="1420" w:type="dxa"/>
                  <w:shd w:val="clear" w:color="auto" w:fill="auto"/>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318</w:t>
                  </w:r>
                </w:p>
              </w:tc>
              <w:tc>
                <w:tcPr>
                  <w:tcW w:w="999" w:type="dxa"/>
                  <w:shd w:val="clear" w:color="auto" w:fill="auto"/>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21,61</w:t>
                  </w:r>
                </w:p>
              </w:tc>
              <w:tc>
                <w:tcPr>
                  <w:tcW w:w="1133" w:type="dxa"/>
                  <w:shd w:val="clear" w:color="000000" w:fill="92CDDC"/>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21,61</w:t>
                  </w:r>
                </w:p>
              </w:tc>
            </w:tr>
            <w:tr w:rsidR="00BA4FB0" w:rsidRPr="00BA4FB0" w:rsidTr="000A434E">
              <w:trPr>
                <w:trHeight w:val="300"/>
              </w:trPr>
              <w:tc>
                <w:tcPr>
                  <w:tcW w:w="1821" w:type="dxa"/>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kancelář</w:t>
                  </w:r>
                </w:p>
              </w:tc>
              <w:tc>
                <w:tcPr>
                  <w:tcW w:w="1420" w:type="dxa"/>
                  <w:shd w:val="clear" w:color="auto" w:fill="auto"/>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319</w:t>
                  </w:r>
                </w:p>
              </w:tc>
              <w:tc>
                <w:tcPr>
                  <w:tcW w:w="999" w:type="dxa"/>
                  <w:shd w:val="clear" w:color="auto" w:fill="auto"/>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44,53</w:t>
                  </w:r>
                </w:p>
              </w:tc>
              <w:tc>
                <w:tcPr>
                  <w:tcW w:w="1133" w:type="dxa"/>
                  <w:shd w:val="clear" w:color="000000" w:fill="92CDDC"/>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44,53</w:t>
                  </w:r>
                </w:p>
              </w:tc>
            </w:tr>
            <w:tr w:rsidR="00BA4FB0" w:rsidRPr="00BA4FB0" w:rsidTr="000A434E">
              <w:trPr>
                <w:trHeight w:val="300"/>
              </w:trPr>
              <w:tc>
                <w:tcPr>
                  <w:tcW w:w="1821" w:type="dxa"/>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kancelář</w:t>
                  </w:r>
                </w:p>
              </w:tc>
              <w:tc>
                <w:tcPr>
                  <w:tcW w:w="1420" w:type="dxa"/>
                  <w:shd w:val="clear" w:color="auto" w:fill="auto"/>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320</w:t>
                  </w:r>
                </w:p>
              </w:tc>
              <w:tc>
                <w:tcPr>
                  <w:tcW w:w="999" w:type="dxa"/>
                  <w:shd w:val="clear" w:color="auto" w:fill="auto"/>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21,61</w:t>
                  </w:r>
                </w:p>
              </w:tc>
              <w:tc>
                <w:tcPr>
                  <w:tcW w:w="1133" w:type="dxa"/>
                  <w:shd w:val="clear" w:color="000000" w:fill="92CDDC"/>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21,61</w:t>
                  </w:r>
                </w:p>
              </w:tc>
            </w:tr>
            <w:tr w:rsidR="00BA4FB0" w:rsidRPr="00BA4FB0" w:rsidTr="000A434E">
              <w:trPr>
                <w:trHeight w:val="300"/>
              </w:trPr>
              <w:tc>
                <w:tcPr>
                  <w:tcW w:w="1821" w:type="dxa"/>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kancelář</w:t>
                  </w:r>
                </w:p>
              </w:tc>
              <w:tc>
                <w:tcPr>
                  <w:tcW w:w="1420" w:type="dxa"/>
                  <w:shd w:val="clear" w:color="auto" w:fill="auto"/>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321</w:t>
                  </w:r>
                </w:p>
              </w:tc>
              <w:tc>
                <w:tcPr>
                  <w:tcW w:w="999" w:type="dxa"/>
                  <w:shd w:val="clear" w:color="auto" w:fill="auto"/>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21,23</w:t>
                  </w:r>
                </w:p>
              </w:tc>
              <w:tc>
                <w:tcPr>
                  <w:tcW w:w="1133" w:type="dxa"/>
                  <w:shd w:val="clear" w:color="000000" w:fill="92CDDC"/>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21,23</w:t>
                  </w:r>
                </w:p>
              </w:tc>
            </w:tr>
            <w:tr w:rsidR="00BA4FB0" w:rsidRPr="00BA4FB0" w:rsidTr="000A434E">
              <w:trPr>
                <w:trHeight w:val="300"/>
              </w:trPr>
              <w:tc>
                <w:tcPr>
                  <w:tcW w:w="1821" w:type="dxa"/>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kancelář</w:t>
                  </w:r>
                </w:p>
              </w:tc>
              <w:tc>
                <w:tcPr>
                  <w:tcW w:w="1420" w:type="dxa"/>
                  <w:shd w:val="clear" w:color="auto" w:fill="auto"/>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323</w:t>
                  </w:r>
                </w:p>
              </w:tc>
              <w:tc>
                <w:tcPr>
                  <w:tcW w:w="999" w:type="dxa"/>
                  <w:shd w:val="clear" w:color="auto" w:fill="auto"/>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43,35</w:t>
                  </w:r>
                </w:p>
              </w:tc>
              <w:tc>
                <w:tcPr>
                  <w:tcW w:w="1133" w:type="dxa"/>
                  <w:shd w:val="clear" w:color="000000" w:fill="92CDDC"/>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43,35</w:t>
                  </w:r>
                </w:p>
              </w:tc>
            </w:tr>
            <w:tr w:rsidR="00BA4FB0" w:rsidRPr="00BA4FB0" w:rsidTr="000A434E">
              <w:trPr>
                <w:trHeight w:val="300"/>
              </w:trPr>
              <w:tc>
                <w:tcPr>
                  <w:tcW w:w="1821" w:type="dxa"/>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kancelář</w:t>
                  </w:r>
                </w:p>
              </w:tc>
              <w:tc>
                <w:tcPr>
                  <w:tcW w:w="1420" w:type="dxa"/>
                  <w:shd w:val="clear" w:color="auto" w:fill="auto"/>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324</w:t>
                  </w:r>
                </w:p>
              </w:tc>
              <w:tc>
                <w:tcPr>
                  <w:tcW w:w="999" w:type="dxa"/>
                  <w:shd w:val="clear" w:color="auto" w:fill="auto"/>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21,78</w:t>
                  </w:r>
                </w:p>
              </w:tc>
              <w:tc>
                <w:tcPr>
                  <w:tcW w:w="1133" w:type="dxa"/>
                  <w:shd w:val="clear" w:color="000000" w:fill="92CDDC"/>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21,78</w:t>
                  </w:r>
                </w:p>
              </w:tc>
            </w:tr>
            <w:tr w:rsidR="00BA4FB0" w:rsidRPr="00BA4FB0" w:rsidTr="000A434E">
              <w:trPr>
                <w:trHeight w:val="300"/>
              </w:trPr>
              <w:tc>
                <w:tcPr>
                  <w:tcW w:w="1821" w:type="dxa"/>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kancelář</w:t>
                  </w:r>
                </w:p>
              </w:tc>
              <w:tc>
                <w:tcPr>
                  <w:tcW w:w="1420" w:type="dxa"/>
                  <w:shd w:val="clear" w:color="auto" w:fill="auto"/>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A325</w:t>
                  </w:r>
                </w:p>
              </w:tc>
              <w:tc>
                <w:tcPr>
                  <w:tcW w:w="999" w:type="dxa"/>
                  <w:shd w:val="clear" w:color="auto" w:fill="auto"/>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29,09</w:t>
                  </w:r>
                </w:p>
              </w:tc>
              <w:tc>
                <w:tcPr>
                  <w:tcW w:w="1133" w:type="dxa"/>
                  <w:shd w:val="clear" w:color="000000" w:fill="92CDDC"/>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 </w:t>
                  </w:r>
                </w:p>
              </w:tc>
            </w:tr>
            <w:tr w:rsidR="00BA4FB0" w:rsidRPr="00BA4FB0" w:rsidTr="000A434E">
              <w:trPr>
                <w:trHeight w:val="300"/>
              </w:trPr>
              <w:tc>
                <w:tcPr>
                  <w:tcW w:w="1821" w:type="dxa"/>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kancelář</w:t>
                  </w:r>
                </w:p>
              </w:tc>
              <w:tc>
                <w:tcPr>
                  <w:tcW w:w="1420" w:type="dxa"/>
                  <w:shd w:val="clear" w:color="auto" w:fill="auto"/>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A323</w:t>
                  </w:r>
                </w:p>
              </w:tc>
              <w:tc>
                <w:tcPr>
                  <w:tcW w:w="999" w:type="dxa"/>
                  <w:shd w:val="clear" w:color="auto" w:fill="auto"/>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12,06</w:t>
                  </w:r>
                </w:p>
              </w:tc>
              <w:tc>
                <w:tcPr>
                  <w:tcW w:w="1133" w:type="dxa"/>
                  <w:shd w:val="clear" w:color="000000" w:fill="92CDDC"/>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 </w:t>
                  </w:r>
                </w:p>
              </w:tc>
            </w:tr>
            <w:tr w:rsidR="00BA4FB0" w:rsidRPr="00BA4FB0" w:rsidTr="000A434E">
              <w:trPr>
                <w:trHeight w:val="300"/>
              </w:trPr>
              <w:tc>
                <w:tcPr>
                  <w:tcW w:w="1821" w:type="dxa"/>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zasedačka</w:t>
                  </w:r>
                </w:p>
              </w:tc>
              <w:tc>
                <w:tcPr>
                  <w:tcW w:w="1420" w:type="dxa"/>
                  <w:shd w:val="clear" w:color="auto" w:fill="auto"/>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A317</w:t>
                  </w:r>
                </w:p>
              </w:tc>
              <w:tc>
                <w:tcPr>
                  <w:tcW w:w="999" w:type="dxa"/>
                  <w:shd w:val="clear" w:color="auto" w:fill="auto"/>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73,94</w:t>
                  </w:r>
                </w:p>
              </w:tc>
              <w:tc>
                <w:tcPr>
                  <w:tcW w:w="1133" w:type="dxa"/>
                  <w:shd w:val="clear" w:color="000000" w:fill="92CDDC"/>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 </w:t>
                  </w:r>
                </w:p>
              </w:tc>
            </w:tr>
            <w:tr w:rsidR="00BA4FB0" w:rsidRPr="00BA4FB0" w:rsidTr="000A434E">
              <w:trPr>
                <w:trHeight w:val="300"/>
              </w:trPr>
              <w:tc>
                <w:tcPr>
                  <w:tcW w:w="1821" w:type="dxa"/>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zasedačka</w:t>
                  </w:r>
                </w:p>
              </w:tc>
              <w:tc>
                <w:tcPr>
                  <w:tcW w:w="1420" w:type="dxa"/>
                  <w:shd w:val="clear" w:color="auto" w:fill="auto"/>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A321</w:t>
                  </w:r>
                </w:p>
              </w:tc>
              <w:tc>
                <w:tcPr>
                  <w:tcW w:w="999" w:type="dxa"/>
                  <w:shd w:val="clear" w:color="auto" w:fill="auto"/>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37,73</w:t>
                  </w:r>
                </w:p>
              </w:tc>
              <w:tc>
                <w:tcPr>
                  <w:tcW w:w="1133" w:type="dxa"/>
                  <w:shd w:val="clear" w:color="000000" w:fill="92CDDC"/>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37,73</w:t>
                  </w:r>
                </w:p>
              </w:tc>
            </w:tr>
            <w:tr w:rsidR="00BA4FB0" w:rsidRPr="00BA4FB0" w:rsidTr="000A434E">
              <w:trPr>
                <w:trHeight w:val="300"/>
              </w:trPr>
              <w:tc>
                <w:tcPr>
                  <w:tcW w:w="1821" w:type="dxa"/>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spisovna</w:t>
                  </w:r>
                </w:p>
              </w:tc>
              <w:tc>
                <w:tcPr>
                  <w:tcW w:w="1420" w:type="dxa"/>
                  <w:shd w:val="clear" w:color="auto" w:fill="auto"/>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A303</w:t>
                  </w:r>
                </w:p>
              </w:tc>
              <w:tc>
                <w:tcPr>
                  <w:tcW w:w="999" w:type="dxa"/>
                  <w:shd w:val="clear" w:color="auto" w:fill="auto"/>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21,36</w:t>
                  </w:r>
                </w:p>
              </w:tc>
              <w:tc>
                <w:tcPr>
                  <w:tcW w:w="1133" w:type="dxa"/>
                  <w:shd w:val="clear" w:color="000000" w:fill="92CDDC"/>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 </w:t>
                  </w:r>
                </w:p>
              </w:tc>
            </w:tr>
            <w:tr w:rsidR="00BA4FB0" w:rsidRPr="00BA4FB0" w:rsidTr="000A434E">
              <w:trPr>
                <w:trHeight w:val="300"/>
              </w:trPr>
              <w:tc>
                <w:tcPr>
                  <w:tcW w:w="1821" w:type="dxa"/>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spisovna</w:t>
                  </w:r>
                </w:p>
              </w:tc>
              <w:tc>
                <w:tcPr>
                  <w:tcW w:w="1420" w:type="dxa"/>
                  <w:shd w:val="clear" w:color="auto" w:fill="auto"/>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A302</w:t>
                  </w:r>
                </w:p>
              </w:tc>
              <w:tc>
                <w:tcPr>
                  <w:tcW w:w="999" w:type="dxa"/>
                  <w:shd w:val="clear" w:color="auto" w:fill="auto"/>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21,38</w:t>
                  </w:r>
                </w:p>
              </w:tc>
              <w:tc>
                <w:tcPr>
                  <w:tcW w:w="1133" w:type="dxa"/>
                  <w:shd w:val="clear" w:color="000000" w:fill="92CDDC"/>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 </w:t>
                  </w:r>
                </w:p>
              </w:tc>
            </w:tr>
            <w:tr w:rsidR="00BA4FB0" w:rsidRPr="00BA4FB0" w:rsidTr="000A434E">
              <w:trPr>
                <w:trHeight w:val="300"/>
              </w:trPr>
              <w:tc>
                <w:tcPr>
                  <w:tcW w:w="1821" w:type="dxa"/>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sklad</w:t>
                  </w:r>
                </w:p>
              </w:tc>
              <w:tc>
                <w:tcPr>
                  <w:tcW w:w="1420" w:type="dxa"/>
                  <w:shd w:val="clear" w:color="auto" w:fill="auto"/>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A301</w:t>
                  </w:r>
                </w:p>
              </w:tc>
              <w:tc>
                <w:tcPr>
                  <w:tcW w:w="999" w:type="dxa"/>
                  <w:shd w:val="clear" w:color="auto" w:fill="auto"/>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25,34</w:t>
                  </w:r>
                </w:p>
              </w:tc>
              <w:tc>
                <w:tcPr>
                  <w:tcW w:w="1133" w:type="dxa"/>
                  <w:shd w:val="clear" w:color="000000" w:fill="92CDDC"/>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 </w:t>
                  </w:r>
                </w:p>
              </w:tc>
            </w:tr>
            <w:tr w:rsidR="00BA4FB0" w:rsidRPr="00BA4FB0" w:rsidTr="000A434E">
              <w:trPr>
                <w:trHeight w:val="300"/>
              </w:trPr>
              <w:tc>
                <w:tcPr>
                  <w:tcW w:w="1821" w:type="dxa"/>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chodba</w:t>
                  </w:r>
                </w:p>
              </w:tc>
              <w:tc>
                <w:tcPr>
                  <w:tcW w:w="1420" w:type="dxa"/>
                  <w:shd w:val="clear" w:color="auto" w:fill="auto"/>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312</w:t>
                  </w:r>
                </w:p>
              </w:tc>
              <w:tc>
                <w:tcPr>
                  <w:tcW w:w="999" w:type="dxa"/>
                  <w:shd w:val="clear" w:color="auto" w:fill="auto"/>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7,5</w:t>
                  </w:r>
                </w:p>
              </w:tc>
              <w:tc>
                <w:tcPr>
                  <w:tcW w:w="1133" w:type="dxa"/>
                  <w:shd w:val="clear" w:color="000000" w:fill="92CDDC"/>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7,5</w:t>
                  </w:r>
                </w:p>
              </w:tc>
            </w:tr>
            <w:tr w:rsidR="00BA4FB0" w:rsidRPr="00BA4FB0" w:rsidTr="000A434E">
              <w:trPr>
                <w:trHeight w:val="300"/>
              </w:trPr>
              <w:tc>
                <w:tcPr>
                  <w:tcW w:w="1821" w:type="dxa"/>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chodba/schodiště</w:t>
                  </w:r>
                </w:p>
              </w:tc>
              <w:tc>
                <w:tcPr>
                  <w:tcW w:w="1420" w:type="dxa"/>
                  <w:shd w:val="clear" w:color="auto" w:fill="auto"/>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326</w:t>
                  </w:r>
                </w:p>
              </w:tc>
              <w:tc>
                <w:tcPr>
                  <w:tcW w:w="999" w:type="dxa"/>
                  <w:shd w:val="clear" w:color="auto" w:fill="auto"/>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19,13</w:t>
                  </w:r>
                </w:p>
              </w:tc>
              <w:tc>
                <w:tcPr>
                  <w:tcW w:w="1133" w:type="dxa"/>
                  <w:shd w:val="clear" w:color="000000" w:fill="92CDDC"/>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 </w:t>
                  </w:r>
                </w:p>
              </w:tc>
            </w:tr>
            <w:tr w:rsidR="00BA4FB0" w:rsidRPr="00BA4FB0" w:rsidTr="000A434E">
              <w:trPr>
                <w:trHeight w:val="300"/>
              </w:trPr>
              <w:tc>
                <w:tcPr>
                  <w:tcW w:w="1821" w:type="dxa"/>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chodba</w:t>
                  </w:r>
                </w:p>
              </w:tc>
              <w:tc>
                <w:tcPr>
                  <w:tcW w:w="1420" w:type="dxa"/>
                  <w:shd w:val="clear" w:color="auto" w:fill="auto"/>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325</w:t>
                  </w:r>
                </w:p>
              </w:tc>
              <w:tc>
                <w:tcPr>
                  <w:tcW w:w="999" w:type="dxa"/>
                  <w:shd w:val="clear" w:color="auto" w:fill="auto"/>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60,9</w:t>
                  </w:r>
                </w:p>
              </w:tc>
              <w:tc>
                <w:tcPr>
                  <w:tcW w:w="1133" w:type="dxa"/>
                  <w:shd w:val="clear" w:color="000000" w:fill="92CDDC"/>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 </w:t>
                  </w:r>
                </w:p>
              </w:tc>
            </w:tr>
            <w:tr w:rsidR="00BA4FB0" w:rsidRPr="00BA4FB0" w:rsidTr="000A434E">
              <w:trPr>
                <w:trHeight w:val="300"/>
              </w:trPr>
              <w:tc>
                <w:tcPr>
                  <w:tcW w:w="1821" w:type="dxa"/>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chodba</w:t>
                  </w:r>
                </w:p>
              </w:tc>
              <w:tc>
                <w:tcPr>
                  <w:tcW w:w="1420" w:type="dxa"/>
                  <w:shd w:val="clear" w:color="auto" w:fill="auto"/>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A320</w:t>
                  </w:r>
                </w:p>
              </w:tc>
              <w:tc>
                <w:tcPr>
                  <w:tcW w:w="999" w:type="dxa"/>
                  <w:shd w:val="clear" w:color="auto" w:fill="auto"/>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55,8</w:t>
                  </w:r>
                </w:p>
              </w:tc>
              <w:tc>
                <w:tcPr>
                  <w:tcW w:w="1133" w:type="dxa"/>
                  <w:shd w:val="clear" w:color="000000" w:fill="92CDDC"/>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 </w:t>
                  </w:r>
                </w:p>
              </w:tc>
            </w:tr>
            <w:tr w:rsidR="00BA4FB0" w:rsidRPr="00BA4FB0" w:rsidTr="000A434E">
              <w:trPr>
                <w:trHeight w:val="300"/>
              </w:trPr>
              <w:tc>
                <w:tcPr>
                  <w:tcW w:w="1821" w:type="dxa"/>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chodba</w:t>
                  </w:r>
                </w:p>
              </w:tc>
              <w:tc>
                <w:tcPr>
                  <w:tcW w:w="1420" w:type="dxa"/>
                  <w:shd w:val="clear" w:color="auto" w:fill="auto"/>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A327</w:t>
                  </w:r>
                </w:p>
              </w:tc>
              <w:tc>
                <w:tcPr>
                  <w:tcW w:w="999" w:type="dxa"/>
                  <w:shd w:val="clear" w:color="auto" w:fill="auto"/>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10,36</w:t>
                  </w:r>
                </w:p>
              </w:tc>
              <w:tc>
                <w:tcPr>
                  <w:tcW w:w="1133" w:type="dxa"/>
                  <w:shd w:val="clear" w:color="000000" w:fill="92CDDC"/>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 </w:t>
                  </w:r>
                </w:p>
              </w:tc>
            </w:tr>
            <w:tr w:rsidR="00BA4FB0" w:rsidRPr="00BA4FB0" w:rsidTr="000A434E">
              <w:trPr>
                <w:trHeight w:val="300"/>
              </w:trPr>
              <w:tc>
                <w:tcPr>
                  <w:tcW w:w="1821" w:type="dxa"/>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kuchyňka</w:t>
                  </w:r>
                </w:p>
              </w:tc>
              <w:tc>
                <w:tcPr>
                  <w:tcW w:w="1420" w:type="dxa"/>
                  <w:shd w:val="clear" w:color="auto" w:fill="auto"/>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A324</w:t>
                  </w:r>
                </w:p>
              </w:tc>
              <w:tc>
                <w:tcPr>
                  <w:tcW w:w="999" w:type="dxa"/>
                  <w:shd w:val="clear" w:color="auto" w:fill="auto"/>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11,89</w:t>
                  </w:r>
                </w:p>
              </w:tc>
              <w:tc>
                <w:tcPr>
                  <w:tcW w:w="1133" w:type="dxa"/>
                  <w:shd w:val="clear" w:color="000000" w:fill="92CDDC"/>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11,89</w:t>
                  </w:r>
                </w:p>
              </w:tc>
            </w:tr>
            <w:tr w:rsidR="00BA4FB0" w:rsidRPr="00BA4FB0" w:rsidTr="000A434E">
              <w:trPr>
                <w:trHeight w:val="300"/>
              </w:trPr>
              <w:tc>
                <w:tcPr>
                  <w:tcW w:w="1821" w:type="dxa"/>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WC/umývárna</w:t>
                  </w:r>
                </w:p>
              </w:tc>
              <w:tc>
                <w:tcPr>
                  <w:tcW w:w="1420" w:type="dxa"/>
                  <w:shd w:val="clear" w:color="auto" w:fill="auto"/>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304</w:t>
                  </w:r>
                </w:p>
              </w:tc>
              <w:tc>
                <w:tcPr>
                  <w:tcW w:w="999" w:type="dxa"/>
                  <w:shd w:val="clear" w:color="auto" w:fill="auto"/>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5,97</w:t>
                  </w:r>
                </w:p>
              </w:tc>
              <w:tc>
                <w:tcPr>
                  <w:tcW w:w="1133" w:type="dxa"/>
                  <w:shd w:val="clear" w:color="000000" w:fill="92CDDC"/>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 </w:t>
                  </w:r>
                </w:p>
              </w:tc>
            </w:tr>
            <w:tr w:rsidR="00BA4FB0" w:rsidRPr="00BA4FB0" w:rsidTr="000A434E">
              <w:trPr>
                <w:trHeight w:val="300"/>
              </w:trPr>
              <w:tc>
                <w:tcPr>
                  <w:tcW w:w="1821" w:type="dxa"/>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WC</w:t>
                  </w:r>
                </w:p>
              </w:tc>
              <w:tc>
                <w:tcPr>
                  <w:tcW w:w="1420" w:type="dxa"/>
                  <w:shd w:val="clear" w:color="auto" w:fill="auto"/>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303</w:t>
                  </w:r>
                </w:p>
              </w:tc>
              <w:tc>
                <w:tcPr>
                  <w:tcW w:w="999" w:type="dxa"/>
                  <w:shd w:val="clear" w:color="auto" w:fill="auto"/>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6,48</w:t>
                  </w:r>
                </w:p>
              </w:tc>
              <w:tc>
                <w:tcPr>
                  <w:tcW w:w="1133" w:type="dxa"/>
                  <w:shd w:val="clear" w:color="000000" w:fill="92CDDC"/>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 </w:t>
                  </w:r>
                </w:p>
              </w:tc>
            </w:tr>
            <w:tr w:rsidR="00BA4FB0" w:rsidRPr="00BA4FB0" w:rsidTr="000A434E">
              <w:trPr>
                <w:trHeight w:val="300"/>
              </w:trPr>
              <w:tc>
                <w:tcPr>
                  <w:tcW w:w="1821" w:type="dxa"/>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WC</w:t>
                  </w:r>
                </w:p>
              </w:tc>
              <w:tc>
                <w:tcPr>
                  <w:tcW w:w="1420" w:type="dxa"/>
                  <w:shd w:val="clear" w:color="auto" w:fill="auto"/>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302</w:t>
                  </w:r>
                </w:p>
              </w:tc>
              <w:tc>
                <w:tcPr>
                  <w:tcW w:w="999" w:type="dxa"/>
                  <w:shd w:val="clear" w:color="auto" w:fill="auto"/>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5,82</w:t>
                  </w:r>
                </w:p>
              </w:tc>
              <w:tc>
                <w:tcPr>
                  <w:tcW w:w="1133" w:type="dxa"/>
                  <w:shd w:val="clear" w:color="000000" w:fill="92CDDC"/>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 </w:t>
                  </w:r>
                </w:p>
              </w:tc>
            </w:tr>
            <w:tr w:rsidR="00BA4FB0" w:rsidRPr="00BA4FB0" w:rsidTr="000A434E">
              <w:trPr>
                <w:trHeight w:val="300"/>
              </w:trPr>
              <w:tc>
                <w:tcPr>
                  <w:tcW w:w="1821" w:type="dxa"/>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WC/umývárna</w:t>
                  </w:r>
                </w:p>
              </w:tc>
              <w:tc>
                <w:tcPr>
                  <w:tcW w:w="1420" w:type="dxa"/>
                  <w:shd w:val="clear" w:color="auto" w:fill="auto"/>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301</w:t>
                  </w:r>
                </w:p>
              </w:tc>
              <w:tc>
                <w:tcPr>
                  <w:tcW w:w="999" w:type="dxa"/>
                  <w:shd w:val="clear" w:color="auto" w:fill="auto"/>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5,77</w:t>
                  </w:r>
                </w:p>
              </w:tc>
              <w:tc>
                <w:tcPr>
                  <w:tcW w:w="1133" w:type="dxa"/>
                  <w:shd w:val="clear" w:color="000000" w:fill="92CDDC"/>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 </w:t>
                  </w:r>
                </w:p>
              </w:tc>
            </w:tr>
            <w:tr w:rsidR="00BA4FB0" w:rsidRPr="00BA4FB0" w:rsidTr="000A434E">
              <w:trPr>
                <w:trHeight w:val="300"/>
              </w:trPr>
              <w:tc>
                <w:tcPr>
                  <w:tcW w:w="1821" w:type="dxa"/>
                  <w:tcBorders>
                    <w:bottom w:val="single" w:sz="4" w:space="0" w:color="auto"/>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WC</w:t>
                  </w:r>
                </w:p>
              </w:tc>
              <w:tc>
                <w:tcPr>
                  <w:tcW w:w="1420" w:type="dxa"/>
                  <w:tcBorders>
                    <w:bottom w:val="single" w:sz="4" w:space="0" w:color="auto"/>
                  </w:tcBorders>
                  <w:shd w:val="clear" w:color="auto" w:fill="auto"/>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313</w:t>
                  </w:r>
                </w:p>
              </w:tc>
              <w:tc>
                <w:tcPr>
                  <w:tcW w:w="999" w:type="dxa"/>
                  <w:tcBorders>
                    <w:bottom w:val="single" w:sz="4" w:space="0" w:color="auto"/>
                  </w:tcBorders>
                  <w:shd w:val="clear" w:color="auto" w:fill="auto"/>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1,04</w:t>
                  </w:r>
                </w:p>
              </w:tc>
              <w:tc>
                <w:tcPr>
                  <w:tcW w:w="1133" w:type="dxa"/>
                  <w:tcBorders>
                    <w:bottom w:val="single" w:sz="4" w:space="0" w:color="auto"/>
                  </w:tcBorders>
                  <w:shd w:val="clear" w:color="000000" w:fill="92CDDC"/>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 </w:t>
                  </w:r>
                </w:p>
              </w:tc>
            </w:tr>
            <w:tr w:rsidR="00BA4FB0" w:rsidRPr="00BA4FB0" w:rsidTr="000A434E">
              <w:trPr>
                <w:trHeight w:val="300"/>
              </w:trPr>
              <w:tc>
                <w:tcPr>
                  <w:tcW w:w="1821" w:type="dxa"/>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WC/umývárna</w:t>
                  </w:r>
                </w:p>
              </w:tc>
              <w:tc>
                <w:tcPr>
                  <w:tcW w:w="1420" w:type="dxa"/>
                  <w:shd w:val="clear" w:color="auto" w:fill="auto"/>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bookmarkStart w:id="0" w:name="_GoBack"/>
                  <w:bookmarkEnd w:id="0"/>
                  <w:r w:rsidRPr="00BA4FB0">
                    <w:rPr>
                      <w:rFonts w:ascii="Calibri" w:eastAsia="Times New Roman" w:hAnsi="Calibri"/>
                      <w:color w:val="000000"/>
                      <w:kern w:val="0"/>
                      <w:sz w:val="22"/>
                      <w:szCs w:val="22"/>
                    </w:rPr>
                    <w:t>314</w:t>
                  </w:r>
                </w:p>
              </w:tc>
              <w:tc>
                <w:tcPr>
                  <w:tcW w:w="999" w:type="dxa"/>
                  <w:shd w:val="clear" w:color="auto" w:fill="auto"/>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0,87</w:t>
                  </w:r>
                </w:p>
              </w:tc>
              <w:tc>
                <w:tcPr>
                  <w:tcW w:w="1133" w:type="dxa"/>
                  <w:shd w:val="clear" w:color="000000" w:fill="92CDDC"/>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 </w:t>
                  </w:r>
                </w:p>
              </w:tc>
            </w:tr>
            <w:tr w:rsidR="00BA4FB0" w:rsidRPr="00BA4FB0" w:rsidTr="000A434E">
              <w:trPr>
                <w:trHeight w:val="300"/>
              </w:trPr>
              <w:tc>
                <w:tcPr>
                  <w:tcW w:w="1821" w:type="dxa"/>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lastRenderedPageBreak/>
                    <w:t>sklad</w:t>
                  </w:r>
                </w:p>
              </w:tc>
              <w:tc>
                <w:tcPr>
                  <w:tcW w:w="1420" w:type="dxa"/>
                  <w:shd w:val="clear" w:color="auto" w:fill="auto"/>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12a</w:t>
                  </w:r>
                </w:p>
              </w:tc>
              <w:tc>
                <w:tcPr>
                  <w:tcW w:w="999" w:type="dxa"/>
                  <w:shd w:val="clear" w:color="auto" w:fill="auto"/>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16,22</w:t>
                  </w:r>
                </w:p>
              </w:tc>
              <w:tc>
                <w:tcPr>
                  <w:tcW w:w="1133" w:type="dxa"/>
                  <w:shd w:val="clear" w:color="000000" w:fill="92CDDC"/>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 </w:t>
                  </w:r>
                </w:p>
              </w:tc>
            </w:tr>
            <w:tr w:rsidR="00BA4FB0" w:rsidRPr="00BA4FB0" w:rsidTr="000A434E">
              <w:trPr>
                <w:trHeight w:val="300"/>
              </w:trPr>
              <w:tc>
                <w:tcPr>
                  <w:tcW w:w="1821" w:type="dxa"/>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sklad</w:t>
                  </w:r>
                </w:p>
              </w:tc>
              <w:tc>
                <w:tcPr>
                  <w:tcW w:w="1420" w:type="dxa"/>
                  <w:shd w:val="clear" w:color="auto" w:fill="auto"/>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12</w:t>
                  </w:r>
                </w:p>
              </w:tc>
              <w:tc>
                <w:tcPr>
                  <w:tcW w:w="999" w:type="dxa"/>
                  <w:shd w:val="clear" w:color="auto" w:fill="auto"/>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44,87</w:t>
                  </w:r>
                </w:p>
              </w:tc>
              <w:tc>
                <w:tcPr>
                  <w:tcW w:w="1133" w:type="dxa"/>
                  <w:shd w:val="clear" w:color="000000" w:fill="92CDDC"/>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 </w:t>
                  </w:r>
                </w:p>
              </w:tc>
            </w:tr>
            <w:tr w:rsidR="00BA4FB0" w:rsidRPr="00BA4FB0" w:rsidTr="000A434E">
              <w:trPr>
                <w:trHeight w:val="300"/>
              </w:trPr>
              <w:tc>
                <w:tcPr>
                  <w:tcW w:w="1821" w:type="dxa"/>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sklad</w:t>
                  </w:r>
                </w:p>
              </w:tc>
              <w:tc>
                <w:tcPr>
                  <w:tcW w:w="1420" w:type="dxa"/>
                  <w:shd w:val="clear" w:color="auto" w:fill="auto"/>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14</w:t>
                  </w:r>
                </w:p>
              </w:tc>
              <w:tc>
                <w:tcPr>
                  <w:tcW w:w="999" w:type="dxa"/>
                  <w:shd w:val="clear" w:color="auto" w:fill="auto"/>
                  <w:noWrap/>
                  <w:vAlign w:val="bottom"/>
                  <w:hideMark/>
                </w:tcPr>
                <w:p w:rsidR="00BA4FB0" w:rsidRPr="00BA4FB0" w:rsidRDefault="00BA4FB0" w:rsidP="00BA4FB0">
                  <w:pPr>
                    <w:widowControl/>
                    <w:suppressAutoHyphens w:val="0"/>
                    <w:jc w:val="right"/>
                    <w:rPr>
                      <w:rFonts w:ascii="Calibri" w:eastAsia="Times New Roman" w:hAnsi="Calibri"/>
                      <w:color w:val="000000"/>
                      <w:kern w:val="0"/>
                      <w:sz w:val="22"/>
                      <w:szCs w:val="22"/>
                    </w:rPr>
                  </w:pPr>
                  <w:r w:rsidRPr="00BA4FB0">
                    <w:rPr>
                      <w:rFonts w:ascii="Calibri" w:eastAsia="Times New Roman" w:hAnsi="Calibri"/>
                      <w:color w:val="000000"/>
                      <w:kern w:val="0"/>
                      <w:sz w:val="22"/>
                      <w:szCs w:val="22"/>
                    </w:rPr>
                    <w:t>49,6</w:t>
                  </w:r>
                </w:p>
              </w:tc>
              <w:tc>
                <w:tcPr>
                  <w:tcW w:w="1133" w:type="dxa"/>
                  <w:shd w:val="clear" w:color="000000" w:fill="92CDDC"/>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 </w:t>
                  </w:r>
                </w:p>
              </w:tc>
            </w:tr>
            <w:tr w:rsidR="00BA4FB0" w:rsidRPr="00BA4FB0" w:rsidTr="000A434E">
              <w:trPr>
                <w:trHeight w:val="300"/>
              </w:trPr>
              <w:tc>
                <w:tcPr>
                  <w:tcW w:w="1821" w:type="dxa"/>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p>
              </w:tc>
              <w:tc>
                <w:tcPr>
                  <w:tcW w:w="1420" w:type="dxa"/>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p>
              </w:tc>
              <w:tc>
                <w:tcPr>
                  <w:tcW w:w="999" w:type="dxa"/>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p>
              </w:tc>
              <w:tc>
                <w:tcPr>
                  <w:tcW w:w="1133" w:type="dxa"/>
                  <w:shd w:val="clear" w:color="000000" w:fill="92CDDC"/>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 </w:t>
                  </w:r>
                </w:p>
              </w:tc>
            </w:tr>
            <w:tr w:rsidR="00BA4FB0" w:rsidRPr="00BA4FB0" w:rsidTr="000A434E">
              <w:trPr>
                <w:trHeight w:val="375"/>
              </w:trPr>
              <w:tc>
                <w:tcPr>
                  <w:tcW w:w="1821" w:type="dxa"/>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 </w:t>
                  </w:r>
                  <w:r w:rsidR="000A434E">
                    <w:rPr>
                      <w:rFonts w:ascii="Calibri" w:eastAsia="Times New Roman" w:hAnsi="Calibri"/>
                      <w:color w:val="000000"/>
                      <w:kern w:val="0"/>
                      <w:sz w:val="22"/>
                      <w:szCs w:val="22"/>
                    </w:rPr>
                    <w:t>Celkem</w:t>
                  </w:r>
                </w:p>
              </w:tc>
              <w:tc>
                <w:tcPr>
                  <w:tcW w:w="1420" w:type="dxa"/>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r w:rsidRPr="00BA4FB0">
                    <w:rPr>
                      <w:rFonts w:ascii="Calibri" w:eastAsia="Times New Roman" w:hAnsi="Calibri"/>
                      <w:color w:val="000000"/>
                      <w:kern w:val="0"/>
                      <w:sz w:val="22"/>
                      <w:szCs w:val="22"/>
                    </w:rPr>
                    <w:t> </w:t>
                  </w:r>
                </w:p>
              </w:tc>
              <w:tc>
                <w:tcPr>
                  <w:tcW w:w="999" w:type="dxa"/>
                  <w:shd w:val="clear" w:color="auto" w:fill="auto"/>
                  <w:noWrap/>
                  <w:vAlign w:val="bottom"/>
                  <w:hideMark/>
                </w:tcPr>
                <w:p w:rsidR="00BA4FB0" w:rsidRPr="00BA4FB0" w:rsidRDefault="00BA4FB0" w:rsidP="00BA4FB0">
                  <w:pPr>
                    <w:widowControl/>
                    <w:suppressAutoHyphens w:val="0"/>
                    <w:jc w:val="right"/>
                    <w:rPr>
                      <w:rFonts w:ascii="Calibri" w:eastAsia="Times New Roman" w:hAnsi="Calibri"/>
                      <w:b/>
                      <w:bCs/>
                      <w:color w:val="000000"/>
                      <w:kern w:val="0"/>
                      <w:sz w:val="28"/>
                      <w:szCs w:val="28"/>
                    </w:rPr>
                  </w:pPr>
                  <w:r w:rsidRPr="00BA4FB0">
                    <w:rPr>
                      <w:rFonts w:ascii="Calibri" w:eastAsia="Times New Roman" w:hAnsi="Calibri"/>
                      <w:b/>
                      <w:bCs/>
                      <w:color w:val="000000"/>
                      <w:kern w:val="0"/>
                      <w:sz w:val="28"/>
                      <w:szCs w:val="28"/>
                    </w:rPr>
                    <w:t>883,63</w:t>
                  </w:r>
                </w:p>
              </w:tc>
              <w:tc>
                <w:tcPr>
                  <w:tcW w:w="1133" w:type="dxa"/>
                  <w:shd w:val="clear" w:color="000000" w:fill="92CDDC"/>
                  <w:noWrap/>
                  <w:vAlign w:val="bottom"/>
                  <w:hideMark/>
                </w:tcPr>
                <w:p w:rsidR="00BA4FB0" w:rsidRPr="00BA4FB0" w:rsidRDefault="00BA4FB0" w:rsidP="00BA4FB0">
                  <w:pPr>
                    <w:widowControl/>
                    <w:suppressAutoHyphens w:val="0"/>
                    <w:jc w:val="right"/>
                    <w:rPr>
                      <w:rFonts w:ascii="Calibri" w:eastAsia="Times New Roman" w:hAnsi="Calibri"/>
                      <w:b/>
                      <w:bCs/>
                      <w:color w:val="000000"/>
                      <w:kern w:val="0"/>
                      <w:sz w:val="28"/>
                      <w:szCs w:val="28"/>
                    </w:rPr>
                  </w:pPr>
                  <w:r w:rsidRPr="00BA4FB0">
                    <w:rPr>
                      <w:rFonts w:ascii="Calibri" w:eastAsia="Times New Roman" w:hAnsi="Calibri"/>
                      <w:b/>
                      <w:bCs/>
                      <w:color w:val="000000"/>
                      <w:kern w:val="0"/>
                      <w:sz w:val="28"/>
                      <w:szCs w:val="28"/>
                    </w:rPr>
                    <w:t>361,85</w:t>
                  </w:r>
                </w:p>
              </w:tc>
            </w:tr>
          </w:tbl>
          <w:p w:rsidR="00BA4FB0" w:rsidRPr="00BA4FB0" w:rsidRDefault="00BA4FB0" w:rsidP="00BA4FB0">
            <w:pPr>
              <w:widowControl/>
              <w:suppressAutoHyphens w:val="0"/>
              <w:jc w:val="left"/>
              <w:rPr>
                <w:rFonts w:ascii="Calibri" w:eastAsia="Times New Roman" w:hAnsi="Calibri"/>
                <w:color w:val="000000"/>
                <w:kern w:val="0"/>
                <w:sz w:val="22"/>
                <w:szCs w:val="22"/>
              </w:rPr>
            </w:pPr>
          </w:p>
        </w:tc>
        <w:tc>
          <w:tcPr>
            <w:tcW w:w="954" w:type="dxa"/>
            <w:tcBorders>
              <w:top w:val="nil"/>
              <w:left w:val="nil"/>
              <w:bottom w:val="nil"/>
              <w:right w:val="nil"/>
            </w:tcBorders>
            <w:shd w:val="clear" w:color="auto" w:fill="auto"/>
            <w:noWrap/>
            <w:vAlign w:val="bottom"/>
          </w:tcPr>
          <w:p w:rsidR="00BA4FB0" w:rsidRPr="00BA4FB0" w:rsidRDefault="00BA4FB0" w:rsidP="00BA4FB0">
            <w:pPr>
              <w:widowControl/>
              <w:suppressAutoHyphens w:val="0"/>
              <w:jc w:val="right"/>
              <w:rPr>
                <w:rFonts w:ascii="Calibri" w:eastAsia="Times New Roman" w:hAnsi="Calibri"/>
                <w:color w:val="000000"/>
                <w:kern w:val="0"/>
                <w:sz w:val="22"/>
                <w:szCs w:val="22"/>
              </w:rPr>
            </w:pPr>
          </w:p>
        </w:tc>
      </w:tr>
      <w:tr w:rsidR="00BA4FB0" w:rsidRPr="00BA4FB0" w:rsidTr="000A434E">
        <w:trPr>
          <w:gridAfter w:val="1"/>
          <w:wAfter w:w="3290" w:type="dxa"/>
          <w:trHeight w:val="300"/>
        </w:trPr>
        <w:tc>
          <w:tcPr>
            <w:tcW w:w="4379" w:type="dxa"/>
            <w:gridSpan w:val="2"/>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p>
        </w:tc>
        <w:tc>
          <w:tcPr>
            <w:tcW w:w="1100" w:type="dxa"/>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p>
        </w:tc>
        <w:tc>
          <w:tcPr>
            <w:tcW w:w="954" w:type="dxa"/>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p>
        </w:tc>
      </w:tr>
      <w:tr w:rsidR="00BA4FB0" w:rsidRPr="00BA4FB0" w:rsidTr="000A434E">
        <w:trPr>
          <w:gridAfter w:val="1"/>
          <w:wAfter w:w="3290" w:type="dxa"/>
          <w:trHeight w:val="300"/>
        </w:trPr>
        <w:tc>
          <w:tcPr>
            <w:tcW w:w="4379" w:type="dxa"/>
            <w:gridSpan w:val="2"/>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p>
        </w:tc>
        <w:tc>
          <w:tcPr>
            <w:tcW w:w="1100" w:type="dxa"/>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p>
        </w:tc>
        <w:tc>
          <w:tcPr>
            <w:tcW w:w="954" w:type="dxa"/>
            <w:tcBorders>
              <w:top w:val="nil"/>
              <w:left w:val="nil"/>
              <w:bottom w:val="nil"/>
              <w:right w:val="nil"/>
            </w:tcBorders>
            <w:shd w:val="clear" w:color="auto" w:fill="auto"/>
            <w:noWrap/>
            <w:vAlign w:val="bottom"/>
            <w:hideMark/>
          </w:tcPr>
          <w:p w:rsidR="00BA4FB0" w:rsidRPr="00BA4FB0" w:rsidRDefault="00BA4FB0" w:rsidP="00BA4FB0">
            <w:pPr>
              <w:widowControl/>
              <w:suppressAutoHyphens w:val="0"/>
              <w:jc w:val="left"/>
              <w:rPr>
                <w:rFonts w:ascii="Calibri" w:eastAsia="Times New Roman" w:hAnsi="Calibri"/>
                <w:color w:val="000000"/>
                <w:kern w:val="0"/>
                <w:sz w:val="22"/>
                <w:szCs w:val="22"/>
              </w:rPr>
            </w:pPr>
          </w:p>
        </w:tc>
      </w:tr>
    </w:tbl>
    <w:p w:rsidR="00BA4FB0" w:rsidRPr="00812A4B" w:rsidRDefault="00BA4FB0" w:rsidP="00E44604">
      <w:pPr>
        <w:pStyle w:val="Zkladntext"/>
        <w:spacing w:after="0"/>
        <w:rPr>
          <w:rFonts w:cs="Arial"/>
          <w:sz w:val="22"/>
          <w:szCs w:val="22"/>
        </w:rPr>
      </w:pPr>
    </w:p>
    <w:sectPr w:rsidR="00BA4FB0" w:rsidRPr="00812A4B" w:rsidSect="004E441E">
      <w:headerReference w:type="default" r:id="rId9"/>
      <w:footerReference w:type="default" r:id="rId10"/>
      <w:headerReference w:type="first" r:id="rId11"/>
      <w:footerReference w:type="first" r:id="rId12"/>
      <w:pgSz w:w="11906" w:h="16838"/>
      <w:pgMar w:top="3233" w:right="1134" w:bottom="1655" w:left="1134" w:header="624" w:footer="79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251" w:rsidRDefault="00886251">
      <w:r>
        <w:separator/>
      </w:r>
    </w:p>
  </w:endnote>
  <w:endnote w:type="continuationSeparator" w:id="0">
    <w:p w:rsidR="00886251" w:rsidRDefault="00886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tarSymbol">
    <w:altName w:val="Arial Unicode MS"/>
    <w:charset w:val="EE"/>
    <w:family w:val="auto"/>
    <w:pitch w:val="default"/>
  </w:font>
  <w:font w:name="ArialMT">
    <w:altName w:val="Arial"/>
    <w:charset w:val="EE"/>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C01" w:rsidRDefault="00EA5C01">
    <w:pPr>
      <w:pStyle w:val="Zpat"/>
    </w:pPr>
    <w:r>
      <w:rPr>
        <w:noProof/>
      </w:rPr>
      <w:drawing>
        <wp:anchor distT="0" distB="0" distL="0" distR="0" simplePos="0" relativeHeight="251656704" behindDoc="1" locked="0" layoutInCell="1" allowOverlap="1" wp14:anchorId="725896AD" wp14:editId="4B996C40">
          <wp:simplePos x="0" y="0"/>
          <wp:positionH relativeFrom="column">
            <wp:align>center</wp:align>
          </wp:positionH>
          <wp:positionV relativeFrom="paragraph">
            <wp:posOffset>-208915</wp:posOffset>
          </wp:positionV>
          <wp:extent cx="7559675" cy="1079500"/>
          <wp:effectExtent l="0" t="0" r="3175" b="6350"/>
          <wp:wrapNone/>
          <wp:docPr id="1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795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0" distR="0" simplePos="0" relativeHeight="251657728" behindDoc="0" locked="0" layoutInCell="1" allowOverlap="1" wp14:anchorId="57DAA166" wp14:editId="796EB133">
              <wp:simplePos x="0" y="0"/>
              <wp:positionH relativeFrom="column">
                <wp:posOffset>6191885</wp:posOffset>
              </wp:positionH>
              <wp:positionV relativeFrom="paragraph">
                <wp:posOffset>107950</wp:posOffset>
              </wp:positionV>
              <wp:extent cx="539115" cy="179070"/>
              <wp:effectExtent l="635" t="3175" r="3175" b="8255"/>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1790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5C01" w:rsidRDefault="00EA5C01">
                          <w:pPr>
                            <w:pStyle w:val="Obsahrmce"/>
                          </w:pPr>
                          <w:r>
                            <w:rPr>
                              <w:color w:val="000000"/>
                            </w:rPr>
                            <w:fldChar w:fldCharType="begin"/>
                          </w:r>
                          <w:r>
                            <w:rPr>
                              <w:color w:val="000000"/>
                            </w:rPr>
                            <w:instrText xml:space="preserve"> PAGE </w:instrText>
                          </w:r>
                          <w:r>
                            <w:rPr>
                              <w:color w:val="000000"/>
                            </w:rPr>
                            <w:fldChar w:fldCharType="separate"/>
                          </w:r>
                          <w:r w:rsidR="00AB3343">
                            <w:rPr>
                              <w:noProof/>
                              <w:color w:val="000000"/>
                            </w:rPr>
                            <w:t>4</w:t>
                          </w:r>
                          <w:r>
                            <w:rPr>
                              <w:color w:val="000000"/>
                            </w:rPr>
                            <w:fldChar w:fldCharType="end"/>
                          </w:r>
                          <w:r>
                            <w:rPr>
                              <w:color w:val="000000"/>
                            </w:rPr>
                            <w:t>/</w:t>
                          </w:r>
                          <w:r>
                            <w:rPr>
                              <w:color w:val="000000"/>
                            </w:rPr>
                            <w:fldChar w:fldCharType="begin"/>
                          </w:r>
                          <w:r>
                            <w:rPr>
                              <w:color w:val="000000"/>
                            </w:rPr>
                            <w:instrText xml:space="preserve"> NUMPAGES </w:instrText>
                          </w:r>
                          <w:r>
                            <w:rPr>
                              <w:color w:val="000000"/>
                            </w:rPr>
                            <w:fldChar w:fldCharType="separate"/>
                          </w:r>
                          <w:r w:rsidR="00AB3343">
                            <w:rPr>
                              <w:noProof/>
                              <w:color w:val="000000"/>
                            </w:rPr>
                            <w:t>9</w:t>
                          </w:r>
                          <w:r>
                            <w:rPr>
                              <w:color w:val="00000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87.55pt;margin-top:8.5pt;width:42.45pt;height:14.1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" stroked="f">
              <v:fill opacity="0"/>
              <v:textbox inset="0,0,0,0">
                <w:txbxContent>
                  <w:p w:rsidR="00EA5C01" w:rsidRDefault="00EA5C01">
                    <w:pPr>
                      <w:pStyle w:val="Obsahrmce"/>
                    </w:pPr>
                    <w:r>
                      <w:rPr>
                        <w:color w:val="000000"/>
                      </w:rPr>
                      <w:fldChar w:fldCharType="begin"/>
                    </w:r>
                    <w:r>
                      <w:rPr>
                        <w:color w:val="000000"/>
                      </w:rPr>
                      <w:instrText xml:space="preserve"> PAGE </w:instrText>
                    </w:r>
                    <w:r>
                      <w:rPr>
                        <w:color w:val="000000"/>
                      </w:rPr>
                      <w:fldChar w:fldCharType="separate"/>
                    </w:r>
                    <w:r w:rsidR="00AB3343">
                      <w:rPr>
                        <w:noProof/>
                        <w:color w:val="000000"/>
                      </w:rPr>
                      <w:t>4</w:t>
                    </w:r>
                    <w:r>
                      <w:rPr>
                        <w:color w:val="000000"/>
                      </w:rPr>
                      <w:fldChar w:fldCharType="end"/>
                    </w:r>
                    <w:r>
                      <w:rPr>
                        <w:color w:val="000000"/>
                      </w:rPr>
                      <w:t>/</w:t>
                    </w:r>
                    <w:r>
                      <w:rPr>
                        <w:color w:val="000000"/>
                      </w:rPr>
                      <w:fldChar w:fldCharType="begin"/>
                    </w:r>
                    <w:r>
                      <w:rPr>
                        <w:color w:val="000000"/>
                      </w:rPr>
                      <w:instrText xml:space="preserve"> NUMPAGES </w:instrText>
                    </w:r>
                    <w:r>
                      <w:rPr>
                        <w:color w:val="000000"/>
                      </w:rPr>
                      <w:fldChar w:fldCharType="separate"/>
                    </w:r>
                    <w:r w:rsidR="00AB3343">
                      <w:rPr>
                        <w:noProof/>
                        <w:color w:val="000000"/>
                      </w:rPr>
                      <w:t>9</w:t>
                    </w:r>
                    <w:r>
                      <w:rPr>
                        <w:color w:val="000000"/>
                      </w:rPr>
                      <w:fldChar w:fldCharType="end"/>
                    </w:r>
                  </w:p>
                </w:txbxContent>
              </v:textbox>
              <w10:wrap type="squar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C01" w:rsidRDefault="00EA5C01" w:rsidP="004C54FD">
    <w:pPr>
      <w:pStyle w:val="Zpat"/>
      <w:tabs>
        <w:tab w:val="clear" w:pos="4819"/>
      </w:tabs>
    </w:pPr>
    <w:r>
      <w:rPr>
        <w:noProof/>
      </w:rPr>
      <mc:AlternateContent>
        <mc:Choice Requires="wps">
          <w:drawing>
            <wp:anchor distT="0" distB="0" distL="0" distR="0" simplePos="0" relativeHeight="251673088" behindDoc="0" locked="0" layoutInCell="1" allowOverlap="1" wp14:anchorId="0807AF97" wp14:editId="29E7D98C">
              <wp:simplePos x="0" y="0"/>
              <wp:positionH relativeFrom="column">
                <wp:posOffset>6202680</wp:posOffset>
              </wp:positionH>
              <wp:positionV relativeFrom="paragraph">
                <wp:posOffset>-13970</wp:posOffset>
              </wp:positionV>
              <wp:extent cx="539115" cy="179070"/>
              <wp:effectExtent l="0" t="0" r="0" b="0"/>
              <wp:wrapSquare wrapText="bothSides"/>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1790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5C01" w:rsidRDefault="00EA5C01" w:rsidP="004C54FD">
                          <w:pPr>
                            <w:pStyle w:val="Obsahrmce"/>
                          </w:pPr>
                          <w:r>
                            <w:rPr>
                              <w:color w:val="000000"/>
                            </w:rPr>
                            <w:fldChar w:fldCharType="begin"/>
                          </w:r>
                          <w:r>
                            <w:rPr>
                              <w:color w:val="000000"/>
                            </w:rPr>
                            <w:instrText xml:space="preserve"> PAGE </w:instrText>
                          </w:r>
                          <w:r>
                            <w:rPr>
                              <w:color w:val="000000"/>
                            </w:rPr>
                            <w:fldChar w:fldCharType="separate"/>
                          </w:r>
                          <w:r w:rsidR="00AB3343">
                            <w:rPr>
                              <w:noProof/>
                              <w:color w:val="000000"/>
                            </w:rPr>
                            <w:t>1</w:t>
                          </w:r>
                          <w:r>
                            <w:rPr>
                              <w:color w:val="000000"/>
                            </w:rPr>
                            <w:fldChar w:fldCharType="end"/>
                          </w:r>
                          <w:r>
                            <w:rPr>
                              <w:color w:val="000000"/>
                            </w:rPr>
                            <w:t>/</w:t>
                          </w:r>
                          <w:r>
                            <w:rPr>
                              <w:color w:val="000000"/>
                            </w:rPr>
                            <w:fldChar w:fldCharType="begin"/>
                          </w:r>
                          <w:r>
                            <w:rPr>
                              <w:color w:val="000000"/>
                            </w:rPr>
                            <w:instrText xml:space="preserve"> NUMPAGES </w:instrText>
                          </w:r>
                          <w:r>
                            <w:rPr>
                              <w:color w:val="000000"/>
                            </w:rPr>
                            <w:fldChar w:fldCharType="separate"/>
                          </w:r>
                          <w:r w:rsidR="00AB3343">
                            <w:rPr>
                              <w:noProof/>
                              <w:color w:val="000000"/>
                            </w:rPr>
                            <w:t>9</w:t>
                          </w:r>
                          <w:r>
                            <w:rPr>
                              <w:color w:val="00000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488.4pt;margin-top:-1.1pt;width:42.45pt;height:14.1pt;z-index:2516730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" stroked="f">
              <v:fill opacity="0"/>
              <v:textbox inset="0,0,0,0">
                <w:txbxContent>
                  <w:p w:rsidR="00EA5C01" w:rsidRDefault="00EA5C01" w:rsidP="004C54FD">
                    <w:pPr>
                      <w:pStyle w:val="Obsahrmce"/>
                    </w:pPr>
                    <w:r>
                      <w:rPr>
                        <w:color w:val="000000"/>
                      </w:rPr>
                      <w:fldChar w:fldCharType="begin"/>
                    </w:r>
                    <w:r>
                      <w:rPr>
                        <w:color w:val="000000"/>
                      </w:rPr>
                      <w:instrText xml:space="preserve"> PAGE </w:instrText>
                    </w:r>
                    <w:r>
                      <w:rPr>
                        <w:color w:val="000000"/>
                      </w:rPr>
                      <w:fldChar w:fldCharType="separate"/>
                    </w:r>
                    <w:r w:rsidR="00AB3343">
                      <w:rPr>
                        <w:noProof/>
                        <w:color w:val="000000"/>
                      </w:rPr>
                      <w:t>1</w:t>
                    </w:r>
                    <w:r>
                      <w:rPr>
                        <w:color w:val="000000"/>
                      </w:rPr>
                      <w:fldChar w:fldCharType="end"/>
                    </w:r>
                    <w:r>
                      <w:rPr>
                        <w:color w:val="000000"/>
                      </w:rPr>
                      <w:t>/</w:t>
                    </w:r>
                    <w:r>
                      <w:rPr>
                        <w:color w:val="000000"/>
                      </w:rPr>
                      <w:fldChar w:fldCharType="begin"/>
                    </w:r>
                    <w:r>
                      <w:rPr>
                        <w:color w:val="000000"/>
                      </w:rPr>
                      <w:instrText xml:space="preserve"> NUMPAGES </w:instrText>
                    </w:r>
                    <w:r>
                      <w:rPr>
                        <w:color w:val="000000"/>
                      </w:rPr>
                      <w:fldChar w:fldCharType="separate"/>
                    </w:r>
                    <w:r w:rsidR="00AB3343">
                      <w:rPr>
                        <w:noProof/>
                        <w:color w:val="000000"/>
                      </w:rPr>
                      <w:t>9</w:t>
                    </w:r>
                    <w:r>
                      <w:rPr>
                        <w:color w:val="000000"/>
                      </w:rPr>
                      <w:fldChar w:fldCharType="end"/>
                    </w:r>
                  </w:p>
                </w:txbxContent>
              </v:textbox>
              <w10:wrap type="square"/>
            </v:shape>
          </w:pict>
        </mc:Fallback>
      </mc:AlternateContent>
    </w:r>
    <w:r>
      <w:rPr>
        <w:noProof/>
      </w:rPr>
      <w:drawing>
        <wp:anchor distT="0" distB="0" distL="0" distR="0" simplePos="0" relativeHeight="251671040" behindDoc="1" locked="0" layoutInCell="1" allowOverlap="1" wp14:anchorId="23AC9321" wp14:editId="2E951887">
          <wp:simplePos x="0" y="0"/>
          <wp:positionH relativeFrom="column">
            <wp:posOffset>-711835</wp:posOffset>
          </wp:positionH>
          <wp:positionV relativeFrom="paragraph">
            <wp:posOffset>-304165</wp:posOffset>
          </wp:positionV>
          <wp:extent cx="7559675" cy="1079500"/>
          <wp:effectExtent l="0" t="0" r="3175" b="6350"/>
          <wp:wrapNone/>
          <wp:docPr id="1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795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251" w:rsidRDefault="00886251">
      <w:r>
        <w:separator/>
      </w:r>
    </w:p>
  </w:footnote>
  <w:footnote w:type="continuationSeparator" w:id="0">
    <w:p w:rsidR="00886251" w:rsidRDefault="008862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C01" w:rsidRDefault="00EA5C01">
    <w:pPr>
      <w:pStyle w:val="Zhlav"/>
    </w:pPr>
    <w:r>
      <w:rPr>
        <w:noProof/>
      </w:rPr>
      <w:drawing>
        <wp:anchor distT="0" distB="0" distL="0" distR="0" simplePos="0" relativeHeight="251655680" behindDoc="1" locked="0" layoutInCell="1" allowOverlap="1" wp14:anchorId="116EFF6B" wp14:editId="6A49736D">
          <wp:simplePos x="0" y="0"/>
          <wp:positionH relativeFrom="column">
            <wp:posOffset>-720090</wp:posOffset>
          </wp:positionH>
          <wp:positionV relativeFrom="paragraph">
            <wp:posOffset>-396240</wp:posOffset>
          </wp:positionV>
          <wp:extent cx="7559675" cy="1439545"/>
          <wp:effectExtent l="0" t="0" r="3175" b="8255"/>
          <wp:wrapNone/>
          <wp:docPr id="1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4395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9776" behindDoc="0" locked="0" layoutInCell="1" allowOverlap="1" wp14:anchorId="1EDE0859" wp14:editId="46F2F973">
          <wp:simplePos x="0" y="0"/>
          <wp:positionH relativeFrom="column">
            <wp:posOffset>4081780</wp:posOffset>
          </wp:positionH>
          <wp:positionV relativeFrom="paragraph">
            <wp:posOffset>0</wp:posOffset>
          </wp:positionV>
          <wp:extent cx="2044065" cy="492760"/>
          <wp:effectExtent l="0" t="0" r="0" b="2540"/>
          <wp:wrapTopAndBottom/>
          <wp:docPr id="12"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44065" cy="4927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C01" w:rsidRDefault="00EA5C01" w:rsidP="004E441E">
    <w:pPr>
      <w:pStyle w:val="Zhlav"/>
    </w:pPr>
    <w:r>
      <w:rPr>
        <w:noProof/>
      </w:rPr>
      <w:drawing>
        <wp:anchor distT="0" distB="0" distL="0" distR="0" simplePos="0" relativeHeight="251665920" behindDoc="1" locked="0" layoutInCell="1" allowOverlap="1" wp14:anchorId="1AD70B79" wp14:editId="46DFEFDB">
          <wp:simplePos x="0" y="0"/>
          <wp:positionH relativeFrom="column">
            <wp:posOffset>-748665</wp:posOffset>
          </wp:positionH>
          <wp:positionV relativeFrom="paragraph">
            <wp:posOffset>-396240</wp:posOffset>
          </wp:positionV>
          <wp:extent cx="7559675" cy="1439545"/>
          <wp:effectExtent l="0" t="0" r="3175" b="8255"/>
          <wp:wrapNone/>
          <wp:docPr id="1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4395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992" behindDoc="0" locked="0" layoutInCell="1" allowOverlap="1" wp14:anchorId="3C42FB1F" wp14:editId="70A8A5C8">
              <wp:simplePos x="0" y="0"/>
              <wp:positionH relativeFrom="page">
                <wp:posOffset>3372485</wp:posOffset>
              </wp:positionH>
              <wp:positionV relativeFrom="page">
                <wp:posOffset>1318895</wp:posOffset>
              </wp:positionV>
              <wp:extent cx="2432050" cy="615950"/>
              <wp:effectExtent l="0" t="0" r="6350" b="1270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0" cy="6159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EA5C01" w:rsidRDefault="00EA5C01" w:rsidP="004E441E">
                          <w:pPr>
                            <w:jc w:val="left"/>
                            <w:rPr>
                              <w:rFonts w:ascii="ArialMT" w:eastAsia="ArialMT" w:hAnsi="ArialMT" w:cs="ArialMT"/>
                              <w:color w:val="000000"/>
                              <w:sz w:val="18"/>
                              <w:szCs w:val="1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65.55pt;margin-top:103.85pt;width:191.5pt;height:48.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" filled="f" stroked="f">
              <v:stroke joinstyle="round"/>
              <v:textbox inset="0,0,0,0">
                <w:txbxContent>
                  <w:p w:rsidR="00EA5C01" w:rsidRDefault="00EA5C01" w:rsidP="004E441E">
                    <w:pPr>
                      <w:jc w:val="left"/>
                      <w:rPr>
                        <w:rFonts w:ascii="ArialMT" w:eastAsia="ArialMT" w:hAnsi="ArialMT" w:cs="ArialMT"/>
                        <w:color w:val="000000"/>
                        <w:sz w:val="18"/>
                        <w:szCs w:val="18"/>
                      </w:rPr>
                    </w:pPr>
                  </w:p>
                </w:txbxContent>
              </v:textbox>
              <w10:wrap anchorx="page" anchory="page"/>
            </v:shape>
          </w:pict>
        </mc:Fallback>
      </mc:AlternateContent>
    </w:r>
    <w:r>
      <w:rPr>
        <w:noProof/>
      </w:rPr>
      <mc:AlternateContent>
        <mc:Choice Requires="wps">
          <w:drawing>
            <wp:anchor distT="0" distB="0" distL="114300" distR="114300" simplePos="0" relativeHeight="251667968" behindDoc="0" locked="0" layoutInCell="1" allowOverlap="1" wp14:anchorId="10ECDB7A" wp14:editId="69AC877F">
              <wp:simplePos x="0" y="0"/>
              <wp:positionH relativeFrom="page">
                <wp:posOffset>710565</wp:posOffset>
              </wp:positionH>
              <wp:positionV relativeFrom="page">
                <wp:posOffset>1309370</wp:posOffset>
              </wp:positionV>
              <wp:extent cx="2571750" cy="640715"/>
              <wp:effectExtent l="0" t="0" r="0" b="6985"/>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6407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EA5C01" w:rsidRDefault="00EA5C01" w:rsidP="004E441E">
                          <w:pPr>
                            <w:rPr>
                              <w:rFonts w:ascii="ArialMT" w:eastAsia="ArialMT" w:hAnsi="ArialMT" w:cs="ArialMT"/>
                              <w:color w:val="000000"/>
                              <w:sz w:val="18"/>
                              <w:szCs w:val="18"/>
                            </w:rPr>
                          </w:pPr>
                          <w:r>
                            <w:rPr>
                              <w:rFonts w:ascii="ArialMT" w:eastAsia="ArialMT" w:hAnsi="ArialMT" w:cs="ArialMT"/>
                              <w:color w:val="000000"/>
                              <w:sz w:val="18"/>
                              <w:szCs w:val="18"/>
                            </w:rPr>
                            <w:t>Sídlo:</w:t>
                          </w:r>
                        </w:p>
                        <w:p w:rsidR="00EA5C01" w:rsidRDefault="00EA5C01" w:rsidP="004E441E">
                          <w:pPr>
                            <w:rPr>
                              <w:rFonts w:ascii="ArialMT" w:eastAsia="ArialMT" w:hAnsi="ArialMT" w:cs="ArialMT"/>
                              <w:color w:val="000000"/>
                              <w:sz w:val="18"/>
                              <w:szCs w:val="18"/>
                            </w:rPr>
                          </w:pPr>
                          <w:r w:rsidRPr="00A7247D">
                            <w:rPr>
                              <w:rFonts w:ascii="ArialMT" w:eastAsia="ArialMT" w:hAnsi="ArialMT" w:cs="ArialMT"/>
                              <w:color w:val="000000"/>
                              <w:sz w:val="18"/>
                              <w:szCs w:val="18"/>
                            </w:rPr>
                            <w:t>Berní 2261/1</w:t>
                          </w:r>
                          <w:r>
                            <w:rPr>
                              <w:rFonts w:ascii="ArialMT" w:eastAsia="ArialMT" w:hAnsi="ArialMT" w:cs="ArialMT"/>
                              <w:color w:val="000000"/>
                              <w:sz w:val="18"/>
                              <w:szCs w:val="18"/>
                            </w:rPr>
                            <w:t>, 400 01 Ústí nad Labem</w:t>
                          </w:r>
                        </w:p>
                        <w:p w:rsidR="00EA5C01" w:rsidRDefault="00EA5C01" w:rsidP="004E441E">
                          <w:pPr>
                            <w:rPr>
                              <w:rFonts w:ascii="ArialMT" w:eastAsia="ArialMT" w:hAnsi="ArialMT" w:cs="ArialMT"/>
                              <w:color w:val="000000"/>
                              <w:sz w:val="18"/>
                              <w:szCs w:val="18"/>
                            </w:rPr>
                          </w:pPr>
                          <w:r>
                            <w:rPr>
                              <w:rFonts w:ascii="ArialMT" w:eastAsia="ArialMT" w:hAnsi="ArialMT" w:cs="ArialMT"/>
                              <w:color w:val="000000"/>
                              <w:sz w:val="18"/>
                              <w:szCs w:val="18"/>
                            </w:rPr>
                            <w:t>tel.: 475 240 600</w:t>
                          </w:r>
                        </w:p>
                        <w:p w:rsidR="00EA5C01" w:rsidRDefault="00EA5C01" w:rsidP="004E441E">
                          <w:pPr>
                            <w:rPr>
                              <w:rFonts w:ascii="ArialMT" w:eastAsia="ArialMT" w:hAnsi="ArialMT" w:cs="ArialMT"/>
                              <w:color w:val="000000"/>
                              <w:sz w:val="18"/>
                              <w:szCs w:val="18"/>
                            </w:rPr>
                          </w:pPr>
                          <w:r>
                            <w:rPr>
                              <w:rFonts w:ascii="ArialMT" w:eastAsia="ArialMT" w:hAnsi="ArialMT" w:cs="ArialMT"/>
                              <w:color w:val="000000"/>
                              <w:sz w:val="18"/>
                              <w:szCs w:val="18"/>
                            </w:rPr>
                            <w:t>www.nuts2severozapad.cz, www.europa.eu</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55.95pt;margin-top:103.1pt;width:202.5pt;height:50.4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" filled="f" stroked="f">
              <v:stroke joinstyle="round"/>
              <v:textbox inset="0,0,0,0">
                <w:txbxContent>
                  <w:p w:rsidR="00EA5C01" w:rsidRDefault="00EA5C01" w:rsidP="004E441E">
                    <w:pPr>
                      <w:rPr>
                        <w:rFonts w:ascii="ArialMT" w:eastAsia="ArialMT" w:hAnsi="ArialMT" w:cs="ArialMT"/>
                        <w:color w:val="000000"/>
                        <w:sz w:val="18"/>
                        <w:szCs w:val="18"/>
                      </w:rPr>
                    </w:pPr>
                    <w:r>
                      <w:rPr>
                        <w:rFonts w:ascii="ArialMT" w:eastAsia="ArialMT" w:hAnsi="ArialMT" w:cs="ArialMT"/>
                        <w:color w:val="000000"/>
                        <w:sz w:val="18"/>
                        <w:szCs w:val="18"/>
                      </w:rPr>
                      <w:t>Sídlo:</w:t>
                    </w:r>
                  </w:p>
                  <w:p w:rsidR="00EA5C01" w:rsidRDefault="00EA5C01" w:rsidP="004E441E">
                    <w:pPr>
                      <w:rPr>
                        <w:rFonts w:ascii="ArialMT" w:eastAsia="ArialMT" w:hAnsi="ArialMT" w:cs="ArialMT"/>
                        <w:color w:val="000000"/>
                        <w:sz w:val="18"/>
                        <w:szCs w:val="18"/>
                      </w:rPr>
                    </w:pPr>
                    <w:r w:rsidRPr="00A7247D">
                      <w:rPr>
                        <w:rFonts w:ascii="ArialMT" w:eastAsia="ArialMT" w:hAnsi="ArialMT" w:cs="ArialMT"/>
                        <w:color w:val="000000"/>
                        <w:sz w:val="18"/>
                        <w:szCs w:val="18"/>
                      </w:rPr>
                      <w:t>Berní 2261/1</w:t>
                    </w:r>
                    <w:r>
                      <w:rPr>
                        <w:rFonts w:ascii="ArialMT" w:eastAsia="ArialMT" w:hAnsi="ArialMT" w:cs="ArialMT"/>
                        <w:color w:val="000000"/>
                        <w:sz w:val="18"/>
                        <w:szCs w:val="18"/>
                      </w:rPr>
                      <w:t>, 400 01 Ústí nad Labem</w:t>
                    </w:r>
                  </w:p>
                  <w:p w:rsidR="00EA5C01" w:rsidRDefault="00EA5C01" w:rsidP="004E441E">
                    <w:pPr>
                      <w:rPr>
                        <w:rFonts w:ascii="ArialMT" w:eastAsia="ArialMT" w:hAnsi="ArialMT" w:cs="ArialMT"/>
                        <w:color w:val="000000"/>
                        <w:sz w:val="18"/>
                        <w:szCs w:val="18"/>
                      </w:rPr>
                    </w:pPr>
                    <w:r>
                      <w:rPr>
                        <w:rFonts w:ascii="ArialMT" w:eastAsia="ArialMT" w:hAnsi="ArialMT" w:cs="ArialMT"/>
                        <w:color w:val="000000"/>
                        <w:sz w:val="18"/>
                        <w:szCs w:val="18"/>
                      </w:rPr>
                      <w:t>tel.: 475 240 600</w:t>
                    </w:r>
                  </w:p>
                  <w:p w:rsidR="00EA5C01" w:rsidRDefault="00EA5C01" w:rsidP="004E441E">
                    <w:pPr>
                      <w:rPr>
                        <w:rFonts w:ascii="ArialMT" w:eastAsia="ArialMT" w:hAnsi="ArialMT" w:cs="ArialMT"/>
                        <w:color w:val="000000"/>
                        <w:sz w:val="18"/>
                        <w:szCs w:val="18"/>
                      </w:rPr>
                    </w:pPr>
                    <w:r>
                      <w:rPr>
                        <w:rFonts w:ascii="ArialMT" w:eastAsia="ArialMT" w:hAnsi="ArialMT" w:cs="ArialMT"/>
                        <w:color w:val="000000"/>
                        <w:sz w:val="18"/>
                        <w:szCs w:val="18"/>
                      </w:rPr>
                      <w:t>www.nuts2severozapad.cz, www.europa.eu</w:t>
                    </w:r>
                  </w:p>
                </w:txbxContent>
              </v:textbox>
              <w10:wrap anchorx="page" anchory="page"/>
            </v:shape>
          </w:pict>
        </mc:Fallback>
      </mc:AlternateContent>
    </w:r>
    <w:r>
      <w:rPr>
        <w:noProof/>
      </w:rPr>
      <w:drawing>
        <wp:anchor distT="0" distB="0" distL="0" distR="0" simplePos="0" relativeHeight="251666944" behindDoc="0" locked="0" layoutInCell="1" allowOverlap="1" wp14:anchorId="16664256" wp14:editId="6C0BA6E5">
          <wp:simplePos x="0" y="0"/>
          <wp:positionH relativeFrom="column">
            <wp:posOffset>4081780</wp:posOffset>
          </wp:positionH>
          <wp:positionV relativeFrom="paragraph">
            <wp:posOffset>0</wp:posOffset>
          </wp:positionV>
          <wp:extent cx="2044065" cy="492760"/>
          <wp:effectExtent l="0" t="0" r="0" b="2540"/>
          <wp:wrapTopAndBottom/>
          <wp:docPr id="1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44065" cy="4927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60480F">
      <w:t xml:space="preserve">Smlouva </w:t>
    </w:r>
    <w:r w:rsidR="002414F3">
      <w:t xml:space="preserve">na </w:t>
    </w:r>
    <w:r w:rsidR="0060480F">
      <w:t>úklidové služby</w:t>
    </w:r>
    <w:r w:rsidR="00530E97">
      <w:t xml:space="preserve"> </w:t>
    </w:r>
  </w:p>
  <w:p w:rsidR="00EA5C01" w:rsidRDefault="00EA5C0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3"/>
    <w:lvl w:ilvl="0">
      <w:start w:val="1"/>
      <w:numFmt w:val="decimal"/>
      <w:lvlText w:val="%1."/>
      <w:lvlJc w:val="left"/>
      <w:pPr>
        <w:tabs>
          <w:tab w:val="num" w:pos="425"/>
        </w:tabs>
        <w:ind w:left="425" w:hanging="255"/>
      </w:pPr>
    </w:lvl>
  </w:abstractNum>
  <w:abstractNum w:abstractNumId="2">
    <w:nsid w:val="00000003"/>
    <w:multiLevelType w:val="multilevel"/>
    <w:tmpl w:val="00000003"/>
    <w:name w:val="WW8Num4"/>
    <w:lvl w:ilvl="0">
      <w:start w:val="1"/>
      <w:numFmt w:val="upperLetter"/>
      <w:lvlText w:val="%1)"/>
      <w:lvlJc w:val="left"/>
      <w:pPr>
        <w:tabs>
          <w:tab w:val="num" w:pos="539"/>
        </w:tabs>
        <w:ind w:left="539" w:hanging="369"/>
      </w:pPr>
      <w:rPr>
        <w:rFonts w:ascii="Arial" w:hAnsi="Arial"/>
        <w:b/>
        <w:i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5"/>
    <w:multiLevelType w:val="multilevel"/>
    <w:tmpl w:val="00000005"/>
    <w:name w:val="WW8Num2"/>
    <w:lvl w:ilvl="0">
      <w:start w:val="2"/>
      <w:numFmt w:val="decimal"/>
      <w:lvlText w:val="%1)"/>
      <w:lvlJc w:val="left"/>
      <w:pPr>
        <w:tabs>
          <w:tab w:val="num" w:pos="1440"/>
        </w:tabs>
        <w:ind w:left="1440" w:hanging="360"/>
      </w:pPr>
    </w:lvl>
    <w:lvl w:ilvl="1">
      <w:start w:val="1"/>
      <w:numFmt w:val="decimal"/>
      <w:lvlText w:val="%2."/>
      <w:lvlJc w:val="left"/>
      <w:pPr>
        <w:tabs>
          <w:tab w:val="num" w:pos="2160"/>
        </w:tabs>
        <w:ind w:left="2160" w:hanging="360"/>
      </w:pPr>
      <w:rPr>
        <w:rFonts w:ascii="Arial" w:hAnsi="Arial"/>
        <w:b w:val="0"/>
        <w:bCs w:val="0"/>
        <w:i w:val="0"/>
        <w:sz w:val="22"/>
        <w:szCs w:val="22"/>
      </w:rPr>
    </w:lvl>
    <w:lvl w:ilvl="2">
      <w:start w:val="2"/>
      <w:numFmt w:val="upperLetter"/>
      <w:lvlText w:val="%3)"/>
      <w:lvlJc w:val="left"/>
      <w:pPr>
        <w:tabs>
          <w:tab w:val="num" w:pos="567"/>
        </w:tabs>
        <w:ind w:left="567" w:hanging="397"/>
      </w:pPr>
      <w:rPr>
        <w:rFonts w:ascii="Arial" w:hAnsi="Arial"/>
        <w:b/>
        <w:i/>
        <w:color w:val="000000"/>
        <w:sz w:val="22"/>
        <w:szCs w:val="22"/>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lef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left"/>
      <w:pPr>
        <w:tabs>
          <w:tab w:val="num" w:pos="7200"/>
        </w:tabs>
        <w:ind w:left="7200" w:hanging="180"/>
      </w:pPr>
    </w:lvl>
  </w:abstractNum>
  <w:abstractNum w:abstractNumId="4">
    <w:nsid w:val="001025CD"/>
    <w:multiLevelType w:val="hybridMultilevel"/>
    <w:tmpl w:val="33DE1404"/>
    <w:lvl w:ilvl="0" w:tplc="04050017">
      <w:start w:val="1"/>
      <w:numFmt w:val="lowerLetter"/>
      <w:lvlText w:val="%1)"/>
      <w:lvlJc w:val="left"/>
      <w:pPr>
        <w:ind w:left="720" w:hanging="360"/>
      </w:pPr>
    </w:lvl>
    <w:lvl w:ilvl="1" w:tplc="04050017">
      <w:start w:val="1"/>
      <w:numFmt w:val="lowerLetter"/>
      <w:lvlText w:val="%2)"/>
      <w:lvlJc w:val="left"/>
      <w:pPr>
        <w:ind w:left="1494"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26D44E2"/>
    <w:multiLevelType w:val="hybridMultilevel"/>
    <w:tmpl w:val="BA9C6E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3796697"/>
    <w:multiLevelType w:val="hybridMultilevel"/>
    <w:tmpl w:val="1E866F18"/>
    <w:lvl w:ilvl="0" w:tplc="0AC0B1CA">
      <w:start w:val="3"/>
      <w:numFmt w:val="bullet"/>
      <w:lvlText w:val="-"/>
      <w:lvlJc w:val="left"/>
      <w:pPr>
        <w:ind w:left="1065" w:hanging="705"/>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03D2380E"/>
    <w:multiLevelType w:val="hybridMultilevel"/>
    <w:tmpl w:val="DF38E6F6"/>
    <w:lvl w:ilvl="0" w:tplc="FE5228C8">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06DF5508"/>
    <w:multiLevelType w:val="hybridMultilevel"/>
    <w:tmpl w:val="86747E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0A6D1F74"/>
    <w:multiLevelType w:val="hybridMultilevel"/>
    <w:tmpl w:val="B872600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4627F6F"/>
    <w:multiLevelType w:val="hybridMultilevel"/>
    <w:tmpl w:val="911A1DB2"/>
    <w:lvl w:ilvl="0" w:tplc="2E305580">
      <w:start w:val="1"/>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1">
    <w:nsid w:val="29D17C10"/>
    <w:multiLevelType w:val="hybridMultilevel"/>
    <w:tmpl w:val="10C82384"/>
    <w:lvl w:ilvl="0" w:tplc="54BACE2C">
      <w:start w:val="1"/>
      <w:numFmt w:val="lowerLetter"/>
      <w:lvlText w:val="%1)"/>
      <w:lvlJc w:val="left"/>
      <w:pPr>
        <w:ind w:left="1080" w:hanging="360"/>
      </w:pPr>
      <w:rPr>
        <w:rFonts w:eastAsiaTheme="minorHAnsi"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29E91207"/>
    <w:multiLevelType w:val="hybridMultilevel"/>
    <w:tmpl w:val="70E0B1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C974DEB"/>
    <w:multiLevelType w:val="hybridMultilevel"/>
    <w:tmpl w:val="8F1C92CE"/>
    <w:lvl w:ilvl="0" w:tplc="04050017">
      <w:start w:val="1"/>
      <w:numFmt w:val="lowerLetter"/>
      <w:lvlText w:val="%1)"/>
      <w:lvlJc w:val="left"/>
      <w:pPr>
        <w:tabs>
          <w:tab w:val="num" w:pos="1211"/>
        </w:tabs>
        <w:ind w:left="1211" w:hanging="360"/>
      </w:pPr>
      <w:rPr>
        <w:rFonts w:hint="default"/>
        <w:b w:val="0"/>
        <w:u w:val="none"/>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4">
    <w:nsid w:val="34A6754D"/>
    <w:multiLevelType w:val="hybridMultilevel"/>
    <w:tmpl w:val="83C21756"/>
    <w:lvl w:ilvl="0" w:tplc="92B24CC6">
      <w:start w:val="1"/>
      <w:numFmt w:val="decimal"/>
      <w:lvlText w:val="%1."/>
      <w:lvlJc w:val="left"/>
      <w:pPr>
        <w:ind w:left="1074" w:hanging="360"/>
      </w:pPr>
      <w:rPr>
        <w:rFonts w:hint="default"/>
        <w:color w:val="auto"/>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5">
    <w:nsid w:val="390814D1"/>
    <w:multiLevelType w:val="hybridMultilevel"/>
    <w:tmpl w:val="6FD6EA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6B4294B"/>
    <w:multiLevelType w:val="hybridMultilevel"/>
    <w:tmpl w:val="1E5E45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44C20C4"/>
    <w:multiLevelType w:val="hybridMultilevel"/>
    <w:tmpl w:val="405EB9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6850303"/>
    <w:multiLevelType w:val="hybridMultilevel"/>
    <w:tmpl w:val="7FA2D4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7E955D0"/>
    <w:multiLevelType w:val="hybridMultilevel"/>
    <w:tmpl w:val="2FEE03BA"/>
    <w:lvl w:ilvl="0" w:tplc="B07E5C94">
      <w:start w:val="1"/>
      <w:numFmt w:val="decimal"/>
      <w:lvlText w:val="%1."/>
      <w:lvlJc w:val="left"/>
      <w:pPr>
        <w:ind w:left="1125" w:hanging="76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EE365AC"/>
    <w:multiLevelType w:val="hybridMultilevel"/>
    <w:tmpl w:val="35FC5E82"/>
    <w:lvl w:ilvl="0" w:tplc="FE5228C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F2552E0"/>
    <w:multiLevelType w:val="hybridMultilevel"/>
    <w:tmpl w:val="509624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471171D"/>
    <w:multiLevelType w:val="hybridMultilevel"/>
    <w:tmpl w:val="C1546806"/>
    <w:lvl w:ilvl="0" w:tplc="8F54F7E8">
      <w:start w:val="1"/>
      <w:numFmt w:val="decimal"/>
      <w:lvlText w:val="%1."/>
      <w:lvlJc w:val="left"/>
      <w:pPr>
        <w:tabs>
          <w:tab w:val="num" w:pos="644"/>
        </w:tabs>
        <w:ind w:left="644"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679E5B79"/>
    <w:multiLevelType w:val="hybridMultilevel"/>
    <w:tmpl w:val="F878B4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7D4A43F4"/>
    <w:multiLevelType w:val="hybridMultilevel"/>
    <w:tmpl w:val="39D896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9"/>
  </w:num>
  <w:num w:numId="3">
    <w:abstractNumId w:val="6"/>
  </w:num>
  <w:num w:numId="4">
    <w:abstractNumId w:val="1"/>
  </w:num>
  <w:num w:numId="5">
    <w:abstractNumId w:val="2"/>
  </w:num>
  <w:num w:numId="6">
    <w:abstractNumId w:val="3"/>
  </w:num>
  <w:num w:numId="7">
    <w:abstractNumId w:val="22"/>
  </w:num>
  <w:num w:numId="8">
    <w:abstractNumId w:val="7"/>
  </w:num>
  <w:num w:numId="9">
    <w:abstractNumId w:val="17"/>
  </w:num>
  <w:num w:numId="10">
    <w:abstractNumId w:val="24"/>
  </w:num>
  <w:num w:numId="11">
    <w:abstractNumId w:val="23"/>
  </w:num>
  <w:num w:numId="12">
    <w:abstractNumId w:val="21"/>
  </w:num>
  <w:num w:numId="13">
    <w:abstractNumId w:val="16"/>
  </w:num>
  <w:num w:numId="14">
    <w:abstractNumId w:val="8"/>
  </w:num>
  <w:num w:numId="15">
    <w:abstractNumId w:val="9"/>
  </w:num>
  <w:num w:numId="16">
    <w:abstractNumId w:val="15"/>
  </w:num>
  <w:num w:numId="17">
    <w:abstractNumId w:val="18"/>
  </w:num>
  <w:num w:numId="18">
    <w:abstractNumId w:val="5"/>
  </w:num>
  <w:num w:numId="19">
    <w:abstractNumId w:val="12"/>
  </w:num>
  <w:num w:numId="20">
    <w:abstractNumId w:val="20"/>
  </w:num>
  <w:num w:numId="21">
    <w:abstractNumId w:val="10"/>
  </w:num>
  <w:num w:numId="22">
    <w:abstractNumId w:val="11"/>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4"/>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228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0E4"/>
    <w:rsid w:val="0000016A"/>
    <w:rsid w:val="00083CB8"/>
    <w:rsid w:val="000968C1"/>
    <w:rsid w:val="000A434E"/>
    <w:rsid w:val="000C3FA4"/>
    <w:rsid w:val="000D482A"/>
    <w:rsid w:val="000D4EE0"/>
    <w:rsid w:val="000F6F8E"/>
    <w:rsid w:val="0012540F"/>
    <w:rsid w:val="00144E36"/>
    <w:rsid w:val="00154D76"/>
    <w:rsid w:val="001623DE"/>
    <w:rsid w:val="0016692D"/>
    <w:rsid w:val="001E1156"/>
    <w:rsid w:val="001E1A83"/>
    <w:rsid w:val="001E765C"/>
    <w:rsid w:val="001F0245"/>
    <w:rsid w:val="001F2E95"/>
    <w:rsid w:val="001F3A83"/>
    <w:rsid w:val="001F77DE"/>
    <w:rsid w:val="0020694D"/>
    <w:rsid w:val="00206DA6"/>
    <w:rsid w:val="00214FFB"/>
    <w:rsid w:val="002414F3"/>
    <w:rsid w:val="00260A27"/>
    <w:rsid w:val="0028117C"/>
    <w:rsid w:val="002979D9"/>
    <w:rsid w:val="002A66CA"/>
    <w:rsid w:val="002B16B8"/>
    <w:rsid w:val="002C6B42"/>
    <w:rsid w:val="002E103A"/>
    <w:rsid w:val="002E3A6B"/>
    <w:rsid w:val="002F33AA"/>
    <w:rsid w:val="002F67E8"/>
    <w:rsid w:val="00306990"/>
    <w:rsid w:val="00312829"/>
    <w:rsid w:val="00313323"/>
    <w:rsid w:val="0031663F"/>
    <w:rsid w:val="00332486"/>
    <w:rsid w:val="00337EE9"/>
    <w:rsid w:val="00353E38"/>
    <w:rsid w:val="00354111"/>
    <w:rsid w:val="0037470D"/>
    <w:rsid w:val="00382564"/>
    <w:rsid w:val="003826A1"/>
    <w:rsid w:val="00387E38"/>
    <w:rsid w:val="00396080"/>
    <w:rsid w:val="003C38E8"/>
    <w:rsid w:val="003F5D9A"/>
    <w:rsid w:val="00425ECE"/>
    <w:rsid w:val="00445822"/>
    <w:rsid w:val="00445ED8"/>
    <w:rsid w:val="004C54FD"/>
    <w:rsid w:val="004D7D87"/>
    <w:rsid w:val="004E441E"/>
    <w:rsid w:val="004F1622"/>
    <w:rsid w:val="004F5075"/>
    <w:rsid w:val="00530E97"/>
    <w:rsid w:val="00533287"/>
    <w:rsid w:val="0054089B"/>
    <w:rsid w:val="00576E69"/>
    <w:rsid w:val="00590EEF"/>
    <w:rsid w:val="005B7577"/>
    <w:rsid w:val="005C02F7"/>
    <w:rsid w:val="005E2833"/>
    <w:rsid w:val="0060480F"/>
    <w:rsid w:val="00611AE3"/>
    <w:rsid w:val="006564C2"/>
    <w:rsid w:val="006564FF"/>
    <w:rsid w:val="006A0973"/>
    <w:rsid w:val="006A2DD5"/>
    <w:rsid w:val="006E6027"/>
    <w:rsid w:val="006F0F12"/>
    <w:rsid w:val="007128C8"/>
    <w:rsid w:val="007239CB"/>
    <w:rsid w:val="00726FAA"/>
    <w:rsid w:val="0074430F"/>
    <w:rsid w:val="007B6942"/>
    <w:rsid w:val="007D3094"/>
    <w:rsid w:val="007F1AC8"/>
    <w:rsid w:val="007F4584"/>
    <w:rsid w:val="00803B3C"/>
    <w:rsid w:val="00805241"/>
    <w:rsid w:val="00812A4B"/>
    <w:rsid w:val="00836481"/>
    <w:rsid w:val="008533EA"/>
    <w:rsid w:val="00855A9D"/>
    <w:rsid w:val="008650E4"/>
    <w:rsid w:val="00872DAF"/>
    <w:rsid w:val="00877E49"/>
    <w:rsid w:val="00882A6B"/>
    <w:rsid w:val="00886251"/>
    <w:rsid w:val="00893F88"/>
    <w:rsid w:val="008C7B93"/>
    <w:rsid w:val="008D04FE"/>
    <w:rsid w:val="008E68EA"/>
    <w:rsid w:val="008E7BEF"/>
    <w:rsid w:val="008F3C99"/>
    <w:rsid w:val="00907B52"/>
    <w:rsid w:val="009150ED"/>
    <w:rsid w:val="009273A8"/>
    <w:rsid w:val="0093047D"/>
    <w:rsid w:val="00935A80"/>
    <w:rsid w:val="0096244E"/>
    <w:rsid w:val="00963AB7"/>
    <w:rsid w:val="009663FB"/>
    <w:rsid w:val="00980369"/>
    <w:rsid w:val="009A2256"/>
    <w:rsid w:val="009A768C"/>
    <w:rsid w:val="009D3049"/>
    <w:rsid w:val="009D5135"/>
    <w:rsid w:val="009D6343"/>
    <w:rsid w:val="009E6ACF"/>
    <w:rsid w:val="00A06F51"/>
    <w:rsid w:val="00A11F59"/>
    <w:rsid w:val="00A152C4"/>
    <w:rsid w:val="00A20856"/>
    <w:rsid w:val="00A27DEB"/>
    <w:rsid w:val="00A30F0C"/>
    <w:rsid w:val="00A31429"/>
    <w:rsid w:val="00A54047"/>
    <w:rsid w:val="00A633DA"/>
    <w:rsid w:val="00A7247D"/>
    <w:rsid w:val="00A81BFD"/>
    <w:rsid w:val="00A93C3D"/>
    <w:rsid w:val="00A95161"/>
    <w:rsid w:val="00A95F3C"/>
    <w:rsid w:val="00AA2C78"/>
    <w:rsid w:val="00AA39B7"/>
    <w:rsid w:val="00AA45F9"/>
    <w:rsid w:val="00AB31F7"/>
    <w:rsid w:val="00AB3343"/>
    <w:rsid w:val="00AB3D1A"/>
    <w:rsid w:val="00AE332E"/>
    <w:rsid w:val="00B218D5"/>
    <w:rsid w:val="00B316D0"/>
    <w:rsid w:val="00B570F2"/>
    <w:rsid w:val="00BA4FB0"/>
    <w:rsid w:val="00BD1BAB"/>
    <w:rsid w:val="00BD4520"/>
    <w:rsid w:val="00BE49A3"/>
    <w:rsid w:val="00BF24F8"/>
    <w:rsid w:val="00C17FA5"/>
    <w:rsid w:val="00C26D05"/>
    <w:rsid w:val="00C34861"/>
    <w:rsid w:val="00C56CE4"/>
    <w:rsid w:val="00C70C26"/>
    <w:rsid w:val="00C7308F"/>
    <w:rsid w:val="00C82CA5"/>
    <w:rsid w:val="00CB09C7"/>
    <w:rsid w:val="00CB5C8F"/>
    <w:rsid w:val="00CC2D4D"/>
    <w:rsid w:val="00CC5126"/>
    <w:rsid w:val="00CC6DC1"/>
    <w:rsid w:val="00D1395B"/>
    <w:rsid w:val="00D217CB"/>
    <w:rsid w:val="00D73128"/>
    <w:rsid w:val="00DA0BB3"/>
    <w:rsid w:val="00DC499A"/>
    <w:rsid w:val="00DC6372"/>
    <w:rsid w:val="00DD61E7"/>
    <w:rsid w:val="00DD7BA7"/>
    <w:rsid w:val="00E105A0"/>
    <w:rsid w:val="00E13883"/>
    <w:rsid w:val="00E44604"/>
    <w:rsid w:val="00E84C7C"/>
    <w:rsid w:val="00E86754"/>
    <w:rsid w:val="00EA5C01"/>
    <w:rsid w:val="00EA64AF"/>
    <w:rsid w:val="00EC5570"/>
    <w:rsid w:val="00ED0675"/>
    <w:rsid w:val="00F127F9"/>
    <w:rsid w:val="00F31A08"/>
    <w:rsid w:val="00F34475"/>
    <w:rsid w:val="00F47151"/>
    <w:rsid w:val="00F5110B"/>
    <w:rsid w:val="00F61930"/>
    <w:rsid w:val="00F83148"/>
    <w:rsid w:val="00FA4E7D"/>
    <w:rsid w:val="00FA69DE"/>
    <w:rsid w:val="00FB5472"/>
    <w:rsid w:val="00FB764A"/>
    <w:rsid w:val="00FC0C19"/>
    <w:rsid w:val="00FD612E"/>
    <w:rsid w:val="00FE1B14"/>
    <w:rsid w:val="00FE232E"/>
    <w:rsid w:val="00FF4D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B5472"/>
    <w:pPr>
      <w:widowControl w:val="0"/>
      <w:suppressAutoHyphens/>
      <w:jc w:val="both"/>
    </w:pPr>
    <w:rPr>
      <w:rFonts w:ascii="Arial" w:eastAsia="Lucida Sans Unicode" w:hAnsi="Arial"/>
      <w:kern w:val="1"/>
    </w:rPr>
  </w:style>
  <w:style w:type="paragraph" w:styleId="Nadpis1">
    <w:name w:val="heading 1"/>
    <w:basedOn w:val="Nadpis"/>
    <w:next w:val="Zkladntext"/>
    <w:qFormat/>
    <w:pPr>
      <w:tabs>
        <w:tab w:val="num" w:pos="0"/>
      </w:tabs>
      <w:outlineLvl w:val="0"/>
    </w:pPr>
    <w:rPr>
      <w:bCs/>
      <w:sz w:val="24"/>
      <w:szCs w:val="24"/>
    </w:rPr>
  </w:style>
  <w:style w:type="paragraph" w:styleId="Nadpis2">
    <w:name w:val="heading 2"/>
    <w:basedOn w:val="Nadpis"/>
    <w:next w:val="Zkladntext"/>
    <w:qFormat/>
    <w:pPr>
      <w:tabs>
        <w:tab w:val="num" w:pos="0"/>
      </w:tabs>
      <w:outlineLvl w:val="1"/>
    </w:pPr>
    <w:rPr>
      <w:bCs/>
      <w:sz w:val="22"/>
      <w:szCs w:val="22"/>
    </w:rPr>
  </w:style>
  <w:style w:type="paragraph" w:styleId="Nadpis3">
    <w:name w:val="heading 3"/>
    <w:basedOn w:val="Nadpis"/>
    <w:next w:val="Zkladntext"/>
    <w:qFormat/>
    <w:pPr>
      <w:tabs>
        <w:tab w:val="num" w:pos="0"/>
      </w:tabs>
      <w:outlineLvl w:val="2"/>
    </w:pPr>
    <w:rPr>
      <w:bCs/>
      <w:sz w:val="20"/>
      <w:szCs w:val="20"/>
    </w:rPr>
  </w:style>
  <w:style w:type="paragraph" w:styleId="Nadpis8">
    <w:name w:val="heading 8"/>
    <w:basedOn w:val="Normln"/>
    <w:next w:val="Normln"/>
    <w:link w:val="Nadpis8Char"/>
    <w:uiPriority w:val="9"/>
    <w:semiHidden/>
    <w:unhideWhenUsed/>
    <w:qFormat/>
    <w:rsid w:val="001F0245"/>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Odrky">
    <w:name w:val="Odrážky"/>
    <w:rPr>
      <w:rFonts w:ascii="StarSymbol" w:eastAsia="StarSymbol" w:hAnsi="StarSymbol" w:cs="StarSymbol"/>
      <w:sz w:val="18"/>
      <w:szCs w:val="18"/>
    </w:rPr>
  </w:style>
  <w:style w:type="paragraph" w:styleId="Zkladntext">
    <w:name w:val="Body Text"/>
    <w:basedOn w:val="Normln"/>
    <w:link w:val="ZkladntextChar"/>
    <w:pPr>
      <w:spacing w:after="113"/>
    </w:pPr>
  </w:style>
  <w:style w:type="paragraph" w:customStyle="1" w:styleId="Nadpis">
    <w:name w:val="Nadpis"/>
    <w:basedOn w:val="Normln"/>
    <w:next w:val="Zkladntext"/>
    <w:pPr>
      <w:keepNext/>
      <w:spacing w:before="227" w:after="113"/>
      <w:jc w:val="left"/>
    </w:pPr>
    <w:rPr>
      <w:rFonts w:cs="Tahoma"/>
      <w:b/>
      <w:sz w:val="18"/>
      <w:szCs w:val="28"/>
    </w:rPr>
  </w:style>
  <w:style w:type="paragraph" w:styleId="Seznam">
    <w:name w:val="List"/>
    <w:basedOn w:val="Zkladntext"/>
    <w:rPr>
      <w:rFonts w:cs="Tahoma"/>
    </w:rPr>
  </w:style>
  <w:style w:type="paragraph" w:styleId="Zhlav">
    <w:name w:val="header"/>
    <w:basedOn w:val="Normln"/>
    <w:pPr>
      <w:suppressLineNumbers/>
      <w:tabs>
        <w:tab w:val="center" w:pos="4818"/>
        <w:tab w:val="right" w:pos="9637"/>
      </w:tabs>
    </w:pPr>
  </w:style>
  <w:style w:type="paragraph" w:styleId="Zpat">
    <w:name w:val="footer"/>
    <w:basedOn w:val="Normln"/>
    <w:pPr>
      <w:suppressLineNumbers/>
      <w:tabs>
        <w:tab w:val="center" w:pos="4819"/>
        <w:tab w:val="right" w:pos="9638"/>
      </w:tabs>
    </w:pPr>
  </w:style>
  <w:style w:type="paragraph" w:customStyle="1" w:styleId="Popisek">
    <w:name w:val="Popisek"/>
    <w:basedOn w:val="Normln"/>
    <w:pPr>
      <w:suppressLineNumbers/>
      <w:spacing w:before="120" w:after="120"/>
    </w:pPr>
    <w:rPr>
      <w:rFonts w:cs="Tahoma"/>
      <w:i/>
      <w:iCs/>
      <w:sz w:val="24"/>
      <w:szCs w:val="24"/>
    </w:rPr>
  </w:style>
  <w:style w:type="paragraph" w:customStyle="1" w:styleId="Obsahrmce">
    <w:name w:val="Obsah rámce"/>
    <w:basedOn w:val="Normln"/>
  </w:style>
  <w:style w:type="paragraph" w:customStyle="1" w:styleId="Rejstk">
    <w:name w:val="Rejstřík"/>
    <w:basedOn w:val="Normln"/>
    <w:pPr>
      <w:suppressLineNumbers/>
    </w:pPr>
    <w:rPr>
      <w:rFonts w:cs="Tahoma"/>
    </w:rPr>
  </w:style>
  <w:style w:type="paragraph" w:styleId="Normlnweb">
    <w:name w:val="Normal (Web)"/>
    <w:basedOn w:val="Normln"/>
    <w:uiPriority w:val="99"/>
    <w:rsid w:val="004C54FD"/>
    <w:pPr>
      <w:widowControl/>
      <w:suppressAutoHyphens w:val="0"/>
      <w:spacing w:before="100" w:beforeAutospacing="1" w:after="119"/>
      <w:jc w:val="left"/>
    </w:pPr>
    <w:rPr>
      <w:rFonts w:eastAsia="Times New Roman" w:cs="Arial"/>
      <w:kern w:val="0"/>
      <w:sz w:val="24"/>
      <w:szCs w:val="24"/>
    </w:rPr>
  </w:style>
  <w:style w:type="paragraph" w:customStyle="1" w:styleId="Obsahtabulky">
    <w:name w:val="Obsah tabulky"/>
    <w:basedOn w:val="Normln"/>
    <w:rsid w:val="00445ED8"/>
    <w:pPr>
      <w:suppressLineNumbers/>
    </w:pPr>
  </w:style>
  <w:style w:type="character" w:customStyle="1" w:styleId="ZkladntextChar">
    <w:name w:val="Základní text Char"/>
    <w:basedOn w:val="Standardnpsmoodstavce"/>
    <w:link w:val="Zkladntext"/>
    <w:rsid w:val="00445ED8"/>
    <w:rPr>
      <w:rFonts w:ascii="Arial" w:eastAsia="Lucida Sans Unicode" w:hAnsi="Arial"/>
      <w:kern w:val="1"/>
    </w:rPr>
  </w:style>
  <w:style w:type="paragraph" w:styleId="Zkladntext2">
    <w:name w:val="Body Text 2"/>
    <w:basedOn w:val="Normln"/>
    <w:link w:val="Zkladntext2Char"/>
    <w:uiPriority w:val="99"/>
    <w:unhideWhenUsed/>
    <w:rsid w:val="00445ED8"/>
    <w:pPr>
      <w:spacing w:after="120" w:line="480" w:lineRule="auto"/>
    </w:pPr>
  </w:style>
  <w:style w:type="character" w:customStyle="1" w:styleId="Zkladntext2Char">
    <w:name w:val="Základní text 2 Char"/>
    <w:basedOn w:val="Standardnpsmoodstavce"/>
    <w:link w:val="Zkladntext2"/>
    <w:uiPriority w:val="99"/>
    <w:rsid w:val="00445ED8"/>
    <w:rPr>
      <w:rFonts w:ascii="Arial" w:eastAsia="Lucida Sans Unicode" w:hAnsi="Arial"/>
      <w:kern w:val="1"/>
    </w:rPr>
  </w:style>
  <w:style w:type="character" w:customStyle="1" w:styleId="Nadpis8Char">
    <w:name w:val="Nadpis 8 Char"/>
    <w:basedOn w:val="Standardnpsmoodstavce"/>
    <w:link w:val="Nadpis8"/>
    <w:uiPriority w:val="9"/>
    <w:semiHidden/>
    <w:rsid w:val="001F0245"/>
    <w:rPr>
      <w:rFonts w:asciiTheme="majorHAnsi" w:eastAsiaTheme="majorEastAsia" w:hAnsiTheme="majorHAnsi" w:cstheme="majorBidi"/>
      <w:color w:val="404040" w:themeColor="text1" w:themeTint="BF"/>
      <w:kern w:val="1"/>
    </w:rPr>
  </w:style>
  <w:style w:type="paragraph" w:customStyle="1" w:styleId="Zkladntextodsazen31">
    <w:name w:val="Základní text odsazený 31"/>
    <w:basedOn w:val="Normln"/>
    <w:rsid w:val="001F0245"/>
    <w:pPr>
      <w:ind w:left="705" w:hanging="345"/>
    </w:pPr>
    <w:rPr>
      <w:sz w:val="22"/>
    </w:rPr>
  </w:style>
  <w:style w:type="table" w:styleId="Mkatabulky">
    <w:name w:val="Table Grid"/>
    <w:basedOn w:val="Normlntabulka"/>
    <w:rsid w:val="001F02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DC499A"/>
    <w:pPr>
      <w:jc w:val="both"/>
    </w:pPr>
    <w:rPr>
      <w:rFonts w:asciiTheme="minorHAnsi" w:eastAsiaTheme="minorHAnsi" w:hAnsiTheme="minorHAnsi" w:cstheme="minorBidi"/>
      <w:sz w:val="22"/>
      <w:szCs w:val="22"/>
      <w:lang w:eastAsia="en-US"/>
    </w:rPr>
  </w:style>
  <w:style w:type="paragraph" w:customStyle="1" w:styleId="Normln1">
    <w:name w:val="Normální1"/>
    <w:basedOn w:val="Normln"/>
    <w:rsid w:val="00DC499A"/>
    <w:pPr>
      <w:widowControl/>
      <w:suppressAutoHyphens w:val="0"/>
      <w:jc w:val="left"/>
    </w:pPr>
    <w:rPr>
      <w:rFonts w:ascii="Times New Roman" w:eastAsia="Times New Roman" w:hAnsi="Times New Roman"/>
      <w:noProof/>
      <w:kern w:val="0"/>
      <w:sz w:val="24"/>
      <w:lang w:val="en-US" w:eastAsia="en-US"/>
    </w:rPr>
  </w:style>
  <w:style w:type="character" w:styleId="Odkaznakoment">
    <w:name w:val="annotation reference"/>
    <w:basedOn w:val="Standardnpsmoodstavce"/>
    <w:uiPriority w:val="99"/>
    <w:semiHidden/>
    <w:unhideWhenUsed/>
    <w:rsid w:val="00353E38"/>
    <w:rPr>
      <w:sz w:val="16"/>
      <w:szCs w:val="16"/>
    </w:rPr>
  </w:style>
  <w:style w:type="paragraph" w:styleId="Textkomente">
    <w:name w:val="annotation text"/>
    <w:basedOn w:val="Normln"/>
    <w:link w:val="TextkomenteChar"/>
    <w:uiPriority w:val="99"/>
    <w:semiHidden/>
    <w:unhideWhenUsed/>
    <w:rsid w:val="00353E38"/>
  </w:style>
  <w:style w:type="character" w:customStyle="1" w:styleId="TextkomenteChar">
    <w:name w:val="Text komentáře Char"/>
    <w:basedOn w:val="Standardnpsmoodstavce"/>
    <w:link w:val="Textkomente"/>
    <w:uiPriority w:val="99"/>
    <w:semiHidden/>
    <w:rsid w:val="00353E38"/>
    <w:rPr>
      <w:rFonts w:ascii="Arial" w:eastAsia="Lucida Sans Unicode" w:hAnsi="Arial"/>
      <w:kern w:val="1"/>
    </w:rPr>
  </w:style>
  <w:style w:type="paragraph" w:styleId="Textbubliny">
    <w:name w:val="Balloon Text"/>
    <w:basedOn w:val="Normln"/>
    <w:link w:val="TextbublinyChar"/>
    <w:uiPriority w:val="99"/>
    <w:semiHidden/>
    <w:unhideWhenUsed/>
    <w:rsid w:val="00353E38"/>
    <w:rPr>
      <w:rFonts w:ascii="Tahoma" w:hAnsi="Tahoma" w:cs="Tahoma"/>
      <w:sz w:val="16"/>
      <w:szCs w:val="16"/>
    </w:rPr>
  </w:style>
  <w:style w:type="character" w:customStyle="1" w:styleId="TextbublinyChar">
    <w:name w:val="Text bubliny Char"/>
    <w:basedOn w:val="Standardnpsmoodstavce"/>
    <w:link w:val="Textbubliny"/>
    <w:uiPriority w:val="99"/>
    <w:semiHidden/>
    <w:rsid w:val="00353E38"/>
    <w:rPr>
      <w:rFonts w:ascii="Tahoma" w:eastAsia="Lucida Sans Unicode" w:hAnsi="Tahoma" w:cs="Tahoma"/>
      <w:kern w:val="1"/>
      <w:sz w:val="16"/>
      <w:szCs w:val="16"/>
    </w:rPr>
  </w:style>
  <w:style w:type="paragraph" w:customStyle="1" w:styleId="HLAVICKA">
    <w:name w:val="HLAVICKA"/>
    <w:basedOn w:val="Normln"/>
    <w:link w:val="HLAVICKAChar"/>
    <w:uiPriority w:val="99"/>
    <w:rsid w:val="00812A4B"/>
    <w:pPr>
      <w:widowControl/>
      <w:tabs>
        <w:tab w:val="left" w:pos="284"/>
        <w:tab w:val="left" w:pos="1134"/>
      </w:tabs>
      <w:suppressAutoHyphens w:val="0"/>
      <w:overflowPunct w:val="0"/>
      <w:autoSpaceDE w:val="0"/>
      <w:autoSpaceDN w:val="0"/>
      <w:adjustRightInd w:val="0"/>
      <w:spacing w:after="60"/>
      <w:jc w:val="left"/>
      <w:textAlignment w:val="baseline"/>
    </w:pPr>
    <w:rPr>
      <w:rFonts w:ascii="Times New Roman" w:eastAsia="Times New Roman" w:hAnsi="Times New Roman"/>
      <w:kern w:val="0"/>
    </w:rPr>
  </w:style>
  <w:style w:type="character" w:customStyle="1" w:styleId="HLAVICKAChar">
    <w:name w:val="HLAVICKA Char"/>
    <w:basedOn w:val="Standardnpsmoodstavce"/>
    <w:link w:val="HLAVICKA"/>
    <w:uiPriority w:val="99"/>
    <w:rsid w:val="00812A4B"/>
  </w:style>
  <w:style w:type="paragraph" w:styleId="Odstavecseseznamem">
    <w:name w:val="List Paragraph"/>
    <w:basedOn w:val="Normln"/>
    <w:uiPriority w:val="34"/>
    <w:qFormat/>
    <w:rsid w:val="00812A4B"/>
    <w:pPr>
      <w:ind w:left="720"/>
      <w:contextualSpacing/>
    </w:pPr>
  </w:style>
  <w:style w:type="character" w:styleId="Hypertextovodkaz">
    <w:name w:val="Hyperlink"/>
    <w:basedOn w:val="Standardnpsmoodstavce"/>
    <w:uiPriority w:val="99"/>
    <w:unhideWhenUsed/>
    <w:rsid w:val="007128C8"/>
    <w:rPr>
      <w:color w:val="0000FF" w:themeColor="hyperlink"/>
      <w:u w:val="single"/>
    </w:rPr>
  </w:style>
  <w:style w:type="paragraph" w:styleId="Textpoznpodarou">
    <w:name w:val="footnote text"/>
    <w:aliases w:val="Text poznámky pod čiarou 007,Footnote,Text pozn. pod čarou Char2,Text pozn. pod čarou Char Char,Text pozn. pod čarou Char1 Char,Schriftart: 8 pt Char,Text pozn. pod čarou Char1,Schriftart: 8 pt,Podrozdział"/>
    <w:basedOn w:val="Normln"/>
    <w:link w:val="TextpoznpodarouChar3"/>
    <w:uiPriority w:val="99"/>
    <w:qFormat/>
    <w:rsid w:val="00AA2C78"/>
    <w:pPr>
      <w:widowControl/>
      <w:suppressAutoHyphens w:val="0"/>
      <w:spacing w:after="120"/>
      <w:ind w:left="357" w:hanging="357"/>
    </w:pPr>
    <w:rPr>
      <w:rFonts w:eastAsia="Times New Roman"/>
      <w:kern w:val="0"/>
      <w:sz w:val="18"/>
    </w:rPr>
  </w:style>
  <w:style w:type="character" w:customStyle="1" w:styleId="TextpoznpodarouChar">
    <w:name w:val="Text pozn. pod čarou Char"/>
    <w:basedOn w:val="Standardnpsmoodstavce"/>
    <w:uiPriority w:val="99"/>
    <w:semiHidden/>
    <w:rsid w:val="00AA2C78"/>
    <w:rPr>
      <w:rFonts w:ascii="Arial" w:eastAsia="Lucida Sans Unicode" w:hAnsi="Arial"/>
      <w:kern w:val="1"/>
    </w:rPr>
  </w:style>
  <w:style w:type="character" w:customStyle="1" w:styleId="TextpoznpodarouChar3">
    <w:name w:val="Text pozn. pod čarou Char3"/>
    <w:aliases w:val="Text poznámky pod čiarou 007 Char,Footnote Char,Text pozn. pod čarou Char2 Char,Text pozn. pod čarou Char Char Char,Text pozn. pod čarou Char1 Char Char,Schriftart: 8 pt Char Char,Text pozn. pod čarou Char1 Char1"/>
    <w:basedOn w:val="Standardnpsmoodstavce"/>
    <w:link w:val="Textpoznpodarou"/>
    <w:uiPriority w:val="99"/>
    <w:locked/>
    <w:rsid w:val="00AA2C78"/>
    <w:rPr>
      <w:rFonts w:ascii="Arial" w:hAnsi="Arial"/>
      <w:sz w:val="18"/>
    </w:rPr>
  </w:style>
  <w:style w:type="character" w:styleId="Zstupntext">
    <w:name w:val="Placeholder Text"/>
    <w:basedOn w:val="Standardnpsmoodstavce"/>
    <w:uiPriority w:val="99"/>
    <w:semiHidden/>
    <w:rsid w:val="00FD612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B5472"/>
    <w:pPr>
      <w:widowControl w:val="0"/>
      <w:suppressAutoHyphens/>
      <w:jc w:val="both"/>
    </w:pPr>
    <w:rPr>
      <w:rFonts w:ascii="Arial" w:eastAsia="Lucida Sans Unicode" w:hAnsi="Arial"/>
      <w:kern w:val="1"/>
    </w:rPr>
  </w:style>
  <w:style w:type="paragraph" w:styleId="Nadpis1">
    <w:name w:val="heading 1"/>
    <w:basedOn w:val="Nadpis"/>
    <w:next w:val="Zkladntext"/>
    <w:qFormat/>
    <w:pPr>
      <w:tabs>
        <w:tab w:val="num" w:pos="0"/>
      </w:tabs>
      <w:outlineLvl w:val="0"/>
    </w:pPr>
    <w:rPr>
      <w:bCs/>
      <w:sz w:val="24"/>
      <w:szCs w:val="24"/>
    </w:rPr>
  </w:style>
  <w:style w:type="paragraph" w:styleId="Nadpis2">
    <w:name w:val="heading 2"/>
    <w:basedOn w:val="Nadpis"/>
    <w:next w:val="Zkladntext"/>
    <w:qFormat/>
    <w:pPr>
      <w:tabs>
        <w:tab w:val="num" w:pos="0"/>
      </w:tabs>
      <w:outlineLvl w:val="1"/>
    </w:pPr>
    <w:rPr>
      <w:bCs/>
      <w:sz w:val="22"/>
      <w:szCs w:val="22"/>
    </w:rPr>
  </w:style>
  <w:style w:type="paragraph" w:styleId="Nadpis3">
    <w:name w:val="heading 3"/>
    <w:basedOn w:val="Nadpis"/>
    <w:next w:val="Zkladntext"/>
    <w:qFormat/>
    <w:pPr>
      <w:tabs>
        <w:tab w:val="num" w:pos="0"/>
      </w:tabs>
      <w:outlineLvl w:val="2"/>
    </w:pPr>
    <w:rPr>
      <w:bCs/>
      <w:sz w:val="20"/>
      <w:szCs w:val="20"/>
    </w:rPr>
  </w:style>
  <w:style w:type="paragraph" w:styleId="Nadpis8">
    <w:name w:val="heading 8"/>
    <w:basedOn w:val="Normln"/>
    <w:next w:val="Normln"/>
    <w:link w:val="Nadpis8Char"/>
    <w:uiPriority w:val="9"/>
    <w:semiHidden/>
    <w:unhideWhenUsed/>
    <w:qFormat/>
    <w:rsid w:val="001F0245"/>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Odrky">
    <w:name w:val="Odrážky"/>
    <w:rPr>
      <w:rFonts w:ascii="StarSymbol" w:eastAsia="StarSymbol" w:hAnsi="StarSymbol" w:cs="StarSymbol"/>
      <w:sz w:val="18"/>
      <w:szCs w:val="18"/>
    </w:rPr>
  </w:style>
  <w:style w:type="paragraph" w:styleId="Zkladntext">
    <w:name w:val="Body Text"/>
    <w:basedOn w:val="Normln"/>
    <w:link w:val="ZkladntextChar"/>
    <w:pPr>
      <w:spacing w:after="113"/>
    </w:pPr>
  </w:style>
  <w:style w:type="paragraph" w:customStyle="1" w:styleId="Nadpis">
    <w:name w:val="Nadpis"/>
    <w:basedOn w:val="Normln"/>
    <w:next w:val="Zkladntext"/>
    <w:pPr>
      <w:keepNext/>
      <w:spacing w:before="227" w:after="113"/>
      <w:jc w:val="left"/>
    </w:pPr>
    <w:rPr>
      <w:rFonts w:cs="Tahoma"/>
      <w:b/>
      <w:sz w:val="18"/>
      <w:szCs w:val="28"/>
    </w:rPr>
  </w:style>
  <w:style w:type="paragraph" w:styleId="Seznam">
    <w:name w:val="List"/>
    <w:basedOn w:val="Zkladntext"/>
    <w:rPr>
      <w:rFonts w:cs="Tahoma"/>
    </w:rPr>
  </w:style>
  <w:style w:type="paragraph" w:styleId="Zhlav">
    <w:name w:val="header"/>
    <w:basedOn w:val="Normln"/>
    <w:pPr>
      <w:suppressLineNumbers/>
      <w:tabs>
        <w:tab w:val="center" w:pos="4818"/>
        <w:tab w:val="right" w:pos="9637"/>
      </w:tabs>
    </w:pPr>
  </w:style>
  <w:style w:type="paragraph" w:styleId="Zpat">
    <w:name w:val="footer"/>
    <w:basedOn w:val="Normln"/>
    <w:pPr>
      <w:suppressLineNumbers/>
      <w:tabs>
        <w:tab w:val="center" w:pos="4819"/>
        <w:tab w:val="right" w:pos="9638"/>
      </w:tabs>
    </w:pPr>
  </w:style>
  <w:style w:type="paragraph" w:customStyle="1" w:styleId="Popisek">
    <w:name w:val="Popisek"/>
    <w:basedOn w:val="Normln"/>
    <w:pPr>
      <w:suppressLineNumbers/>
      <w:spacing w:before="120" w:after="120"/>
    </w:pPr>
    <w:rPr>
      <w:rFonts w:cs="Tahoma"/>
      <w:i/>
      <w:iCs/>
      <w:sz w:val="24"/>
      <w:szCs w:val="24"/>
    </w:rPr>
  </w:style>
  <w:style w:type="paragraph" w:customStyle="1" w:styleId="Obsahrmce">
    <w:name w:val="Obsah rámce"/>
    <w:basedOn w:val="Normln"/>
  </w:style>
  <w:style w:type="paragraph" w:customStyle="1" w:styleId="Rejstk">
    <w:name w:val="Rejstřík"/>
    <w:basedOn w:val="Normln"/>
    <w:pPr>
      <w:suppressLineNumbers/>
    </w:pPr>
    <w:rPr>
      <w:rFonts w:cs="Tahoma"/>
    </w:rPr>
  </w:style>
  <w:style w:type="paragraph" w:styleId="Normlnweb">
    <w:name w:val="Normal (Web)"/>
    <w:basedOn w:val="Normln"/>
    <w:uiPriority w:val="99"/>
    <w:rsid w:val="004C54FD"/>
    <w:pPr>
      <w:widowControl/>
      <w:suppressAutoHyphens w:val="0"/>
      <w:spacing w:before="100" w:beforeAutospacing="1" w:after="119"/>
      <w:jc w:val="left"/>
    </w:pPr>
    <w:rPr>
      <w:rFonts w:eastAsia="Times New Roman" w:cs="Arial"/>
      <w:kern w:val="0"/>
      <w:sz w:val="24"/>
      <w:szCs w:val="24"/>
    </w:rPr>
  </w:style>
  <w:style w:type="paragraph" w:customStyle="1" w:styleId="Obsahtabulky">
    <w:name w:val="Obsah tabulky"/>
    <w:basedOn w:val="Normln"/>
    <w:rsid w:val="00445ED8"/>
    <w:pPr>
      <w:suppressLineNumbers/>
    </w:pPr>
  </w:style>
  <w:style w:type="character" w:customStyle="1" w:styleId="ZkladntextChar">
    <w:name w:val="Základní text Char"/>
    <w:basedOn w:val="Standardnpsmoodstavce"/>
    <w:link w:val="Zkladntext"/>
    <w:rsid w:val="00445ED8"/>
    <w:rPr>
      <w:rFonts w:ascii="Arial" w:eastAsia="Lucida Sans Unicode" w:hAnsi="Arial"/>
      <w:kern w:val="1"/>
    </w:rPr>
  </w:style>
  <w:style w:type="paragraph" w:styleId="Zkladntext2">
    <w:name w:val="Body Text 2"/>
    <w:basedOn w:val="Normln"/>
    <w:link w:val="Zkladntext2Char"/>
    <w:uiPriority w:val="99"/>
    <w:unhideWhenUsed/>
    <w:rsid w:val="00445ED8"/>
    <w:pPr>
      <w:spacing w:after="120" w:line="480" w:lineRule="auto"/>
    </w:pPr>
  </w:style>
  <w:style w:type="character" w:customStyle="1" w:styleId="Zkladntext2Char">
    <w:name w:val="Základní text 2 Char"/>
    <w:basedOn w:val="Standardnpsmoodstavce"/>
    <w:link w:val="Zkladntext2"/>
    <w:uiPriority w:val="99"/>
    <w:rsid w:val="00445ED8"/>
    <w:rPr>
      <w:rFonts w:ascii="Arial" w:eastAsia="Lucida Sans Unicode" w:hAnsi="Arial"/>
      <w:kern w:val="1"/>
    </w:rPr>
  </w:style>
  <w:style w:type="character" w:customStyle="1" w:styleId="Nadpis8Char">
    <w:name w:val="Nadpis 8 Char"/>
    <w:basedOn w:val="Standardnpsmoodstavce"/>
    <w:link w:val="Nadpis8"/>
    <w:uiPriority w:val="9"/>
    <w:semiHidden/>
    <w:rsid w:val="001F0245"/>
    <w:rPr>
      <w:rFonts w:asciiTheme="majorHAnsi" w:eastAsiaTheme="majorEastAsia" w:hAnsiTheme="majorHAnsi" w:cstheme="majorBidi"/>
      <w:color w:val="404040" w:themeColor="text1" w:themeTint="BF"/>
      <w:kern w:val="1"/>
    </w:rPr>
  </w:style>
  <w:style w:type="paragraph" w:customStyle="1" w:styleId="Zkladntextodsazen31">
    <w:name w:val="Základní text odsazený 31"/>
    <w:basedOn w:val="Normln"/>
    <w:rsid w:val="001F0245"/>
    <w:pPr>
      <w:ind w:left="705" w:hanging="345"/>
    </w:pPr>
    <w:rPr>
      <w:sz w:val="22"/>
    </w:rPr>
  </w:style>
  <w:style w:type="table" w:styleId="Mkatabulky">
    <w:name w:val="Table Grid"/>
    <w:basedOn w:val="Normlntabulka"/>
    <w:rsid w:val="001F02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DC499A"/>
    <w:pPr>
      <w:jc w:val="both"/>
    </w:pPr>
    <w:rPr>
      <w:rFonts w:asciiTheme="minorHAnsi" w:eastAsiaTheme="minorHAnsi" w:hAnsiTheme="minorHAnsi" w:cstheme="minorBidi"/>
      <w:sz w:val="22"/>
      <w:szCs w:val="22"/>
      <w:lang w:eastAsia="en-US"/>
    </w:rPr>
  </w:style>
  <w:style w:type="paragraph" w:customStyle="1" w:styleId="Normln1">
    <w:name w:val="Normální1"/>
    <w:basedOn w:val="Normln"/>
    <w:rsid w:val="00DC499A"/>
    <w:pPr>
      <w:widowControl/>
      <w:suppressAutoHyphens w:val="0"/>
      <w:jc w:val="left"/>
    </w:pPr>
    <w:rPr>
      <w:rFonts w:ascii="Times New Roman" w:eastAsia="Times New Roman" w:hAnsi="Times New Roman"/>
      <w:noProof/>
      <w:kern w:val="0"/>
      <w:sz w:val="24"/>
      <w:lang w:val="en-US" w:eastAsia="en-US"/>
    </w:rPr>
  </w:style>
  <w:style w:type="character" w:styleId="Odkaznakoment">
    <w:name w:val="annotation reference"/>
    <w:basedOn w:val="Standardnpsmoodstavce"/>
    <w:uiPriority w:val="99"/>
    <w:semiHidden/>
    <w:unhideWhenUsed/>
    <w:rsid w:val="00353E38"/>
    <w:rPr>
      <w:sz w:val="16"/>
      <w:szCs w:val="16"/>
    </w:rPr>
  </w:style>
  <w:style w:type="paragraph" w:styleId="Textkomente">
    <w:name w:val="annotation text"/>
    <w:basedOn w:val="Normln"/>
    <w:link w:val="TextkomenteChar"/>
    <w:uiPriority w:val="99"/>
    <w:semiHidden/>
    <w:unhideWhenUsed/>
    <w:rsid w:val="00353E38"/>
  </w:style>
  <w:style w:type="character" w:customStyle="1" w:styleId="TextkomenteChar">
    <w:name w:val="Text komentáře Char"/>
    <w:basedOn w:val="Standardnpsmoodstavce"/>
    <w:link w:val="Textkomente"/>
    <w:uiPriority w:val="99"/>
    <w:semiHidden/>
    <w:rsid w:val="00353E38"/>
    <w:rPr>
      <w:rFonts w:ascii="Arial" w:eastAsia="Lucida Sans Unicode" w:hAnsi="Arial"/>
      <w:kern w:val="1"/>
    </w:rPr>
  </w:style>
  <w:style w:type="paragraph" w:styleId="Textbubliny">
    <w:name w:val="Balloon Text"/>
    <w:basedOn w:val="Normln"/>
    <w:link w:val="TextbublinyChar"/>
    <w:uiPriority w:val="99"/>
    <w:semiHidden/>
    <w:unhideWhenUsed/>
    <w:rsid w:val="00353E38"/>
    <w:rPr>
      <w:rFonts w:ascii="Tahoma" w:hAnsi="Tahoma" w:cs="Tahoma"/>
      <w:sz w:val="16"/>
      <w:szCs w:val="16"/>
    </w:rPr>
  </w:style>
  <w:style w:type="character" w:customStyle="1" w:styleId="TextbublinyChar">
    <w:name w:val="Text bubliny Char"/>
    <w:basedOn w:val="Standardnpsmoodstavce"/>
    <w:link w:val="Textbubliny"/>
    <w:uiPriority w:val="99"/>
    <w:semiHidden/>
    <w:rsid w:val="00353E38"/>
    <w:rPr>
      <w:rFonts w:ascii="Tahoma" w:eastAsia="Lucida Sans Unicode" w:hAnsi="Tahoma" w:cs="Tahoma"/>
      <w:kern w:val="1"/>
      <w:sz w:val="16"/>
      <w:szCs w:val="16"/>
    </w:rPr>
  </w:style>
  <w:style w:type="paragraph" w:customStyle="1" w:styleId="HLAVICKA">
    <w:name w:val="HLAVICKA"/>
    <w:basedOn w:val="Normln"/>
    <w:link w:val="HLAVICKAChar"/>
    <w:uiPriority w:val="99"/>
    <w:rsid w:val="00812A4B"/>
    <w:pPr>
      <w:widowControl/>
      <w:tabs>
        <w:tab w:val="left" w:pos="284"/>
        <w:tab w:val="left" w:pos="1134"/>
      </w:tabs>
      <w:suppressAutoHyphens w:val="0"/>
      <w:overflowPunct w:val="0"/>
      <w:autoSpaceDE w:val="0"/>
      <w:autoSpaceDN w:val="0"/>
      <w:adjustRightInd w:val="0"/>
      <w:spacing w:after="60"/>
      <w:jc w:val="left"/>
      <w:textAlignment w:val="baseline"/>
    </w:pPr>
    <w:rPr>
      <w:rFonts w:ascii="Times New Roman" w:eastAsia="Times New Roman" w:hAnsi="Times New Roman"/>
      <w:kern w:val="0"/>
    </w:rPr>
  </w:style>
  <w:style w:type="character" w:customStyle="1" w:styleId="HLAVICKAChar">
    <w:name w:val="HLAVICKA Char"/>
    <w:basedOn w:val="Standardnpsmoodstavce"/>
    <w:link w:val="HLAVICKA"/>
    <w:uiPriority w:val="99"/>
    <w:rsid w:val="00812A4B"/>
  </w:style>
  <w:style w:type="paragraph" w:styleId="Odstavecseseznamem">
    <w:name w:val="List Paragraph"/>
    <w:basedOn w:val="Normln"/>
    <w:uiPriority w:val="34"/>
    <w:qFormat/>
    <w:rsid w:val="00812A4B"/>
    <w:pPr>
      <w:ind w:left="720"/>
      <w:contextualSpacing/>
    </w:pPr>
  </w:style>
  <w:style w:type="character" w:styleId="Hypertextovodkaz">
    <w:name w:val="Hyperlink"/>
    <w:basedOn w:val="Standardnpsmoodstavce"/>
    <w:uiPriority w:val="99"/>
    <w:unhideWhenUsed/>
    <w:rsid w:val="007128C8"/>
    <w:rPr>
      <w:color w:val="0000FF" w:themeColor="hyperlink"/>
      <w:u w:val="single"/>
    </w:rPr>
  </w:style>
  <w:style w:type="paragraph" w:styleId="Textpoznpodarou">
    <w:name w:val="footnote text"/>
    <w:aliases w:val="Text poznámky pod čiarou 007,Footnote,Text pozn. pod čarou Char2,Text pozn. pod čarou Char Char,Text pozn. pod čarou Char1 Char,Schriftart: 8 pt Char,Text pozn. pod čarou Char1,Schriftart: 8 pt,Podrozdział"/>
    <w:basedOn w:val="Normln"/>
    <w:link w:val="TextpoznpodarouChar3"/>
    <w:uiPriority w:val="99"/>
    <w:qFormat/>
    <w:rsid w:val="00AA2C78"/>
    <w:pPr>
      <w:widowControl/>
      <w:suppressAutoHyphens w:val="0"/>
      <w:spacing w:after="120"/>
      <w:ind w:left="357" w:hanging="357"/>
    </w:pPr>
    <w:rPr>
      <w:rFonts w:eastAsia="Times New Roman"/>
      <w:kern w:val="0"/>
      <w:sz w:val="18"/>
    </w:rPr>
  </w:style>
  <w:style w:type="character" w:customStyle="1" w:styleId="TextpoznpodarouChar">
    <w:name w:val="Text pozn. pod čarou Char"/>
    <w:basedOn w:val="Standardnpsmoodstavce"/>
    <w:uiPriority w:val="99"/>
    <w:semiHidden/>
    <w:rsid w:val="00AA2C78"/>
    <w:rPr>
      <w:rFonts w:ascii="Arial" w:eastAsia="Lucida Sans Unicode" w:hAnsi="Arial"/>
      <w:kern w:val="1"/>
    </w:rPr>
  </w:style>
  <w:style w:type="character" w:customStyle="1" w:styleId="TextpoznpodarouChar3">
    <w:name w:val="Text pozn. pod čarou Char3"/>
    <w:aliases w:val="Text poznámky pod čiarou 007 Char,Footnote Char,Text pozn. pod čarou Char2 Char,Text pozn. pod čarou Char Char Char,Text pozn. pod čarou Char1 Char Char,Schriftart: 8 pt Char Char,Text pozn. pod čarou Char1 Char1"/>
    <w:basedOn w:val="Standardnpsmoodstavce"/>
    <w:link w:val="Textpoznpodarou"/>
    <w:uiPriority w:val="99"/>
    <w:locked/>
    <w:rsid w:val="00AA2C78"/>
    <w:rPr>
      <w:rFonts w:ascii="Arial" w:hAnsi="Arial"/>
      <w:sz w:val="18"/>
    </w:rPr>
  </w:style>
  <w:style w:type="character" w:styleId="Zstupntext">
    <w:name w:val="Placeholder Text"/>
    <w:basedOn w:val="Standardnpsmoodstavce"/>
    <w:uiPriority w:val="99"/>
    <w:semiHidden/>
    <w:rsid w:val="00FD61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837629">
      <w:bodyDiv w:val="1"/>
      <w:marLeft w:val="0"/>
      <w:marRight w:val="0"/>
      <w:marTop w:val="0"/>
      <w:marBottom w:val="0"/>
      <w:divBdr>
        <w:top w:val="none" w:sz="0" w:space="0" w:color="auto"/>
        <w:left w:val="none" w:sz="0" w:space="0" w:color="auto"/>
        <w:bottom w:val="none" w:sz="0" w:space="0" w:color="auto"/>
        <w:right w:val="none" w:sz="0" w:space="0" w:color="auto"/>
      </w:divBdr>
    </w:div>
    <w:div w:id="1919943097">
      <w:bodyDiv w:val="1"/>
      <w:marLeft w:val="0"/>
      <w:marRight w:val="0"/>
      <w:marTop w:val="0"/>
      <w:marBottom w:val="0"/>
      <w:divBdr>
        <w:top w:val="none" w:sz="0" w:space="0" w:color="auto"/>
        <w:left w:val="none" w:sz="0" w:space="0" w:color="auto"/>
        <w:bottom w:val="none" w:sz="0" w:space="0" w:color="auto"/>
        <w:right w:val="none" w:sz="0" w:space="0" w:color="auto"/>
      </w:divBdr>
    </w:div>
    <w:div w:id="1931158921">
      <w:bodyDiv w:val="1"/>
      <w:marLeft w:val="0"/>
      <w:marRight w:val="0"/>
      <w:marTop w:val="0"/>
      <w:marBottom w:val="0"/>
      <w:divBdr>
        <w:top w:val="none" w:sz="0" w:space="0" w:color="auto"/>
        <w:left w:val="none" w:sz="0" w:space="0" w:color="auto"/>
        <w:bottom w:val="none" w:sz="0" w:space="0" w:color="auto"/>
        <w:right w:val="none" w:sz="0" w:space="0" w:color="auto"/>
      </w:divBdr>
    </w:div>
    <w:div w:id="206143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00846-1FCC-469A-B6B7-BD566C6D6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1938</Words>
  <Characters>11439</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13351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Zdeňka Balíčková</dc:creator>
  <cp:lastModifiedBy>Cermanová Edit</cp:lastModifiedBy>
  <cp:revision>3</cp:revision>
  <cp:lastPrinted>2018-11-23T13:03:00Z</cp:lastPrinted>
  <dcterms:created xsi:type="dcterms:W3CDTF">2018-12-03T08:18:00Z</dcterms:created>
  <dcterms:modified xsi:type="dcterms:W3CDTF">2018-12-03T08:22:00Z</dcterms:modified>
</cp:coreProperties>
</file>