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6240E" w14:textId="77777777" w:rsidR="00C72E80" w:rsidRDefault="00C72E80" w:rsidP="00C72E80">
      <w:pPr>
        <w:rPr>
          <w:rFonts w:ascii="Times New Roman" w:hAnsi="Times New Roman" w:cs="Times New Roman"/>
          <w:sz w:val="24"/>
          <w:szCs w:val="24"/>
        </w:rPr>
      </w:pPr>
      <w:r w:rsidRPr="00205A52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31FEE9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CF19C" w14:textId="77777777" w:rsidR="007556EF" w:rsidRPr="007556EF" w:rsidRDefault="007556EF" w:rsidP="00755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6EF">
        <w:rPr>
          <w:rFonts w:ascii="Times New Roman" w:hAnsi="Times New Roman" w:cs="Times New Roman"/>
          <w:b/>
          <w:sz w:val="24"/>
          <w:szCs w:val="24"/>
        </w:rPr>
        <w:t>Ústecký kraj</w:t>
      </w:r>
    </w:p>
    <w:p w14:paraId="739DB3A7" w14:textId="77777777" w:rsidR="007556EF" w:rsidRPr="007556EF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6EF">
        <w:rPr>
          <w:rFonts w:ascii="Times New Roman" w:hAnsi="Times New Roman" w:cs="Times New Roman"/>
          <w:sz w:val="24"/>
          <w:szCs w:val="24"/>
        </w:rPr>
        <w:t>se sídlem: Velká Hradební 3118/48</w:t>
      </w:r>
      <w:r w:rsidRPr="007556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56EF">
        <w:rPr>
          <w:rFonts w:ascii="Times New Roman" w:hAnsi="Times New Roman" w:cs="Times New Roman"/>
          <w:sz w:val="24"/>
          <w:szCs w:val="24"/>
        </w:rPr>
        <w:t>400 02 Ústí nad Labem</w:t>
      </w:r>
    </w:p>
    <w:p w14:paraId="04020089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6EF">
        <w:rPr>
          <w:rFonts w:ascii="Times New Roman" w:hAnsi="Times New Roman" w:cs="Times New Roman"/>
          <w:sz w:val="24"/>
          <w:szCs w:val="24"/>
        </w:rPr>
        <w:t>zastoupený: Oldřichem Bubeníčkem, hejtmanem</w:t>
      </w:r>
      <w:r w:rsidR="00FB18C6">
        <w:rPr>
          <w:rFonts w:ascii="Times New Roman" w:hAnsi="Times New Roman" w:cs="Times New Roman"/>
          <w:sz w:val="24"/>
          <w:szCs w:val="24"/>
        </w:rPr>
        <w:t xml:space="preserve"> Ústeckého kraje</w:t>
      </w:r>
    </w:p>
    <w:p w14:paraId="5BDB4CC7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1774C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1EF3">
        <w:rPr>
          <w:rFonts w:ascii="Times New Roman" w:hAnsi="Times New Roman" w:cs="Times New Roman"/>
          <w:sz w:val="24"/>
          <w:szCs w:val="24"/>
        </w:rPr>
        <w:t xml:space="preserve"> </w:t>
      </w:r>
      <w:r w:rsidR="00AA1EF3" w:rsidRPr="00AA1EF3">
        <w:rPr>
          <w:rFonts w:ascii="Times New Roman" w:hAnsi="Times New Roman" w:cs="Times New Roman"/>
          <w:sz w:val="24"/>
          <w:szCs w:val="24"/>
        </w:rPr>
        <w:t>70892156</w:t>
      </w:r>
    </w:p>
    <w:p w14:paraId="071D534D" w14:textId="1FA3E48A" w:rsidR="00C73EB5" w:rsidRDefault="00C73EB5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C30830">
        <w:rPr>
          <w:rFonts w:ascii="Times New Roman" w:hAnsi="Times New Roman" w:cs="Times New Roman"/>
          <w:sz w:val="24"/>
          <w:szCs w:val="24"/>
        </w:rPr>
        <w:t>Česká spořitelna, a.s., č.ú.: 2451462/0800</w:t>
      </w:r>
    </w:p>
    <w:p w14:paraId="0B115EC2" w14:textId="77777777" w:rsidR="00972D5E" w:rsidRDefault="00413B68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„Ústecký kraj“)</w:t>
      </w:r>
    </w:p>
    <w:p w14:paraId="346CEB47" w14:textId="77777777" w:rsidR="007556EF" w:rsidRPr="007556EF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18AE27A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F3A6F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Karlovarský kraj</w:t>
      </w:r>
    </w:p>
    <w:p w14:paraId="4111A58B" w14:textId="77777777" w:rsidR="007556EF" w:rsidRPr="007A6206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206">
        <w:rPr>
          <w:rFonts w:ascii="Times New Roman" w:hAnsi="Times New Roman" w:cs="Times New Roman"/>
          <w:sz w:val="24"/>
          <w:szCs w:val="24"/>
        </w:rPr>
        <w:t>se sídlem: Závodní 353/88, 360 06 Karlovy Vary</w:t>
      </w:r>
    </w:p>
    <w:p w14:paraId="5D088A94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6EF">
        <w:rPr>
          <w:rFonts w:ascii="Times New Roman" w:hAnsi="Times New Roman" w:cs="Times New Roman"/>
          <w:sz w:val="24"/>
          <w:szCs w:val="24"/>
        </w:rPr>
        <w:t xml:space="preserve">zastoupený: Mgr. Janou </w:t>
      </w:r>
      <w:r w:rsidR="00682E89">
        <w:rPr>
          <w:rFonts w:ascii="Times New Roman" w:hAnsi="Times New Roman" w:cs="Times New Roman"/>
          <w:sz w:val="24"/>
          <w:szCs w:val="24"/>
        </w:rPr>
        <w:t xml:space="preserve">Mračkovou </w:t>
      </w:r>
      <w:r w:rsidRPr="007556EF">
        <w:rPr>
          <w:rFonts w:ascii="Times New Roman" w:hAnsi="Times New Roman" w:cs="Times New Roman"/>
          <w:sz w:val="24"/>
          <w:szCs w:val="24"/>
        </w:rPr>
        <w:t>Vildumetzovou</w:t>
      </w:r>
      <w:r w:rsidR="007A6206">
        <w:rPr>
          <w:rFonts w:ascii="Times New Roman" w:hAnsi="Times New Roman" w:cs="Times New Roman"/>
          <w:sz w:val="24"/>
          <w:szCs w:val="24"/>
        </w:rPr>
        <w:t>, hejtmankou</w:t>
      </w:r>
      <w:r w:rsidR="00FB18C6">
        <w:rPr>
          <w:rFonts w:ascii="Times New Roman" w:hAnsi="Times New Roman" w:cs="Times New Roman"/>
          <w:sz w:val="24"/>
          <w:szCs w:val="24"/>
        </w:rPr>
        <w:t xml:space="preserve"> Karlovarského kraje</w:t>
      </w:r>
    </w:p>
    <w:p w14:paraId="2BB93BBD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1774C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1EF3">
        <w:rPr>
          <w:rFonts w:ascii="Times New Roman" w:hAnsi="Times New Roman" w:cs="Times New Roman"/>
          <w:sz w:val="24"/>
          <w:szCs w:val="24"/>
        </w:rPr>
        <w:t xml:space="preserve"> </w:t>
      </w:r>
      <w:r w:rsidR="00AA1EF3" w:rsidRPr="00AA1EF3">
        <w:rPr>
          <w:rFonts w:ascii="Times New Roman" w:hAnsi="Times New Roman" w:cs="Times New Roman"/>
          <w:sz w:val="24"/>
          <w:szCs w:val="24"/>
        </w:rPr>
        <w:t>70891168</w:t>
      </w:r>
    </w:p>
    <w:p w14:paraId="7E6C2A87" w14:textId="03E1E492" w:rsidR="008C5280" w:rsidRPr="008C5280" w:rsidRDefault="00C73EB5" w:rsidP="008C52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8C5280">
        <w:rPr>
          <w:rFonts w:ascii="Times New Roman" w:hAnsi="Times New Roman" w:cs="Times New Roman"/>
          <w:sz w:val="24"/>
          <w:szCs w:val="24"/>
        </w:rPr>
        <w:t xml:space="preserve"> </w:t>
      </w:r>
      <w:r w:rsidR="008C5280" w:rsidRPr="008C5280">
        <w:rPr>
          <w:rFonts w:ascii="Times New Roman" w:hAnsi="Times New Roman" w:cs="Times New Roman"/>
          <w:sz w:val="24"/>
          <w:szCs w:val="24"/>
          <w:lang w:eastAsia="cs-CZ"/>
        </w:rPr>
        <w:t>   </w:t>
      </w:r>
      <w:r w:rsidR="008C5280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8C5280" w:rsidRPr="008C5280">
        <w:rPr>
          <w:rFonts w:ascii="Times New Roman" w:hAnsi="Times New Roman" w:cs="Times New Roman"/>
          <w:sz w:val="24"/>
          <w:szCs w:val="24"/>
          <w:lang w:eastAsia="cs-CZ"/>
        </w:rPr>
        <w:t>Komerční banka a.s.                            č.ú.: 27-5622800267/0100</w:t>
      </w:r>
    </w:p>
    <w:p w14:paraId="16A8748E" w14:textId="5E60FBD9" w:rsidR="008C5280" w:rsidRPr="008C5280" w:rsidRDefault="008C5280" w:rsidP="008C52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C5280">
        <w:rPr>
          <w:rFonts w:ascii="Times New Roman" w:hAnsi="Times New Roman" w:cs="Times New Roman"/>
          <w:sz w:val="24"/>
          <w:szCs w:val="24"/>
          <w:lang w:eastAsia="cs-CZ"/>
        </w:rPr>
        <w:t>                                    Československá obchodní banka, a.s.  č.ú.: 197889578/0300</w:t>
      </w:r>
    </w:p>
    <w:p w14:paraId="578C3AA2" w14:textId="0EBF0E32" w:rsidR="008C5280" w:rsidRPr="008C5280" w:rsidRDefault="008C5280" w:rsidP="008C52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C5280">
        <w:rPr>
          <w:rFonts w:ascii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 Česká spořitelna, a.s.                          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C5280">
        <w:rPr>
          <w:rFonts w:ascii="Times New Roman" w:hAnsi="Times New Roman" w:cs="Times New Roman"/>
          <w:sz w:val="24"/>
          <w:szCs w:val="24"/>
          <w:lang w:eastAsia="cs-CZ"/>
        </w:rPr>
        <w:t>č.ú.: 7613272/0800</w:t>
      </w:r>
    </w:p>
    <w:p w14:paraId="39B24AE5" w14:textId="7E10A25E" w:rsidR="008C5280" w:rsidRPr="008C5280" w:rsidRDefault="008C5280" w:rsidP="008C52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C5280">
        <w:rPr>
          <w:rFonts w:ascii="Times New Roman" w:hAnsi="Times New Roman" w:cs="Times New Roman"/>
          <w:sz w:val="24"/>
          <w:szCs w:val="24"/>
          <w:lang w:eastAsia="cs-CZ"/>
        </w:rPr>
        <w:t>                                    PPF banka a.s.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C5280">
        <w:rPr>
          <w:rFonts w:ascii="Times New Roman" w:hAnsi="Times New Roman" w:cs="Times New Roman"/>
          <w:sz w:val="24"/>
          <w:szCs w:val="24"/>
          <w:lang w:eastAsia="cs-CZ"/>
        </w:rPr>
        <w:t xml:space="preserve"> č.ú.: 2022990024/6000</w:t>
      </w:r>
    </w:p>
    <w:p w14:paraId="7C3591AE" w14:textId="74F88DFD" w:rsidR="00C73EB5" w:rsidRDefault="00C73EB5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2C01D" w14:textId="77777777" w:rsidR="00413B68" w:rsidRDefault="00413B68" w:rsidP="00972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„Karlovarský kraj“)</w:t>
      </w:r>
    </w:p>
    <w:p w14:paraId="0630F4C7" w14:textId="77777777" w:rsidR="00413B68" w:rsidRDefault="00413B68" w:rsidP="00972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B1A69" w14:textId="5B58176A" w:rsidR="00972D5E" w:rsidRDefault="00972D5E" w:rsidP="00972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13B68">
        <w:rPr>
          <w:rFonts w:ascii="Times New Roman" w:hAnsi="Times New Roman" w:cs="Times New Roman"/>
          <w:sz w:val="24"/>
          <w:szCs w:val="24"/>
        </w:rPr>
        <w:t xml:space="preserve">společně </w:t>
      </w:r>
      <w:r w:rsidR="00591F1B">
        <w:rPr>
          <w:rFonts w:ascii="Times New Roman" w:hAnsi="Times New Roman" w:cs="Times New Roman"/>
          <w:sz w:val="24"/>
          <w:szCs w:val="24"/>
        </w:rPr>
        <w:t xml:space="preserve">označováni </w:t>
      </w:r>
      <w:r w:rsidR="00413B68">
        <w:rPr>
          <w:rFonts w:ascii="Times New Roman" w:hAnsi="Times New Roman" w:cs="Times New Roman"/>
          <w:sz w:val="24"/>
          <w:szCs w:val="24"/>
        </w:rPr>
        <w:t xml:space="preserve">též </w:t>
      </w:r>
      <w:r>
        <w:rPr>
          <w:rFonts w:ascii="Times New Roman" w:hAnsi="Times New Roman" w:cs="Times New Roman"/>
          <w:sz w:val="24"/>
          <w:szCs w:val="24"/>
        </w:rPr>
        <w:t>dále jen „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3A773C">
        <w:rPr>
          <w:rFonts w:ascii="Times New Roman" w:hAnsi="Times New Roman" w:cs="Times New Roman"/>
          <w:sz w:val="24"/>
          <w:szCs w:val="24"/>
        </w:rPr>
        <w:t>oskytovatelé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53A0F6C0" w14:textId="77777777" w:rsidR="007A6206" w:rsidRDefault="007A6206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6FDF6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FE9BAE2" w14:textId="77777777" w:rsidR="007556EF" w:rsidRDefault="007556EF" w:rsidP="00C72E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334E3" w14:textId="77777777" w:rsidR="007556EF" w:rsidRDefault="007556EF" w:rsidP="00755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6EF">
        <w:rPr>
          <w:rFonts w:ascii="Times New Roman" w:hAnsi="Times New Roman" w:cs="Times New Roman"/>
          <w:b/>
          <w:sz w:val="24"/>
          <w:szCs w:val="24"/>
        </w:rPr>
        <w:t>Regionální rada regionu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6EF">
        <w:rPr>
          <w:rFonts w:ascii="Times New Roman" w:hAnsi="Times New Roman" w:cs="Times New Roman"/>
          <w:b/>
          <w:sz w:val="24"/>
          <w:szCs w:val="24"/>
        </w:rPr>
        <w:t>soudržnosti Severozápad</w:t>
      </w:r>
    </w:p>
    <w:p w14:paraId="5A00B890" w14:textId="77777777" w:rsidR="007556EF" w:rsidRDefault="00C72E80" w:rsidP="00C72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E80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7556EF" w:rsidRPr="007556EF">
        <w:rPr>
          <w:rFonts w:ascii="Times New Roman" w:hAnsi="Times New Roman" w:cs="Times New Roman"/>
          <w:sz w:val="24"/>
          <w:szCs w:val="24"/>
        </w:rPr>
        <w:t>Berní 2261/1, 400 01 Ústí nad Labem</w:t>
      </w:r>
    </w:p>
    <w:p w14:paraId="68B54CD1" w14:textId="77777777" w:rsidR="007556EF" w:rsidRDefault="00C72E80" w:rsidP="00C72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7556EF">
        <w:rPr>
          <w:rFonts w:ascii="Times New Roman" w:hAnsi="Times New Roman" w:cs="Times New Roman"/>
          <w:sz w:val="24"/>
          <w:szCs w:val="24"/>
        </w:rPr>
        <w:t>Bc. Pavlem Csonkou, předsedou</w:t>
      </w:r>
      <w:r w:rsidR="00FB18C6">
        <w:rPr>
          <w:rFonts w:ascii="Times New Roman" w:hAnsi="Times New Roman" w:cs="Times New Roman"/>
          <w:sz w:val="24"/>
          <w:szCs w:val="24"/>
        </w:rPr>
        <w:t xml:space="preserve"> Regionální rady regionu soudržnosti Severozápad</w:t>
      </w:r>
    </w:p>
    <w:p w14:paraId="0E50EC55" w14:textId="77777777" w:rsidR="00C72E80" w:rsidRDefault="00C72E80" w:rsidP="00C72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E80">
        <w:rPr>
          <w:rFonts w:ascii="Times New Roman" w:hAnsi="Times New Roman" w:cs="Times New Roman"/>
          <w:sz w:val="24"/>
          <w:szCs w:val="24"/>
        </w:rPr>
        <w:t>IČ</w:t>
      </w:r>
      <w:r w:rsidR="001774CC">
        <w:rPr>
          <w:rFonts w:ascii="Times New Roman" w:hAnsi="Times New Roman" w:cs="Times New Roman"/>
          <w:sz w:val="24"/>
          <w:szCs w:val="24"/>
        </w:rPr>
        <w:t>O</w:t>
      </w:r>
      <w:r w:rsidRPr="00C72E80">
        <w:rPr>
          <w:rFonts w:ascii="Times New Roman" w:hAnsi="Times New Roman" w:cs="Times New Roman"/>
          <w:sz w:val="24"/>
          <w:szCs w:val="24"/>
        </w:rPr>
        <w:t xml:space="preserve">: </w:t>
      </w:r>
      <w:r w:rsidR="007556EF" w:rsidRPr="007556EF">
        <w:rPr>
          <w:rFonts w:ascii="Times New Roman" w:hAnsi="Times New Roman" w:cs="Times New Roman"/>
          <w:sz w:val="24"/>
          <w:szCs w:val="24"/>
        </w:rPr>
        <w:t>75082136</w:t>
      </w:r>
    </w:p>
    <w:p w14:paraId="51873CC3" w14:textId="77777777" w:rsidR="00C73EB5" w:rsidRPr="00C72E80" w:rsidRDefault="00C73EB5" w:rsidP="00C72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4361022/0800, Česká spořitelna, a. s.</w:t>
      </w:r>
    </w:p>
    <w:p w14:paraId="4C32F468" w14:textId="2723AEA1" w:rsidR="00972D5E" w:rsidRDefault="00972D5E" w:rsidP="00972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3A773C">
        <w:rPr>
          <w:rFonts w:ascii="Times New Roman" w:hAnsi="Times New Roman" w:cs="Times New Roman"/>
          <w:sz w:val="24"/>
          <w:szCs w:val="24"/>
        </w:rPr>
        <w:t>říjemce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94E31">
        <w:rPr>
          <w:rFonts w:ascii="Times New Roman" w:hAnsi="Times New Roman" w:cs="Times New Roman"/>
          <w:sz w:val="24"/>
          <w:szCs w:val="24"/>
        </w:rPr>
        <w:t xml:space="preserve"> nebo „RR SZ“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D72561" w14:textId="77777777" w:rsidR="00555F78" w:rsidRDefault="00555F78" w:rsidP="00C72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1CDC9" w14:textId="29D7C782" w:rsidR="00C72E80" w:rsidRDefault="00555F78" w:rsidP="00C72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(jednotlivě také jako „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mluvní strana“, všichni společně také jako „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3A773C">
        <w:rPr>
          <w:rFonts w:ascii="Times New Roman" w:hAnsi="Times New Roman" w:cs="Times New Roman"/>
          <w:sz w:val="24"/>
          <w:szCs w:val="24"/>
        </w:rPr>
        <w:t xml:space="preserve">mluvní </w:t>
      </w:r>
      <w:r>
        <w:rPr>
          <w:rFonts w:ascii="Times New Roman" w:hAnsi="Times New Roman" w:cs="Times New Roman"/>
          <w:sz w:val="24"/>
          <w:szCs w:val="24"/>
        </w:rPr>
        <w:t>strany“)</w:t>
      </w:r>
    </w:p>
    <w:p w14:paraId="7F005FCC" w14:textId="77777777" w:rsidR="00CE0224" w:rsidRDefault="00CE0224" w:rsidP="00C72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815C3" w14:textId="1E3F0FAD" w:rsidR="00C72E80" w:rsidRDefault="00C73EB5" w:rsidP="000D23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níže uvedeného dne, měsíce a roku dle ustanovení § 10a zákona č. 250/2000 Sb., o</w:t>
      </w:r>
      <w:r w:rsidR="00972D5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rozpočtových pravidlech územních rozpočtů, ve znění pozdějších předpisů (dále jen „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3A773C">
        <w:rPr>
          <w:rFonts w:ascii="Times New Roman" w:hAnsi="Times New Roman" w:cs="Times New Roman"/>
          <w:sz w:val="24"/>
          <w:szCs w:val="24"/>
        </w:rPr>
        <w:t>ákon </w:t>
      </w:r>
      <w:r>
        <w:rPr>
          <w:rFonts w:ascii="Times New Roman" w:hAnsi="Times New Roman" w:cs="Times New Roman"/>
          <w:sz w:val="24"/>
          <w:szCs w:val="24"/>
        </w:rPr>
        <w:t>č. 250/2000 Sb.“) tuto</w:t>
      </w:r>
    </w:p>
    <w:p w14:paraId="5017AF08" w14:textId="77777777" w:rsidR="00C73EB5" w:rsidRDefault="00C73EB5" w:rsidP="000D23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A2B3E7" w14:textId="4156B6BD" w:rsidR="00C73EB5" w:rsidRPr="000D23FA" w:rsidRDefault="00DF275A" w:rsidP="000D2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73EB5" w:rsidRPr="000D23FA">
        <w:rPr>
          <w:rFonts w:ascii="Times New Roman" w:hAnsi="Times New Roman" w:cs="Times New Roman"/>
          <w:b/>
          <w:sz w:val="24"/>
          <w:szCs w:val="24"/>
        </w:rPr>
        <w:t>mlouvu o poskytnutí dotace Regionální radě regionu soudržnosti Severozápad na dofinancování závazků příjemcům dotací</w:t>
      </w:r>
      <w:r w:rsidR="00D624DF">
        <w:rPr>
          <w:rFonts w:ascii="Times New Roman" w:hAnsi="Times New Roman" w:cs="Times New Roman"/>
          <w:b/>
          <w:sz w:val="24"/>
          <w:szCs w:val="24"/>
        </w:rPr>
        <w:t xml:space="preserve"> (dále jen „</w:t>
      </w:r>
      <w:r w:rsidR="00042A22">
        <w:rPr>
          <w:rFonts w:ascii="Times New Roman" w:hAnsi="Times New Roman" w:cs="Times New Roman"/>
          <w:b/>
          <w:sz w:val="24"/>
          <w:szCs w:val="24"/>
        </w:rPr>
        <w:t>s</w:t>
      </w:r>
      <w:r w:rsidR="00990FB5">
        <w:rPr>
          <w:rFonts w:ascii="Times New Roman" w:hAnsi="Times New Roman" w:cs="Times New Roman"/>
          <w:b/>
          <w:sz w:val="24"/>
          <w:szCs w:val="24"/>
        </w:rPr>
        <w:t>mlouva</w:t>
      </w:r>
      <w:r w:rsidR="00D624DF">
        <w:rPr>
          <w:rFonts w:ascii="Times New Roman" w:hAnsi="Times New Roman" w:cs="Times New Roman"/>
          <w:b/>
          <w:sz w:val="24"/>
          <w:szCs w:val="24"/>
        </w:rPr>
        <w:t>“)</w:t>
      </w:r>
    </w:p>
    <w:p w14:paraId="77DC7144" w14:textId="77777777" w:rsidR="00800EDB" w:rsidRDefault="00800EDB" w:rsidP="00C72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2416D" w14:textId="77777777" w:rsidR="00964F5C" w:rsidRDefault="00964F5C" w:rsidP="00C72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0EC4D907" w14:textId="77777777" w:rsidR="00CA54B5" w:rsidRDefault="00D87E2B" w:rsidP="001774CC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to že:</w:t>
      </w:r>
      <w:r w:rsidR="00F31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6A0A2" w14:textId="2590F592" w:rsidR="00CA54B5" w:rsidRPr="001774CC" w:rsidRDefault="00306F40" w:rsidP="001774CC">
      <w:pPr>
        <w:pStyle w:val="Odstavecseseznamem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ustanovení § 16b </w:t>
      </w:r>
      <w:r w:rsidR="007B5AE3">
        <w:rPr>
          <w:rFonts w:ascii="Times New Roman" w:hAnsi="Times New Roman" w:cs="Times New Roman"/>
          <w:sz w:val="24"/>
          <w:szCs w:val="24"/>
        </w:rPr>
        <w:t xml:space="preserve">odst. 1 </w:t>
      </w:r>
      <w:r>
        <w:rPr>
          <w:rFonts w:ascii="Times New Roman" w:hAnsi="Times New Roman" w:cs="Times New Roman"/>
          <w:sz w:val="24"/>
          <w:szCs w:val="24"/>
        </w:rPr>
        <w:t xml:space="preserve">písm. b) a 16c písm. a) </w:t>
      </w:r>
      <w:r w:rsidR="00CA54B5" w:rsidRPr="001774CC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A54B5" w:rsidRPr="001774CC">
        <w:rPr>
          <w:rFonts w:ascii="Times New Roman" w:hAnsi="Times New Roman" w:cs="Times New Roman"/>
          <w:sz w:val="24"/>
          <w:szCs w:val="24"/>
        </w:rPr>
        <w:t xml:space="preserve"> č. 248/2000 Sb.</w:t>
      </w:r>
      <w:r w:rsidR="001774CC">
        <w:rPr>
          <w:rFonts w:ascii="Times New Roman" w:hAnsi="Times New Roman" w:cs="Times New Roman"/>
          <w:sz w:val="24"/>
          <w:szCs w:val="24"/>
        </w:rPr>
        <w:t>,</w:t>
      </w:r>
      <w:r w:rsidR="00CA54B5" w:rsidRPr="001774CC">
        <w:rPr>
          <w:rFonts w:ascii="Times New Roman" w:hAnsi="Times New Roman" w:cs="Times New Roman"/>
          <w:sz w:val="24"/>
          <w:szCs w:val="24"/>
        </w:rPr>
        <w:t xml:space="preserve"> o podpoře regionálního rozvoje, ve znění pozdějších předpisů</w:t>
      </w:r>
      <w:r w:rsidR="00E04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4B5" w:rsidRPr="001774CC">
        <w:rPr>
          <w:rFonts w:ascii="Times New Roman" w:hAnsi="Times New Roman" w:cs="Times New Roman"/>
          <w:sz w:val="24"/>
          <w:szCs w:val="24"/>
        </w:rPr>
        <w:t xml:space="preserve">stanoví, že kraje poskytují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CA54B5" w:rsidRPr="001774CC">
        <w:rPr>
          <w:rFonts w:ascii="Times New Roman" w:hAnsi="Times New Roman" w:cs="Times New Roman"/>
          <w:sz w:val="24"/>
          <w:szCs w:val="24"/>
        </w:rPr>
        <w:t>říjemc</w:t>
      </w:r>
      <w:r w:rsidR="00CA54B5">
        <w:rPr>
          <w:rFonts w:ascii="Times New Roman" w:hAnsi="Times New Roman" w:cs="Times New Roman"/>
          <w:sz w:val="24"/>
          <w:szCs w:val="24"/>
        </w:rPr>
        <w:t>i</w:t>
      </w:r>
      <w:r w:rsidR="00CA54B5" w:rsidRPr="00177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finanční prostředky </w:t>
      </w:r>
      <w:r w:rsidR="00CA54B5" w:rsidRPr="001774CC">
        <w:rPr>
          <w:rFonts w:ascii="Times New Roman" w:hAnsi="Times New Roman" w:cs="Times New Roman"/>
          <w:sz w:val="24"/>
          <w:szCs w:val="24"/>
        </w:rPr>
        <w:t>na financování pro</w:t>
      </w:r>
      <w:r>
        <w:rPr>
          <w:rFonts w:ascii="Times New Roman" w:hAnsi="Times New Roman" w:cs="Times New Roman"/>
          <w:sz w:val="24"/>
          <w:szCs w:val="24"/>
        </w:rPr>
        <w:t>gramů</w:t>
      </w:r>
      <w:r w:rsidR="00CA54B5" w:rsidRPr="001774CC">
        <w:rPr>
          <w:rFonts w:ascii="Times New Roman" w:hAnsi="Times New Roman" w:cs="Times New Roman"/>
          <w:sz w:val="24"/>
          <w:szCs w:val="24"/>
        </w:rPr>
        <w:t xml:space="preserve"> spolufinancovaných z rozpočt</w:t>
      </w:r>
      <w:r>
        <w:rPr>
          <w:rFonts w:ascii="Times New Roman" w:hAnsi="Times New Roman" w:cs="Times New Roman"/>
          <w:sz w:val="24"/>
          <w:szCs w:val="24"/>
        </w:rPr>
        <w:t>u</w:t>
      </w:r>
      <w:r w:rsidR="00CA54B5" w:rsidRPr="001774C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vropské unie a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říjemce hradí ze svého rozpočtu výdaje na programy spolufinancované z rozpočtu Evropské unie</w:t>
      </w:r>
      <w:r w:rsidR="00CA54B5" w:rsidRPr="001774CC">
        <w:rPr>
          <w:rFonts w:ascii="Times New Roman" w:hAnsi="Times New Roman" w:cs="Times New Roman"/>
          <w:sz w:val="24"/>
          <w:szCs w:val="24"/>
        </w:rPr>
        <w:t>, kdy se jedná se o projekty, kde není zastoupeno jiné veřejné financování, tedy projekty právnických a fyzických podnikajících osob (dále jen „</w:t>
      </w:r>
      <w:r w:rsidR="00042A22">
        <w:rPr>
          <w:rFonts w:ascii="Times New Roman" w:hAnsi="Times New Roman" w:cs="Times New Roman"/>
          <w:sz w:val="24"/>
          <w:szCs w:val="24"/>
        </w:rPr>
        <w:t>r</w:t>
      </w:r>
      <w:r w:rsidR="00990FB5" w:rsidRPr="001774CC">
        <w:rPr>
          <w:rFonts w:ascii="Times New Roman" w:hAnsi="Times New Roman" w:cs="Times New Roman"/>
          <w:sz w:val="24"/>
          <w:szCs w:val="24"/>
        </w:rPr>
        <w:t xml:space="preserve">ealizátoři </w:t>
      </w:r>
      <w:r w:rsidR="00CA54B5" w:rsidRPr="001774CC">
        <w:rPr>
          <w:rFonts w:ascii="Times New Roman" w:hAnsi="Times New Roman" w:cs="Times New Roman"/>
          <w:sz w:val="24"/>
          <w:szCs w:val="24"/>
        </w:rPr>
        <w:t xml:space="preserve">projektů“), </w:t>
      </w:r>
    </w:p>
    <w:p w14:paraId="4F0D3E71" w14:textId="0A08B2A6" w:rsidR="00CA54B5" w:rsidRPr="001774CC" w:rsidRDefault="00CA54B5" w:rsidP="001774CC">
      <w:pPr>
        <w:pStyle w:val="Odstavecseseznamem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4CC">
        <w:rPr>
          <w:rFonts w:ascii="Times New Roman" w:hAnsi="Times New Roman" w:cs="Times New Roman"/>
          <w:sz w:val="24"/>
          <w:szCs w:val="24"/>
        </w:rPr>
        <w:t>v souladu s</w:t>
      </w:r>
      <w:r w:rsidR="00243DD0">
        <w:rPr>
          <w:rFonts w:ascii="Times New Roman" w:hAnsi="Times New Roman" w:cs="Times New Roman"/>
          <w:sz w:val="24"/>
          <w:szCs w:val="24"/>
        </w:rPr>
        <w:t> </w:t>
      </w:r>
      <w:r w:rsidRPr="001774CC">
        <w:rPr>
          <w:rFonts w:ascii="Times New Roman" w:hAnsi="Times New Roman" w:cs="Times New Roman"/>
          <w:sz w:val="24"/>
          <w:szCs w:val="24"/>
        </w:rPr>
        <w:t>citovanými</w:t>
      </w:r>
      <w:r w:rsidR="00243DD0">
        <w:rPr>
          <w:rFonts w:ascii="Times New Roman" w:hAnsi="Times New Roman" w:cs="Times New Roman"/>
          <w:sz w:val="24"/>
          <w:szCs w:val="24"/>
        </w:rPr>
        <w:t xml:space="preserve"> zákonnými</w:t>
      </w:r>
      <w:r w:rsidRPr="001774CC">
        <w:rPr>
          <w:rFonts w:ascii="Times New Roman" w:hAnsi="Times New Roman" w:cs="Times New Roman"/>
          <w:sz w:val="24"/>
          <w:szCs w:val="24"/>
        </w:rPr>
        <w:t xml:space="preserve"> ustanoveními byly v dřívější době, na základě </w:t>
      </w:r>
      <w:r w:rsidR="00990FB5">
        <w:rPr>
          <w:rFonts w:ascii="Times New Roman" w:hAnsi="Times New Roman" w:cs="Times New Roman"/>
          <w:sz w:val="24"/>
          <w:szCs w:val="24"/>
        </w:rPr>
        <w:t>smluv o poskytnutí dotace</w:t>
      </w:r>
      <w:r w:rsidRPr="001774CC">
        <w:rPr>
          <w:rFonts w:ascii="Times New Roman" w:hAnsi="Times New Roman" w:cs="Times New Roman"/>
          <w:sz w:val="24"/>
          <w:szCs w:val="24"/>
        </w:rPr>
        <w:t xml:space="preserve"> </w:t>
      </w:r>
      <w:r w:rsidR="00990FB5">
        <w:rPr>
          <w:rFonts w:ascii="Times New Roman" w:hAnsi="Times New Roman" w:cs="Times New Roman"/>
          <w:sz w:val="24"/>
          <w:szCs w:val="24"/>
        </w:rPr>
        <w:t>uzavřených</w:t>
      </w:r>
      <w:r w:rsidR="00990FB5" w:rsidRPr="001774CC">
        <w:rPr>
          <w:rFonts w:ascii="Times New Roman" w:hAnsi="Times New Roman" w:cs="Times New Roman"/>
          <w:sz w:val="24"/>
          <w:szCs w:val="24"/>
        </w:rPr>
        <w:t xml:space="preserve"> </w:t>
      </w:r>
      <w:r w:rsidRPr="001774CC">
        <w:rPr>
          <w:rFonts w:ascii="Times New Roman" w:hAnsi="Times New Roman" w:cs="Times New Roman"/>
          <w:sz w:val="24"/>
          <w:szCs w:val="24"/>
        </w:rPr>
        <w:t xml:space="preserve">mezi jednotlivými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990FB5" w:rsidRPr="001774CC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1774CC">
        <w:rPr>
          <w:rFonts w:ascii="Times New Roman" w:hAnsi="Times New Roman" w:cs="Times New Roman"/>
          <w:sz w:val="24"/>
          <w:szCs w:val="24"/>
        </w:rPr>
        <w:t xml:space="preserve">a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990FB5" w:rsidRPr="001774CC">
        <w:rPr>
          <w:rFonts w:ascii="Times New Roman" w:hAnsi="Times New Roman" w:cs="Times New Roman"/>
          <w:sz w:val="24"/>
          <w:szCs w:val="24"/>
        </w:rPr>
        <w:t>říjemcem</w:t>
      </w:r>
      <w:r w:rsidRPr="001774CC">
        <w:rPr>
          <w:rFonts w:ascii="Times New Roman" w:hAnsi="Times New Roman" w:cs="Times New Roman"/>
          <w:sz w:val="24"/>
          <w:szCs w:val="24"/>
        </w:rPr>
        <w:t>, poskytovány</w:t>
      </w:r>
      <w:r w:rsidR="008265B4">
        <w:rPr>
          <w:rFonts w:ascii="Times New Roman" w:hAnsi="Times New Roman" w:cs="Times New Roman"/>
          <w:sz w:val="24"/>
          <w:szCs w:val="24"/>
        </w:rPr>
        <w:t xml:space="preserve"> z veřejných rozpočtů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1F08EA">
        <w:rPr>
          <w:rFonts w:ascii="Times New Roman" w:hAnsi="Times New Roman" w:cs="Times New Roman"/>
          <w:sz w:val="24"/>
          <w:szCs w:val="24"/>
        </w:rPr>
        <w:t>oskytovatelů</w:t>
      </w:r>
      <w:r w:rsidRPr="001774CC">
        <w:rPr>
          <w:rFonts w:ascii="Times New Roman" w:hAnsi="Times New Roman" w:cs="Times New Roman"/>
          <w:sz w:val="24"/>
          <w:szCs w:val="24"/>
        </w:rPr>
        <w:t xml:space="preserve"> </w:t>
      </w:r>
      <w:r w:rsidR="00B74E4B">
        <w:rPr>
          <w:rFonts w:ascii="Times New Roman" w:hAnsi="Times New Roman" w:cs="Times New Roman"/>
          <w:sz w:val="24"/>
          <w:szCs w:val="24"/>
        </w:rPr>
        <w:t>dotace</w:t>
      </w:r>
      <w:r w:rsidRPr="001774C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215BDA" w14:textId="5556D52B" w:rsidR="00CA54B5" w:rsidRPr="001774CC" w:rsidRDefault="00CA54B5" w:rsidP="001774CC">
      <w:pPr>
        <w:pStyle w:val="Odstavecseseznamem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4CC">
        <w:rPr>
          <w:rFonts w:ascii="Times New Roman" w:hAnsi="Times New Roman" w:cs="Times New Roman"/>
          <w:sz w:val="24"/>
          <w:szCs w:val="24"/>
        </w:rPr>
        <w:t>t</w:t>
      </w:r>
      <w:r w:rsidR="00D87E2B">
        <w:rPr>
          <w:rFonts w:ascii="Times New Roman" w:hAnsi="Times New Roman" w:cs="Times New Roman"/>
          <w:sz w:val="24"/>
          <w:szCs w:val="24"/>
        </w:rPr>
        <w:t xml:space="preserve">yto </w:t>
      </w:r>
      <w:r w:rsidR="00B74E4B">
        <w:rPr>
          <w:rFonts w:ascii="Times New Roman" w:hAnsi="Times New Roman" w:cs="Times New Roman"/>
          <w:sz w:val="24"/>
          <w:szCs w:val="24"/>
        </w:rPr>
        <w:t xml:space="preserve">dotace </w:t>
      </w:r>
      <w:r w:rsidR="00D87E2B">
        <w:rPr>
          <w:rFonts w:ascii="Times New Roman" w:hAnsi="Times New Roman" w:cs="Times New Roman"/>
          <w:sz w:val="24"/>
          <w:szCs w:val="24"/>
        </w:rPr>
        <w:t>byly</w:t>
      </w:r>
      <w:r w:rsidRPr="001774CC">
        <w:rPr>
          <w:rFonts w:ascii="Times New Roman" w:hAnsi="Times New Roman" w:cs="Times New Roman"/>
          <w:sz w:val="24"/>
          <w:szCs w:val="24"/>
        </w:rPr>
        <w:t xml:space="preserve"> v dřívější době poskytován</w:t>
      </w:r>
      <w:r w:rsidR="00D87E2B">
        <w:rPr>
          <w:rFonts w:ascii="Times New Roman" w:hAnsi="Times New Roman" w:cs="Times New Roman"/>
          <w:sz w:val="24"/>
          <w:szCs w:val="24"/>
        </w:rPr>
        <w:t>y</w:t>
      </w:r>
      <w:r w:rsidRPr="001774CC">
        <w:rPr>
          <w:rFonts w:ascii="Times New Roman" w:hAnsi="Times New Roman" w:cs="Times New Roman"/>
          <w:sz w:val="24"/>
          <w:szCs w:val="24"/>
        </w:rPr>
        <w:t xml:space="preserve">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8265B4" w:rsidRPr="001774CC">
        <w:rPr>
          <w:rFonts w:ascii="Times New Roman" w:hAnsi="Times New Roman" w:cs="Times New Roman"/>
          <w:sz w:val="24"/>
          <w:szCs w:val="24"/>
        </w:rPr>
        <w:t xml:space="preserve">říjemci </w:t>
      </w:r>
      <w:r w:rsidR="00EE2DFB">
        <w:rPr>
          <w:rFonts w:ascii="Times New Roman" w:hAnsi="Times New Roman" w:cs="Times New Roman"/>
          <w:sz w:val="24"/>
          <w:szCs w:val="24"/>
        </w:rPr>
        <w:t>předem</w:t>
      </w:r>
      <w:r w:rsidR="008265B4">
        <w:rPr>
          <w:rFonts w:ascii="Times New Roman" w:hAnsi="Times New Roman" w:cs="Times New Roman"/>
          <w:sz w:val="24"/>
          <w:szCs w:val="24"/>
        </w:rPr>
        <w:t>,</w:t>
      </w:r>
      <w:r w:rsidR="00EE2DFB" w:rsidRPr="001774CC">
        <w:rPr>
          <w:rFonts w:ascii="Times New Roman" w:hAnsi="Times New Roman" w:cs="Times New Roman"/>
          <w:sz w:val="24"/>
          <w:szCs w:val="24"/>
        </w:rPr>
        <w:t xml:space="preserve"> </w:t>
      </w:r>
      <w:r w:rsidRPr="001774CC">
        <w:rPr>
          <w:rFonts w:ascii="Times New Roman" w:hAnsi="Times New Roman" w:cs="Times New Roman"/>
          <w:sz w:val="24"/>
          <w:szCs w:val="24"/>
        </w:rPr>
        <w:t xml:space="preserve">a následně, dle </w:t>
      </w:r>
      <w:r w:rsidR="008265B4">
        <w:rPr>
          <w:rFonts w:ascii="Times New Roman" w:hAnsi="Times New Roman" w:cs="Times New Roman"/>
          <w:sz w:val="24"/>
          <w:szCs w:val="24"/>
        </w:rPr>
        <w:t>skutečných</w:t>
      </w:r>
      <w:r w:rsidR="008265B4" w:rsidRPr="001774CC">
        <w:rPr>
          <w:rFonts w:ascii="Times New Roman" w:hAnsi="Times New Roman" w:cs="Times New Roman"/>
          <w:sz w:val="24"/>
          <w:szCs w:val="24"/>
        </w:rPr>
        <w:t xml:space="preserve"> </w:t>
      </w:r>
      <w:r w:rsidRPr="001774CC">
        <w:rPr>
          <w:rFonts w:ascii="Times New Roman" w:hAnsi="Times New Roman" w:cs="Times New Roman"/>
          <w:sz w:val="24"/>
          <w:szCs w:val="24"/>
        </w:rPr>
        <w:t xml:space="preserve">proplacených (uznaných výdajů) jednotlivých schválených projektů, vůči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8265B4" w:rsidRPr="001774CC">
        <w:rPr>
          <w:rFonts w:ascii="Times New Roman" w:hAnsi="Times New Roman" w:cs="Times New Roman"/>
          <w:sz w:val="24"/>
          <w:szCs w:val="24"/>
        </w:rPr>
        <w:t>oskytovatelům</w:t>
      </w:r>
      <w:r w:rsidRPr="001774CC">
        <w:rPr>
          <w:rFonts w:ascii="Times New Roman" w:hAnsi="Times New Roman" w:cs="Times New Roman"/>
          <w:sz w:val="24"/>
          <w:szCs w:val="24"/>
        </w:rPr>
        <w:t xml:space="preserve">,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Pr="001774CC">
        <w:rPr>
          <w:rFonts w:ascii="Times New Roman" w:hAnsi="Times New Roman" w:cs="Times New Roman"/>
          <w:sz w:val="24"/>
          <w:szCs w:val="24"/>
        </w:rPr>
        <w:t>říjemcem vyúčtován</w:t>
      </w:r>
      <w:r w:rsidR="00D87E2B">
        <w:rPr>
          <w:rFonts w:ascii="Times New Roman" w:hAnsi="Times New Roman" w:cs="Times New Roman"/>
          <w:sz w:val="24"/>
          <w:szCs w:val="24"/>
        </w:rPr>
        <w:t>y</w:t>
      </w:r>
      <w:r w:rsidRPr="001774CC">
        <w:rPr>
          <w:rFonts w:ascii="Times New Roman" w:hAnsi="Times New Roman" w:cs="Times New Roman"/>
          <w:sz w:val="24"/>
          <w:szCs w:val="24"/>
        </w:rPr>
        <w:t xml:space="preserve"> a v případech, kdy byla </w:t>
      </w:r>
      <w:r w:rsidR="00042A22">
        <w:rPr>
          <w:rFonts w:ascii="Times New Roman" w:hAnsi="Times New Roman" w:cs="Times New Roman"/>
          <w:sz w:val="24"/>
          <w:szCs w:val="24"/>
        </w:rPr>
        <w:t>r</w:t>
      </w:r>
      <w:r w:rsidR="008265B4" w:rsidRPr="001774CC">
        <w:rPr>
          <w:rFonts w:ascii="Times New Roman" w:hAnsi="Times New Roman" w:cs="Times New Roman"/>
          <w:sz w:val="24"/>
          <w:szCs w:val="24"/>
        </w:rPr>
        <w:t xml:space="preserve">ealizátorům </w:t>
      </w:r>
      <w:r w:rsidRPr="001774CC">
        <w:rPr>
          <w:rFonts w:ascii="Times New Roman" w:hAnsi="Times New Roman" w:cs="Times New Roman"/>
          <w:sz w:val="24"/>
          <w:szCs w:val="24"/>
        </w:rPr>
        <w:t xml:space="preserve">projektů </w:t>
      </w:r>
      <w:r w:rsidR="00AB73BF">
        <w:rPr>
          <w:rFonts w:ascii="Times New Roman" w:hAnsi="Times New Roman" w:cs="Times New Roman"/>
          <w:sz w:val="24"/>
          <w:szCs w:val="24"/>
        </w:rPr>
        <w:t xml:space="preserve">jim </w:t>
      </w:r>
      <w:r w:rsidR="00067AC4">
        <w:rPr>
          <w:rFonts w:ascii="Times New Roman" w:hAnsi="Times New Roman" w:cs="Times New Roman"/>
          <w:sz w:val="24"/>
          <w:szCs w:val="24"/>
        </w:rPr>
        <w:t>přiznaná</w:t>
      </w:r>
      <w:r w:rsidR="002F75A6">
        <w:rPr>
          <w:rFonts w:ascii="Times New Roman" w:hAnsi="Times New Roman" w:cs="Times New Roman"/>
          <w:sz w:val="24"/>
          <w:szCs w:val="24"/>
        </w:rPr>
        <w:t xml:space="preserve"> nebo poskytnutá</w:t>
      </w:r>
      <w:r w:rsidR="00AB73BF">
        <w:rPr>
          <w:rFonts w:ascii="Times New Roman" w:hAnsi="Times New Roman" w:cs="Times New Roman"/>
          <w:sz w:val="24"/>
          <w:szCs w:val="24"/>
        </w:rPr>
        <w:t xml:space="preserve"> </w:t>
      </w:r>
      <w:r w:rsidRPr="001774CC">
        <w:rPr>
          <w:rFonts w:ascii="Times New Roman" w:hAnsi="Times New Roman" w:cs="Times New Roman"/>
          <w:sz w:val="24"/>
          <w:szCs w:val="24"/>
        </w:rPr>
        <w:t xml:space="preserve">dotace následně odejmuta či krácena, vrátil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8265B4" w:rsidRPr="001774CC">
        <w:rPr>
          <w:rFonts w:ascii="Times New Roman" w:hAnsi="Times New Roman" w:cs="Times New Roman"/>
          <w:sz w:val="24"/>
          <w:szCs w:val="24"/>
        </w:rPr>
        <w:t xml:space="preserve">říjemce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8265B4" w:rsidRPr="001774CC">
        <w:rPr>
          <w:rFonts w:ascii="Times New Roman" w:hAnsi="Times New Roman" w:cs="Times New Roman"/>
          <w:sz w:val="24"/>
          <w:szCs w:val="24"/>
        </w:rPr>
        <w:t xml:space="preserve">oskytovatelům </w:t>
      </w:r>
      <w:r w:rsidRPr="001774CC">
        <w:rPr>
          <w:rFonts w:ascii="Times New Roman" w:hAnsi="Times New Roman" w:cs="Times New Roman"/>
          <w:sz w:val="24"/>
          <w:szCs w:val="24"/>
        </w:rPr>
        <w:t xml:space="preserve">část </w:t>
      </w:r>
      <w:r w:rsidR="00AB73BF">
        <w:rPr>
          <w:rFonts w:ascii="Times New Roman" w:hAnsi="Times New Roman" w:cs="Times New Roman"/>
          <w:sz w:val="24"/>
          <w:szCs w:val="24"/>
        </w:rPr>
        <w:t>dotace</w:t>
      </w:r>
      <w:r w:rsidRPr="001774CC">
        <w:rPr>
          <w:rFonts w:ascii="Times New Roman" w:hAnsi="Times New Roman" w:cs="Times New Roman"/>
          <w:sz w:val="24"/>
          <w:szCs w:val="24"/>
        </w:rPr>
        <w:t xml:space="preserve"> (</w:t>
      </w:r>
      <w:r w:rsidR="00AB73BF">
        <w:rPr>
          <w:rFonts w:ascii="Times New Roman" w:hAnsi="Times New Roman" w:cs="Times New Roman"/>
          <w:sz w:val="24"/>
          <w:szCs w:val="24"/>
        </w:rPr>
        <w:t xml:space="preserve">odpovídající podílu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213B14">
        <w:rPr>
          <w:rFonts w:ascii="Times New Roman" w:hAnsi="Times New Roman" w:cs="Times New Roman"/>
          <w:sz w:val="24"/>
          <w:szCs w:val="24"/>
        </w:rPr>
        <w:t xml:space="preserve">oskytovatelů </w:t>
      </w:r>
      <w:r w:rsidRPr="001774CC">
        <w:rPr>
          <w:rFonts w:ascii="Times New Roman" w:hAnsi="Times New Roman" w:cs="Times New Roman"/>
          <w:sz w:val="24"/>
          <w:szCs w:val="24"/>
        </w:rPr>
        <w:t xml:space="preserve">z veřejného rozpočtu) zpět, </w:t>
      </w:r>
    </w:p>
    <w:p w14:paraId="7CCD9C20" w14:textId="651BDAD2" w:rsidR="00CA54B5" w:rsidRPr="001774CC" w:rsidRDefault="00CA54B5" w:rsidP="001774CC">
      <w:pPr>
        <w:pStyle w:val="Odstavecseseznamem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4CC">
        <w:rPr>
          <w:rFonts w:ascii="Times New Roman" w:hAnsi="Times New Roman" w:cs="Times New Roman"/>
          <w:sz w:val="24"/>
          <w:szCs w:val="24"/>
        </w:rPr>
        <w:t xml:space="preserve">jednotliví </w:t>
      </w:r>
      <w:r w:rsidR="00042A22">
        <w:rPr>
          <w:rFonts w:ascii="Times New Roman" w:hAnsi="Times New Roman" w:cs="Times New Roman"/>
          <w:sz w:val="24"/>
          <w:szCs w:val="24"/>
        </w:rPr>
        <w:t>r</w:t>
      </w:r>
      <w:r w:rsidR="004F639B" w:rsidRPr="001774CC">
        <w:rPr>
          <w:rFonts w:ascii="Times New Roman" w:hAnsi="Times New Roman" w:cs="Times New Roman"/>
          <w:sz w:val="24"/>
          <w:szCs w:val="24"/>
        </w:rPr>
        <w:t xml:space="preserve">ealizátoři </w:t>
      </w:r>
      <w:r w:rsidRPr="001774CC">
        <w:rPr>
          <w:rFonts w:ascii="Times New Roman" w:hAnsi="Times New Roman" w:cs="Times New Roman"/>
          <w:sz w:val="24"/>
          <w:szCs w:val="24"/>
        </w:rPr>
        <w:t xml:space="preserve">projektů, jimž byla dotace na financování projektů odejmuta či krácena, se bránili </w:t>
      </w:r>
      <w:r w:rsidR="004F639B">
        <w:rPr>
          <w:rFonts w:ascii="Times New Roman" w:hAnsi="Times New Roman" w:cs="Times New Roman"/>
          <w:sz w:val="24"/>
          <w:szCs w:val="24"/>
        </w:rPr>
        <w:t xml:space="preserve">nebo </w:t>
      </w:r>
      <w:r w:rsidR="00E04283">
        <w:rPr>
          <w:rFonts w:ascii="Times New Roman" w:hAnsi="Times New Roman" w:cs="Times New Roman"/>
          <w:sz w:val="24"/>
          <w:szCs w:val="24"/>
        </w:rPr>
        <w:t xml:space="preserve">se </w:t>
      </w:r>
      <w:r w:rsidR="004F639B">
        <w:rPr>
          <w:rFonts w:ascii="Times New Roman" w:hAnsi="Times New Roman" w:cs="Times New Roman"/>
          <w:sz w:val="24"/>
          <w:szCs w:val="24"/>
        </w:rPr>
        <w:t xml:space="preserve">mohou bránit </w:t>
      </w:r>
      <w:r w:rsidRPr="001774CC">
        <w:rPr>
          <w:rFonts w:ascii="Times New Roman" w:hAnsi="Times New Roman" w:cs="Times New Roman"/>
          <w:sz w:val="24"/>
          <w:szCs w:val="24"/>
        </w:rPr>
        <w:t xml:space="preserve">odejmutí, či krácení </w:t>
      </w:r>
      <w:r w:rsidR="002F75A6">
        <w:rPr>
          <w:rFonts w:ascii="Times New Roman" w:hAnsi="Times New Roman" w:cs="Times New Roman"/>
          <w:sz w:val="24"/>
          <w:szCs w:val="24"/>
        </w:rPr>
        <w:t xml:space="preserve">přiznané nebo </w:t>
      </w:r>
      <w:r w:rsidRPr="001774CC">
        <w:rPr>
          <w:rFonts w:ascii="Times New Roman" w:hAnsi="Times New Roman" w:cs="Times New Roman"/>
          <w:sz w:val="24"/>
          <w:szCs w:val="24"/>
        </w:rPr>
        <w:t>poskytnuté dotace u</w:t>
      </w:r>
      <w:r w:rsidR="007D2262">
        <w:rPr>
          <w:rFonts w:ascii="Times New Roman" w:hAnsi="Times New Roman" w:cs="Times New Roman"/>
          <w:sz w:val="24"/>
          <w:szCs w:val="24"/>
        </w:rPr>
        <w:t> </w:t>
      </w:r>
      <w:r w:rsidRPr="001774CC">
        <w:rPr>
          <w:rFonts w:ascii="Times New Roman" w:hAnsi="Times New Roman" w:cs="Times New Roman"/>
          <w:sz w:val="24"/>
          <w:szCs w:val="24"/>
        </w:rPr>
        <w:t>příslušného orgánu</w:t>
      </w:r>
      <w:r w:rsidR="00D87E2B">
        <w:rPr>
          <w:rFonts w:ascii="Times New Roman" w:hAnsi="Times New Roman" w:cs="Times New Roman"/>
          <w:sz w:val="24"/>
          <w:szCs w:val="24"/>
        </w:rPr>
        <w:t xml:space="preserve"> či soudu</w:t>
      </w:r>
      <w:r w:rsidRPr="001774C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EB60F9" w14:textId="77777777" w:rsidR="00CA54B5" w:rsidRPr="001774CC" w:rsidRDefault="00CA54B5" w:rsidP="00A47CE9">
      <w:pPr>
        <w:pStyle w:val="Odstavecseseznamem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4CC">
        <w:rPr>
          <w:rFonts w:ascii="Times New Roman" w:hAnsi="Times New Roman" w:cs="Times New Roman"/>
          <w:sz w:val="24"/>
          <w:szCs w:val="24"/>
        </w:rPr>
        <w:t xml:space="preserve">v tuto chvíli existují projekty, </w:t>
      </w:r>
      <w:r w:rsidR="00D87E2B">
        <w:rPr>
          <w:rFonts w:ascii="Times New Roman" w:hAnsi="Times New Roman" w:cs="Times New Roman"/>
          <w:sz w:val="24"/>
          <w:szCs w:val="24"/>
        </w:rPr>
        <w:t>u nichž</w:t>
      </w:r>
      <w:r w:rsidRPr="001774CC">
        <w:rPr>
          <w:rFonts w:ascii="Times New Roman" w:hAnsi="Times New Roman" w:cs="Times New Roman"/>
          <w:sz w:val="24"/>
          <w:szCs w:val="24"/>
        </w:rPr>
        <w:t xml:space="preserve"> byla dotace odejmuta či krácena a probíhají spory o proplacení dotace u příslušných orgánů, </w:t>
      </w:r>
    </w:p>
    <w:p w14:paraId="3EF41948" w14:textId="1AF1AA94" w:rsidR="00CA54B5" w:rsidRPr="001774CC" w:rsidRDefault="00042A22" w:rsidP="001774CC">
      <w:pPr>
        <w:pStyle w:val="Odstavecseseznamem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C4659">
        <w:rPr>
          <w:rFonts w:ascii="Times New Roman" w:hAnsi="Times New Roman" w:cs="Times New Roman"/>
          <w:sz w:val="24"/>
          <w:szCs w:val="24"/>
        </w:rPr>
        <w:t xml:space="preserve">mluvní </w:t>
      </w:r>
      <w:r w:rsidR="00CA54B5" w:rsidRPr="001774CC">
        <w:rPr>
          <w:rFonts w:ascii="Times New Roman" w:hAnsi="Times New Roman" w:cs="Times New Roman"/>
          <w:sz w:val="24"/>
          <w:szCs w:val="24"/>
        </w:rPr>
        <w:t xml:space="preserve">strany </w:t>
      </w:r>
      <w:r w:rsidR="00717746">
        <w:rPr>
          <w:rFonts w:ascii="Times New Roman" w:hAnsi="Times New Roman" w:cs="Times New Roman"/>
          <w:sz w:val="24"/>
          <w:szCs w:val="24"/>
        </w:rPr>
        <w:t>nevylučují</w:t>
      </w:r>
      <w:r w:rsidR="00CA54B5" w:rsidRPr="001774CC">
        <w:rPr>
          <w:rFonts w:ascii="Times New Roman" w:hAnsi="Times New Roman" w:cs="Times New Roman"/>
          <w:sz w:val="24"/>
          <w:szCs w:val="24"/>
        </w:rPr>
        <w:t xml:space="preserve">, že by i další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C4659" w:rsidRPr="001774CC">
        <w:rPr>
          <w:rFonts w:ascii="Times New Roman" w:hAnsi="Times New Roman" w:cs="Times New Roman"/>
          <w:sz w:val="24"/>
          <w:szCs w:val="24"/>
        </w:rPr>
        <w:t xml:space="preserve">ealizátoři </w:t>
      </w:r>
      <w:r w:rsidR="00CA54B5" w:rsidRPr="001774CC">
        <w:rPr>
          <w:rFonts w:ascii="Times New Roman" w:hAnsi="Times New Roman" w:cs="Times New Roman"/>
          <w:sz w:val="24"/>
          <w:szCs w:val="24"/>
        </w:rPr>
        <w:t>projektů mohli být ve</w:t>
      </w:r>
      <w:r w:rsidR="007D2262">
        <w:rPr>
          <w:rFonts w:ascii="Times New Roman" w:hAnsi="Times New Roman" w:cs="Times New Roman"/>
          <w:sz w:val="24"/>
          <w:szCs w:val="24"/>
        </w:rPr>
        <w:t> </w:t>
      </w:r>
      <w:r w:rsidR="00CA54B5" w:rsidRPr="001774CC">
        <w:rPr>
          <w:rFonts w:ascii="Times New Roman" w:hAnsi="Times New Roman" w:cs="Times New Roman"/>
          <w:sz w:val="24"/>
          <w:szCs w:val="24"/>
        </w:rPr>
        <w:t>sporech s </w:t>
      </w:r>
      <w:r>
        <w:rPr>
          <w:rFonts w:ascii="Times New Roman" w:hAnsi="Times New Roman" w:cs="Times New Roman"/>
          <w:sz w:val="24"/>
          <w:szCs w:val="24"/>
        </w:rPr>
        <w:t>p</w:t>
      </w:r>
      <w:r w:rsidR="00FC4659" w:rsidRPr="001774CC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CA54B5" w:rsidRPr="001774CC">
        <w:rPr>
          <w:rFonts w:ascii="Times New Roman" w:hAnsi="Times New Roman" w:cs="Times New Roman"/>
          <w:sz w:val="24"/>
          <w:szCs w:val="24"/>
        </w:rPr>
        <w:t>úspěšní a nárok na proplacení dotace příslušným orgánem</w:t>
      </w:r>
      <w:r w:rsidR="00287EB1">
        <w:rPr>
          <w:rFonts w:ascii="Times New Roman" w:hAnsi="Times New Roman" w:cs="Times New Roman"/>
          <w:sz w:val="24"/>
          <w:szCs w:val="24"/>
        </w:rPr>
        <w:t xml:space="preserve"> či soudem</w:t>
      </w:r>
      <w:r w:rsidR="00CA54B5" w:rsidRPr="001774CC">
        <w:rPr>
          <w:rFonts w:ascii="Times New Roman" w:hAnsi="Times New Roman" w:cs="Times New Roman"/>
          <w:sz w:val="24"/>
          <w:szCs w:val="24"/>
        </w:rPr>
        <w:t xml:space="preserve"> </w:t>
      </w:r>
      <w:r w:rsidR="00FC4659">
        <w:rPr>
          <w:rFonts w:ascii="Times New Roman" w:hAnsi="Times New Roman" w:cs="Times New Roman"/>
          <w:sz w:val="24"/>
          <w:szCs w:val="24"/>
        </w:rPr>
        <w:t xml:space="preserve">mohl být </w:t>
      </w:r>
      <w:r w:rsidR="00CA54B5" w:rsidRPr="001774CC">
        <w:rPr>
          <w:rFonts w:ascii="Times New Roman" w:hAnsi="Times New Roman" w:cs="Times New Roman"/>
          <w:sz w:val="24"/>
          <w:szCs w:val="24"/>
        </w:rPr>
        <w:t xml:space="preserve">přiznán, </w:t>
      </w:r>
    </w:p>
    <w:p w14:paraId="357ABD7E" w14:textId="75C515F3" w:rsidR="00CA54B5" w:rsidRDefault="00CA54B5" w:rsidP="001774CC">
      <w:pPr>
        <w:pStyle w:val="Odstavecseseznamem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4CC">
        <w:rPr>
          <w:rFonts w:ascii="Times New Roman" w:hAnsi="Times New Roman" w:cs="Times New Roman"/>
          <w:sz w:val="24"/>
          <w:szCs w:val="24"/>
        </w:rPr>
        <w:t>vznik</w:t>
      </w:r>
      <w:r w:rsidR="00830E96">
        <w:rPr>
          <w:rFonts w:ascii="Times New Roman" w:hAnsi="Times New Roman" w:cs="Times New Roman"/>
          <w:sz w:val="24"/>
          <w:szCs w:val="24"/>
        </w:rPr>
        <w:t>la nebo může vzniknout</w:t>
      </w:r>
      <w:r w:rsidRPr="001774CC">
        <w:rPr>
          <w:rFonts w:ascii="Times New Roman" w:hAnsi="Times New Roman" w:cs="Times New Roman"/>
          <w:sz w:val="24"/>
          <w:szCs w:val="24"/>
        </w:rPr>
        <w:t xml:space="preserve"> potřeba, aby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Pr="001774CC">
        <w:rPr>
          <w:rFonts w:ascii="Times New Roman" w:hAnsi="Times New Roman" w:cs="Times New Roman"/>
          <w:sz w:val="24"/>
          <w:szCs w:val="24"/>
        </w:rPr>
        <w:t xml:space="preserve">oskytovatelé poskytli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Pr="001774CC">
        <w:rPr>
          <w:rFonts w:ascii="Times New Roman" w:hAnsi="Times New Roman" w:cs="Times New Roman"/>
          <w:sz w:val="24"/>
          <w:szCs w:val="24"/>
        </w:rPr>
        <w:t xml:space="preserve">říjemci </w:t>
      </w:r>
      <w:r w:rsidR="001A6DE9">
        <w:rPr>
          <w:rFonts w:ascii="Times New Roman" w:hAnsi="Times New Roman" w:cs="Times New Roman"/>
          <w:sz w:val="24"/>
          <w:szCs w:val="24"/>
        </w:rPr>
        <w:t xml:space="preserve">novou </w:t>
      </w:r>
      <w:r w:rsidR="00287EB1">
        <w:rPr>
          <w:rFonts w:ascii="Times New Roman" w:hAnsi="Times New Roman" w:cs="Times New Roman"/>
          <w:sz w:val="24"/>
          <w:szCs w:val="24"/>
        </w:rPr>
        <w:t xml:space="preserve">dotaci </w:t>
      </w:r>
      <w:r w:rsidR="00B8051C">
        <w:rPr>
          <w:rFonts w:ascii="Times New Roman" w:hAnsi="Times New Roman" w:cs="Times New Roman"/>
          <w:sz w:val="24"/>
          <w:szCs w:val="24"/>
        </w:rPr>
        <w:t>ve výši</w:t>
      </w:r>
      <w:r w:rsidR="00830E96">
        <w:rPr>
          <w:rFonts w:ascii="Times New Roman" w:hAnsi="Times New Roman" w:cs="Times New Roman"/>
          <w:sz w:val="24"/>
          <w:szCs w:val="24"/>
        </w:rPr>
        <w:t xml:space="preserve"> dříve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3A773C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830E96">
        <w:rPr>
          <w:rFonts w:ascii="Times New Roman" w:hAnsi="Times New Roman" w:cs="Times New Roman"/>
          <w:sz w:val="24"/>
          <w:szCs w:val="24"/>
        </w:rPr>
        <w:t>vrácené části dotace</w:t>
      </w:r>
      <w:r w:rsidR="001F08EA">
        <w:rPr>
          <w:rFonts w:ascii="Times New Roman" w:hAnsi="Times New Roman" w:cs="Times New Roman"/>
          <w:sz w:val="24"/>
          <w:szCs w:val="24"/>
        </w:rPr>
        <w:t xml:space="preserve"> (nevyplacené prostředky, vrácené odvody)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1F08EA">
        <w:rPr>
          <w:rFonts w:ascii="Times New Roman" w:hAnsi="Times New Roman" w:cs="Times New Roman"/>
          <w:sz w:val="24"/>
          <w:szCs w:val="24"/>
        </w:rPr>
        <w:t>oskytovatelům</w:t>
      </w:r>
      <w:r w:rsidR="005D1450">
        <w:rPr>
          <w:rFonts w:ascii="Times New Roman" w:hAnsi="Times New Roman" w:cs="Times New Roman"/>
          <w:sz w:val="24"/>
          <w:szCs w:val="24"/>
        </w:rPr>
        <w:t xml:space="preserve">, </w:t>
      </w:r>
      <w:r w:rsidR="00830E96">
        <w:rPr>
          <w:rFonts w:ascii="Times New Roman" w:hAnsi="Times New Roman" w:cs="Times New Roman"/>
          <w:sz w:val="24"/>
          <w:szCs w:val="24"/>
        </w:rPr>
        <w:t xml:space="preserve">odpovídající </w:t>
      </w:r>
      <w:r w:rsidR="001F08EA">
        <w:rPr>
          <w:rFonts w:ascii="Times New Roman" w:hAnsi="Times New Roman" w:cs="Times New Roman"/>
          <w:sz w:val="24"/>
          <w:szCs w:val="24"/>
        </w:rPr>
        <w:t xml:space="preserve">jejich </w:t>
      </w:r>
      <w:r w:rsidR="00830E96">
        <w:rPr>
          <w:rFonts w:ascii="Times New Roman" w:hAnsi="Times New Roman" w:cs="Times New Roman"/>
          <w:sz w:val="24"/>
          <w:szCs w:val="24"/>
        </w:rPr>
        <w:t xml:space="preserve">podílu </w:t>
      </w:r>
      <w:r w:rsidRPr="001774CC">
        <w:rPr>
          <w:rFonts w:ascii="Times New Roman" w:hAnsi="Times New Roman" w:cs="Times New Roman"/>
          <w:sz w:val="24"/>
          <w:szCs w:val="24"/>
        </w:rPr>
        <w:t>z veřejného rozpočtu na financování projektů,</w:t>
      </w:r>
    </w:p>
    <w:p w14:paraId="40C4588D" w14:textId="77777777" w:rsidR="00D87E2B" w:rsidRPr="001774CC" w:rsidRDefault="00D87E2B" w:rsidP="001774C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785E187" w14:textId="5E196533" w:rsidR="00D87E2B" w:rsidRPr="001774CC" w:rsidRDefault="00D87E2B" w:rsidP="001774C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774CC">
        <w:rPr>
          <w:rFonts w:ascii="Times New Roman" w:hAnsi="Times New Roman" w:cs="Times New Roman"/>
          <w:sz w:val="24"/>
          <w:szCs w:val="24"/>
        </w:rPr>
        <w:t>uzav</w:t>
      </w:r>
      <w:r>
        <w:rPr>
          <w:rFonts w:ascii="Times New Roman" w:hAnsi="Times New Roman" w:cs="Times New Roman"/>
          <w:sz w:val="24"/>
          <w:szCs w:val="24"/>
        </w:rPr>
        <w:t>írají</w:t>
      </w:r>
      <w:r w:rsidRPr="001774CC">
        <w:rPr>
          <w:rFonts w:ascii="Times New Roman" w:hAnsi="Times New Roman" w:cs="Times New Roman"/>
          <w:sz w:val="24"/>
          <w:szCs w:val="24"/>
        </w:rPr>
        <w:t xml:space="preserve"> výše uvedené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Pr="001774CC">
        <w:rPr>
          <w:rFonts w:ascii="Times New Roman" w:hAnsi="Times New Roman" w:cs="Times New Roman"/>
          <w:sz w:val="24"/>
          <w:szCs w:val="24"/>
        </w:rPr>
        <w:t xml:space="preserve">mluvní strany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Pr="001774CC">
        <w:rPr>
          <w:rFonts w:ascii="Times New Roman" w:hAnsi="Times New Roman" w:cs="Times New Roman"/>
          <w:sz w:val="24"/>
          <w:szCs w:val="24"/>
        </w:rPr>
        <w:t>mlouvu</w:t>
      </w:r>
      <w:r>
        <w:rPr>
          <w:rFonts w:ascii="Times New Roman" w:hAnsi="Times New Roman" w:cs="Times New Roman"/>
          <w:sz w:val="24"/>
          <w:szCs w:val="24"/>
        </w:rPr>
        <w:t xml:space="preserve"> následujícího znění:</w:t>
      </w:r>
      <w:r w:rsidRPr="00177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66A06" w14:textId="77777777" w:rsidR="00C73EB5" w:rsidRDefault="00C73EB5" w:rsidP="000D23FA">
      <w:pPr>
        <w:pStyle w:val="Odstavecseseznamem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E2B8A" w14:textId="77777777" w:rsidR="00C72E80" w:rsidRPr="000D23FA" w:rsidRDefault="00C73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FA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44793249" w14:textId="77777777" w:rsidR="004C7121" w:rsidRDefault="004C7121" w:rsidP="00C72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AFCBF" w14:textId="529E7242" w:rsidR="004C7121" w:rsidRPr="00D624DF" w:rsidRDefault="004C7121" w:rsidP="00A47CE9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3FA">
        <w:rPr>
          <w:rFonts w:ascii="Times New Roman" w:hAnsi="Times New Roman" w:cs="Times New Roman"/>
          <w:sz w:val="24"/>
          <w:szCs w:val="24"/>
        </w:rPr>
        <w:t>Smluv</w:t>
      </w:r>
      <w:r w:rsidR="00555F78">
        <w:rPr>
          <w:rFonts w:ascii="Times New Roman" w:hAnsi="Times New Roman" w:cs="Times New Roman"/>
          <w:sz w:val="24"/>
          <w:szCs w:val="24"/>
        </w:rPr>
        <w:t>ní strany</w:t>
      </w:r>
      <w:r w:rsidRPr="000D23FA">
        <w:rPr>
          <w:rFonts w:ascii="Times New Roman" w:hAnsi="Times New Roman" w:cs="Times New Roman"/>
          <w:sz w:val="24"/>
          <w:szCs w:val="24"/>
        </w:rPr>
        <w:t xml:space="preserve"> si jsou vědomy skutečnosti, že R</w:t>
      </w:r>
      <w:r w:rsidR="00C94E31">
        <w:rPr>
          <w:rFonts w:ascii="Times New Roman" w:hAnsi="Times New Roman" w:cs="Times New Roman"/>
          <w:sz w:val="24"/>
          <w:szCs w:val="24"/>
        </w:rPr>
        <w:t>R SZ</w:t>
      </w:r>
      <w:r w:rsidRPr="000D23FA">
        <w:rPr>
          <w:rFonts w:ascii="Times New Roman" w:hAnsi="Times New Roman" w:cs="Times New Roman"/>
          <w:sz w:val="24"/>
          <w:szCs w:val="24"/>
        </w:rPr>
        <w:t xml:space="preserve"> je povinna hradit závazky, které</w:t>
      </w:r>
      <w:r w:rsidR="008E1014" w:rsidRPr="000D23FA">
        <w:rPr>
          <w:rFonts w:ascii="Times New Roman" w:hAnsi="Times New Roman" w:cs="Times New Roman"/>
          <w:sz w:val="24"/>
          <w:szCs w:val="24"/>
        </w:rPr>
        <w:t xml:space="preserve"> jí</w:t>
      </w:r>
      <w:r w:rsidRPr="000D23FA">
        <w:rPr>
          <w:rFonts w:ascii="Times New Roman" w:hAnsi="Times New Roman" w:cs="Times New Roman"/>
          <w:sz w:val="24"/>
          <w:szCs w:val="24"/>
        </w:rPr>
        <w:t xml:space="preserve"> vznikly nebo mohou vzniknout z titulu </w:t>
      </w:r>
      <w:r w:rsidR="00FB18C6" w:rsidRPr="000D23FA">
        <w:rPr>
          <w:rFonts w:ascii="Times New Roman" w:hAnsi="Times New Roman" w:cs="Times New Roman"/>
          <w:sz w:val="24"/>
          <w:szCs w:val="24"/>
        </w:rPr>
        <w:t xml:space="preserve">pravomocného </w:t>
      </w:r>
      <w:r w:rsidR="008E1014" w:rsidRPr="000D23FA">
        <w:rPr>
          <w:rFonts w:ascii="Times New Roman" w:hAnsi="Times New Roman" w:cs="Times New Roman"/>
          <w:sz w:val="24"/>
          <w:szCs w:val="24"/>
        </w:rPr>
        <w:t>rozsudku soudu</w:t>
      </w:r>
      <w:r w:rsidRPr="000D23FA">
        <w:rPr>
          <w:rFonts w:ascii="Times New Roman" w:hAnsi="Times New Roman" w:cs="Times New Roman"/>
          <w:sz w:val="24"/>
          <w:szCs w:val="24"/>
        </w:rPr>
        <w:t xml:space="preserve"> nebo rozhodnutí</w:t>
      </w:r>
      <w:r w:rsidR="00E1196D">
        <w:rPr>
          <w:rFonts w:ascii="Times New Roman" w:hAnsi="Times New Roman" w:cs="Times New Roman"/>
          <w:sz w:val="24"/>
          <w:szCs w:val="24"/>
        </w:rPr>
        <w:t>m</w:t>
      </w:r>
      <w:r w:rsidR="00FB18C6" w:rsidRPr="000D23FA">
        <w:rPr>
          <w:rFonts w:ascii="Times New Roman" w:hAnsi="Times New Roman" w:cs="Times New Roman"/>
          <w:sz w:val="24"/>
          <w:szCs w:val="24"/>
        </w:rPr>
        <w:t xml:space="preserve"> </w:t>
      </w:r>
      <w:r w:rsidR="005D1450">
        <w:rPr>
          <w:rFonts w:ascii="Times New Roman" w:hAnsi="Times New Roman" w:cs="Times New Roman"/>
          <w:sz w:val="24"/>
          <w:szCs w:val="24"/>
        </w:rPr>
        <w:t xml:space="preserve">příslušného </w:t>
      </w:r>
      <w:r w:rsidR="00FB18C6" w:rsidRPr="000D23FA">
        <w:rPr>
          <w:rFonts w:ascii="Times New Roman" w:hAnsi="Times New Roman" w:cs="Times New Roman"/>
          <w:sz w:val="24"/>
          <w:szCs w:val="24"/>
        </w:rPr>
        <w:t>orgán</w:t>
      </w:r>
      <w:r w:rsidR="005D1450">
        <w:rPr>
          <w:rFonts w:ascii="Times New Roman" w:hAnsi="Times New Roman" w:cs="Times New Roman"/>
          <w:sz w:val="24"/>
          <w:szCs w:val="24"/>
        </w:rPr>
        <w:t>u</w:t>
      </w:r>
      <w:r w:rsidR="00413B68">
        <w:rPr>
          <w:rFonts w:ascii="Times New Roman" w:hAnsi="Times New Roman" w:cs="Times New Roman"/>
          <w:sz w:val="24"/>
          <w:szCs w:val="24"/>
        </w:rPr>
        <w:t>, to vše</w:t>
      </w:r>
      <w:r w:rsidR="005D1450">
        <w:rPr>
          <w:rFonts w:ascii="Times New Roman" w:hAnsi="Times New Roman" w:cs="Times New Roman"/>
          <w:sz w:val="24"/>
          <w:szCs w:val="24"/>
        </w:rPr>
        <w:t xml:space="preserve"> pouze</w:t>
      </w:r>
      <w:r w:rsidR="00413B68">
        <w:rPr>
          <w:rFonts w:ascii="Times New Roman" w:hAnsi="Times New Roman" w:cs="Times New Roman"/>
          <w:sz w:val="24"/>
          <w:szCs w:val="24"/>
        </w:rPr>
        <w:t xml:space="preserve"> v rozsahu dále specifikovaném v této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413B68">
        <w:rPr>
          <w:rFonts w:ascii="Times New Roman" w:hAnsi="Times New Roman" w:cs="Times New Roman"/>
          <w:sz w:val="24"/>
          <w:szCs w:val="24"/>
        </w:rPr>
        <w:t>mlouvě</w:t>
      </w:r>
      <w:r w:rsidRPr="000D23FA">
        <w:rPr>
          <w:rFonts w:ascii="Times New Roman" w:hAnsi="Times New Roman" w:cs="Times New Roman"/>
          <w:sz w:val="24"/>
          <w:szCs w:val="24"/>
        </w:rPr>
        <w:t>.</w:t>
      </w:r>
      <w:r w:rsidR="00D624DF" w:rsidRPr="00D624DF">
        <w:rPr>
          <w:rFonts w:ascii="Times New Roman" w:hAnsi="Times New Roman" w:cs="Times New Roman"/>
          <w:sz w:val="24"/>
          <w:szCs w:val="24"/>
        </w:rPr>
        <w:t xml:space="preserve"> </w:t>
      </w:r>
      <w:r w:rsidR="008E1014" w:rsidRPr="00D624DF">
        <w:rPr>
          <w:rFonts w:ascii="Times New Roman" w:hAnsi="Times New Roman" w:cs="Times New Roman"/>
          <w:sz w:val="24"/>
          <w:szCs w:val="24"/>
        </w:rPr>
        <w:t xml:space="preserve">Tyto </w:t>
      </w:r>
      <w:r w:rsidR="008E1014" w:rsidRPr="005B435D">
        <w:rPr>
          <w:rFonts w:ascii="Times New Roman" w:hAnsi="Times New Roman" w:cs="Times New Roman"/>
          <w:sz w:val="24"/>
          <w:szCs w:val="24"/>
        </w:rPr>
        <w:t>povinnosti vznikají v souvislosti s</w:t>
      </w:r>
      <w:r w:rsidR="00484EDA">
        <w:rPr>
          <w:rFonts w:ascii="Times New Roman" w:hAnsi="Times New Roman" w:cs="Times New Roman"/>
          <w:sz w:val="24"/>
          <w:szCs w:val="24"/>
        </w:rPr>
        <w:t> </w:t>
      </w:r>
      <w:r w:rsidR="008E1014" w:rsidRPr="005B435D">
        <w:rPr>
          <w:rFonts w:ascii="Times New Roman" w:hAnsi="Times New Roman" w:cs="Times New Roman"/>
          <w:sz w:val="24"/>
          <w:szCs w:val="24"/>
        </w:rPr>
        <w:t>projekty</w:t>
      </w:r>
      <w:r w:rsidR="00484EDA">
        <w:rPr>
          <w:rFonts w:ascii="Times New Roman" w:hAnsi="Times New Roman" w:cs="Times New Roman"/>
          <w:sz w:val="24"/>
          <w:szCs w:val="24"/>
        </w:rPr>
        <w:t xml:space="preserve">, na které </w:t>
      </w:r>
      <w:r w:rsidR="005B435D">
        <w:rPr>
          <w:rFonts w:ascii="Times New Roman" w:hAnsi="Times New Roman" w:cs="Times New Roman"/>
          <w:sz w:val="24"/>
          <w:szCs w:val="24"/>
        </w:rPr>
        <w:t xml:space="preserve">RR SZ </w:t>
      </w:r>
      <w:r w:rsidR="00042A22">
        <w:rPr>
          <w:rFonts w:ascii="Times New Roman" w:hAnsi="Times New Roman" w:cs="Times New Roman"/>
          <w:sz w:val="24"/>
          <w:szCs w:val="24"/>
        </w:rPr>
        <w:t>r</w:t>
      </w:r>
      <w:r w:rsidR="00A47CE9" w:rsidRPr="005B435D">
        <w:rPr>
          <w:rFonts w:ascii="Times New Roman" w:hAnsi="Times New Roman" w:cs="Times New Roman"/>
          <w:sz w:val="24"/>
          <w:szCs w:val="24"/>
        </w:rPr>
        <w:t>ealizáto</w:t>
      </w:r>
      <w:r w:rsidR="005B435D" w:rsidRPr="005B435D">
        <w:rPr>
          <w:rFonts w:ascii="Times New Roman" w:hAnsi="Times New Roman" w:cs="Times New Roman"/>
          <w:sz w:val="24"/>
          <w:szCs w:val="24"/>
        </w:rPr>
        <w:t>rům</w:t>
      </w:r>
      <w:r w:rsidR="00A47CE9" w:rsidRPr="005B435D">
        <w:rPr>
          <w:rFonts w:ascii="Times New Roman" w:hAnsi="Times New Roman" w:cs="Times New Roman"/>
          <w:sz w:val="24"/>
          <w:szCs w:val="24"/>
        </w:rPr>
        <w:t xml:space="preserve"> projektů</w:t>
      </w:r>
      <w:r w:rsidR="00484EDA">
        <w:rPr>
          <w:rFonts w:ascii="Times New Roman" w:hAnsi="Times New Roman" w:cs="Times New Roman"/>
          <w:sz w:val="24"/>
          <w:szCs w:val="24"/>
        </w:rPr>
        <w:t xml:space="preserve"> poskytla dotaci z </w:t>
      </w:r>
      <w:r w:rsidR="00042A22">
        <w:rPr>
          <w:rFonts w:ascii="Times New Roman" w:hAnsi="Times New Roman" w:cs="Times New Roman"/>
          <w:sz w:val="24"/>
          <w:szCs w:val="24"/>
        </w:rPr>
        <w:t>r</w:t>
      </w:r>
      <w:r w:rsidR="00484EDA">
        <w:rPr>
          <w:rFonts w:ascii="Times New Roman" w:hAnsi="Times New Roman" w:cs="Times New Roman"/>
          <w:sz w:val="24"/>
          <w:szCs w:val="24"/>
        </w:rPr>
        <w:t>egionálního operačního programu NUTS II Severozápad</w:t>
      </w:r>
      <w:r w:rsidRPr="005B435D">
        <w:rPr>
          <w:rFonts w:ascii="Times New Roman" w:hAnsi="Times New Roman" w:cs="Times New Roman"/>
          <w:sz w:val="24"/>
          <w:szCs w:val="24"/>
        </w:rPr>
        <w:t xml:space="preserve"> </w:t>
      </w:r>
      <w:r w:rsidR="00484EDA">
        <w:rPr>
          <w:rFonts w:ascii="Times New Roman" w:hAnsi="Times New Roman" w:cs="Times New Roman"/>
          <w:sz w:val="24"/>
          <w:szCs w:val="24"/>
        </w:rPr>
        <w:t xml:space="preserve">a </w:t>
      </w:r>
      <w:r w:rsidRPr="005B435D">
        <w:rPr>
          <w:rFonts w:ascii="Times New Roman" w:hAnsi="Times New Roman" w:cs="Times New Roman"/>
          <w:sz w:val="24"/>
          <w:szCs w:val="24"/>
        </w:rPr>
        <w:t xml:space="preserve">u </w:t>
      </w:r>
      <w:r w:rsidR="00FB18C6" w:rsidRPr="005B435D">
        <w:rPr>
          <w:rFonts w:ascii="Times New Roman" w:hAnsi="Times New Roman" w:cs="Times New Roman"/>
          <w:sz w:val="24"/>
          <w:szCs w:val="24"/>
        </w:rPr>
        <w:t xml:space="preserve">nichž </w:t>
      </w:r>
      <w:r w:rsidRPr="005B435D">
        <w:rPr>
          <w:rFonts w:ascii="Times New Roman" w:hAnsi="Times New Roman" w:cs="Times New Roman"/>
          <w:sz w:val="24"/>
          <w:szCs w:val="24"/>
        </w:rPr>
        <w:t>bylo pravomocně rozhodnuto</w:t>
      </w:r>
      <w:r w:rsidR="00413B68" w:rsidRPr="005B435D">
        <w:rPr>
          <w:rFonts w:ascii="Times New Roman" w:hAnsi="Times New Roman" w:cs="Times New Roman"/>
          <w:sz w:val="24"/>
          <w:szCs w:val="24"/>
        </w:rPr>
        <w:t xml:space="preserve"> příslušným orgánem</w:t>
      </w:r>
      <w:r w:rsidRPr="005B435D">
        <w:rPr>
          <w:rFonts w:ascii="Times New Roman" w:hAnsi="Times New Roman" w:cs="Times New Roman"/>
          <w:sz w:val="24"/>
          <w:szCs w:val="24"/>
        </w:rPr>
        <w:t xml:space="preserve">, že je </w:t>
      </w:r>
      <w:r w:rsidR="00FB18C6" w:rsidRPr="005B435D">
        <w:rPr>
          <w:rFonts w:ascii="Times New Roman" w:hAnsi="Times New Roman" w:cs="Times New Roman"/>
          <w:sz w:val="24"/>
          <w:szCs w:val="24"/>
        </w:rPr>
        <w:t>RR SZ</w:t>
      </w:r>
      <w:r w:rsidRPr="00D624DF">
        <w:rPr>
          <w:rFonts w:ascii="Times New Roman" w:hAnsi="Times New Roman" w:cs="Times New Roman"/>
          <w:sz w:val="24"/>
          <w:szCs w:val="24"/>
        </w:rPr>
        <w:t xml:space="preserve"> povinna </w:t>
      </w:r>
      <w:r w:rsidR="007A6206" w:rsidRPr="00D624DF">
        <w:rPr>
          <w:rFonts w:ascii="Times New Roman" w:hAnsi="Times New Roman" w:cs="Times New Roman"/>
          <w:sz w:val="24"/>
          <w:szCs w:val="24"/>
        </w:rPr>
        <w:t xml:space="preserve">doplatit nevyplacenou část dotace, případně </w:t>
      </w:r>
      <w:r w:rsidR="00484EDA">
        <w:rPr>
          <w:rFonts w:ascii="Times New Roman" w:hAnsi="Times New Roman" w:cs="Times New Roman"/>
          <w:sz w:val="24"/>
          <w:szCs w:val="24"/>
        </w:rPr>
        <w:t xml:space="preserve">vznikl na základě </w:t>
      </w:r>
      <w:r w:rsidR="00D15FF2">
        <w:rPr>
          <w:rFonts w:ascii="Times New Roman" w:hAnsi="Times New Roman" w:cs="Times New Roman"/>
          <w:sz w:val="24"/>
          <w:szCs w:val="24"/>
        </w:rPr>
        <w:t xml:space="preserve">výsledku </w:t>
      </w:r>
      <w:r w:rsidR="00484EDA">
        <w:rPr>
          <w:rFonts w:ascii="Times New Roman" w:hAnsi="Times New Roman" w:cs="Times New Roman"/>
          <w:sz w:val="24"/>
          <w:szCs w:val="24"/>
        </w:rPr>
        <w:t>odvolacího řízení přeplatek na</w:t>
      </w:r>
      <w:r w:rsidR="00E95F8D" w:rsidRPr="00D624DF">
        <w:rPr>
          <w:rFonts w:ascii="Times New Roman" w:hAnsi="Times New Roman" w:cs="Times New Roman"/>
          <w:sz w:val="24"/>
          <w:szCs w:val="24"/>
        </w:rPr>
        <w:t xml:space="preserve"> </w:t>
      </w:r>
      <w:r w:rsidR="007A6206" w:rsidRPr="00D624DF">
        <w:rPr>
          <w:rFonts w:ascii="Times New Roman" w:hAnsi="Times New Roman" w:cs="Times New Roman"/>
          <w:sz w:val="24"/>
          <w:szCs w:val="24"/>
        </w:rPr>
        <w:t>odvod</w:t>
      </w:r>
      <w:r w:rsidR="00484EDA">
        <w:rPr>
          <w:rFonts w:ascii="Times New Roman" w:hAnsi="Times New Roman" w:cs="Times New Roman"/>
          <w:sz w:val="24"/>
          <w:szCs w:val="24"/>
        </w:rPr>
        <w:t>u</w:t>
      </w:r>
      <w:r w:rsidR="007A6206" w:rsidRPr="00D624DF">
        <w:rPr>
          <w:rFonts w:ascii="Times New Roman" w:hAnsi="Times New Roman" w:cs="Times New Roman"/>
          <w:sz w:val="24"/>
          <w:szCs w:val="24"/>
        </w:rPr>
        <w:t xml:space="preserve"> za</w:t>
      </w:r>
      <w:r w:rsidR="005B435D">
        <w:rPr>
          <w:rFonts w:ascii="Times New Roman" w:hAnsi="Times New Roman" w:cs="Times New Roman"/>
          <w:sz w:val="24"/>
          <w:szCs w:val="24"/>
        </w:rPr>
        <w:t> </w:t>
      </w:r>
      <w:r w:rsidR="007A6206" w:rsidRPr="00D624DF">
        <w:rPr>
          <w:rFonts w:ascii="Times New Roman" w:hAnsi="Times New Roman" w:cs="Times New Roman"/>
          <w:sz w:val="24"/>
          <w:szCs w:val="24"/>
        </w:rPr>
        <w:t>porušení rozpočtové kázně</w:t>
      </w:r>
      <w:r w:rsidR="001C1A1D">
        <w:rPr>
          <w:rFonts w:ascii="Times New Roman" w:hAnsi="Times New Roman" w:cs="Times New Roman"/>
          <w:sz w:val="24"/>
          <w:szCs w:val="24"/>
        </w:rPr>
        <w:t>,</w:t>
      </w:r>
      <w:r w:rsidR="007A6206" w:rsidRPr="00D624DF">
        <w:rPr>
          <w:rFonts w:ascii="Times New Roman" w:hAnsi="Times New Roman" w:cs="Times New Roman"/>
          <w:sz w:val="24"/>
          <w:szCs w:val="24"/>
        </w:rPr>
        <w:t xml:space="preserve"> nebo je rozhodnuto soudem o sporu ze smlouvy o</w:t>
      </w:r>
      <w:r w:rsidR="00C73EB5" w:rsidRPr="00D624DF">
        <w:rPr>
          <w:rFonts w:ascii="Times New Roman" w:hAnsi="Times New Roman" w:cs="Times New Roman"/>
          <w:sz w:val="24"/>
          <w:szCs w:val="24"/>
        </w:rPr>
        <w:t> </w:t>
      </w:r>
      <w:r w:rsidR="007A6206" w:rsidRPr="00D624DF">
        <w:rPr>
          <w:rFonts w:ascii="Times New Roman" w:hAnsi="Times New Roman" w:cs="Times New Roman"/>
          <w:sz w:val="24"/>
          <w:szCs w:val="24"/>
        </w:rPr>
        <w:t>poskytnutí dotace</w:t>
      </w:r>
      <w:r w:rsidR="001C1A1D">
        <w:rPr>
          <w:rFonts w:ascii="Times New Roman" w:hAnsi="Times New Roman" w:cs="Times New Roman"/>
          <w:sz w:val="24"/>
          <w:szCs w:val="24"/>
        </w:rPr>
        <w:t xml:space="preserve"> uzavřené s </w:t>
      </w:r>
      <w:r w:rsidR="00042A22">
        <w:rPr>
          <w:rFonts w:ascii="Times New Roman" w:hAnsi="Times New Roman" w:cs="Times New Roman"/>
          <w:sz w:val="24"/>
          <w:szCs w:val="24"/>
        </w:rPr>
        <w:t>r</w:t>
      </w:r>
      <w:r w:rsidR="001C1A1D">
        <w:rPr>
          <w:rFonts w:ascii="Times New Roman" w:hAnsi="Times New Roman" w:cs="Times New Roman"/>
          <w:sz w:val="24"/>
          <w:szCs w:val="24"/>
        </w:rPr>
        <w:t>ealizátorem projektu</w:t>
      </w:r>
      <w:r w:rsidR="00D87E2B">
        <w:rPr>
          <w:rFonts w:ascii="Times New Roman" w:hAnsi="Times New Roman" w:cs="Times New Roman"/>
          <w:sz w:val="24"/>
          <w:szCs w:val="24"/>
        </w:rPr>
        <w:t>, případně o správní žalobě proti rozhodnutí odvolacího orgánu</w:t>
      </w:r>
      <w:r w:rsidR="00E95F8D" w:rsidRPr="00D624DF">
        <w:rPr>
          <w:rFonts w:ascii="Times New Roman" w:hAnsi="Times New Roman" w:cs="Times New Roman"/>
          <w:sz w:val="24"/>
          <w:szCs w:val="24"/>
        </w:rPr>
        <w:t>.</w:t>
      </w:r>
    </w:p>
    <w:p w14:paraId="6908B7D9" w14:textId="77777777" w:rsidR="00E95F8D" w:rsidRPr="001D4EA5" w:rsidRDefault="00E95F8D" w:rsidP="00E95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A5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C73EB5">
        <w:rPr>
          <w:rFonts w:ascii="Times New Roman" w:hAnsi="Times New Roman" w:cs="Times New Roman"/>
          <w:b/>
          <w:sz w:val="24"/>
          <w:szCs w:val="24"/>
        </w:rPr>
        <w:t>I</w:t>
      </w:r>
      <w:r w:rsidRPr="001D4EA5">
        <w:rPr>
          <w:rFonts w:ascii="Times New Roman" w:hAnsi="Times New Roman" w:cs="Times New Roman"/>
          <w:b/>
          <w:sz w:val="24"/>
          <w:szCs w:val="24"/>
        </w:rPr>
        <w:t>.</w:t>
      </w:r>
    </w:p>
    <w:p w14:paraId="0E81DF12" w14:textId="77777777" w:rsidR="00C73EB5" w:rsidRPr="00F85136" w:rsidRDefault="00C73EB5" w:rsidP="00C73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Výše dotace a její účel</w:t>
      </w:r>
    </w:p>
    <w:p w14:paraId="275763D9" w14:textId="77777777" w:rsidR="00C73EB5" w:rsidRDefault="00C73EB5" w:rsidP="00E95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9E390C" w14:textId="36A5B5A9" w:rsidR="00C94E31" w:rsidRPr="001B4BB6" w:rsidRDefault="00C94E31" w:rsidP="00627BC9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B6">
        <w:rPr>
          <w:rFonts w:ascii="Times New Roman" w:hAnsi="Times New Roman" w:cs="Times New Roman"/>
          <w:sz w:val="24"/>
          <w:szCs w:val="24"/>
        </w:rPr>
        <w:t xml:space="preserve">Dotace je určena na výdaje definované v § </w:t>
      </w:r>
      <w:r w:rsidR="005E578C" w:rsidRPr="001B4BB6">
        <w:rPr>
          <w:rFonts w:ascii="Times New Roman" w:hAnsi="Times New Roman" w:cs="Times New Roman"/>
          <w:sz w:val="24"/>
          <w:szCs w:val="24"/>
        </w:rPr>
        <w:t>16c</w:t>
      </w:r>
      <w:r w:rsidRPr="001B4BB6">
        <w:rPr>
          <w:rFonts w:ascii="Times New Roman" w:hAnsi="Times New Roman" w:cs="Times New Roman"/>
          <w:sz w:val="24"/>
          <w:szCs w:val="24"/>
        </w:rPr>
        <w:t xml:space="preserve"> písm. </w:t>
      </w:r>
      <w:r w:rsidR="005E578C" w:rsidRPr="001B4BB6">
        <w:rPr>
          <w:rFonts w:ascii="Times New Roman" w:hAnsi="Times New Roman" w:cs="Times New Roman"/>
          <w:sz w:val="24"/>
          <w:szCs w:val="24"/>
        </w:rPr>
        <w:t>a</w:t>
      </w:r>
      <w:r w:rsidRPr="001B4BB6">
        <w:rPr>
          <w:rFonts w:ascii="Times New Roman" w:hAnsi="Times New Roman" w:cs="Times New Roman"/>
          <w:sz w:val="24"/>
          <w:szCs w:val="24"/>
        </w:rPr>
        <w:t>) zákona č. 248/2000 Sb., o</w:t>
      </w:r>
      <w:r w:rsidR="005E578C" w:rsidRPr="001B4BB6">
        <w:rPr>
          <w:rFonts w:ascii="Times New Roman" w:hAnsi="Times New Roman" w:cs="Times New Roman"/>
          <w:sz w:val="24"/>
          <w:szCs w:val="24"/>
        </w:rPr>
        <w:t> </w:t>
      </w:r>
      <w:r w:rsidRPr="001B4BB6">
        <w:rPr>
          <w:rFonts w:ascii="Times New Roman" w:hAnsi="Times New Roman" w:cs="Times New Roman"/>
          <w:sz w:val="24"/>
          <w:szCs w:val="24"/>
        </w:rPr>
        <w:t>podpoře regionálního rozvoje, ve znění pozdějších předpisů</w:t>
      </w:r>
      <w:r w:rsidR="005E578C" w:rsidRPr="001B4BB6">
        <w:rPr>
          <w:rFonts w:ascii="Times New Roman" w:hAnsi="Times New Roman" w:cs="Times New Roman"/>
          <w:sz w:val="24"/>
          <w:szCs w:val="24"/>
        </w:rPr>
        <w:t xml:space="preserve">, </w:t>
      </w:r>
      <w:r w:rsidR="001B4BB6" w:rsidRPr="001B4BB6">
        <w:rPr>
          <w:rFonts w:ascii="Times New Roman" w:hAnsi="Times New Roman" w:cs="Times New Roman"/>
          <w:sz w:val="24"/>
          <w:szCs w:val="24"/>
        </w:rPr>
        <w:t xml:space="preserve">tedy na výdaje na programy spolufinancované z rozpočtu Evropské unie a závazky vyplývající pro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316B72">
        <w:rPr>
          <w:rFonts w:ascii="Times New Roman" w:hAnsi="Times New Roman" w:cs="Times New Roman"/>
          <w:sz w:val="24"/>
          <w:szCs w:val="24"/>
        </w:rPr>
        <w:t>říj</w:t>
      </w:r>
      <w:r w:rsidR="007B5AE3">
        <w:rPr>
          <w:rFonts w:ascii="Times New Roman" w:hAnsi="Times New Roman" w:cs="Times New Roman"/>
          <w:sz w:val="24"/>
          <w:szCs w:val="24"/>
        </w:rPr>
        <w:t>e</w:t>
      </w:r>
      <w:r w:rsidR="00316B72">
        <w:rPr>
          <w:rFonts w:ascii="Times New Roman" w:hAnsi="Times New Roman" w:cs="Times New Roman"/>
          <w:sz w:val="24"/>
          <w:szCs w:val="24"/>
        </w:rPr>
        <w:t>mce</w:t>
      </w:r>
      <w:r w:rsidR="001B4BB6" w:rsidRPr="001B4BB6">
        <w:rPr>
          <w:rFonts w:ascii="Times New Roman" w:hAnsi="Times New Roman" w:cs="Times New Roman"/>
          <w:sz w:val="24"/>
          <w:szCs w:val="24"/>
        </w:rPr>
        <w:t xml:space="preserve"> z plnění povinností uložených jí zákony, </w:t>
      </w:r>
      <w:r w:rsidR="005E578C" w:rsidRPr="001B4BB6">
        <w:rPr>
          <w:rFonts w:ascii="Times New Roman" w:hAnsi="Times New Roman" w:cs="Times New Roman"/>
          <w:sz w:val="24"/>
          <w:szCs w:val="24"/>
        </w:rPr>
        <w:t>blíže specifikované v přílohách č. 1 a č. 2</w:t>
      </w:r>
      <w:r w:rsidR="00E04283">
        <w:rPr>
          <w:rFonts w:ascii="Times New Roman" w:hAnsi="Times New Roman" w:cs="Times New Roman"/>
          <w:sz w:val="24"/>
          <w:szCs w:val="24"/>
        </w:rPr>
        <w:t xml:space="preserve">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E04283">
        <w:rPr>
          <w:rFonts w:ascii="Times New Roman" w:hAnsi="Times New Roman" w:cs="Times New Roman"/>
          <w:sz w:val="24"/>
          <w:szCs w:val="24"/>
        </w:rPr>
        <w:t>mlouvy</w:t>
      </w:r>
      <w:r w:rsidR="005E578C" w:rsidRPr="001B4BB6">
        <w:rPr>
          <w:rFonts w:ascii="Times New Roman" w:hAnsi="Times New Roman" w:cs="Times New Roman"/>
          <w:sz w:val="24"/>
          <w:szCs w:val="24"/>
        </w:rPr>
        <w:t xml:space="preserve">. </w:t>
      </w:r>
      <w:r w:rsidR="001B4BB6" w:rsidRPr="001B4BB6">
        <w:rPr>
          <w:rFonts w:ascii="Times New Roman" w:hAnsi="Times New Roman" w:cs="Times New Roman"/>
          <w:sz w:val="24"/>
          <w:szCs w:val="24"/>
        </w:rPr>
        <w:t xml:space="preserve">Z dotace nelze hradit jiné než uvedené </w:t>
      </w:r>
      <w:r w:rsidR="00390BDC">
        <w:rPr>
          <w:rFonts w:ascii="Times New Roman" w:hAnsi="Times New Roman" w:cs="Times New Roman"/>
          <w:sz w:val="24"/>
          <w:szCs w:val="24"/>
        </w:rPr>
        <w:t>výdaje</w:t>
      </w:r>
      <w:r w:rsidR="001B4BB6" w:rsidRPr="001B4BB6">
        <w:rPr>
          <w:rFonts w:ascii="Times New Roman" w:hAnsi="Times New Roman" w:cs="Times New Roman"/>
          <w:sz w:val="24"/>
          <w:szCs w:val="24"/>
        </w:rPr>
        <w:t>, například náklady řízení</w:t>
      </w:r>
      <w:r w:rsidR="00283DDB">
        <w:rPr>
          <w:rFonts w:ascii="Times New Roman" w:hAnsi="Times New Roman" w:cs="Times New Roman"/>
          <w:sz w:val="24"/>
          <w:szCs w:val="24"/>
        </w:rPr>
        <w:t xml:space="preserve">, </w:t>
      </w:r>
      <w:r w:rsidR="00627BC9" w:rsidRPr="00627BC9">
        <w:rPr>
          <w:rFonts w:ascii="Times New Roman" w:hAnsi="Times New Roman" w:cs="Times New Roman"/>
          <w:sz w:val="24"/>
          <w:szCs w:val="24"/>
        </w:rPr>
        <w:t>příslušenství závazku,</w:t>
      </w:r>
      <w:r w:rsidR="00283DDB">
        <w:rPr>
          <w:rFonts w:ascii="Times New Roman" w:hAnsi="Times New Roman" w:cs="Times New Roman"/>
          <w:sz w:val="24"/>
          <w:szCs w:val="24"/>
        </w:rPr>
        <w:t xml:space="preserve"> sankce, náhrady škody</w:t>
      </w:r>
      <w:r w:rsidR="001B4BB6" w:rsidRPr="001B4BB6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76FF6A8E" w14:textId="5DE66EBD" w:rsidR="00413B68" w:rsidRPr="001B4BB6" w:rsidRDefault="00413B68" w:rsidP="00413B68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B6">
        <w:rPr>
          <w:rFonts w:ascii="Times New Roman" w:hAnsi="Times New Roman" w:cs="Times New Roman"/>
          <w:sz w:val="24"/>
          <w:szCs w:val="24"/>
        </w:rPr>
        <w:t xml:space="preserve">Karlovarský kraj poskytuje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390BDC" w:rsidRPr="001B4BB6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1B4BB6">
        <w:rPr>
          <w:rFonts w:ascii="Times New Roman" w:hAnsi="Times New Roman" w:cs="Times New Roman"/>
          <w:sz w:val="24"/>
          <w:szCs w:val="24"/>
        </w:rPr>
        <w:t xml:space="preserve">účelově vázanou dotaci v maximální výši </w:t>
      </w:r>
      <w:r w:rsidR="00F12E5E" w:rsidRPr="00F16AFA">
        <w:rPr>
          <w:rFonts w:ascii="Times New Roman" w:hAnsi="Times New Roman" w:cs="Times New Roman"/>
          <w:iCs/>
          <w:snapToGrid w:val="0"/>
          <w:sz w:val="24"/>
          <w:szCs w:val="24"/>
        </w:rPr>
        <w:t>4.146.39</w:t>
      </w:r>
      <w:r w:rsidR="00820344">
        <w:rPr>
          <w:rFonts w:ascii="Times New Roman" w:hAnsi="Times New Roman" w:cs="Times New Roman"/>
          <w:iCs/>
          <w:snapToGrid w:val="0"/>
          <w:sz w:val="24"/>
          <w:szCs w:val="24"/>
        </w:rPr>
        <w:t>5</w:t>
      </w:r>
      <w:r w:rsidR="00F12E5E" w:rsidRPr="00F16AFA">
        <w:rPr>
          <w:rFonts w:ascii="Times New Roman" w:hAnsi="Times New Roman" w:cs="Times New Roman"/>
          <w:iCs/>
          <w:snapToGrid w:val="0"/>
          <w:sz w:val="24"/>
          <w:szCs w:val="24"/>
        </w:rPr>
        <w:t>,81</w:t>
      </w:r>
      <w:r w:rsidR="00EE29A6" w:rsidRPr="001B4BB6">
        <w:rPr>
          <w:rFonts w:ascii="Times New Roman" w:hAnsi="Times New Roman" w:cs="Times New Roman"/>
          <w:sz w:val="24"/>
          <w:szCs w:val="24"/>
        </w:rPr>
        <w:t xml:space="preserve"> Kč, kdy podrobný rozpis je uveden v </w:t>
      </w:r>
      <w:r w:rsidRPr="001B4BB6">
        <w:rPr>
          <w:rFonts w:ascii="Times New Roman" w:hAnsi="Times New Roman" w:cs="Times New Roman"/>
          <w:sz w:val="24"/>
          <w:szCs w:val="24"/>
        </w:rPr>
        <w:t>příloh</w:t>
      </w:r>
      <w:r w:rsidR="00EE29A6" w:rsidRPr="001B4BB6">
        <w:rPr>
          <w:rFonts w:ascii="Times New Roman" w:hAnsi="Times New Roman" w:cs="Times New Roman"/>
          <w:sz w:val="24"/>
          <w:szCs w:val="24"/>
        </w:rPr>
        <w:t>ách</w:t>
      </w:r>
      <w:r w:rsidRPr="001B4BB6">
        <w:rPr>
          <w:rFonts w:ascii="Times New Roman" w:hAnsi="Times New Roman" w:cs="Times New Roman"/>
          <w:sz w:val="24"/>
          <w:szCs w:val="24"/>
        </w:rPr>
        <w:t xml:space="preserve"> č. 1 a č. 2 </w:t>
      </w:r>
      <w:r w:rsidR="001605D8">
        <w:rPr>
          <w:rFonts w:ascii="Times New Roman" w:hAnsi="Times New Roman" w:cs="Times New Roman"/>
          <w:sz w:val="24"/>
          <w:szCs w:val="24"/>
        </w:rPr>
        <w:t>s</w:t>
      </w:r>
      <w:r w:rsidR="00390BDC" w:rsidRPr="001B4BB6">
        <w:rPr>
          <w:rFonts w:ascii="Times New Roman" w:hAnsi="Times New Roman" w:cs="Times New Roman"/>
          <w:sz w:val="24"/>
          <w:szCs w:val="24"/>
        </w:rPr>
        <w:t>mlouvy</w:t>
      </w:r>
      <w:r w:rsidR="00EE29A6" w:rsidRPr="001B4BB6">
        <w:rPr>
          <w:rFonts w:ascii="Times New Roman" w:hAnsi="Times New Roman" w:cs="Times New Roman"/>
          <w:sz w:val="24"/>
          <w:szCs w:val="24"/>
        </w:rPr>
        <w:t>, a to</w:t>
      </w:r>
      <w:r w:rsidRPr="001B4BB6">
        <w:rPr>
          <w:rFonts w:ascii="Times New Roman" w:hAnsi="Times New Roman" w:cs="Times New Roman"/>
          <w:sz w:val="24"/>
          <w:szCs w:val="24"/>
        </w:rPr>
        <w:t xml:space="preserve"> na </w:t>
      </w:r>
      <w:r w:rsidR="00EE29A6" w:rsidRPr="001B4BB6">
        <w:rPr>
          <w:rFonts w:ascii="Times New Roman" w:hAnsi="Times New Roman" w:cs="Times New Roman"/>
          <w:sz w:val="24"/>
          <w:szCs w:val="24"/>
        </w:rPr>
        <w:t xml:space="preserve">úhradu podílu z veřejného rozpočtu na financování jednotlivých projektů, uvedených v přílohách č. 1 a č. 2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3C129D" w:rsidRPr="001B4BB6">
        <w:rPr>
          <w:rFonts w:ascii="Times New Roman" w:hAnsi="Times New Roman" w:cs="Times New Roman"/>
          <w:sz w:val="24"/>
          <w:szCs w:val="24"/>
        </w:rPr>
        <w:t>mlouvy</w:t>
      </w:r>
      <w:r w:rsidR="00EE29A6" w:rsidRPr="001B4BB6">
        <w:rPr>
          <w:rFonts w:ascii="Times New Roman" w:hAnsi="Times New Roman" w:cs="Times New Roman"/>
          <w:sz w:val="24"/>
          <w:szCs w:val="24"/>
        </w:rPr>
        <w:t>.</w:t>
      </w:r>
    </w:p>
    <w:p w14:paraId="3FA7CAB0" w14:textId="3058F6C6" w:rsidR="00EE29A6" w:rsidRPr="001B4BB6" w:rsidRDefault="00EE29A6" w:rsidP="00EE29A6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B6">
        <w:rPr>
          <w:rFonts w:ascii="Times New Roman" w:hAnsi="Times New Roman" w:cs="Times New Roman"/>
          <w:sz w:val="24"/>
          <w:szCs w:val="24"/>
        </w:rPr>
        <w:t xml:space="preserve">Ústecký kraj poskytuje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3C129D" w:rsidRPr="001B4BB6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1B4BB6">
        <w:rPr>
          <w:rFonts w:ascii="Times New Roman" w:hAnsi="Times New Roman" w:cs="Times New Roman"/>
          <w:sz w:val="24"/>
          <w:szCs w:val="24"/>
        </w:rPr>
        <w:t xml:space="preserve">účelově vázanou dotaci v maximální výši </w:t>
      </w:r>
      <w:r w:rsidRPr="00E55847">
        <w:rPr>
          <w:rFonts w:ascii="Times New Roman" w:hAnsi="Times New Roman" w:cs="Times New Roman"/>
          <w:sz w:val="24"/>
          <w:szCs w:val="24"/>
        </w:rPr>
        <w:t>8.</w:t>
      </w:r>
      <w:r w:rsidR="00E55847" w:rsidRPr="00F16AFA">
        <w:rPr>
          <w:rFonts w:ascii="Times New Roman" w:hAnsi="Times New Roman" w:cs="Times New Roman"/>
          <w:sz w:val="24"/>
          <w:szCs w:val="24"/>
        </w:rPr>
        <w:t>292</w:t>
      </w:r>
      <w:r w:rsidRPr="00E55847">
        <w:rPr>
          <w:rFonts w:ascii="Times New Roman" w:hAnsi="Times New Roman" w:cs="Times New Roman"/>
          <w:sz w:val="24"/>
          <w:szCs w:val="24"/>
        </w:rPr>
        <w:t>.</w:t>
      </w:r>
      <w:r w:rsidR="00E55847" w:rsidRPr="00F16AFA">
        <w:rPr>
          <w:rFonts w:ascii="Times New Roman" w:hAnsi="Times New Roman" w:cs="Times New Roman"/>
          <w:sz w:val="24"/>
          <w:szCs w:val="24"/>
        </w:rPr>
        <w:t>791</w:t>
      </w:r>
      <w:r w:rsidRPr="00E55847">
        <w:rPr>
          <w:rFonts w:ascii="Times New Roman" w:hAnsi="Times New Roman" w:cs="Times New Roman"/>
          <w:sz w:val="24"/>
          <w:szCs w:val="24"/>
        </w:rPr>
        <w:t>,5</w:t>
      </w:r>
      <w:r w:rsidR="00E55847" w:rsidRPr="00F16AFA">
        <w:rPr>
          <w:rFonts w:ascii="Times New Roman" w:hAnsi="Times New Roman" w:cs="Times New Roman"/>
          <w:sz w:val="24"/>
          <w:szCs w:val="24"/>
        </w:rPr>
        <w:t>9</w:t>
      </w:r>
      <w:r w:rsidR="00E55847" w:rsidRPr="00E55847">
        <w:rPr>
          <w:rFonts w:ascii="Times New Roman" w:hAnsi="Times New Roman" w:cs="Times New Roman"/>
          <w:sz w:val="24"/>
          <w:szCs w:val="24"/>
        </w:rPr>
        <w:t> </w:t>
      </w:r>
      <w:r w:rsidRPr="00E55847">
        <w:rPr>
          <w:rFonts w:ascii="Times New Roman" w:hAnsi="Times New Roman" w:cs="Times New Roman"/>
          <w:sz w:val="24"/>
          <w:szCs w:val="24"/>
        </w:rPr>
        <w:t>Kč</w:t>
      </w:r>
      <w:r w:rsidRPr="001B4BB6">
        <w:rPr>
          <w:rFonts w:ascii="Times New Roman" w:hAnsi="Times New Roman" w:cs="Times New Roman"/>
          <w:sz w:val="24"/>
          <w:szCs w:val="24"/>
        </w:rPr>
        <w:t xml:space="preserve">, kdy podrobný rozpis je uveden v přílohách č. 1 a č. 2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3C129D" w:rsidRPr="001B4BB6">
        <w:rPr>
          <w:rFonts w:ascii="Times New Roman" w:hAnsi="Times New Roman" w:cs="Times New Roman"/>
          <w:sz w:val="24"/>
          <w:szCs w:val="24"/>
        </w:rPr>
        <w:t>mlouvy</w:t>
      </w:r>
      <w:r w:rsidRPr="001B4BB6">
        <w:rPr>
          <w:rFonts w:ascii="Times New Roman" w:hAnsi="Times New Roman" w:cs="Times New Roman"/>
          <w:sz w:val="24"/>
          <w:szCs w:val="24"/>
        </w:rPr>
        <w:t xml:space="preserve">, a to na úhradu podílu z veřejného rozpočtu na financování jednotlivých projektů, uvedených v přílohách č. 1 a č. 2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3C129D" w:rsidRPr="001B4BB6">
        <w:rPr>
          <w:rFonts w:ascii="Times New Roman" w:hAnsi="Times New Roman" w:cs="Times New Roman"/>
          <w:sz w:val="24"/>
          <w:szCs w:val="24"/>
        </w:rPr>
        <w:t>mlouvy</w:t>
      </w:r>
      <w:r w:rsidRPr="001B4BB6">
        <w:rPr>
          <w:rFonts w:ascii="Times New Roman" w:hAnsi="Times New Roman" w:cs="Times New Roman"/>
          <w:sz w:val="24"/>
          <w:szCs w:val="24"/>
        </w:rPr>
        <w:t>.</w:t>
      </w:r>
    </w:p>
    <w:p w14:paraId="23179A94" w14:textId="5FFFC472" w:rsidR="003B644A" w:rsidRPr="001B4BB6" w:rsidRDefault="00C94E31" w:rsidP="000D23FA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1B4BB6">
        <w:rPr>
          <w:rFonts w:ascii="Times New Roman" w:hAnsi="Times New Roman" w:cs="Times New Roman"/>
          <w:sz w:val="24"/>
          <w:szCs w:val="24"/>
        </w:rPr>
        <w:t>Příloha č. 1 stanoví pravomocně skončen</w:t>
      </w:r>
      <w:r w:rsidR="00627BC9">
        <w:rPr>
          <w:rFonts w:ascii="Times New Roman" w:hAnsi="Times New Roman" w:cs="Times New Roman"/>
          <w:sz w:val="24"/>
          <w:szCs w:val="24"/>
        </w:rPr>
        <w:t>ý</w:t>
      </w:r>
      <w:r w:rsidRPr="001B4BB6">
        <w:rPr>
          <w:rFonts w:ascii="Times New Roman" w:hAnsi="Times New Roman" w:cs="Times New Roman"/>
          <w:sz w:val="24"/>
          <w:szCs w:val="24"/>
        </w:rPr>
        <w:t xml:space="preserve"> správní spor, resp. stávající </w:t>
      </w:r>
      <w:r w:rsidR="003C129D" w:rsidRPr="001B4BB6">
        <w:rPr>
          <w:rFonts w:ascii="Times New Roman" w:hAnsi="Times New Roman" w:cs="Times New Roman"/>
          <w:sz w:val="24"/>
          <w:szCs w:val="24"/>
        </w:rPr>
        <w:t>závaz</w:t>
      </w:r>
      <w:r w:rsidR="003C129D">
        <w:rPr>
          <w:rFonts w:ascii="Times New Roman" w:hAnsi="Times New Roman" w:cs="Times New Roman"/>
          <w:sz w:val="24"/>
          <w:szCs w:val="24"/>
        </w:rPr>
        <w:t>ek</w:t>
      </w:r>
      <w:r w:rsidR="003C129D" w:rsidRPr="001B4BB6">
        <w:rPr>
          <w:rFonts w:ascii="Times New Roman" w:hAnsi="Times New Roman" w:cs="Times New Roman"/>
          <w:sz w:val="24"/>
          <w:szCs w:val="24"/>
        </w:rPr>
        <w:t xml:space="preserve"> </w:t>
      </w:r>
      <w:r w:rsidRPr="001B4BB6">
        <w:rPr>
          <w:rFonts w:ascii="Times New Roman" w:hAnsi="Times New Roman" w:cs="Times New Roman"/>
          <w:sz w:val="24"/>
          <w:szCs w:val="24"/>
        </w:rPr>
        <w:t>RR SZ. Příloha č. 2 stanoví potenciální závazky RR SZ, tedy finanční riziko, u</w:t>
      </w:r>
      <w:r w:rsidR="00627BC9">
        <w:rPr>
          <w:rFonts w:ascii="Times New Roman" w:hAnsi="Times New Roman" w:cs="Times New Roman"/>
          <w:sz w:val="24"/>
          <w:szCs w:val="24"/>
        </w:rPr>
        <w:t> </w:t>
      </w:r>
      <w:r w:rsidRPr="001B4BB6">
        <w:rPr>
          <w:rFonts w:ascii="Times New Roman" w:hAnsi="Times New Roman" w:cs="Times New Roman"/>
          <w:sz w:val="24"/>
          <w:szCs w:val="24"/>
        </w:rPr>
        <w:t xml:space="preserve">něhož však nelze dopředu určit čas vzniku závazku ani jeho konečnou výši. Přílohy č. 1 a č. 2 jsou nedílnou součástí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A26164" w:rsidRPr="001B4BB6">
        <w:rPr>
          <w:rFonts w:ascii="Times New Roman" w:hAnsi="Times New Roman" w:cs="Times New Roman"/>
          <w:sz w:val="24"/>
          <w:szCs w:val="24"/>
        </w:rPr>
        <w:t>mlouvy</w:t>
      </w:r>
      <w:r w:rsidRPr="001B4BB6">
        <w:rPr>
          <w:rFonts w:ascii="Times New Roman" w:hAnsi="Times New Roman" w:cs="Times New Roman"/>
          <w:sz w:val="24"/>
          <w:szCs w:val="24"/>
        </w:rPr>
        <w:t>.</w:t>
      </w:r>
    </w:p>
    <w:p w14:paraId="5B91F508" w14:textId="7220444B" w:rsidR="00EE7033" w:rsidRDefault="001B4BB6" w:rsidP="009077DE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38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A26164" w:rsidRPr="00B10138">
        <w:rPr>
          <w:rFonts w:ascii="Times New Roman" w:hAnsi="Times New Roman" w:cs="Times New Roman"/>
          <w:sz w:val="24"/>
          <w:szCs w:val="24"/>
        </w:rPr>
        <w:t xml:space="preserve">říjemce </w:t>
      </w:r>
      <w:r w:rsidRPr="00B10138">
        <w:rPr>
          <w:rFonts w:ascii="Times New Roman" w:hAnsi="Times New Roman" w:cs="Times New Roman"/>
          <w:sz w:val="24"/>
          <w:szCs w:val="24"/>
        </w:rPr>
        <w:t>nebude čerpat dotaci v maximální dohodnuté výši uvedené v odstavcích 2 a 3 tohoto článku</w:t>
      </w:r>
      <w:r w:rsidR="00A26164" w:rsidRPr="00B10138">
        <w:rPr>
          <w:rFonts w:ascii="Times New Roman" w:hAnsi="Times New Roman" w:cs="Times New Roman"/>
          <w:sz w:val="24"/>
          <w:szCs w:val="24"/>
        </w:rPr>
        <w:t xml:space="preserve"> (tj. závazky </w:t>
      </w:r>
      <w:r w:rsidR="001C33E2">
        <w:rPr>
          <w:rFonts w:ascii="Times New Roman" w:hAnsi="Times New Roman" w:cs="Times New Roman"/>
          <w:sz w:val="24"/>
          <w:szCs w:val="24"/>
        </w:rPr>
        <w:t>nebudou vznikat</w:t>
      </w:r>
      <w:r w:rsidR="00A26164" w:rsidRPr="00B10138">
        <w:rPr>
          <w:rFonts w:ascii="Times New Roman" w:hAnsi="Times New Roman" w:cs="Times New Roman"/>
          <w:sz w:val="24"/>
          <w:szCs w:val="24"/>
        </w:rPr>
        <w:t xml:space="preserve">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A26164" w:rsidRPr="00B10138">
        <w:rPr>
          <w:rFonts w:ascii="Times New Roman" w:hAnsi="Times New Roman" w:cs="Times New Roman"/>
          <w:sz w:val="24"/>
          <w:szCs w:val="24"/>
        </w:rPr>
        <w:t>říjemci v maximální výši, ale nižší)</w:t>
      </w:r>
      <w:r w:rsidRPr="00B10138">
        <w:rPr>
          <w:rFonts w:ascii="Times New Roman" w:hAnsi="Times New Roman" w:cs="Times New Roman"/>
          <w:sz w:val="24"/>
          <w:szCs w:val="24"/>
        </w:rPr>
        <w:t>, bude</w:t>
      </w:r>
      <w:r w:rsidR="0072715E">
        <w:rPr>
          <w:rFonts w:ascii="Times New Roman" w:hAnsi="Times New Roman" w:cs="Times New Roman"/>
          <w:sz w:val="24"/>
          <w:szCs w:val="24"/>
        </w:rPr>
        <w:t xml:space="preserve"> v návaznosti na vznik konkrétního závazku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72715E">
        <w:rPr>
          <w:rFonts w:ascii="Times New Roman" w:hAnsi="Times New Roman" w:cs="Times New Roman"/>
          <w:sz w:val="24"/>
          <w:szCs w:val="24"/>
        </w:rPr>
        <w:t xml:space="preserve">říjemce u projektů uvedených v příloze č. </w:t>
      </w:r>
      <w:r w:rsidR="00AB1EF2">
        <w:rPr>
          <w:rFonts w:ascii="Times New Roman" w:hAnsi="Times New Roman" w:cs="Times New Roman"/>
          <w:sz w:val="24"/>
          <w:szCs w:val="24"/>
        </w:rPr>
        <w:t xml:space="preserve">2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AB1EF2">
        <w:rPr>
          <w:rFonts w:ascii="Times New Roman" w:hAnsi="Times New Roman" w:cs="Times New Roman"/>
          <w:sz w:val="24"/>
          <w:szCs w:val="24"/>
        </w:rPr>
        <w:t>mlouvy</w:t>
      </w:r>
      <w:r w:rsidR="00C5288B">
        <w:rPr>
          <w:rFonts w:ascii="Times New Roman" w:hAnsi="Times New Roman" w:cs="Times New Roman"/>
          <w:sz w:val="24"/>
          <w:szCs w:val="24"/>
        </w:rPr>
        <w:t>,</w:t>
      </w:r>
      <w:r w:rsidR="0072715E">
        <w:rPr>
          <w:rFonts w:ascii="Times New Roman" w:hAnsi="Times New Roman" w:cs="Times New Roman"/>
          <w:sz w:val="24"/>
          <w:szCs w:val="24"/>
        </w:rPr>
        <w:t xml:space="preserve"> poměrně upravena výše prostředků uvedená v dílčí žádosti</w:t>
      </w:r>
      <w:r w:rsidR="00AB1EF2">
        <w:rPr>
          <w:rFonts w:ascii="Times New Roman" w:hAnsi="Times New Roman" w:cs="Times New Roman"/>
          <w:sz w:val="24"/>
          <w:szCs w:val="24"/>
        </w:rPr>
        <w:t xml:space="preserve"> s ohledem na skutečnou výši závazku. </w:t>
      </w:r>
      <w:r w:rsidR="009077DE" w:rsidRPr="009077DE">
        <w:rPr>
          <w:rFonts w:ascii="Times New Roman" w:hAnsi="Times New Roman" w:cs="Times New Roman"/>
          <w:sz w:val="24"/>
          <w:szCs w:val="24"/>
        </w:rPr>
        <w:t>Bude zachován vzájemný poměr financování Ústeckým a Karlovarským krajem, jak vyplývá z přílohy č. 2 (slo</w:t>
      </w:r>
      <w:r w:rsidR="009077DE">
        <w:rPr>
          <w:rFonts w:ascii="Times New Roman" w:hAnsi="Times New Roman" w:cs="Times New Roman"/>
          <w:sz w:val="24"/>
          <w:szCs w:val="24"/>
        </w:rPr>
        <w:t>u</w:t>
      </w:r>
      <w:r w:rsidR="009077DE" w:rsidRPr="009077DE">
        <w:rPr>
          <w:rFonts w:ascii="Times New Roman" w:hAnsi="Times New Roman" w:cs="Times New Roman"/>
          <w:sz w:val="24"/>
          <w:szCs w:val="24"/>
        </w:rPr>
        <w:t>pce: „Spolufinancování ÚK“ a „Spolufinancování KK").</w:t>
      </w:r>
      <w:r w:rsidRPr="00B10138">
        <w:rPr>
          <w:rFonts w:ascii="Times New Roman" w:hAnsi="Times New Roman" w:cs="Times New Roman"/>
          <w:sz w:val="24"/>
          <w:szCs w:val="24"/>
        </w:rPr>
        <w:t xml:space="preserve"> </w:t>
      </w:r>
      <w:r w:rsidR="00EE7033" w:rsidRPr="00C20AA3">
        <w:rPr>
          <w:rFonts w:ascii="Times New Roman" w:hAnsi="Times New Roman" w:cs="Times New Roman"/>
          <w:sz w:val="24"/>
          <w:szCs w:val="24"/>
        </w:rPr>
        <w:t xml:space="preserve">Výpočet předkládá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1C33E2" w:rsidRPr="00407090">
        <w:rPr>
          <w:rFonts w:ascii="Times New Roman" w:hAnsi="Times New Roman" w:cs="Times New Roman"/>
          <w:sz w:val="24"/>
          <w:szCs w:val="24"/>
        </w:rPr>
        <w:t xml:space="preserve">říjemce </w:t>
      </w:r>
      <w:r w:rsidR="00EE7033" w:rsidRPr="00407090">
        <w:rPr>
          <w:rFonts w:ascii="Times New Roman" w:hAnsi="Times New Roman" w:cs="Times New Roman"/>
          <w:sz w:val="24"/>
          <w:szCs w:val="24"/>
        </w:rPr>
        <w:t xml:space="preserve">s každou </w:t>
      </w:r>
      <w:r w:rsidR="00C94E31" w:rsidRPr="00407090">
        <w:rPr>
          <w:rFonts w:ascii="Times New Roman" w:hAnsi="Times New Roman" w:cs="Times New Roman"/>
          <w:sz w:val="24"/>
          <w:szCs w:val="24"/>
        </w:rPr>
        <w:t>dílčí žádostí</w:t>
      </w:r>
      <w:r w:rsidRPr="00407090">
        <w:rPr>
          <w:rFonts w:ascii="Times New Roman" w:hAnsi="Times New Roman" w:cs="Times New Roman"/>
          <w:sz w:val="24"/>
          <w:szCs w:val="24"/>
        </w:rPr>
        <w:t xml:space="preserve"> dle článku III.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1C33E2" w:rsidRPr="00407090">
        <w:rPr>
          <w:rFonts w:ascii="Times New Roman" w:hAnsi="Times New Roman" w:cs="Times New Roman"/>
          <w:sz w:val="24"/>
          <w:szCs w:val="24"/>
        </w:rPr>
        <w:t>mlouvy</w:t>
      </w:r>
      <w:r w:rsidR="00EE7033" w:rsidRPr="004070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7228DF" w14:textId="26317B1A" w:rsidR="00C66F16" w:rsidRPr="00407090" w:rsidRDefault="00C66F16" w:rsidP="00353ACD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odstranění pochybností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mluvní strany prohlašují, že touto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mlouvou nevzniká </w:t>
      </w:r>
      <w:r w:rsidR="005E7D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mezi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solidární závazek.</w:t>
      </w:r>
    </w:p>
    <w:p w14:paraId="609A1742" w14:textId="77777777" w:rsidR="00E95F8D" w:rsidRDefault="00E95F8D" w:rsidP="00E95F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B21CF" w14:textId="77777777" w:rsidR="00E95F8D" w:rsidRDefault="00D60E05" w:rsidP="00E95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2D5E">
        <w:rPr>
          <w:rFonts w:ascii="Times New Roman" w:hAnsi="Times New Roman" w:cs="Times New Roman"/>
          <w:b/>
          <w:sz w:val="24"/>
          <w:szCs w:val="24"/>
        </w:rPr>
        <w:t>I</w:t>
      </w:r>
      <w:r w:rsidR="00E95F8D" w:rsidRPr="001D4EA5">
        <w:rPr>
          <w:rFonts w:ascii="Times New Roman" w:hAnsi="Times New Roman" w:cs="Times New Roman"/>
          <w:b/>
          <w:sz w:val="24"/>
          <w:szCs w:val="24"/>
        </w:rPr>
        <w:t>I.</w:t>
      </w:r>
    </w:p>
    <w:p w14:paraId="18CCCC15" w14:textId="77777777" w:rsidR="00972D5E" w:rsidRPr="001D4EA5" w:rsidRDefault="00972D5E" w:rsidP="00E95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povinnosti a náležitosti vyúčtování</w:t>
      </w:r>
    </w:p>
    <w:p w14:paraId="73D49C9A" w14:textId="6901B580" w:rsidR="003F1602" w:rsidRDefault="003F1602" w:rsidP="009058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602">
        <w:rPr>
          <w:rFonts w:ascii="Times New Roman" w:hAnsi="Times New Roman" w:cs="Times New Roman"/>
          <w:sz w:val="24"/>
          <w:szCs w:val="24"/>
        </w:rPr>
        <w:t>Dotace je poskytnuta</w:t>
      </w:r>
      <w:r w:rsidR="00B145EF">
        <w:rPr>
          <w:rFonts w:ascii="Times New Roman" w:hAnsi="Times New Roman" w:cs="Times New Roman"/>
          <w:sz w:val="24"/>
          <w:szCs w:val="24"/>
        </w:rPr>
        <w:t xml:space="preserve"> Ústeckým krajem</w:t>
      </w:r>
      <w:r w:rsidRPr="003F1602">
        <w:rPr>
          <w:rFonts w:ascii="Times New Roman" w:hAnsi="Times New Roman" w:cs="Times New Roman"/>
          <w:sz w:val="24"/>
          <w:szCs w:val="24"/>
        </w:rPr>
        <w:t xml:space="preserve"> na základě žádosti o poskytnutí dotace ze dne </w:t>
      </w:r>
      <w:r w:rsidR="00BD0F88">
        <w:rPr>
          <w:rFonts w:ascii="Times New Roman" w:hAnsi="Times New Roman" w:cs="Times New Roman"/>
          <w:sz w:val="24"/>
          <w:szCs w:val="24"/>
        </w:rPr>
        <w:t>20</w:t>
      </w:r>
      <w:r w:rsidR="00E55847">
        <w:rPr>
          <w:rFonts w:ascii="Times New Roman" w:hAnsi="Times New Roman" w:cs="Times New Roman"/>
          <w:sz w:val="24"/>
          <w:szCs w:val="24"/>
        </w:rPr>
        <w:t>. 8. 2018</w:t>
      </w:r>
      <w:r w:rsidR="009058A1">
        <w:rPr>
          <w:rFonts w:ascii="Times New Roman" w:hAnsi="Times New Roman" w:cs="Times New Roman"/>
          <w:sz w:val="24"/>
          <w:szCs w:val="24"/>
        </w:rPr>
        <w:t xml:space="preserve">, </w:t>
      </w:r>
      <w:r w:rsidR="009058A1" w:rsidRPr="009058A1">
        <w:rPr>
          <w:rFonts w:ascii="Times New Roman" w:hAnsi="Times New Roman" w:cs="Times New Roman"/>
          <w:sz w:val="24"/>
          <w:szCs w:val="24"/>
        </w:rPr>
        <w:t xml:space="preserve">ve znění </w:t>
      </w:r>
      <w:r w:rsidR="00D16447">
        <w:rPr>
          <w:rFonts w:ascii="Times New Roman" w:hAnsi="Times New Roman" w:cs="Times New Roman"/>
          <w:sz w:val="24"/>
          <w:szCs w:val="24"/>
        </w:rPr>
        <w:t xml:space="preserve">doplnění </w:t>
      </w:r>
      <w:r w:rsidR="009058A1" w:rsidRPr="009058A1">
        <w:rPr>
          <w:rFonts w:ascii="Times New Roman" w:hAnsi="Times New Roman" w:cs="Times New Roman"/>
          <w:sz w:val="24"/>
          <w:szCs w:val="24"/>
        </w:rPr>
        <w:t xml:space="preserve">s následně zapracovanými úpravami ze dne </w:t>
      </w:r>
      <w:r w:rsidR="00BD0F88">
        <w:rPr>
          <w:rFonts w:ascii="Times New Roman" w:hAnsi="Times New Roman" w:cs="Times New Roman"/>
          <w:sz w:val="24"/>
          <w:szCs w:val="24"/>
        </w:rPr>
        <w:t>6</w:t>
      </w:r>
      <w:r w:rsidR="009058A1" w:rsidRPr="009058A1">
        <w:rPr>
          <w:rFonts w:ascii="Times New Roman" w:hAnsi="Times New Roman" w:cs="Times New Roman"/>
          <w:sz w:val="24"/>
          <w:szCs w:val="24"/>
        </w:rPr>
        <w:t>.</w:t>
      </w:r>
      <w:r w:rsidR="009058A1">
        <w:rPr>
          <w:rFonts w:ascii="Times New Roman" w:hAnsi="Times New Roman" w:cs="Times New Roman"/>
          <w:sz w:val="24"/>
          <w:szCs w:val="24"/>
        </w:rPr>
        <w:t> </w:t>
      </w:r>
      <w:r w:rsidR="009058A1" w:rsidRPr="009058A1">
        <w:rPr>
          <w:rFonts w:ascii="Times New Roman" w:hAnsi="Times New Roman" w:cs="Times New Roman"/>
          <w:sz w:val="24"/>
          <w:szCs w:val="24"/>
        </w:rPr>
        <w:t>9.</w:t>
      </w:r>
      <w:r w:rsidR="009058A1">
        <w:rPr>
          <w:rFonts w:ascii="Times New Roman" w:hAnsi="Times New Roman" w:cs="Times New Roman"/>
          <w:sz w:val="24"/>
          <w:szCs w:val="24"/>
        </w:rPr>
        <w:t> </w:t>
      </w:r>
      <w:r w:rsidR="009058A1" w:rsidRPr="009058A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9DC">
        <w:rPr>
          <w:rFonts w:ascii="Times New Roman" w:hAnsi="Times New Roman" w:cs="Times New Roman"/>
          <w:sz w:val="24"/>
          <w:szCs w:val="24"/>
        </w:rPr>
        <w:t>(příloha č. 4)</w:t>
      </w:r>
      <w:r w:rsidR="00B145EF">
        <w:rPr>
          <w:rFonts w:ascii="Times New Roman" w:hAnsi="Times New Roman" w:cs="Times New Roman"/>
          <w:sz w:val="24"/>
          <w:szCs w:val="24"/>
        </w:rPr>
        <w:t xml:space="preserve"> a Karlovarským krajem na základě žádosti o poskytnutí dotace ze dne </w:t>
      </w:r>
      <w:r w:rsidR="00557B07">
        <w:rPr>
          <w:rFonts w:ascii="Times New Roman" w:hAnsi="Times New Roman" w:cs="Times New Roman"/>
          <w:sz w:val="24"/>
          <w:szCs w:val="24"/>
        </w:rPr>
        <w:t>20.</w:t>
      </w:r>
      <w:r w:rsidR="009058A1">
        <w:rPr>
          <w:rFonts w:ascii="Times New Roman" w:hAnsi="Times New Roman" w:cs="Times New Roman"/>
          <w:sz w:val="24"/>
          <w:szCs w:val="24"/>
        </w:rPr>
        <w:t> </w:t>
      </w:r>
      <w:r w:rsidR="00557B07">
        <w:rPr>
          <w:rFonts w:ascii="Times New Roman" w:hAnsi="Times New Roman" w:cs="Times New Roman"/>
          <w:sz w:val="24"/>
          <w:szCs w:val="24"/>
        </w:rPr>
        <w:t>8.</w:t>
      </w:r>
      <w:r w:rsidR="009058A1">
        <w:rPr>
          <w:rFonts w:ascii="Times New Roman" w:hAnsi="Times New Roman" w:cs="Times New Roman"/>
          <w:sz w:val="24"/>
          <w:szCs w:val="24"/>
        </w:rPr>
        <w:t> </w:t>
      </w:r>
      <w:r w:rsidR="00557B07">
        <w:rPr>
          <w:rFonts w:ascii="Times New Roman" w:hAnsi="Times New Roman" w:cs="Times New Roman"/>
          <w:sz w:val="24"/>
          <w:szCs w:val="24"/>
        </w:rPr>
        <w:t xml:space="preserve"> 2018 ve znění </w:t>
      </w:r>
      <w:r w:rsidR="00D16447">
        <w:rPr>
          <w:rFonts w:ascii="Times New Roman" w:hAnsi="Times New Roman" w:cs="Times New Roman"/>
          <w:sz w:val="24"/>
          <w:szCs w:val="24"/>
        </w:rPr>
        <w:t xml:space="preserve">doplnění </w:t>
      </w:r>
      <w:r w:rsidR="00557B07">
        <w:rPr>
          <w:rFonts w:ascii="Times New Roman" w:hAnsi="Times New Roman" w:cs="Times New Roman"/>
          <w:sz w:val="24"/>
          <w:szCs w:val="24"/>
        </w:rPr>
        <w:t>s následně zapracovanými úpravami ze dne 6.</w:t>
      </w:r>
      <w:r w:rsidR="00D16447">
        <w:rPr>
          <w:rFonts w:ascii="Times New Roman" w:hAnsi="Times New Roman" w:cs="Times New Roman"/>
          <w:sz w:val="24"/>
          <w:szCs w:val="24"/>
        </w:rPr>
        <w:t> </w:t>
      </w:r>
      <w:r w:rsidR="00557B07">
        <w:rPr>
          <w:rFonts w:ascii="Times New Roman" w:hAnsi="Times New Roman" w:cs="Times New Roman"/>
          <w:sz w:val="24"/>
          <w:szCs w:val="24"/>
        </w:rPr>
        <w:t>9.</w:t>
      </w:r>
      <w:r w:rsidR="00D16447">
        <w:rPr>
          <w:rFonts w:ascii="Times New Roman" w:hAnsi="Times New Roman" w:cs="Times New Roman"/>
          <w:sz w:val="24"/>
          <w:szCs w:val="24"/>
        </w:rPr>
        <w:t> </w:t>
      </w:r>
      <w:r w:rsidR="00557B07">
        <w:rPr>
          <w:rFonts w:ascii="Times New Roman" w:hAnsi="Times New Roman" w:cs="Times New Roman"/>
          <w:sz w:val="24"/>
          <w:szCs w:val="24"/>
        </w:rPr>
        <w:t>2018</w:t>
      </w:r>
      <w:r w:rsidR="00C30830">
        <w:rPr>
          <w:rFonts w:ascii="Times New Roman" w:hAnsi="Times New Roman" w:cs="Times New Roman"/>
          <w:sz w:val="24"/>
          <w:szCs w:val="24"/>
        </w:rPr>
        <w:t xml:space="preserve"> </w:t>
      </w:r>
      <w:r w:rsidR="002619DC">
        <w:rPr>
          <w:rFonts w:ascii="Times New Roman" w:hAnsi="Times New Roman" w:cs="Times New Roman"/>
          <w:sz w:val="24"/>
          <w:szCs w:val="24"/>
        </w:rPr>
        <w:t>(příloha č. 5).</w:t>
      </w:r>
    </w:p>
    <w:p w14:paraId="20515758" w14:textId="5C11A38F" w:rsidR="002239EA" w:rsidRPr="00B10138" w:rsidRDefault="002239EA" w:rsidP="00B10138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zavazuje, že dotaci použije výhradně k účelu, na který je poskytnuta.</w:t>
      </w:r>
    </w:p>
    <w:p w14:paraId="22274363" w14:textId="354C374F" w:rsidR="00705D28" w:rsidRDefault="00705D28" w:rsidP="009077DE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</w:t>
      </w:r>
      <w:r w:rsidR="001E6E43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>žád</w:t>
      </w:r>
      <w:r w:rsidR="001E6E4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o uvolnění prostředků písemnými žádostmi o jednotlivé dílčí </w:t>
      </w:r>
      <w:r w:rsidR="00C8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platby</w:t>
      </w:r>
      <w:r w:rsidR="00FE1005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042A22">
        <w:rPr>
          <w:rFonts w:ascii="Times New Roman" w:hAnsi="Times New Roman" w:cs="Times New Roman"/>
          <w:sz w:val="24"/>
          <w:szCs w:val="24"/>
        </w:rPr>
        <w:t>d</w:t>
      </w:r>
      <w:r w:rsidR="00C61588">
        <w:rPr>
          <w:rFonts w:ascii="Times New Roman" w:hAnsi="Times New Roman" w:cs="Times New Roman"/>
          <w:sz w:val="24"/>
          <w:szCs w:val="24"/>
        </w:rPr>
        <w:t xml:space="preserve">ílčí </w:t>
      </w:r>
      <w:r w:rsidR="00FE1005">
        <w:rPr>
          <w:rFonts w:ascii="Times New Roman" w:hAnsi="Times New Roman" w:cs="Times New Roman"/>
          <w:sz w:val="24"/>
          <w:szCs w:val="24"/>
        </w:rPr>
        <w:t>žádost“)</w:t>
      </w:r>
      <w:r w:rsidR="001E6E43">
        <w:rPr>
          <w:rFonts w:ascii="Times New Roman" w:hAnsi="Times New Roman" w:cs="Times New Roman"/>
          <w:sz w:val="24"/>
          <w:szCs w:val="24"/>
        </w:rPr>
        <w:t xml:space="preserve"> u </w:t>
      </w:r>
      <w:r w:rsidR="002427E7">
        <w:rPr>
          <w:rFonts w:ascii="Times New Roman" w:hAnsi="Times New Roman" w:cs="Times New Roman"/>
          <w:sz w:val="24"/>
          <w:szCs w:val="24"/>
        </w:rPr>
        <w:t xml:space="preserve">každého z </w:t>
      </w:r>
      <w:r w:rsidR="0081088E">
        <w:rPr>
          <w:rFonts w:ascii="Times New Roman" w:hAnsi="Times New Roman" w:cs="Times New Roman"/>
          <w:sz w:val="24"/>
          <w:szCs w:val="24"/>
        </w:rPr>
        <w:t>p</w:t>
      </w:r>
      <w:r w:rsidR="002427E7">
        <w:rPr>
          <w:rFonts w:ascii="Times New Roman" w:hAnsi="Times New Roman" w:cs="Times New Roman"/>
          <w:sz w:val="24"/>
          <w:szCs w:val="24"/>
        </w:rPr>
        <w:t>oskytovatelů</w:t>
      </w:r>
      <w:r w:rsidR="001E6E43">
        <w:rPr>
          <w:rFonts w:ascii="Times New Roman" w:hAnsi="Times New Roman" w:cs="Times New Roman"/>
          <w:sz w:val="24"/>
          <w:szCs w:val="24"/>
        </w:rPr>
        <w:t>, vždy v členění po</w:t>
      </w:r>
      <w:r w:rsidR="00F92589">
        <w:rPr>
          <w:rFonts w:ascii="Times New Roman" w:hAnsi="Times New Roman" w:cs="Times New Roman"/>
          <w:sz w:val="24"/>
          <w:szCs w:val="24"/>
        </w:rPr>
        <w:t> </w:t>
      </w:r>
      <w:r w:rsidR="001E6E43">
        <w:rPr>
          <w:rFonts w:ascii="Times New Roman" w:hAnsi="Times New Roman" w:cs="Times New Roman"/>
          <w:sz w:val="24"/>
          <w:szCs w:val="24"/>
        </w:rPr>
        <w:t>jednotlivých projektech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1588">
        <w:rPr>
          <w:rFonts w:ascii="Times New Roman" w:hAnsi="Times New Roman" w:cs="Times New Roman"/>
          <w:sz w:val="24"/>
          <w:szCs w:val="24"/>
        </w:rPr>
        <w:t>Dílčí žádost musí přiměřeně obsahovat</w:t>
      </w:r>
      <w:r w:rsidR="00A078B4">
        <w:rPr>
          <w:rFonts w:ascii="Times New Roman" w:hAnsi="Times New Roman" w:cs="Times New Roman"/>
          <w:sz w:val="24"/>
          <w:szCs w:val="24"/>
        </w:rPr>
        <w:t xml:space="preserve"> náležitosti dle § 10a odst. 3 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A078B4">
        <w:rPr>
          <w:rFonts w:ascii="Times New Roman" w:hAnsi="Times New Roman" w:cs="Times New Roman"/>
          <w:sz w:val="24"/>
          <w:szCs w:val="24"/>
        </w:rPr>
        <w:t xml:space="preserve">ákona č. 250/2000 Sb. a další náležitosti dle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A078B4">
        <w:rPr>
          <w:rFonts w:ascii="Times New Roman" w:hAnsi="Times New Roman" w:cs="Times New Roman"/>
          <w:sz w:val="24"/>
          <w:szCs w:val="24"/>
        </w:rPr>
        <w:t xml:space="preserve">mlouvy. Pro odstranění </w:t>
      </w:r>
      <w:r w:rsidR="00A078B4">
        <w:rPr>
          <w:rFonts w:ascii="Times New Roman" w:hAnsi="Times New Roman" w:cs="Times New Roman"/>
          <w:sz w:val="24"/>
          <w:szCs w:val="24"/>
        </w:rPr>
        <w:lastRenderedPageBreak/>
        <w:t xml:space="preserve">pochybností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A078B4">
        <w:rPr>
          <w:rFonts w:ascii="Times New Roman" w:hAnsi="Times New Roman" w:cs="Times New Roman"/>
          <w:sz w:val="24"/>
          <w:szCs w:val="24"/>
        </w:rPr>
        <w:t xml:space="preserve">mluvní strany konstatují, že </w:t>
      </w:r>
      <w:r w:rsidR="00042A22">
        <w:rPr>
          <w:rFonts w:ascii="Times New Roman" w:hAnsi="Times New Roman" w:cs="Times New Roman"/>
          <w:sz w:val="24"/>
          <w:szCs w:val="24"/>
        </w:rPr>
        <w:t>d</w:t>
      </w:r>
      <w:r w:rsidR="00A078B4">
        <w:rPr>
          <w:rFonts w:ascii="Times New Roman" w:hAnsi="Times New Roman" w:cs="Times New Roman"/>
          <w:sz w:val="24"/>
          <w:szCs w:val="24"/>
        </w:rPr>
        <w:t xml:space="preserve">ílčí žádost není žádostí o poskytnutí dotace dle 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A078B4">
        <w:rPr>
          <w:rFonts w:ascii="Times New Roman" w:hAnsi="Times New Roman" w:cs="Times New Roman"/>
          <w:sz w:val="24"/>
          <w:szCs w:val="24"/>
        </w:rPr>
        <w:t>ákona č. 250/2000 Sb., ale žádostí o uvolnění</w:t>
      </w:r>
      <w:r w:rsidR="00C61443">
        <w:rPr>
          <w:rFonts w:ascii="Times New Roman" w:hAnsi="Times New Roman" w:cs="Times New Roman"/>
          <w:sz w:val="24"/>
          <w:szCs w:val="24"/>
        </w:rPr>
        <w:t xml:space="preserve"> jednotlivých</w:t>
      </w:r>
      <w:r w:rsidR="00454348">
        <w:rPr>
          <w:rFonts w:ascii="Times New Roman" w:hAnsi="Times New Roman" w:cs="Times New Roman"/>
          <w:sz w:val="24"/>
          <w:szCs w:val="24"/>
        </w:rPr>
        <w:t xml:space="preserve"> částek</w:t>
      </w:r>
      <w:r w:rsidR="00A078B4">
        <w:rPr>
          <w:rFonts w:ascii="Times New Roman" w:hAnsi="Times New Roman" w:cs="Times New Roman"/>
          <w:sz w:val="24"/>
          <w:szCs w:val="24"/>
        </w:rPr>
        <w:t xml:space="preserve"> přiznané dotace.</w:t>
      </w:r>
      <w:r w:rsidR="009077DE">
        <w:rPr>
          <w:rFonts w:ascii="Times New Roman" w:hAnsi="Times New Roman" w:cs="Times New Roman"/>
          <w:sz w:val="24"/>
          <w:szCs w:val="24"/>
        </w:rPr>
        <w:t xml:space="preserve"> </w:t>
      </w:r>
      <w:r w:rsidR="002619DC">
        <w:rPr>
          <w:rFonts w:ascii="Times New Roman" w:hAnsi="Times New Roman" w:cs="Times New Roman"/>
          <w:sz w:val="24"/>
          <w:szCs w:val="24"/>
        </w:rPr>
        <w:t>Příjemce bude žádat o uvolnění částek prostřednictvím formuláře</w:t>
      </w:r>
      <w:r w:rsidR="009077DE" w:rsidRPr="009077DE">
        <w:rPr>
          <w:rFonts w:ascii="Times New Roman" w:hAnsi="Times New Roman" w:cs="Times New Roman"/>
          <w:sz w:val="24"/>
          <w:szCs w:val="24"/>
        </w:rPr>
        <w:t xml:space="preserve"> „Dílčí žádost“</w:t>
      </w:r>
      <w:r w:rsidR="002619DC">
        <w:rPr>
          <w:rFonts w:ascii="Times New Roman" w:hAnsi="Times New Roman" w:cs="Times New Roman"/>
          <w:sz w:val="24"/>
          <w:szCs w:val="24"/>
        </w:rPr>
        <w:t>, který</w:t>
      </w:r>
      <w:r w:rsidR="009077DE" w:rsidRPr="009077DE">
        <w:rPr>
          <w:rFonts w:ascii="Times New Roman" w:hAnsi="Times New Roman" w:cs="Times New Roman"/>
          <w:sz w:val="24"/>
          <w:szCs w:val="24"/>
        </w:rPr>
        <w:t xml:space="preserve"> je uveden v </w:t>
      </w:r>
      <w:r w:rsidR="008F5C15">
        <w:rPr>
          <w:rFonts w:ascii="Times New Roman" w:hAnsi="Times New Roman" w:cs="Times New Roman"/>
          <w:sz w:val="24"/>
          <w:szCs w:val="24"/>
        </w:rPr>
        <w:t>p</w:t>
      </w:r>
      <w:r w:rsidR="009077DE" w:rsidRPr="009077DE">
        <w:rPr>
          <w:rFonts w:ascii="Times New Roman" w:hAnsi="Times New Roman" w:cs="Times New Roman"/>
          <w:sz w:val="24"/>
          <w:szCs w:val="24"/>
        </w:rPr>
        <w:t>říloze č. 3.</w:t>
      </w:r>
      <w:r w:rsidR="00907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10441" w14:textId="48EED1A9" w:rsidR="00972D5E" w:rsidRDefault="00705D28" w:rsidP="000D23F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Poskytovatelé budou plnit na základě</w:t>
      </w:r>
      <w:r w:rsidR="00B55652">
        <w:rPr>
          <w:rFonts w:ascii="Times New Roman" w:hAnsi="Times New Roman" w:cs="Times New Roman"/>
          <w:sz w:val="24"/>
          <w:szCs w:val="24"/>
        </w:rPr>
        <w:t xml:space="preserve"> bezvadných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A22">
        <w:rPr>
          <w:rFonts w:ascii="Times New Roman" w:hAnsi="Times New Roman" w:cs="Times New Roman"/>
          <w:sz w:val="24"/>
          <w:szCs w:val="24"/>
        </w:rPr>
        <w:t>d</w:t>
      </w:r>
      <w:r w:rsidR="00B55652">
        <w:rPr>
          <w:rFonts w:ascii="Times New Roman" w:hAnsi="Times New Roman" w:cs="Times New Roman"/>
          <w:sz w:val="24"/>
          <w:szCs w:val="24"/>
        </w:rPr>
        <w:t xml:space="preserve">ílčích </w:t>
      </w:r>
      <w:r w:rsidR="00972D5E">
        <w:rPr>
          <w:rFonts w:ascii="Times New Roman" w:hAnsi="Times New Roman" w:cs="Times New Roman"/>
          <w:sz w:val="24"/>
          <w:szCs w:val="24"/>
        </w:rPr>
        <w:t>žádost</w:t>
      </w:r>
      <w:r>
        <w:rPr>
          <w:rFonts w:ascii="Times New Roman" w:hAnsi="Times New Roman" w:cs="Times New Roman"/>
          <w:sz w:val="24"/>
          <w:szCs w:val="24"/>
        </w:rPr>
        <w:t>í</w:t>
      </w:r>
      <w:r w:rsidR="005B782E">
        <w:rPr>
          <w:rFonts w:ascii="Times New Roman" w:hAnsi="Times New Roman" w:cs="Times New Roman"/>
          <w:sz w:val="24"/>
          <w:szCs w:val="24"/>
        </w:rPr>
        <w:t>. K</w:t>
      </w:r>
      <w:r w:rsidR="00454348">
        <w:rPr>
          <w:rFonts w:ascii="Times New Roman" w:hAnsi="Times New Roman" w:cs="Times New Roman"/>
          <w:sz w:val="24"/>
          <w:szCs w:val="24"/>
        </w:rPr>
        <w:t>e každé</w:t>
      </w:r>
      <w:r w:rsidR="005B782E">
        <w:rPr>
          <w:rFonts w:ascii="Times New Roman" w:hAnsi="Times New Roman" w:cs="Times New Roman"/>
          <w:sz w:val="24"/>
          <w:szCs w:val="24"/>
        </w:rPr>
        <w:t> </w:t>
      </w:r>
      <w:r w:rsidR="00042A22">
        <w:rPr>
          <w:rFonts w:ascii="Times New Roman" w:hAnsi="Times New Roman" w:cs="Times New Roman"/>
          <w:sz w:val="24"/>
          <w:szCs w:val="24"/>
        </w:rPr>
        <w:t>d</w:t>
      </w:r>
      <w:r w:rsidR="00454348">
        <w:rPr>
          <w:rFonts w:ascii="Times New Roman" w:hAnsi="Times New Roman" w:cs="Times New Roman"/>
          <w:sz w:val="24"/>
          <w:szCs w:val="24"/>
        </w:rPr>
        <w:t>ílčí žádosti</w:t>
      </w:r>
      <w:r w:rsidR="005B782E">
        <w:rPr>
          <w:rFonts w:ascii="Times New Roman" w:hAnsi="Times New Roman" w:cs="Times New Roman"/>
          <w:sz w:val="24"/>
          <w:szCs w:val="24"/>
        </w:rPr>
        <w:t> 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454348">
        <w:rPr>
          <w:rFonts w:ascii="Times New Roman" w:hAnsi="Times New Roman" w:cs="Times New Roman"/>
          <w:sz w:val="24"/>
          <w:szCs w:val="24"/>
        </w:rPr>
        <w:t xml:space="preserve">říjemce </w:t>
      </w:r>
      <w:r w:rsidR="005B782E">
        <w:rPr>
          <w:rFonts w:ascii="Times New Roman" w:hAnsi="Times New Roman" w:cs="Times New Roman"/>
          <w:sz w:val="24"/>
          <w:szCs w:val="24"/>
        </w:rPr>
        <w:t>doloží</w:t>
      </w:r>
      <w:r w:rsidR="00972D5E">
        <w:rPr>
          <w:rFonts w:ascii="Times New Roman" w:hAnsi="Times New Roman" w:cs="Times New Roman"/>
          <w:sz w:val="24"/>
          <w:szCs w:val="24"/>
        </w:rPr>
        <w:t xml:space="preserve"> pravomocn</w:t>
      </w:r>
      <w:r w:rsidR="005B782E">
        <w:rPr>
          <w:rFonts w:ascii="Times New Roman" w:hAnsi="Times New Roman" w:cs="Times New Roman"/>
          <w:sz w:val="24"/>
          <w:szCs w:val="24"/>
        </w:rPr>
        <w:t>ý</w:t>
      </w:r>
      <w:r w:rsidR="00972D5E">
        <w:rPr>
          <w:rFonts w:ascii="Times New Roman" w:hAnsi="Times New Roman" w:cs="Times New Roman"/>
          <w:sz w:val="24"/>
          <w:szCs w:val="24"/>
        </w:rPr>
        <w:t xml:space="preserve"> rozsud</w:t>
      </w:r>
      <w:r w:rsidR="005B782E">
        <w:rPr>
          <w:rFonts w:ascii="Times New Roman" w:hAnsi="Times New Roman" w:cs="Times New Roman"/>
          <w:sz w:val="24"/>
          <w:szCs w:val="24"/>
        </w:rPr>
        <w:t>e</w:t>
      </w:r>
      <w:r w:rsidR="00972D5E">
        <w:rPr>
          <w:rFonts w:ascii="Times New Roman" w:hAnsi="Times New Roman" w:cs="Times New Roman"/>
          <w:sz w:val="24"/>
          <w:szCs w:val="24"/>
        </w:rPr>
        <w:t xml:space="preserve">k soudu nebo rozhodnutí </w:t>
      </w:r>
      <w:r w:rsidR="00FE1005">
        <w:rPr>
          <w:rFonts w:ascii="Times New Roman" w:hAnsi="Times New Roman" w:cs="Times New Roman"/>
          <w:sz w:val="24"/>
          <w:szCs w:val="24"/>
        </w:rPr>
        <w:t xml:space="preserve">příslušného </w:t>
      </w:r>
      <w:r w:rsidR="00972D5E">
        <w:rPr>
          <w:rFonts w:ascii="Times New Roman" w:hAnsi="Times New Roman" w:cs="Times New Roman"/>
          <w:sz w:val="24"/>
          <w:szCs w:val="24"/>
        </w:rPr>
        <w:t xml:space="preserve">orgánu, na základě </w:t>
      </w:r>
      <w:r w:rsidR="00454348">
        <w:rPr>
          <w:rFonts w:ascii="Times New Roman" w:hAnsi="Times New Roman" w:cs="Times New Roman"/>
          <w:sz w:val="24"/>
          <w:szCs w:val="24"/>
        </w:rPr>
        <w:t xml:space="preserve">něhož </w:t>
      </w:r>
      <w:r w:rsidR="00972D5E">
        <w:rPr>
          <w:rFonts w:ascii="Times New Roman" w:hAnsi="Times New Roman" w:cs="Times New Roman"/>
          <w:sz w:val="24"/>
          <w:szCs w:val="24"/>
        </w:rPr>
        <w:t xml:space="preserve">je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454348">
        <w:rPr>
          <w:rFonts w:ascii="Times New Roman" w:hAnsi="Times New Roman" w:cs="Times New Roman"/>
          <w:sz w:val="24"/>
          <w:szCs w:val="24"/>
        </w:rPr>
        <w:t xml:space="preserve">říjemce </w:t>
      </w:r>
      <w:r w:rsidR="005B782E">
        <w:rPr>
          <w:rFonts w:ascii="Times New Roman" w:hAnsi="Times New Roman" w:cs="Times New Roman"/>
          <w:sz w:val="24"/>
          <w:szCs w:val="24"/>
        </w:rPr>
        <w:t>povinen</w:t>
      </w:r>
      <w:r w:rsidR="00972D5E">
        <w:rPr>
          <w:rFonts w:ascii="Times New Roman" w:hAnsi="Times New Roman" w:cs="Times New Roman"/>
          <w:sz w:val="24"/>
          <w:szCs w:val="24"/>
        </w:rPr>
        <w:t xml:space="preserve"> </w:t>
      </w:r>
      <w:r w:rsidR="005B782E">
        <w:rPr>
          <w:rFonts w:ascii="Times New Roman" w:hAnsi="Times New Roman" w:cs="Times New Roman"/>
          <w:sz w:val="24"/>
          <w:szCs w:val="24"/>
        </w:rPr>
        <w:t>hradit</w:t>
      </w:r>
      <w:r w:rsidR="00454348">
        <w:rPr>
          <w:rFonts w:ascii="Times New Roman" w:hAnsi="Times New Roman" w:cs="Times New Roman"/>
          <w:sz w:val="24"/>
          <w:szCs w:val="24"/>
        </w:rPr>
        <w:t xml:space="preserve"> závazek</w:t>
      </w:r>
      <w:r w:rsidR="005B782E">
        <w:rPr>
          <w:rFonts w:ascii="Times New Roman" w:hAnsi="Times New Roman" w:cs="Times New Roman"/>
          <w:sz w:val="24"/>
          <w:szCs w:val="24"/>
        </w:rPr>
        <w:t xml:space="preserve"> </w:t>
      </w:r>
      <w:r w:rsidR="00042A22">
        <w:rPr>
          <w:rFonts w:ascii="Times New Roman" w:hAnsi="Times New Roman" w:cs="Times New Roman"/>
          <w:sz w:val="24"/>
          <w:szCs w:val="24"/>
        </w:rPr>
        <w:t>r</w:t>
      </w:r>
      <w:r w:rsidR="00F92589">
        <w:rPr>
          <w:rFonts w:ascii="Times New Roman" w:hAnsi="Times New Roman" w:cs="Times New Roman"/>
          <w:sz w:val="24"/>
          <w:szCs w:val="24"/>
        </w:rPr>
        <w:t>ealizátor</w:t>
      </w:r>
      <w:r w:rsidR="00454348">
        <w:rPr>
          <w:rFonts w:ascii="Times New Roman" w:hAnsi="Times New Roman" w:cs="Times New Roman"/>
          <w:sz w:val="24"/>
          <w:szCs w:val="24"/>
        </w:rPr>
        <w:t>ovi</w:t>
      </w:r>
      <w:r w:rsidR="00F92589">
        <w:rPr>
          <w:rFonts w:ascii="Times New Roman" w:hAnsi="Times New Roman" w:cs="Times New Roman"/>
          <w:sz w:val="24"/>
          <w:szCs w:val="24"/>
        </w:rPr>
        <w:t xml:space="preserve"> projekt</w:t>
      </w:r>
      <w:r w:rsidR="002427E7">
        <w:rPr>
          <w:rFonts w:ascii="Times New Roman" w:hAnsi="Times New Roman" w:cs="Times New Roman"/>
          <w:sz w:val="24"/>
          <w:szCs w:val="24"/>
        </w:rPr>
        <w:t>u</w:t>
      </w:r>
      <w:r w:rsidR="005B782E">
        <w:rPr>
          <w:rFonts w:ascii="Times New Roman" w:hAnsi="Times New Roman" w:cs="Times New Roman"/>
          <w:sz w:val="24"/>
          <w:szCs w:val="24"/>
        </w:rPr>
        <w:t>.</w:t>
      </w:r>
    </w:p>
    <w:p w14:paraId="329B2455" w14:textId="2815139D" w:rsidR="00FE1005" w:rsidRPr="00590033" w:rsidRDefault="00FE1005" w:rsidP="00B10138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042A22">
        <w:rPr>
          <w:rFonts w:ascii="Times New Roman" w:hAnsi="Times New Roman" w:cs="Times New Roman"/>
          <w:sz w:val="24"/>
          <w:szCs w:val="24"/>
        </w:rPr>
        <w:t>d</w:t>
      </w:r>
      <w:r w:rsidR="002427E7">
        <w:rPr>
          <w:rFonts w:ascii="Times New Roman" w:hAnsi="Times New Roman" w:cs="Times New Roman"/>
          <w:sz w:val="24"/>
          <w:szCs w:val="24"/>
        </w:rPr>
        <w:t xml:space="preserve">ílčí </w:t>
      </w:r>
      <w:r>
        <w:rPr>
          <w:rFonts w:ascii="Times New Roman" w:hAnsi="Times New Roman" w:cs="Times New Roman"/>
          <w:sz w:val="24"/>
          <w:szCs w:val="24"/>
        </w:rPr>
        <w:t>žádost</w:t>
      </w:r>
      <w:r w:rsidR="002427E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B06">
        <w:rPr>
          <w:rFonts w:ascii="Times New Roman" w:hAnsi="Times New Roman" w:cs="Times New Roman"/>
          <w:sz w:val="24"/>
          <w:szCs w:val="24"/>
        </w:rPr>
        <w:t>budou</w:t>
      </w:r>
      <w:r>
        <w:rPr>
          <w:rFonts w:ascii="Times New Roman" w:hAnsi="Times New Roman" w:cs="Times New Roman"/>
          <w:sz w:val="24"/>
          <w:szCs w:val="24"/>
        </w:rPr>
        <w:t xml:space="preserve"> doklady prokazující, že se jedná o </w:t>
      </w:r>
      <w:r w:rsidR="00853B06">
        <w:rPr>
          <w:rFonts w:ascii="Times New Roman" w:hAnsi="Times New Roman" w:cs="Times New Roman"/>
          <w:sz w:val="24"/>
          <w:szCs w:val="24"/>
        </w:rPr>
        <w:t xml:space="preserve">podíl </w:t>
      </w:r>
      <w:r>
        <w:rPr>
          <w:rFonts w:ascii="Times New Roman" w:hAnsi="Times New Roman" w:cs="Times New Roman"/>
          <w:sz w:val="24"/>
          <w:szCs w:val="24"/>
        </w:rPr>
        <w:t>spolufinancování již dříve</w:t>
      </w:r>
      <w:r w:rsidR="00853B06">
        <w:rPr>
          <w:rFonts w:ascii="Times New Roman" w:hAnsi="Times New Roman" w:cs="Times New Roman"/>
          <w:sz w:val="24"/>
          <w:szCs w:val="24"/>
        </w:rPr>
        <w:t xml:space="preserve"> </w:t>
      </w:r>
      <w:r w:rsidR="001744D0">
        <w:rPr>
          <w:rFonts w:ascii="Times New Roman" w:hAnsi="Times New Roman" w:cs="Times New Roman"/>
          <w:sz w:val="24"/>
          <w:szCs w:val="24"/>
        </w:rPr>
        <w:t>p</w:t>
      </w:r>
      <w:r w:rsidR="002010F8">
        <w:rPr>
          <w:rFonts w:ascii="Times New Roman" w:hAnsi="Times New Roman" w:cs="Times New Roman"/>
          <w:sz w:val="24"/>
          <w:szCs w:val="24"/>
        </w:rPr>
        <w:t xml:space="preserve">říslušným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2010F8">
        <w:rPr>
          <w:rFonts w:ascii="Times New Roman" w:hAnsi="Times New Roman" w:cs="Times New Roman"/>
          <w:sz w:val="24"/>
          <w:szCs w:val="24"/>
        </w:rPr>
        <w:t xml:space="preserve">oskytovatelem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2010F8">
        <w:rPr>
          <w:rFonts w:ascii="Times New Roman" w:hAnsi="Times New Roman" w:cs="Times New Roman"/>
          <w:sz w:val="24"/>
          <w:szCs w:val="24"/>
        </w:rPr>
        <w:t>říjemci</w:t>
      </w:r>
      <w:r>
        <w:rPr>
          <w:rFonts w:ascii="Times New Roman" w:hAnsi="Times New Roman" w:cs="Times New Roman"/>
          <w:sz w:val="24"/>
          <w:szCs w:val="24"/>
        </w:rPr>
        <w:t xml:space="preserve"> uhrazen</w:t>
      </w:r>
      <w:r w:rsidR="00853B06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853B06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2010F8">
        <w:rPr>
          <w:rFonts w:ascii="Times New Roman" w:hAnsi="Times New Roman" w:cs="Times New Roman"/>
          <w:sz w:val="24"/>
          <w:szCs w:val="24"/>
        </w:rPr>
        <w:t xml:space="preserve">říjemcem příslušnému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2010F8">
        <w:rPr>
          <w:rFonts w:ascii="Times New Roman" w:hAnsi="Times New Roman" w:cs="Times New Roman"/>
          <w:sz w:val="24"/>
          <w:szCs w:val="24"/>
        </w:rPr>
        <w:t xml:space="preserve">oskytovateli </w:t>
      </w:r>
      <w:r>
        <w:rPr>
          <w:rFonts w:ascii="Times New Roman" w:hAnsi="Times New Roman" w:cs="Times New Roman"/>
          <w:sz w:val="24"/>
          <w:szCs w:val="24"/>
        </w:rPr>
        <w:t>vrácen</w:t>
      </w:r>
      <w:r w:rsidR="00853B06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, jak vyplývá ze souvislostí uvedených v</w:t>
      </w:r>
      <w:r w:rsidR="00853B0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Preambuli</w:t>
      </w:r>
      <w:r w:rsidR="00853B06">
        <w:rPr>
          <w:rFonts w:ascii="Times New Roman" w:hAnsi="Times New Roman" w:cs="Times New Roman"/>
          <w:sz w:val="24"/>
          <w:szCs w:val="24"/>
        </w:rPr>
        <w:t xml:space="preserve">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853B06">
        <w:rPr>
          <w:rFonts w:ascii="Times New Roman" w:hAnsi="Times New Roman" w:cs="Times New Roman"/>
          <w:sz w:val="24"/>
          <w:szCs w:val="24"/>
        </w:rPr>
        <w:t>mlouvy</w:t>
      </w:r>
      <w:r w:rsidR="00316B72">
        <w:rPr>
          <w:rFonts w:ascii="Times New Roman" w:hAnsi="Times New Roman" w:cs="Times New Roman"/>
          <w:sz w:val="24"/>
          <w:szCs w:val="24"/>
        </w:rPr>
        <w:t>.</w:t>
      </w:r>
      <w:r w:rsidR="00853B06">
        <w:rPr>
          <w:rFonts w:ascii="Times New Roman" w:hAnsi="Times New Roman" w:cs="Times New Roman"/>
          <w:sz w:val="24"/>
          <w:szCs w:val="24"/>
        </w:rPr>
        <w:t xml:space="preserve"> </w:t>
      </w:r>
      <w:r w:rsidR="00590033" w:rsidRPr="00590033">
        <w:rPr>
          <w:rFonts w:ascii="Times New Roman" w:hAnsi="Times New Roman" w:cs="Times New Roman"/>
          <w:sz w:val="24"/>
          <w:szCs w:val="24"/>
        </w:rPr>
        <w:t>Zejména:</w:t>
      </w:r>
    </w:p>
    <w:p w14:paraId="652952D8" w14:textId="6C332126" w:rsidR="00590033" w:rsidRPr="00590033" w:rsidRDefault="00590033" w:rsidP="00590033">
      <w:pPr>
        <w:pStyle w:val="Odstavecseseznamem"/>
        <w:numPr>
          <w:ilvl w:val="1"/>
          <w:numId w:val="24"/>
        </w:numPr>
        <w:autoSpaceDN w:val="0"/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</w:pPr>
      <w:r w:rsidRPr="0059003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 xml:space="preserve">označení smlouvy o poskytnutí dotace mezi krajem a </w:t>
      </w:r>
      <w:r w:rsidR="00D11E38" w:rsidRPr="0059003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>R</w:t>
      </w:r>
      <w:r w:rsidR="00D11E3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 xml:space="preserve">R </w:t>
      </w:r>
      <w:r w:rsidR="00D11E38" w:rsidRPr="0059003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>SZ</w:t>
      </w:r>
      <w:r w:rsidRPr="0059003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>, na základě které byl projekt kofinancován,</w:t>
      </w:r>
    </w:p>
    <w:p w14:paraId="7D5C05FA" w14:textId="77777777" w:rsidR="00590033" w:rsidRPr="00590033" w:rsidRDefault="00590033" w:rsidP="00590033">
      <w:pPr>
        <w:numPr>
          <w:ilvl w:val="1"/>
          <w:numId w:val="24"/>
        </w:numPr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ar-SA"/>
        </w:rPr>
      </w:pPr>
      <w:r w:rsidRPr="0059003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>v rámci kterého vyúčtování byla požadovaná částka vrácena, vč. jednoznačné identifikace částky v podkladech pro vyúčtování,</w:t>
      </w:r>
    </w:p>
    <w:p w14:paraId="4E5E3C09" w14:textId="10CD7E18" w:rsidR="00590033" w:rsidRPr="00590033" w:rsidRDefault="00590033" w:rsidP="00590033">
      <w:pPr>
        <w:numPr>
          <w:ilvl w:val="1"/>
          <w:numId w:val="24"/>
        </w:numPr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ar-SA"/>
        </w:rPr>
      </w:pPr>
      <w:r w:rsidRPr="0059003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ar-SA"/>
        </w:rPr>
        <w:t>kdy byla požadovaná částka vrácena do rozpočtu kraje (datum převodu na účet nebo zápočtu).</w:t>
      </w:r>
    </w:p>
    <w:p w14:paraId="04CDA6E7" w14:textId="33BB59C0" w:rsidR="000529F5" w:rsidRPr="000529F5" w:rsidRDefault="00EE7033" w:rsidP="00FE1005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Poskytovatelé převedou požadované finanční prostředky na účet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B55652">
        <w:rPr>
          <w:rFonts w:ascii="Times New Roman" w:hAnsi="Times New Roman" w:cs="Times New Roman"/>
          <w:sz w:val="24"/>
          <w:szCs w:val="24"/>
        </w:rPr>
        <w:t xml:space="preserve">říjemce </w:t>
      </w:r>
      <w:r w:rsidR="000529F5">
        <w:rPr>
          <w:rFonts w:ascii="Times New Roman" w:hAnsi="Times New Roman" w:cs="Times New Roman"/>
          <w:sz w:val="24"/>
          <w:szCs w:val="24"/>
        </w:rPr>
        <w:t xml:space="preserve">uvedený výše, </w:t>
      </w:r>
      <w:r w:rsidR="00FE1005">
        <w:rPr>
          <w:rFonts w:ascii="Times New Roman" w:hAnsi="Times New Roman" w:cs="Times New Roman"/>
          <w:sz w:val="24"/>
          <w:szCs w:val="24"/>
        </w:rPr>
        <w:t xml:space="preserve">a to nejpozději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90033">
        <w:rPr>
          <w:rFonts w:ascii="Times New Roman" w:hAnsi="Times New Roman" w:cs="Times New Roman"/>
          <w:sz w:val="24"/>
          <w:szCs w:val="24"/>
        </w:rPr>
        <w:t xml:space="preserve">10 </w:t>
      </w:r>
      <w:r w:rsidR="00FE1005" w:rsidRPr="00F16AFA">
        <w:rPr>
          <w:rFonts w:ascii="Times New Roman" w:hAnsi="Times New Roman" w:cs="Times New Roman"/>
          <w:sz w:val="24"/>
          <w:szCs w:val="24"/>
        </w:rPr>
        <w:t>kalendářních dní ode dne doručení</w:t>
      </w:r>
      <w:r w:rsidR="00E04057" w:rsidRPr="00F16AFA">
        <w:rPr>
          <w:rFonts w:ascii="Times New Roman" w:hAnsi="Times New Roman" w:cs="Times New Roman"/>
          <w:sz w:val="24"/>
          <w:szCs w:val="24"/>
        </w:rPr>
        <w:t xml:space="preserve"> kompletní</w:t>
      </w:r>
      <w:r w:rsidR="00717466" w:rsidRPr="00F16AFA">
        <w:rPr>
          <w:rFonts w:ascii="Times New Roman" w:hAnsi="Times New Roman" w:cs="Times New Roman"/>
          <w:sz w:val="24"/>
          <w:szCs w:val="24"/>
        </w:rPr>
        <w:t xml:space="preserve"> </w:t>
      </w:r>
      <w:r w:rsidR="00042A22" w:rsidRPr="00F16AFA">
        <w:rPr>
          <w:rFonts w:ascii="Times New Roman" w:hAnsi="Times New Roman" w:cs="Times New Roman"/>
          <w:sz w:val="24"/>
          <w:szCs w:val="24"/>
        </w:rPr>
        <w:t>d</w:t>
      </w:r>
      <w:r w:rsidR="00717466" w:rsidRPr="00F16AFA">
        <w:rPr>
          <w:rFonts w:ascii="Times New Roman" w:hAnsi="Times New Roman" w:cs="Times New Roman"/>
          <w:sz w:val="24"/>
          <w:szCs w:val="24"/>
        </w:rPr>
        <w:t xml:space="preserve">ílčí </w:t>
      </w:r>
      <w:r w:rsidR="00FE1005" w:rsidRPr="00F16AFA">
        <w:rPr>
          <w:rFonts w:ascii="Times New Roman" w:hAnsi="Times New Roman" w:cs="Times New Roman"/>
          <w:sz w:val="24"/>
          <w:szCs w:val="24"/>
        </w:rPr>
        <w:t xml:space="preserve">žádosti, </w:t>
      </w:r>
      <w:r w:rsidR="00FE1005">
        <w:rPr>
          <w:rFonts w:ascii="Times New Roman" w:hAnsi="Times New Roman" w:cs="Times New Roman"/>
          <w:sz w:val="24"/>
          <w:szCs w:val="24"/>
        </w:rPr>
        <w:t>splňující náležitosti a podmínky stanovené v</w:t>
      </w:r>
      <w:r w:rsidR="00E04057">
        <w:rPr>
          <w:rFonts w:ascii="Times New Roman" w:hAnsi="Times New Roman" w:cs="Times New Roman"/>
          <w:sz w:val="24"/>
          <w:szCs w:val="24"/>
        </w:rPr>
        <w:t> </w:t>
      </w:r>
      <w:r w:rsidR="00FF0641">
        <w:rPr>
          <w:rFonts w:ascii="Times New Roman" w:hAnsi="Times New Roman" w:cs="Times New Roman"/>
          <w:sz w:val="24"/>
          <w:szCs w:val="24"/>
        </w:rPr>
        <w:t>s</w:t>
      </w:r>
      <w:r w:rsidR="00717466">
        <w:rPr>
          <w:rFonts w:ascii="Times New Roman" w:hAnsi="Times New Roman" w:cs="Times New Roman"/>
          <w:sz w:val="24"/>
          <w:szCs w:val="24"/>
        </w:rPr>
        <w:t>mlouvě</w:t>
      </w:r>
      <w:r w:rsidR="00E04057">
        <w:rPr>
          <w:rFonts w:ascii="Times New Roman" w:hAnsi="Times New Roman" w:cs="Times New Roman"/>
          <w:sz w:val="24"/>
          <w:szCs w:val="24"/>
        </w:rPr>
        <w:t>, včetně doložení skutečností uvedených v odst. 5 písm. a. až c. tohoto článku</w:t>
      </w:r>
      <w:r w:rsidR="00FE1005">
        <w:rPr>
          <w:rFonts w:ascii="Times New Roman" w:hAnsi="Times New Roman" w:cs="Times New Roman"/>
          <w:sz w:val="24"/>
          <w:szCs w:val="24"/>
        </w:rPr>
        <w:t>.</w:t>
      </w:r>
    </w:p>
    <w:p w14:paraId="60888D1C" w14:textId="41C14ABA" w:rsidR="00972D5E" w:rsidRDefault="00646310" w:rsidP="000D23F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vypořádání dotace bude prováděno po částech. </w:t>
      </w:r>
      <w:r w:rsidR="002A4A07">
        <w:rPr>
          <w:rFonts w:ascii="Times New Roman" w:hAnsi="Times New Roman" w:cs="Times New Roman"/>
          <w:sz w:val="24"/>
          <w:szCs w:val="24"/>
        </w:rPr>
        <w:t xml:space="preserve">Ke každému </w:t>
      </w:r>
      <w:r w:rsidR="00972D5E">
        <w:rPr>
          <w:rFonts w:ascii="Times New Roman" w:hAnsi="Times New Roman" w:cs="Times New Roman"/>
          <w:sz w:val="24"/>
          <w:szCs w:val="24"/>
        </w:rPr>
        <w:t>dílčí</w:t>
      </w:r>
      <w:r w:rsidR="00EE7033">
        <w:rPr>
          <w:rFonts w:ascii="Times New Roman" w:hAnsi="Times New Roman" w:cs="Times New Roman"/>
          <w:sz w:val="24"/>
          <w:szCs w:val="24"/>
        </w:rPr>
        <w:t>m</w:t>
      </w:r>
      <w:r w:rsidR="001744D0">
        <w:rPr>
          <w:rFonts w:ascii="Times New Roman" w:hAnsi="Times New Roman" w:cs="Times New Roman"/>
          <w:sz w:val="24"/>
          <w:szCs w:val="24"/>
        </w:rPr>
        <w:t>u</w:t>
      </w:r>
      <w:r w:rsidR="00972D5E">
        <w:rPr>
          <w:rFonts w:ascii="Times New Roman" w:hAnsi="Times New Roman" w:cs="Times New Roman"/>
          <w:sz w:val="24"/>
          <w:szCs w:val="24"/>
        </w:rPr>
        <w:t xml:space="preserve"> případu</w:t>
      </w:r>
      <w:r w:rsidR="000529F5">
        <w:rPr>
          <w:rFonts w:ascii="Times New Roman" w:hAnsi="Times New Roman" w:cs="Times New Roman"/>
          <w:sz w:val="24"/>
          <w:szCs w:val="24"/>
        </w:rPr>
        <w:t xml:space="preserve"> poskytnutí prostředků</w:t>
      </w:r>
      <w:r w:rsidR="00972D5E">
        <w:rPr>
          <w:rFonts w:ascii="Times New Roman" w:hAnsi="Times New Roman" w:cs="Times New Roman"/>
          <w:sz w:val="24"/>
          <w:szCs w:val="24"/>
        </w:rPr>
        <w:t xml:space="preserve"> doručí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717466">
        <w:rPr>
          <w:rFonts w:ascii="Times New Roman" w:hAnsi="Times New Roman" w:cs="Times New Roman"/>
          <w:sz w:val="24"/>
          <w:szCs w:val="24"/>
        </w:rPr>
        <w:t xml:space="preserve">říjemce </w:t>
      </w:r>
      <w:r w:rsidR="000529F5">
        <w:rPr>
          <w:rFonts w:ascii="Times New Roman" w:hAnsi="Times New Roman" w:cs="Times New Roman"/>
          <w:sz w:val="24"/>
          <w:szCs w:val="24"/>
        </w:rPr>
        <w:t xml:space="preserve">příslušnému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717466">
        <w:rPr>
          <w:rFonts w:ascii="Times New Roman" w:hAnsi="Times New Roman" w:cs="Times New Roman"/>
          <w:sz w:val="24"/>
          <w:szCs w:val="24"/>
        </w:rPr>
        <w:t xml:space="preserve">oskytovateli </w:t>
      </w:r>
      <w:r w:rsidR="00972D5E">
        <w:rPr>
          <w:rFonts w:ascii="Times New Roman" w:hAnsi="Times New Roman" w:cs="Times New Roman"/>
          <w:sz w:val="24"/>
          <w:szCs w:val="24"/>
        </w:rPr>
        <w:t xml:space="preserve">výpis z bankovního účtu </w:t>
      </w:r>
      <w:r w:rsidR="003B1D38" w:rsidRPr="000D23FA">
        <w:rPr>
          <w:rFonts w:ascii="Times New Roman" w:hAnsi="Times New Roman" w:cs="Times New Roman"/>
          <w:sz w:val="24"/>
          <w:szCs w:val="24"/>
        </w:rPr>
        <w:t>RR SZ</w:t>
      </w:r>
      <w:r w:rsidR="00717466">
        <w:rPr>
          <w:rFonts w:ascii="Times New Roman" w:hAnsi="Times New Roman" w:cs="Times New Roman"/>
          <w:sz w:val="24"/>
          <w:szCs w:val="24"/>
        </w:rPr>
        <w:t xml:space="preserve">, ze kterého je zřejmé splnění závazku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717466">
        <w:rPr>
          <w:rFonts w:ascii="Times New Roman" w:hAnsi="Times New Roman" w:cs="Times New Roman"/>
          <w:sz w:val="24"/>
          <w:szCs w:val="24"/>
        </w:rPr>
        <w:t>říjemce</w:t>
      </w:r>
      <w:r w:rsidR="00C22E0C">
        <w:rPr>
          <w:rFonts w:ascii="Times New Roman" w:hAnsi="Times New Roman" w:cs="Times New Roman"/>
          <w:sz w:val="24"/>
          <w:szCs w:val="24"/>
        </w:rPr>
        <w:t xml:space="preserve"> vůči realizátorovi příslušného projektu</w:t>
      </w:r>
      <w:r w:rsidR="00717466">
        <w:rPr>
          <w:rFonts w:ascii="Times New Roman" w:hAnsi="Times New Roman" w:cs="Times New Roman"/>
          <w:sz w:val="24"/>
          <w:szCs w:val="24"/>
        </w:rPr>
        <w:t>, a to</w:t>
      </w:r>
      <w:r w:rsidR="007F50B9">
        <w:rPr>
          <w:rFonts w:ascii="Times New Roman" w:hAnsi="Times New Roman" w:cs="Times New Roman"/>
          <w:sz w:val="24"/>
          <w:szCs w:val="24"/>
        </w:rPr>
        <w:t xml:space="preserve"> do </w:t>
      </w:r>
      <w:r w:rsidR="001359CE">
        <w:rPr>
          <w:rFonts w:ascii="Times New Roman" w:hAnsi="Times New Roman" w:cs="Times New Roman"/>
          <w:sz w:val="24"/>
          <w:szCs w:val="24"/>
        </w:rPr>
        <w:t xml:space="preserve">5 </w:t>
      </w:r>
      <w:r w:rsidR="007F50B9">
        <w:rPr>
          <w:rFonts w:ascii="Times New Roman" w:hAnsi="Times New Roman" w:cs="Times New Roman"/>
          <w:sz w:val="24"/>
          <w:szCs w:val="24"/>
        </w:rPr>
        <w:t>pracovních dní od provedení úhrady</w:t>
      </w:r>
      <w:r w:rsidR="00972D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A56EB" w14:textId="64A78944" w:rsidR="002A4A07" w:rsidRDefault="002A4A07" w:rsidP="000D23F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83D">
        <w:rPr>
          <w:rFonts w:ascii="Times New Roman" w:hAnsi="Times New Roman" w:cs="Times New Roman"/>
          <w:sz w:val="24"/>
          <w:szCs w:val="24"/>
        </w:rPr>
        <w:t xml:space="preserve">Příjemce je povinen splnit své závazky vůči </w:t>
      </w:r>
      <w:r w:rsidR="00042A22" w:rsidRPr="0035383D">
        <w:rPr>
          <w:rFonts w:ascii="Times New Roman" w:hAnsi="Times New Roman" w:cs="Times New Roman"/>
          <w:sz w:val="24"/>
          <w:szCs w:val="24"/>
        </w:rPr>
        <w:t>r</w:t>
      </w:r>
      <w:r w:rsidRPr="0035383D">
        <w:rPr>
          <w:rFonts w:ascii="Times New Roman" w:hAnsi="Times New Roman" w:cs="Times New Roman"/>
          <w:sz w:val="24"/>
          <w:szCs w:val="24"/>
        </w:rPr>
        <w:t>ealizátorům projektů řádně a včas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556DA" w14:textId="2CEE7147" w:rsidR="007F50B9" w:rsidRPr="007F50B9" w:rsidRDefault="007F50B9" w:rsidP="007F50B9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B9">
        <w:rPr>
          <w:rFonts w:ascii="Times New Roman" w:hAnsi="Times New Roman" w:cs="Times New Roman"/>
          <w:sz w:val="24"/>
          <w:szCs w:val="24"/>
        </w:rPr>
        <w:t xml:space="preserve">Příjemce je povinen průběžně informovat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1359CE" w:rsidRPr="007F50B9">
        <w:rPr>
          <w:rFonts w:ascii="Times New Roman" w:hAnsi="Times New Roman" w:cs="Times New Roman"/>
          <w:sz w:val="24"/>
          <w:szCs w:val="24"/>
        </w:rPr>
        <w:t xml:space="preserve">oskytovatele </w:t>
      </w:r>
      <w:r w:rsidRPr="007F50B9">
        <w:rPr>
          <w:rFonts w:ascii="Times New Roman" w:hAnsi="Times New Roman" w:cs="Times New Roman"/>
          <w:sz w:val="24"/>
          <w:szCs w:val="24"/>
        </w:rPr>
        <w:t xml:space="preserve">o všech změnách, které by mohly při vymáhání zadržených nebo neoprávněně použitých prostředků dotace zhoršit jeho pozici věřitele nebo dobytnost jeho pohledávky. Příjemce je zejména povinen oznámit </w:t>
      </w:r>
      <w:r w:rsidR="00682FB0">
        <w:rPr>
          <w:rFonts w:ascii="Times New Roman" w:hAnsi="Times New Roman" w:cs="Times New Roman"/>
          <w:sz w:val="24"/>
          <w:szCs w:val="24"/>
        </w:rPr>
        <w:t xml:space="preserve">příslušnému </w:t>
      </w:r>
      <w:r w:rsidRPr="007F50B9">
        <w:rPr>
          <w:rFonts w:ascii="Times New Roman" w:hAnsi="Times New Roman" w:cs="Times New Roman"/>
          <w:sz w:val="24"/>
          <w:szCs w:val="24"/>
        </w:rPr>
        <w:t xml:space="preserve">poskytovateli do 30 dnů ode dne, kdy došlo k událostem nebo skutečnostem, které mají nebo mohou mít za následek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1359CE" w:rsidRPr="007F50B9">
        <w:rPr>
          <w:rFonts w:ascii="Times New Roman" w:hAnsi="Times New Roman" w:cs="Times New Roman"/>
          <w:sz w:val="24"/>
          <w:szCs w:val="24"/>
        </w:rPr>
        <w:t>říjemců</w:t>
      </w:r>
      <w:r w:rsidR="001359CE">
        <w:rPr>
          <w:rFonts w:ascii="Times New Roman" w:hAnsi="Times New Roman" w:cs="Times New Roman"/>
          <w:sz w:val="24"/>
          <w:szCs w:val="24"/>
        </w:rPr>
        <w:t>v</w:t>
      </w:r>
      <w:r w:rsidR="001359CE" w:rsidRPr="007F50B9">
        <w:rPr>
          <w:rFonts w:ascii="Times New Roman" w:hAnsi="Times New Roman" w:cs="Times New Roman"/>
          <w:sz w:val="24"/>
          <w:szCs w:val="24"/>
        </w:rPr>
        <w:t xml:space="preserve"> </w:t>
      </w:r>
      <w:r w:rsidRPr="007F50B9">
        <w:rPr>
          <w:rFonts w:ascii="Times New Roman" w:hAnsi="Times New Roman" w:cs="Times New Roman"/>
          <w:sz w:val="24"/>
          <w:szCs w:val="24"/>
        </w:rPr>
        <w:t>zánik, transformaci, slou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F50B9">
        <w:rPr>
          <w:rFonts w:ascii="Times New Roman" w:hAnsi="Times New Roman" w:cs="Times New Roman"/>
          <w:sz w:val="24"/>
          <w:szCs w:val="24"/>
        </w:rPr>
        <w:t>ení či splynutí s jiným subjektem, zrušení právnické osoby s likvidací, zahájení insolvenčního řízení.</w:t>
      </w:r>
    </w:p>
    <w:p w14:paraId="6CE1CF2C" w14:textId="6C9E5C77" w:rsidR="007F50B9" w:rsidRDefault="007F50B9" w:rsidP="000D23F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B9">
        <w:rPr>
          <w:rFonts w:ascii="Times New Roman" w:hAnsi="Times New Roman" w:cs="Times New Roman"/>
          <w:sz w:val="24"/>
          <w:szCs w:val="24"/>
        </w:rPr>
        <w:t xml:space="preserve">Příjemce je povinen zajistit při přeměně právnické osoby, aby práva a povinnosti ze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Pr="007F50B9">
        <w:rPr>
          <w:rFonts w:ascii="Times New Roman" w:hAnsi="Times New Roman" w:cs="Times New Roman"/>
          <w:sz w:val="24"/>
          <w:szCs w:val="24"/>
        </w:rPr>
        <w:t xml:space="preserve">mlouvy přešly na nástupnickou právnickou osobu nebo podat návrh na ukončení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Pr="007F50B9">
        <w:rPr>
          <w:rFonts w:ascii="Times New Roman" w:hAnsi="Times New Roman" w:cs="Times New Roman"/>
          <w:sz w:val="24"/>
          <w:szCs w:val="24"/>
        </w:rPr>
        <w:t xml:space="preserve">mlouvy. V případě zrušení právnické osoby s likvidací provede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Pr="007F50B9">
        <w:rPr>
          <w:rFonts w:ascii="Times New Roman" w:hAnsi="Times New Roman" w:cs="Times New Roman"/>
          <w:sz w:val="24"/>
          <w:szCs w:val="24"/>
        </w:rPr>
        <w:t>říjemce vyúčtování dotace ke dni likvidace.</w:t>
      </w:r>
    </w:p>
    <w:p w14:paraId="2DD5ACFE" w14:textId="4A21B829" w:rsidR="005E578C" w:rsidRPr="000D23FA" w:rsidRDefault="005E578C" w:rsidP="000D23F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finanční prostředky poskytnuté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1359CE">
        <w:rPr>
          <w:rFonts w:ascii="Times New Roman" w:hAnsi="Times New Roman" w:cs="Times New Roman"/>
          <w:sz w:val="24"/>
          <w:szCs w:val="24"/>
        </w:rPr>
        <w:t xml:space="preserve">oskytovateli </w:t>
      </w:r>
      <w:r>
        <w:rPr>
          <w:rFonts w:ascii="Times New Roman" w:hAnsi="Times New Roman" w:cs="Times New Roman"/>
          <w:sz w:val="24"/>
          <w:szCs w:val="24"/>
        </w:rPr>
        <w:t xml:space="preserve">příjemci mají povahu dotace, pokud by z jakéhokoliv důvodu, byť jen z části, nebyly uhrazeny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1359CE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042A22">
        <w:rPr>
          <w:rFonts w:ascii="Times New Roman" w:hAnsi="Times New Roman" w:cs="Times New Roman"/>
          <w:sz w:val="24"/>
          <w:szCs w:val="24"/>
        </w:rPr>
        <w:t>r</w:t>
      </w:r>
      <w:r w:rsidR="00CF7E48">
        <w:rPr>
          <w:rFonts w:ascii="Times New Roman" w:hAnsi="Times New Roman" w:cs="Times New Roman"/>
          <w:sz w:val="24"/>
          <w:szCs w:val="24"/>
        </w:rPr>
        <w:t>ealizátorům projektů</w:t>
      </w:r>
      <w:r>
        <w:rPr>
          <w:rFonts w:ascii="Times New Roman" w:hAnsi="Times New Roman" w:cs="Times New Roman"/>
          <w:sz w:val="24"/>
          <w:szCs w:val="24"/>
        </w:rPr>
        <w:t xml:space="preserve"> v souladu s touto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mlouvou, budou vráceny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C66F16">
        <w:rPr>
          <w:rFonts w:ascii="Times New Roman" w:hAnsi="Times New Roman" w:cs="Times New Roman"/>
          <w:sz w:val="24"/>
          <w:szCs w:val="24"/>
        </w:rPr>
        <w:t>oskytovatelům</w:t>
      </w:r>
      <w:r w:rsidR="00E04283">
        <w:rPr>
          <w:rFonts w:ascii="Times New Roman" w:hAnsi="Times New Roman" w:cs="Times New Roman"/>
          <w:sz w:val="24"/>
          <w:szCs w:val="24"/>
        </w:rPr>
        <w:t>,</w:t>
      </w:r>
      <w:r w:rsidR="00C66F16">
        <w:rPr>
          <w:rFonts w:ascii="Times New Roman" w:hAnsi="Times New Roman" w:cs="Times New Roman"/>
          <w:sz w:val="24"/>
          <w:szCs w:val="24"/>
        </w:rPr>
        <w:t xml:space="preserve"> od kterých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C66F16">
        <w:rPr>
          <w:rFonts w:ascii="Times New Roman" w:hAnsi="Times New Roman" w:cs="Times New Roman"/>
          <w:sz w:val="24"/>
          <w:szCs w:val="24"/>
        </w:rPr>
        <w:t xml:space="preserve">říjemce </w:t>
      </w:r>
      <w:r>
        <w:rPr>
          <w:rFonts w:ascii="Times New Roman" w:hAnsi="Times New Roman" w:cs="Times New Roman"/>
          <w:sz w:val="24"/>
          <w:szCs w:val="24"/>
        </w:rPr>
        <w:t xml:space="preserve">obdržel. </w:t>
      </w:r>
    </w:p>
    <w:p w14:paraId="795A5639" w14:textId="77777777" w:rsidR="00E95F8D" w:rsidRDefault="00E95F8D" w:rsidP="00E95F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052B3" w14:textId="77777777" w:rsidR="00C825C5" w:rsidRDefault="00C825C5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AD3A0" w14:textId="220B203C" w:rsidR="007B0C0C" w:rsidRDefault="003B66CF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FA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7B0C0C" w:rsidRPr="00063B04">
        <w:rPr>
          <w:rFonts w:ascii="Times New Roman" w:hAnsi="Times New Roman" w:cs="Times New Roman"/>
          <w:b/>
          <w:sz w:val="24"/>
          <w:szCs w:val="24"/>
        </w:rPr>
        <w:t>.</w:t>
      </w:r>
    </w:p>
    <w:p w14:paraId="498571F9" w14:textId="77777777" w:rsidR="003B66CF" w:rsidRDefault="003B66CF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trvání smlouvy</w:t>
      </w:r>
    </w:p>
    <w:p w14:paraId="7BB1D0ED" w14:textId="21AD97A6" w:rsidR="003B66CF" w:rsidRPr="00B10138" w:rsidRDefault="003B66CF" w:rsidP="00B10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38">
        <w:rPr>
          <w:rFonts w:ascii="Times New Roman" w:hAnsi="Times New Roman" w:cs="Times New Roman"/>
          <w:sz w:val="24"/>
          <w:szCs w:val="24"/>
        </w:rPr>
        <w:t>Smlouva se uzavírá na období od data účinnosti do 31.</w:t>
      </w:r>
      <w:r w:rsidR="0087747A" w:rsidRPr="00B10138">
        <w:rPr>
          <w:rFonts w:ascii="Times New Roman" w:hAnsi="Times New Roman" w:cs="Times New Roman"/>
          <w:sz w:val="24"/>
          <w:szCs w:val="24"/>
        </w:rPr>
        <w:t> </w:t>
      </w:r>
      <w:r w:rsidRPr="00B10138">
        <w:rPr>
          <w:rFonts w:ascii="Times New Roman" w:hAnsi="Times New Roman" w:cs="Times New Roman"/>
          <w:sz w:val="24"/>
          <w:szCs w:val="24"/>
        </w:rPr>
        <w:t>12.</w:t>
      </w:r>
      <w:r w:rsidR="0087747A" w:rsidRPr="00B10138">
        <w:rPr>
          <w:rFonts w:ascii="Times New Roman" w:hAnsi="Times New Roman" w:cs="Times New Roman"/>
          <w:sz w:val="24"/>
          <w:szCs w:val="24"/>
        </w:rPr>
        <w:t> </w:t>
      </w:r>
      <w:r w:rsidRPr="00B10138">
        <w:rPr>
          <w:rFonts w:ascii="Times New Roman" w:hAnsi="Times New Roman" w:cs="Times New Roman"/>
          <w:sz w:val="24"/>
          <w:szCs w:val="24"/>
        </w:rPr>
        <w:t>2021. V uvedeném časovém rozmezí má být dosaženo stanoveného účelu</w:t>
      </w:r>
      <w:r w:rsidR="00EB1C55" w:rsidRPr="00B10138">
        <w:rPr>
          <w:rFonts w:ascii="Times New Roman" w:hAnsi="Times New Roman" w:cs="Times New Roman"/>
          <w:sz w:val="24"/>
          <w:szCs w:val="24"/>
        </w:rPr>
        <w:t xml:space="preserve">, kterého je dosahováno v rámci spolupráce obou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EB1C55" w:rsidRPr="00B10138">
        <w:rPr>
          <w:rFonts w:ascii="Times New Roman" w:hAnsi="Times New Roman" w:cs="Times New Roman"/>
          <w:sz w:val="24"/>
          <w:szCs w:val="24"/>
        </w:rPr>
        <w:t>oskytovatelů</w:t>
      </w:r>
      <w:r w:rsidRPr="00B101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42D7C9" w14:textId="77777777" w:rsidR="007F50B9" w:rsidRDefault="007F50B9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0B5D1A3B" w14:textId="77777777" w:rsidR="007F50B9" w:rsidRPr="000D23FA" w:rsidRDefault="007F50B9" w:rsidP="000D2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FA">
        <w:rPr>
          <w:rFonts w:ascii="Times New Roman" w:hAnsi="Times New Roman" w:cs="Times New Roman"/>
          <w:b/>
          <w:sz w:val="24"/>
          <w:szCs w:val="24"/>
        </w:rPr>
        <w:t>Výpověď a zrušení smlouvy</w:t>
      </w:r>
    </w:p>
    <w:p w14:paraId="0DC4059B" w14:textId="01128DF1" w:rsidR="007F50B9" w:rsidRPr="000D23FA" w:rsidRDefault="00682FB0" w:rsidP="000D23FA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83D">
        <w:rPr>
          <w:rFonts w:ascii="Times New Roman" w:hAnsi="Times New Roman" w:cs="Times New Roman"/>
          <w:sz w:val="24"/>
          <w:szCs w:val="24"/>
        </w:rPr>
        <w:t xml:space="preserve">Každý z </w:t>
      </w:r>
      <w:r w:rsidR="00042A22" w:rsidRPr="0035383D">
        <w:rPr>
          <w:rFonts w:ascii="Times New Roman" w:hAnsi="Times New Roman" w:cs="Times New Roman"/>
          <w:sz w:val="24"/>
          <w:szCs w:val="24"/>
        </w:rPr>
        <w:t>p</w:t>
      </w:r>
      <w:r w:rsidR="00EB1C55" w:rsidRPr="0035383D">
        <w:rPr>
          <w:rFonts w:ascii="Times New Roman" w:hAnsi="Times New Roman" w:cs="Times New Roman"/>
          <w:sz w:val="24"/>
          <w:szCs w:val="24"/>
        </w:rPr>
        <w:t xml:space="preserve">oskytovatelů </w:t>
      </w:r>
      <w:r w:rsidR="007F50B9" w:rsidRPr="0035383D">
        <w:rPr>
          <w:rFonts w:ascii="Times New Roman" w:hAnsi="Times New Roman" w:cs="Times New Roman"/>
          <w:sz w:val="24"/>
          <w:szCs w:val="24"/>
        </w:rPr>
        <w:t xml:space="preserve">je oprávněn vypovědět </w:t>
      </w:r>
      <w:r w:rsidR="00042A22" w:rsidRPr="0035383D">
        <w:rPr>
          <w:rFonts w:ascii="Times New Roman" w:hAnsi="Times New Roman" w:cs="Times New Roman"/>
          <w:sz w:val="24"/>
          <w:szCs w:val="24"/>
        </w:rPr>
        <w:t>s</w:t>
      </w:r>
      <w:r w:rsidR="007F50B9" w:rsidRPr="0035383D">
        <w:rPr>
          <w:rFonts w:ascii="Times New Roman" w:hAnsi="Times New Roman" w:cs="Times New Roman"/>
          <w:sz w:val="24"/>
          <w:szCs w:val="24"/>
        </w:rPr>
        <w:t xml:space="preserve">mlouvu v případě, že </w:t>
      </w:r>
      <w:r w:rsidR="00042A22" w:rsidRPr="0035383D">
        <w:rPr>
          <w:rFonts w:ascii="Times New Roman" w:hAnsi="Times New Roman" w:cs="Times New Roman"/>
          <w:sz w:val="24"/>
          <w:szCs w:val="24"/>
        </w:rPr>
        <w:t>p</w:t>
      </w:r>
      <w:r w:rsidR="00591F1B" w:rsidRPr="0035383D">
        <w:rPr>
          <w:rFonts w:ascii="Times New Roman" w:hAnsi="Times New Roman" w:cs="Times New Roman"/>
          <w:sz w:val="24"/>
          <w:szCs w:val="24"/>
        </w:rPr>
        <w:t xml:space="preserve">říjemce </w:t>
      </w:r>
      <w:r w:rsidR="007F50B9" w:rsidRPr="0035383D">
        <w:rPr>
          <w:rFonts w:ascii="Times New Roman" w:hAnsi="Times New Roman" w:cs="Times New Roman"/>
          <w:sz w:val="24"/>
          <w:szCs w:val="24"/>
        </w:rPr>
        <w:t xml:space="preserve">porušil smluvní povinnost stanovenou touto </w:t>
      </w:r>
      <w:r w:rsidR="00042A22" w:rsidRPr="0035383D">
        <w:rPr>
          <w:rFonts w:ascii="Times New Roman" w:hAnsi="Times New Roman" w:cs="Times New Roman"/>
          <w:sz w:val="24"/>
          <w:szCs w:val="24"/>
        </w:rPr>
        <w:t>s</w:t>
      </w:r>
      <w:r w:rsidR="007F50B9" w:rsidRPr="0035383D">
        <w:rPr>
          <w:rFonts w:ascii="Times New Roman" w:hAnsi="Times New Roman" w:cs="Times New Roman"/>
          <w:sz w:val="24"/>
          <w:szCs w:val="24"/>
        </w:rPr>
        <w:t>mlouvou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. Výpověď musí mít písemnou formu a nabývá účinnosti uplynutím výpovědní lhůty, která činí 30 kalendářních dní ode dne následujícího po doručení výpovědi </w:t>
      </w:r>
      <w:r w:rsidR="00133C9C">
        <w:rPr>
          <w:rFonts w:ascii="Times New Roman" w:hAnsi="Times New Roman" w:cs="Times New Roman"/>
          <w:sz w:val="24"/>
          <w:szCs w:val="24"/>
        </w:rPr>
        <w:t xml:space="preserve">poslední ze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133C9C">
        <w:rPr>
          <w:rFonts w:ascii="Times New Roman" w:hAnsi="Times New Roman" w:cs="Times New Roman"/>
          <w:sz w:val="24"/>
          <w:szCs w:val="24"/>
        </w:rPr>
        <w:t>mluvních stran</w:t>
      </w:r>
      <w:r w:rsidR="007F50B9" w:rsidRPr="000D23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0AC">
        <w:rPr>
          <w:rFonts w:ascii="Times New Roman" w:hAnsi="Times New Roman" w:cs="Times New Roman"/>
          <w:sz w:val="24"/>
          <w:szCs w:val="24"/>
        </w:rPr>
        <w:t xml:space="preserve">Uplynutí výpovědní </w:t>
      </w:r>
      <w:r w:rsidR="001B71B3">
        <w:rPr>
          <w:rFonts w:ascii="Times New Roman" w:hAnsi="Times New Roman" w:cs="Times New Roman"/>
          <w:sz w:val="24"/>
          <w:szCs w:val="24"/>
        </w:rPr>
        <w:t>lhůty</w:t>
      </w:r>
      <w:r w:rsidR="00133C9C">
        <w:rPr>
          <w:rFonts w:ascii="Times New Roman" w:hAnsi="Times New Roman" w:cs="Times New Roman"/>
          <w:sz w:val="24"/>
          <w:szCs w:val="24"/>
        </w:rPr>
        <w:t xml:space="preserve"> má za následek </w:t>
      </w:r>
      <w:r w:rsidR="002430AC">
        <w:rPr>
          <w:rFonts w:ascii="Times New Roman" w:hAnsi="Times New Roman" w:cs="Times New Roman"/>
          <w:sz w:val="24"/>
          <w:szCs w:val="24"/>
        </w:rPr>
        <w:t xml:space="preserve">zánik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D55758">
        <w:rPr>
          <w:rFonts w:ascii="Times New Roman" w:hAnsi="Times New Roman" w:cs="Times New Roman"/>
          <w:sz w:val="24"/>
          <w:szCs w:val="24"/>
        </w:rPr>
        <w:t>mlouvy</w:t>
      </w:r>
      <w:r w:rsidR="002430AC">
        <w:rPr>
          <w:rFonts w:ascii="Times New Roman" w:hAnsi="Times New Roman" w:cs="Times New Roman"/>
          <w:sz w:val="24"/>
          <w:szCs w:val="24"/>
        </w:rPr>
        <w:t xml:space="preserve"> a </w:t>
      </w:r>
      <w:r w:rsidR="00042A22">
        <w:rPr>
          <w:rFonts w:ascii="Times New Roman" w:hAnsi="Times New Roman" w:cs="Times New Roman"/>
          <w:sz w:val="24"/>
          <w:szCs w:val="24"/>
        </w:rPr>
        <w:t>p</w:t>
      </w:r>
      <w:r w:rsidR="002430AC">
        <w:rPr>
          <w:rFonts w:ascii="Times New Roman" w:hAnsi="Times New Roman" w:cs="Times New Roman"/>
          <w:sz w:val="24"/>
          <w:szCs w:val="24"/>
        </w:rPr>
        <w:t xml:space="preserve">oskytovatel je povinen finančně vypořádat dotaci. </w:t>
      </w:r>
      <w:r w:rsidRPr="008F5C15">
        <w:rPr>
          <w:rFonts w:ascii="Times New Roman" w:hAnsi="Times New Roman" w:cs="Times New Roman"/>
          <w:sz w:val="24"/>
          <w:szCs w:val="24"/>
        </w:rPr>
        <w:t>Taková výpověď je účinná pouze mezi tím poskytovatelem, který výpověď učinil</w:t>
      </w:r>
      <w:r w:rsidR="001774CC" w:rsidRPr="008F5C15">
        <w:rPr>
          <w:rFonts w:ascii="Times New Roman" w:hAnsi="Times New Roman" w:cs="Times New Roman"/>
          <w:sz w:val="24"/>
          <w:szCs w:val="24"/>
        </w:rPr>
        <w:t>,</w:t>
      </w:r>
      <w:r w:rsidRPr="008F5C15">
        <w:rPr>
          <w:rFonts w:ascii="Times New Roman" w:hAnsi="Times New Roman" w:cs="Times New Roman"/>
          <w:sz w:val="24"/>
          <w:szCs w:val="24"/>
        </w:rPr>
        <w:t xml:space="preserve"> a příjemce</w:t>
      </w:r>
      <w:r w:rsidR="00853B06" w:rsidRPr="008F5C1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17B951" w14:textId="150B469A" w:rsidR="007F50B9" w:rsidRPr="000D23FA" w:rsidRDefault="00BE5384" w:rsidP="000D23FA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strana může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podat písemný návrh na zrušení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032364" w:rsidRPr="000D23FA">
        <w:rPr>
          <w:rFonts w:ascii="Times New Roman" w:hAnsi="Times New Roman" w:cs="Times New Roman"/>
          <w:sz w:val="24"/>
          <w:szCs w:val="24"/>
        </w:rPr>
        <w:t>mlouvy</w:t>
      </w:r>
      <w:r w:rsidR="00127F92">
        <w:rPr>
          <w:rFonts w:ascii="Times New Roman" w:hAnsi="Times New Roman" w:cs="Times New Roman"/>
          <w:sz w:val="24"/>
          <w:szCs w:val="24"/>
        </w:rPr>
        <w:t>, zejména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z důvodů uvedených v § 167 odst. 1 zákona č. 500/2004 Sb., správní řád</w:t>
      </w:r>
      <w:r w:rsidR="00042A22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742837" w:rsidRPr="000D23FA">
        <w:rPr>
          <w:rFonts w:ascii="Times New Roman" w:hAnsi="Times New Roman" w:cs="Times New Roman"/>
          <w:sz w:val="24"/>
          <w:szCs w:val="24"/>
        </w:rPr>
        <w:t xml:space="preserve">ákon 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č. 500/2004 Sb.“). Pokud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0B631F">
        <w:rPr>
          <w:rFonts w:ascii="Times New Roman" w:hAnsi="Times New Roman" w:cs="Times New Roman"/>
          <w:sz w:val="24"/>
          <w:szCs w:val="24"/>
        </w:rPr>
        <w:t xml:space="preserve">mluvní </w:t>
      </w:r>
      <w:r w:rsidR="003329E0">
        <w:rPr>
          <w:rFonts w:ascii="Times New Roman" w:hAnsi="Times New Roman" w:cs="Times New Roman"/>
          <w:sz w:val="24"/>
          <w:szCs w:val="24"/>
        </w:rPr>
        <w:t>s</w:t>
      </w:r>
      <w:r w:rsidR="003329E0" w:rsidRPr="000D23FA">
        <w:rPr>
          <w:rFonts w:ascii="Times New Roman" w:hAnsi="Times New Roman" w:cs="Times New Roman"/>
          <w:sz w:val="24"/>
          <w:szCs w:val="24"/>
        </w:rPr>
        <w:t>tran</w:t>
      </w:r>
      <w:r w:rsidR="003329E0">
        <w:rPr>
          <w:rFonts w:ascii="Times New Roman" w:hAnsi="Times New Roman" w:cs="Times New Roman"/>
          <w:sz w:val="24"/>
          <w:szCs w:val="24"/>
        </w:rPr>
        <w:t>y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, </w:t>
      </w:r>
      <w:r w:rsidR="003329E0" w:rsidRPr="000D23FA">
        <w:rPr>
          <w:rFonts w:ascii="Times New Roman" w:hAnsi="Times New Roman" w:cs="Times New Roman"/>
          <w:sz w:val="24"/>
          <w:szCs w:val="24"/>
        </w:rPr>
        <w:t>kter</w:t>
      </w:r>
      <w:r w:rsidR="003329E0">
        <w:rPr>
          <w:rFonts w:ascii="Times New Roman" w:hAnsi="Times New Roman" w:cs="Times New Roman"/>
          <w:sz w:val="24"/>
          <w:szCs w:val="24"/>
        </w:rPr>
        <w:t xml:space="preserve">ým 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byl návrh doručen, s ním vysloví souhlas,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032364" w:rsidRPr="000D23FA">
        <w:rPr>
          <w:rFonts w:ascii="Times New Roman" w:hAnsi="Times New Roman" w:cs="Times New Roman"/>
          <w:sz w:val="24"/>
          <w:szCs w:val="24"/>
        </w:rPr>
        <w:t xml:space="preserve">mlouva 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zaniká dnem, kdy </w:t>
      </w:r>
      <w:r w:rsidR="003329E0">
        <w:rPr>
          <w:rFonts w:ascii="Times New Roman" w:hAnsi="Times New Roman" w:cs="Times New Roman"/>
          <w:sz w:val="24"/>
          <w:szCs w:val="24"/>
        </w:rPr>
        <w:t xml:space="preserve">poslední 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písemný souhlas dojde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Pr="000D23FA">
        <w:rPr>
          <w:rFonts w:ascii="Times New Roman" w:hAnsi="Times New Roman" w:cs="Times New Roman"/>
          <w:sz w:val="24"/>
          <w:szCs w:val="24"/>
        </w:rPr>
        <w:t xml:space="preserve">mluvní 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straně, která návrh podala. Pokud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mluvní </w:t>
      </w:r>
      <w:r w:rsidR="000B631F">
        <w:rPr>
          <w:rFonts w:ascii="Times New Roman" w:hAnsi="Times New Roman" w:cs="Times New Roman"/>
          <w:sz w:val="24"/>
          <w:szCs w:val="24"/>
        </w:rPr>
        <w:t>s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trana, které byl návrh doručen, s ním nevysloví souhlas,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="007F50B9" w:rsidRPr="000D23FA">
        <w:rPr>
          <w:rFonts w:ascii="Times New Roman" w:hAnsi="Times New Roman" w:cs="Times New Roman"/>
          <w:sz w:val="24"/>
          <w:szCs w:val="24"/>
        </w:rPr>
        <w:t>mlouva nezaniká.</w:t>
      </w:r>
    </w:p>
    <w:p w14:paraId="0D2D2023" w14:textId="77777777" w:rsidR="007F50B9" w:rsidRPr="000D23FA" w:rsidRDefault="007F50B9" w:rsidP="000D23FA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3FA">
        <w:rPr>
          <w:rFonts w:ascii="Times New Roman" w:hAnsi="Times New Roman" w:cs="Times New Roman"/>
          <w:sz w:val="24"/>
          <w:szCs w:val="24"/>
        </w:rPr>
        <w:t>Smlouvu lze ukončit také na základě písemné dohody smluvních stran.</w:t>
      </w:r>
    </w:p>
    <w:p w14:paraId="17368BAD" w14:textId="5AAF7093" w:rsidR="007F50B9" w:rsidRPr="000D23FA" w:rsidRDefault="007F50B9" w:rsidP="000D23FA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3FA">
        <w:rPr>
          <w:rFonts w:ascii="Times New Roman" w:hAnsi="Times New Roman" w:cs="Times New Roman"/>
          <w:sz w:val="24"/>
          <w:szCs w:val="24"/>
        </w:rPr>
        <w:t xml:space="preserve">Spory z právních poměrů při poskytnutí dotace rozhoduje podle 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742837" w:rsidRPr="000D23FA">
        <w:rPr>
          <w:rFonts w:ascii="Times New Roman" w:hAnsi="Times New Roman" w:cs="Times New Roman"/>
          <w:sz w:val="24"/>
          <w:szCs w:val="24"/>
        </w:rPr>
        <w:t xml:space="preserve">ákona </w:t>
      </w:r>
      <w:r w:rsidRPr="000D23FA">
        <w:rPr>
          <w:rFonts w:ascii="Times New Roman" w:hAnsi="Times New Roman" w:cs="Times New Roman"/>
          <w:sz w:val="24"/>
          <w:szCs w:val="24"/>
        </w:rPr>
        <w:br/>
        <w:t>č. 500/2004 Sb. Ministerstvo financí ČR.</w:t>
      </w:r>
    </w:p>
    <w:p w14:paraId="17E81CEB" w14:textId="77777777" w:rsidR="00D87E2B" w:rsidRDefault="00D87E2B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A2E99" w14:textId="77777777" w:rsidR="007F50B9" w:rsidRDefault="007F50B9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21CA8B82" w14:textId="77777777" w:rsidR="003B66CF" w:rsidRPr="00063B04" w:rsidRDefault="003B66CF" w:rsidP="0006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7B3861F" w14:textId="10DCB677" w:rsidR="007F50B9" w:rsidRPr="000D23FA" w:rsidRDefault="007F50B9" w:rsidP="000D23FA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3FA">
        <w:rPr>
          <w:rFonts w:ascii="Times New Roman" w:hAnsi="Times New Roman" w:cs="Times New Roman"/>
          <w:sz w:val="24"/>
          <w:szCs w:val="24"/>
        </w:rPr>
        <w:t>Pokud v 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Pr="000D23FA">
        <w:rPr>
          <w:rFonts w:ascii="Times New Roman" w:hAnsi="Times New Roman" w:cs="Times New Roman"/>
          <w:sz w:val="24"/>
          <w:szCs w:val="24"/>
        </w:rPr>
        <w:t xml:space="preserve">mlouvě není stanoveno jinak, použijí se přiměřeně na právní vztahy z ní vyplývající příslušná ustanovení 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742837" w:rsidRPr="000D23FA">
        <w:rPr>
          <w:rFonts w:ascii="Times New Roman" w:hAnsi="Times New Roman" w:cs="Times New Roman"/>
          <w:sz w:val="24"/>
          <w:szCs w:val="24"/>
        </w:rPr>
        <w:t xml:space="preserve">ákona </w:t>
      </w:r>
      <w:r w:rsidRPr="000D23FA">
        <w:rPr>
          <w:rFonts w:ascii="Times New Roman" w:hAnsi="Times New Roman" w:cs="Times New Roman"/>
          <w:sz w:val="24"/>
          <w:szCs w:val="24"/>
        </w:rPr>
        <w:t xml:space="preserve">č. 250/2000 Sb., 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742837" w:rsidRPr="000D23FA">
        <w:rPr>
          <w:rFonts w:ascii="Times New Roman" w:hAnsi="Times New Roman" w:cs="Times New Roman"/>
          <w:sz w:val="24"/>
          <w:szCs w:val="24"/>
        </w:rPr>
        <w:t xml:space="preserve">ákona </w:t>
      </w:r>
      <w:r w:rsidRPr="000D23FA">
        <w:rPr>
          <w:rFonts w:ascii="Times New Roman" w:hAnsi="Times New Roman" w:cs="Times New Roman"/>
          <w:sz w:val="24"/>
          <w:szCs w:val="24"/>
        </w:rPr>
        <w:t xml:space="preserve">č. 500/2004 Sb.; nevylučuje-li to povaha a účel </w:t>
      </w:r>
      <w:r w:rsidR="00042A22">
        <w:rPr>
          <w:rFonts w:ascii="Times New Roman" w:hAnsi="Times New Roman" w:cs="Times New Roman"/>
          <w:sz w:val="24"/>
          <w:szCs w:val="24"/>
        </w:rPr>
        <w:t>s</w:t>
      </w:r>
      <w:r w:rsidRPr="000D23FA">
        <w:rPr>
          <w:rFonts w:ascii="Times New Roman" w:hAnsi="Times New Roman" w:cs="Times New Roman"/>
          <w:sz w:val="24"/>
          <w:szCs w:val="24"/>
        </w:rPr>
        <w:t xml:space="preserve">mlouvy, případně se použijí přiměřeně příslušná ustanovení zákona č. 89/2012 Sb., občanský zákoník, </w:t>
      </w:r>
      <w:r w:rsidR="005A0960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  <w:r w:rsidRPr="000D23FA">
        <w:rPr>
          <w:rFonts w:ascii="Times New Roman" w:hAnsi="Times New Roman" w:cs="Times New Roman"/>
          <w:sz w:val="24"/>
          <w:szCs w:val="24"/>
        </w:rPr>
        <w:t xml:space="preserve">s výjimkou ustanoveních uvedených v § 170 </w:t>
      </w:r>
      <w:r w:rsidR="00042A22">
        <w:rPr>
          <w:rFonts w:ascii="Times New Roman" w:hAnsi="Times New Roman" w:cs="Times New Roman"/>
          <w:sz w:val="24"/>
          <w:szCs w:val="24"/>
        </w:rPr>
        <w:t>z</w:t>
      </w:r>
      <w:r w:rsidR="00742837" w:rsidRPr="000D23FA">
        <w:rPr>
          <w:rFonts w:ascii="Times New Roman" w:hAnsi="Times New Roman" w:cs="Times New Roman"/>
          <w:sz w:val="24"/>
          <w:szCs w:val="24"/>
        </w:rPr>
        <w:t xml:space="preserve">ákona </w:t>
      </w:r>
      <w:r w:rsidRPr="000D23FA">
        <w:rPr>
          <w:rFonts w:ascii="Times New Roman" w:hAnsi="Times New Roman" w:cs="Times New Roman"/>
          <w:sz w:val="24"/>
          <w:szCs w:val="24"/>
        </w:rPr>
        <w:t>č. 500/2004 Sb.</w:t>
      </w:r>
    </w:p>
    <w:p w14:paraId="0D2CF4E8" w14:textId="777AF3FF" w:rsidR="007F50B9" w:rsidRPr="000D23FA" w:rsidRDefault="000B631F" w:rsidP="000D23FA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</w:t>
      </w:r>
      <w:r w:rsidR="007F50B9" w:rsidRPr="000D23FA">
        <w:rPr>
          <w:rFonts w:ascii="Times New Roman" w:hAnsi="Times New Roman" w:cs="Times New Roman"/>
          <w:sz w:val="24"/>
          <w:szCs w:val="24"/>
        </w:rPr>
        <w:t>trany souhlasí s tím, že smlouva bude vedena v evidenci smluv Krajského úřadu Ústeckého kraje</w:t>
      </w:r>
      <w:r w:rsidR="00200BB7">
        <w:rPr>
          <w:rFonts w:ascii="Times New Roman" w:hAnsi="Times New Roman" w:cs="Times New Roman"/>
          <w:sz w:val="24"/>
          <w:szCs w:val="24"/>
        </w:rPr>
        <w:t xml:space="preserve">, </w:t>
      </w:r>
      <w:r w:rsidR="00284F0C">
        <w:rPr>
          <w:rFonts w:ascii="Times New Roman" w:hAnsi="Times New Roman" w:cs="Times New Roman"/>
          <w:sz w:val="24"/>
          <w:szCs w:val="24"/>
        </w:rPr>
        <w:t xml:space="preserve"> </w:t>
      </w:r>
      <w:r w:rsidR="00200BB7">
        <w:rPr>
          <w:rFonts w:ascii="Times New Roman" w:hAnsi="Times New Roman" w:cs="Times New Roman"/>
          <w:sz w:val="24"/>
          <w:szCs w:val="24"/>
        </w:rPr>
        <w:t>Krajského úřadu Karlovarského kraje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a v evidenci smluv</w:t>
      </w:r>
      <w:r w:rsidR="00284F0C">
        <w:rPr>
          <w:rFonts w:ascii="Times New Roman" w:hAnsi="Times New Roman" w:cs="Times New Roman"/>
          <w:sz w:val="24"/>
          <w:szCs w:val="24"/>
        </w:rPr>
        <w:t xml:space="preserve"> 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</w:t>
      </w:r>
      <w:r w:rsidR="00284F0C">
        <w:rPr>
          <w:rFonts w:ascii="Times New Roman" w:hAnsi="Times New Roman" w:cs="Times New Roman"/>
          <w:sz w:val="24"/>
          <w:szCs w:val="24"/>
        </w:rPr>
        <w:t xml:space="preserve"> </w:t>
      </w:r>
      <w:r w:rsidR="007F50B9" w:rsidRPr="000D23FA">
        <w:rPr>
          <w:rFonts w:ascii="Times New Roman" w:hAnsi="Times New Roman" w:cs="Times New Roman"/>
          <w:sz w:val="24"/>
          <w:szCs w:val="24"/>
        </w:rPr>
        <w:t>Úřadu Regionální rady regionu soudržnosti Severozápad.</w:t>
      </w:r>
    </w:p>
    <w:p w14:paraId="10BC311D" w14:textId="28927F18" w:rsidR="007F50B9" w:rsidRPr="000D23FA" w:rsidRDefault="005A0960" w:rsidP="006642EF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F50B9" w:rsidRPr="000D23FA">
        <w:rPr>
          <w:rFonts w:ascii="Times New Roman" w:hAnsi="Times New Roman" w:cs="Times New Roman"/>
          <w:sz w:val="24"/>
          <w:szCs w:val="24"/>
        </w:rPr>
        <w:t>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Příjemce prohlašuje, že souhlasí s uveřejněním svých osobních údajů obsažených v</w:t>
      </w:r>
      <w:r w:rsidR="000B631F">
        <w:rPr>
          <w:rFonts w:ascii="Times New Roman" w:hAnsi="Times New Roman" w:cs="Times New Roman"/>
          <w:sz w:val="24"/>
          <w:szCs w:val="24"/>
        </w:rPr>
        <w:t>e</w:t>
      </w:r>
      <w:r w:rsidR="007F50B9" w:rsidRPr="000D23FA">
        <w:rPr>
          <w:rFonts w:ascii="Times New Roman" w:hAnsi="Times New Roman" w:cs="Times New Roman"/>
          <w:sz w:val="24"/>
          <w:szCs w:val="24"/>
        </w:rPr>
        <w:t> </w:t>
      </w:r>
      <w:r w:rsidR="00F9528B">
        <w:rPr>
          <w:rFonts w:ascii="Times New Roman" w:hAnsi="Times New Roman" w:cs="Times New Roman"/>
          <w:sz w:val="24"/>
          <w:szCs w:val="24"/>
        </w:rPr>
        <w:t>s</w:t>
      </w:r>
      <w:r w:rsidR="00742837" w:rsidRPr="000D23FA">
        <w:rPr>
          <w:rFonts w:ascii="Times New Roman" w:hAnsi="Times New Roman" w:cs="Times New Roman"/>
          <w:sz w:val="24"/>
          <w:szCs w:val="24"/>
        </w:rPr>
        <w:t>mlouvě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</w:t>
      </w:r>
      <w:r w:rsidR="002249EB">
        <w:rPr>
          <w:rFonts w:ascii="Times New Roman" w:hAnsi="Times New Roman" w:cs="Times New Roman"/>
          <w:sz w:val="24"/>
          <w:szCs w:val="24"/>
        </w:rPr>
        <w:t>RR SZ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, </w:t>
      </w:r>
      <w:r w:rsidR="002249EB" w:rsidRPr="000D23FA">
        <w:rPr>
          <w:rFonts w:ascii="Times New Roman" w:hAnsi="Times New Roman" w:cs="Times New Roman"/>
          <w:sz w:val="24"/>
          <w:szCs w:val="24"/>
        </w:rPr>
        <w:t>kter</w:t>
      </w:r>
      <w:r w:rsidR="002249EB">
        <w:rPr>
          <w:rFonts w:ascii="Times New Roman" w:hAnsi="Times New Roman" w:cs="Times New Roman"/>
          <w:sz w:val="24"/>
          <w:szCs w:val="24"/>
        </w:rPr>
        <w:t>á</w:t>
      </w:r>
      <w:r w:rsidR="002249EB" w:rsidRPr="000D23FA">
        <w:rPr>
          <w:rFonts w:ascii="Times New Roman" w:hAnsi="Times New Roman" w:cs="Times New Roman"/>
          <w:sz w:val="24"/>
          <w:szCs w:val="24"/>
        </w:rPr>
        <w:t xml:space="preserve"> 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zároveň </w:t>
      </w:r>
      <w:r w:rsidR="002908D3">
        <w:rPr>
          <w:rFonts w:ascii="Times New Roman" w:hAnsi="Times New Roman" w:cs="Times New Roman"/>
          <w:sz w:val="24"/>
          <w:szCs w:val="24"/>
        </w:rPr>
        <w:t xml:space="preserve">  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zajistí, aby informace o uveřejnění smlouvy byla zaslána </w:t>
      </w:r>
      <w:r w:rsidR="00F9528B">
        <w:rPr>
          <w:rFonts w:ascii="Times New Roman" w:hAnsi="Times New Roman" w:cs="Times New Roman"/>
          <w:sz w:val="24"/>
          <w:szCs w:val="24"/>
        </w:rPr>
        <w:t>p</w:t>
      </w:r>
      <w:r w:rsidR="002249EB">
        <w:rPr>
          <w:rFonts w:ascii="Times New Roman" w:hAnsi="Times New Roman" w:cs="Times New Roman"/>
          <w:sz w:val="24"/>
          <w:szCs w:val="24"/>
        </w:rPr>
        <w:t>oskytovatelům</w:t>
      </w:r>
      <w:r w:rsidR="002249EB" w:rsidRPr="000D23FA">
        <w:rPr>
          <w:rFonts w:ascii="Times New Roman" w:hAnsi="Times New Roman" w:cs="Times New Roman"/>
          <w:sz w:val="24"/>
          <w:szCs w:val="24"/>
        </w:rPr>
        <w:t xml:space="preserve"> </w:t>
      </w:r>
      <w:r w:rsidR="007F50B9" w:rsidRPr="000D23FA">
        <w:rPr>
          <w:rFonts w:ascii="Times New Roman" w:hAnsi="Times New Roman" w:cs="Times New Roman"/>
          <w:sz w:val="24"/>
          <w:szCs w:val="24"/>
        </w:rPr>
        <w:t>na e-mail</w:t>
      </w:r>
      <w:r w:rsidR="002249EB">
        <w:rPr>
          <w:rFonts w:ascii="Times New Roman" w:hAnsi="Times New Roman" w:cs="Times New Roman"/>
          <w:sz w:val="24"/>
          <w:szCs w:val="24"/>
        </w:rPr>
        <w:t xml:space="preserve"> Ústeckého kraje: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</w:t>
      </w:r>
      <w:r w:rsidR="00BD0F88">
        <w:rPr>
          <w:rFonts w:ascii="Times New Roman" w:hAnsi="Times New Roman" w:cs="Times New Roman"/>
          <w:sz w:val="24"/>
          <w:szCs w:val="24"/>
        </w:rPr>
        <w:t xml:space="preserve">urad@kr-ustecky.cz </w:t>
      </w:r>
      <w:r w:rsidR="002249EB">
        <w:rPr>
          <w:rFonts w:ascii="Times New Roman" w:hAnsi="Times New Roman" w:cs="Times New Roman"/>
          <w:sz w:val="24"/>
          <w:szCs w:val="24"/>
        </w:rPr>
        <w:t xml:space="preserve">a Karlovarského kraje: </w:t>
      </w:r>
      <w:r w:rsidR="00050144">
        <w:rPr>
          <w:rFonts w:ascii="Times New Roman" w:hAnsi="Times New Roman" w:cs="Times New Roman"/>
          <w:sz w:val="24"/>
          <w:szCs w:val="24"/>
        </w:rPr>
        <w:t>xxxxxx</w:t>
      </w:r>
      <w:r w:rsidR="006642EF" w:rsidRPr="006642EF">
        <w:rPr>
          <w:rFonts w:ascii="Times New Roman" w:hAnsi="Times New Roman" w:cs="Times New Roman"/>
          <w:sz w:val="24"/>
          <w:szCs w:val="24"/>
        </w:rPr>
        <w:t>@kr-</w:t>
      </w:r>
      <w:r w:rsidR="006642EF" w:rsidRPr="006642EF">
        <w:rPr>
          <w:rFonts w:ascii="Times New Roman" w:hAnsi="Times New Roman" w:cs="Times New Roman"/>
          <w:sz w:val="24"/>
          <w:szCs w:val="24"/>
        </w:rPr>
        <w:lastRenderedPageBreak/>
        <w:t>karlovarsky.cz</w:t>
      </w:r>
      <w:r w:rsidR="007F50B9" w:rsidRPr="000D23FA">
        <w:rPr>
          <w:rFonts w:ascii="Times New Roman" w:hAnsi="Times New Roman" w:cs="Times New Roman"/>
          <w:sz w:val="24"/>
          <w:szCs w:val="24"/>
        </w:rPr>
        <w:t>. Smlouva nabývá platnosti dnem jejího uzavření a účinnosti dnem uveřejnění v registru smluv.</w:t>
      </w:r>
    </w:p>
    <w:p w14:paraId="1EB4EE4B" w14:textId="5D9C1376" w:rsidR="007F50B9" w:rsidRPr="000D23FA" w:rsidRDefault="00555F78" w:rsidP="000D23FA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0BB7">
        <w:rPr>
          <w:rFonts w:ascii="Times New Roman" w:hAnsi="Times New Roman" w:cs="Times New Roman"/>
          <w:sz w:val="24"/>
          <w:szCs w:val="24"/>
        </w:rPr>
        <w:t>mlouva je vyhotovena v šesti</w:t>
      </w:r>
      <w:r w:rsidR="007F50B9" w:rsidRPr="000D23FA">
        <w:rPr>
          <w:rFonts w:ascii="Times New Roman" w:hAnsi="Times New Roman" w:cs="Times New Roman"/>
          <w:sz w:val="24"/>
          <w:szCs w:val="24"/>
        </w:rPr>
        <w:t xml:space="preserve"> stejnopisech, z nichž dvě vyhotovení obdrží </w:t>
      </w:r>
      <w:r w:rsidR="00200BB7">
        <w:rPr>
          <w:rFonts w:ascii="Times New Roman" w:hAnsi="Times New Roman" w:cs="Times New Roman"/>
          <w:sz w:val="24"/>
          <w:szCs w:val="24"/>
        </w:rPr>
        <w:t>každá ze</w:t>
      </w:r>
      <w:r w:rsidR="00F92589">
        <w:rPr>
          <w:rFonts w:ascii="Times New Roman" w:hAnsi="Times New Roman" w:cs="Times New Roman"/>
          <w:sz w:val="24"/>
          <w:szCs w:val="24"/>
        </w:rPr>
        <w:t> </w:t>
      </w:r>
      <w:r w:rsidR="00F9528B">
        <w:rPr>
          <w:rFonts w:ascii="Times New Roman" w:hAnsi="Times New Roman" w:cs="Times New Roman"/>
          <w:sz w:val="24"/>
          <w:szCs w:val="24"/>
        </w:rPr>
        <w:t>s</w:t>
      </w:r>
      <w:r w:rsidR="00200BB7">
        <w:rPr>
          <w:rFonts w:ascii="Times New Roman" w:hAnsi="Times New Roman" w:cs="Times New Roman"/>
          <w:sz w:val="24"/>
          <w:szCs w:val="24"/>
        </w:rPr>
        <w:t>mluvních stran.</w:t>
      </w:r>
    </w:p>
    <w:p w14:paraId="1E267509" w14:textId="77777777" w:rsidR="007F50B9" w:rsidRPr="000D23FA" w:rsidRDefault="00555F78" w:rsidP="000D23FA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F50B9" w:rsidRPr="000D23FA">
        <w:rPr>
          <w:rFonts w:ascii="Times New Roman" w:hAnsi="Times New Roman" w:cs="Times New Roman"/>
          <w:sz w:val="24"/>
          <w:szCs w:val="24"/>
        </w:rPr>
        <w:t>mlouvu lze měnit či doplňovat po dohodě smluvních stran pouze formou písemných a číslovaných dodatků.</w:t>
      </w:r>
    </w:p>
    <w:p w14:paraId="4464A02D" w14:textId="6FD96106" w:rsidR="007F50B9" w:rsidRPr="000D23FA" w:rsidRDefault="007F50B9" w:rsidP="000D23FA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3FA">
        <w:rPr>
          <w:rFonts w:ascii="Times New Roman" w:hAnsi="Times New Roman" w:cs="Times New Roman"/>
          <w:sz w:val="24"/>
          <w:szCs w:val="24"/>
        </w:rPr>
        <w:t xml:space="preserve">O </w:t>
      </w:r>
      <w:r w:rsidR="006B69E1">
        <w:rPr>
          <w:rFonts w:ascii="Times New Roman" w:hAnsi="Times New Roman" w:cs="Times New Roman"/>
          <w:sz w:val="24"/>
          <w:szCs w:val="24"/>
        </w:rPr>
        <w:t xml:space="preserve">poskytnutí dotace a o </w:t>
      </w:r>
      <w:r w:rsidRPr="000D23FA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F9528B">
        <w:rPr>
          <w:rFonts w:ascii="Times New Roman" w:hAnsi="Times New Roman" w:cs="Times New Roman"/>
          <w:sz w:val="24"/>
          <w:szCs w:val="24"/>
        </w:rPr>
        <w:t>s</w:t>
      </w:r>
      <w:r w:rsidRPr="000D23FA">
        <w:rPr>
          <w:rFonts w:ascii="Times New Roman" w:hAnsi="Times New Roman" w:cs="Times New Roman"/>
          <w:sz w:val="24"/>
          <w:szCs w:val="24"/>
        </w:rPr>
        <w:t>mlouvy bylo rozhodnuto usnesením Zastupitelst</w:t>
      </w:r>
      <w:r w:rsidR="0059372C">
        <w:rPr>
          <w:rFonts w:ascii="Times New Roman" w:hAnsi="Times New Roman" w:cs="Times New Roman"/>
          <w:sz w:val="24"/>
          <w:szCs w:val="24"/>
        </w:rPr>
        <w:t>e</w:t>
      </w:r>
      <w:r w:rsidRPr="000D23FA">
        <w:rPr>
          <w:rFonts w:ascii="Times New Roman" w:hAnsi="Times New Roman" w:cs="Times New Roman"/>
          <w:sz w:val="24"/>
          <w:szCs w:val="24"/>
        </w:rPr>
        <w:t>v Ústeckého</w:t>
      </w:r>
      <w:r w:rsidR="006B69E1">
        <w:rPr>
          <w:rFonts w:ascii="Times New Roman" w:hAnsi="Times New Roman" w:cs="Times New Roman"/>
          <w:sz w:val="24"/>
          <w:szCs w:val="24"/>
        </w:rPr>
        <w:t xml:space="preserve"> </w:t>
      </w:r>
      <w:r w:rsidRPr="000D23FA">
        <w:rPr>
          <w:rFonts w:ascii="Times New Roman" w:hAnsi="Times New Roman" w:cs="Times New Roman"/>
          <w:sz w:val="24"/>
          <w:szCs w:val="24"/>
        </w:rPr>
        <w:t>kraje</w:t>
      </w:r>
      <w:r w:rsidR="006B69E1">
        <w:rPr>
          <w:rFonts w:ascii="Times New Roman" w:hAnsi="Times New Roman" w:cs="Times New Roman"/>
          <w:sz w:val="24"/>
          <w:szCs w:val="24"/>
        </w:rPr>
        <w:t xml:space="preserve"> </w:t>
      </w:r>
      <w:r w:rsidRPr="000D23FA">
        <w:rPr>
          <w:rFonts w:ascii="Times New Roman" w:hAnsi="Times New Roman" w:cs="Times New Roman"/>
          <w:sz w:val="24"/>
          <w:szCs w:val="24"/>
        </w:rPr>
        <w:t>č. …..</w:t>
      </w:r>
      <w:r w:rsidR="006B69E1">
        <w:rPr>
          <w:rFonts w:ascii="Times New Roman" w:hAnsi="Times New Roman" w:cs="Times New Roman"/>
          <w:sz w:val="24"/>
          <w:szCs w:val="24"/>
        </w:rPr>
        <w:t xml:space="preserve">     </w:t>
      </w:r>
      <w:r w:rsidRPr="000D23FA">
        <w:rPr>
          <w:rFonts w:ascii="Times New Roman" w:hAnsi="Times New Roman" w:cs="Times New Roman"/>
          <w:sz w:val="24"/>
          <w:szCs w:val="24"/>
        </w:rPr>
        <w:t>ze dne……</w:t>
      </w:r>
      <w:r w:rsidR="0059372C">
        <w:rPr>
          <w:rFonts w:ascii="Times New Roman" w:hAnsi="Times New Roman" w:cs="Times New Roman"/>
          <w:sz w:val="24"/>
          <w:szCs w:val="24"/>
        </w:rPr>
        <w:t xml:space="preserve"> a Karlovarského kraje č. … ze dne ………………..</w:t>
      </w:r>
    </w:p>
    <w:p w14:paraId="39989BF1" w14:textId="77777777" w:rsidR="00E95F8D" w:rsidRDefault="00E95F8D" w:rsidP="00E95F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34A36" w14:textId="77777777" w:rsidR="00E95F8D" w:rsidRPr="00E95F8D" w:rsidRDefault="00E95F8D" w:rsidP="00E95F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2D567" w14:textId="77777777" w:rsidR="0059372C" w:rsidRDefault="0059372C" w:rsidP="000D23FA">
      <w:pPr>
        <w:rPr>
          <w:rFonts w:ascii="Times New Roman" w:hAnsi="Times New Roman" w:cs="Times New Roman"/>
          <w:sz w:val="24"/>
          <w:szCs w:val="24"/>
        </w:rPr>
      </w:pPr>
    </w:p>
    <w:p w14:paraId="6FA1BDD0" w14:textId="77777777" w:rsidR="0059372C" w:rsidRDefault="0059372C" w:rsidP="0059372C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361EE6">
        <w:rPr>
          <w:rFonts w:ascii="Times New Roman" w:hAnsi="Times New Roman" w:cs="Times New Roman"/>
          <w:sz w:val="24"/>
          <w:szCs w:val="24"/>
        </w:rPr>
        <w:t>V………………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61EE6">
        <w:rPr>
          <w:rFonts w:ascii="Times New Roman" w:hAnsi="Times New Roman" w:cs="Times New Roman"/>
          <w:sz w:val="24"/>
          <w:szCs w:val="24"/>
        </w:rPr>
        <w:t>dne………………</w:t>
      </w:r>
    </w:p>
    <w:p w14:paraId="2AFBB5E5" w14:textId="77777777" w:rsidR="00AB0E20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………………….</w:t>
      </w:r>
    </w:p>
    <w:p w14:paraId="157DEA3C" w14:textId="77777777" w:rsidR="0059372C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Oldřich Bubeníček</w:t>
      </w:r>
    </w:p>
    <w:p w14:paraId="1A8FC3AF" w14:textId="77777777" w:rsidR="0059372C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hejtman Ústeckého kraje</w:t>
      </w:r>
    </w:p>
    <w:p w14:paraId="1852D9C8" w14:textId="77777777" w:rsidR="0059372C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992E4" w14:textId="77777777" w:rsidR="0059372C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5085F" w14:textId="77777777" w:rsidR="0059372C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F12A7" w14:textId="77777777" w:rsidR="0059372C" w:rsidRDefault="0059372C" w:rsidP="0059372C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361EE6">
        <w:rPr>
          <w:rFonts w:ascii="Times New Roman" w:hAnsi="Times New Roman" w:cs="Times New Roman"/>
          <w:sz w:val="24"/>
          <w:szCs w:val="24"/>
        </w:rPr>
        <w:t>V………………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61EE6">
        <w:rPr>
          <w:rFonts w:ascii="Times New Roman" w:hAnsi="Times New Roman" w:cs="Times New Roman"/>
          <w:sz w:val="24"/>
          <w:szCs w:val="24"/>
        </w:rPr>
        <w:t>dne………………</w:t>
      </w:r>
    </w:p>
    <w:p w14:paraId="0B1B9179" w14:textId="77777777" w:rsidR="0059372C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</w:t>
      </w:r>
    </w:p>
    <w:p w14:paraId="3BA88BA6" w14:textId="77777777" w:rsidR="0059372C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Jana </w:t>
      </w:r>
      <w:r w:rsidR="00853B06">
        <w:rPr>
          <w:rFonts w:ascii="Times New Roman" w:hAnsi="Times New Roman" w:cs="Times New Roman"/>
          <w:sz w:val="24"/>
          <w:szCs w:val="24"/>
        </w:rPr>
        <w:t xml:space="preserve">Mračková </w:t>
      </w:r>
      <w:r>
        <w:rPr>
          <w:rFonts w:ascii="Times New Roman" w:hAnsi="Times New Roman" w:cs="Times New Roman"/>
          <w:sz w:val="24"/>
          <w:szCs w:val="24"/>
        </w:rPr>
        <w:t>Vildumetzová</w:t>
      </w:r>
    </w:p>
    <w:p w14:paraId="4C023E17" w14:textId="77777777" w:rsidR="0059372C" w:rsidRDefault="0059372C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hejtmanka Karlovarského kraje</w:t>
      </w:r>
    </w:p>
    <w:p w14:paraId="0D14C995" w14:textId="77777777" w:rsidR="00200BB7" w:rsidRDefault="00200BB7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608B5" w14:textId="77777777" w:rsidR="00200BB7" w:rsidRDefault="00200BB7" w:rsidP="00E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E08EEB5" w14:textId="77777777" w:rsidR="00200BB7" w:rsidRDefault="00200BB7" w:rsidP="00200BB7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361EE6">
        <w:rPr>
          <w:rFonts w:ascii="Times New Roman" w:hAnsi="Times New Roman" w:cs="Times New Roman"/>
          <w:sz w:val="24"/>
          <w:szCs w:val="24"/>
        </w:rPr>
        <w:t>V………………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61EE6">
        <w:rPr>
          <w:rFonts w:ascii="Times New Roman" w:hAnsi="Times New Roman" w:cs="Times New Roman"/>
          <w:sz w:val="24"/>
          <w:szCs w:val="24"/>
        </w:rPr>
        <w:t>dne………………</w:t>
      </w:r>
    </w:p>
    <w:p w14:paraId="77BA5F68" w14:textId="77777777" w:rsidR="00200BB7" w:rsidRPr="00F85136" w:rsidRDefault="00200BB7" w:rsidP="0020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85136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43EB07D3" w14:textId="77777777" w:rsidR="005A0960" w:rsidRDefault="00200BB7" w:rsidP="0020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04">
        <w:rPr>
          <w:rFonts w:ascii="Times New Roman" w:hAnsi="Times New Roman" w:cs="Times New Roman"/>
          <w:sz w:val="24"/>
          <w:szCs w:val="24"/>
        </w:rPr>
        <w:t>Bc. Pavel Csonka</w:t>
      </w:r>
      <w:r>
        <w:rPr>
          <w:rFonts w:ascii="Times New Roman" w:hAnsi="Times New Roman" w:cs="Times New Roman"/>
          <w:sz w:val="24"/>
          <w:szCs w:val="24"/>
        </w:rPr>
        <w:br/>
        <w:t>předseda Regionální rady regionu soudržnosti Severozápad</w:t>
      </w:r>
    </w:p>
    <w:p w14:paraId="2A980AFC" w14:textId="77777777" w:rsidR="005A0960" w:rsidRDefault="005A0960" w:rsidP="0020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E93DF" w14:textId="79881A9B" w:rsidR="001E5770" w:rsidRDefault="005A0960" w:rsidP="0020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</w:t>
      </w:r>
      <w:r w:rsidR="001E577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EA3D84" w14:textId="42E1D959" w:rsidR="005A0960" w:rsidRDefault="005A0960" w:rsidP="00DD35F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6A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Seznam projektů</w:t>
      </w:r>
    </w:p>
    <w:p w14:paraId="2646ADDF" w14:textId="016C227D" w:rsidR="00200BB7" w:rsidRPr="00B10138" w:rsidRDefault="005A0960" w:rsidP="00B10138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138">
        <w:rPr>
          <w:rFonts w:ascii="Times New Roman" w:hAnsi="Times New Roman" w:cs="Times New Roman"/>
          <w:sz w:val="24"/>
          <w:szCs w:val="24"/>
        </w:rPr>
        <w:t>Seznam projektů</w:t>
      </w:r>
    </w:p>
    <w:p w14:paraId="37A5A7C1" w14:textId="77777777" w:rsidR="00B53498" w:rsidRPr="00B53498" w:rsidRDefault="00B53498" w:rsidP="00B53498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498">
        <w:rPr>
          <w:rFonts w:ascii="Times New Roman" w:hAnsi="Times New Roman" w:cs="Times New Roman"/>
          <w:sz w:val="24"/>
          <w:szCs w:val="24"/>
        </w:rPr>
        <w:t>Dílčí žádost- vzorový formulář</w:t>
      </w:r>
    </w:p>
    <w:p w14:paraId="10A43AAB" w14:textId="77777777" w:rsidR="00BD0F88" w:rsidRPr="009058A1" w:rsidRDefault="00BD0F88" w:rsidP="00BD0F8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A1">
        <w:rPr>
          <w:rFonts w:ascii="Times New Roman" w:hAnsi="Times New Roman" w:cs="Times New Roman"/>
          <w:sz w:val="24"/>
          <w:szCs w:val="24"/>
        </w:rPr>
        <w:t xml:space="preserve">Žádost o poskytnutí individuální dotace z rozpočtu Ústeckého kraje ze dne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058A1">
        <w:rPr>
          <w:rFonts w:ascii="Times New Roman" w:hAnsi="Times New Roman" w:cs="Times New Roman"/>
          <w:sz w:val="24"/>
          <w:szCs w:val="24"/>
        </w:rPr>
        <w:t xml:space="preserve">. 8. 2018 včetně znění doplnění s následně zapracovanými úpravami ze dne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58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58A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58A1">
        <w:rPr>
          <w:rFonts w:ascii="Times New Roman" w:hAnsi="Times New Roman" w:cs="Times New Roman"/>
          <w:sz w:val="24"/>
          <w:szCs w:val="24"/>
        </w:rPr>
        <w:t>2018</w:t>
      </w:r>
    </w:p>
    <w:p w14:paraId="69215E38" w14:textId="316DC6D8" w:rsidR="00B53498" w:rsidRPr="00B53498" w:rsidRDefault="00B53498" w:rsidP="00BD0F8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98">
        <w:rPr>
          <w:rFonts w:ascii="Times New Roman" w:hAnsi="Times New Roman" w:cs="Times New Roman"/>
          <w:sz w:val="24"/>
          <w:szCs w:val="24"/>
        </w:rPr>
        <w:t>Žádost o poskytnutí individuální dotace z rozpočtu Karlovarského kraje ze dne</w:t>
      </w:r>
      <w:r w:rsidR="00DD35FB">
        <w:rPr>
          <w:rFonts w:ascii="Times New Roman" w:hAnsi="Times New Roman" w:cs="Times New Roman"/>
          <w:sz w:val="24"/>
          <w:szCs w:val="24"/>
        </w:rPr>
        <w:t xml:space="preserve"> 20.</w:t>
      </w:r>
      <w:r w:rsidR="009058A1">
        <w:rPr>
          <w:rFonts w:ascii="Times New Roman" w:hAnsi="Times New Roman" w:cs="Times New Roman"/>
          <w:sz w:val="24"/>
          <w:szCs w:val="24"/>
        </w:rPr>
        <w:t> </w:t>
      </w:r>
      <w:r w:rsidR="00DD35FB">
        <w:rPr>
          <w:rFonts w:ascii="Times New Roman" w:hAnsi="Times New Roman" w:cs="Times New Roman"/>
          <w:sz w:val="24"/>
          <w:szCs w:val="24"/>
        </w:rPr>
        <w:t>8.</w:t>
      </w:r>
      <w:r w:rsidR="009058A1">
        <w:rPr>
          <w:rFonts w:ascii="Times New Roman" w:hAnsi="Times New Roman" w:cs="Times New Roman"/>
          <w:sz w:val="24"/>
          <w:szCs w:val="24"/>
        </w:rPr>
        <w:t> </w:t>
      </w:r>
      <w:r w:rsidR="00DD35FB">
        <w:rPr>
          <w:rFonts w:ascii="Times New Roman" w:hAnsi="Times New Roman" w:cs="Times New Roman"/>
          <w:sz w:val="24"/>
          <w:szCs w:val="24"/>
        </w:rPr>
        <w:t>2018</w:t>
      </w:r>
      <w:r w:rsidR="009058A1">
        <w:rPr>
          <w:rFonts w:ascii="Times New Roman" w:hAnsi="Times New Roman" w:cs="Times New Roman"/>
          <w:sz w:val="24"/>
          <w:szCs w:val="24"/>
        </w:rPr>
        <w:t xml:space="preserve"> včetně</w:t>
      </w:r>
      <w:r w:rsidR="00DD35FB">
        <w:rPr>
          <w:rFonts w:ascii="Times New Roman" w:hAnsi="Times New Roman" w:cs="Times New Roman"/>
          <w:sz w:val="24"/>
          <w:szCs w:val="24"/>
        </w:rPr>
        <w:t xml:space="preserve"> </w:t>
      </w:r>
      <w:r w:rsidR="00557B07">
        <w:rPr>
          <w:rFonts w:ascii="Times New Roman" w:hAnsi="Times New Roman" w:cs="Times New Roman"/>
          <w:sz w:val="24"/>
          <w:szCs w:val="24"/>
        </w:rPr>
        <w:t xml:space="preserve">znění </w:t>
      </w:r>
      <w:r w:rsidR="009058A1">
        <w:rPr>
          <w:rFonts w:ascii="Times New Roman" w:hAnsi="Times New Roman" w:cs="Times New Roman"/>
          <w:sz w:val="24"/>
          <w:szCs w:val="24"/>
        </w:rPr>
        <w:t xml:space="preserve">doplnění </w:t>
      </w:r>
      <w:r w:rsidR="00557B07">
        <w:rPr>
          <w:rFonts w:ascii="Times New Roman" w:hAnsi="Times New Roman" w:cs="Times New Roman"/>
          <w:sz w:val="24"/>
          <w:szCs w:val="24"/>
        </w:rPr>
        <w:t xml:space="preserve">s následně zapracovanými úpravami </w:t>
      </w:r>
      <w:r w:rsidR="00DD35FB">
        <w:rPr>
          <w:rFonts w:ascii="Times New Roman" w:hAnsi="Times New Roman" w:cs="Times New Roman"/>
          <w:sz w:val="24"/>
          <w:szCs w:val="24"/>
        </w:rPr>
        <w:t>ze dne 6.</w:t>
      </w:r>
      <w:r w:rsidR="009058A1">
        <w:rPr>
          <w:rFonts w:ascii="Times New Roman" w:hAnsi="Times New Roman" w:cs="Times New Roman"/>
          <w:sz w:val="24"/>
          <w:szCs w:val="24"/>
        </w:rPr>
        <w:t> </w:t>
      </w:r>
      <w:r w:rsidR="00DD35FB">
        <w:rPr>
          <w:rFonts w:ascii="Times New Roman" w:hAnsi="Times New Roman" w:cs="Times New Roman"/>
          <w:sz w:val="24"/>
          <w:szCs w:val="24"/>
        </w:rPr>
        <w:t>9.</w:t>
      </w:r>
      <w:r w:rsidR="009058A1">
        <w:rPr>
          <w:rFonts w:ascii="Times New Roman" w:hAnsi="Times New Roman" w:cs="Times New Roman"/>
          <w:sz w:val="24"/>
          <w:szCs w:val="24"/>
        </w:rPr>
        <w:t> </w:t>
      </w:r>
      <w:r w:rsidR="00DD35FB">
        <w:rPr>
          <w:rFonts w:ascii="Times New Roman" w:hAnsi="Times New Roman" w:cs="Times New Roman"/>
          <w:sz w:val="24"/>
          <w:szCs w:val="24"/>
        </w:rPr>
        <w:t>2018</w:t>
      </w:r>
    </w:p>
    <w:p w14:paraId="535C6DE9" w14:textId="63087044" w:rsidR="00B53498" w:rsidRPr="009058A1" w:rsidRDefault="00B53498" w:rsidP="00BD0F8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3498" w:rsidRPr="009058A1" w:rsidSect="00A772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76E01" w14:textId="77777777" w:rsidR="009201FB" w:rsidRDefault="009201FB" w:rsidP="00ED56DC">
      <w:pPr>
        <w:spacing w:after="0" w:line="240" w:lineRule="auto"/>
      </w:pPr>
      <w:r>
        <w:separator/>
      </w:r>
    </w:p>
  </w:endnote>
  <w:endnote w:type="continuationSeparator" w:id="0">
    <w:p w14:paraId="61079E8E" w14:textId="77777777" w:rsidR="009201FB" w:rsidRDefault="009201FB" w:rsidP="00ED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2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B412BA" w14:textId="256B8ED4" w:rsidR="00646310" w:rsidRPr="00ED56DC" w:rsidRDefault="00646310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56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56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56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14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D56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A3F5277" w14:textId="77777777" w:rsidR="00646310" w:rsidRDefault="006463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50D16" w14:textId="77777777" w:rsidR="009201FB" w:rsidRDefault="009201FB" w:rsidP="00ED56DC">
      <w:pPr>
        <w:spacing w:after="0" w:line="240" w:lineRule="auto"/>
      </w:pPr>
      <w:r>
        <w:separator/>
      </w:r>
    </w:p>
  </w:footnote>
  <w:footnote w:type="continuationSeparator" w:id="0">
    <w:p w14:paraId="1848EC08" w14:textId="77777777" w:rsidR="009201FB" w:rsidRDefault="009201FB" w:rsidP="00ED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297"/>
    <w:multiLevelType w:val="hybridMultilevel"/>
    <w:tmpl w:val="6DFA807E"/>
    <w:lvl w:ilvl="0" w:tplc="07E65B3C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AF7"/>
    <w:multiLevelType w:val="hybridMultilevel"/>
    <w:tmpl w:val="525AD6FE"/>
    <w:lvl w:ilvl="0" w:tplc="C89CB864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53DF"/>
    <w:multiLevelType w:val="hybridMultilevel"/>
    <w:tmpl w:val="5C3CC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869"/>
    <w:multiLevelType w:val="hybridMultilevel"/>
    <w:tmpl w:val="F092D780"/>
    <w:lvl w:ilvl="0" w:tplc="E0FE137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6452E"/>
    <w:multiLevelType w:val="hybridMultilevel"/>
    <w:tmpl w:val="73CCB1FA"/>
    <w:lvl w:ilvl="0" w:tplc="49CC913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576C3"/>
    <w:multiLevelType w:val="hybridMultilevel"/>
    <w:tmpl w:val="E24ABF7C"/>
    <w:lvl w:ilvl="0" w:tplc="33B4F004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D3F0E"/>
    <w:multiLevelType w:val="hybridMultilevel"/>
    <w:tmpl w:val="B20E507A"/>
    <w:lvl w:ilvl="0" w:tplc="89B69EF4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7ADCDB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7702B"/>
    <w:multiLevelType w:val="hybridMultilevel"/>
    <w:tmpl w:val="C68C7222"/>
    <w:lvl w:ilvl="0" w:tplc="EFFA0C5C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C1E77"/>
    <w:multiLevelType w:val="hybridMultilevel"/>
    <w:tmpl w:val="EB84D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85036"/>
    <w:multiLevelType w:val="hybridMultilevel"/>
    <w:tmpl w:val="0A248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54B3E"/>
    <w:multiLevelType w:val="multilevel"/>
    <w:tmpl w:val="82686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F0E2A5E"/>
    <w:multiLevelType w:val="hybridMultilevel"/>
    <w:tmpl w:val="30DCF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3EE4"/>
    <w:multiLevelType w:val="hybridMultilevel"/>
    <w:tmpl w:val="D81C233A"/>
    <w:lvl w:ilvl="0" w:tplc="25CC45E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406A"/>
    <w:multiLevelType w:val="hybridMultilevel"/>
    <w:tmpl w:val="48404DFC"/>
    <w:lvl w:ilvl="0" w:tplc="FEEA11E8">
      <w:start w:val="1"/>
      <w:numFmt w:val="ordin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3E5"/>
    <w:multiLevelType w:val="hybridMultilevel"/>
    <w:tmpl w:val="F0D02086"/>
    <w:lvl w:ilvl="0" w:tplc="2324764E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035B2"/>
    <w:multiLevelType w:val="hybridMultilevel"/>
    <w:tmpl w:val="9DA0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F6FC9"/>
    <w:multiLevelType w:val="hybridMultilevel"/>
    <w:tmpl w:val="F45AB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9690C"/>
    <w:multiLevelType w:val="hybridMultilevel"/>
    <w:tmpl w:val="4D1C98FC"/>
    <w:lvl w:ilvl="0" w:tplc="ADBC7796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C322F"/>
    <w:multiLevelType w:val="hybridMultilevel"/>
    <w:tmpl w:val="D49A96BA"/>
    <w:lvl w:ilvl="0" w:tplc="4C524EE4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91545"/>
    <w:multiLevelType w:val="hybridMultilevel"/>
    <w:tmpl w:val="5ADC36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5E511B"/>
    <w:multiLevelType w:val="hybridMultilevel"/>
    <w:tmpl w:val="1CE84FCA"/>
    <w:lvl w:ilvl="0" w:tplc="7ADCDB6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48D3A84"/>
    <w:multiLevelType w:val="hybridMultilevel"/>
    <w:tmpl w:val="869445B8"/>
    <w:lvl w:ilvl="0" w:tplc="BAC80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C13CF6"/>
    <w:multiLevelType w:val="hybridMultilevel"/>
    <w:tmpl w:val="CF5CB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127C"/>
    <w:multiLevelType w:val="multilevel"/>
    <w:tmpl w:val="AEDEF0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02C1E08"/>
    <w:multiLevelType w:val="hybridMultilevel"/>
    <w:tmpl w:val="990861CE"/>
    <w:lvl w:ilvl="0" w:tplc="59AEF25C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35807"/>
    <w:multiLevelType w:val="hybridMultilevel"/>
    <w:tmpl w:val="5C3CC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30897"/>
    <w:multiLevelType w:val="multilevel"/>
    <w:tmpl w:val="5B86A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21722A1"/>
    <w:multiLevelType w:val="hybridMultilevel"/>
    <w:tmpl w:val="BFEA0ECC"/>
    <w:lvl w:ilvl="0" w:tplc="2EE2E0D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C5316"/>
    <w:multiLevelType w:val="hybridMultilevel"/>
    <w:tmpl w:val="62B2E0A8"/>
    <w:lvl w:ilvl="0" w:tplc="B50069D6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C46BB"/>
    <w:multiLevelType w:val="hybridMultilevel"/>
    <w:tmpl w:val="9DA0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071C3"/>
    <w:multiLevelType w:val="hybridMultilevel"/>
    <w:tmpl w:val="DC565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E13C0"/>
    <w:multiLevelType w:val="hybridMultilevel"/>
    <w:tmpl w:val="75E42334"/>
    <w:lvl w:ilvl="0" w:tplc="60CC054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D1B1E"/>
    <w:multiLevelType w:val="hybridMultilevel"/>
    <w:tmpl w:val="0B5E81DE"/>
    <w:lvl w:ilvl="0" w:tplc="EFFA0C5C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0"/>
  </w:num>
  <w:num w:numId="4">
    <w:abstractNumId w:val="20"/>
  </w:num>
  <w:num w:numId="5">
    <w:abstractNumId w:val="25"/>
  </w:num>
  <w:num w:numId="6">
    <w:abstractNumId w:val="5"/>
  </w:num>
  <w:num w:numId="7">
    <w:abstractNumId w:val="18"/>
  </w:num>
  <w:num w:numId="8">
    <w:abstractNumId w:val="14"/>
  </w:num>
  <w:num w:numId="9">
    <w:abstractNumId w:val="29"/>
  </w:num>
  <w:num w:numId="10">
    <w:abstractNumId w:val="10"/>
  </w:num>
  <w:num w:numId="11">
    <w:abstractNumId w:val="1"/>
  </w:num>
  <w:num w:numId="12">
    <w:abstractNumId w:val="24"/>
  </w:num>
  <w:num w:numId="13">
    <w:abstractNumId w:val="6"/>
  </w:num>
  <w:num w:numId="14">
    <w:abstractNumId w:val="33"/>
  </w:num>
  <w:num w:numId="15">
    <w:abstractNumId w:val="7"/>
  </w:num>
  <w:num w:numId="16">
    <w:abstractNumId w:val="17"/>
  </w:num>
  <w:num w:numId="17">
    <w:abstractNumId w:val="13"/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2"/>
  </w:num>
  <w:num w:numId="22">
    <w:abstractNumId w:val="26"/>
  </w:num>
  <w:num w:numId="23">
    <w:abstractNumId w:val="9"/>
  </w:num>
  <w:num w:numId="24">
    <w:abstractNumId w:val="15"/>
  </w:num>
  <w:num w:numId="25">
    <w:abstractNumId w:val="30"/>
  </w:num>
  <w:num w:numId="26">
    <w:abstractNumId w:val="28"/>
  </w:num>
  <w:num w:numId="27">
    <w:abstractNumId w:val="12"/>
  </w:num>
  <w:num w:numId="28">
    <w:abstractNumId w:val="31"/>
  </w:num>
  <w:num w:numId="29">
    <w:abstractNumId w:val="23"/>
  </w:num>
  <w:num w:numId="30">
    <w:abstractNumId w:val="16"/>
  </w:num>
  <w:num w:numId="31">
    <w:abstractNumId w:val="2"/>
  </w:num>
  <w:num w:numId="32">
    <w:abstractNumId w:val="19"/>
  </w:num>
  <w:num w:numId="33">
    <w:abstractNumId w:val="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80"/>
    <w:rsid w:val="000025CF"/>
    <w:rsid w:val="00005385"/>
    <w:rsid w:val="00026EB0"/>
    <w:rsid w:val="00032364"/>
    <w:rsid w:val="00036E26"/>
    <w:rsid w:val="00042A22"/>
    <w:rsid w:val="00044D5F"/>
    <w:rsid w:val="00050144"/>
    <w:rsid w:val="000529F5"/>
    <w:rsid w:val="000543DE"/>
    <w:rsid w:val="00057F48"/>
    <w:rsid w:val="000603BA"/>
    <w:rsid w:val="0006111C"/>
    <w:rsid w:val="00063B04"/>
    <w:rsid w:val="00067AC4"/>
    <w:rsid w:val="0007358C"/>
    <w:rsid w:val="00080940"/>
    <w:rsid w:val="00081E43"/>
    <w:rsid w:val="0008211C"/>
    <w:rsid w:val="000A19B3"/>
    <w:rsid w:val="000B3BB5"/>
    <w:rsid w:val="000B631F"/>
    <w:rsid w:val="000C2C99"/>
    <w:rsid w:val="000C6083"/>
    <w:rsid w:val="000D1A58"/>
    <w:rsid w:val="000D23FA"/>
    <w:rsid w:val="000D77F6"/>
    <w:rsid w:val="000E1A25"/>
    <w:rsid w:val="000E4ABB"/>
    <w:rsid w:val="000E645A"/>
    <w:rsid w:val="000F2E98"/>
    <w:rsid w:val="00105670"/>
    <w:rsid w:val="00120878"/>
    <w:rsid w:val="00127F92"/>
    <w:rsid w:val="001306B8"/>
    <w:rsid w:val="00133C9C"/>
    <w:rsid w:val="001359CE"/>
    <w:rsid w:val="0013686F"/>
    <w:rsid w:val="001520E2"/>
    <w:rsid w:val="001605D8"/>
    <w:rsid w:val="00165606"/>
    <w:rsid w:val="001744D0"/>
    <w:rsid w:val="00176850"/>
    <w:rsid w:val="001774CC"/>
    <w:rsid w:val="00184222"/>
    <w:rsid w:val="00187030"/>
    <w:rsid w:val="001A6DE9"/>
    <w:rsid w:val="001B4BB6"/>
    <w:rsid w:val="001B5F42"/>
    <w:rsid w:val="001B71B3"/>
    <w:rsid w:val="001C1A1D"/>
    <w:rsid w:val="001C33E2"/>
    <w:rsid w:val="001D287D"/>
    <w:rsid w:val="001D4EA5"/>
    <w:rsid w:val="001D7E95"/>
    <w:rsid w:val="001E5770"/>
    <w:rsid w:val="001E69C6"/>
    <w:rsid w:val="001E6E43"/>
    <w:rsid w:val="001F02B8"/>
    <w:rsid w:val="001F08EA"/>
    <w:rsid w:val="001F281C"/>
    <w:rsid w:val="001F4318"/>
    <w:rsid w:val="00200BB7"/>
    <w:rsid w:val="002010F8"/>
    <w:rsid w:val="00205A52"/>
    <w:rsid w:val="0020652D"/>
    <w:rsid w:val="00213B14"/>
    <w:rsid w:val="00220C57"/>
    <w:rsid w:val="00220C80"/>
    <w:rsid w:val="002239EA"/>
    <w:rsid w:val="002243DD"/>
    <w:rsid w:val="002249EB"/>
    <w:rsid w:val="00225C70"/>
    <w:rsid w:val="00242758"/>
    <w:rsid w:val="002427E7"/>
    <w:rsid w:val="002430AC"/>
    <w:rsid w:val="00243DD0"/>
    <w:rsid w:val="00244FDB"/>
    <w:rsid w:val="002511D8"/>
    <w:rsid w:val="00255975"/>
    <w:rsid w:val="002619DC"/>
    <w:rsid w:val="00270136"/>
    <w:rsid w:val="00272B58"/>
    <w:rsid w:val="002737F0"/>
    <w:rsid w:val="0027500D"/>
    <w:rsid w:val="00283DDB"/>
    <w:rsid w:val="00284F0C"/>
    <w:rsid w:val="00287D79"/>
    <w:rsid w:val="00287EB1"/>
    <w:rsid w:val="002908D3"/>
    <w:rsid w:val="002A1808"/>
    <w:rsid w:val="002A4A07"/>
    <w:rsid w:val="002C1870"/>
    <w:rsid w:val="002C723B"/>
    <w:rsid w:val="002E003D"/>
    <w:rsid w:val="002E6A57"/>
    <w:rsid w:val="002E7C49"/>
    <w:rsid w:val="002F2821"/>
    <w:rsid w:val="002F3BD0"/>
    <w:rsid w:val="002F5619"/>
    <w:rsid w:val="002F75A6"/>
    <w:rsid w:val="00301FB4"/>
    <w:rsid w:val="00306F40"/>
    <w:rsid w:val="003122F9"/>
    <w:rsid w:val="00316B72"/>
    <w:rsid w:val="00320DD9"/>
    <w:rsid w:val="003276FD"/>
    <w:rsid w:val="003329E0"/>
    <w:rsid w:val="00333347"/>
    <w:rsid w:val="0033351C"/>
    <w:rsid w:val="00340D3F"/>
    <w:rsid w:val="00351615"/>
    <w:rsid w:val="00351764"/>
    <w:rsid w:val="0035383D"/>
    <w:rsid w:val="00353ACD"/>
    <w:rsid w:val="0036199B"/>
    <w:rsid w:val="00361EE6"/>
    <w:rsid w:val="003641C2"/>
    <w:rsid w:val="00380A17"/>
    <w:rsid w:val="00381561"/>
    <w:rsid w:val="00390223"/>
    <w:rsid w:val="003903D6"/>
    <w:rsid w:val="00390BDC"/>
    <w:rsid w:val="003A773C"/>
    <w:rsid w:val="003B1D38"/>
    <w:rsid w:val="003B4BCD"/>
    <w:rsid w:val="003B644A"/>
    <w:rsid w:val="003B66CF"/>
    <w:rsid w:val="003C047D"/>
    <w:rsid w:val="003C129D"/>
    <w:rsid w:val="003C5B83"/>
    <w:rsid w:val="003D2F9A"/>
    <w:rsid w:val="003E2B58"/>
    <w:rsid w:val="003F1115"/>
    <w:rsid w:val="003F1602"/>
    <w:rsid w:val="004007E5"/>
    <w:rsid w:val="00400D68"/>
    <w:rsid w:val="004010C9"/>
    <w:rsid w:val="00402452"/>
    <w:rsid w:val="00407090"/>
    <w:rsid w:val="00413B68"/>
    <w:rsid w:val="00415F02"/>
    <w:rsid w:val="004207C9"/>
    <w:rsid w:val="004209B6"/>
    <w:rsid w:val="0042643B"/>
    <w:rsid w:val="00430C27"/>
    <w:rsid w:val="00436BCF"/>
    <w:rsid w:val="004400B8"/>
    <w:rsid w:val="00454348"/>
    <w:rsid w:val="00464F51"/>
    <w:rsid w:val="004822EC"/>
    <w:rsid w:val="00484EDA"/>
    <w:rsid w:val="00490338"/>
    <w:rsid w:val="00493831"/>
    <w:rsid w:val="004A2385"/>
    <w:rsid w:val="004A4632"/>
    <w:rsid w:val="004A4BF9"/>
    <w:rsid w:val="004B3746"/>
    <w:rsid w:val="004B6296"/>
    <w:rsid w:val="004B6AF6"/>
    <w:rsid w:val="004C187A"/>
    <w:rsid w:val="004C48BC"/>
    <w:rsid w:val="004C7121"/>
    <w:rsid w:val="004E126C"/>
    <w:rsid w:val="004E7EA7"/>
    <w:rsid w:val="004F5ADA"/>
    <w:rsid w:val="004F639B"/>
    <w:rsid w:val="0051341D"/>
    <w:rsid w:val="00527C9D"/>
    <w:rsid w:val="00537BEB"/>
    <w:rsid w:val="0054403F"/>
    <w:rsid w:val="00544439"/>
    <w:rsid w:val="00547A58"/>
    <w:rsid w:val="00551C1D"/>
    <w:rsid w:val="00555F78"/>
    <w:rsid w:val="00557B07"/>
    <w:rsid w:val="005667EC"/>
    <w:rsid w:val="00573C45"/>
    <w:rsid w:val="00575130"/>
    <w:rsid w:val="0057707D"/>
    <w:rsid w:val="0058113E"/>
    <w:rsid w:val="00590033"/>
    <w:rsid w:val="005917D0"/>
    <w:rsid w:val="00591F1B"/>
    <w:rsid w:val="0059372C"/>
    <w:rsid w:val="005960B5"/>
    <w:rsid w:val="0059615F"/>
    <w:rsid w:val="005970EC"/>
    <w:rsid w:val="005A0960"/>
    <w:rsid w:val="005A7B59"/>
    <w:rsid w:val="005B1EE7"/>
    <w:rsid w:val="005B435D"/>
    <w:rsid w:val="005B782E"/>
    <w:rsid w:val="005C1CF6"/>
    <w:rsid w:val="005D1450"/>
    <w:rsid w:val="005D37FA"/>
    <w:rsid w:val="005D3E7F"/>
    <w:rsid w:val="005D4058"/>
    <w:rsid w:val="005D5478"/>
    <w:rsid w:val="005E578C"/>
    <w:rsid w:val="005E7DFF"/>
    <w:rsid w:val="005E7E19"/>
    <w:rsid w:val="005F244A"/>
    <w:rsid w:val="005F481C"/>
    <w:rsid w:val="0060705B"/>
    <w:rsid w:val="0061447F"/>
    <w:rsid w:val="0062077C"/>
    <w:rsid w:val="00627BC9"/>
    <w:rsid w:val="00631A4F"/>
    <w:rsid w:val="0064038B"/>
    <w:rsid w:val="006448DA"/>
    <w:rsid w:val="00644CD3"/>
    <w:rsid w:val="00646310"/>
    <w:rsid w:val="00655075"/>
    <w:rsid w:val="00657F2F"/>
    <w:rsid w:val="00660212"/>
    <w:rsid w:val="00664138"/>
    <w:rsid w:val="006642EF"/>
    <w:rsid w:val="00666AF5"/>
    <w:rsid w:val="00673EA4"/>
    <w:rsid w:val="00676616"/>
    <w:rsid w:val="00677DE6"/>
    <w:rsid w:val="00682E89"/>
    <w:rsid w:val="00682FB0"/>
    <w:rsid w:val="006954B4"/>
    <w:rsid w:val="00696E6A"/>
    <w:rsid w:val="006A448F"/>
    <w:rsid w:val="006B69E1"/>
    <w:rsid w:val="006C078F"/>
    <w:rsid w:val="006C23C3"/>
    <w:rsid w:val="006C74BA"/>
    <w:rsid w:val="006D07A9"/>
    <w:rsid w:val="006D5621"/>
    <w:rsid w:val="00705D28"/>
    <w:rsid w:val="00707BA5"/>
    <w:rsid w:val="00711E07"/>
    <w:rsid w:val="00717466"/>
    <w:rsid w:val="00717746"/>
    <w:rsid w:val="007232E5"/>
    <w:rsid w:val="00723378"/>
    <w:rsid w:val="00723AF9"/>
    <w:rsid w:val="0072715E"/>
    <w:rsid w:val="00733162"/>
    <w:rsid w:val="00742837"/>
    <w:rsid w:val="0075455F"/>
    <w:rsid w:val="007556EF"/>
    <w:rsid w:val="007679D1"/>
    <w:rsid w:val="00772452"/>
    <w:rsid w:val="00776D3B"/>
    <w:rsid w:val="00781B6C"/>
    <w:rsid w:val="00783903"/>
    <w:rsid w:val="00783D56"/>
    <w:rsid w:val="00784A99"/>
    <w:rsid w:val="007A6206"/>
    <w:rsid w:val="007B0C0C"/>
    <w:rsid w:val="007B29D9"/>
    <w:rsid w:val="007B33B6"/>
    <w:rsid w:val="007B5AE3"/>
    <w:rsid w:val="007B7340"/>
    <w:rsid w:val="007B7E8D"/>
    <w:rsid w:val="007D2262"/>
    <w:rsid w:val="007D2FEB"/>
    <w:rsid w:val="007F50B9"/>
    <w:rsid w:val="00800EDB"/>
    <w:rsid w:val="00810052"/>
    <w:rsid w:val="0081088E"/>
    <w:rsid w:val="00812100"/>
    <w:rsid w:val="00820344"/>
    <w:rsid w:val="008265B4"/>
    <w:rsid w:val="00830E96"/>
    <w:rsid w:val="00845519"/>
    <w:rsid w:val="00853B06"/>
    <w:rsid w:val="00860443"/>
    <w:rsid w:val="0086727B"/>
    <w:rsid w:val="00872172"/>
    <w:rsid w:val="0087358F"/>
    <w:rsid w:val="0087747A"/>
    <w:rsid w:val="008A4A11"/>
    <w:rsid w:val="008A6305"/>
    <w:rsid w:val="008B545E"/>
    <w:rsid w:val="008C31B1"/>
    <w:rsid w:val="008C5280"/>
    <w:rsid w:val="008C5E2F"/>
    <w:rsid w:val="008D444C"/>
    <w:rsid w:val="008E1014"/>
    <w:rsid w:val="008F3999"/>
    <w:rsid w:val="008F5C15"/>
    <w:rsid w:val="009058A1"/>
    <w:rsid w:val="0090760B"/>
    <w:rsid w:val="009077DE"/>
    <w:rsid w:val="00910F3A"/>
    <w:rsid w:val="00916DA7"/>
    <w:rsid w:val="009201FB"/>
    <w:rsid w:val="00924A72"/>
    <w:rsid w:val="0093000D"/>
    <w:rsid w:val="00937219"/>
    <w:rsid w:val="00941D43"/>
    <w:rsid w:val="009446F7"/>
    <w:rsid w:val="00962C90"/>
    <w:rsid w:val="00964F5C"/>
    <w:rsid w:val="00972151"/>
    <w:rsid w:val="00972D5E"/>
    <w:rsid w:val="00981D5E"/>
    <w:rsid w:val="00983ED5"/>
    <w:rsid w:val="00990FB5"/>
    <w:rsid w:val="00993DD7"/>
    <w:rsid w:val="00996684"/>
    <w:rsid w:val="009A0B6B"/>
    <w:rsid w:val="009A2DD7"/>
    <w:rsid w:val="009A6522"/>
    <w:rsid w:val="009A7A0E"/>
    <w:rsid w:val="009B16BD"/>
    <w:rsid w:val="009B1F73"/>
    <w:rsid w:val="009C0FC0"/>
    <w:rsid w:val="009C21D5"/>
    <w:rsid w:val="009C3A7B"/>
    <w:rsid w:val="009D73FB"/>
    <w:rsid w:val="00A00223"/>
    <w:rsid w:val="00A078B4"/>
    <w:rsid w:val="00A16DAE"/>
    <w:rsid w:val="00A206F2"/>
    <w:rsid w:val="00A24C45"/>
    <w:rsid w:val="00A26164"/>
    <w:rsid w:val="00A3180D"/>
    <w:rsid w:val="00A36BF7"/>
    <w:rsid w:val="00A47CE9"/>
    <w:rsid w:val="00A511AD"/>
    <w:rsid w:val="00A51508"/>
    <w:rsid w:val="00A7421C"/>
    <w:rsid w:val="00A7729A"/>
    <w:rsid w:val="00A80309"/>
    <w:rsid w:val="00A84E65"/>
    <w:rsid w:val="00A854A9"/>
    <w:rsid w:val="00A92396"/>
    <w:rsid w:val="00AA088B"/>
    <w:rsid w:val="00AA1EF3"/>
    <w:rsid w:val="00AB0E20"/>
    <w:rsid w:val="00AB1EF2"/>
    <w:rsid w:val="00AB73BF"/>
    <w:rsid w:val="00AD0850"/>
    <w:rsid w:val="00AD49F2"/>
    <w:rsid w:val="00AD685B"/>
    <w:rsid w:val="00AE4596"/>
    <w:rsid w:val="00AE4D1B"/>
    <w:rsid w:val="00AE5788"/>
    <w:rsid w:val="00AF3795"/>
    <w:rsid w:val="00AF537C"/>
    <w:rsid w:val="00B040B4"/>
    <w:rsid w:val="00B10138"/>
    <w:rsid w:val="00B145EF"/>
    <w:rsid w:val="00B16632"/>
    <w:rsid w:val="00B27A50"/>
    <w:rsid w:val="00B31AF9"/>
    <w:rsid w:val="00B3610E"/>
    <w:rsid w:val="00B37441"/>
    <w:rsid w:val="00B41B58"/>
    <w:rsid w:val="00B46D45"/>
    <w:rsid w:val="00B53498"/>
    <w:rsid w:val="00B55652"/>
    <w:rsid w:val="00B604C9"/>
    <w:rsid w:val="00B7120A"/>
    <w:rsid w:val="00B71BB6"/>
    <w:rsid w:val="00B725F8"/>
    <w:rsid w:val="00B74E4B"/>
    <w:rsid w:val="00B8051C"/>
    <w:rsid w:val="00B815A3"/>
    <w:rsid w:val="00B83EC8"/>
    <w:rsid w:val="00B9290E"/>
    <w:rsid w:val="00B9454E"/>
    <w:rsid w:val="00B94F49"/>
    <w:rsid w:val="00BA64F6"/>
    <w:rsid w:val="00BB5214"/>
    <w:rsid w:val="00BB5DE9"/>
    <w:rsid w:val="00BC2C92"/>
    <w:rsid w:val="00BC5984"/>
    <w:rsid w:val="00BD05D1"/>
    <w:rsid w:val="00BD0F88"/>
    <w:rsid w:val="00BD160E"/>
    <w:rsid w:val="00BE40B1"/>
    <w:rsid w:val="00BE5384"/>
    <w:rsid w:val="00BF5C10"/>
    <w:rsid w:val="00C03EF0"/>
    <w:rsid w:val="00C153A8"/>
    <w:rsid w:val="00C1573D"/>
    <w:rsid w:val="00C20AA3"/>
    <w:rsid w:val="00C20E45"/>
    <w:rsid w:val="00C22E0C"/>
    <w:rsid w:val="00C25893"/>
    <w:rsid w:val="00C27DD5"/>
    <w:rsid w:val="00C30830"/>
    <w:rsid w:val="00C30D35"/>
    <w:rsid w:val="00C36CA9"/>
    <w:rsid w:val="00C407EC"/>
    <w:rsid w:val="00C45653"/>
    <w:rsid w:val="00C47794"/>
    <w:rsid w:val="00C5119A"/>
    <w:rsid w:val="00C5288B"/>
    <w:rsid w:val="00C56AA0"/>
    <w:rsid w:val="00C61443"/>
    <w:rsid w:val="00C61588"/>
    <w:rsid w:val="00C66F16"/>
    <w:rsid w:val="00C72901"/>
    <w:rsid w:val="00C72E80"/>
    <w:rsid w:val="00C73EB5"/>
    <w:rsid w:val="00C74E3D"/>
    <w:rsid w:val="00C80F32"/>
    <w:rsid w:val="00C820CE"/>
    <w:rsid w:val="00C825C5"/>
    <w:rsid w:val="00C84A73"/>
    <w:rsid w:val="00C94E31"/>
    <w:rsid w:val="00C969F7"/>
    <w:rsid w:val="00CA3758"/>
    <w:rsid w:val="00CA5001"/>
    <w:rsid w:val="00CA54B5"/>
    <w:rsid w:val="00CB1B75"/>
    <w:rsid w:val="00CB1C4F"/>
    <w:rsid w:val="00CB589A"/>
    <w:rsid w:val="00CE0217"/>
    <w:rsid w:val="00CE0224"/>
    <w:rsid w:val="00CE0C14"/>
    <w:rsid w:val="00CF7E48"/>
    <w:rsid w:val="00D10236"/>
    <w:rsid w:val="00D11E38"/>
    <w:rsid w:val="00D15FF2"/>
    <w:rsid w:val="00D16447"/>
    <w:rsid w:val="00D31148"/>
    <w:rsid w:val="00D366F5"/>
    <w:rsid w:val="00D45E1F"/>
    <w:rsid w:val="00D55758"/>
    <w:rsid w:val="00D5706C"/>
    <w:rsid w:val="00D6021A"/>
    <w:rsid w:val="00D60E05"/>
    <w:rsid w:val="00D61E8C"/>
    <w:rsid w:val="00D624DF"/>
    <w:rsid w:val="00D7001C"/>
    <w:rsid w:val="00D706FD"/>
    <w:rsid w:val="00D80C9B"/>
    <w:rsid w:val="00D80EE9"/>
    <w:rsid w:val="00D87E2B"/>
    <w:rsid w:val="00D92704"/>
    <w:rsid w:val="00D93515"/>
    <w:rsid w:val="00DA19C0"/>
    <w:rsid w:val="00DA58E4"/>
    <w:rsid w:val="00DC7FC4"/>
    <w:rsid w:val="00DD35FB"/>
    <w:rsid w:val="00DD3DAF"/>
    <w:rsid w:val="00DF275A"/>
    <w:rsid w:val="00E04057"/>
    <w:rsid w:val="00E04283"/>
    <w:rsid w:val="00E11554"/>
    <w:rsid w:val="00E1196D"/>
    <w:rsid w:val="00E144AF"/>
    <w:rsid w:val="00E208DA"/>
    <w:rsid w:val="00E209BC"/>
    <w:rsid w:val="00E21124"/>
    <w:rsid w:val="00E22DEA"/>
    <w:rsid w:val="00E2386E"/>
    <w:rsid w:val="00E240EC"/>
    <w:rsid w:val="00E26086"/>
    <w:rsid w:val="00E26879"/>
    <w:rsid w:val="00E35014"/>
    <w:rsid w:val="00E55847"/>
    <w:rsid w:val="00E77AC1"/>
    <w:rsid w:val="00E94797"/>
    <w:rsid w:val="00E95F8D"/>
    <w:rsid w:val="00E967A1"/>
    <w:rsid w:val="00EA1622"/>
    <w:rsid w:val="00EA1BFD"/>
    <w:rsid w:val="00EB1C55"/>
    <w:rsid w:val="00EB240D"/>
    <w:rsid w:val="00EB46E3"/>
    <w:rsid w:val="00EB5B59"/>
    <w:rsid w:val="00EB7B72"/>
    <w:rsid w:val="00EC4F72"/>
    <w:rsid w:val="00EC50E4"/>
    <w:rsid w:val="00ED4FAD"/>
    <w:rsid w:val="00ED56DC"/>
    <w:rsid w:val="00EE0427"/>
    <w:rsid w:val="00EE29A6"/>
    <w:rsid w:val="00EE2DFB"/>
    <w:rsid w:val="00EE6BBA"/>
    <w:rsid w:val="00EE7033"/>
    <w:rsid w:val="00EF2045"/>
    <w:rsid w:val="00EF37A4"/>
    <w:rsid w:val="00F06FE6"/>
    <w:rsid w:val="00F12E5E"/>
    <w:rsid w:val="00F1404C"/>
    <w:rsid w:val="00F15869"/>
    <w:rsid w:val="00F16AFA"/>
    <w:rsid w:val="00F20774"/>
    <w:rsid w:val="00F24280"/>
    <w:rsid w:val="00F25081"/>
    <w:rsid w:val="00F268A4"/>
    <w:rsid w:val="00F31CC0"/>
    <w:rsid w:val="00F46836"/>
    <w:rsid w:val="00F46923"/>
    <w:rsid w:val="00F532D6"/>
    <w:rsid w:val="00F544E3"/>
    <w:rsid w:val="00F70B3B"/>
    <w:rsid w:val="00F852B7"/>
    <w:rsid w:val="00F86402"/>
    <w:rsid w:val="00F92589"/>
    <w:rsid w:val="00F9479D"/>
    <w:rsid w:val="00F9528B"/>
    <w:rsid w:val="00FB1314"/>
    <w:rsid w:val="00FB18C6"/>
    <w:rsid w:val="00FB3C77"/>
    <w:rsid w:val="00FC4659"/>
    <w:rsid w:val="00FE1005"/>
    <w:rsid w:val="00FE20B7"/>
    <w:rsid w:val="00FE2B25"/>
    <w:rsid w:val="00FF0641"/>
    <w:rsid w:val="00FF08AD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E8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5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07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0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6DC"/>
  </w:style>
  <w:style w:type="paragraph" w:styleId="Zpat">
    <w:name w:val="footer"/>
    <w:basedOn w:val="Normln"/>
    <w:link w:val="ZpatChar"/>
    <w:uiPriority w:val="99"/>
    <w:unhideWhenUsed/>
    <w:rsid w:val="00ED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6D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508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1306B8"/>
    <w:rPr>
      <w:b/>
      <w:bCs/>
    </w:rPr>
  </w:style>
  <w:style w:type="character" w:styleId="Zvraznn">
    <w:name w:val="Emphasis"/>
    <w:basedOn w:val="Standardnpsmoodstavce"/>
    <w:uiPriority w:val="20"/>
    <w:qFormat/>
    <w:rsid w:val="001306B8"/>
    <w:rPr>
      <w:i/>
      <w:iCs/>
    </w:rPr>
  </w:style>
  <w:style w:type="paragraph" w:styleId="Zkladntext">
    <w:name w:val="Body Text"/>
    <w:basedOn w:val="Normln"/>
    <w:link w:val="ZkladntextChar"/>
    <w:rsid w:val="007F50B9"/>
    <w:pPr>
      <w:widowControl w:val="0"/>
      <w:suppressAutoHyphens/>
      <w:spacing w:after="113" w:line="240" w:lineRule="auto"/>
      <w:jc w:val="both"/>
    </w:pPr>
    <w:rPr>
      <w:rFonts w:ascii="Arial" w:eastAsia="Calibri" w:hAnsi="Arial" w:cs="Times New Roman"/>
      <w:kern w:val="1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50B9"/>
    <w:rPr>
      <w:rFonts w:ascii="Arial" w:eastAsia="Calibri" w:hAnsi="Arial" w:cs="Times New Roman"/>
      <w:kern w:val="1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13B6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77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E8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5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07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0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6DC"/>
  </w:style>
  <w:style w:type="paragraph" w:styleId="Zpat">
    <w:name w:val="footer"/>
    <w:basedOn w:val="Normln"/>
    <w:link w:val="ZpatChar"/>
    <w:uiPriority w:val="99"/>
    <w:unhideWhenUsed/>
    <w:rsid w:val="00ED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6D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508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1306B8"/>
    <w:rPr>
      <w:b/>
      <w:bCs/>
    </w:rPr>
  </w:style>
  <w:style w:type="character" w:styleId="Zvraznn">
    <w:name w:val="Emphasis"/>
    <w:basedOn w:val="Standardnpsmoodstavce"/>
    <w:uiPriority w:val="20"/>
    <w:qFormat/>
    <w:rsid w:val="001306B8"/>
    <w:rPr>
      <w:i/>
      <w:iCs/>
    </w:rPr>
  </w:style>
  <w:style w:type="paragraph" w:styleId="Zkladntext">
    <w:name w:val="Body Text"/>
    <w:basedOn w:val="Normln"/>
    <w:link w:val="ZkladntextChar"/>
    <w:rsid w:val="007F50B9"/>
    <w:pPr>
      <w:widowControl w:val="0"/>
      <w:suppressAutoHyphens/>
      <w:spacing w:after="113" w:line="240" w:lineRule="auto"/>
      <w:jc w:val="both"/>
    </w:pPr>
    <w:rPr>
      <w:rFonts w:ascii="Arial" w:eastAsia="Calibri" w:hAnsi="Arial" w:cs="Times New Roman"/>
      <w:kern w:val="1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50B9"/>
    <w:rPr>
      <w:rFonts w:ascii="Arial" w:eastAsia="Calibri" w:hAnsi="Arial" w:cs="Times New Roman"/>
      <w:kern w:val="1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13B6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77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696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2669">
                                  <w:marLeft w:val="0"/>
                                  <w:marRight w:val="3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7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801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2012273">
              <w:marLeft w:val="0"/>
              <w:marRight w:val="0"/>
              <w:marTop w:val="0"/>
              <w:marBottom w:val="0"/>
              <w:divBdr>
                <w:top w:val="single" w:sz="6" w:space="0" w:color="72846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7217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A2C2-9D44-4FED-AED9-861B65CC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2053</Words>
  <Characters>12115</Characters>
  <Application>Microsoft Office Word</Application>
  <DocSecurity>4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Pavel Žinčík</dc:creator>
  <cp:lastModifiedBy>Cermanová Edit</cp:lastModifiedBy>
  <cp:revision>2</cp:revision>
  <cp:lastPrinted>2018-08-28T13:14:00Z</cp:lastPrinted>
  <dcterms:created xsi:type="dcterms:W3CDTF">2018-12-03T08:28:00Z</dcterms:created>
  <dcterms:modified xsi:type="dcterms:W3CDTF">2018-12-03T08:28:00Z</dcterms:modified>
</cp:coreProperties>
</file>