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7D" w:rsidRDefault="00026C7D">
      <w:pPr>
        <w:spacing w:line="1" w:lineRule="exact"/>
      </w:pPr>
    </w:p>
    <w:p w:rsidR="00026C7D" w:rsidRDefault="00855ED9">
      <w:pPr>
        <w:framePr w:wrap="none" w:vAnchor="page" w:hAnchor="page" w:x="1045" w:y="7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1325" cy="4387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132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7D" w:rsidRDefault="00855ED9">
      <w:pPr>
        <w:pStyle w:val="Titulekobrzku0"/>
        <w:framePr w:w="1285" w:h="670" w:hRule="exact" w:wrap="none" w:vAnchor="page" w:hAnchor="page" w:x="1858" w:y="699"/>
        <w:shd w:val="clear" w:color="auto" w:fill="auto"/>
        <w:spacing w:after="80"/>
        <w:ind w:firstLine="300"/>
        <w:rPr>
          <w:sz w:val="32"/>
          <w:szCs w:val="32"/>
        </w:rPr>
      </w:pPr>
      <w:r>
        <w:rPr>
          <w:sz w:val="32"/>
          <w:szCs w:val="32"/>
          <w:lang w:val="en-US" w:eastAsia="en-US" w:bidi="en-US"/>
        </w:rPr>
        <w:t>invent</w:t>
      </w:r>
    </w:p>
    <w:p w:rsidR="00026C7D" w:rsidRDefault="00855ED9">
      <w:pPr>
        <w:pStyle w:val="Titulekobrzku0"/>
        <w:framePr w:w="1285" w:h="670" w:hRule="exact" w:wrap="none" w:vAnchor="page" w:hAnchor="page" w:x="1858" w:y="699"/>
        <w:shd w:val="clear" w:color="auto" w:fill="auto"/>
        <w:spacing w:after="0"/>
        <w:ind w:firstLine="0"/>
      </w:pPr>
      <w:r>
        <w:t xml:space="preserve">komplexní </w:t>
      </w:r>
      <w:r>
        <w:rPr>
          <w:lang w:val="en-US" w:eastAsia="en-US" w:bidi="en-US"/>
        </w:rPr>
        <w:t xml:space="preserve">ICT </w:t>
      </w:r>
      <w:r>
        <w:t>řešení</w:t>
      </w:r>
    </w:p>
    <w:p w:rsidR="00026C7D" w:rsidRDefault="00855ED9">
      <w:pPr>
        <w:pStyle w:val="Zkladntext20"/>
        <w:framePr w:wrap="none" w:vAnchor="page" w:hAnchor="page" w:x="1120" w:y="3187"/>
        <w:shd w:val="clear" w:color="auto" w:fill="auto"/>
        <w:jc w:val="both"/>
      </w:pPr>
      <w:r>
        <w:rPr>
          <w:b/>
          <w:bCs/>
        </w:rPr>
        <w:t>Akceptace objednávky a souhlas se zveřejněním</w:t>
      </w:r>
    </w:p>
    <w:p w:rsidR="00026C7D" w:rsidRDefault="00855ED9">
      <w:pPr>
        <w:pStyle w:val="Zkladntext20"/>
        <w:framePr w:w="9616" w:h="1112" w:hRule="exact" w:wrap="none" w:vAnchor="page" w:hAnchor="page" w:x="1120" w:y="4170"/>
        <w:shd w:val="clear" w:color="auto" w:fill="auto"/>
        <w:ind w:left="21" w:right="14"/>
        <w:jc w:val="both"/>
      </w:pPr>
      <w:r>
        <w:t xml:space="preserve">Potvrzujeme příjem Vaší objednávky číslo 3520180321 na 3 ks </w:t>
      </w:r>
      <w:r>
        <w:rPr>
          <w:lang w:val="en-US" w:eastAsia="en-US" w:bidi="en-US"/>
        </w:rPr>
        <w:t xml:space="preserve">switch </w:t>
      </w:r>
      <w:r>
        <w:t>Cisco</w:t>
      </w:r>
      <w:r>
        <w:br/>
        <w:t>SG350X-48P-K9-EU a souhlasíme s jejím uveřejněním v registru smluv Ministerstva</w:t>
      </w:r>
      <w:r>
        <w:br/>
        <w:t xml:space="preserve">vnitra ČR včetně naší </w:t>
      </w:r>
      <w:r>
        <w:t>akceptace.</w:t>
      </w:r>
    </w:p>
    <w:p w:rsidR="00855ED9" w:rsidRDefault="00855ED9">
      <w:pPr>
        <w:framePr w:wrap="none" w:vAnchor="page" w:hAnchor="page" w:x="5527" w:y="5257"/>
        <w:rPr>
          <w:noProof/>
          <w:lang w:bidi="ar-SA"/>
        </w:rPr>
      </w:pPr>
    </w:p>
    <w:p w:rsidR="00026C7D" w:rsidRDefault="00026C7D">
      <w:pPr>
        <w:framePr w:wrap="none" w:vAnchor="page" w:hAnchor="page" w:x="5527" w:y="5257"/>
        <w:rPr>
          <w:sz w:val="2"/>
          <w:szCs w:val="2"/>
        </w:rPr>
      </w:pPr>
    </w:p>
    <w:p w:rsidR="00026C7D" w:rsidRDefault="00855ED9">
      <w:pPr>
        <w:framePr w:wrap="none" w:vAnchor="page" w:hAnchor="page" w:x="2596" w:y="55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78965" cy="15360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89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7D" w:rsidRDefault="00026C7D">
      <w:pPr>
        <w:framePr w:wrap="none" w:vAnchor="page" w:hAnchor="page" w:x="1142" w:y="5876"/>
      </w:pPr>
    </w:p>
    <w:p w:rsidR="00026C7D" w:rsidRDefault="00855ED9">
      <w:pPr>
        <w:pStyle w:val="Zkladntext1"/>
        <w:framePr w:w="1220" w:h="778" w:hRule="exact" w:wrap="none" w:vAnchor="page" w:hAnchor="page" w:x="1063" w:y="15773"/>
        <w:shd w:val="clear" w:color="auto" w:fill="auto"/>
      </w:pPr>
      <w:r>
        <w:rPr>
          <w:color w:val="B8CA5D"/>
        </w:rPr>
        <w:t xml:space="preserve">• </w:t>
      </w:r>
      <w:r>
        <w:t>Na Cíhlářce 30</w:t>
      </w:r>
      <w:r>
        <w:br/>
        <w:t>Praha 5,150 00</w:t>
      </w:r>
      <w:r>
        <w:br/>
        <w:t>IČ: 27428907</w:t>
      </w:r>
      <w:r>
        <w:br/>
        <w:t>DIČ.CZ27428907</w:t>
      </w:r>
    </w:p>
    <w:p w:rsidR="00026C7D" w:rsidRDefault="00026C7D">
      <w:pPr>
        <w:spacing w:line="1" w:lineRule="exact"/>
      </w:pPr>
      <w:bookmarkStart w:id="0" w:name="_GoBack"/>
      <w:bookmarkEnd w:id="0"/>
    </w:p>
    <w:sectPr w:rsidR="00026C7D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5ED9">
      <w:r>
        <w:separator/>
      </w:r>
    </w:p>
  </w:endnote>
  <w:endnote w:type="continuationSeparator" w:id="0">
    <w:p w:rsidR="00000000" w:rsidRDefault="008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7D" w:rsidRDefault="00026C7D"/>
  </w:footnote>
  <w:footnote w:type="continuationSeparator" w:id="0">
    <w:p w:rsidR="00026C7D" w:rsidRDefault="00026C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7D"/>
    <w:rsid w:val="00026C7D"/>
    <w:rsid w:val="008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6FF"/>
  <w15:docId w15:val="{A47C66A3-B7EC-4DBA-B2DC-0AEA11AA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40"/>
      <w:ind w:firstLine="15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620"/>
    </w:pPr>
    <w:rPr>
      <w:rFonts w:ascii="Calibri" w:eastAsia="Calibri" w:hAnsi="Calibri" w:cs="Calibri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5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5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2018-12-03T09:33:00Z</dcterms:created>
  <dcterms:modified xsi:type="dcterms:W3CDTF">2018-12-03T09:33:00Z</dcterms:modified>
</cp:coreProperties>
</file>