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44" w:rsidRDefault="00E56999" w:rsidP="004F5544">
      <w:pPr>
        <w:jc w:val="center"/>
        <w:rPr>
          <w:b/>
          <w:u w:val="single"/>
        </w:rPr>
      </w:pPr>
      <w:r w:rsidRPr="004F5544">
        <w:rPr>
          <w:b/>
          <w:u w:val="single"/>
        </w:rPr>
        <w:t>C</w:t>
      </w:r>
      <w:bookmarkStart w:id="0" w:name="_Hlk530993176"/>
      <w:r w:rsidR="004F5544" w:rsidRPr="004F5544">
        <w:rPr>
          <w:b/>
          <w:u w:val="single"/>
        </w:rPr>
        <w:t>enová nabídka kompletních malířských prací zhotovitele</w:t>
      </w:r>
    </w:p>
    <w:p w:rsidR="004F5544" w:rsidRPr="004F5544" w:rsidRDefault="004F5544" w:rsidP="004F5544">
      <w:pPr>
        <w:jc w:val="center"/>
        <w:rPr>
          <w:b/>
          <w:u w:val="single"/>
        </w:rPr>
      </w:pPr>
      <w:r>
        <w:rPr>
          <w:b/>
          <w:u w:val="single"/>
        </w:rPr>
        <w:t xml:space="preserve">objekt: Jadrníčkova vila, 763 16 Fryšták </w:t>
      </w:r>
    </w:p>
    <w:p w:rsidR="004F5544" w:rsidRDefault="004F5544"/>
    <w:p w:rsidR="00693D20" w:rsidRDefault="0033414F">
      <w:r w:rsidRPr="0078554F">
        <w:rPr>
          <w:b/>
        </w:rPr>
        <w:t>O</w:t>
      </w:r>
      <w:r w:rsidR="00D24F28">
        <w:rPr>
          <w:b/>
        </w:rPr>
        <w:t>bjednatel</w:t>
      </w:r>
      <w:r w:rsidRPr="0078554F">
        <w:rPr>
          <w:b/>
        </w:rPr>
        <w:t>:</w:t>
      </w:r>
      <w:r>
        <w:tab/>
        <w:t>Sociální služby pro osoby se zdravotním postižením, příspěvková organizace</w:t>
      </w:r>
    </w:p>
    <w:p w:rsidR="0033414F" w:rsidRDefault="0033414F">
      <w:r>
        <w:tab/>
      </w:r>
      <w:r>
        <w:tab/>
        <w:t>Na Hrádku 100, 763 16 Fryšták</w:t>
      </w:r>
    </w:p>
    <w:p w:rsidR="004F5544" w:rsidRDefault="004F55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DD67BD" w:rsidTr="00693D20">
        <w:trPr>
          <w:trHeight w:val="583"/>
        </w:trPr>
        <w:tc>
          <w:tcPr>
            <w:tcW w:w="4106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Zkrácený popis položky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Provedené množství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Jednotková sazba (cena)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b/>
              </w:rPr>
            </w:pPr>
            <w:r w:rsidRPr="00693D20">
              <w:rPr>
                <w:b/>
              </w:rPr>
              <w:t>Odbytová cena celkem</w:t>
            </w:r>
          </w:p>
        </w:tc>
      </w:tr>
      <w:tr w:rsidR="00DD67BD" w:rsidTr="00693D20">
        <w:tc>
          <w:tcPr>
            <w:tcW w:w="4106" w:type="dxa"/>
          </w:tcPr>
          <w:p w:rsidR="00DD67BD" w:rsidRDefault="00A14F95">
            <w:r>
              <w:t>malba</w:t>
            </w:r>
            <w:r w:rsidR="00693D20">
              <w:t xml:space="preserve"> kuchyně</w:t>
            </w:r>
          </w:p>
        </w:tc>
        <w:tc>
          <w:tcPr>
            <w:tcW w:w="1652" w:type="dxa"/>
          </w:tcPr>
          <w:p w:rsidR="00DD67BD" w:rsidRPr="00693D20" w:rsidRDefault="00693D20" w:rsidP="0078554F">
            <w:pPr>
              <w:jc w:val="center"/>
            </w:pPr>
            <w:r>
              <w:t>150</w:t>
            </w:r>
            <w:r w:rsidR="00A14F95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DD67BD" w:rsidRPr="00693D20" w:rsidRDefault="00693D20" w:rsidP="00693D20">
            <w:pPr>
              <w:jc w:val="center"/>
              <w:rPr>
                <w:vertAlign w:val="superscript"/>
              </w:rPr>
            </w:pPr>
            <w:r>
              <w:t>39,- Kč/m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DD67BD" w:rsidRDefault="0072778A" w:rsidP="00A51D98">
            <w:pPr>
              <w:jc w:val="center"/>
            </w:pPr>
            <w:r>
              <w:t>5 850,-Kč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>malba jídelny</w:t>
            </w:r>
          </w:p>
        </w:tc>
        <w:tc>
          <w:tcPr>
            <w:tcW w:w="1652" w:type="dxa"/>
          </w:tcPr>
          <w:p w:rsidR="00693D20" w:rsidRPr="00A14F95" w:rsidRDefault="0072778A" w:rsidP="0078554F">
            <w:pPr>
              <w:jc w:val="center"/>
            </w:pPr>
            <w:r>
              <w:t>9</w:t>
            </w:r>
            <w:r w:rsidR="00A14F95">
              <w:t>3 m</w:t>
            </w:r>
            <w:r w:rsidR="00A14F95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3 627,-Kč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>malba ložnice č. 1</w:t>
            </w:r>
          </w:p>
        </w:tc>
        <w:tc>
          <w:tcPr>
            <w:tcW w:w="1652" w:type="dxa"/>
          </w:tcPr>
          <w:p w:rsidR="00693D20" w:rsidRPr="00A14F95" w:rsidRDefault="00A14F95" w:rsidP="0078554F">
            <w:pPr>
              <w:jc w:val="center"/>
            </w:pPr>
            <w:r>
              <w:t>160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6 240,-Kč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A14F95" w:rsidP="00693D20">
            <w:r>
              <w:t>malba ložnice č. 2</w:t>
            </w:r>
          </w:p>
        </w:tc>
        <w:tc>
          <w:tcPr>
            <w:tcW w:w="1652" w:type="dxa"/>
          </w:tcPr>
          <w:p w:rsidR="00693D20" w:rsidRPr="00A14F95" w:rsidRDefault="00A14F95" w:rsidP="0078554F">
            <w:pPr>
              <w:jc w:val="center"/>
            </w:pPr>
            <w:r>
              <w:t>128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4 992,-Kč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816C3A" w:rsidP="00693D20">
            <w:r>
              <w:t>malba ložnice č. 3</w:t>
            </w:r>
          </w:p>
        </w:tc>
        <w:tc>
          <w:tcPr>
            <w:tcW w:w="1652" w:type="dxa"/>
          </w:tcPr>
          <w:p w:rsidR="00693D20" w:rsidRPr="00816C3A" w:rsidRDefault="00816C3A" w:rsidP="0078554F">
            <w:pPr>
              <w:jc w:val="center"/>
              <w:rPr>
                <w:vertAlign w:val="superscript"/>
              </w:rPr>
            </w:pPr>
            <w:r>
              <w:t>116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4 524,-Kč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obývací pokoj</w:t>
            </w:r>
          </w:p>
        </w:tc>
        <w:tc>
          <w:tcPr>
            <w:tcW w:w="1652" w:type="dxa"/>
          </w:tcPr>
          <w:p w:rsidR="00693D20" w:rsidRPr="0033414F" w:rsidRDefault="0033414F" w:rsidP="0078554F">
            <w:pPr>
              <w:jc w:val="center"/>
            </w:pPr>
            <w:r>
              <w:t>127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4 953,-Kč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 xml:space="preserve">malba koupelny a </w:t>
            </w:r>
            <w:proofErr w:type="spellStart"/>
            <w:r>
              <w:t>wc</w:t>
            </w:r>
            <w:proofErr w:type="spellEnd"/>
          </w:p>
        </w:tc>
        <w:tc>
          <w:tcPr>
            <w:tcW w:w="1652" w:type="dxa"/>
          </w:tcPr>
          <w:p w:rsidR="00693D20" w:rsidRPr="0033414F" w:rsidRDefault="0072778A" w:rsidP="0078554F">
            <w:pPr>
              <w:jc w:val="center"/>
            </w:pPr>
            <w:r>
              <w:t>8</w:t>
            </w:r>
            <w:r w:rsidR="0033414F">
              <w:t>6 m</w:t>
            </w:r>
            <w:r w:rsidR="0033414F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3 354,-Kč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haly, chodeb v přízemí</w:t>
            </w:r>
          </w:p>
        </w:tc>
        <w:tc>
          <w:tcPr>
            <w:tcW w:w="1652" w:type="dxa"/>
          </w:tcPr>
          <w:p w:rsidR="00693D20" w:rsidRPr="0033414F" w:rsidRDefault="0072778A" w:rsidP="0078554F">
            <w:pPr>
              <w:jc w:val="center"/>
            </w:pPr>
            <w:r>
              <w:t>3</w:t>
            </w:r>
            <w:r w:rsidR="0033414F">
              <w:t>60 m</w:t>
            </w:r>
            <w:r w:rsidR="0033414F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14 040,-Kč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spojovací chodby</w:t>
            </w:r>
          </w:p>
        </w:tc>
        <w:tc>
          <w:tcPr>
            <w:tcW w:w="1652" w:type="dxa"/>
          </w:tcPr>
          <w:p w:rsidR="00693D20" w:rsidRPr="0033414F" w:rsidRDefault="0033414F" w:rsidP="0078554F">
            <w:pPr>
              <w:jc w:val="center"/>
            </w:pPr>
            <w:r>
              <w:t>105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4 095,-Kč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schodiště</w:t>
            </w:r>
          </w:p>
        </w:tc>
        <w:tc>
          <w:tcPr>
            <w:tcW w:w="1652" w:type="dxa"/>
          </w:tcPr>
          <w:p w:rsidR="00693D20" w:rsidRPr="0033414F" w:rsidRDefault="0033414F" w:rsidP="0078554F">
            <w:pPr>
              <w:jc w:val="center"/>
              <w:rPr>
                <w:vertAlign w:val="superscript"/>
              </w:rPr>
            </w:pPr>
            <w:r>
              <w:t>103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4 017,-Kč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chodeb a haly v I. NP</w:t>
            </w:r>
          </w:p>
        </w:tc>
        <w:tc>
          <w:tcPr>
            <w:tcW w:w="1652" w:type="dxa"/>
          </w:tcPr>
          <w:p w:rsidR="00693D20" w:rsidRPr="0033414F" w:rsidRDefault="0033414F" w:rsidP="0078554F">
            <w:pPr>
              <w:jc w:val="center"/>
              <w:rPr>
                <w:vertAlign w:val="superscript"/>
              </w:rPr>
            </w:pPr>
            <w:r>
              <w:t>144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5 616,-Kč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ložnice v I. NP</w:t>
            </w:r>
          </w:p>
        </w:tc>
        <w:tc>
          <w:tcPr>
            <w:tcW w:w="1652" w:type="dxa"/>
          </w:tcPr>
          <w:p w:rsidR="00693D20" w:rsidRPr="0033414F" w:rsidRDefault="0072778A" w:rsidP="0078554F">
            <w:pPr>
              <w:jc w:val="center"/>
              <w:rPr>
                <w:vertAlign w:val="superscript"/>
              </w:rPr>
            </w:pPr>
            <w:r>
              <w:t>98</w:t>
            </w:r>
            <w:r w:rsidR="0033414F">
              <w:t xml:space="preserve"> m</w:t>
            </w:r>
            <w:r w:rsidR="0033414F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3 822,-Kč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>malba kanceláří</w:t>
            </w:r>
          </w:p>
        </w:tc>
        <w:tc>
          <w:tcPr>
            <w:tcW w:w="1652" w:type="dxa"/>
          </w:tcPr>
          <w:p w:rsidR="00693D20" w:rsidRPr="0033414F" w:rsidRDefault="0072778A" w:rsidP="0078554F">
            <w:pPr>
              <w:jc w:val="center"/>
            </w:pPr>
            <w:r>
              <w:t>232</w:t>
            </w:r>
            <w:r w:rsidR="0033414F">
              <w:t xml:space="preserve"> m</w:t>
            </w:r>
            <w:r w:rsidR="0033414F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9 048,-Kč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3414F" w:rsidP="00693D20">
            <w:r>
              <w:t xml:space="preserve">malba </w:t>
            </w:r>
            <w:proofErr w:type="spellStart"/>
            <w:r>
              <w:t>wc</w:t>
            </w:r>
            <w:proofErr w:type="spellEnd"/>
          </w:p>
        </w:tc>
        <w:tc>
          <w:tcPr>
            <w:tcW w:w="1652" w:type="dxa"/>
          </w:tcPr>
          <w:p w:rsidR="00693D20" w:rsidRPr="0033414F" w:rsidRDefault="0033414F" w:rsidP="0078554F">
            <w:pPr>
              <w:jc w:val="center"/>
              <w:rPr>
                <w:vertAlign w:val="superscript"/>
              </w:rPr>
            </w:pPr>
            <w:r>
              <w:t>38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  <w:r w:rsidRPr="00EA0EF6">
              <w:t>39,- Kč/m</w:t>
            </w:r>
            <w:r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A51D98" w:rsidP="00A51D98">
            <w:pPr>
              <w:jc w:val="center"/>
            </w:pPr>
            <w:r>
              <w:t>1 482,-Kč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15894" w:rsidP="00693D20">
            <w:r>
              <w:t>lakování stěn lakem</w:t>
            </w:r>
          </w:p>
        </w:tc>
        <w:tc>
          <w:tcPr>
            <w:tcW w:w="1652" w:type="dxa"/>
          </w:tcPr>
          <w:p w:rsidR="00693D20" w:rsidRPr="008F61EC" w:rsidRDefault="00315894" w:rsidP="0078554F">
            <w:pPr>
              <w:jc w:val="center"/>
              <w:rPr>
                <w:vertAlign w:val="superscript"/>
              </w:rPr>
            </w:pPr>
            <w:r>
              <w:t>150</w:t>
            </w:r>
            <w:r w:rsidR="008F61EC">
              <w:t xml:space="preserve"> m</w:t>
            </w:r>
            <w:r w:rsidR="008F61EC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315894" w:rsidP="00693D20">
            <w:pPr>
              <w:jc w:val="center"/>
            </w:pPr>
            <w:r>
              <w:t>55</w:t>
            </w:r>
            <w:r w:rsidR="00693D20" w:rsidRPr="00EA0EF6">
              <w:t>,- Kč/m</w:t>
            </w:r>
            <w:r w:rsidR="00693D20" w:rsidRPr="00EA0EF6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693D20" w:rsidRDefault="00315894" w:rsidP="00A51D98">
            <w:pPr>
              <w:jc w:val="center"/>
            </w:pPr>
            <w:r>
              <w:t>7 500,-Kč</w:t>
            </w:r>
          </w:p>
        </w:tc>
      </w:tr>
      <w:tr w:rsidR="00693D20" w:rsidTr="00693D20">
        <w:tc>
          <w:tcPr>
            <w:tcW w:w="4106" w:type="dxa"/>
          </w:tcPr>
          <w:p w:rsidR="00693D20" w:rsidRDefault="00315894" w:rsidP="00693D20">
            <w:r>
              <w:t>přípravné práce, škrabání, sádrování, doprava</w:t>
            </w:r>
          </w:p>
        </w:tc>
        <w:tc>
          <w:tcPr>
            <w:tcW w:w="1652" w:type="dxa"/>
          </w:tcPr>
          <w:p w:rsidR="00693D20" w:rsidRDefault="00693D20" w:rsidP="0078554F">
            <w:pPr>
              <w:jc w:val="center"/>
            </w:pPr>
          </w:p>
        </w:tc>
        <w:tc>
          <w:tcPr>
            <w:tcW w:w="1652" w:type="dxa"/>
          </w:tcPr>
          <w:p w:rsidR="00693D20" w:rsidRDefault="00693D20" w:rsidP="00693D20">
            <w:pPr>
              <w:jc w:val="center"/>
            </w:pPr>
          </w:p>
        </w:tc>
        <w:tc>
          <w:tcPr>
            <w:tcW w:w="1652" w:type="dxa"/>
          </w:tcPr>
          <w:p w:rsidR="00693D20" w:rsidRDefault="00315894" w:rsidP="00811E35">
            <w:pPr>
              <w:spacing w:before="240"/>
              <w:jc w:val="center"/>
            </w:pPr>
            <w:r>
              <w:t>6 500,-Kč</w:t>
            </w:r>
          </w:p>
        </w:tc>
      </w:tr>
      <w:tr w:rsidR="0078554F" w:rsidTr="00693D20">
        <w:tc>
          <w:tcPr>
            <w:tcW w:w="4106" w:type="dxa"/>
          </w:tcPr>
          <w:p w:rsidR="0078554F" w:rsidRPr="0078554F" w:rsidRDefault="0078554F" w:rsidP="00693D20">
            <w:pPr>
              <w:rPr>
                <w:b/>
              </w:rPr>
            </w:pPr>
            <w:r w:rsidRPr="0078554F">
              <w:rPr>
                <w:b/>
              </w:rPr>
              <w:t xml:space="preserve">Součet </w:t>
            </w:r>
            <w:bookmarkStart w:id="1" w:name="_GoBack"/>
            <w:bookmarkEnd w:id="1"/>
          </w:p>
        </w:tc>
        <w:tc>
          <w:tcPr>
            <w:tcW w:w="1652" w:type="dxa"/>
          </w:tcPr>
          <w:p w:rsidR="0078554F" w:rsidRDefault="0078554F" w:rsidP="00693D20"/>
        </w:tc>
        <w:tc>
          <w:tcPr>
            <w:tcW w:w="1652" w:type="dxa"/>
          </w:tcPr>
          <w:p w:rsidR="0078554F" w:rsidRPr="00EA0EF6" w:rsidRDefault="0078554F" w:rsidP="00693D20">
            <w:pPr>
              <w:jc w:val="center"/>
            </w:pPr>
          </w:p>
        </w:tc>
        <w:tc>
          <w:tcPr>
            <w:tcW w:w="1652" w:type="dxa"/>
          </w:tcPr>
          <w:p w:rsidR="0078554F" w:rsidRPr="00915841" w:rsidRDefault="00915841" w:rsidP="00A51D98">
            <w:pPr>
              <w:jc w:val="center"/>
              <w:rPr>
                <w:b/>
              </w:rPr>
            </w:pPr>
            <w:r w:rsidRPr="00915841">
              <w:rPr>
                <w:b/>
              </w:rPr>
              <w:t>89 660,-Kč</w:t>
            </w:r>
          </w:p>
        </w:tc>
      </w:tr>
    </w:tbl>
    <w:p w:rsidR="004F5544" w:rsidRDefault="004F5544"/>
    <w:p w:rsidR="004B31E1" w:rsidRDefault="004B31E1">
      <w:r>
        <w:t>CELKEM ZA MALÍŘSKÉ PRÁCE:</w:t>
      </w:r>
    </w:p>
    <w:p w:rsidR="0078554F" w:rsidRPr="004B31E1" w:rsidRDefault="00636DE2" w:rsidP="004B31E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Doprava, přípravné práce, škrabání, sádrování: </w:t>
      </w:r>
      <w:r w:rsidRPr="00321689">
        <w:t>6 500,- Kč</w:t>
      </w:r>
    </w:p>
    <w:p w:rsidR="00636DE2" w:rsidRPr="00636DE2" w:rsidRDefault="00636DE2" w:rsidP="004B31E1">
      <w:pPr>
        <w:pStyle w:val="Odstavecseseznamem"/>
        <w:numPr>
          <w:ilvl w:val="0"/>
          <w:numId w:val="1"/>
        </w:numPr>
        <w:spacing w:after="0"/>
      </w:pPr>
      <w:r>
        <w:t>Malování malba bílá: 1940 m</w:t>
      </w:r>
      <w:r w:rsidRPr="004B31E1">
        <w:rPr>
          <w:vertAlign w:val="superscript"/>
        </w:rPr>
        <w:t>2</w:t>
      </w:r>
      <w:r w:rsidRPr="00636DE2">
        <w:t xml:space="preserve"> x 39Kč/</w:t>
      </w:r>
      <w:r>
        <w:t>m</w:t>
      </w:r>
      <w:r w:rsidRPr="004B31E1">
        <w:rPr>
          <w:vertAlign w:val="superscript"/>
        </w:rPr>
        <w:t>2</w:t>
      </w:r>
      <w:r>
        <w:t xml:space="preserve"> = </w:t>
      </w:r>
      <w:r w:rsidRPr="00321689">
        <w:t>75 660,- Kč</w:t>
      </w:r>
    </w:p>
    <w:p w:rsidR="00636DE2" w:rsidRPr="004B31E1" w:rsidRDefault="00636DE2" w:rsidP="004B31E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Zalakování namáhaných ploch bezbarvým lakem: 150 m</w:t>
      </w:r>
      <w:r w:rsidRPr="004B31E1">
        <w:rPr>
          <w:vertAlign w:val="superscript"/>
        </w:rPr>
        <w:t>2</w:t>
      </w:r>
      <w:r>
        <w:t xml:space="preserve"> x 55Kč/m</w:t>
      </w:r>
      <w:r w:rsidRPr="004B31E1">
        <w:rPr>
          <w:vertAlign w:val="superscript"/>
        </w:rPr>
        <w:t>2</w:t>
      </w:r>
      <w:r>
        <w:t xml:space="preserve"> = </w:t>
      </w:r>
      <w:r w:rsidRPr="00321689">
        <w:t>7 500,- Kč</w:t>
      </w:r>
    </w:p>
    <w:p w:rsidR="00636DE2" w:rsidRDefault="00636DE2" w:rsidP="00636DE2">
      <w:pPr>
        <w:spacing w:after="0"/>
        <w:rPr>
          <w:b/>
        </w:rPr>
      </w:pPr>
    </w:p>
    <w:p w:rsidR="004F5544" w:rsidRDefault="00636DE2" w:rsidP="00636DE2">
      <w:pPr>
        <w:spacing w:after="0"/>
        <w:rPr>
          <w:b/>
        </w:rPr>
      </w:pPr>
      <w:r w:rsidRPr="00636DE2">
        <w:rPr>
          <w:b/>
        </w:rPr>
        <w:t>Celkem k fakturaci za kompletní malířské práce 89 660,-Kč.</w:t>
      </w:r>
    </w:p>
    <w:p w:rsidR="00636DE2" w:rsidRPr="00636DE2" w:rsidRDefault="00636DE2" w:rsidP="00636DE2">
      <w:pPr>
        <w:spacing w:after="0"/>
        <w:rPr>
          <w:b/>
        </w:rPr>
      </w:pPr>
    </w:p>
    <w:p w:rsidR="004F5544" w:rsidRDefault="0078554F" w:rsidP="00636DE2">
      <w:pPr>
        <w:spacing w:after="0"/>
      </w:pPr>
      <w:r>
        <w:t>Dne 26.11.2018</w:t>
      </w:r>
    </w:p>
    <w:p w:rsidR="00636DE2" w:rsidRDefault="00636DE2" w:rsidP="00636DE2">
      <w:pPr>
        <w:spacing w:after="0"/>
      </w:pPr>
    </w:p>
    <w:p w:rsidR="0078554F" w:rsidRDefault="009E1A1C" w:rsidP="00636DE2">
      <w:pPr>
        <w:spacing w:after="0"/>
      </w:pPr>
      <w:r>
        <w:t xml:space="preserve">Vypracoval: </w:t>
      </w:r>
    </w:p>
    <w:p w:rsidR="004F5544" w:rsidRDefault="00934D87" w:rsidP="00636DE2">
      <w:pPr>
        <w:spacing w:after="0"/>
      </w:pPr>
      <w:r>
        <w:t>Lysák Vojtěch</w:t>
      </w:r>
    </w:p>
    <w:p w:rsidR="0078554F" w:rsidRDefault="0078554F" w:rsidP="00636DE2">
      <w:pPr>
        <w:spacing w:after="0"/>
      </w:pPr>
      <w:r>
        <w:t>Hliníky 210</w:t>
      </w:r>
    </w:p>
    <w:p w:rsidR="0078554F" w:rsidRDefault="0078554F" w:rsidP="00636DE2">
      <w:pPr>
        <w:spacing w:after="0"/>
      </w:pPr>
      <w:r>
        <w:t>Brumov-Bylnice 763 31</w:t>
      </w:r>
    </w:p>
    <w:p w:rsidR="0078554F" w:rsidRDefault="0078554F" w:rsidP="00636DE2">
      <w:r>
        <w:t>IČO 75711591</w:t>
      </w:r>
    </w:p>
    <w:p w:rsidR="00681A33" w:rsidRPr="00CF66AF" w:rsidRDefault="00CF66AF" w:rsidP="00636DE2">
      <w:pPr>
        <w:rPr>
          <w:b/>
        </w:rPr>
      </w:pPr>
      <w:r w:rsidRPr="00CF66AF">
        <w:rPr>
          <w:b/>
        </w:rPr>
        <w:t>Nejsem plátce DPH.</w:t>
      </w:r>
      <w:bookmarkEnd w:id="0"/>
    </w:p>
    <w:sectPr w:rsidR="00681A33" w:rsidRPr="00CF6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43" w:rsidRDefault="00CE7A43" w:rsidP="00D24F28">
      <w:pPr>
        <w:spacing w:after="0" w:line="240" w:lineRule="auto"/>
      </w:pPr>
      <w:r>
        <w:separator/>
      </w:r>
    </w:p>
  </w:endnote>
  <w:endnote w:type="continuationSeparator" w:id="0">
    <w:p w:rsidR="00CE7A43" w:rsidRDefault="00CE7A43" w:rsidP="00D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43" w:rsidRDefault="00CE7A43" w:rsidP="00D24F28">
      <w:pPr>
        <w:spacing w:after="0" w:line="240" w:lineRule="auto"/>
      </w:pPr>
      <w:r>
        <w:separator/>
      </w:r>
    </w:p>
  </w:footnote>
  <w:footnote w:type="continuationSeparator" w:id="0">
    <w:p w:rsidR="00CE7A43" w:rsidRDefault="00CE7A43" w:rsidP="00D2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28" w:rsidRDefault="00D24F28">
    <w:pPr>
      <w:pStyle w:val="Zhlav"/>
    </w:pPr>
    <w:r>
      <w:t>Příloha č. 1</w:t>
    </w:r>
  </w:p>
  <w:p w:rsidR="00D24F28" w:rsidRDefault="00D24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901"/>
    <w:multiLevelType w:val="hybridMultilevel"/>
    <w:tmpl w:val="10BC4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9"/>
    <w:rsid w:val="001D690C"/>
    <w:rsid w:val="0020227D"/>
    <w:rsid w:val="00315894"/>
    <w:rsid w:val="00321689"/>
    <w:rsid w:val="0033414F"/>
    <w:rsid w:val="003A7827"/>
    <w:rsid w:val="0045278D"/>
    <w:rsid w:val="004B31E1"/>
    <w:rsid w:val="004B69B9"/>
    <w:rsid w:val="004F5544"/>
    <w:rsid w:val="0050790C"/>
    <w:rsid w:val="00636DE2"/>
    <w:rsid w:val="00681A33"/>
    <w:rsid w:val="00693D20"/>
    <w:rsid w:val="006B70F6"/>
    <w:rsid w:val="0072778A"/>
    <w:rsid w:val="0078554F"/>
    <w:rsid w:val="00811E35"/>
    <w:rsid w:val="00816C3A"/>
    <w:rsid w:val="008F61EC"/>
    <w:rsid w:val="00915841"/>
    <w:rsid w:val="00934D87"/>
    <w:rsid w:val="009904F6"/>
    <w:rsid w:val="009E1A1C"/>
    <w:rsid w:val="00A14F95"/>
    <w:rsid w:val="00A51D98"/>
    <w:rsid w:val="00C44D79"/>
    <w:rsid w:val="00CE7A43"/>
    <w:rsid w:val="00CF66AF"/>
    <w:rsid w:val="00D24F28"/>
    <w:rsid w:val="00DD67BD"/>
    <w:rsid w:val="00E56999"/>
    <w:rsid w:val="00E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BB50"/>
  <w15:chartTrackingRefBased/>
  <w15:docId w15:val="{C5D1DC21-27A1-4CBF-AF7C-6CA57C8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F28"/>
  </w:style>
  <w:style w:type="paragraph" w:styleId="Zpat">
    <w:name w:val="footer"/>
    <w:basedOn w:val="Normln"/>
    <w:link w:val="ZpatChar"/>
    <w:uiPriority w:val="99"/>
    <w:unhideWhenUsed/>
    <w:rsid w:val="00D2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F28"/>
  </w:style>
  <w:style w:type="paragraph" w:styleId="Odstavecseseznamem">
    <w:name w:val="List Paragraph"/>
    <w:basedOn w:val="Normln"/>
    <w:uiPriority w:val="34"/>
    <w:qFormat/>
    <w:rsid w:val="004B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dc:description/>
  <cp:lastModifiedBy>Iveta Reimerová</cp:lastModifiedBy>
  <cp:revision>21</cp:revision>
  <dcterms:created xsi:type="dcterms:W3CDTF">2018-11-26T12:40:00Z</dcterms:created>
  <dcterms:modified xsi:type="dcterms:W3CDTF">2018-11-30T13:10:00Z</dcterms:modified>
</cp:coreProperties>
</file>