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CA709" w14:textId="7DD77C34" w:rsidR="001C65E6" w:rsidRPr="00F45CEF" w:rsidRDefault="001C65E6" w:rsidP="001C65E6">
      <w:pPr>
        <w:jc w:val="center"/>
        <w:rPr>
          <w:b/>
          <w:sz w:val="28"/>
          <w:szCs w:val="28"/>
        </w:rPr>
      </w:pPr>
      <w:proofErr w:type="gramStart"/>
      <w:r w:rsidRPr="00F45CEF">
        <w:rPr>
          <w:b/>
          <w:sz w:val="28"/>
          <w:szCs w:val="28"/>
        </w:rPr>
        <w:t>D o d a t e k   č.</w:t>
      </w:r>
      <w:proofErr w:type="gramEnd"/>
      <w:r w:rsidRPr="00F45CEF">
        <w:rPr>
          <w:b/>
          <w:sz w:val="28"/>
          <w:szCs w:val="28"/>
        </w:rPr>
        <w:t xml:space="preserve"> </w:t>
      </w:r>
      <w:r w:rsidR="00DF3250">
        <w:rPr>
          <w:b/>
          <w:sz w:val="28"/>
          <w:szCs w:val="28"/>
        </w:rPr>
        <w:t xml:space="preserve"> 2</w:t>
      </w:r>
    </w:p>
    <w:p w14:paraId="6D9CA70A" w14:textId="6D8CF837" w:rsidR="001C65E6" w:rsidRPr="00F45CEF" w:rsidRDefault="001C65E6" w:rsidP="001C65E6">
      <w:pPr>
        <w:spacing w:before="120"/>
        <w:jc w:val="center"/>
        <w:rPr>
          <w:b/>
        </w:rPr>
      </w:pPr>
      <w:r w:rsidRPr="00F45CEF">
        <w:rPr>
          <w:b/>
        </w:rPr>
        <w:t xml:space="preserve">ke Zvláštní smlouvě č. </w:t>
      </w:r>
      <w:r w:rsidR="00DF3250" w:rsidRPr="002352D9">
        <w:rPr>
          <w:b/>
        </w:rPr>
        <w:t>5U51W00</w:t>
      </w:r>
      <w:r w:rsidR="0021402F">
        <w:rPr>
          <w:b/>
        </w:rPr>
        <w:t>4</w:t>
      </w:r>
      <w:r w:rsidRPr="00F45CEF">
        <w:t xml:space="preserve">, </w:t>
      </w:r>
      <w:r w:rsidRPr="00F45CEF">
        <w:rPr>
          <w:b/>
        </w:rPr>
        <w:t>ze dne</w:t>
      </w:r>
      <w:r w:rsidRPr="00F45CEF">
        <w:t xml:space="preserve"> ……………….</w:t>
      </w:r>
      <w:r w:rsidRPr="00F45CEF">
        <w:rPr>
          <w:b/>
        </w:rPr>
        <w:t xml:space="preserve"> </w:t>
      </w:r>
    </w:p>
    <w:p w14:paraId="6D9CA70B" w14:textId="77777777" w:rsidR="001C65E6" w:rsidRPr="00F45CEF" w:rsidRDefault="001C65E6" w:rsidP="001C65E6">
      <w:pPr>
        <w:jc w:val="center"/>
        <w:rPr>
          <w:b/>
        </w:rPr>
      </w:pPr>
      <w:r w:rsidRPr="00F45CEF">
        <w:rPr>
          <w:b/>
        </w:rPr>
        <w:t>(dále jen „</w:t>
      </w:r>
      <w:r w:rsidR="00947881">
        <w:rPr>
          <w:b/>
        </w:rPr>
        <w:t>s</w:t>
      </w:r>
      <w:r w:rsidRPr="00F45CEF">
        <w:rPr>
          <w:b/>
        </w:rPr>
        <w:t>mlouva“)</w:t>
      </w:r>
    </w:p>
    <w:p w14:paraId="6D9CA70C" w14:textId="77777777" w:rsidR="001C65E6" w:rsidRPr="00F45CEF" w:rsidRDefault="001C65E6" w:rsidP="001C65E6">
      <w:pPr>
        <w:spacing w:before="120"/>
        <w:jc w:val="center"/>
        <w:outlineLvl w:val="0"/>
      </w:pPr>
      <w:r w:rsidRPr="00F45CEF">
        <w:rPr>
          <w:b/>
        </w:rPr>
        <w:t xml:space="preserve">(ošetřovatelská péče – zařízení </w:t>
      </w:r>
      <w:r w:rsidR="00B479C2">
        <w:rPr>
          <w:b/>
        </w:rPr>
        <w:t xml:space="preserve">pobytových </w:t>
      </w:r>
      <w:r w:rsidRPr="00F45CEF">
        <w:rPr>
          <w:b/>
        </w:rPr>
        <w:t>sociálních služeb)</w:t>
      </w:r>
    </w:p>
    <w:p w14:paraId="6D9CA70D" w14:textId="77777777" w:rsidR="001C65E6" w:rsidRPr="00F45CEF" w:rsidRDefault="001C65E6" w:rsidP="001C65E6">
      <w:pPr>
        <w:spacing w:before="360" w:after="240"/>
        <w:jc w:val="both"/>
      </w:pPr>
      <w:r w:rsidRPr="00F45CEF">
        <w:t>uzavřené mezi</w:t>
      </w:r>
    </w:p>
    <w:p w14:paraId="6D9CA70E" w14:textId="36BF620C" w:rsidR="001C65E6" w:rsidRPr="00F45CEF" w:rsidRDefault="00645FF2" w:rsidP="001C65E6">
      <w:pPr>
        <w:spacing w:before="240"/>
        <w:jc w:val="both"/>
      </w:pPr>
      <w:r>
        <w:rPr>
          <w:b/>
        </w:rPr>
        <w:t>Zařízením sociálních služeb poskytujícím</w:t>
      </w:r>
      <w:r w:rsidR="001C65E6" w:rsidRPr="00F45CEF">
        <w:rPr>
          <w:b/>
        </w:rPr>
        <w:t xml:space="preserve"> </w:t>
      </w:r>
      <w:r w:rsidR="00B479C2">
        <w:rPr>
          <w:b/>
        </w:rPr>
        <w:t>pobytov</w:t>
      </w:r>
      <w:r>
        <w:rPr>
          <w:b/>
        </w:rPr>
        <w:t>é</w:t>
      </w:r>
      <w:r w:rsidR="00B479C2">
        <w:rPr>
          <w:b/>
        </w:rPr>
        <w:t xml:space="preserve"> </w:t>
      </w:r>
      <w:r w:rsidR="001C65E6" w:rsidRPr="00F45CEF">
        <w:rPr>
          <w:b/>
        </w:rPr>
        <w:t>sociální služb</w:t>
      </w:r>
      <w:r>
        <w:rPr>
          <w:b/>
        </w:rPr>
        <w:t>y</w:t>
      </w:r>
      <w:r w:rsidR="001C65E6" w:rsidRPr="00F45CEF">
        <w:rPr>
          <w:b/>
        </w:rPr>
        <w:t>:</w:t>
      </w:r>
    </w:p>
    <w:p w14:paraId="3B28EC72" w14:textId="66C8B898" w:rsidR="00BA1BC8" w:rsidRPr="00583998" w:rsidRDefault="0021402F" w:rsidP="00BA1BC8">
      <w:r w:rsidRPr="003D6F29">
        <w:rPr>
          <w:noProof/>
        </w:rPr>
        <w:t>Domov "Srdce v dlaních"</w:t>
      </w:r>
      <w:r>
        <w:rPr>
          <w:noProof/>
        </w:rPr>
        <w:t xml:space="preserve"> –</w:t>
      </w:r>
      <w:r w:rsidRPr="004A7D1B">
        <w:rPr>
          <w:noProof/>
        </w:rPr>
        <w:t xml:space="preserve"> soc</w:t>
      </w:r>
      <w:r>
        <w:rPr>
          <w:noProof/>
        </w:rPr>
        <w:t>.</w:t>
      </w:r>
      <w:r w:rsidRPr="004A7D1B">
        <w:rPr>
          <w:noProof/>
        </w:rPr>
        <w:t xml:space="preserve"> služby Jiříkov</w:t>
      </w:r>
    </w:p>
    <w:p w14:paraId="3E67DE87" w14:textId="77777777" w:rsidR="004434F3" w:rsidRPr="00F210D2" w:rsidRDefault="004434F3" w:rsidP="004434F3">
      <w:pPr>
        <w:spacing w:before="60"/>
        <w:jc w:val="both"/>
      </w:pPr>
      <w:r w:rsidRPr="00F210D2">
        <w:rPr>
          <w:b/>
        </w:rPr>
        <w:t xml:space="preserve">sídlo: </w:t>
      </w:r>
      <w:r w:rsidRPr="00F210D2">
        <w:rPr>
          <w:b/>
        </w:rPr>
        <w:tab/>
      </w:r>
      <w:r w:rsidRPr="003D6F29">
        <w:rPr>
          <w:noProof/>
        </w:rPr>
        <w:t>Filipov 65</w:t>
      </w:r>
      <w:r w:rsidRPr="00F210D2">
        <w:t xml:space="preserve">, </w:t>
      </w:r>
      <w:r w:rsidRPr="003D6F29">
        <w:rPr>
          <w:noProof/>
        </w:rPr>
        <w:t>Jiříkov</w:t>
      </w:r>
      <w:r w:rsidRPr="00F210D2">
        <w:t xml:space="preserve">, PSČ </w:t>
      </w:r>
      <w:r w:rsidRPr="003D6F29">
        <w:rPr>
          <w:noProof/>
        </w:rPr>
        <w:t>40753</w:t>
      </w:r>
    </w:p>
    <w:p w14:paraId="238E7122" w14:textId="1468E123" w:rsidR="00BA1BC8" w:rsidRPr="00A165F8" w:rsidRDefault="00BA1BC8" w:rsidP="00BA1BC8">
      <w:pPr>
        <w:spacing w:before="60"/>
        <w:jc w:val="both"/>
        <w:rPr>
          <w:b/>
        </w:rPr>
      </w:pPr>
      <w:r w:rsidRPr="00A165F8">
        <w:rPr>
          <w:b/>
        </w:rPr>
        <w:t>jehož jménem jedná:</w:t>
      </w:r>
      <w:r>
        <w:rPr>
          <w:b/>
        </w:rPr>
        <w:t xml:space="preserve"> </w:t>
      </w:r>
      <w:r w:rsidR="004434F3" w:rsidRPr="003D6F29">
        <w:rPr>
          <w:noProof/>
        </w:rPr>
        <w:t>Bc. Jan Sembdner</w:t>
      </w:r>
      <w:r w:rsidR="004434F3" w:rsidRPr="00F210D2">
        <w:t xml:space="preserve">, </w:t>
      </w:r>
      <w:r w:rsidR="004434F3" w:rsidRPr="003D6F29">
        <w:rPr>
          <w:noProof/>
        </w:rPr>
        <w:t>ředitel</w:t>
      </w:r>
    </w:p>
    <w:p w14:paraId="6E00E45F" w14:textId="77777777" w:rsidR="004434F3" w:rsidRPr="00F210D2" w:rsidRDefault="004434F3" w:rsidP="004434F3">
      <w:pPr>
        <w:spacing w:before="60"/>
        <w:jc w:val="both"/>
        <w:rPr>
          <w:b/>
        </w:rPr>
      </w:pPr>
      <w:r w:rsidRPr="00F210D2">
        <w:rPr>
          <w:b/>
        </w:rPr>
        <w:t>IČO:</w:t>
      </w:r>
      <w:r w:rsidRPr="00F210D2">
        <w:rPr>
          <w:b/>
        </w:rPr>
        <w:tab/>
      </w:r>
      <w:r w:rsidRPr="003D6F29">
        <w:rPr>
          <w:noProof/>
        </w:rPr>
        <w:t>47274581</w:t>
      </w:r>
      <w:r w:rsidRPr="00F210D2">
        <w:rPr>
          <w:b/>
        </w:rPr>
        <w:tab/>
      </w:r>
      <w:r w:rsidRPr="00F210D2">
        <w:rPr>
          <w:b/>
        </w:rPr>
        <w:tab/>
      </w:r>
      <w:r w:rsidRPr="00F210D2">
        <w:rPr>
          <w:b/>
        </w:rPr>
        <w:tab/>
      </w:r>
      <w:r w:rsidRPr="00F210D2">
        <w:rPr>
          <w:b/>
        </w:rPr>
        <w:tab/>
        <w:t xml:space="preserve">IČZ:   </w:t>
      </w:r>
      <w:r w:rsidRPr="003D6F29">
        <w:rPr>
          <w:noProof/>
        </w:rPr>
        <w:t>51407000</w:t>
      </w:r>
      <w:r w:rsidRPr="00F210D2">
        <w:rPr>
          <w:b/>
        </w:rPr>
        <w:tab/>
      </w:r>
    </w:p>
    <w:p w14:paraId="6D9CA712" w14:textId="1DE5BD4E" w:rsidR="001C65E6" w:rsidRPr="00F45CEF" w:rsidRDefault="001C65E6" w:rsidP="004434F3">
      <w:pPr>
        <w:spacing w:before="60"/>
        <w:jc w:val="both"/>
      </w:pPr>
      <w:r w:rsidRPr="00F45CEF">
        <w:t>(dále jen „</w:t>
      </w:r>
      <w:r w:rsidRPr="00F45CEF">
        <w:rPr>
          <w:b/>
        </w:rPr>
        <w:t>Pobytové zařízení</w:t>
      </w:r>
      <w:r w:rsidRPr="00F45CEF">
        <w:t>“)</w:t>
      </w:r>
    </w:p>
    <w:p w14:paraId="6D9CA713" w14:textId="77777777" w:rsidR="001C65E6" w:rsidRPr="00F45CEF" w:rsidRDefault="001C65E6" w:rsidP="001C65E6">
      <w:pPr>
        <w:spacing w:before="120" w:after="120"/>
        <w:jc w:val="both"/>
      </w:pPr>
      <w:r w:rsidRPr="00F45CEF">
        <w:t>a</w:t>
      </w:r>
    </w:p>
    <w:p w14:paraId="6D9CA714" w14:textId="77777777" w:rsidR="001C65E6" w:rsidRPr="00F45CEF" w:rsidRDefault="001C65E6" w:rsidP="001C65E6">
      <w:pPr>
        <w:spacing w:before="180"/>
        <w:jc w:val="both"/>
        <w:rPr>
          <w:b/>
        </w:rPr>
      </w:pPr>
      <w:r w:rsidRPr="00F45CEF">
        <w:rPr>
          <w:b/>
        </w:rPr>
        <w:t>Všeobecnou zdravotní pojišťovnou České republiky, IČO 41197518,</w:t>
      </w:r>
    </w:p>
    <w:p w14:paraId="6C9775A7" w14:textId="77777777" w:rsidR="00DF3250" w:rsidRPr="002352D9" w:rsidRDefault="00DF3250" w:rsidP="00DF3250">
      <w:pPr>
        <w:spacing w:before="60"/>
      </w:pPr>
      <w:r w:rsidRPr="002352D9">
        <w:rPr>
          <w:b/>
        </w:rPr>
        <w:t xml:space="preserve">jejímž jménem jedná: </w:t>
      </w:r>
      <w:r w:rsidRPr="002352D9">
        <w:t>Ing. Blanka Vajrychová</w:t>
      </w:r>
      <w:r w:rsidRPr="002352D9">
        <w:rPr>
          <w:b/>
        </w:rPr>
        <w:tab/>
        <w:t xml:space="preserve">funkce: </w:t>
      </w:r>
      <w:r w:rsidRPr="002352D9">
        <w:t>vedoucí Oddělení správy smluv</w:t>
      </w:r>
    </w:p>
    <w:p w14:paraId="09898A32" w14:textId="77777777" w:rsidR="00DF3250" w:rsidRPr="002352D9" w:rsidRDefault="00DF3250" w:rsidP="00DF3250">
      <w:pPr>
        <w:spacing w:before="60"/>
      </w:pPr>
      <w:r w:rsidRPr="002352D9">
        <w:rPr>
          <w:b/>
        </w:rPr>
        <w:t xml:space="preserve">doručovací adresa: </w:t>
      </w:r>
      <w:r w:rsidRPr="002352D9">
        <w:t xml:space="preserve">VZP ČR, Klientské pracoviště Teplice, </w:t>
      </w:r>
      <w:proofErr w:type="gramStart"/>
      <w:r w:rsidRPr="002352D9">
        <w:t>28.října</w:t>
      </w:r>
      <w:proofErr w:type="gramEnd"/>
      <w:r w:rsidRPr="002352D9">
        <w:t xml:space="preserve"> 975/23, 415 01, Teplice</w:t>
      </w:r>
    </w:p>
    <w:p w14:paraId="6D9CA717" w14:textId="710D7050" w:rsidR="001C65E6" w:rsidRPr="00F45CEF" w:rsidRDefault="001C65E6" w:rsidP="00DF3250">
      <w:pPr>
        <w:spacing w:before="60"/>
        <w:jc w:val="both"/>
      </w:pPr>
      <w:r w:rsidRPr="00F45CEF">
        <w:t>(dále jen „</w:t>
      </w:r>
      <w:r w:rsidRPr="00F45CEF">
        <w:rPr>
          <w:b/>
        </w:rPr>
        <w:t>Pojišťovna</w:t>
      </w:r>
      <w:r w:rsidRPr="00F45CEF">
        <w:t>“)</w:t>
      </w:r>
    </w:p>
    <w:p w14:paraId="6D9CA718" w14:textId="77777777" w:rsidR="002C028D" w:rsidRPr="00F45CEF" w:rsidRDefault="002C028D"/>
    <w:p w14:paraId="6D9CA719" w14:textId="77777777" w:rsidR="001C65E6" w:rsidRPr="00F45CEF" w:rsidRDefault="001C65E6"/>
    <w:p w14:paraId="6D9CA71A" w14:textId="77777777" w:rsidR="001C65E6" w:rsidRPr="00F45CEF" w:rsidRDefault="001C65E6" w:rsidP="001C65E6">
      <w:pPr>
        <w:pStyle w:val="Stylpravidel"/>
        <w:widowControl/>
        <w:suppressAutoHyphens/>
        <w:spacing w:before="120" w:line="240" w:lineRule="atLeast"/>
        <w:ind w:firstLine="426"/>
        <w:rPr>
          <w:sz w:val="22"/>
          <w:szCs w:val="22"/>
        </w:rPr>
      </w:pPr>
      <w:r w:rsidRPr="00F45CEF">
        <w:rPr>
          <w:sz w:val="22"/>
          <w:szCs w:val="22"/>
        </w:rPr>
        <w:t xml:space="preserve">V souladu s článkem XII. odst. 3 smlouvy se smluvní strany, v souvislosti s umožněním předávání vyúčtování prostřednictvím zabezpečené elektronické komunikace s Pojišťovnou, dohodly na dále uvedené </w:t>
      </w:r>
      <w:r w:rsidR="008576EE" w:rsidRPr="00F45CEF">
        <w:rPr>
          <w:sz w:val="22"/>
          <w:szCs w:val="22"/>
        </w:rPr>
        <w:t>změně</w:t>
      </w:r>
      <w:r w:rsidRPr="00F45CEF">
        <w:rPr>
          <w:sz w:val="22"/>
          <w:szCs w:val="22"/>
        </w:rPr>
        <w:t xml:space="preserve"> </w:t>
      </w:r>
      <w:r w:rsidR="00947881">
        <w:rPr>
          <w:sz w:val="22"/>
          <w:szCs w:val="22"/>
        </w:rPr>
        <w:t>s</w:t>
      </w:r>
      <w:r w:rsidRPr="00F45CEF">
        <w:rPr>
          <w:sz w:val="22"/>
          <w:szCs w:val="22"/>
        </w:rPr>
        <w:t xml:space="preserve">mlouvy.   </w:t>
      </w:r>
    </w:p>
    <w:p w14:paraId="6D9CA71B" w14:textId="77777777" w:rsidR="001C65E6" w:rsidRPr="00F45CEF" w:rsidRDefault="001C65E6"/>
    <w:p w14:paraId="6D9CA71C" w14:textId="77777777" w:rsidR="008576EE" w:rsidRPr="00F45CEF" w:rsidRDefault="008576EE" w:rsidP="008576EE">
      <w:pPr>
        <w:spacing w:before="360" w:after="240"/>
        <w:jc w:val="center"/>
        <w:rPr>
          <w:b/>
        </w:rPr>
      </w:pPr>
      <w:r w:rsidRPr="00F45CEF">
        <w:rPr>
          <w:b/>
        </w:rPr>
        <w:t>Článek I.</w:t>
      </w:r>
    </w:p>
    <w:p w14:paraId="6D9CA71D" w14:textId="77777777" w:rsidR="008576EE" w:rsidRPr="00F45CEF" w:rsidRDefault="008576EE" w:rsidP="008576EE">
      <w:pPr>
        <w:pStyle w:val="Nadpis4"/>
        <w:spacing w:before="120" w:after="120" w:line="240" w:lineRule="atLeast"/>
        <w:ind w:firstLine="426"/>
        <w:jc w:val="both"/>
        <w:rPr>
          <w:b w:val="0"/>
          <w:sz w:val="22"/>
          <w:szCs w:val="22"/>
        </w:rPr>
      </w:pPr>
      <w:r w:rsidRPr="00F45CEF">
        <w:rPr>
          <w:b w:val="0"/>
          <w:sz w:val="22"/>
          <w:szCs w:val="22"/>
        </w:rPr>
        <w:t>Čl. IV. odst. 5. smlouvy se mění na znění:</w:t>
      </w:r>
    </w:p>
    <w:p w14:paraId="6D9CA71E" w14:textId="27DFB4EC" w:rsidR="008576EE" w:rsidRPr="00F45CEF" w:rsidRDefault="00785828" w:rsidP="008576EE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sz w:val="22"/>
          <w:szCs w:val="22"/>
        </w:rPr>
      </w:pPr>
      <w:r w:rsidRPr="00F45CEF">
        <w:rPr>
          <w:sz w:val="22"/>
          <w:szCs w:val="22"/>
        </w:rPr>
        <w:tab/>
        <w:t xml:space="preserve">„ </w:t>
      </w:r>
      <w:r w:rsidR="008576EE" w:rsidRPr="00F45CEF">
        <w:rPr>
          <w:sz w:val="22"/>
          <w:szCs w:val="22"/>
        </w:rPr>
        <w:t xml:space="preserve">Pobytové zařízení odpovídá za úplnost, formální i věcnou správnost dokladů a za jejich předávání způsobem dohodnutým v </w:t>
      </w:r>
      <w:r w:rsidR="00947881">
        <w:rPr>
          <w:sz w:val="22"/>
          <w:szCs w:val="22"/>
        </w:rPr>
        <w:t>M</w:t>
      </w:r>
      <w:r w:rsidR="008576EE" w:rsidRPr="00F45CEF">
        <w:rPr>
          <w:sz w:val="22"/>
          <w:szCs w:val="22"/>
        </w:rPr>
        <w:t xml:space="preserve">etodice a datovém rozhraní. Individuální doklady za </w:t>
      </w:r>
      <w:r w:rsidR="00003DE0">
        <w:rPr>
          <w:sz w:val="22"/>
          <w:szCs w:val="22"/>
        </w:rPr>
        <w:t xml:space="preserve">ošetřovatelskou </w:t>
      </w:r>
      <w:r w:rsidR="008576EE" w:rsidRPr="00F45CEF">
        <w:rPr>
          <w:sz w:val="22"/>
          <w:szCs w:val="22"/>
        </w:rPr>
        <w:t>péči poskytnutou pojištěncům předává Pobytové zařízení Pojišťovně s</w:t>
      </w:r>
      <w:r w:rsidR="00003DE0">
        <w:rPr>
          <w:sz w:val="22"/>
          <w:szCs w:val="22"/>
        </w:rPr>
        <w:t xml:space="preserve">polu s vyúčtováním v termínu do </w:t>
      </w:r>
      <w:r w:rsidR="00DF3250">
        <w:rPr>
          <w:sz w:val="22"/>
          <w:szCs w:val="22"/>
        </w:rPr>
        <w:t>10</w:t>
      </w:r>
      <w:r w:rsidR="008576EE" w:rsidRPr="00F45CEF">
        <w:rPr>
          <w:sz w:val="22"/>
          <w:szCs w:val="22"/>
        </w:rPr>
        <w:t>. dne následujícího měsíce prostřednictvím zabezpečené elektronické komunikace s Pojišťovnou.“.</w:t>
      </w:r>
    </w:p>
    <w:p w14:paraId="6D9CA71F" w14:textId="77777777" w:rsidR="001C65E6" w:rsidRPr="00F45CEF" w:rsidRDefault="001C65E6" w:rsidP="001C65E6">
      <w:pPr>
        <w:spacing w:before="360" w:after="240"/>
        <w:jc w:val="center"/>
        <w:rPr>
          <w:b/>
        </w:rPr>
      </w:pPr>
      <w:r w:rsidRPr="00F45CEF">
        <w:rPr>
          <w:b/>
        </w:rPr>
        <w:t>Článek II.</w:t>
      </w:r>
    </w:p>
    <w:p w14:paraId="6D9CA720" w14:textId="77777777" w:rsidR="008576EE" w:rsidRPr="00F45CEF" w:rsidRDefault="008576EE" w:rsidP="008576EE">
      <w:pPr>
        <w:pStyle w:val="Stylpravidel"/>
        <w:widowControl/>
        <w:numPr>
          <w:ilvl w:val="0"/>
          <w:numId w:val="2"/>
        </w:numPr>
        <w:suppressAutoHyphens/>
        <w:spacing w:before="120" w:line="240" w:lineRule="auto"/>
        <w:ind w:left="426"/>
        <w:rPr>
          <w:sz w:val="22"/>
          <w:szCs w:val="22"/>
        </w:rPr>
      </w:pPr>
      <w:r w:rsidRPr="00F45CEF">
        <w:rPr>
          <w:sz w:val="22"/>
          <w:szCs w:val="22"/>
        </w:rPr>
        <w:t>Tento dodatek se stává nedílnou součástí smlouvy včetně jeho příloh:</w:t>
      </w:r>
    </w:p>
    <w:p w14:paraId="6D9CA721" w14:textId="77777777" w:rsidR="008576EE" w:rsidRPr="00F45CEF" w:rsidRDefault="008576EE" w:rsidP="00003DE0">
      <w:pPr>
        <w:pStyle w:val="Stylpravidel"/>
        <w:widowControl/>
        <w:suppressAutoHyphens/>
        <w:spacing w:before="120" w:line="240" w:lineRule="auto"/>
        <w:ind w:left="1416" w:hanging="990"/>
        <w:rPr>
          <w:sz w:val="22"/>
          <w:szCs w:val="22"/>
        </w:rPr>
      </w:pPr>
      <w:r w:rsidRPr="00F45CEF">
        <w:rPr>
          <w:sz w:val="22"/>
          <w:szCs w:val="22"/>
        </w:rPr>
        <w:t>č.</w:t>
      </w:r>
      <w:r w:rsidR="00003DE0">
        <w:rPr>
          <w:sz w:val="22"/>
          <w:szCs w:val="22"/>
        </w:rPr>
        <w:t xml:space="preserve"> 1 </w:t>
      </w:r>
      <w:r w:rsidRPr="00F45CEF">
        <w:rPr>
          <w:sz w:val="22"/>
          <w:szCs w:val="22"/>
        </w:rPr>
        <w:t xml:space="preserve">- </w:t>
      </w:r>
      <w:r w:rsidR="00003DE0">
        <w:rPr>
          <w:sz w:val="22"/>
          <w:szCs w:val="22"/>
        </w:rPr>
        <w:tab/>
      </w:r>
      <w:r w:rsidRPr="00F45CEF">
        <w:rPr>
          <w:sz w:val="22"/>
          <w:szCs w:val="22"/>
        </w:rPr>
        <w:t>Způsob předávání dat a přístup k funkcionalitám elektronické komunikace s Pojišťovnou, práva a povinnosti smluvních stran,</w:t>
      </w:r>
    </w:p>
    <w:p w14:paraId="6D9CA722" w14:textId="778B5EA9" w:rsidR="008576EE" w:rsidRPr="00F45CEF" w:rsidRDefault="008576EE" w:rsidP="008576EE">
      <w:pPr>
        <w:pStyle w:val="Stylpravidel"/>
        <w:widowControl/>
        <w:suppressAutoHyphens/>
        <w:spacing w:before="120" w:line="240" w:lineRule="auto"/>
        <w:ind w:left="426"/>
        <w:rPr>
          <w:sz w:val="22"/>
          <w:szCs w:val="22"/>
        </w:rPr>
      </w:pPr>
      <w:r w:rsidRPr="00F45CEF">
        <w:rPr>
          <w:sz w:val="22"/>
          <w:szCs w:val="22"/>
        </w:rPr>
        <w:t>č.</w:t>
      </w:r>
      <w:r w:rsidR="00003DE0">
        <w:rPr>
          <w:sz w:val="22"/>
          <w:szCs w:val="22"/>
        </w:rPr>
        <w:t xml:space="preserve"> 2 - </w:t>
      </w:r>
      <w:r w:rsidR="00003DE0">
        <w:rPr>
          <w:sz w:val="22"/>
          <w:szCs w:val="22"/>
        </w:rPr>
        <w:tab/>
      </w:r>
      <w:r w:rsidRPr="00F45CEF">
        <w:rPr>
          <w:sz w:val="22"/>
          <w:szCs w:val="22"/>
        </w:rPr>
        <w:t>Protokol č</w:t>
      </w:r>
      <w:r w:rsidR="00003DE0">
        <w:rPr>
          <w:sz w:val="22"/>
          <w:szCs w:val="22"/>
        </w:rPr>
        <w:t xml:space="preserve">. </w:t>
      </w:r>
      <w:r w:rsidR="00DF3250">
        <w:rPr>
          <w:sz w:val="22"/>
          <w:szCs w:val="22"/>
        </w:rPr>
        <w:t>1</w:t>
      </w:r>
      <w:r w:rsidRPr="00F45CEF">
        <w:rPr>
          <w:sz w:val="22"/>
          <w:szCs w:val="22"/>
        </w:rPr>
        <w:t>.</w:t>
      </w:r>
    </w:p>
    <w:p w14:paraId="6D9CA723" w14:textId="77777777" w:rsidR="008576EE" w:rsidRPr="00F45CEF" w:rsidRDefault="008576EE" w:rsidP="00785828">
      <w:pPr>
        <w:pStyle w:val="Stylpravidel"/>
        <w:widowControl/>
        <w:numPr>
          <w:ilvl w:val="0"/>
          <w:numId w:val="2"/>
        </w:numPr>
        <w:tabs>
          <w:tab w:val="clear" w:pos="360"/>
        </w:tabs>
        <w:suppressAutoHyphens/>
        <w:spacing w:before="120" w:line="240" w:lineRule="auto"/>
        <w:ind w:left="426"/>
        <w:rPr>
          <w:sz w:val="22"/>
          <w:szCs w:val="22"/>
        </w:rPr>
      </w:pPr>
      <w:r w:rsidRPr="00F45CEF">
        <w:rPr>
          <w:sz w:val="22"/>
          <w:szCs w:val="22"/>
        </w:rPr>
        <w:t>Dodatek nabývá platnosti dnem podpisu zástupci obou smluvních s</w:t>
      </w:r>
      <w:r w:rsidR="00003DE0">
        <w:rPr>
          <w:sz w:val="22"/>
          <w:szCs w:val="22"/>
        </w:rPr>
        <w:t>tran a účinnosti dnem ………………………</w:t>
      </w:r>
      <w:r w:rsidRPr="00F45CEF">
        <w:rPr>
          <w:sz w:val="22"/>
          <w:szCs w:val="22"/>
        </w:rPr>
        <w:t>.</w:t>
      </w:r>
    </w:p>
    <w:p w14:paraId="6D9CA724" w14:textId="77777777" w:rsidR="008576EE" w:rsidRPr="00F45CEF" w:rsidRDefault="008576EE" w:rsidP="00785828">
      <w:pPr>
        <w:pStyle w:val="Stylpravidel"/>
        <w:widowControl/>
        <w:numPr>
          <w:ilvl w:val="0"/>
          <w:numId w:val="2"/>
        </w:numPr>
        <w:tabs>
          <w:tab w:val="clear" w:pos="360"/>
        </w:tabs>
        <w:suppressAutoHyphens/>
        <w:spacing w:before="120" w:line="240" w:lineRule="auto"/>
        <w:ind w:left="426"/>
        <w:rPr>
          <w:sz w:val="22"/>
          <w:szCs w:val="22"/>
        </w:rPr>
      </w:pPr>
      <w:r w:rsidRPr="00F45CEF">
        <w:rPr>
          <w:sz w:val="22"/>
          <w:szCs w:val="22"/>
        </w:rPr>
        <w:t>Dodatek se uzavírá na dobu platnosti smlouvy, pokud se smluvní strany nedohodnou jinak.</w:t>
      </w:r>
    </w:p>
    <w:p w14:paraId="6D9CA725" w14:textId="77777777" w:rsidR="008576EE" w:rsidRPr="00F45CEF" w:rsidRDefault="008576EE" w:rsidP="00785828">
      <w:pPr>
        <w:pStyle w:val="Stylpravidel"/>
        <w:widowControl/>
        <w:numPr>
          <w:ilvl w:val="0"/>
          <w:numId w:val="2"/>
        </w:numPr>
        <w:tabs>
          <w:tab w:val="clear" w:pos="360"/>
        </w:tabs>
        <w:suppressAutoHyphens/>
        <w:spacing w:before="120" w:line="240" w:lineRule="auto"/>
        <w:ind w:left="426"/>
        <w:rPr>
          <w:sz w:val="22"/>
          <w:szCs w:val="22"/>
        </w:rPr>
      </w:pPr>
      <w:r w:rsidRPr="00F45CEF">
        <w:rPr>
          <w:sz w:val="22"/>
          <w:szCs w:val="22"/>
        </w:rPr>
        <w:t>Dodatek je vyhotoven ve dvou stejnopisech, z nichž každá sml</w:t>
      </w:r>
      <w:r w:rsidR="00003DE0">
        <w:rPr>
          <w:sz w:val="22"/>
          <w:szCs w:val="22"/>
        </w:rPr>
        <w:t xml:space="preserve">uvní strana obdrží jedno </w:t>
      </w:r>
      <w:r w:rsidRPr="00F45CEF">
        <w:rPr>
          <w:sz w:val="22"/>
          <w:szCs w:val="22"/>
        </w:rPr>
        <w:t>vyhotovení.</w:t>
      </w:r>
    </w:p>
    <w:p w14:paraId="6D9CA726" w14:textId="77777777" w:rsidR="008576EE" w:rsidRPr="00F45CEF" w:rsidRDefault="008576EE" w:rsidP="00785828">
      <w:pPr>
        <w:pStyle w:val="Stylpravidel"/>
        <w:widowControl/>
        <w:numPr>
          <w:ilvl w:val="0"/>
          <w:numId w:val="2"/>
        </w:numPr>
        <w:tabs>
          <w:tab w:val="clear" w:pos="360"/>
        </w:tabs>
        <w:suppressAutoHyphens/>
        <w:spacing w:before="120" w:line="240" w:lineRule="auto"/>
        <w:ind w:left="426"/>
        <w:rPr>
          <w:sz w:val="22"/>
          <w:szCs w:val="22"/>
        </w:rPr>
      </w:pPr>
      <w:r w:rsidRPr="00F45CEF">
        <w:rPr>
          <w:sz w:val="22"/>
          <w:szCs w:val="22"/>
        </w:rPr>
        <w:lastRenderedPageBreak/>
        <w:t xml:space="preserve">Smluvní strany svým podpisem stvrzují, že tento dodatek byl uzavřen podle jejich svobodné vůle a že souhlasí s jeho obsahem.  </w:t>
      </w:r>
    </w:p>
    <w:p w14:paraId="6D9CA727" w14:textId="77777777" w:rsidR="001C65E6" w:rsidRPr="00F45CEF" w:rsidRDefault="001C65E6" w:rsidP="001C65E6">
      <w:pPr>
        <w:tabs>
          <w:tab w:val="left" w:pos="284"/>
          <w:tab w:val="left" w:pos="360"/>
        </w:tabs>
        <w:spacing w:before="120"/>
        <w:ind w:left="360"/>
        <w:jc w:val="both"/>
      </w:pPr>
    </w:p>
    <w:p w14:paraId="6D9CA728" w14:textId="77777777" w:rsidR="001C65E6" w:rsidRPr="00F45CEF" w:rsidRDefault="001C65E6" w:rsidP="001C65E6">
      <w:pPr>
        <w:spacing w:before="120"/>
        <w:ind w:left="357"/>
        <w:jc w:val="both"/>
      </w:pPr>
    </w:p>
    <w:p w14:paraId="6D9CA729" w14:textId="77777777" w:rsidR="001C65E6" w:rsidRPr="00F45CEF" w:rsidRDefault="001C65E6" w:rsidP="001C65E6">
      <w:pPr>
        <w:spacing w:before="120"/>
        <w:jc w:val="both"/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957"/>
        <w:gridCol w:w="4957"/>
      </w:tblGrid>
      <w:tr w:rsidR="00DF3250" w:rsidRPr="00F2279F" w14:paraId="20CA3CAC" w14:textId="77777777" w:rsidTr="00E4375F">
        <w:trPr>
          <w:trHeight w:val="1822"/>
        </w:trPr>
        <w:tc>
          <w:tcPr>
            <w:tcW w:w="4957" w:type="dxa"/>
          </w:tcPr>
          <w:p w14:paraId="552F2021" w14:textId="77777777" w:rsidR="00DF3250" w:rsidRPr="00F2279F" w:rsidRDefault="00DF3250" w:rsidP="00E4375F">
            <w:pPr>
              <w:pStyle w:val="Zkladntext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79F">
              <w:rPr>
                <w:rFonts w:ascii="Times New Roman" w:hAnsi="Times New Roman"/>
                <w:sz w:val="24"/>
                <w:szCs w:val="24"/>
              </w:rPr>
              <w:t>.......................... dne</w:t>
            </w:r>
            <w:proofErr w:type="gramEnd"/>
            <w:r w:rsidRPr="00F2279F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4957" w:type="dxa"/>
          </w:tcPr>
          <w:p w14:paraId="0BF067C9" w14:textId="77777777" w:rsidR="00DF3250" w:rsidRPr="00F2279F" w:rsidRDefault="00DF3250" w:rsidP="00E4375F">
            <w:pPr>
              <w:pStyle w:val="Zkladntext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79F">
              <w:rPr>
                <w:rFonts w:ascii="Times New Roman" w:hAnsi="Times New Roman"/>
                <w:sz w:val="24"/>
                <w:szCs w:val="24"/>
              </w:rPr>
              <w:t>Teplice    dne</w:t>
            </w:r>
            <w:proofErr w:type="gramEnd"/>
            <w:r w:rsidRPr="00F2279F">
              <w:rPr>
                <w:rFonts w:ascii="Times New Roman" w:hAnsi="Times New Roman"/>
                <w:sz w:val="24"/>
                <w:szCs w:val="24"/>
              </w:rPr>
              <w:t xml:space="preserve"> ………………………</w:t>
            </w:r>
          </w:p>
        </w:tc>
      </w:tr>
      <w:tr w:rsidR="00DF3250" w:rsidRPr="00F2279F" w14:paraId="0BD24A68" w14:textId="77777777" w:rsidTr="00E4375F">
        <w:trPr>
          <w:trHeight w:val="1822"/>
        </w:trPr>
        <w:tc>
          <w:tcPr>
            <w:tcW w:w="4957" w:type="dxa"/>
          </w:tcPr>
          <w:p w14:paraId="0986643C" w14:textId="77777777" w:rsidR="00DF3250" w:rsidRPr="00F2279F" w:rsidRDefault="00DF3250" w:rsidP="00E4375F">
            <w:pPr>
              <w:jc w:val="center"/>
              <w:rPr>
                <w:color w:val="999999"/>
                <w:sz w:val="18"/>
                <w:szCs w:val="18"/>
              </w:rPr>
            </w:pPr>
            <w:r w:rsidRPr="00F2279F">
              <w:rPr>
                <w:color w:val="999999"/>
                <w:sz w:val="18"/>
                <w:szCs w:val="18"/>
              </w:rPr>
              <w:t>razítko a podpis</w:t>
            </w:r>
          </w:p>
          <w:p w14:paraId="03C00BCC" w14:textId="77777777" w:rsidR="00DF3250" w:rsidRPr="00F2279F" w:rsidRDefault="00DF3250" w:rsidP="00E4375F">
            <w:pPr>
              <w:jc w:val="center"/>
            </w:pPr>
            <w:r w:rsidRPr="00F2279F">
              <w:t>......................................................</w:t>
            </w:r>
          </w:p>
          <w:p w14:paraId="799134D9" w14:textId="77777777" w:rsidR="00DF3250" w:rsidRPr="00F2279F" w:rsidRDefault="00DF3250" w:rsidP="00E4375F">
            <w:pPr>
              <w:jc w:val="center"/>
            </w:pPr>
            <w:r w:rsidRPr="00F2279F">
              <w:t xml:space="preserve">Za Pobytové zařízení </w:t>
            </w:r>
          </w:p>
          <w:p w14:paraId="52A55B52" w14:textId="6C41197A" w:rsidR="00DF3250" w:rsidRPr="00F2279F" w:rsidRDefault="00DD71F7" w:rsidP="00E4375F">
            <w:pPr>
              <w:jc w:val="center"/>
              <w:rPr>
                <w:noProof/>
              </w:rPr>
            </w:pPr>
            <w:r w:rsidRPr="003D6F29">
              <w:rPr>
                <w:noProof/>
              </w:rPr>
              <w:t>Bc. Jan Sembdner</w:t>
            </w:r>
          </w:p>
          <w:p w14:paraId="2CAD479C" w14:textId="215CD4C2" w:rsidR="00DF3250" w:rsidRPr="00F2279F" w:rsidRDefault="00DD71F7" w:rsidP="00E4375F">
            <w:pPr>
              <w:jc w:val="center"/>
              <w:rPr>
                <w:noProof/>
              </w:rPr>
            </w:pPr>
            <w:r>
              <w:rPr>
                <w:noProof/>
              </w:rPr>
              <w:t>ředitel</w:t>
            </w:r>
          </w:p>
          <w:p w14:paraId="0EA0F7F4" w14:textId="77777777" w:rsidR="00DF3250" w:rsidRPr="00F2279F" w:rsidRDefault="00DF3250" w:rsidP="00E4375F">
            <w:pPr>
              <w:jc w:val="center"/>
            </w:pPr>
          </w:p>
          <w:p w14:paraId="5054FBAB" w14:textId="77777777" w:rsidR="00DF3250" w:rsidRPr="00F2279F" w:rsidRDefault="00DF3250" w:rsidP="00E4375F">
            <w:pPr>
              <w:jc w:val="center"/>
            </w:pPr>
          </w:p>
        </w:tc>
        <w:tc>
          <w:tcPr>
            <w:tcW w:w="4957" w:type="dxa"/>
          </w:tcPr>
          <w:p w14:paraId="6747B984" w14:textId="77777777" w:rsidR="00DF3250" w:rsidRPr="00F2279F" w:rsidRDefault="00DF3250" w:rsidP="00E4375F">
            <w:pPr>
              <w:jc w:val="center"/>
              <w:rPr>
                <w:sz w:val="18"/>
                <w:szCs w:val="18"/>
              </w:rPr>
            </w:pPr>
            <w:r w:rsidRPr="00F2279F">
              <w:rPr>
                <w:color w:val="999999"/>
                <w:sz w:val="18"/>
                <w:szCs w:val="18"/>
              </w:rPr>
              <w:t>razítko a podpis</w:t>
            </w:r>
          </w:p>
          <w:p w14:paraId="45A4FA75" w14:textId="77777777" w:rsidR="00DF3250" w:rsidRPr="00F2279F" w:rsidRDefault="00DF3250" w:rsidP="00E4375F">
            <w:pPr>
              <w:jc w:val="center"/>
            </w:pPr>
            <w:r w:rsidRPr="00F2279F">
              <w:t>.........................................................</w:t>
            </w:r>
          </w:p>
          <w:p w14:paraId="65293DDB" w14:textId="77777777" w:rsidR="00DF3250" w:rsidRPr="00F2279F" w:rsidRDefault="00DF3250" w:rsidP="00E4375F">
            <w:pPr>
              <w:jc w:val="center"/>
            </w:pPr>
            <w:r w:rsidRPr="00F2279F">
              <w:t>Za Pojišťovnu</w:t>
            </w:r>
          </w:p>
          <w:p w14:paraId="7A36F537" w14:textId="77777777" w:rsidR="00DF3250" w:rsidRPr="00F2279F" w:rsidRDefault="00DF3250" w:rsidP="00E4375F">
            <w:pPr>
              <w:jc w:val="center"/>
            </w:pPr>
            <w:r w:rsidRPr="00F2279F">
              <w:t>Ing. Blanka Vajrychová</w:t>
            </w:r>
          </w:p>
          <w:p w14:paraId="296A2615" w14:textId="77777777" w:rsidR="00DF3250" w:rsidRPr="00F2279F" w:rsidRDefault="00DF3250" w:rsidP="00E4375F">
            <w:pPr>
              <w:jc w:val="center"/>
            </w:pPr>
            <w:r w:rsidRPr="00F2279F">
              <w:t>Vedoucí Oddělení správy smluv</w:t>
            </w:r>
          </w:p>
          <w:p w14:paraId="6843CB11" w14:textId="77777777" w:rsidR="00DF3250" w:rsidRPr="00F2279F" w:rsidRDefault="00DF3250" w:rsidP="00E4375F">
            <w:pPr>
              <w:jc w:val="center"/>
            </w:pPr>
          </w:p>
        </w:tc>
      </w:tr>
    </w:tbl>
    <w:p w14:paraId="6D9CA734" w14:textId="77777777" w:rsidR="001C65E6" w:rsidRPr="00F45CEF" w:rsidRDefault="001C65E6"/>
    <w:p w14:paraId="6D9CA735" w14:textId="77777777" w:rsidR="00DD6BB9" w:rsidRPr="00F45CEF" w:rsidRDefault="00DD6BB9"/>
    <w:p w14:paraId="6D9CA736" w14:textId="77777777" w:rsidR="00DD6BB9" w:rsidRPr="00F45CEF" w:rsidRDefault="00DD6BB9"/>
    <w:p w14:paraId="6D9CA737" w14:textId="77777777" w:rsidR="00DD6BB9" w:rsidRPr="00F45CEF" w:rsidRDefault="00DD6BB9"/>
    <w:p w14:paraId="6D9CA738" w14:textId="77777777" w:rsidR="00DD6BB9" w:rsidRPr="00F45CEF" w:rsidRDefault="00DD6BB9"/>
    <w:p w14:paraId="6D9CA739" w14:textId="77777777" w:rsidR="00DD6BB9" w:rsidRPr="00F45CEF" w:rsidRDefault="00DD6BB9"/>
    <w:p w14:paraId="6D9CA73A" w14:textId="77777777" w:rsidR="00DD6BB9" w:rsidRPr="00F45CEF" w:rsidRDefault="00DD6BB9"/>
    <w:p w14:paraId="6D9CA73B" w14:textId="77777777" w:rsidR="00DD6BB9" w:rsidRPr="00F45CEF" w:rsidRDefault="00DD6BB9"/>
    <w:p w14:paraId="6D9CA73C" w14:textId="77777777" w:rsidR="00DD6BB9" w:rsidRPr="00F45CEF" w:rsidRDefault="00DD6BB9"/>
    <w:p w14:paraId="6D9CA73D" w14:textId="77777777" w:rsidR="00DD6BB9" w:rsidRPr="00F45CEF" w:rsidRDefault="00DD6BB9"/>
    <w:p w14:paraId="6D9CA73E" w14:textId="77777777" w:rsidR="00DD6BB9" w:rsidRPr="00F45CEF" w:rsidRDefault="00DD6BB9"/>
    <w:p w14:paraId="6D9CA73F" w14:textId="77777777" w:rsidR="00DD6BB9" w:rsidRPr="00F45CEF" w:rsidRDefault="00DD6BB9"/>
    <w:p w14:paraId="6D9CA740" w14:textId="77777777" w:rsidR="00DD6BB9" w:rsidRPr="00F45CEF" w:rsidRDefault="00DD6BB9"/>
    <w:p w14:paraId="6D9CA741" w14:textId="77777777" w:rsidR="00DD6BB9" w:rsidRPr="00F45CEF" w:rsidRDefault="00DD6BB9"/>
    <w:p w14:paraId="6D9CA742" w14:textId="77777777" w:rsidR="00DD6BB9" w:rsidRPr="00F45CEF" w:rsidRDefault="00DD6BB9"/>
    <w:p w14:paraId="6D9CA743" w14:textId="77777777" w:rsidR="00DD6BB9" w:rsidRPr="00F45CEF" w:rsidRDefault="00DD6BB9"/>
    <w:p w14:paraId="6D9CA744" w14:textId="77777777" w:rsidR="00DD6BB9" w:rsidRPr="00F45CEF" w:rsidRDefault="00DD6BB9"/>
    <w:p w14:paraId="6D9CA745" w14:textId="77777777" w:rsidR="00DD6BB9" w:rsidRPr="00F45CEF" w:rsidRDefault="00DD6BB9"/>
    <w:p w14:paraId="6D9CA746" w14:textId="77777777" w:rsidR="00DD6BB9" w:rsidRPr="00F45CEF" w:rsidRDefault="00DD6BB9"/>
    <w:p w14:paraId="6D9CA747" w14:textId="77777777" w:rsidR="00DD6BB9" w:rsidRPr="00F45CEF" w:rsidRDefault="00DD6BB9"/>
    <w:p w14:paraId="6D9CA748" w14:textId="77777777" w:rsidR="00DD6BB9" w:rsidRPr="00F45CEF" w:rsidRDefault="00DD6BB9"/>
    <w:p w14:paraId="6D9CA749" w14:textId="77777777" w:rsidR="00DD6BB9" w:rsidRPr="00F45CEF" w:rsidRDefault="00DD6BB9"/>
    <w:p w14:paraId="6D9CA74A" w14:textId="77777777" w:rsidR="00DD6BB9" w:rsidRPr="00F45CEF" w:rsidRDefault="00DD6BB9"/>
    <w:p w14:paraId="6D9CA74B" w14:textId="77777777" w:rsidR="00DD6BB9" w:rsidRPr="00F45CEF" w:rsidRDefault="00DD6BB9"/>
    <w:p w14:paraId="6D9CA74C" w14:textId="77777777" w:rsidR="00DD6BB9" w:rsidRPr="00F45CEF" w:rsidRDefault="00DD6BB9"/>
    <w:p w14:paraId="6D9CA74D" w14:textId="77777777" w:rsidR="00DD6BB9" w:rsidRPr="00F45CEF" w:rsidRDefault="00DD6BB9"/>
    <w:p w14:paraId="6D9CA74E" w14:textId="77777777" w:rsidR="00DD6BB9" w:rsidRPr="00F45CEF" w:rsidRDefault="00DD6BB9"/>
    <w:p w14:paraId="6D9CA74F" w14:textId="77777777" w:rsidR="00DD6BB9" w:rsidRPr="00F45CEF" w:rsidRDefault="00DD6BB9"/>
    <w:p w14:paraId="6D9CA750" w14:textId="77777777" w:rsidR="00DD6BB9" w:rsidRPr="00F45CEF" w:rsidRDefault="00DD6BB9"/>
    <w:p w14:paraId="6D9CA751" w14:textId="77777777" w:rsidR="00DD6BB9" w:rsidRPr="00F45CEF" w:rsidRDefault="00DD6BB9"/>
    <w:p w14:paraId="6D9CA752" w14:textId="77777777" w:rsidR="00DD6BB9" w:rsidRPr="00F45CEF" w:rsidRDefault="00DD6BB9"/>
    <w:p w14:paraId="6D9CA753" w14:textId="77777777" w:rsidR="00DD6BB9" w:rsidRPr="00F45CEF" w:rsidRDefault="00DD6BB9"/>
    <w:p w14:paraId="6D9CA754" w14:textId="6863F874" w:rsidR="00DD6BB9" w:rsidRPr="00F45CEF" w:rsidRDefault="00785828" w:rsidP="00785828">
      <w:pPr>
        <w:ind w:left="283"/>
        <w:jc w:val="right"/>
        <w:rPr>
          <w:sz w:val="22"/>
          <w:szCs w:val="22"/>
        </w:rPr>
      </w:pPr>
      <w:r w:rsidRPr="00F45CEF">
        <w:rPr>
          <w:sz w:val="22"/>
          <w:szCs w:val="22"/>
        </w:rPr>
        <w:t>Příloha č. 1</w:t>
      </w:r>
      <w:r w:rsidR="002262BE">
        <w:rPr>
          <w:sz w:val="22"/>
          <w:szCs w:val="22"/>
        </w:rPr>
        <w:t xml:space="preserve"> </w:t>
      </w:r>
      <w:r w:rsidR="00DD6BB9" w:rsidRPr="00F45CEF">
        <w:rPr>
          <w:sz w:val="22"/>
          <w:szCs w:val="22"/>
        </w:rPr>
        <w:t xml:space="preserve">Dodatku č. </w:t>
      </w:r>
      <w:r w:rsidR="00DF3250">
        <w:rPr>
          <w:sz w:val="22"/>
          <w:szCs w:val="22"/>
        </w:rPr>
        <w:t>2</w:t>
      </w:r>
      <w:r w:rsidR="00DD6BB9" w:rsidRPr="00F45CEF">
        <w:rPr>
          <w:sz w:val="22"/>
          <w:szCs w:val="22"/>
        </w:rPr>
        <w:t xml:space="preserve"> </w:t>
      </w:r>
      <w:r w:rsidR="00947881">
        <w:rPr>
          <w:sz w:val="22"/>
          <w:szCs w:val="22"/>
        </w:rPr>
        <w:t>s</w:t>
      </w:r>
      <w:r w:rsidR="00DD6BB9" w:rsidRPr="00F45CEF">
        <w:rPr>
          <w:sz w:val="22"/>
          <w:szCs w:val="22"/>
        </w:rPr>
        <w:t>mlouvy</w:t>
      </w:r>
    </w:p>
    <w:p w14:paraId="6D9CA755" w14:textId="77777777" w:rsidR="00DD6BB9" w:rsidRPr="00F45CEF" w:rsidRDefault="00DD6BB9" w:rsidP="00DD6BB9">
      <w:pPr>
        <w:ind w:left="283"/>
        <w:rPr>
          <w:sz w:val="22"/>
          <w:szCs w:val="22"/>
        </w:rPr>
      </w:pPr>
    </w:p>
    <w:p w14:paraId="6D9CA756" w14:textId="77777777" w:rsidR="00DD6BB9" w:rsidRPr="00F45CEF" w:rsidRDefault="00DD6BB9" w:rsidP="00DD6BB9">
      <w:pPr>
        <w:suppressAutoHyphens/>
        <w:jc w:val="center"/>
        <w:rPr>
          <w:b/>
          <w:sz w:val="22"/>
          <w:szCs w:val="22"/>
        </w:rPr>
      </w:pPr>
      <w:r w:rsidRPr="00F45CEF">
        <w:rPr>
          <w:b/>
          <w:sz w:val="22"/>
          <w:szCs w:val="22"/>
        </w:rPr>
        <w:t>Způsob předávání dat a přístup k funkcionalitám elektronické komunikace s Pojišťovnou, práva a povinnosti smluvních stran.</w:t>
      </w:r>
    </w:p>
    <w:p w14:paraId="6D9CA757" w14:textId="77777777" w:rsidR="00DD6BB9" w:rsidRPr="00F45CEF" w:rsidRDefault="00DD6BB9" w:rsidP="00DD6BB9">
      <w:pPr>
        <w:suppressAutoHyphens/>
        <w:ind w:left="283"/>
        <w:rPr>
          <w:b/>
          <w:sz w:val="22"/>
          <w:szCs w:val="22"/>
        </w:rPr>
      </w:pPr>
    </w:p>
    <w:p w14:paraId="6D9CA758" w14:textId="77777777" w:rsidR="00DD6BB9" w:rsidRPr="00F45CEF" w:rsidRDefault="00DD6BB9" w:rsidP="00DD6BB9">
      <w:pPr>
        <w:suppressAutoHyphens/>
        <w:rPr>
          <w:b/>
          <w:sz w:val="22"/>
          <w:szCs w:val="22"/>
        </w:rPr>
      </w:pPr>
      <w:r w:rsidRPr="00F45CEF">
        <w:rPr>
          <w:b/>
          <w:sz w:val="22"/>
          <w:szCs w:val="22"/>
        </w:rPr>
        <w:t>Práva a povinnosti Pojišťovny:</w:t>
      </w:r>
    </w:p>
    <w:p w14:paraId="6D9CA759" w14:textId="77777777" w:rsidR="00DD6BB9" w:rsidRPr="00F45CEF" w:rsidRDefault="00DD6BB9" w:rsidP="00DD6BB9">
      <w:pPr>
        <w:suppressAutoHyphens/>
        <w:ind w:left="283"/>
        <w:rPr>
          <w:b/>
          <w:sz w:val="22"/>
          <w:szCs w:val="22"/>
        </w:rPr>
      </w:pPr>
    </w:p>
    <w:p w14:paraId="6D9CA75A" w14:textId="77777777" w:rsidR="00DD6BB9" w:rsidRPr="00F45CEF" w:rsidRDefault="00DD6BB9" w:rsidP="00DD6BB9">
      <w:pPr>
        <w:numPr>
          <w:ilvl w:val="0"/>
          <w:numId w:val="6"/>
        </w:numPr>
        <w:tabs>
          <w:tab w:val="clear" w:pos="720"/>
          <w:tab w:val="num" w:pos="-2835"/>
        </w:tabs>
        <w:suppressAutoHyphens/>
        <w:autoSpaceDE w:val="0"/>
        <w:autoSpaceDN w:val="0"/>
        <w:adjustRightInd w:val="0"/>
        <w:ind w:left="425" w:hanging="425"/>
        <w:rPr>
          <w:sz w:val="22"/>
          <w:szCs w:val="22"/>
        </w:rPr>
      </w:pPr>
      <w:r w:rsidRPr="00F45CEF">
        <w:rPr>
          <w:sz w:val="22"/>
          <w:szCs w:val="22"/>
        </w:rPr>
        <w:t>Pojišťovna se zavazuje po dobu účinnosti této smlouvy umožnit Pobytovému zařízení využívání zabezpečené elektronické komunikace s Pojišťovnou v rozsahu následujících úloh:</w:t>
      </w:r>
    </w:p>
    <w:p w14:paraId="6D9CA75B" w14:textId="77777777" w:rsidR="00DD6BB9" w:rsidRPr="00F45CEF" w:rsidRDefault="00DD6BB9" w:rsidP="00DD6BB9">
      <w:pPr>
        <w:suppressAutoHyphens/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6D9CA75C" w14:textId="77777777" w:rsidR="00DD6BB9" w:rsidRPr="00F45CEF" w:rsidRDefault="00DD6BB9" w:rsidP="00DD6BB9">
      <w:pPr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>vyhledání příslušnosti pacienta ke zdravotní pojišťovně na základě jeho čísla pojištěnce</w:t>
      </w:r>
    </w:p>
    <w:p w14:paraId="6D9CA75D" w14:textId="77777777" w:rsidR="00DD6BB9" w:rsidRPr="00F45CEF" w:rsidRDefault="00DD6BB9" w:rsidP="00DD6BB9">
      <w:pPr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 xml:space="preserve">vyhledání smluvního vztahu jiného </w:t>
      </w:r>
      <w:r w:rsidR="00947881">
        <w:rPr>
          <w:color w:val="000000"/>
          <w:sz w:val="22"/>
          <w:szCs w:val="22"/>
        </w:rPr>
        <w:t>p</w:t>
      </w:r>
      <w:r w:rsidRPr="00F45CEF">
        <w:rPr>
          <w:color w:val="000000"/>
          <w:sz w:val="22"/>
          <w:szCs w:val="22"/>
        </w:rPr>
        <w:t xml:space="preserve">obytového zařízení k Pojišťovně na základě IČZ tohoto </w:t>
      </w:r>
      <w:r w:rsidR="00947881">
        <w:rPr>
          <w:color w:val="000000"/>
          <w:sz w:val="22"/>
          <w:szCs w:val="22"/>
        </w:rPr>
        <w:t>p</w:t>
      </w:r>
      <w:r w:rsidRPr="00F45CEF">
        <w:rPr>
          <w:color w:val="000000"/>
          <w:sz w:val="22"/>
          <w:szCs w:val="22"/>
        </w:rPr>
        <w:t>obytového zařízení</w:t>
      </w:r>
    </w:p>
    <w:p w14:paraId="6D9CA75E" w14:textId="77777777" w:rsidR="00DD6BB9" w:rsidRPr="00F45CEF" w:rsidRDefault="00DD6BB9" w:rsidP="00DD6BB9">
      <w:pPr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 xml:space="preserve">vyhledání informace o </w:t>
      </w:r>
      <w:r w:rsidR="00947881">
        <w:rPr>
          <w:color w:val="000000"/>
          <w:sz w:val="22"/>
          <w:szCs w:val="22"/>
        </w:rPr>
        <w:t xml:space="preserve">Pobytovém </w:t>
      </w:r>
      <w:r w:rsidRPr="00F45CEF">
        <w:rPr>
          <w:color w:val="000000"/>
          <w:sz w:val="22"/>
          <w:szCs w:val="22"/>
        </w:rPr>
        <w:t xml:space="preserve">zařízení na základě zadání IČZ, IČP nebo části názvu </w:t>
      </w:r>
      <w:r w:rsidR="00947881">
        <w:rPr>
          <w:color w:val="000000"/>
          <w:sz w:val="22"/>
          <w:szCs w:val="22"/>
        </w:rPr>
        <w:t xml:space="preserve">Pobytového </w:t>
      </w:r>
      <w:r w:rsidRPr="00F45CEF">
        <w:rPr>
          <w:color w:val="000000"/>
          <w:sz w:val="22"/>
          <w:szCs w:val="22"/>
        </w:rPr>
        <w:t>zařízení</w:t>
      </w:r>
    </w:p>
    <w:p w14:paraId="6D9CA75F" w14:textId="77777777" w:rsidR="00DD6BB9" w:rsidRPr="00F45CEF" w:rsidRDefault="00DD6BB9" w:rsidP="00DD6BB9">
      <w:pPr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 xml:space="preserve">předávání souborů s dávkami vyúčtování </w:t>
      </w:r>
      <w:r w:rsidR="00947881">
        <w:rPr>
          <w:color w:val="000000"/>
          <w:sz w:val="22"/>
          <w:szCs w:val="22"/>
        </w:rPr>
        <w:t>ošetřovatelské</w:t>
      </w:r>
      <w:r w:rsidRPr="00F45CEF">
        <w:rPr>
          <w:color w:val="000000"/>
          <w:sz w:val="22"/>
          <w:szCs w:val="22"/>
        </w:rPr>
        <w:t xml:space="preserve"> péče</w:t>
      </w:r>
    </w:p>
    <w:p w14:paraId="6D9CA760" w14:textId="77777777" w:rsidR="00DD6BB9" w:rsidRPr="00F45CEF" w:rsidRDefault="00DD6BB9" w:rsidP="00DD6BB9">
      <w:pPr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5CEF">
        <w:rPr>
          <w:sz w:val="22"/>
          <w:szCs w:val="22"/>
        </w:rPr>
        <w:t xml:space="preserve">sledování stavu zpracování dávek vyúčtování </w:t>
      </w:r>
      <w:r w:rsidR="00947881">
        <w:rPr>
          <w:sz w:val="22"/>
          <w:szCs w:val="22"/>
        </w:rPr>
        <w:t>ošetřovatelské</w:t>
      </w:r>
      <w:r w:rsidR="00947881" w:rsidRPr="00F45CEF">
        <w:rPr>
          <w:sz w:val="22"/>
          <w:szCs w:val="22"/>
        </w:rPr>
        <w:t xml:space="preserve"> </w:t>
      </w:r>
      <w:r w:rsidRPr="00F45CEF">
        <w:rPr>
          <w:sz w:val="22"/>
          <w:szCs w:val="22"/>
        </w:rPr>
        <w:t>péče včetně předávání příslušných protokolů</w:t>
      </w:r>
    </w:p>
    <w:p w14:paraId="6D9CA761" w14:textId="77777777" w:rsidR="00DD6BB9" w:rsidRPr="00F45CEF" w:rsidRDefault="00DD6BB9" w:rsidP="00DD6BB9">
      <w:pPr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5CEF">
        <w:rPr>
          <w:sz w:val="22"/>
          <w:szCs w:val="22"/>
        </w:rPr>
        <w:t>ověření průběhu pojištění podle čísel pojištěnců zadaných v souboru</w:t>
      </w:r>
    </w:p>
    <w:p w14:paraId="6D9CA762" w14:textId="77777777" w:rsidR="00DD6BB9" w:rsidRPr="00F45CEF" w:rsidRDefault="00DD6BB9" w:rsidP="00DD6BB9">
      <w:pPr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5CEF">
        <w:rPr>
          <w:sz w:val="22"/>
          <w:szCs w:val="22"/>
        </w:rPr>
        <w:t xml:space="preserve">předávání faktur za období nebo za dávky příp. ostatních druhů faktur používaných při finančním vypořádání vyúčtování </w:t>
      </w:r>
      <w:r w:rsidR="00947881">
        <w:rPr>
          <w:sz w:val="22"/>
          <w:szCs w:val="22"/>
        </w:rPr>
        <w:t>ošetřovatelské</w:t>
      </w:r>
      <w:r w:rsidR="00947881" w:rsidRPr="00F45CEF">
        <w:rPr>
          <w:sz w:val="22"/>
          <w:szCs w:val="22"/>
        </w:rPr>
        <w:t xml:space="preserve"> </w:t>
      </w:r>
      <w:r w:rsidRPr="00F45CEF">
        <w:rPr>
          <w:sz w:val="22"/>
          <w:szCs w:val="22"/>
        </w:rPr>
        <w:t>péče, včetně sledování stavu zpracování faktur (přijetí, odmítnutí)</w:t>
      </w:r>
    </w:p>
    <w:p w14:paraId="6D9CA763" w14:textId="77777777" w:rsidR="00DD6BB9" w:rsidRPr="00F45CEF" w:rsidRDefault="00DD6BB9" w:rsidP="00DD6BB9">
      <w:pPr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5CEF">
        <w:rPr>
          <w:sz w:val="22"/>
          <w:szCs w:val="22"/>
        </w:rPr>
        <w:t>obecné podání s možností přílohy</w:t>
      </w:r>
    </w:p>
    <w:p w14:paraId="6D9CA764" w14:textId="77777777" w:rsidR="00DD6BB9" w:rsidRPr="00F45CEF" w:rsidRDefault="00DD6BB9" w:rsidP="00DD6BB9">
      <w:pPr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45CEF">
        <w:rPr>
          <w:sz w:val="22"/>
          <w:szCs w:val="22"/>
        </w:rPr>
        <w:t xml:space="preserve">předpřipravené úlohy </w:t>
      </w:r>
    </w:p>
    <w:p w14:paraId="6D9CA765" w14:textId="77777777" w:rsidR="00DD6BB9" w:rsidRPr="00F45CEF" w:rsidRDefault="00DD6BB9" w:rsidP="00DD6BB9">
      <w:pPr>
        <w:numPr>
          <w:ilvl w:val="0"/>
          <w:numId w:val="7"/>
        </w:numPr>
        <w:suppressAutoHyphens/>
        <w:rPr>
          <w:sz w:val="22"/>
          <w:szCs w:val="22"/>
        </w:rPr>
      </w:pPr>
      <w:r w:rsidRPr="00F45CEF">
        <w:rPr>
          <w:sz w:val="22"/>
          <w:szCs w:val="22"/>
        </w:rPr>
        <w:t>náklady Pobytového zařízení (pro denní uzávěrku)</w:t>
      </w:r>
    </w:p>
    <w:p w14:paraId="6D9CA766" w14:textId="77777777" w:rsidR="00523A88" w:rsidRDefault="00523A88" w:rsidP="00523A88">
      <w:pPr>
        <w:numPr>
          <w:ilvl w:val="0"/>
          <w:numId w:val="7"/>
        </w:numPr>
        <w:suppressAutoHyphens/>
      </w:pPr>
      <w:r>
        <w:t>protokol o zpracování dávek</w:t>
      </w:r>
    </w:p>
    <w:p w14:paraId="6D9CA767" w14:textId="77777777" w:rsidR="00DD6BB9" w:rsidRPr="00F45CEF" w:rsidRDefault="00DD6BB9" w:rsidP="00DD6BB9">
      <w:pPr>
        <w:tabs>
          <w:tab w:val="left" w:pos="360"/>
        </w:tabs>
        <w:suppressAutoHyphens/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</w:rPr>
      </w:pPr>
    </w:p>
    <w:p w14:paraId="6D9CA768" w14:textId="77777777" w:rsidR="00DD6BB9" w:rsidRPr="00F45CEF" w:rsidRDefault="00DD6BB9" w:rsidP="00DD6BB9">
      <w:pPr>
        <w:tabs>
          <w:tab w:val="left" w:pos="360"/>
        </w:tabs>
        <w:suppressAutoHyphens/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>Pojišťovna si vyhrazuje právo dále upravovat seznam komunikačních možností bez nutnosti uzavírání dalších dodatků ke smlouvě.</w:t>
      </w:r>
    </w:p>
    <w:p w14:paraId="6D9CA769" w14:textId="77777777" w:rsidR="00DD6BB9" w:rsidRPr="00F45CEF" w:rsidRDefault="00DD6BB9" w:rsidP="00DD6BB9">
      <w:pPr>
        <w:tabs>
          <w:tab w:val="left" w:pos="360"/>
        </w:tabs>
        <w:suppressAutoHyphens/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</w:rPr>
      </w:pPr>
    </w:p>
    <w:p w14:paraId="6D9CA76A" w14:textId="3BEA0CB4" w:rsidR="00DD6BB9" w:rsidRPr="00F45CEF" w:rsidRDefault="00DD6BB9" w:rsidP="004A1329">
      <w:pPr>
        <w:numPr>
          <w:ilvl w:val="0"/>
          <w:numId w:val="6"/>
        </w:numPr>
        <w:tabs>
          <w:tab w:val="clear" w:pos="720"/>
          <w:tab w:val="num" w:pos="-2835"/>
        </w:tabs>
        <w:suppressAutoHyphens/>
        <w:autoSpaceDE w:val="0"/>
        <w:autoSpaceDN w:val="0"/>
        <w:adjustRightInd w:val="0"/>
        <w:ind w:left="425" w:hanging="425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 xml:space="preserve">Pojišťovna se zavazuje bezplatně poskytovat po dobu účinnosti smlouvy Pobytovému zařízení dohodnuté přístupy k elektronické komunikaci pro všechny zaregistrované certifikáty Pobytového zařízení. O registraci certifikátů bude sepsán protokol dle vzoru uvedeného v příloze </w:t>
      </w:r>
      <w:proofErr w:type="gramStart"/>
      <w:r w:rsidRPr="00F45CEF">
        <w:rPr>
          <w:color w:val="000000"/>
          <w:sz w:val="22"/>
          <w:szCs w:val="22"/>
        </w:rPr>
        <w:t>č. 2 tohoto</w:t>
      </w:r>
      <w:proofErr w:type="gramEnd"/>
      <w:r w:rsidRPr="00F45CEF">
        <w:rPr>
          <w:color w:val="000000"/>
          <w:sz w:val="22"/>
          <w:szCs w:val="22"/>
        </w:rPr>
        <w:t xml:space="preserve"> dodatku</w:t>
      </w:r>
      <w:r w:rsidR="00153F5A">
        <w:rPr>
          <w:color w:val="000000"/>
          <w:sz w:val="22"/>
          <w:szCs w:val="22"/>
        </w:rPr>
        <w:t xml:space="preserve"> smlouvy</w:t>
      </w:r>
      <w:r w:rsidRPr="00F45CEF">
        <w:rPr>
          <w:color w:val="000000"/>
          <w:sz w:val="22"/>
          <w:szCs w:val="22"/>
        </w:rPr>
        <w:t>. Aktivaci zaregistrovaných certifikátů provede Pojišťovna do jednoho pracovního dne od podpisu příslušného protokolu. Pojišťovna se zavazuje bezplatně registrovat klientský přístupový certifikát osob zmocněných Pobytovým zařízením k elektronické komunikaci s Pojišťovnou. Stejně tak bezplatně registrovat podpisový certifikát osob zmocněných Pobytovým zařízením k zasílání dat v rámci elektronické komunikace s Pojišťovnou.</w:t>
      </w:r>
    </w:p>
    <w:p w14:paraId="6D9CA76B" w14:textId="77777777" w:rsidR="00DD6BB9" w:rsidRPr="00F45CEF" w:rsidRDefault="00DD6BB9" w:rsidP="004A1329">
      <w:pPr>
        <w:numPr>
          <w:ilvl w:val="0"/>
          <w:numId w:val="6"/>
        </w:numPr>
        <w:tabs>
          <w:tab w:val="clear" w:pos="720"/>
          <w:tab w:val="num" w:pos="-2835"/>
        </w:tabs>
        <w:suppressAutoHyphens/>
        <w:autoSpaceDE w:val="0"/>
        <w:autoSpaceDN w:val="0"/>
        <w:adjustRightInd w:val="0"/>
        <w:ind w:left="425" w:hanging="425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>Pojišťovna má právo kdykoliv po dobu účinnosti smlouvy znemožnit Pobytovému zařízení používání jakéhokoli registrovaného certifikátu pro přístup k elektronické komunikaci při oprávněném podezření z jeho zneužití nebo bude-li to považovat za nezbytné.</w:t>
      </w:r>
    </w:p>
    <w:p w14:paraId="6D9CA76C" w14:textId="77777777" w:rsidR="00DD6BB9" w:rsidRPr="00F45CEF" w:rsidRDefault="00DD6BB9" w:rsidP="004A1329">
      <w:pPr>
        <w:numPr>
          <w:ilvl w:val="0"/>
          <w:numId w:val="6"/>
        </w:numPr>
        <w:tabs>
          <w:tab w:val="clear" w:pos="720"/>
          <w:tab w:val="num" w:pos="-2835"/>
        </w:tabs>
        <w:suppressAutoHyphens/>
        <w:autoSpaceDE w:val="0"/>
        <w:autoSpaceDN w:val="0"/>
        <w:adjustRightInd w:val="0"/>
        <w:ind w:left="425" w:hanging="425"/>
        <w:rPr>
          <w:b/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>Pokud Pojišťovna znemožní  dohodnutý přístup k elektronické komunikaci dle předchozího odstavce, je povinna o tom Pobytové zařízení následně písemně informovat.</w:t>
      </w:r>
    </w:p>
    <w:p w14:paraId="6D9CA76D" w14:textId="77777777" w:rsidR="00DD6BB9" w:rsidRPr="00F45CEF" w:rsidRDefault="00DD6BB9" w:rsidP="00DD6BB9">
      <w:pPr>
        <w:suppressAutoHyphens/>
        <w:spacing w:after="120"/>
        <w:jc w:val="both"/>
        <w:rPr>
          <w:b/>
          <w:color w:val="000000"/>
          <w:sz w:val="22"/>
          <w:szCs w:val="22"/>
        </w:rPr>
      </w:pPr>
    </w:p>
    <w:p w14:paraId="6D9CA76E" w14:textId="77777777" w:rsidR="00DD6BB9" w:rsidRPr="00F45CEF" w:rsidRDefault="00DD6BB9" w:rsidP="00DD6BB9">
      <w:pPr>
        <w:suppressAutoHyphens/>
        <w:spacing w:after="120"/>
        <w:jc w:val="both"/>
        <w:rPr>
          <w:b/>
          <w:color w:val="000000"/>
          <w:sz w:val="22"/>
          <w:szCs w:val="22"/>
        </w:rPr>
      </w:pPr>
      <w:r w:rsidRPr="00F45CEF">
        <w:rPr>
          <w:b/>
          <w:color w:val="000000"/>
          <w:sz w:val="22"/>
          <w:szCs w:val="22"/>
        </w:rPr>
        <w:br w:type="page"/>
      </w:r>
    </w:p>
    <w:p w14:paraId="6D9CA76F" w14:textId="77777777" w:rsidR="00DD6BB9" w:rsidRPr="00F45CEF" w:rsidRDefault="00DD6BB9" w:rsidP="00DD6BB9">
      <w:pPr>
        <w:suppressAutoHyphens/>
        <w:spacing w:after="120"/>
        <w:jc w:val="both"/>
        <w:rPr>
          <w:b/>
          <w:color w:val="000000"/>
          <w:sz w:val="22"/>
          <w:szCs w:val="22"/>
        </w:rPr>
      </w:pPr>
      <w:r w:rsidRPr="00F45CEF">
        <w:rPr>
          <w:b/>
          <w:color w:val="000000"/>
          <w:sz w:val="22"/>
          <w:szCs w:val="22"/>
        </w:rPr>
        <w:lastRenderedPageBreak/>
        <w:t>Práva a povinnosti Pobytového zařízení:</w:t>
      </w:r>
    </w:p>
    <w:p w14:paraId="6D9CA770" w14:textId="77777777" w:rsidR="00DD6BB9" w:rsidRPr="00F45CEF" w:rsidRDefault="00DD6BB9" w:rsidP="00DD6BB9">
      <w:pPr>
        <w:suppressAutoHyphens/>
        <w:spacing w:after="120"/>
        <w:jc w:val="both"/>
        <w:rPr>
          <w:color w:val="000000"/>
          <w:sz w:val="22"/>
          <w:szCs w:val="22"/>
        </w:rPr>
      </w:pPr>
    </w:p>
    <w:p w14:paraId="6D9CA771" w14:textId="77777777" w:rsidR="00DD6BB9" w:rsidRPr="00F45CEF" w:rsidRDefault="00DD6BB9" w:rsidP="00DD6BB9">
      <w:pPr>
        <w:pStyle w:val="Zkladntextodsazen"/>
        <w:numPr>
          <w:ilvl w:val="0"/>
          <w:numId w:val="4"/>
        </w:numPr>
        <w:suppressAutoHyphens/>
        <w:spacing w:after="120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>Pobytové zařízení je povinno pověřit osoby zmocněné k elektronické komunikaci s Pojišťovnou a zajistit jejich vybavení komerčním certifikátem určeným pro přístup i elektronický podpis od důvěryhodné certifikační autority akceptované Pojišťovnou.</w:t>
      </w:r>
    </w:p>
    <w:p w14:paraId="6D9CA772" w14:textId="1CF62C76" w:rsidR="00DD6BB9" w:rsidRPr="00F45CEF" w:rsidRDefault="00DD6BB9" w:rsidP="00DD6BB9">
      <w:pPr>
        <w:pStyle w:val="Zkladntextodsazen"/>
        <w:numPr>
          <w:ilvl w:val="0"/>
          <w:numId w:val="4"/>
        </w:numPr>
        <w:suppressAutoHyphens/>
        <w:spacing w:after="120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>Osoby zmocněné Pobytovým zařízením k elektronické komunikaci s Pojišťovnou musí před procesem zaregistrování certifikátů/certifikátu Pojišťovnou</w:t>
      </w:r>
      <w:r w:rsidRPr="00F45CEF" w:rsidDel="00D06829">
        <w:rPr>
          <w:color w:val="000000"/>
          <w:sz w:val="22"/>
          <w:szCs w:val="22"/>
        </w:rPr>
        <w:t xml:space="preserve"> </w:t>
      </w:r>
      <w:r w:rsidRPr="00F45CEF">
        <w:rPr>
          <w:color w:val="000000"/>
          <w:sz w:val="22"/>
          <w:szCs w:val="22"/>
        </w:rPr>
        <w:t xml:space="preserve">absolvovat ze strany Pojišťovny nezbytnou kontrolu svých identifikačních údajů podle dokladů/dokladu, které/který předložily při získávání certifikátů/certifikátu. Osoby zmocněné za Pobytové zařízení k elektronické komunikaci s Pojišťovnou jsou uvedeny v Příloze </w:t>
      </w:r>
      <w:proofErr w:type="gramStart"/>
      <w:r w:rsidRPr="00F45CEF">
        <w:rPr>
          <w:color w:val="000000"/>
          <w:sz w:val="22"/>
          <w:szCs w:val="22"/>
        </w:rPr>
        <w:t>č. 2 t</w:t>
      </w:r>
      <w:r w:rsidR="00947881">
        <w:rPr>
          <w:color w:val="000000"/>
          <w:sz w:val="22"/>
          <w:szCs w:val="22"/>
        </w:rPr>
        <w:t>ohoto</w:t>
      </w:r>
      <w:proofErr w:type="gramEnd"/>
      <w:r w:rsidR="00947881">
        <w:rPr>
          <w:color w:val="000000"/>
          <w:sz w:val="22"/>
          <w:szCs w:val="22"/>
        </w:rPr>
        <w:t xml:space="preserve"> dodatku</w:t>
      </w:r>
      <w:r w:rsidR="00153F5A">
        <w:rPr>
          <w:color w:val="000000"/>
          <w:sz w:val="22"/>
          <w:szCs w:val="22"/>
        </w:rPr>
        <w:t xml:space="preserve"> smlouvy</w:t>
      </w:r>
      <w:r w:rsidRPr="00F45CEF">
        <w:rPr>
          <w:color w:val="000000"/>
          <w:sz w:val="22"/>
          <w:szCs w:val="22"/>
        </w:rPr>
        <w:t>.</w:t>
      </w:r>
    </w:p>
    <w:p w14:paraId="6D9CA773" w14:textId="2B1460E4" w:rsidR="00DD6BB9" w:rsidRPr="00F45CEF" w:rsidRDefault="00DD6BB9" w:rsidP="00DD6BB9">
      <w:pPr>
        <w:pStyle w:val="Zkladntextodsazen"/>
        <w:numPr>
          <w:ilvl w:val="0"/>
          <w:numId w:val="4"/>
        </w:numPr>
        <w:suppressAutoHyphens/>
        <w:spacing w:after="120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>Pobytové zařízení je povinno Pojiš</w:t>
      </w:r>
      <w:r w:rsidR="002262BE">
        <w:rPr>
          <w:color w:val="000000"/>
          <w:sz w:val="22"/>
          <w:szCs w:val="22"/>
        </w:rPr>
        <w:t>ťovnou registrované certifikáty</w:t>
      </w:r>
      <w:r w:rsidRPr="00F45CEF">
        <w:rPr>
          <w:color w:val="000000"/>
          <w:sz w:val="22"/>
          <w:szCs w:val="22"/>
        </w:rPr>
        <w:t xml:space="preserve"> používat v souladu s dodanou Certifikačn</w:t>
      </w:r>
      <w:r w:rsidR="002262BE">
        <w:rPr>
          <w:color w:val="000000"/>
          <w:sz w:val="22"/>
          <w:szCs w:val="22"/>
        </w:rPr>
        <w:t>í politikou</w:t>
      </w:r>
      <w:r w:rsidRPr="00F45CEF">
        <w:rPr>
          <w:color w:val="000000"/>
          <w:sz w:val="22"/>
          <w:szCs w:val="22"/>
        </w:rPr>
        <w:t xml:space="preserve"> a k účelu stanovenému t</w:t>
      </w:r>
      <w:r w:rsidR="00947881">
        <w:rPr>
          <w:color w:val="000000"/>
          <w:sz w:val="22"/>
          <w:szCs w:val="22"/>
        </w:rPr>
        <w:t>ímto dodatkem</w:t>
      </w:r>
      <w:r w:rsidR="00153F5A">
        <w:rPr>
          <w:color w:val="000000"/>
          <w:sz w:val="22"/>
          <w:szCs w:val="22"/>
        </w:rPr>
        <w:t xml:space="preserve"> smlouvy</w:t>
      </w:r>
      <w:r w:rsidRPr="00F45CEF">
        <w:rPr>
          <w:color w:val="000000"/>
          <w:sz w:val="22"/>
          <w:szCs w:val="22"/>
        </w:rPr>
        <w:t>.</w:t>
      </w:r>
    </w:p>
    <w:p w14:paraId="6D9CA774" w14:textId="77777777" w:rsidR="00DD6BB9" w:rsidRPr="00F45CEF" w:rsidRDefault="00DD6BB9" w:rsidP="00DD6BB9">
      <w:pPr>
        <w:pStyle w:val="Zkladntextodsazen"/>
        <w:numPr>
          <w:ilvl w:val="0"/>
          <w:numId w:val="4"/>
        </w:numPr>
        <w:suppressAutoHyphens/>
        <w:spacing w:after="120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 xml:space="preserve">Pobytové zařízení se zavazuje zabezpečit každý Pojišťovnou registrovaný certifikát proti jeho zneužití třetími osobami. </w:t>
      </w:r>
    </w:p>
    <w:p w14:paraId="6D9CA775" w14:textId="77777777" w:rsidR="00DD6BB9" w:rsidRPr="00F45CEF" w:rsidRDefault="00DD6BB9" w:rsidP="00DD6BB9">
      <w:pPr>
        <w:pStyle w:val="Zkladntextodsazen"/>
        <w:numPr>
          <w:ilvl w:val="0"/>
          <w:numId w:val="4"/>
        </w:numPr>
        <w:tabs>
          <w:tab w:val="left" w:pos="426"/>
        </w:tabs>
        <w:suppressAutoHyphens/>
        <w:spacing w:after="120"/>
        <w:jc w:val="both"/>
        <w:rPr>
          <w:color w:val="000000"/>
          <w:sz w:val="22"/>
          <w:szCs w:val="22"/>
        </w:rPr>
      </w:pPr>
      <w:r w:rsidRPr="00F45CEF">
        <w:rPr>
          <w:color w:val="000000"/>
          <w:sz w:val="22"/>
          <w:szCs w:val="22"/>
        </w:rPr>
        <w:t xml:space="preserve">Pobytové zařízení je povinno vést evidenci osob, kterým svěřilo přístup k certifikátům, a předat Pojišťovně jejich jmenný seznam a v případě změny osob s přístupem k certifikátům o této skutečnosti Pojišťovnu neprodleně písemně informovat.  </w:t>
      </w:r>
    </w:p>
    <w:p w14:paraId="6D9CA776" w14:textId="77777777" w:rsidR="00DD6BB9" w:rsidRPr="00F45CEF" w:rsidRDefault="00DD6BB9" w:rsidP="00DD6BB9">
      <w:pPr>
        <w:pStyle w:val="Zkladntextodsazen"/>
        <w:numPr>
          <w:ilvl w:val="0"/>
          <w:numId w:val="4"/>
        </w:numPr>
        <w:suppressAutoHyphens/>
        <w:spacing w:after="120"/>
        <w:jc w:val="both"/>
        <w:rPr>
          <w:sz w:val="22"/>
          <w:szCs w:val="22"/>
        </w:rPr>
      </w:pPr>
      <w:r w:rsidRPr="00F45CEF">
        <w:rPr>
          <w:color w:val="000000"/>
          <w:sz w:val="22"/>
          <w:szCs w:val="22"/>
        </w:rPr>
        <w:t>Pobytové zařízení je povinno hradit si z vlastních prostředků náklady na provoz Internetu, pořízení a obnovu certifikátů.</w:t>
      </w:r>
    </w:p>
    <w:p w14:paraId="6D9CA777" w14:textId="77777777" w:rsidR="00DD6BB9" w:rsidRPr="00F45CEF" w:rsidRDefault="00DD6BB9" w:rsidP="00DD6BB9">
      <w:pPr>
        <w:pStyle w:val="Zkladntextodsazen"/>
        <w:suppressAutoHyphens/>
        <w:spacing w:after="120"/>
        <w:jc w:val="both"/>
        <w:rPr>
          <w:color w:val="000000"/>
          <w:sz w:val="22"/>
          <w:szCs w:val="22"/>
        </w:rPr>
      </w:pPr>
    </w:p>
    <w:p w14:paraId="6D9CA778" w14:textId="77777777" w:rsidR="00DD6BB9" w:rsidRPr="00F45CEF" w:rsidRDefault="00DD6BB9" w:rsidP="00DD6BB9">
      <w:pPr>
        <w:pStyle w:val="Zkladntextodsazen"/>
        <w:suppressAutoHyphens/>
        <w:ind w:left="0" w:firstLine="0"/>
        <w:rPr>
          <w:b/>
          <w:sz w:val="22"/>
          <w:szCs w:val="22"/>
        </w:rPr>
      </w:pPr>
      <w:r w:rsidRPr="00F45CEF">
        <w:rPr>
          <w:b/>
          <w:sz w:val="22"/>
          <w:szCs w:val="22"/>
        </w:rPr>
        <w:t>Odpovědnost:</w:t>
      </w:r>
    </w:p>
    <w:p w14:paraId="6D9CA779" w14:textId="77777777" w:rsidR="00DD6BB9" w:rsidRPr="00F45CEF" w:rsidRDefault="00DD6BB9" w:rsidP="00DD6BB9">
      <w:pPr>
        <w:pStyle w:val="Zkladntextodsazen"/>
        <w:suppressAutoHyphens/>
        <w:ind w:left="0" w:firstLine="0"/>
        <w:jc w:val="both"/>
        <w:rPr>
          <w:sz w:val="22"/>
          <w:szCs w:val="22"/>
        </w:rPr>
      </w:pPr>
    </w:p>
    <w:p w14:paraId="6D9CA77A" w14:textId="77777777" w:rsidR="00DD6BB9" w:rsidRPr="00F45CEF" w:rsidRDefault="00DD6BB9" w:rsidP="00DD6BB9">
      <w:pPr>
        <w:pStyle w:val="Zkladntextodsazen"/>
        <w:suppressAutoHyphens/>
        <w:spacing w:after="120"/>
        <w:ind w:left="0" w:firstLine="0"/>
        <w:jc w:val="both"/>
        <w:rPr>
          <w:sz w:val="22"/>
          <w:szCs w:val="22"/>
        </w:rPr>
      </w:pPr>
      <w:r w:rsidRPr="00F45CEF">
        <w:rPr>
          <w:sz w:val="22"/>
          <w:szCs w:val="22"/>
        </w:rPr>
        <w:t>Obě smluvní strany jsou si vědomy míry zabezpečení přenosu citlivých dat v intencích zákona č. 101/2000 Sb., o ochraně osobních údajů, ve znění pozdějších předpisů, zákona č. 227/2000 Sb., o elektronickém podpisu,</w:t>
      </w:r>
      <w:r w:rsidR="002262BE">
        <w:rPr>
          <w:sz w:val="22"/>
          <w:szCs w:val="22"/>
        </w:rPr>
        <w:t xml:space="preserve"> </w:t>
      </w:r>
      <w:r w:rsidRPr="00F45CEF">
        <w:rPr>
          <w:sz w:val="22"/>
          <w:szCs w:val="22"/>
        </w:rPr>
        <w:t xml:space="preserve">ve znění pozdějších předpisů a předpisů s nimi souvisejících, v návaznosti </w:t>
      </w:r>
      <w:proofErr w:type="gramStart"/>
      <w:r w:rsidRPr="00F45CEF">
        <w:rPr>
          <w:sz w:val="22"/>
          <w:szCs w:val="22"/>
        </w:rPr>
        <w:t>na</w:t>
      </w:r>
      <w:proofErr w:type="gramEnd"/>
      <w:r w:rsidRPr="00F45CEF">
        <w:rPr>
          <w:sz w:val="22"/>
          <w:szCs w:val="22"/>
        </w:rPr>
        <w:t xml:space="preserve"> Pobytovým zařízením </w:t>
      </w:r>
      <w:proofErr w:type="gramStart"/>
      <w:r w:rsidRPr="00F45CEF">
        <w:rPr>
          <w:sz w:val="22"/>
          <w:szCs w:val="22"/>
        </w:rPr>
        <w:t>zvolenou</w:t>
      </w:r>
      <w:proofErr w:type="gramEnd"/>
      <w:r w:rsidRPr="00F45CEF">
        <w:rPr>
          <w:sz w:val="22"/>
          <w:szCs w:val="22"/>
        </w:rPr>
        <w:t xml:space="preserve"> formu certifikátu. Pojišťovna nenese odpovědnost za úroveň certifikace a zaručuje nejvyšší možnou ochranu pouze pro kvalifikovaný certifikát vydaný certifikační autoritou.</w:t>
      </w:r>
    </w:p>
    <w:p w14:paraId="6D9CA77B" w14:textId="77777777" w:rsidR="00DD6BB9" w:rsidRPr="00F45CEF" w:rsidRDefault="00DD6BB9" w:rsidP="00DD6BB9">
      <w:pPr>
        <w:pStyle w:val="Zkladntextodsazen"/>
        <w:suppressAutoHyphens/>
        <w:spacing w:after="120"/>
        <w:jc w:val="both"/>
        <w:rPr>
          <w:sz w:val="22"/>
          <w:szCs w:val="22"/>
        </w:rPr>
      </w:pPr>
    </w:p>
    <w:p w14:paraId="6D9CA77C" w14:textId="41CCF018" w:rsidR="004A1329" w:rsidRPr="00F45CEF" w:rsidRDefault="00DD6BB9" w:rsidP="004A1329">
      <w:pPr>
        <w:ind w:left="283"/>
        <w:jc w:val="right"/>
        <w:rPr>
          <w:sz w:val="22"/>
          <w:szCs w:val="22"/>
        </w:rPr>
      </w:pPr>
      <w:r w:rsidRPr="00F45CEF">
        <w:rPr>
          <w:sz w:val="22"/>
          <w:szCs w:val="22"/>
        </w:rPr>
        <w:br w:type="page"/>
      </w:r>
      <w:r w:rsidRPr="00F45CEF">
        <w:rPr>
          <w:sz w:val="22"/>
          <w:szCs w:val="22"/>
        </w:rPr>
        <w:lastRenderedPageBreak/>
        <w:t xml:space="preserve">                                   </w:t>
      </w:r>
      <w:r w:rsidR="002262BE">
        <w:rPr>
          <w:sz w:val="22"/>
          <w:szCs w:val="22"/>
        </w:rPr>
        <w:t xml:space="preserve">Příloha </w:t>
      </w:r>
      <w:proofErr w:type="gramStart"/>
      <w:r w:rsidR="002262BE">
        <w:rPr>
          <w:sz w:val="22"/>
          <w:szCs w:val="22"/>
        </w:rPr>
        <w:t xml:space="preserve">č. 2 </w:t>
      </w:r>
      <w:r w:rsidR="004A1329" w:rsidRPr="00F45CEF">
        <w:rPr>
          <w:sz w:val="22"/>
          <w:szCs w:val="22"/>
        </w:rPr>
        <w:t>Dodatku</w:t>
      </w:r>
      <w:proofErr w:type="gramEnd"/>
      <w:r w:rsidR="004A1329" w:rsidRPr="00F45CEF">
        <w:rPr>
          <w:sz w:val="22"/>
          <w:szCs w:val="22"/>
        </w:rPr>
        <w:t xml:space="preserve"> č. </w:t>
      </w:r>
      <w:r w:rsidR="00DF3250">
        <w:rPr>
          <w:sz w:val="22"/>
          <w:szCs w:val="22"/>
        </w:rPr>
        <w:t>2</w:t>
      </w:r>
      <w:r w:rsidR="004A1329" w:rsidRPr="00F45CEF">
        <w:rPr>
          <w:sz w:val="22"/>
          <w:szCs w:val="22"/>
        </w:rPr>
        <w:t xml:space="preserve"> </w:t>
      </w:r>
      <w:r w:rsidR="00947881">
        <w:rPr>
          <w:sz w:val="22"/>
          <w:szCs w:val="22"/>
        </w:rPr>
        <w:t>s</w:t>
      </w:r>
      <w:r w:rsidR="004A1329" w:rsidRPr="00F45CEF">
        <w:rPr>
          <w:sz w:val="22"/>
          <w:szCs w:val="22"/>
        </w:rPr>
        <w:t>mlouvy</w:t>
      </w:r>
    </w:p>
    <w:p w14:paraId="6D9CA77D" w14:textId="77777777" w:rsidR="00DD6BB9" w:rsidRPr="00F45CEF" w:rsidRDefault="00DD6BB9" w:rsidP="00785828">
      <w:pPr>
        <w:pStyle w:val="Zkladntextodsazen"/>
        <w:suppressAutoHyphens/>
        <w:spacing w:after="120"/>
        <w:ind w:left="0" w:firstLine="0"/>
        <w:jc w:val="right"/>
        <w:rPr>
          <w:sz w:val="22"/>
          <w:szCs w:val="22"/>
        </w:rPr>
      </w:pPr>
      <w:r w:rsidRPr="00F45CEF">
        <w:rPr>
          <w:sz w:val="22"/>
          <w:szCs w:val="22"/>
        </w:rPr>
        <w:t xml:space="preserve">  </w:t>
      </w:r>
    </w:p>
    <w:p w14:paraId="6D9CA77E" w14:textId="77777777" w:rsidR="00DD6BB9" w:rsidRPr="00F45CEF" w:rsidRDefault="00DD6BB9" w:rsidP="00DD6BB9">
      <w:pPr>
        <w:pStyle w:val="Zkladntextodsazen"/>
        <w:spacing w:after="120"/>
        <w:ind w:left="0"/>
        <w:jc w:val="center"/>
        <w:rPr>
          <w:b/>
          <w:sz w:val="22"/>
          <w:szCs w:val="22"/>
        </w:rPr>
      </w:pPr>
    </w:p>
    <w:p w14:paraId="6D9CA77F" w14:textId="65F272B5" w:rsidR="00DD6BB9" w:rsidRPr="00F45CEF" w:rsidRDefault="00DD6BB9" w:rsidP="00DD6BB9">
      <w:pPr>
        <w:pStyle w:val="Zkladntextodsazen"/>
        <w:spacing w:after="120"/>
        <w:ind w:left="0" w:firstLine="0"/>
        <w:jc w:val="center"/>
        <w:rPr>
          <w:b/>
          <w:sz w:val="22"/>
          <w:szCs w:val="22"/>
        </w:rPr>
      </w:pPr>
      <w:r w:rsidRPr="00F45CEF">
        <w:rPr>
          <w:b/>
          <w:sz w:val="22"/>
          <w:szCs w:val="22"/>
        </w:rPr>
        <w:t xml:space="preserve">Protokol č. </w:t>
      </w:r>
      <w:r w:rsidR="00DF3250">
        <w:rPr>
          <w:b/>
          <w:sz w:val="22"/>
          <w:szCs w:val="22"/>
        </w:rPr>
        <w:t>1</w:t>
      </w:r>
    </w:p>
    <w:p w14:paraId="6D9CA780" w14:textId="77777777" w:rsidR="00DD6BB9" w:rsidRPr="00F45CEF" w:rsidRDefault="00DD6BB9" w:rsidP="00DD6BB9">
      <w:pPr>
        <w:pStyle w:val="Zkladntextodsazen"/>
        <w:spacing w:after="120"/>
        <w:ind w:left="0"/>
        <w:jc w:val="center"/>
        <w:rPr>
          <w:b/>
          <w:sz w:val="22"/>
          <w:szCs w:val="22"/>
        </w:rPr>
      </w:pPr>
    </w:p>
    <w:p w14:paraId="6D9CA781" w14:textId="77777777" w:rsidR="00DD6BB9" w:rsidRPr="00F45CEF" w:rsidRDefault="00DD6BB9" w:rsidP="00DD6BB9">
      <w:pPr>
        <w:pStyle w:val="Zkladntextodsazen"/>
        <w:spacing w:after="120"/>
        <w:jc w:val="center"/>
        <w:rPr>
          <w:sz w:val="22"/>
          <w:szCs w:val="22"/>
        </w:rPr>
      </w:pPr>
    </w:p>
    <w:p w14:paraId="6D9CA782" w14:textId="77777777" w:rsidR="00DD6BB9" w:rsidRPr="00F45CEF" w:rsidRDefault="00DD6BB9" w:rsidP="00DD6BB9">
      <w:pPr>
        <w:pStyle w:val="Zkladntextodsazen"/>
        <w:spacing w:after="120" w:line="360" w:lineRule="auto"/>
        <w:ind w:left="0" w:firstLine="0"/>
        <w:rPr>
          <w:sz w:val="22"/>
          <w:szCs w:val="22"/>
        </w:rPr>
      </w:pPr>
      <w:r w:rsidRPr="00F45CEF">
        <w:rPr>
          <w:sz w:val="22"/>
          <w:szCs w:val="22"/>
        </w:rPr>
        <w:t>Pojišťovna registrovala dne ……………. Pobytovému zařízení …………</w:t>
      </w:r>
      <w:proofErr w:type="gramStart"/>
      <w:r w:rsidRPr="00F45CEF">
        <w:rPr>
          <w:sz w:val="22"/>
          <w:szCs w:val="22"/>
        </w:rPr>
        <w:t>…...</w:t>
      </w:r>
      <w:r w:rsidR="002262BE">
        <w:rPr>
          <w:sz w:val="22"/>
          <w:szCs w:val="22"/>
        </w:rPr>
        <w:t xml:space="preserve"> </w:t>
      </w:r>
      <w:r w:rsidRPr="00F45CEF">
        <w:rPr>
          <w:sz w:val="22"/>
          <w:szCs w:val="22"/>
        </w:rPr>
        <w:t>(počet</w:t>
      </w:r>
      <w:proofErr w:type="gramEnd"/>
      <w:r w:rsidRPr="00F45CEF">
        <w:rPr>
          <w:sz w:val="22"/>
          <w:szCs w:val="22"/>
        </w:rPr>
        <w:t xml:space="preserve"> certifikátů)</w:t>
      </w:r>
    </w:p>
    <w:p w14:paraId="25C15D7F" w14:textId="77777777" w:rsidR="00153F5A" w:rsidRDefault="00DD6BB9" w:rsidP="00DD6BB9">
      <w:pPr>
        <w:pStyle w:val="Zkladntextodsazen"/>
        <w:spacing w:after="120" w:line="360" w:lineRule="auto"/>
        <w:ind w:left="0" w:firstLine="0"/>
        <w:rPr>
          <w:sz w:val="22"/>
          <w:szCs w:val="22"/>
        </w:rPr>
      </w:pPr>
      <w:r w:rsidRPr="00F45CEF">
        <w:rPr>
          <w:sz w:val="22"/>
          <w:szCs w:val="22"/>
        </w:rPr>
        <w:t xml:space="preserve">Osoby oprávněné k elektronické komunikaci </w:t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</w:p>
    <w:p w14:paraId="6D9CA783" w14:textId="7FC8C2C0" w:rsidR="00DD6BB9" w:rsidRDefault="00DD6BB9" w:rsidP="007C5EBB">
      <w:pPr>
        <w:pStyle w:val="Zkladntextodsazen"/>
        <w:spacing w:after="120" w:line="360" w:lineRule="auto"/>
        <w:ind w:left="340" w:firstLine="0"/>
        <w:rPr>
          <w:sz w:val="22"/>
          <w:szCs w:val="22"/>
        </w:rPr>
      </w:pPr>
      <w:r w:rsidRPr="00F45CEF">
        <w:rPr>
          <w:sz w:val="22"/>
          <w:szCs w:val="22"/>
        </w:rPr>
        <w:t>………………………………………</w:t>
      </w:r>
      <w:r w:rsidR="007C5EBB">
        <w:rPr>
          <w:sz w:val="22"/>
          <w:szCs w:val="22"/>
        </w:rPr>
        <w:t>…</w:t>
      </w:r>
    </w:p>
    <w:p w14:paraId="778BCE50" w14:textId="5D089DDF" w:rsidR="00153F5A" w:rsidRPr="00F45CEF" w:rsidRDefault="00153F5A" w:rsidP="007C5EBB">
      <w:pPr>
        <w:pStyle w:val="Zkladntextodsazen"/>
        <w:spacing w:after="120" w:line="360" w:lineRule="auto"/>
        <w:ind w:left="34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6D9CA785" w14:textId="576EDC1D" w:rsidR="00DD6BB9" w:rsidRPr="00F45CEF" w:rsidRDefault="00DD6BB9" w:rsidP="007C5EBB">
      <w:pPr>
        <w:pStyle w:val="Zkladntextodsazen"/>
        <w:spacing w:after="120" w:line="360" w:lineRule="auto"/>
        <w:ind w:left="340" w:firstLine="0"/>
        <w:rPr>
          <w:sz w:val="22"/>
          <w:szCs w:val="22"/>
        </w:rPr>
      </w:pPr>
      <w:r w:rsidRPr="00F45CEF">
        <w:rPr>
          <w:sz w:val="22"/>
          <w:szCs w:val="22"/>
        </w:rPr>
        <w:t>…………………………………</w:t>
      </w:r>
      <w:r w:rsidR="007C5EBB">
        <w:rPr>
          <w:sz w:val="22"/>
          <w:szCs w:val="22"/>
        </w:rPr>
        <w:t>………</w:t>
      </w:r>
    </w:p>
    <w:p w14:paraId="6D9CA786" w14:textId="4F8FCC13" w:rsidR="00DD6BB9" w:rsidRPr="00F45CEF" w:rsidRDefault="00DD6BB9" w:rsidP="007C5EBB">
      <w:pPr>
        <w:pStyle w:val="Zkladntextodsazen"/>
        <w:spacing w:after="120" w:line="360" w:lineRule="auto"/>
        <w:ind w:left="340" w:firstLine="0"/>
        <w:rPr>
          <w:sz w:val="22"/>
          <w:szCs w:val="22"/>
        </w:rPr>
      </w:pPr>
      <w:r w:rsidRPr="00F45CEF">
        <w:rPr>
          <w:sz w:val="22"/>
          <w:szCs w:val="22"/>
        </w:rPr>
        <w:t>………………………………………</w:t>
      </w:r>
      <w:r w:rsidR="007C5EBB">
        <w:rPr>
          <w:sz w:val="22"/>
          <w:szCs w:val="22"/>
        </w:rPr>
        <w:t>…</w:t>
      </w:r>
    </w:p>
    <w:p w14:paraId="6D9CA787" w14:textId="77777777" w:rsidR="00DD6BB9" w:rsidRPr="00F45CEF" w:rsidRDefault="00DD6BB9" w:rsidP="00DD6BB9">
      <w:pPr>
        <w:pStyle w:val="Zkladntextodsazen"/>
        <w:spacing w:after="120"/>
        <w:rPr>
          <w:sz w:val="22"/>
          <w:szCs w:val="22"/>
          <w:vertAlign w:val="superscript"/>
        </w:rPr>
      </w:pPr>
    </w:p>
    <w:p w14:paraId="6D9CA788" w14:textId="77777777" w:rsidR="00DD6BB9" w:rsidRPr="00F45CEF" w:rsidRDefault="00DD6BB9" w:rsidP="00DD6BB9">
      <w:pPr>
        <w:pStyle w:val="Zkladntextodsazen"/>
        <w:spacing w:after="120"/>
        <w:ind w:left="0" w:firstLine="0"/>
        <w:jc w:val="both"/>
        <w:rPr>
          <w:sz w:val="22"/>
          <w:szCs w:val="22"/>
          <w:vertAlign w:val="superscript"/>
        </w:rPr>
      </w:pPr>
    </w:p>
    <w:p w14:paraId="6D9CA789" w14:textId="77777777" w:rsidR="00DD6BB9" w:rsidRPr="00F45CEF" w:rsidRDefault="00DD6BB9" w:rsidP="00DD6BB9">
      <w:pPr>
        <w:pStyle w:val="Zkladntextodsazen"/>
        <w:spacing w:after="120"/>
        <w:rPr>
          <w:sz w:val="22"/>
          <w:szCs w:val="22"/>
        </w:rPr>
      </w:pPr>
      <w:r w:rsidRPr="00F45CEF">
        <w:rPr>
          <w:sz w:val="22"/>
          <w:szCs w:val="22"/>
        </w:rPr>
        <w:t xml:space="preserve"> </w:t>
      </w:r>
    </w:p>
    <w:p w14:paraId="6D9CA78A" w14:textId="77777777" w:rsidR="00DD6BB9" w:rsidRPr="00F45CEF" w:rsidRDefault="00DD6BB9" w:rsidP="00DD6BB9">
      <w:pPr>
        <w:pStyle w:val="Zkladntextodsazen"/>
        <w:spacing w:after="120"/>
        <w:ind w:left="0" w:firstLine="0"/>
        <w:rPr>
          <w:sz w:val="22"/>
          <w:szCs w:val="22"/>
        </w:rPr>
      </w:pPr>
      <w:proofErr w:type="gramStart"/>
      <w:r w:rsidRPr="00F45CEF">
        <w:rPr>
          <w:sz w:val="22"/>
          <w:szCs w:val="22"/>
        </w:rPr>
        <w:t>Požadavek  získání</w:t>
      </w:r>
      <w:proofErr w:type="gramEnd"/>
      <w:r w:rsidRPr="00F45CEF">
        <w:rPr>
          <w:sz w:val="22"/>
          <w:szCs w:val="22"/>
        </w:rPr>
        <w:t xml:space="preserve"> přístupu k úlohám skupiny:</w:t>
      </w:r>
    </w:p>
    <w:p w14:paraId="6D9CA78B" w14:textId="77777777" w:rsidR="00DD6BB9" w:rsidRPr="00DF3250" w:rsidRDefault="00DD6BB9" w:rsidP="00DD6BB9">
      <w:pPr>
        <w:autoSpaceDE w:val="0"/>
        <w:autoSpaceDN w:val="0"/>
        <w:adjustRightInd w:val="0"/>
        <w:rPr>
          <w:strike/>
          <w:sz w:val="22"/>
          <w:szCs w:val="22"/>
        </w:rPr>
      </w:pP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></w:t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proofErr w:type="spellStart"/>
      <w:r w:rsidRPr="00DF3250">
        <w:rPr>
          <w:strike/>
          <w:sz w:val="22"/>
          <w:szCs w:val="22"/>
        </w:rPr>
        <w:t>apl</w:t>
      </w:r>
      <w:proofErr w:type="spellEnd"/>
      <w:r w:rsidRPr="00DF3250">
        <w:rPr>
          <w:strike/>
          <w:sz w:val="22"/>
          <w:szCs w:val="22"/>
        </w:rPr>
        <w:t xml:space="preserve"> </w:t>
      </w:r>
      <w:r w:rsidRPr="00DF3250">
        <w:rPr>
          <w:b/>
          <w:strike/>
          <w:sz w:val="22"/>
          <w:szCs w:val="22"/>
        </w:rPr>
        <w:t>pojištěnce</w:t>
      </w:r>
      <w:r w:rsidRPr="00DF3250">
        <w:rPr>
          <w:strike/>
          <w:sz w:val="22"/>
          <w:szCs w:val="22"/>
        </w:rPr>
        <w:t xml:space="preserve"> </w:t>
      </w:r>
    </w:p>
    <w:p w14:paraId="6D9CA78C" w14:textId="77777777" w:rsidR="00DD6BB9" w:rsidRPr="00F45CEF" w:rsidRDefault="00DD6BB9" w:rsidP="00DD6BB9">
      <w:pPr>
        <w:autoSpaceDE w:val="0"/>
        <w:autoSpaceDN w:val="0"/>
        <w:adjustRightInd w:val="0"/>
        <w:rPr>
          <w:sz w:val="22"/>
          <w:szCs w:val="22"/>
        </w:rPr>
      </w:pPr>
    </w:p>
    <w:p w14:paraId="6D9CA78D" w14:textId="7A45F11D" w:rsidR="00DD6BB9" w:rsidRPr="00F45CEF" w:rsidRDefault="00DD6BB9" w:rsidP="00DD6BB9">
      <w:pPr>
        <w:autoSpaceDE w:val="0"/>
        <w:autoSpaceDN w:val="0"/>
        <w:adjustRightInd w:val="0"/>
        <w:rPr>
          <w:b/>
          <w:sz w:val="22"/>
          <w:szCs w:val="22"/>
        </w:rPr>
      </w:pP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="00DF3250">
        <w:rPr>
          <w:sz w:val="22"/>
          <w:szCs w:val="22"/>
        </w:rPr>
        <w:sym w:font="Wingdings 2" w:char="F052"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proofErr w:type="spellStart"/>
      <w:r w:rsidRPr="00F45CEF">
        <w:rPr>
          <w:sz w:val="22"/>
          <w:szCs w:val="22"/>
        </w:rPr>
        <w:t>apl</w:t>
      </w:r>
      <w:proofErr w:type="spellEnd"/>
      <w:r w:rsidRPr="00F45CEF">
        <w:rPr>
          <w:sz w:val="22"/>
          <w:szCs w:val="22"/>
        </w:rPr>
        <w:t xml:space="preserve"> </w:t>
      </w:r>
      <w:r w:rsidRPr="00F45CEF">
        <w:rPr>
          <w:b/>
          <w:sz w:val="22"/>
          <w:szCs w:val="22"/>
        </w:rPr>
        <w:t>pobytového zařízení</w:t>
      </w:r>
    </w:p>
    <w:p w14:paraId="6D9CA78E" w14:textId="77777777" w:rsidR="00DD6BB9" w:rsidRPr="00F45CEF" w:rsidRDefault="00DD6BB9" w:rsidP="00DD6BB9">
      <w:pPr>
        <w:autoSpaceDE w:val="0"/>
        <w:autoSpaceDN w:val="0"/>
        <w:adjustRightInd w:val="0"/>
        <w:rPr>
          <w:sz w:val="22"/>
          <w:szCs w:val="22"/>
        </w:rPr>
      </w:pPr>
    </w:p>
    <w:p w14:paraId="6D9CA78F" w14:textId="77777777" w:rsidR="00DD6BB9" w:rsidRPr="00F45CEF" w:rsidRDefault="00DD6BB9" w:rsidP="00DD6BB9">
      <w:pPr>
        <w:autoSpaceDE w:val="0"/>
        <w:autoSpaceDN w:val="0"/>
        <w:adjustRightInd w:val="0"/>
        <w:rPr>
          <w:sz w:val="22"/>
          <w:szCs w:val="22"/>
        </w:rPr>
      </w:pP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></w:t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proofErr w:type="spellStart"/>
      <w:r w:rsidRPr="00DF3250">
        <w:rPr>
          <w:strike/>
          <w:sz w:val="22"/>
          <w:szCs w:val="22"/>
        </w:rPr>
        <w:t>apl</w:t>
      </w:r>
      <w:proofErr w:type="spellEnd"/>
      <w:r w:rsidRPr="00DF3250">
        <w:rPr>
          <w:strike/>
          <w:sz w:val="22"/>
          <w:szCs w:val="22"/>
        </w:rPr>
        <w:t xml:space="preserve"> </w:t>
      </w:r>
      <w:r w:rsidRPr="00DF3250">
        <w:rPr>
          <w:b/>
          <w:strike/>
          <w:sz w:val="22"/>
          <w:szCs w:val="22"/>
        </w:rPr>
        <w:t>zaměstnavatele</w:t>
      </w:r>
    </w:p>
    <w:p w14:paraId="6D9CA790" w14:textId="77777777" w:rsidR="00DD6BB9" w:rsidRPr="00F45CEF" w:rsidRDefault="00DD6BB9" w:rsidP="00DD6BB9">
      <w:pPr>
        <w:autoSpaceDE w:val="0"/>
        <w:autoSpaceDN w:val="0"/>
        <w:adjustRightInd w:val="0"/>
        <w:rPr>
          <w:sz w:val="22"/>
          <w:szCs w:val="22"/>
        </w:rPr>
      </w:pPr>
    </w:p>
    <w:p w14:paraId="6D9CA791" w14:textId="77777777" w:rsidR="00DD6BB9" w:rsidRPr="00DF3250" w:rsidRDefault="00DD6BB9" w:rsidP="00DD6BB9">
      <w:pPr>
        <w:autoSpaceDE w:val="0"/>
        <w:autoSpaceDN w:val="0"/>
        <w:adjustRightInd w:val="0"/>
        <w:ind w:left="4284" w:firstLine="672"/>
        <w:rPr>
          <w:b/>
          <w:strike/>
          <w:sz w:val="22"/>
          <w:szCs w:val="22"/>
        </w:rPr>
      </w:pPr>
      <w:r w:rsidRPr="00F45CEF">
        <w:rPr>
          <w:sz w:val="22"/>
          <w:szCs w:val="22"/>
        </w:rPr>
        <w:t></w:t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proofErr w:type="spellStart"/>
      <w:r w:rsidRPr="00DF3250">
        <w:rPr>
          <w:strike/>
          <w:sz w:val="22"/>
          <w:szCs w:val="22"/>
        </w:rPr>
        <w:t>apl</w:t>
      </w:r>
      <w:proofErr w:type="spellEnd"/>
      <w:r w:rsidRPr="00DF3250">
        <w:rPr>
          <w:strike/>
          <w:sz w:val="22"/>
          <w:szCs w:val="22"/>
        </w:rPr>
        <w:t xml:space="preserve"> </w:t>
      </w:r>
      <w:r w:rsidRPr="00DF3250">
        <w:rPr>
          <w:b/>
          <w:strike/>
          <w:sz w:val="22"/>
          <w:szCs w:val="22"/>
        </w:rPr>
        <w:t>instituce</w:t>
      </w:r>
    </w:p>
    <w:p w14:paraId="6D9CA792" w14:textId="77777777" w:rsidR="00DD6BB9" w:rsidRPr="00F45CEF" w:rsidRDefault="00DD6BB9" w:rsidP="00DD6BB9">
      <w:pPr>
        <w:autoSpaceDE w:val="0"/>
        <w:autoSpaceDN w:val="0"/>
        <w:adjustRightInd w:val="0"/>
        <w:ind w:left="2868"/>
        <w:rPr>
          <w:sz w:val="22"/>
          <w:szCs w:val="22"/>
        </w:rPr>
      </w:pPr>
    </w:p>
    <w:p w14:paraId="6D9CA793" w14:textId="77777777" w:rsidR="00DD6BB9" w:rsidRPr="00DF3250" w:rsidRDefault="00DD6BB9" w:rsidP="00DD6BB9">
      <w:pPr>
        <w:autoSpaceDE w:val="0"/>
        <w:autoSpaceDN w:val="0"/>
        <w:adjustRightInd w:val="0"/>
        <w:rPr>
          <w:b/>
          <w:strike/>
          <w:sz w:val="22"/>
          <w:szCs w:val="22"/>
        </w:rPr>
      </w:pP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></w:t>
      </w:r>
      <w:r w:rsidRPr="00F45CEF">
        <w:rPr>
          <w:sz w:val="22"/>
          <w:szCs w:val="22"/>
        </w:rPr>
        <w:tab/>
      </w:r>
      <w:r w:rsidRPr="00F45CEF">
        <w:rPr>
          <w:sz w:val="22"/>
          <w:szCs w:val="22"/>
        </w:rPr>
        <w:tab/>
      </w:r>
      <w:proofErr w:type="spellStart"/>
      <w:r w:rsidRPr="00DF3250">
        <w:rPr>
          <w:strike/>
          <w:sz w:val="22"/>
          <w:szCs w:val="22"/>
        </w:rPr>
        <w:t>apl</w:t>
      </w:r>
      <w:proofErr w:type="spellEnd"/>
      <w:r w:rsidRPr="00DF3250">
        <w:rPr>
          <w:strike/>
          <w:sz w:val="22"/>
          <w:szCs w:val="22"/>
        </w:rPr>
        <w:t xml:space="preserve"> </w:t>
      </w:r>
      <w:r w:rsidRPr="00DF3250">
        <w:rPr>
          <w:b/>
          <w:strike/>
          <w:sz w:val="22"/>
          <w:szCs w:val="22"/>
        </w:rPr>
        <w:t>OSVČ</w:t>
      </w:r>
    </w:p>
    <w:p w14:paraId="6D9CA794" w14:textId="77777777" w:rsidR="00DD6BB9" w:rsidRPr="00F45CEF" w:rsidRDefault="00DD6BB9" w:rsidP="00DD6BB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D9CA795" w14:textId="74A58944" w:rsidR="00DD6BB9" w:rsidRPr="00F45CEF" w:rsidRDefault="00DF3250" w:rsidP="00DD6BB9">
      <w:pPr>
        <w:autoSpaceDE w:val="0"/>
        <w:autoSpaceDN w:val="0"/>
        <w:adjustRightInd w:val="0"/>
        <w:ind w:left="4242" w:firstLine="708"/>
        <w:rPr>
          <w:sz w:val="22"/>
          <w:szCs w:val="22"/>
        </w:rPr>
      </w:pPr>
      <w:r>
        <w:rPr>
          <w:sz w:val="22"/>
          <w:szCs w:val="22"/>
        </w:rPr>
        <w:t>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DD6BB9" w:rsidRPr="00DF3250">
        <w:rPr>
          <w:strike/>
          <w:sz w:val="22"/>
          <w:szCs w:val="22"/>
        </w:rPr>
        <w:t>apl</w:t>
      </w:r>
      <w:proofErr w:type="spellEnd"/>
      <w:r w:rsidR="00DD6BB9" w:rsidRPr="00DF3250">
        <w:rPr>
          <w:strike/>
          <w:sz w:val="22"/>
          <w:szCs w:val="22"/>
        </w:rPr>
        <w:t xml:space="preserve"> </w:t>
      </w:r>
      <w:r w:rsidR="00DD6BB9" w:rsidRPr="00DF3250">
        <w:rPr>
          <w:b/>
          <w:strike/>
          <w:sz w:val="22"/>
          <w:szCs w:val="22"/>
        </w:rPr>
        <w:t>dle smlouvy</w:t>
      </w:r>
    </w:p>
    <w:p w14:paraId="6D9CA796" w14:textId="77777777" w:rsidR="00DD6BB9" w:rsidRPr="00F45CEF" w:rsidRDefault="00DD6BB9" w:rsidP="00DD6BB9">
      <w:pPr>
        <w:pStyle w:val="Zkladntextodsazen"/>
        <w:spacing w:after="120"/>
        <w:rPr>
          <w:sz w:val="22"/>
          <w:szCs w:val="22"/>
        </w:rPr>
      </w:pPr>
    </w:p>
    <w:p w14:paraId="6D9CA797" w14:textId="77777777" w:rsidR="00DD6BB9" w:rsidRPr="00F45CEF" w:rsidRDefault="00DD6BB9" w:rsidP="00DD6BB9">
      <w:pPr>
        <w:spacing w:before="120"/>
        <w:jc w:val="both"/>
        <w:rPr>
          <w:sz w:val="22"/>
          <w:szCs w:val="22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957"/>
        <w:gridCol w:w="4957"/>
      </w:tblGrid>
      <w:tr w:rsidR="00DF3250" w:rsidRPr="00F2279F" w14:paraId="5D5058DB" w14:textId="77777777" w:rsidTr="00E4375F">
        <w:trPr>
          <w:trHeight w:val="1822"/>
        </w:trPr>
        <w:tc>
          <w:tcPr>
            <w:tcW w:w="4957" w:type="dxa"/>
          </w:tcPr>
          <w:p w14:paraId="2127835D" w14:textId="77777777" w:rsidR="00DF3250" w:rsidRPr="00F2279F" w:rsidRDefault="00DF3250" w:rsidP="00E4375F">
            <w:pPr>
              <w:pStyle w:val="Zkladntext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79F">
              <w:rPr>
                <w:rFonts w:ascii="Times New Roman" w:hAnsi="Times New Roman"/>
                <w:sz w:val="24"/>
                <w:szCs w:val="24"/>
              </w:rPr>
              <w:t>.......................... dne</w:t>
            </w:r>
            <w:proofErr w:type="gramEnd"/>
            <w:r w:rsidRPr="00F2279F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4957" w:type="dxa"/>
          </w:tcPr>
          <w:p w14:paraId="03E7590F" w14:textId="77777777" w:rsidR="00DF3250" w:rsidRPr="00F2279F" w:rsidRDefault="00DF3250" w:rsidP="00E4375F">
            <w:pPr>
              <w:pStyle w:val="Zkladntext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79F">
              <w:rPr>
                <w:rFonts w:ascii="Times New Roman" w:hAnsi="Times New Roman"/>
                <w:sz w:val="24"/>
                <w:szCs w:val="24"/>
              </w:rPr>
              <w:t>Teplice    dne</w:t>
            </w:r>
            <w:proofErr w:type="gramEnd"/>
            <w:r w:rsidRPr="00F2279F">
              <w:rPr>
                <w:rFonts w:ascii="Times New Roman" w:hAnsi="Times New Roman"/>
                <w:sz w:val="24"/>
                <w:szCs w:val="24"/>
              </w:rPr>
              <w:t xml:space="preserve"> ………………………</w:t>
            </w:r>
          </w:p>
        </w:tc>
      </w:tr>
      <w:tr w:rsidR="00DF3250" w:rsidRPr="00F2279F" w14:paraId="6AD5EED1" w14:textId="77777777" w:rsidTr="00E4375F">
        <w:trPr>
          <w:trHeight w:val="1822"/>
        </w:trPr>
        <w:tc>
          <w:tcPr>
            <w:tcW w:w="4957" w:type="dxa"/>
          </w:tcPr>
          <w:p w14:paraId="6E6DC38A" w14:textId="77777777" w:rsidR="00DF3250" w:rsidRPr="00F2279F" w:rsidRDefault="00DF3250" w:rsidP="00E4375F">
            <w:pPr>
              <w:jc w:val="center"/>
              <w:rPr>
                <w:color w:val="999999"/>
                <w:sz w:val="18"/>
                <w:szCs w:val="18"/>
              </w:rPr>
            </w:pPr>
            <w:r w:rsidRPr="00F2279F">
              <w:rPr>
                <w:color w:val="999999"/>
                <w:sz w:val="18"/>
                <w:szCs w:val="18"/>
              </w:rPr>
              <w:t>razítko a podpis</w:t>
            </w:r>
          </w:p>
          <w:p w14:paraId="03F37A40" w14:textId="77777777" w:rsidR="00DF3250" w:rsidRPr="00F2279F" w:rsidRDefault="00DF3250" w:rsidP="00E4375F">
            <w:pPr>
              <w:jc w:val="center"/>
            </w:pPr>
            <w:r w:rsidRPr="00F2279F">
              <w:t>......................................................</w:t>
            </w:r>
          </w:p>
          <w:p w14:paraId="2EA59921" w14:textId="77777777" w:rsidR="00DF3250" w:rsidRPr="00F2279F" w:rsidRDefault="00DF3250" w:rsidP="00E4375F">
            <w:pPr>
              <w:jc w:val="center"/>
            </w:pPr>
            <w:r w:rsidRPr="00F2279F">
              <w:t xml:space="preserve">Za Pobytové zařízení </w:t>
            </w:r>
          </w:p>
          <w:p w14:paraId="21F06374" w14:textId="09D98826" w:rsidR="00DF3250" w:rsidRPr="00F2279F" w:rsidRDefault="00DD71F7" w:rsidP="00E4375F">
            <w:pPr>
              <w:jc w:val="center"/>
              <w:rPr>
                <w:noProof/>
              </w:rPr>
            </w:pPr>
            <w:r w:rsidRPr="00DD71F7">
              <w:rPr>
                <w:noProof/>
              </w:rPr>
              <w:t>Bc. Jan Sembdner</w:t>
            </w:r>
          </w:p>
          <w:p w14:paraId="1E24122A" w14:textId="663849E1" w:rsidR="00DF3250" w:rsidRPr="00F2279F" w:rsidRDefault="00DD71F7" w:rsidP="00E4375F">
            <w:pPr>
              <w:jc w:val="center"/>
              <w:rPr>
                <w:noProof/>
              </w:rPr>
            </w:pPr>
            <w:r>
              <w:rPr>
                <w:noProof/>
              </w:rPr>
              <w:t>ředitel</w:t>
            </w:r>
          </w:p>
          <w:p w14:paraId="68D9917F" w14:textId="77777777" w:rsidR="00DF3250" w:rsidRPr="00F2279F" w:rsidRDefault="00DF3250" w:rsidP="00E4375F">
            <w:pPr>
              <w:jc w:val="center"/>
            </w:pPr>
          </w:p>
          <w:p w14:paraId="7DAFB6D6" w14:textId="77777777" w:rsidR="00DF3250" w:rsidRPr="00F2279F" w:rsidRDefault="00DF3250" w:rsidP="00E4375F">
            <w:pPr>
              <w:jc w:val="center"/>
            </w:pPr>
            <w:bookmarkStart w:id="0" w:name="_GoBack"/>
            <w:bookmarkEnd w:id="0"/>
          </w:p>
        </w:tc>
        <w:tc>
          <w:tcPr>
            <w:tcW w:w="4957" w:type="dxa"/>
          </w:tcPr>
          <w:p w14:paraId="590619B1" w14:textId="77777777" w:rsidR="00DF3250" w:rsidRPr="00F2279F" w:rsidRDefault="00DF3250" w:rsidP="00E4375F">
            <w:pPr>
              <w:jc w:val="center"/>
              <w:rPr>
                <w:sz w:val="18"/>
                <w:szCs w:val="18"/>
              </w:rPr>
            </w:pPr>
            <w:r w:rsidRPr="00F2279F">
              <w:rPr>
                <w:color w:val="999999"/>
                <w:sz w:val="18"/>
                <w:szCs w:val="18"/>
              </w:rPr>
              <w:t>razítko a podpis</w:t>
            </w:r>
          </w:p>
          <w:p w14:paraId="5A146F25" w14:textId="77777777" w:rsidR="00DF3250" w:rsidRPr="00F2279F" w:rsidRDefault="00DF3250" w:rsidP="00E4375F">
            <w:pPr>
              <w:jc w:val="center"/>
            </w:pPr>
            <w:r w:rsidRPr="00F2279F">
              <w:t>.........................................................</w:t>
            </w:r>
          </w:p>
          <w:p w14:paraId="5CF8C218" w14:textId="77777777" w:rsidR="00DF3250" w:rsidRPr="00F2279F" w:rsidRDefault="00DF3250" w:rsidP="00E4375F">
            <w:pPr>
              <w:jc w:val="center"/>
            </w:pPr>
            <w:r w:rsidRPr="00F2279F">
              <w:t>Za Pojišťovnu</w:t>
            </w:r>
          </w:p>
          <w:p w14:paraId="4E3B02E3" w14:textId="77777777" w:rsidR="00DF3250" w:rsidRPr="00F2279F" w:rsidRDefault="00DF3250" w:rsidP="00E4375F">
            <w:pPr>
              <w:jc w:val="center"/>
            </w:pPr>
            <w:r w:rsidRPr="00F2279F">
              <w:t>Ing. Blanka Vajrychová</w:t>
            </w:r>
          </w:p>
          <w:p w14:paraId="48EA9515" w14:textId="77777777" w:rsidR="00DF3250" w:rsidRPr="00F2279F" w:rsidRDefault="00DF3250" w:rsidP="00E4375F">
            <w:pPr>
              <w:jc w:val="center"/>
            </w:pPr>
            <w:r w:rsidRPr="00F2279F">
              <w:t>Vedoucí Oddělení správy smluv</w:t>
            </w:r>
          </w:p>
          <w:p w14:paraId="6A661F91" w14:textId="77777777" w:rsidR="00DF3250" w:rsidRPr="00F2279F" w:rsidRDefault="00DF3250" w:rsidP="00E4375F">
            <w:pPr>
              <w:jc w:val="center"/>
            </w:pPr>
          </w:p>
        </w:tc>
      </w:tr>
    </w:tbl>
    <w:p w14:paraId="6D9CA7A5" w14:textId="77777777" w:rsidR="00DD6BB9" w:rsidRDefault="00DD6BB9" w:rsidP="00DF3250">
      <w:pPr>
        <w:spacing w:before="120"/>
        <w:jc w:val="both"/>
      </w:pPr>
    </w:p>
    <w:sectPr w:rsidR="00DD6BB9" w:rsidSect="002C02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81FC0" w14:textId="77777777" w:rsidR="00EB3584" w:rsidRDefault="00EB3584" w:rsidP="00785828">
      <w:r>
        <w:separator/>
      </w:r>
    </w:p>
  </w:endnote>
  <w:endnote w:type="continuationSeparator" w:id="0">
    <w:p w14:paraId="30640D0C" w14:textId="77777777" w:rsidR="00EB3584" w:rsidRDefault="00EB3584" w:rsidP="0078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1C960" w14:textId="77777777" w:rsidR="00EB3584" w:rsidRDefault="00EB3584" w:rsidP="00785828">
      <w:r>
        <w:separator/>
      </w:r>
    </w:p>
  </w:footnote>
  <w:footnote w:type="continuationSeparator" w:id="0">
    <w:p w14:paraId="0CC841B2" w14:textId="77777777" w:rsidR="00EB3584" w:rsidRDefault="00EB3584" w:rsidP="00785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A7AA" w14:textId="77777777" w:rsidR="00785828" w:rsidRDefault="0078582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8246B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925F8"/>
    <w:multiLevelType w:val="hybridMultilevel"/>
    <w:tmpl w:val="C1183C40"/>
    <w:lvl w:ilvl="0" w:tplc="A92EB7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E679F"/>
    <w:multiLevelType w:val="singleLevel"/>
    <w:tmpl w:val="6840E9B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>
    <w:nsid w:val="51E45F19"/>
    <w:multiLevelType w:val="hybridMultilevel"/>
    <w:tmpl w:val="499421C4"/>
    <w:lvl w:ilvl="0" w:tplc="B8FE81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7DA1D18"/>
    <w:multiLevelType w:val="hybridMultilevel"/>
    <w:tmpl w:val="0AEA2F96"/>
    <w:lvl w:ilvl="0" w:tplc="12AE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A46E4"/>
    <w:multiLevelType w:val="hybridMultilevel"/>
    <w:tmpl w:val="B8F2D458"/>
    <w:lvl w:ilvl="0" w:tplc="4BD0BD3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6"/>
    <w:rsid w:val="00003DE0"/>
    <w:rsid w:val="00034040"/>
    <w:rsid w:val="000D3046"/>
    <w:rsid w:val="00120D0D"/>
    <w:rsid w:val="001245E2"/>
    <w:rsid w:val="00153F5A"/>
    <w:rsid w:val="0019740F"/>
    <w:rsid w:val="001A5490"/>
    <w:rsid w:val="001C65E6"/>
    <w:rsid w:val="0021402F"/>
    <w:rsid w:val="002221B5"/>
    <w:rsid w:val="002262BE"/>
    <w:rsid w:val="002B4BD0"/>
    <w:rsid w:val="002C028D"/>
    <w:rsid w:val="002F7B90"/>
    <w:rsid w:val="003B4CBC"/>
    <w:rsid w:val="004025D0"/>
    <w:rsid w:val="004212B8"/>
    <w:rsid w:val="004434F3"/>
    <w:rsid w:val="004A1329"/>
    <w:rsid w:val="004A1973"/>
    <w:rsid w:val="00523A88"/>
    <w:rsid w:val="0053530E"/>
    <w:rsid w:val="005578A4"/>
    <w:rsid w:val="00567318"/>
    <w:rsid w:val="005C1F1A"/>
    <w:rsid w:val="00615769"/>
    <w:rsid w:val="00645FF2"/>
    <w:rsid w:val="00647B8F"/>
    <w:rsid w:val="006D5242"/>
    <w:rsid w:val="007130EB"/>
    <w:rsid w:val="00785673"/>
    <w:rsid w:val="00785828"/>
    <w:rsid w:val="007C11BF"/>
    <w:rsid w:val="007C5EBB"/>
    <w:rsid w:val="007D407F"/>
    <w:rsid w:val="007E429C"/>
    <w:rsid w:val="00856B46"/>
    <w:rsid w:val="008576EE"/>
    <w:rsid w:val="008774CF"/>
    <w:rsid w:val="008F7684"/>
    <w:rsid w:val="00902676"/>
    <w:rsid w:val="00947881"/>
    <w:rsid w:val="009701A9"/>
    <w:rsid w:val="009C709F"/>
    <w:rsid w:val="00A21B46"/>
    <w:rsid w:val="00B4267B"/>
    <w:rsid w:val="00B479C2"/>
    <w:rsid w:val="00BA1BC8"/>
    <w:rsid w:val="00BF193F"/>
    <w:rsid w:val="00BF60BA"/>
    <w:rsid w:val="00C45AB8"/>
    <w:rsid w:val="00C8627B"/>
    <w:rsid w:val="00CB039F"/>
    <w:rsid w:val="00D769E3"/>
    <w:rsid w:val="00DD6BB9"/>
    <w:rsid w:val="00DD71F7"/>
    <w:rsid w:val="00DF3250"/>
    <w:rsid w:val="00E5571F"/>
    <w:rsid w:val="00E8699F"/>
    <w:rsid w:val="00E911E0"/>
    <w:rsid w:val="00EB3584"/>
    <w:rsid w:val="00EC53A8"/>
    <w:rsid w:val="00EF28C3"/>
    <w:rsid w:val="00F03F29"/>
    <w:rsid w:val="00F45CEF"/>
    <w:rsid w:val="00F8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A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5E6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576EE"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avidel">
    <w:name w:val="Styl pravidel"/>
    <w:basedOn w:val="Normln"/>
    <w:rsid w:val="001C65E6"/>
    <w:pPr>
      <w:widowControl w:val="0"/>
      <w:spacing w:before="240" w:line="360" w:lineRule="auto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8576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D6BB9"/>
    <w:pPr>
      <w:ind w:left="1560" w:hanging="15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D6B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85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58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85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858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5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25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25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5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5D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5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5D0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E429C"/>
    <w:pPr>
      <w:spacing w:before="100" w:beforeAutospacing="1" w:after="100" w:afterAutospacing="1"/>
    </w:pPr>
  </w:style>
  <w:style w:type="paragraph" w:customStyle="1" w:styleId="Zkladntext22">
    <w:name w:val="Základní text 22"/>
    <w:basedOn w:val="Normln"/>
    <w:rsid w:val="00DF3250"/>
    <w:pPr>
      <w:widowControl w:val="0"/>
      <w:spacing w:before="240"/>
      <w:jc w:val="both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DF3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5E6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576EE"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avidel">
    <w:name w:val="Styl pravidel"/>
    <w:basedOn w:val="Normln"/>
    <w:rsid w:val="001C65E6"/>
    <w:pPr>
      <w:widowControl w:val="0"/>
      <w:spacing w:before="240" w:line="360" w:lineRule="auto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8576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D6BB9"/>
    <w:pPr>
      <w:ind w:left="1560" w:hanging="15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D6B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85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58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85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858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5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25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25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5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5D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5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5D0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E429C"/>
    <w:pPr>
      <w:spacing w:before="100" w:beforeAutospacing="1" w:after="100" w:afterAutospacing="1"/>
    </w:pPr>
  </w:style>
  <w:style w:type="paragraph" w:customStyle="1" w:styleId="Zkladntext22">
    <w:name w:val="Základní text 22"/>
    <w:basedOn w:val="Normln"/>
    <w:rsid w:val="00DF3250"/>
    <w:pPr>
      <w:widowControl w:val="0"/>
      <w:spacing w:before="240"/>
      <w:jc w:val="both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DF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0" ma:contentTypeDescription="Vytvořit nový dokument" ma:contentTypeScope="" ma:versionID="3bba876da042871ddabfc4db35a41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AD58C-20ED-4356-92F1-E7536243B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F57B1-F6BC-4340-8D03-D4EA8EE76CA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44C788-A42A-4DF4-B1F0-92193C25C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Štrympl</dc:creator>
  <cp:lastModifiedBy>Drahoslava Beranová</cp:lastModifiedBy>
  <cp:revision>3</cp:revision>
  <dcterms:created xsi:type="dcterms:W3CDTF">2015-04-10T13:58:00Z</dcterms:created>
  <dcterms:modified xsi:type="dcterms:W3CDTF">2015-04-10T14:00:00Z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0x010100B604B5C132957D4AB210C969836F082D</vt:lpwstr>
  </property>
  <property fmtid="{D5CDD505-2E9C-101B-9397-08002B2CF9AE}" pid="3" name="Počítadlo přístupů">
    <vt:lpwstr>;#1;#6eacb5ec-7f6e-4367-8897-f24fc766df7d;#eff59a86-d98f-4710-adce-05cbb50103d0;#3252;#http://intranetvzp.vzp.cz/vnitrni_predpisy_2008;#</vt:lpwstr>
  </property>
</Properties>
</file>