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07" w:rsidRDefault="00D26607" w:rsidP="00D26607">
      <w:pPr>
        <w:pStyle w:val="Nzev"/>
        <w:spacing w:after="0" w:line="276" w:lineRule="auto"/>
        <w:jc w:val="right"/>
        <w:rPr>
          <w:sz w:val="36"/>
          <w:szCs w:val="36"/>
        </w:rPr>
      </w:pPr>
    </w:p>
    <w:p w:rsidR="0009498F" w:rsidRPr="0098726A" w:rsidRDefault="0009498F" w:rsidP="0009498F">
      <w:pPr>
        <w:pStyle w:val="Nzev"/>
        <w:spacing w:after="0" w:line="276" w:lineRule="auto"/>
        <w:rPr>
          <w:rFonts w:ascii="Times New Roman" w:hAnsi="Times New Roman" w:cs="Times New Roman"/>
          <w:sz w:val="28"/>
          <w:szCs w:val="28"/>
        </w:rPr>
      </w:pPr>
      <w:r w:rsidRPr="0098726A">
        <w:rPr>
          <w:rFonts w:ascii="Times New Roman" w:hAnsi="Times New Roman" w:cs="Times New Roman"/>
          <w:sz w:val="28"/>
          <w:szCs w:val="28"/>
        </w:rPr>
        <w:t>Smlouva o nájmu části nemovitosti</w:t>
      </w:r>
    </w:p>
    <w:p w:rsidR="0009498F" w:rsidRPr="0098726A" w:rsidRDefault="0098726A" w:rsidP="0009498F">
      <w:pPr>
        <w:jc w:val="center"/>
        <w:rPr>
          <w:rFonts w:ascii="Times New Roman" w:hAnsi="Times New Roman"/>
          <w:b/>
          <w:sz w:val="24"/>
        </w:rPr>
      </w:pPr>
      <w:r>
        <w:rPr>
          <w:rFonts w:ascii="Times New Roman" w:hAnsi="Times New Roman"/>
          <w:b/>
          <w:sz w:val="24"/>
        </w:rPr>
        <w:t>uzavřená v </w:t>
      </w:r>
      <w:proofErr w:type="gramStart"/>
      <w:r>
        <w:rPr>
          <w:rFonts w:ascii="Times New Roman" w:hAnsi="Times New Roman"/>
          <w:b/>
          <w:sz w:val="24"/>
        </w:rPr>
        <w:t>souladu s </w:t>
      </w:r>
      <w:proofErr w:type="spellStart"/>
      <w:r>
        <w:rPr>
          <w:rFonts w:ascii="Times New Roman" w:hAnsi="Times New Roman"/>
          <w:b/>
          <w:sz w:val="24"/>
        </w:rPr>
        <w:t>z.č</w:t>
      </w:r>
      <w:proofErr w:type="spellEnd"/>
      <w:r>
        <w:rPr>
          <w:rFonts w:ascii="Times New Roman" w:hAnsi="Times New Roman"/>
          <w:b/>
          <w:sz w:val="24"/>
        </w:rPr>
        <w:t>.</w:t>
      </w:r>
      <w:proofErr w:type="gramEnd"/>
      <w:r>
        <w:rPr>
          <w:rFonts w:ascii="Times New Roman" w:hAnsi="Times New Roman"/>
          <w:b/>
          <w:sz w:val="24"/>
        </w:rPr>
        <w:t xml:space="preserve"> 89/2012 Sb., občanský zákoník</w:t>
      </w:r>
    </w:p>
    <w:p w:rsidR="00C246C9" w:rsidRPr="0098726A" w:rsidRDefault="0098726A" w:rsidP="001117B1">
      <w:pPr>
        <w:pStyle w:val="TSdajeosmluvnstran"/>
        <w:spacing w:after="0" w:line="360" w:lineRule="auto"/>
        <w:rPr>
          <w:rFonts w:ascii="Times New Roman" w:hAnsi="Times New Roman"/>
          <w:sz w:val="24"/>
        </w:rPr>
      </w:pPr>
      <w:r>
        <w:rPr>
          <w:rFonts w:ascii="Times New Roman" w:hAnsi="Times New Roman"/>
          <w:sz w:val="24"/>
        </w:rPr>
        <w:t>s</w:t>
      </w:r>
      <w:r w:rsidR="00C246C9" w:rsidRPr="0098726A">
        <w:rPr>
          <w:rFonts w:ascii="Times New Roman" w:hAnsi="Times New Roman"/>
          <w:sz w:val="24"/>
        </w:rPr>
        <w:t>mluvní strany:</w:t>
      </w:r>
    </w:p>
    <w:p w:rsidR="00BC66ED" w:rsidRPr="0098726A" w:rsidRDefault="00BC66ED" w:rsidP="00496DF1">
      <w:pPr>
        <w:pStyle w:val="text1"/>
        <w:tabs>
          <w:tab w:val="left" w:pos="2410"/>
        </w:tabs>
        <w:spacing w:line="360" w:lineRule="auto"/>
        <w:rPr>
          <w:b/>
          <w:szCs w:val="24"/>
          <w:lang w:eastAsia="cs-CZ"/>
        </w:rPr>
      </w:pPr>
      <w:r w:rsidRPr="0098726A">
        <w:rPr>
          <w:b/>
          <w:szCs w:val="24"/>
          <w:lang w:eastAsia="cs-CZ"/>
        </w:rPr>
        <w:t xml:space="preserve">Národní technické muzeum </w:t>
      </w:r>
    </w:p>
    <w:p w:rsidR="00AA4A97" w:rsidRPr="0098726A" w:rsidRDefault="00AA4A97" w:rsidP="0098726A">
      <w:pPr>
        <w:pStyle w:val="text1"/>
        <w:tabs>
          <w:tab w:val="left" w:pos="2410"/>
        </w:tabs>
        <w:spacing w:line="360" w:lineRule="auto"/>
        <w:rPr>
          <w:szCs w:val="24"/>
        </w:rPr>
      </w:pPr>
      <w:r w:rsidRPr="0098726A">
        <w:rPr>
          <w:szCs w:val="24"/>
        </w:rPr>
        <w:t>se sídlem:</w:t>
      </w:r>
      <w:r w:rsidRPr="0098726A">
        <w:rPr>
          <w:szCs w:val="24"/>
        </w:rPr>
        <w:tab/>
      </w:r>
      <w:r w:rsidR="00BC66ED" w:rsidRPr="0098726A">
        <w:rPr>
          <w:szCs w:val="24"/>
        </w:rPr>
        <w:t xml:space="preserve">Kostelní 1320/42, </w:t>
      </w:r>
      <w:r w:rsidR="00620235" w:rsidRPr="0098726A">
        <w:rPr>
          <w:szCs w:val="24"/>
        </w:rPr>
        <w:t xml:space="preserve">Praha 7 </w:t>
      </w:r>
      <w:r w:rsidR="00BC66ED" w:rsidRPr="0098726A">
        <w:rPr>
          <w:szCs w:val="24"/>
        </w:rPr>
        <w:t xml:space="preserve">170 </w:t>
      </w:r>
      <w:r w:rsidR="00620235" w:rsidRPr="0098726A">
        <w:rPr>
          <w:szCs w:val="24"/>
        </w:rPr>
        <w:t>78</w:t>
      </w:r>
    </w:p>
    <w:p w:rsidR="001117B1" w:rsidRPr="0098726A" w:rsidRDefault="001117B1" w:rsidP="0098726A">
      <w:pPr>
        <w:tabs>
          <w:tab w:val="left" w:pos="2410"/>
        </w:tabs>
        <w:spacing w:after="0" w:line="360" w:lineRule="auto"/>
        <w:jc w:val="both"/>
        <w:rPr>
          <w:rFonts w:ascii="Times New Roman" w:hAnsi="Times New Roman"/>
          <w:sz w:val="24"/>
        </w:rPr>
      </w:pPr>
      <w:r w:rsidRPr="0098726A">
        <w:rPr>
          <w:rFonts w:ascii="Times New Roman" w:hAnsi="Times New Roman"/>
          <w:sz w:val="24"/>
        </w:rPr>
        <w:t>zastoupen:</w:t>
      </w:r>
      <w:r w:rsidRPr="0098726A">
        <w:rPr>
          <w:rFonts w:ascii="Times New Roman" w:hAnsi="Times New Roman"/>
          <w:sz w:val="24"/>
        </w:rPr>
        <w:tab/>
      </w:r>
      <w:r w:rsidR="00620235" w:rsidRPr="0098726A">
        <w:rPr>
          <w:rFonts w:ascii="Times New Roman" w:hAnsi="Times New Roman"/>
          <w:sz w:val="24"/>
        </w:rPr>
        <w:t xml:space="preserve">Mgr. Karlem </w:t>
      </w:r>
      <w:proofErr w:type="spellStart"/>
      <w:r w:rsidR="00620235" w:rsidRPr="0098726A">
        <w:rPr>
          <w:rFonts w:ascii="Times New Roman" w:hAnsi="Times New Roman"/>
          <w:sz w:val="24"/>
        </w:rPr>
        <w:t>Ksandrem</w:t>
      </w:r>
      <w:proofErr w:type="spellEnd"/>
      <w:r w:rsidR="00620235" w:rsidRPr="0098726A">
        <w:rPr>
          <w:rFonts w:ascii="Times New Roman" w:hAnsi="Times New Roman"/>
          <w:sz w:val="24"/>
        </w:rPr>
        <w:t>, generálním ředitelem</w:t>
      </w:r>
    </w:p>
    <w:p w:rsidR="00AA4A97" w:rsidRPr="0098726A" w:rsidRDefault="00AA4A97" w:rsidP="0098726A">
      <w:pPr>
        <w:tabs>
          <w:tab w:val="left" w:pos="2410"/>
        </w:tabs>
        <w:spacing w:after="0" w:line="360" w:lineRule="auto"/>
        <w:jc w:val="both"/>
        <w:rPr>
          <w:rFonts w:ascii="Times New Roman" w:hAnsi="Times New Roman"/>
          <w:sz w:val="24"/>
        </w:rPr>
      </w:pPr>
      <w:r w:rsidRPr="0098726A">
        <w:rPr>
          <w:rFonts w:ascii="Times New Roman" w:hAnsi="Times New Roman"/>
          <w:sz w:val="24"/>
        </w:rPr>
        <w:t xml:space="preserve">IČ: </w:t>
      </w:r>
      <w:r w:rsidRPr="0098726A">
        <w:rPr>
          <w:rFonts w:ascii="Times New Roman" w:hAnsi="Times New Roman"/>
          <w:sz w:val="24"/>
        </w:rPr>
        <w:tab/>
      </w:r>
      <w:r w:rsidR="00BC66ED" w:rsidRPr="0098726A">
        <w:rPr>
          <w:rFonts w:ascii="Times New Roman" w:hAnsi="Times New Roman"/>
          <w:sz w:val="24"/>
        </w:rPr>
        <w:t>00023299</w:t>
      </w:r>
    </w:p>
    <w:p w:rsidR="00AA4A97" w:rsidRPr="0098726A" w:rsidRDefault="00AA4A97" w:rsidP="0098726A">
      <w:pPr>
        <w:tabs>
          <w:tab w:val="left" w:pos="2410"/>
        </w:tabs>
        <w:spacing w:after="0" w:line="360" w:lineRule="auto"/>
        <w:jc w:val="both"/>
        <w:rPr>
          <w:rFonts w:ascii="Times New Roman" w:hAnsi="Times New Roman"/>
          <w:sz w:val="24"/>
        </w:rPr>
      </w:pPr>
      <w:r w:rsidRPr="0098726A">
        <w:rPr>
          <w:rFonts w:ascii="Times New Roman" w:hAnsi="Times New Roman"/>
          <w:sz w:val="24"/>
        </w:rPr>
        <w:t>DIČ:</w:t>
      </w:r>
      <w:r w:rsidRPr="0098726A">
        <w:rPr>
          <w:rFonts w:ascii="Times New Roman" w:hAnsi="Times New Roman"/>
          <w:sz w:val="24"/>
        </w:rPr>
        <w:tab/>
      </w:r>
      <w:r w:rsidR="00BC66ED" w:rsidRPr="0098726A">
        <w:rPr>
          <w:rFonts w:ascii="Times New Roman" w:hAnsi="Times New Roman"/>
          <w:sz w:val="24"/>
        </w:rPr>
        <w:t>CZ00023299</w:t>
      </w:r>
    </w:p>
    <w:p w:rsidR="00AA4A97" w:rsidRPr="0098726A" w:rsidRDefault="00AA4A97" w:rsidP="0098726A">
      <w:pPr>
        <w:tabs>
          <w:tab w:val="left" w:pos="2410"/>
        </w:tabs>
        <w:spacing w:after="0" w:line="360" w:lineRule="auto"/>
        <w:jc w:val="both"/>
        <w:rPr>
          <w:rFonts w:ascii="Times New Roman" w:hAnsi="Times New Roman"/>
          <w:sz w:val="24"/>
        </w:rPr>
      </w:pPr>
      <w:r w:rsidRPr="0098726A">
        <w:rPr>
          <w:rFonts w:ascii="Times New Roman" w:hAnsi="Times New Roman"/>
          <w:sz w:val="24"/>
        </w:rPr>
        <w:t>bankovní spojení:</w:t>
      </w:r>
      <w:r w:rsidRPr="0098726A">
        <w:rPr>
          <w:rFonts w:ascii="Times New Roman" w:hAnsi="Times New Roman"/>
          <w:sz w:val="24"/>
        </w:rPr>
        <w:tab/>
      </w:r>
      <w:r w:rsidR="00620235" w:rsidRPr="0098726A">
        <w:rPr>
          <w:rFonts w:ascii="Times New Roman" w:hAnsi="Times New Roman"/>
          <w:sz w:val="24"/>
        </w:rPr>
        <w:t xml:space="preserve">Česká národní banka, pobočka Praha </w:t>
      </w:r>
    </w:p>
    <w:p w:rsidR="00AA4A97" w:rsidRPr="0098726A" w:rsidRDefault="00AA4A97" w:rsidP="0098726A">
      <w:pPr>
        <w:tabs>
          <w:tab w:val="left" w:pos="2410"/>
        </w:tabs>
        <w:spacing w:after="0" w:line="360" w:lineRule="auto"/>
        <w:jc w:val="both"/>
        <w:rPr>
          <w:rFonts w:ascii="Times New Roman" w:hAnsi="Times New Roman"/>
          <w:sz w:val="24"/>
        </w:rPr>
      </w:pPr>
      <w:r w:rsidRPr="0098726A">
        <w:rPr>
          <w:rFonts w:ascii="Times New Roman" w:hAnsi="Times New Roman"/>
          <w:sz w:val="24"/>
        </w:rPr>
        <w:t>číslo účtu:</w:t>
      </w:r>
      <w:r w:rsidRPr="0098726A">
        <w:rPr>
          <w:rFonts w:ascii="Times New Roman" w:hAnsi="Times New Roman"/>
          <w:sz w:val="24"/>
        </w:rPr>
        <w:tab/>
      </w:r>
      <w:r w:rsidR="00BC66ED" w:rsidRPr="0098726A">
        <w:rPr>
          <w:rFonts w:ascii="Times New Roman" w:hAnsi="Times New Roman"/>
          <w:sz w:val="24"/>
        </w:rPr>
        <w:t>34337111/0</w:t>
      </w:r>
      <w:r w:rsidR="00620235" w:rsidRPr="0098726A">
        <w:rPr>
          <w:rFonts w:ascii="Times New Roman" w:hAnsi="Times New Roman"/>
          <w:sz w:val="24"/>
        </w:rPr>
        <w:t>7</w:t>
      </w:r>
      <w:r w:rsidR="00BC66ED" w:rsidRPr="0098726A">
        <w:rPr>
          <w:rFonts w:ascii="Times New Roman" w:hAnsi="Times New Roman"/>
          <w:sz w:val="24"/>
        </w:rPr>
        <w:t>10</w:t>
      </w:r>
    </w:p>
    <w:p w:rsidR="00B3496D" w:rsidRPr="0098726A" w:rsidRDefault="00B3496D" w:rsidP="0098726A">
      <w:pPr>
        <w:spacing w:line="360" w:lineRule="auto"/>
        <w:jc w:val="both"/>
        <w:rPr>
          <w:rFonts w:ascii="Times New Roman" w:hAnsi="Times New Roman"/>
          <w:sz w:val="24"/>
        </w:rPr>
      </w:pPr>
      <w:r w:rsidRPr="0098726A">
        <w:rPr>
          <w:rFonts w:ascii="Times New Roman" w:hAnsi="Times New Roman"/>
          <w:sz w:val="24"/>
        </w:rPr>
        <w:t xml:space="preserve">povinný uveřejnit smlouvu </w:t>
      </w:r>
      <w:proofErr w:type="gramStart"/>
      <w:r w:rsidRPr="0098726A">
        <w:rPr>
          <w:rFonts w:ascii="Times New Roman" w:hAnsi="Times New Roman"/>
          <w:sz w:val="24"/>
        </w:rPr>
        <w:t xml:space="preserve">dle </w:t>
      </w:r>
      <w:proofErr w:type="spellStart"/>
      <w:r w:rsidRPr="0098726A">
        <w:rPr>
          <w:rFonts w:ascii="Times New Roman" w:hAnsi="Times New Roman"/>
          <w:sz w:val="24"/>
        </w:rPr>
        <w:t>z.č</w:t>
      </w:r>
      <w:proofErr w:type="spellEnd"/>
      <w:r w:rsidRPr="0098726A">
        <w:rPr>
          <w:rFonts w:ascii="Times New Roman" w:hAnsi="Times New Roman"/>
          <w:sz w:val="24"/>
        </w:rPr>
        <w:t>.</w:t>
      </w:r>
      <w:proofErr w:type="gramEnd"/>
      <w:r w:rsidRPr="0098726A">
        <w:rPr>
          <w:rFonts w:ascii="Times New Roman" w:hAnsi="Times New Roman"/>
          <w:sz w:val="24"/>
        </w:rPr>
        <w:t xml:space="preserve"> 340/2015 Sb.              </w:t>
      </w:r>
    </w:p>
    <w:p w:rsidR="00AA4A97" w:rsidRPr="0098726A" w:rsidRDefault="00AA4A97" w:rsidP="00496DF1">
      <w:pPr>
        <w:tabs>
          <w:tab w:val="left" w:pos="2410"/>
        </w:tabs>
        <w:spacing w:after="0" w:line="360" w:lineRule="auto"/>
        <w:jc w:val="both"/>
        <w:rPr>
          <w:rFonts w:ascii="Times New Roman" w:hAnsi="Times New Roman"/>
          <w:sz w:val="24"/>
        </w:rPr>
      </w:pPr>
      <w:r w:rsidRPr="0098726A">
        <w:rPr>
          <w:rFonts w:ascii="Times New Roman" w:hAnsi="Times New Roman"/>
          <w:sz w:val="24"/>
        </w:rPr>
        <w:t>plátce DPH</w:t>
      </w:r>
    </w:p>
    <w:p w:rsidR="00AA4A97" w:rsidRPr="0098726A" w:rsidRDefault="00AA4A97" w:rsidP="001117B1">
      <w:pPr>
        <w:tabs>
          <w:tab w:val="left" w:pos="2410"/>
        </w:tabs>
        <w:spacing w:before="120" w:after="0" w:line="360" w:lineRule="auto"/>
        <w:jc w:val="both"/>
        <w:rPr>
          <w:rFonts w:ascii="Times New Roman" w:hAnsi="Times New Roman"/>
          <w:sz w:val="24"/>
        </w:rPr>
      </w:pPr>
      <w:r w:rsidRPr="0098726A">
        <w:rPr>
          <w:rFonts w:ascii="Times New Roman" w:hAnsi="Times New Roman"/>
          <w:sz w:val="24"/>
        </w:rPr>
        <w:t xml:space="preserve"> (dále jen „</w:t>
      </w:r>
      <w:r w:rsidR="0009498F" w:rsidRPr="0098726A">
        <w:rPr>
          <w:rFonts w:ascii="Times New Roman" w:hAnsi="Times New Roman"/>
          <w:b/>
          <w:sz w:val="24"/>
        </w:rPr>
        <w:t>pronajímatel</w:t>
      </w:r>
      <w:r w:rsidRPr="0098726A">
        <w:rPr>
          <w:rFonts w:ascii="Times New Roman" w:hAnsi="Times New Roman"/>
          <w:sz w:val="24"/>
        </w:rPr>
        <w:t>“</w:t>
      </w:r>
      <w:r w:rsidR="0098726A">
        <w:rPr>
          <w:rFonts w:ascii="Times New Roman" w:hAnsi="Times New Roman"/>
          <w:sz w:val="24"/>
        </w:rPr>
        <w:t xml:space="preserve"> nebo obecně „</w:t>
      </w:r>
      <w:r w:rsidR="0098726A" w:rsidRPr="0098726A">
        <w:rPr>
          <w:rFonts w:ascii="Times New Roman" w:hAnsi="Times New Roman"/>
          <w:b/>
          <w:sz w:val="24"/>
        </w:rPr>
        <w:t>smluvní strana</w:t>
      </w:r>
      <w:r w:rsidR="0098726A">
        <w:rPr>
          <w:rFonts w:ascii="Times New Roman" w:hAnsi="Times New Roman"/>
          <w:sz w:val="24"/>
        </w:rPr>
        <w:t>“</w:t>
      </w:r>
      <w:r w:rsidRPr="0098726A">
        <w:rPr>
          <w:rFonts w:ascii="Times New Roman" w:hAnsi="Times New Roman"/>
          <w:sz w:val="24"/>
        </w:rPr>
        <w:t>)</w:t>
      </w:r>
    </w:p>
    <w:p w:rsidR="00AA4A97" w:rsidRPr="0098726A" w:rsidRDefault="00AA4A97" w:rsidP="00496DF1">
      <w:pPr>
        <w:tabs>
          <w:tab w:val="left" w:pos="2925"/>
        </w:tabs>
        <w:spacing w:before="180" w:after="180"/>
        <w:ind w:firstLine="426"/>
        <w:jc w:val="both"/>
        <w:rPr>
          <w:rFonts w:ascii="Times New Roman" w:hAnsi="Times New Roman"/>
          <w:sz w:val="24"/>
        </w:rPr>
      </w:pPr>
      <w:r w:rsidRPr="0098726A">
        <w:rPr>
          <w:rFonts w:ascii="Times New Roman" w:hAnsi="Times New Roman"/>
          <w:sz w:val="24"/>
        </w:rPr>
        <w:t>a</w:t>
      </w:r>
      <w:r w:rsidR="00937C42" w:rsidRPr="0098726A">
        <w:rPr>
          <w:rFonts w:ascii="Times New Roman" w:hAnsi="Times New Roman"/>
          <w:sz w:val="24"/>
        </w:rPr>
        <w:tab/>
      </w:r>
    </w:p>
    <w:p w:rsidR="00AA4A97" w:rsidRPr="0098726A" w:rsidRDefault="005050B0" w:rsidP="001117B1">
      <w:pPr>
        <w:pStyle w:val="text1"/>
        <w:spacing w:line="360" w:lineRule="auto"/>
        <w:rPr>
          <w:b/>
          <w:szCs w:val="24"/>
        </w:rPr>
      </w:pPr>
      <w:r>
        <w:rPr>
          <w:b/>
          <w:szCs w:val="24"/>
        </w:rPr>
        <w:t>Česká telekomunikační infrastruktura, a. s.</w:t>
      </w:r>
    </w:p>
    <w:p w:rsidR="00AA4A97" w:rsidRPr="0098726A" w:rsidRDefault="00AA4A97" w:rsidP="0098726A">
      <w:pPr>
        <w:tabs>
          <w:tab w:val="left" w:pos="2410"/>
        </w:tabs>
        <w:spacing w:after="0" w:line="360" w:lineRule="auto"/>
        <w:jc w:val="both"/>
        <w:rPr>
          <w:rFonts w:ascii="Times New Roman" w:hAnsi="Times New Roman"/>
          <w:sz w:val="24"/>
        </w:rPr>
      </w:pPr>
      <w:r w:rsidRPr="0098726A">
        <w:rPr>
          <w:rFonts w:ascii="Times New Roman" w:hAnsi="Times New Roman"/>
          <w:sz w:val="24"/>
        </w:rPr>
        <w:t>se sídlem:</w:t>
      </w:r>
      <w:r w:rsidR="005050B0">
        <w:rPr>
          <w:rFonts w:ascii="Times New Roman" w:hAnsi="Times New Roman"/>
          <w:sz w:val="24"/>
        </w:rPr>
        <w:t xml:space="preserve"> Olšanská 2681/6, Žižkov, 130 00</w:t>
      </w:r>
      <w:r w:rsidRPr="0098726A">
        <w:rPr>
          <w:rFonts w:ascii="Times New Roman" w:hAnsi="Times New Roman"/>
          <w:sz w:val="24"/>
        </w:rPr>
        <w:tab/>
      </w:r>
      <w:r w:rsidR="005050B0">
        <w:rPr>
          <w:rFonts w:ascii="Times New Roman" w:hAnsi="Times New Roman"/>
          <w:sz w:val="24"/>
        </w:rPr>
        <w:t xml:space="preserve"> Praha 3</w:t>
      </w:r>
    </w:p>
    <w:p w:rsidR="00AA4A97" w:rsidRPr="0098726A" w:rsidRDefault="00AA4A97" w:rsidP="0098726A">
      <w:pPr>
        <w:tabs>
          <w:tab w:val="left" w:pos="2410"/>
        </w:tabs>
        <w:spacing w:after="0" w:line="360" w:lineRule="auto"/>
        <w:jc w:val="both"/>
        <w:rPr>
          <w:rFonts w:ascii="Times New Roman" w:hAnsi="Times New Roman"/>
          <w:sz w:val="24"/>
        </w:rPr>
      </w:pPr>
      <w:r w:rsidRPr="0098726A">
        <w:rPr>
          <w:rFonts w:ascii="Times New Roman" w:hAnsi="Times New Roman"/>
          <w:sz w:val="24"/>
        </w:rPr>
        <w:t>zastoupená:</w:t>
      </w:r>
      <w:r w:rsidR="005050B0">
        <w:rPr>
          <w:rFonts w:ascii="Times New Roman" w:hAnsi="Times New Roman"/>
          <w:sz w:val="24"/>
        </w:rPr>
        <w:t xml:space="preserve"> Ing. Filipem </w:t>
      </w:r>
      <w:proofErr w:type="spellStart"/>
      <w:r w:rsidR="005050B0">
        <w:rPr>
          <w:rFonts w:ascii="Times New Roman" w:hAnsi="Times New Roman"/>
          <w:sz w:val="24"/>
        </w:rPr>
        <w:t>Cábou</w:t>
      </w:r>
      <w:proofErr w:type="spellEnd"/>
      <w:r w:rsidR="005050B0">
        <w:rPr>
          <w:rFonts w:ascii="Times New Roman" w:hAnsi="Times New Roman"/>
          <w:sz w:val="24"/>
        </w:rPr>
        <w:t xml:space="preserve">, ředitelem finance – na </w:t>
      </w:r>
      <w:r w:rsidR="00A53A18">
        <w:rPr>
          <w:rFonts w:ascii="Times New Roman" w:hAnsi="Times New Roman"/>
          <w:sz w:val="24"/>
        </w:rPr>
        <w:t>základě pověření</w:t>
      </w:r>
      <w:r w:rsidRPr="0098726A">
        <w:rPr>
          <w:rFonts w:ascii="Times New Roman" w:hAnsi="Times New Roman"/>
          <w:sz w:val="24"/>
        </w:rPr>
        <w:tab/>
      </w:r>
    </w:p>
    <w:p w:rsidR="00AA4A97" w:rsidRPr="0098726A" w:rsidRDefault="003D3480" w:rsidP="0098726A">
      <w:pPr>
        <w:pStyle w:val="text1"/>
        <w:tabs>
          <w:tab w:val="left" w:pos="2410"/>
        </w:tabs>
        <w:spacing w:line="360" w:lineRule="auto"/>
        <w:rPr>
          <w:szCs w:val="24"/>
        </w:rPr>
      </w:pPr>
      <w:r w:rsidRPr="0098726A">
        <w:rPr>
          <w:szCs w:val="24"/>
        </w:rPr>
        <w:t xml:space="preserve">IČ: </w:t>
      </w:r>
      <w:r w:rsidR="005050B0">
        <w:rPr>
          <w:szCs w:val="24"/>
        </w:rPr>
        <w:t>04084063</w:t>
      </w:r>
      <w:r w:rsidRPr="0098726A">
        <w:rPr>
          <w:szCs w:val="24"/>
        </w:rPr>
        <w:tab/>
      </w:r>
    </w:p>
    <w:p w:rsidR="00AA4A97" w:rsidRPr="0098726A" w:rsidRDefault="00AA4A97" w:rsidP="0098726A">
      <w:pPr>
        <w:pStyle w:val="text1"/>
        <w:tabs>
          <w:tab w:val="left" w:pos="2410"/>
        </w:tabs>
        <w:spacing w:line="360" w:lineRule="auto"/>
        <w:rPr>
          <w:szCs w:val="24"/>
        </w:rPr>
      </w:pPr>
      <w:r w:rsidRPr="0098726A">
        <w:rPr>
          <w:szCs w:val="24"/>
        </w:rPr>
        <w:t xml:space="preserve">DIČ: </w:t>
      </w:r>
      <w:r w:rsidR="005050B0">
        <w:rPr>
          <w:szCs w:val="24"/>
        </w:rPr>
        <w:t>CZ04084063</w:t>
      </w:r>
      <w:r w:rsidRPr="0098726A">
        <w:rPr>
          <w:szCs w:val="24"/>
        </w:rPr>
        <w:tab/>
        <w:t xml:space="preserve"> </w:t>
      </w:r>
    </w:p>
    <w:p w:rsidR="00AA4A97" w:rsidRPr="0098726A" w:rsidRDefault="00AA4A97" w:rsidP="0098726A">
      <w:pPr>
        <w:tabs>
          <w:tab w:val="left" w:pos="2410"/>
        </w:tabs>
        <w:spacing w:after="0" w:line="360" w:lineRule="auto"/>
        <w:jc w:val="both"/>
        <w:rPr>
          <w:rFonts w:ascii="Times New Roman" w:hAnsi="Times New Roman"/>
          <w:sz w:val="24"/>
        </w:rPr>
      </w:pPr>
      <w:r w:rsidRPr="0098726A">
        <w:rPr>
          <w:rFonts w:ascii="Times New Roman" w:hAnsi="Times New Roman"/>
          <w:sz w:val="24"/>
        </w:rPr>
        <w:t>zápis v OR:</w:t>
      </w:r>
      <w:r w:rsidR="005050B0">
        <w:rPr>
          <w:rFonts w:ascii="Times New Roman" w:hAnsi="Times New Roman"/>
          <w:sz w:val="24"/>
        </w:rPr>
        <w:t xml:space="preserve"> u Městského soudu v Praze, oddíl B, vložka 20623</w:t>
      </w:r>
      <w:r w:rsidRPr="0098726A">
        <w:rPr>
          <w:rFonts w:ascii="Times New Roman" w:hAnsi="Times New Roman"/>
          <w:sz w:val="24"/>
        </w:rPr>
        <w:tab/>
      </w:r>
    </w:p>
    <w:p w:rsidR="00CB3C17" w:rsidRDefault="00AA4A97" w:rsidP="0098726A">
      <w:pPr>
        <w:tabs>
          <w:tab w:val="left" w:pos="2410"/>
        </w:tabs>
        <w:spacing w:after="0" w:line="360" w:lineRule="auto"/>
        <w:jc w:val="both"/>
        <w:rPr>
          <w:rFonts w:ascii="Times New Roman" w:hAnsi="Times New Roman"/>
          <w:sz w:val="24"/>
        </w:rPr>
      </w:pPr>
      <w:r w:rsidRPr="0098726A">
        <w:rPr>
          <w:rFonts w:ascii="Times New Roman" w:hAnsi="Times New Roman"/>
          <w:sz w:val="24"/>
        </w:rPr>
        <w:t>bankovní spojení:</w:t>
      </w:r>
      <w:r w:rsidR="005050B0">
        <w:rPr>
          <w:rFonts w:ascii="Times New Roman" w:hAnsi="Times New Roman"/>
          <w:sz w:val="24"/>
        </w:rPr>
        <w:t xml:space="preserve"> </w:t>
      </w:r>
    </w:p>
    <w:p w:rsidR="00CB3C17" w:rsidRDefault="00AA4A97" w:rsidP="0098726A">
      <w:pPr>
        <w:tabs>
          <w:tab w:val="left" w:pos="2410"/>
        </w:tabs>
        <w:spacing w:after="0" w:line="360" w:lineRule="auto"/>
        <w:jc w:val="both"/>
        <w:rPr>
          <w:rFonts w:ascii="Times New Roman" w:hAnsi="Times New Roman"/>
          <w:sz w:val="24"/>
        </w:rPr>
      </w:pPr>
      <w:r w:rsidRPr="0098726A">
        <w:rPr>
          <w:rFonts w:ascii="Times New Roman" w:hAnsi="Times New Roman"/>
          <w:sz w:val="24"/>
        </w:rPr>
        <w:t xml:space="preserve">číslo účtu: </w:t>
      </w:r>
    </w:p>
    <w:p w:rsidR="00AA4A97" w:rsidRPr="0098726A" w:rsidRDefault="00AA4A97" w:rsidP="0098726A">
      <w:pPr>
        <w:tabs>
          <w:tab w:val="left" w:pos="2410"/>
        </w:tabs>
        <w:spacing w:after="0" w:line="360" w:lineRule="auto"/>
        <w:jc w:val="both"/>
        <w:rPr>
          <w:rFonts w:ascii="Times New Roman" w:hAnsi="Times New Roman"/>
          <w:sz w:val="24"/>
        </w:rPr>
      </w:pPr>
      <w:r w:rsidRPr="0098726A">
        <w:rPr>
          <w:rFonts w:ascii="Times New Roman" w:hAnsi="Times New Roman"/>
          <w:sz w:val="24"/>
        </w:rPr>
        <w:t>plátce DPH</w:t>
      </w:r>
    </w:p>
    <w:p w:rsidR="000A147B" w:rsidRPr="0098726A" w:rsidRDefault="000A147B" w:rsidP="001117B1">
      <w:pPr>
        <w:tabs>
          <w:tab w:val="left" w:pos="2410"/>
        </w:tabs>
        <w:spacing w:after="0" w:line="360" w:lineRule="auto"/>
        <w:jc w:val="both"/>
        <w:rPr>
          <w:rFonts w:ascii="Times New Roman" w:hAnsi="Times New Roman"/>
          <w:sz w:val="24"/>
        </w:rPr>
      </w:pPr>
      <w:r w:rsidRPr="0098726A">
        <w:rPr>
          <w:rFonts w:ascii="Times New Roman" w:hAnsi="Times New Roman"/>
          <w:sz w:val="24"/>
        </w:rPr>
        <w:t>(dále jen „</w:t>
      </w:r>
      <w:r w:rsidR="00A40096" w:rsidRPr="0098726A">
        <w:rPr>
          <w:rFonts w:ascii="Times New Roman" w:hAnsi="Times New Roman"/>
          <w:b/>
          <w:sz w:val="24"/>
        </w:rPr>
        <w:t>nájemce</w:t>
      </w:r>
      <w:r w:rsidRPr="0098726A">
        <w:rPr>
          <w:rFonts w:ascii="Times New Roman" w:hAnsi="Times New Roman"/>
          <w:sz w:val="24"/>
        </w:rPr>
        <w:t>“</w:t>
      </w:r>
      <w:r w:rsidR="0098726A">
        <w:rPr>
          <w:rFonts w:ascii="Times New Roman" w:hAnsi="Times New Roman"/>
          <w:sz w:val="24"/>
        </w:rPr>
        <w:t xml:space="preserve"> nebo obecně „</w:t>
      </w:r>
      <w:r w:rsidR="0098726A" w:rsidRPr="0098726A">
        <w:rPr>
          <w:rFonts w:ascii="Times New Roman" w:hAnsi="Times New Roman"/>
          <w:b/>
          <w:sz w:val="24"/>
        </w:rPr>
        <w:t>smluvní strana</w:t>
      </w:r>
      <w:r w:rsidR="0098726A">
        <w:rPr>
          <w:rFonts w:ascii="Times New Roman" w:hAnsi="Times New Roman"/>
          <w:sz w:val="24"/>
        </w:rPr>
        <w:t>“</w:t>
      </w:r>
      <w:r w:rsidRPr="0098726A">
        <w:rPr>
          <w:rFonts w:ascii="Times New Roman" w:hAnsi="Times New Roman"/>
          <w:sz w:val="24"/>
        </w:rPr>
        <w:t>)</w:t>
      </w:r>
    </w:p>
    <w:p w:rsidR="00C246C9" w:rsidRPr="0098726A" w:rsidRDefault="00C246C9" w:rsidP="00FB42E6">
      <w:pPr>
        <w:pStyle w:val="TSdajeosmluvnstran"/>
        <w:rPr>
          <w:rFonts w:ascii="Times New Roman" w:hAnsi="Times New Roman"/>
          <w:sz w:val="24"/>
        </w:rPr>
      </w:pPr>
    </w:p>
    <w:p w:rsidR="00C246C9" w:rsidRPr="0098726A" w:rsidRDefault="00A40096" w:rsidP="00937C42">
      <w:pPr>
        <w:jc w:val="both"/>
        <w:rPr>
          <w:rFonts w:ascii="Times New Roman" w:hAnsi="Times New Roman"/>
          <w:sz w:val="24"/>
        </w:rPr>
      </w:pPr>
      <w:r w:rsidRPr="0098726A">
        <w:rPr>
          <w:rFonts w:ascii="Times New Roman" w:hAnsi="Times New Roman"/>
          <w:sz w:val="24"/>
        </w:rPr>
        <w:t xml:space="preserve">uzavírají podle § 2201 a násl. zákona č. 89/2012 Sb., občanský zákoník, v platném znění (dále jen „občanský zákoník“) a podle § 104 zákona č. 127/2005 Sb., o elektronických komunikacích, v platném znění (dále jen „ZEK“), tuto </w:t>
      </w:r>
    </w:p>
    <w:p w:rsidR="00C246C9" w:rsidRPr="0098726A" w:rsidRDefault="0012560B" w:rsidP="00FB42E6">
      <w:pPr>
        <w:pStyle w:val="TSdajeosmluvnstran"/>
        <w:jc w:val="center"/>
        <w:rPr>
          <w:rFonts w:ascii="Times New Roman" w:hAnsi="Times New Roman"/>
          <w:b/>
          <w:sz w:val="24"/>
        </w:rPr>
      </w:pPr>
      <w:r w:rsidRPr="0098726A">
        <w:rPr>
          <w:rFonts w:ascii="Times New Roman" w:hAnsi="Times New Roman"/>
          <w:b/>
          <w:sz w:val="24"/>
        </w:rPr>
        <w:t>s</w:t>
      </w:r>
      <w:r w:rsidR="00C246C9" w:rsidRPr="0098726A">
        <w:rPr>
          <w:rFonts w:ascii="Times New Roman" w:hAnsi="Times New Roman"/>
          <w:b/>
          <w:sz w:val="24"/>
        </w:rPr>
        <w:t>mlouv</w:t>
      </w:r>
      <w:r w:rsidRPr="0098726A">
        <w:rPr>
          <w:rFonts w:ascii="Times New Roman" w:hAnsi="Times New Roman"/>
          <w:b/>
          <w:sz w:val="24"/>
        </w:rPr>
        <w:t>u</w:t>
      </w:r>
      <w:r w:rsidR="00C246C9" w:rsidRPr="0098726A">
        <w:rPr>
          <w:rFonts w:ascii="Times New Roman" w:hAnsi="Times New Roman"/>
          <w:b/>
          <w:sz w:val="24"/>
        </w:rPr>
        <w:t xml:space="preserve"> o </w:t>
      </w:r>
      <w:r w:rsidR="00A40096" w:rsidRPr="0098726A">
        <w:rPr>
          <w:rFonts w:ascii="Times New Roman" w:hAnsi="Times New Roman"/>
          <w:b/>
          <w:sz w:val="24"/>
        </w:rPr>
        <w:t>nájmu části nemovitosti</w:t>
      </w:r>
    </w:p>
    <w:p w:rsidR="00C246C9" w:rsidRPr="0098726A" w:rsidRDefault="00C246C9" w:rsidP="00FB42E6">
      <w:pPr>
        <w:rPr>
          <w:rFonts w:ascii="Times New Roman" w:hAnsi="Times New Roman"/>
          <w:sz w:val="24"/>
        </w:rPr>
      </w:pPr>
    </w:p>
    <w:p w:rsidR="00C246C9" w:rsidRPr="0098726A" w:rsidRDefault="00C246C9" w:rsidP="00FB42E6">
      <w:pPr>
        <w:pStyle w:val="TSdajeosmluvnstran"/>
        <w:jc w:val="center"/>
        <w:rPr>
          <w:rFonts w:ascii="Times New Roman" w:hAnsi="Times New Roman"/>
          <w:sz w:val="24"/>
        </w:rPr>
      </w:pPr>
      <w:r w:rsidRPr="0098726A">
        <w:rPr>
          <w:rFonts w:ascii="Times New Roman" w:hAnsi="Times New Roman"/>
          <w:sz w:val="24"/>
        </w:rPr>
        <w:t>(dále jen „</w:t>
      </w:r>
      <w:r w:rsidR="00A40096" w:rsidRPr="0098726A">
        <w:rPr>
          <w:rStyle w:val="TSProhlensmluvnchstranChar"/>
          <w:rFonts w:ascii="Times New Roman" w:hAnsi="Times New Roman"/>
        </w:rPr>
        <w:t>s</w:t>
      </w:r>
      <w:r w:rsidRPr="0098726A">
        <w:rPr>
          <w:rStyle w:val="TSProhlensmluvnchstranChar"/>
          <w:rFonts w:ascii="Times New Roman" w:hAnsi="Times New Roman"/>
        </w:rPr>
        <w:t>mlouva</w:t>
      </w:r>
      <w:r w:rsidRPr="0098726A">
        <w:rPr>
          <w:rFonts w:ascii="Times New Roman" w:hAnsi="Times New Roman"/>
          <w:sz w:val="24"/>
        </w:rPr>
        <w:t>“)</w:t>
      </w:r>
    </w:p>
    <w:p w:rsidR="00C246C9" w:rsidRPr="0098726A" w:rsidRDefault="00C246C9" w:rsidP="006351C0">
      <w:pPr>
        <w:pStyle w:val="TSProhlensmluvnchstran"/>
        <w:rPr>
          <w:rFonts w:ascii="Times New Roman" w:hAnsi="Times New Roman"/>
          <w:sz w:val="24"/>
        </w:rPr>
      </w:pPr>
      <w:r w:rsidRPr="0098726A">
        <w:rPr>
          <w:rFonts w:ascii="Times New Roman" w:hAnsi="Times New Roman"/>
          <w:sz w:val="24"/>
        </w:rPr>
        <w:lastRenderedPageBreak/>
        <w:t xml:space="preserve">Smluvní strany, </w:t>
      </w:r>
      <w:r w:rsidR="00937C42" w:rsidRPr="0098726A">
        <w:rPr>
          <w:rFonts w:ascii="Times New Roman" w:hAnsi="Times New Roman"/>
          <w:sz w:val="24"/>
        </w:rPr>
        <w:t xml:space="preserve">vědomy si svých </w:t>
      </w:r>
      <w:r w:rsidR="003218B4" w:rsidRPr="0098726A">
        <w:rPr>
          <w:rFonts w:ascii="Times New Roman" w:hAnsi="Times New Roman"/>
          <w:sz w:val="24"/>
        </w:rPr>
        <w:t xml:space="preserve">povinností </w:t>
      </w:r>
      <w:r w:rsidR="00937C42" w:rsidRPr="0098726A">
        <w:rPr>
          <w:rFonts w:ascii="Times New Roman" w:hAnsi="Times New Roman"/>
          <w:sz w:val="24"/>
        </w:rPr>
        <w:t>v této s</w:t>
      </w:r>
      <w:r w:rsidRPr="0098726A">
        <w:rPr>
          <w:rFonts w:ascii="Times New Roman" w:hAnsi="Times New Roman"/>
          <w:sz w:val="24"/>
        </w:rPr>
        <w:t>mlouvě ob</w:t>
      </w:r>
      <w:r w:rsidR="00937C42" w:rsidRPr="0098726A">
        <w:rPr>
          <w:rFonts w:ascii="Times New Roman" w:hAnsi="Times New Roman"/>
          <w:sz w:val="24"/>
        </w:rPr>
        <w:t>sažených a s úmyslem být touto s</w:t>
      </w:r>
      <w:r w:rsidRPr="0098726A">
        <w:rPr>
          <w:rFonts w:ascii="Times New Roman" w:hAnsi="Times New Roman"/>
          <w:sz w:val="24"/>
        </w:rPr>
        <w:t>mlouvou vázány, do</w:t>
      </w:r>
      <w:r w:rsidR="00937C42" w:rsidRPr="0098726A">
        <w:rPr>
          <w:rFonts w:ascii="Times New Roman" w:hAnsi="Times New Roman"/>
          <w:sz w:val="24"/>
        </w:rPr>
        <w:t>hodly se na následujícím znění s</w:t>
      </w:r>
      <w:r w:rsidRPr="0098726A">
        <w:rPr>
          <w:rFonts w:ascii="Times New Roman" w:hAnsi="Times New Roman"/>
          <w:sz w:val="24"/>
        </w:rPr>
        <w:t>mlouvy:</w:t>
      </w:r>
    </w:p>
    <w:p w:rsidR="00C246C9" w:rsidRPr="0098726A" w:rsidRDefault="00C246C9" w:rsidP="00617AAD">
      <w:pPr>
        <w:pStyle w:val="TSlneksmlouvy"/>
        <w:rPr>
          <w:rStyle w:val="Siln"/>
          <w:rFonts w:ascii="Times New Roman" w:hAnsi="Times New Roman"/>
          <w:sz w:val="24"/>
        </w:rPr>
      </w:pPr>
      <w:r w:rsidRPr="0098726A">
        <w:rPr>
          <w:rFonts w:ascii="Times New Roman" w:hAnsi="Times New Roman"/>
          <w:sz w:val="24"/>
        </w:rPr>
        <w:br/>
      </w:r>
      <w:r w:rsidRPr="0098726A">
        <w:rPr>
          <w:rStyle w:val="Siln"/>
          <w:rFonts w:ascii="Times New Roman" w:hAnsi="Times New Roman"/>
          <w:sz w:val="24"/>
        </w:rPr>
        <w:t xml:space="preserve">Úvodní </w:t>
      </w:r>
      <w:r w:rsidR="00ED25E7" w:rsidRPr="0098726A">
        <w:rPr>
          <w:rStyle w:val="Siln"/>
          <w:rFonts w:ascii="Times New Roman" w:hAnsi="Times New Roman"/>
          <w:sz w:val="24"/>
        </w:rPr>
        <w:t>ujednání</w:t>
      </w:r>
    </w:p>
    <w:p w:rsidR="00563A09" w:rsidRPr="0098726A" w:rsidRDefault="001C0EE8" w:rsidP="00563A09">
      <w:pPr>
        <w:pStyle w:val="TSTextlnkuslovan"/>
        <w:rPr>
          <w:rFonts w:ascii="Times New Roman" w:hAnsi="Times New Roman"/>
          <w:sz w:val="24"/>
          <w:lang w:eastAsia="en-US"/>
        </w:rPr>
      </w:pPr>
      <w:r w:rsidRPr="0098726A">
        <w:rPr>
          <w:rFonts w:ascii="Times New Roman" w:hAnsi="Times New Roman"/>
          <w:sz w:val="24"/>
          <w:lang w:eastAsia="en-US"/>
        </w:rPr>
        <w:t>Smluvní strany prohlašují</w:t>
      </w:r>
      <w:r w:rsidR="00563A09" w:rsidRPr="0098726A">
        <w:rPr>
          <w:rFonts w:ascii="Times New Roman" w:hAnsi="Times New Roman"/>
          <w:sz w:val="24"/>
          <w:lang w:eastAsia="en-US"/>
        </w:rPr>
        <w:t xml:space="preserve">, že </w:t>
      </w:r>
      <w:r w:rsidRPr="0098726A">
        <w:rPr>
          <w:rFonts w:ascii="Times New Roman" w:hAnsi="Times New Roman"/>
          <w:sz w:val="24"/>
          <w:lang w:eastAsia="en-US"/>
        </w:rPr>
        <w:t xml:space="preserve">splňují </w:t>
      </w:r>
      <w:r w:rsidR="00563A09" w:rsidRPr="0098726A">
        <w:rPr>
          <w:rFonts w:ascii="Times New Roman" w:hAnsi="Times New Roman"/>
          <w:sz w:val="24"/>
          <w:lang w:eastAsia="en-US"/>
        </w:rPr>
        <w:t>veškeré podmínky a pož</w:t>
      </w:r>
      <w:r w:rsidR="00937C42" w:rsidRPr="0098726A">
        <w:rPr>
          <w:rFonts w:ascii="Times New Roman" w:hAnsi="Times New Roman"/>
          <w:sz w:val="24"/>
          <w:lang w:eastAsia="en-US"/>
        </w:rPr>
        <w:t>adavky v této s</w:t>
      </w:r>
      <w:r w:rsidR="00563A09" w:rsidRPr="0098726A">
        <w:rPr>
          <w:rFonts w:ascii="Times New Roman" w:hAnsi="Times New Roman"/>
          <w:sz w:val="24"/>
          <w:lang w:eastAsia="en-US"/>
        </w:rPr>
        <w:t xml:space="preserve">mlouvě stanovené a </w:t>
      </w:r>
      <w:r w:rsidRPr="0098726A">
        <w:rPr>
          <w:rFonts w:ascii="Times New Roman" w:hAnsi="Times New Roman"/>
          <w:sz w:val="24"/>
          <w:lang w:eastAsia="en-US"/>
        </w:rPr>
        <w:t xml:space="preserve">jsou </w:t>
      </w:r>
      <w:r w:rsidR="00563A09" w:rsidRPr="0098726A">
        <w:rPr>
          <w:rFonts w:ascii="Times New Roman" w:hAnsi="Times New Roman"/>
          <w:sz w:val="24"/>
          <w:lang w:eastAsia="en-US"/>
        </w:rPr>
        <w:t>oprávněn</w:t>
      </w:r>
      <w:r w:rsidR="00ED25E7" w:rsidRPr="0098726A">
        <w:rPr>
          <w:rFonts w:ascii="Times New Roman" w:hAnsi="Times New Roman"/>
          <w:sz w:val="24"/>
          <w:lang w:eastAsia="en-US"/>
        </w:rPr>
        <w:t>y</w:t>
      </w:r>
      <w:r w:rsidR="00937C42" w:rsidRPr="0098726A">
        <w:rPr>
          <w:rFonts w:ascii="Times New Roman" w:hAnsi="Times New Roman"/>
          <w:sz w:val="24"/>
          <w:lang w:eastAsia="en-US"/>
        </w:rPr>
        <w:t xml:space="preserve"> tuto s</w:t>
      </w:r>
      <w:r w:rsidR="00563A09" w:rsidRPr="0098726A">
        <w:rPr>
          <w:rFonts w:ascii="Times New Roman" w:hAnsi="Times New Roman"/>
          <w:sz w:val="24"/>
          <w:lang w:eastAsia="en-US"/>
        </w:rPr>
        <w:t xml:space="preserve">mlouvu uzavřít a řádně plnit </w:t>
      </w:r>
      <w:r w:rsidR="00ED25E7" w:rsidRPr="0098726A">
        <w:rPr>
          <w:rFonts w:ascii="Times New Roman" w:hAnsi="Times New Roman"/>
          <w:sz w:val="24"/>
          <w:lang w:eastAsia="en-US"/>
        </w:rPr>
        <w:t xml:space="preserve">povinnosti </w:t>
      </w:r>
      <w:r w:rsidR="00563A09" w:rsidRPr="0098726A">
        <w:rPr>
          <w:rFonts w:ascii="Times New Roman" w:hAnsi="Times New Roman"/>
          <w:sz w:val="24"/>
          <w:lang w:eastAsia="en-US"/>
        </w:rPr>
        <w:t>v ní obsažené.</w:t>
      </w:r>
    </w:p>
    <w:p w:rsidR="00563A09" w:rsidRPr="0098726A" w:rsidRDefault="00563A09" w:rsidP="00563A09">
      <w:pPr>
        <w:pStyle w:val="TSTextlnkuslovan"/>
        <w:rPr>
          <w:rFonts w:ascii="Times New Roman" w:hAnsi="Times New Roman"/>
          <w:sz w:val="24"/>
          <w:lang w:eastAsia="en-US"/>
        </w:rPr>
      </w:pPr>
      <w:r w:rsidRPr="0098726A">
        <w:rPr>
          <w:rFonts w:ascii="Times New Roman" w:hAnsi="Times New Roman"/>
          <w:sz w:val="24"/>
          <w:lang w:eastAsia="en-US"/>
        </w:rPr>
        <w:t xml:space="preserve">Každá ze smluvních stran prohlašuje, že není v úpadku ani v likvidaci, </w:t>
      </w:r>
      <w:r w:rsidR="00ED25E7" w:rsidRPr="0098726A">
        <w:rPr>
          <w:rFonts w:ascii="Times New Roman" w:hAnsi="Times New Roman"/>
          <w:sz w:val="24"/>
          <w:lang w:eastAsia="en-US"/>
        </w:rPr>
        <w:t xml:space="preserve">a že </w:t>
      </w:r>
      <w:r w:rsidRPr="0098726A">
        <w:rPr>
          <w:rFonts w:ascii="Times New Roman" w:hAnsi="Times New Roman"/>
          <w:sz w:val="24"/>
          <w:lang w:eastAsia="en-US"/>
        </w:rPr>
        <w:t xml:space="preserve">nebylo vůči ní zahájeno </w:t>
      </w:r>
      <w:r w:rsidR="002D3D3F" w:rsidRPr="0098726A">
        <w:rPr>
          <w:rFonts w:ascii="Times New Roman" w:hAnsi="Times New Roman"/>
          <w:sz w:val="24"/>
          <w:lang w:eastAsia="en-US"/>
        </w:rPr>
        <w:t xml:space="preserve">trestní řízení ani </w:t>
      </w:r>
      <w:r w:rsidRPr="0098726A">
        <w:rPr>
          <w:rFonts w:ascii="Times New Roman" w:hAnsi="Times New Roman"/>
          <w:sz w:val="24"/>
          <w:lang w:eastAsia="en-US"/>
        </w:rPr>
        <w:t>insolvenční řízení.</w:t>
      </w:r>
    </w:p>
    <w:p w:rsidR="009343B9" w:rsidRPr="0098726A" w:rsidRDefault="00DB749D" w:rsidP="00C7709F">
      <w:pPr>
        <w:pStyle w:val="TSTextlnkuslovan"/>
        <w:rPr>
          <w:rFonts w:ascii="Times New Roman" w:hAnsi="Times New Roman"/>
          <w:sz w:val="24"/>
          <w:lang w:eastAsia="en-US"/>
        </w:rPr>
      </w:pPr>
      <w:r w:rsidRPr="0098726A">
        <w:rPr>
          <w:rFonts w:ascii="Times New Roman" w:hAnsi="Times New Roman"/>
          <w:sz w:val="24"/>
          <w:lang w:eastAsia="en-US"/>
        </w:rPr>
        <w:t xml:space="preserve">Pronajímatel prohlašuje, že </w:t>
      </w:r>
      <w:r w:rsidR="00BC66ED" w:rsidRPr="0098726A">
        <w:rPr>
          <w:rFonts w:ascii="Times New Roman" w:hAnsi="Times New Roman"/>
          <w:sz w:val="24"/>
          <w:lang w:eastAsia="en-US"/>
        </w:rPr>
        <w:t>má právo hospodařit s</w:t>
      </w:r>
      <w:r w:rsidR="005A2A3F" w:rsidRPr="0098726A">
        <w:rPr>
          <w:rFonts w:ascii="Times New Roman" w:hAnsi="Times New Roman"/>
          <w:sz w:val="24"/>
          <w:lang w:eastAsia="en-US"/>
        </w:rPr>
        <w:t> </w:t>
      </w:r>
      <w:r w:rsidR="00BC66ED" w:rsidRPr="0098726A">
        <w:rPr>
          <w:rFonts w:ascii="Times New Roman" w:hAnsi="Times New Roman"/>
          <w:sz w:val="24"/>
          <w:lang w:eastAsia="en-US"/>
        </w:rPr>
        <w:t>nemovitostí</w:t>
      </w:r>
      <w:r w:rsidR="005A2A3F" w:rsidRPr="0098726A">
        <w:rPr>
          <w:rFonts w:ascii="Times New Roman" w:hAnsi="Times New Roman"/>
          <w:sz w:val="24"/>
          <w:lang w:eastAsia="en-US"/>
        </w:rPr>
        <w:t xml:space="preserve"> č. p. 1320</w:t>
      </w:r>
      <w:r w:rsidR="00BC66ED" w:rsidRPr="0098726A">
        <w:rPr>
          <w:rFonts w:ascii="Times New Roman" w:hAnsi="Times New Roman"/>
          <w:sz w:val="24"/>
          <w:lang w:eastAsia="en-US"/>
        </w:rPr>
        <w:t xml:space="preserve"> nacházející se na</w:t>
      </w:r>
      <w:r w:rsidRPr="0098726A">
        <w:rPr>
          <w:rFonts w:ascii="Times New Roman" w:hAnsi="Times New Roman"/>
          <w:sz w:val="24"/>
          <w:lang w:eastAsia="en-US"/>
        </w:rPr>
        <w:t xml:space="preserve"> </w:t>
      </w:r>
      <w:proofErr w:type="spellStart"/>
      <w:r w:rsidRPr="0098726A">
        <w:rPr>
          <w:rFonts w:ascii="Times New Roman" w:hAnsi="Times New Roman"/>
          <w:sz w:val="24"/>
          <w:lang w:eastAsia="en-US"/>
        </w:rPr>
        <w:t>parc</w:t>
      </w:r>
      <w:proofErr w:type="spellEnd"/>
      <w:r w:rsidRPr="0098726A">
        <w:rPr>
          <w:rFonts w:ascii="Times New Roman" w:hAnsi="Times New Roman"/>
          <w:sz w:val="24"/>
          <w:lang w:eastAsia="en-US"/>
        </w:rPr>
        <w:t xml:space="preserve">. </w:t>
      </w:r>
      <w:proofErr w:type="gramStart"/>
      <w:r w:rsidRPr="0098726A">
        <w:rPr>
          <w:rFonts w:ascii="Times New Roman" w:hAnsi="Times New Roman"/>
          <w:sz w:val="24"/>
          <w:lang w:eastAsia="en-US"/>
        </w:rPr>
        <w:t>č.</w:t>
      </w:r>
      <w:proofErr w:type="gramEnd"/>
      <w:r w:rsidRPr="0098726A">
        <w:rPr>
          <w:rFonts w:ascii="Times New Roman" w:hAnsi="Times New Roman"/>
          <w:sz w:val="24"/>
          <w:lang w:eastAsia="en-US"/>
        </w:rPr>
        <w:t xml:space="preserve"> </w:t>
      </w:r>
      <w:r w:rsidR="00BC66ED" w:rsidRPr="0098726A">
        <w:rPr>
          <w:rFonts w:ascii="Times New Roman" w:hAnsi="Times New Roman"/>
          <w:sz w:val="24"/>
          <w:lang w:eastAsia="en-US"/>
        </w:rPr>
        <w:t>2118/2</w:t>
      </w:r>
      <w:r w:rsidRPr="0098726A">
        <w:rPr>
          <w:rFonts w:ascii="Times New Roman" w:hAnsi="Times New Roman"/>
          <w:sz w:val="24"/>
          <w:lang w:eastAsia="en-US"/>
        </w:rPr>
        <w:t xml:space="preserve"> v obci </w:t>
      </w:r>
      <w:r w:rsidR="00BC66ED" w:rsidRPr="0098726A">
        <w:rPr>
          <w:rFonts w:ascii="Times New Roman" w:hAnsi="Times New Roman"/>
          <w:sz w:val="24"/>
          <w:lang w:eastAsia="en-US"/>
        </w:rPr>
        <w:t>Praha</w:t>
      </w:r>
      <w:r w:rsidRPr="0098726A">
        <w:rPr>
          <w:rFonts w:ascii="Times New Roman" w:hAnsi="Times New Roman"/>
          <w:sz w:val="24"/>
          <w:lang w:eastAsia="en-US"/>
        </w:rPr>
        <w:t xml:space="preserve">, </w:t>
      </w:r>
      <w:r w:rsidR="00D23126" w:rsidRPr="0098726A">
        <w:rPr>
          <w:rFonts w:ascii="Times New Roman" w:hAnsi="Times New Roman"/>
          <w:sz w:val="24"/>
          <w:lang w:eastAsia="en-US"/>
        </w:rPr>
        <w:t xml:space="preserve">zapsaného </w:t>
      </w:r>
      <w:r w:rsidRPr="0098726A">
        <w:rPr>
          <w:rFonts w:ascii="Times New Roman" w:hAnsi="Times New Roman"/>
          <w:sz w:val="24"/>
          <w:lang w:eastAsia="en-US"/>
        </w:rPr>
        <w:t xml:space="preserve">na LV č. </w:t>
      </w:r>
      <w:r w:rsidR="00BC66ED" w:rsidRPr="0098726A">
        <w:rPr>
          <w:rFonts w:ascii="Times New Roman" w:hAnsi="Times New Roman"/>
          <w:sz w:val="24"/>
          <w:lang w:eastAsia="en-US"/>
        </w:rPr>
        <w:t>137</w:t>
      </w:r>
      <w:r w:rsidRPr="0098726A">
        <w:rPr>
          <w:rFonts w:ascii="Times New Roman" w:hAnsi="Times New Roman"/>
          <w:sz w:val="24"/>
          <w:lang w:eastAsia="en-US"/>
        </w:rPr>
        <w:t xml:space="preserve">, k. </w:t>
      </w:r>
      <w:proofErr w:type="spellStart"/>
      <w:r w:rsidRPr="0098726A">
        <w:rPr>
          <w:rFonts w:ascii="Times New Roman" w:hAnsi="Times New Roman"/>
          <w:sz w:val="24"/>
          <w:lang w:eastAsia="en-US"/>
        </w:rPr>
        <w:t>ú.</w:t>
      </w:r>
      <w:proofErr w:type="spellEnd"/>
      <w:r w:rsidRPr="0098726A">
        <w:rPr>
          <w:rFonts w:ascii="Times New Roman" w:hAnsi="Times New Roman"/>
          <w:sz w:val="24"/>
          <w:lang w:eastAsia="en-US"/>
        </w:rPr>
        <w:t xml:space="preserve"> </w:t>
      </w:r>
      <w:r w:rsidR="00BC66ED" w:rsidRPr="0098726A">
        <w:rPr>
          <w:rFonts w:ascii="Times New Roman" w:hAnsi="Times New Roman"/>
          <w:sz w:val="24"/>
          <w:lang w:eastAsia="en-US"/>
        </w:rPr>
        <w:t>Holešovice</w:t>
      </w:r>
      <w:r w:rsidR="009341F3" w:rsidRPr="0098726A">
        <w:rPr>
          <w:rFonts w:ascii="Times New Roman" w:hAnsi="Times New Roman"/>
          <w:sz w:val="24"/>
          <w:lang w:eastAsia="en-US"/>
        </w:rPr>
        <w:t>,</w:t>
      </w:r>
      <w:r w:rsidRPr="0098726A">
        <w:rPr>
          <w:rFonts w:ascii="Times New Roman" w:hAnsi="Times New Roman"/>
          <w:sz w:val="24"/>
          <w:lang w:eastAsia="en-US"/>
        </w:rPr>
        <w:t xml:space="preserve"> vedeném Katastrálním úřadem pro </w:t>
      </w:r>
      <w:r w:rsidR="00BC66ED" w:rsidRPr="0098726A">
        <w:rPr>
          <w:rFonts w:ascii="Times New Roman" w:hAnsi="Times New Roman"/>
          <w:sz w:val="24"/>
          <w:lang w:eastAsia="en-US"/>
        </w:rPr>
        <w:t>hlavní město Prahu</w:t>
      </w:r>
      <w:r w:rsidR="009341F3" w:rsidRPr="0098726A">
        <w:rPr>
          <w:rFonts w:ascii="Times New Roman" w:hAnsi="Times New Roman"/>
          <w:sz w:val="24"/>
          <w:lang w:eastAsia="en-US"/>
        </w:rPr>
        <w:t>,</w:t>
      </w:r>
      <w:r w:rsidRPr="0098726A">
        <w:rPr>
          <w:rFonts w:ascii="Times New Roman" w:hAnsi="Times New Roman"/>
          <w:sz w:val="24"/>
          <w:lang w:eastAsia="en-US"/>
        </w:rPr>
        <w:t xml:space="preserve"> </w:t>
      </w:r>
      <w:r w:rsidR="009341F3" w:rsidRPr="0098726A">
        <w:rPr>
          <w:rFonts w:ascii="Times New Roman" w:hAnsi="Times New Roman"/>
          <w:sz w:val="24"/>
          <w:lang w:eastAsia="en-US"/>
        </w:rPr>
        <w:t>k</w:t>
      </w:r>
      <w:r w:rsidRPr="0098726A">
        <w:rPr>
          <w:rFonts w:ascii="Times New Roman" w:hAnsi="Times New Roman"/>
          <w:sz w:val="24"/>
          <w:lang w:eastAsia="en-US"/>
        </w:rPr>
        <w:t xml:space="preserve">atastrální pracoviště </w:t>
      </w:r>
      <w:r w:rsidR="00BC66ED" w:rsidRPr="0098726A">
        <w:rPr>
          <w:rFonts w:ascii="Times New Roman" w:hAnsi="Times New Roman"/>
          <w:sz w:val="24"/>
          <w:lang w:eastAsia="en-US"/>
        </w:rPr>
        <w:t>Praha</w:t>
      </w:r>
      <w:r w:rsidR="005A2A3F" w:rsidRPr="0098726A">
        <w:rPr>
          <w:rFonts w:ascii="Times New Roman" w:hAnsi="Times New Roman"/>
          <w:sz w:val="24"/>
          <w:lang w:eastAsia="en-US"/>
        </w:rPr>
        <w:t xml:space="preserve">, </w:t>
      </w:r>
      <w:r w:rsidRPr="0098726A">
        <w:rPr>
          <w:rFonts w:ascii="Times New Roman" w:hAnsi="Times New Roman"/>
          <w:sz w:val="24"/>
          <w:lang w:eastAsia="en-US"/>
        </w:rPr>
        <w:t xml:space="preserve">na adrese </w:t>
      </w:r>
      <w:r w:rsidR="005A2A3F" w:rsidRPr="0098726A">
        <w:rPr>
          <w:rFonts w:ascii="Times New Roman" w:hAnsi="Times New Roman"/>
          <w:sz w:val="24"/>
          <w:lang w:eastAsia="en-US"/>
        </w:rPr>
        <w:t>Kostelní 1320/42, Praha 7 - Holešovice</w:t>
      </w:r>
      <w:r w:rsidR="00F63610" w:rsidRPr="0098726A">
        <w:rPr>
          <w:rFonts w:ascii="Times New Roman" w:hAnsi="Times New Roman"/>
          <w:sz w:val="24"/>
          <w:lang w:eastAsia="en-US"/>
        </w:rPr>
        <w:t xml:space="preserve"> (dále jen „</w:t>
      </w:r>
      <w:r w:rsidR="00F63610" w:rsidRPr="0098726A">
        <w:rPr>
          <w:rFonts w:ascii="Times New Roman" w:hAnsi="Times New Roman"/>
          <w:b/>
          <w:sz w:val="24"/>
          <w:lang w:eastAsia="en-US"/>
        </w:rPr>
        <w:t>nemovitost</w:t>
      </w:r>
      <w:r w:rsidR="00F63610" w:rsidRPr="0098726A">
        <w:rPr>
          <w:rFonts w:ascii="Times New Roman" w:hAnsi="Times New Roman"/>
          <w:sz w:val="24"/>
          <w:lang w:eastAsia="en-US"/>
        </w:rPr>
        <w:t>“)</w:t>
      </w:r>
      <w:r w:rsidRPr="0098726A">
        <w:rPr>
          <w:rFonts w:ascii="Times New Roman" w:hAnsi="Times New Roman"/>
          <w:sz w:val="24"/>
          <w:lang w:eastAsia="en-US"/>
        </w:rPr>
        <w:t xml:space="preserve">, a že pronajímatel je oprávněn </w:t>
      </w:r>
      <w:r w:rsidRPr="0098726A">
        <w:rPr>
          <w:rFonts w:ascii="Times New Roman" w:hAnsi="Times New Roman"/>
          <w:b/>
          <w:sz w:val="24"/>
          <w:lang w:eastAsia="en-US"/>
        </w:rPr>
        <w:t xml:space="preserve">část </w:t>
      </w:r>
      <w:r w:rsidR="009341F3" w:rsidRPr="0098726A">
        <w:rPr>
          <w:rFonts w:ascii="Times New Roman" w:hAnsi="Times New Roman"/>
          <w:b/>
          <w:sz w:val="24"/>
          <w:lang w:eastAsia="en-US"/>
        </w:rPr>
        <w:t>nemovitosti specifikovanou v čl. II</w:t>
      </w:r>
      <w:r w:rsidR="009341F3" w:rsidRPr="0098726A">
        <w:rPr>
          <w:rFonts w:ascii="Times New Roman" w:hAnsi="Times New Roman"/>
          <w:sz w:val="24"/>
          <w:lang w:eastAsia="en-US"/>
        </w:rPr>
        <w:t xml:space="preserve"> </w:t>
      </w:r>
      <w:proofErr w:type="gramStart"/>
      <w:r w:rsidR="009341F3" w:rsidRPr="0098726A">
        <w:rPr>
          <w:rFonts w:ascii="Times New Roman" w:hAnsi="Times New Roman"/>
          <w:sz w:val="24"/>
          <w:lang w:eastAsia="en-US"/>
        </w:rPr>
        <w:t>této</w:t>
      </w:r>
      <w:proofErr w:type="gramEnd"/>
      <w:r w:rsidR="009341F3" w:rsidRPr="0098726A">
        <w:rPr>
          <w:rFonts w:ascii="Times New Roman" w:hAnsi="Times New Roman"/>
          <w:sz w:val="24"/>
          <w:lang w:eastAsia="en-US"/>
        </w:rPr>
        <w:t xml:space="preserve"> smlouvy </w:t>
      </w:r>
      <w:r w:rsidRPr="0098726A">
        <w:rPr>
          <w:rFonts w:ascii="Times New Roman" w:hAnsi="Times New Roman"/>
          <w:sz w:val="24"/>
          <w:lang w:eastAsia="en-US"/>
        </w:rPr>
        <w:t xml:space="preserve">nájemci pronajmout, a že </w:t>
      </w:r>
      <w:r w:rsidR="009341F3" w:rsidRPr="0098726A">
        <w:rPr>
          <w:rFonts w:ascii="Times New Roman" w:hAnsi="Times New Roman"/>
          <w:sz w:val="24"/>
          <w:lang w:eastAsia="en-US"/>
        </w:rPr>
        <w:t xml:space="preserve">nemovitost </w:t>
      </w:r>
      <w:r w:rsidRPr="0098726A">
        <w:rPr>
          <w:rFonts w:ascii="Times New Roman" w:hAnsi="Times New Roman"/>
          <w:sz w:val="24"/>
          <w:lang w:eastAsia="en-US"/>
        </w:rPr>
        <w:t>není zatížen</w:t>
      </w:r>
      <w:r w:rsidR="009341F3" w:rsidRPr="0098726A">
        <w:rPr>
          <w:rFonts w:ascii="Times New Roman" w:hAnsi="Times New Roman"/>
          <w:sz w:val="24"/>
          <w:lang w:eastAsia="en-US"/>
        </w:rPr>
        <w:t>a</w:t>
      </w:r>
      <w:r w:rsidRPr="0098726A">
        <w:rPr>
          <w:rFonts w:ascii="Times New Roman" w:hAnsi="Times New Roman"/>
          <w:sz w:val="24"/>
          <w:lang w:eastAsia="en-US"/>
        </w:rPr>
        <w:t xml:space="preserve"> takovým způsobem, který by bránil </w:t>
      </w:r>
      <w:r w:rsidR="009341F3" w:rsidRPr="0098726A">
        <w:rPr>
          <w:rFonts w:ascii="Times New Roman" w:hAnsi="Times New Roman"/>
          <w:sz w:val="24"/>
          <w:lang w:eastAsia="en-US"/>
        </w:rPr>
        <w:t xml:space="preserve">jejímu </w:t>
      </w:r>
      <w:r w:rsidRPr="0098726A">
        <w:rPr>
          <w:rFonts w:ascii="Times New Roman" w:hAnsi="Times New Roman"/>
          <w:sz w:val="24"/>
          <w:lang w:eastAsia="en-US"/>
        </w:rPr>
        <w:t>řádnému užívání nájemcem dle této smlouvy.</w:t>
      </w:r>
    </w:p>
    <w:p w:rsidR="00C246C9" w:rsidRPr="0098726A" w:rsidRDefault="00C246C9" w:rsidP="00617AAD">
      <w:pPr>
        <w:pStyle w:val="TSlneksmlouvy"/>
        <w:rPr>
          <w:rFonts w:ascii="Times New Roman" w:hAnsi="Times New Roman"/>
          <w:sz w:val="24"/>
        </w:rPr>
      </w:pPr>
      <w:r w:rsidRPr="0098726A">
        <w:rPr>
          <w:rFonts w:ascii="Times New Roman" w:hAnsi="Times New Roman"/>
          <w:sz w:val="24"/>
        </w:rPr>
        <w:br/>
        <w:t xml:space="preserve">Předmět </w:t>
      </w:r>
      <w:r w:rsidR="00DE4E94" w:rsidRPr="0098726A">
        <w:rPr>
          <w:rFonts w:ascii="Times New Roman" w:hAnsi="Times New Roman"/>
          <w:sz w:val="24"/>
        </w:rPr>
        <w:t>s</w:t>
      </w:r>
      <w:r w:rsidRPr="0098726A">
        <w:rPr>
          <w:rFonts w:ascii="Times New Roman" w:hAnsi="Times New Roman"/>
          <w:sz w:val="24"/>
        </w:rPr>
        <w:t>mlouvy</w:t>
      </w:r>
    </w:p>
    <w:p w:rsidR="007D3CC5" w:rsidRDefault="00DE4E94" w:rsidP="005A2A3F">
      <w:pPr>
        <w:pStyle w:val="TSTextlnkuslovan"/>
        <w:rPr>
          <w:rFonts w:ascii="Times New Roman" w:hAnsi="Times New Roman"/>
          <w:sz w:val="24"/>
          <w:lang w:eastAsia="en-US"/>
        </w:rPr>
      </w:pPr>
      <w:r w:rsidRPr="0098726A">
        <w:rPr>
          <w:rFonts w:ascii="Times New Roman" w:hAnsi="Times New Roman"/>
          <w:sz w:val="24"/>
          <w:lang w:eastAsia="en-US"/>
        </w:rPr>
        <w:t xml:space="preserve">Pronajímatel za podmínek této smlouvy nájemci pronajímá část nemovitosti, a to: </w:t>
      </w:r>
      <w:r w:rsidR="0098726A" w:rsidRPr="0098726A">
        <w:rPr>
          <w:rFonts w:ascii="Times New Roman" w:hAnsi="Times New Roman"/>
          <w:b/>
          <w:sz w:val="24"/>
          <w:lang w:eastAsia="en-US"/>
        </w:rPr>
        <w:t>část</w:t>
      </w:r>
      <w:r w:rsidR="0098726A">
        <w:rPr>
          <w:rFonts w:ascii="Times New Roman" w:hAnsi="Times New Roman"/>
          <w:b/>
          <w:sz w:val="24"/>
          <w:lang w:eastAsia="en-US"/>
        </w:rPr>
        <w:t xml:space="preserve"> střešního pláště nemovitosti na</w:t>
      </w:r>
      <w:r w:rsidR="009C7F7B">
        <w:rPr>
          <w:rFonts w:ascii="Times New Roman" w:hAnsi="Times New Roman"/>
          <w:b/>
          <w:sz w:val="24"/>
          <w:lang w:eastAsia="en-US"/>
        </w:rPr>
        <w:t>d</w:t>
      </w:r>
      <w:r w:rsidR="0098726A">
        <w:rPr>
          <w:rFonts w:ascii="Times New Roman" w:hAnsi="Times New Roman"/>
          <w:b/>
          <w:sz w:val="24"/>
          <w:lang w:eastAsia="en-US"/>
        </w:rPr>
        <w:t xml:space="preserve"> kinosálem</w:t>
      </w:r>
      <w:r w:rsidR="005A2A3F" w:rsidRPr="0098726A">
        <w:rPr>
          <w:rFonts w:ascii="Times New Roman" w:hAnsi="Times New Roman"/>
          <w:b/>
          <w:sz w:val="24"/>
          <w:lang w:eastAsia="en-US"/>
        </w:rPr>
        <w:t xml:space="preserve"> o podlahové ploše </w:t>
      </w:r>
      <w:r w:rsidR="0098726A">
        <w:rPr>
          <w:rFonts w:ascii="Times New Roman" w:hAnsi="Times New Roman"/>
          <w:b/>
          <w:sz w:val="24"/>
          <w:lang w:eastAsia="en-US"/>
        </w:rPr>
        <w:t>22</w:t>
      </w:r>
      <w:r w:rsidR="005A2A3F" w:rsidRPr="0098726A">
        <w:rPr>
          <w:rFonts w:ascii="Times New Roman" w:hAnsi="Times New Roman"/>
          <w:b/>
          <w:sz w:val="24"/>
          <w:lang w:eastAsia="en-US"/>
        </w:rPr>
        <w:t xml:space="preserve"> m</w:t>
      </w:r>
      <w:r w:rsidR="00496DF1" w:rsidRPr="0098726A">
        <w:rPr>
          <w:rFonts w:ascii="Times New Roman" w:hAnsi="Times New Roman"/>
          <w:b/>
          <w:sz w:val="24"/>
          <w:lang w:eastAsia="en-US"/>
        </w:rPr>
        <w:t>²</w:t>
      </w:r>
      <w:r w:rsidR="005A2A3F" w:rsidRPr="0098726A">
        <w:rPr>
          <w:rFonts w:ascii="Times New Roman" w:hAnsi="Times New Roman"/>
          <w:b/>
          <w:sz w:val="24"/>
          <w:lang w:eastAsia="en-US"/>
        </w:rPr>
        <w:t xml:space="preserve"> ve</w:t>
      </w:r>
      <w:r w:rsidR="007D3CC5">
        <w:rPr>
          <w:rFonts w:ascii="Times New Roman" w:hAnsi="Times New Roman"/>
          <w:b/>
          <w:sz w:val="24"/>
          <w:lang w:eastAsia="en-US"/>
        </w:rPr>
        <w:t>dle výtahové šachty</w:t>
      </w:r>
      <w:r w:rsidR="005A2A3F" w:rsidRPr="0098726A">
        <w:rPr>
          <w:rFonts w:ascii="Times New Roman" w:hAnsi="Times New Roman"/>
          <w:b/>
          <w:sz w:val="24"/>
          <w:lang w:eastAsia="en-US"/>
        </w:rPr>
        <w:t xml:space="preserve"> </w:t>
      </w:r>
      <w:r w:rsidR="007D3CC5">
        <w:rPr>
          <w:rFonts w:ascii="Times New Roman" w:hAnsi="Times New Roman"/>
          <w:b/>
          <w:sz w:val="24"/>
          <w:lang w:eastAsia="en-US"/>
        </w:rPr>
        <w:t xml:space="preserve">pro účely umístění kontejneru pro technologii veřejné komunikační sítě a elektronického komunikačního zařízení. Dále se jedná o pronájem částí stávajícího příhradového stožáru v délce 4,8m na střeše severozápadního křídla nemovitosti pro umístění parabolických antén a panelových antén včetně kabelové trasy mezi kontejnerem a stožárem. Předmětem pronájmu jsou vnitřní prostory v jihozápadní části přízemí budovy pro instalaci rozvodového </w:t>
      </w:r>
      <w:proofErr w:type="spellStart"/>
      <w:r w:rsidR="007D3CC5">
        <w:rPr>
          <w:rFonts w:ascii="Times New Roman" w:hAnsi="Times New Roman"/>
          <w:b/>
          <w:sz w:val="24"/>
          <w:lang w:eastAsia="en-US"/>
        </w:rPr>
        <w:t>indoorového</w:t>
      </w:r>
      <w:proofErr w:type="spellEnd"/>
      <w:r w:rsidR="007D3CC5">
        <w:rPr>
          <w:rFonts w:ascii="Times New Roman" w:hAnsi="Times New Roman"/>
          <w:b/>
          <w:sz w:val="24"/>
          <w:lang w:eastAsia="en-US"/>
        </w:rPr>
        <w:t xml:space="preserve"> pokrytí</w:t>
      </w:r>
      <w:r w:rsidR="005A2A3F" w:rsidRPr="0098726A">
        <w:rPr>
          <w:rFonts w:ascii="Times New Roman" w:hAnsi="Times New Roman"/>
          <w:sz w:val="24"/>
          <w:lang w:eastAsia="en-US"/>
        </w:rPr>
        <w:t xml:space="preserve">. </w:t>
      </w:r>
      <w:r w:rsidR="007D3CC5">
        <w:rPr>
          <w:rFonts w:ascii="Times New Roman" w:hAnsi="Times New Roman"/>
          <w:b/>
          <w:sz w:val="24"/>
          <w:lang w:eastAsia="en-US"/>
        </w:rPr>
        <w:t>Předmětem pronájmu je trasa pro optický kabel, která začíná v ulici Letohradská, Praha 7 a jde od místnosti 1A02 v 1.NP nemovitosti. Trasa kabelu je pak dále vedena pro stávajícím roštu na chodbě do místnosti 1K01. Zde v rohu místnosti prochází kabel střechou a vede ke stěně ke kontejneru na střeše uvnitř vnitrobloku. Na trase optického kabelu v objektu jsou umístěny optické rozvaděče OPR pro technologii GPON (dále jen „předmět nájmu“).</w:t>
      </w:r>
    </w:p>
    <w:p w:rsidR="00DE4E94" w:rsidRPr="0098726A" w:rsidRDefault="00DE4E94" w:rsidP="007D3CC5">
      <w:pPr>
        <w:pStyle w:val="TSTextlnkuslovan"/>
        <w:numPr>
          <w:ilvl w:val="0"/>
          <w:numId w:val="0"/>
        </w:numPr>
        <w:ind w:left="737"/>
        <w:rPr>
          <w:rFonts w:ascii="Times New Roman" w:hAnsi="Times New Roman"/>
          <w:sz w:val="24"/>
          <w:lang w:eastAsia="en-US"/>
        </w:rPr>
      </w:pPr>
    </w:p>
    <w:p w:rsidR="00A057A1" w:rsidRPr="007D3CC5" w:rsidRDefault="005A2A3F" w:rsidP="007D3CC5">
      <w:pPr>
        <w:pStyle w:val="TSTextlnkuslovan"/>
        <w:rPr>
          <w:rFonts w:ascii="Times New Roman" w:hAnsi="Times New Roman"/>
          <w:sz w:val="24"/>
          <w:lang w:eastAsia="en-US"/>
        </w:rPr>
      </w:pPr>
      <w:r w:rsidRPr="0098726A">
        <w:rPr>
          <w:rFonts w:ascii="Times New Roman" w:hAnsi="Times New Roman"/>
          <w:sz w:val="24"/>
          <w:lang w:eastAsia="en-US"/>
        </w:rPr>
        <w:t xml:space="preserve">Nájemce je s technickým stavem předmětu nájmu seznámen a smluvní strany konstatují, že je způsobilý ke smluvenému užívání. </w:t>
      </w:r>
    </w:p>
    <w:p w:rsidR="003E6E16" w:rsidRPr="0098726A" w:rsidRDefault="003E6E16" w:rsidP="003E6E16">
      <w:pPr>
        <w:pStyle w:val="TSlneksmlouvy"/>
        <w:rPr>
          <w:rFonts w:ascii="Times New Roman" w:hAnsi="Times New Roman"/>
          <w:sz w:val="24"/>
        </w:rPr>
      </w:pPr>
      <w:r w:rsidRPr="0098726A">
        <w:rPr>
          <w:rFonts w:ascii="Times New Roman" w:hAnsi="Times New Roman"/>
          <w:sz w:val="24"/>
        </w:rPr>
        <w:br/>
      </w:r>
      <w:r w:rsidR="009649F4" w:rsidRPr="0098726A">
        <w:rPr>
          <w:rFonts w:ascii="Times New Roman" w:hAnsi="Times New Roman"/>
          <w:sz w:val="24"/>
        </w:rPr>
        <w:t>Účel nájmu</w:t>
      </w:r>
    </w:p>
    <w:p w:rsidR="000F5B5A" w:rsidRPr="0098726A" w:rsidRDefault="009649F4" w:rsidP="00C7709F">
      <w:pPr>
        <w:pStyle w:val="TSTextlnkuslovan"/>
        <w:rPr>
          <w:rFonts w:ascii="Times New Roman" w:hAnsi="Times New Roman"/>
          <w:sz w:val="24"/>
          <w:lang w:eastAsia="en-US"/>
        </w:rPr>
      </w:pPr>
      <w:bookmarkStart w:id="0" w:name="_Ref405313510"/>
      <w:r w:rsidRPr="0098726A">
        <w:rPr>
          <w:rFonts w:ascii="Times New Roman" w:hAnsi="Times New Roman"/>
          <w:sz w:val="24"/>
          <w:lang w:eastAsia="en-US"/>
        </w:rPr>
        <w:t xml:space="preserve">Nájemce je oprávněn užívat předmět nájmu za účelem výstavby, provozování, údržby, úprav nebo výměn, modernizace a rozvoje telekomunikačních sítí, včetně veškerých </w:t>
      </w:r>
      <w:r w:rsidRPr="0098726A">
        <w:rPr>
          <w:rFonts w:ascii="Times New Roman" w:hAnsi="Times New Roman"/>
          <w:sz w:val="24"/>
          <w:lang w:eastAsia="en-US"/>
        </w:rPr>
        <w:lastRenderedPageBreak/>
        <w:t>koncových a obslužných zařízení (to vše dále jen „</w:t>
      </w:r>
      <w:r w:rsidRPr="0098726A">
        <w:rPr>
          <w:rFonts w:ascii="Times New Roman" w:hAnsi="Times New Roman"/>
          <w:b/>
          <w:sz w:val="24"/>
          <w:lang w:eastAsia="en-US"/>
        </w:rPr>
        <w:t>zařízení</w:t>
      </w:r>
      <w:r w:rsidRPr="0098726A">
        <w:rPr>
          <w:rFonts w:ascii="Times New Roman" w:hAnsi="Times New Roman"/>
          <w:sz w:val="24"/>
          <w:lang w:eastAsia="en-US"/>
        </w:rPr>
        <w:t>“), umožňujících umístění a provozování technologie potřebné pro zajištění provozu veřejných komunikačních sítí a poskytování služeb elektronických komunikací podnikateli zajišťujícími veřejnou komunikační síť podle ZEK.</w:t>
      </w:r>
      <w:bookmarkEnd w:id="0"/>
    </w:p>
    <w:p w:rsidR="00C246C9" w:rsidRPr="0098726A" w:rsidRDefault="00C246C9" w:rsidP="00617AAD">
      <w:pPr>
        <w:pStyle w:val="TSlneksmlouvy"/>
        <w:rPr>
          <w:rFonts w:ascii="Times New Roman" w:hAnsi="Times New Roman"/>
          <w:sz w:val="24"/>
        </w:rPr>
      </w:pPr>
      <w:r w:rsidRPr="0098726A">
        <w:rPr>
          <w:rFonts w:ascii="Times New Roman" w:hAnsi="Times New Roman"/>
          <w:sz w:val="24"/>
        </w:rPr>
        <w:br/>
      </w:r>
      <w:r w:rsidR="00ED6BE8" w:rsidRPr="0098726A">
        <w:rPr>
          <w:rFonts w:ascii="Times New Roman" w:hAnsi="Times New Roman"/>
          <w:sz w:val="24"/>
        </w:rPr>
        <w:t>Doba nájmu</w:t>
      </w:r>
    </w:p>
    <w:p w:rsidR="009649F4" w:rsidRPr="0098726A" w:rsidRDefault="009649F4" w:rsidP="009649F4">
      <w:pPr>
        <w:pStyle w:val="TSTextlnkuslovan"/>
        <w:rPr>
          <w:rFonts w:ascii="Times New Roman" w:hAnsi="Times New Roman"/>
          <w:sz w:val="24"/>
          <w:lang w:eastAsia="en-US"/>
        </w:rPr>
      </w:pPr>
      <w:bookmarkStart w:id="1" w:name="Annex01"/>
      <w:r w:rsidRPr="0098726A">
        <w:rPr>
          <w:rFonts w:ascii="Times New Roman" w:hAnsi="Times New Roman"/>
          <w:sz w:val="24"/>
          <w:lang w:eastAsia="en-US"/>
        </w:rPr>
        <w:t>Nájem se sjednává na dobu určitou</w:t>
      </w:r>
      <w:r w:rsidR="00ED6BE8" w:rsidRPr="0098726A">
        <w:rPr>
          <w:rFonts w:ascii="Times New Roman" w:hAnsi="Times New Roman"/>
          <w:sz w:val="24"/>
          <w:lang w:eastAsia="en-US"/>
        </w:rPr>
        <w:t xml:space="preserve"> </w:t>
      </w:r>
      <w:r w:rsidR="007D3CC5">
        <w:rPr>
          <w:rFonts w:ascii="Times New Roman" w:hAnsi="Times New Roman"/>
          <w:sz w:val="24"/>
          <w:lang w:eastAsia="en-US"/>
        </w:rPr>
        <w:t>8</w:t>
      </w:r>
      <w:r w:rsidR="00D23126" w:rsidRPr="0098726A">
        <w:rPr>
          <w:rFonts w:ascii="Times New Roman" w:hAnsi="Times New Roman"/>
          <w:sz w:val="24"/>
          <w:lang w:eastAsia="en-US"/>
        </w:rPr>
        <w:t xml:space="preserve"> </w:t>
      </w:r>
      <w:r w:rsidRPr="0098726A">
        <w:rPr>
          <w:rFonts w:ascii="Times New Roman" w:hAnsi="Times New Roman"/>
          <w:sz w:val="24"/>
          <w:lang w:eastAsia="en-US"/>
        </w:rPr>
        <w:t>let</w:t>
      </w:r>
      <w:r w:rsidR="00C7709F" w:rsidRPr="0098726A">
        <w:rPr>
          <w:rFonts w:ascii="Times New Roman" w:hAnsi="Times New Roman"/>
          <w:sz w:val="24"/>
          <w:lang w:eastAsia="en-US"/>
        </w:rPr>
        <w:t xml:space="preserve"> a to od </w:t>
      </w:r>
      <w:r w:rsidR="007E19A5" w:rsidRPr="007D3CC5">
        <w:rPr>
          <w:rFonts w:ascii="Times New Roman" w:hAnsi="Times New Roman"/>
          <w:b/>
          <w:sz w:val="24"/>
          <w:lang w:eastAsia="en-US"/>
        </w:rPr>
        <w:t>3</w:t>
      </w:r>
      <w:r w:rsidR="007D3CC5" w:rsidRPr="007D3CC5">
        <w:rPr>
          <w:rFonts w:ascii="Times New Roman" w:hAnsi="Times New Roman"/>
          <w:b/>
          <w:sz w:val="24"/>
          <w:lang w:eastAsia="en-US"/>
        </w:rPr>
        <w:t>0</w:t>
      </w:r>
      <w:r w:rsidR="00C7709F" w:rsidRPr="007D3CC5">
        <w:rPr>
          <w:rFonts w:ascii="Times New Roman" w:hAnsi="Times New Roman"/>
          <w:b/>
          <w:sz w:val="24"/>
          <w:lang w:eastAsia="en-US"/>
        </w:rPr>
        <w:t xml:space="preserve">. </w:t>
      </w:r>
      <w:r w:rsidR="007D3CC5" w:rsidRPr="007D3CC5">
        <w:rPr>
          <w:rFonts w:ascii="Times New Roman" w:hAnsi="Times New Roman"/>
          <w:b/>
          <w:sz w:val="24"/>
          <w:lang w:eastAsia="en-US"/>
        </w:rPr>
        <w:t>listopadu 2018 do 30</w:t>
      </w:r>
      <w:r w:rsidR="00C7709F" w:rsidRPr="007D3CC5">
        <w:rPr>
          <w:rFonts w:ascii="Times New Roman" w:hAnsi="Times New Roman"/>
          <w:b/>
          <w:sz w:val="24"/>
          <w:lang w:eastAsia="en-US"/>
        </w:rPr>
        <w:t xml:space="preserve">. </w:t>
      </w:r>
      <w:r w:rsidR="007D3CC5" w:rsidRPr="007D3CC5">
        <w:rPr>
          <w:rFonts w:ascii="Times New Roman" w:hAnsi="Times New Roman"/>
          <w:b/>
          <w:sz w:val="24"/>
          <w:lang w:eastAsia="en-US"/>
        </w:rPr>
        <w:t>listopadu</w:t>
      </w:r>
      <w:r w:rsidR="00C7709F" w:rsidRPr="007D3CC5">
        <w:rPr>
          <w:rFonts w:ascii="Times New Roman" w:hAnsi="Times New Roman"/>
          <w:b/>
          <w:sz w:val="24"/>
          <w:lang w:eastAsia="en-US"/>
        </w:rPr>
        <w:t xml:space="preserve"> 202</w:t>
      </w:r>
      <w:r w:rsidR="007D3CC5" w:rsidRPr="007D3CC5">
        <w:rPr>
          <w:rFonts w:ascii="Times New Roman" w:hAnsi="Times New Roman"/>
          <w:b/>
          <w:sz w:val="24"/>
          <w:lang w:eastAsia="en-US"/>
        </w:rPr>
        <w:t>6</w:t>
      </w:r>
      <w:r w:rsidR="007D3CC5">
        <w:rPr>
          <w:rFonts w:ascii="Times New Roman" w:hAnsi="Times New Roman"/>
          <w:sz w:val="24"/>
          <w:lang w:eastAsia="en-US"/>
        </w:rPr>
        <w:t xml:space="preserve"> s možností prodloužení za zákonem stanovených podmínek o dalších 8 let.</w:t>
      </w:r>
      <w:r w:rsidRPr="0098726A">
        <w:rPr>
          <w:rFonts w:ascii="Times New Roman" w:hAnsi="Times New Roman"/>
          <w:sz w:val="24"/>
          <w:lang w:eastAsia="en-US"/>
        </w:rPr>
        <w:t xml:space="preserve"> </w:t>
      </w:r>
    </w:p>
    <w:p w:rsidR="00C246C9" w:rsidRPr="0098726A" w:rsidRDefault="00C246C9" w:rsidP="00FB42E6">
      <w:pPr>
        <w:pStyle w:val="TSlneksmlouvy"/>
        <w:rPr>
          <w:rFonts w:ascii="Times New Roman" w:hAnsi="Times New Roman"/>
          <w:sz w:val="24"/>
        </w:rPr>
      </w:pPr>
      <w:r w:rsidRPr="0098726A">
        <w:rPr>
          <w:rFonts w:ascii="Times New Roman" w:hAnsi="Times New Roman"/>
          <w:sz w:val="24"/>
        </w:rPr>
        <w:br/>
      </w:r>
      <w:bookmarkStart w:id="2" w:name="_Ref431402131"/>
      <w:r w:rsidR="008B0459" w:rsidRPr="0098726A">
        <w:rPr>
          <w:rFonts w:ascii="Times New Roman" w:hAnsi="Times New Roman"/>
          <w:sz w:val="24"/>
        </w:rPr>
        <w:t>Nájemné a platby za služby</w:t>
      </w:r>
      <w:bookmarkEnd w:id="2"/>
    </w:p>
    <w:p w:rsidR="007D3CC5" w:rsidRDefault="00C9493F" w:rsidP="00C9493F">
      <w:pPr>
        <w:pStyle w:val="TSTextlnkuslovan"/>
        <w:rPr>
          <w:rFonts w:ascii="Times New Roman" w:hAnsi="Times New Roman"/>
          <w:sz w:val="24"/>
          <w:lang w:eastAsia="en-US"/>
        </w:rPr>
      </w:pPr>
      <w:r w:rsidRPr="0098726A">
        <w:rPr>
          <w:rFonts w:ascii="Times New Roman" w:hAnsi="Times New Roman"/>
          <w:sz w:val="24"/>
          <w:lang w:eastAsia="en-US"/>
        </w:rPr>
        <w:t xml:space="preserve">Nájemné si smluvní strany sjednávají ve výši </w:t>
      </w:r>
      <w:r w:rsidR="00724B67">
        <w:rPr>
          <w:rFonts w:ascii="Times New Roman" w:hAnsi="Times New Roman"/>
          <w:b/>
          <w:sz w:val="24"/>
          <w:lang w:eastAsia="en-US"/>
        </w:rPr>
        <w:t>342.001</w:t>
      </w:r>
      <w:r w:rsidRPr="0098726A">
        <w:rPr>
          <w:rFonts w:ascii="Times New Roman" w:hAnsi="Times New Roman"/>
          <w:b/>
          <w:sz w:val="24"/>
          <w:lang w:eastAsia="en-US"/>
        </w:rPr>
        <w:t>,- Kč</w:t>
      </w:r>
      <w:r w:rsidR="00B05EBE" w:rsidRPr="0098726A">
        <w:rPr>
          <w:rFonts w:ascii="Times New Roman" w:hAnsi="Times New Roman"/>
          <w:b/>
          <w:sz w:val="24"/>
          <w:lang w:eastAsia="en-US"/>
        </w:rPr>
        <w:t xml:space="preserve"> </w:t>
      </w:r>
      <w:r w:rsidR="00724B67">
        <w:rPr>
          <w:rFonts w:ascii="Times New Roman" w:hAnsi="Times New Roman"/>
          <w:sz w:val="24"/>
          <w:lang w:eastAsia="en-US"/>
        </w:rPr>
        <w:t>(</w:t>
      </w:r>
      <w:proofErr w:type="gramStart"/>
      <w:r w:rsidR="00724B67">
        <w:rPr>
          <w:rFonts w:ascii="Times New Roman" w:hAnsi="Times New Roman"/>
          <w:sz w:val="24"/>
          <w:lang w:eastAsia="en-US"/>
        </w:rPr>
        <w:t>slovy :</w:t>
      </w:r>
      <w:r w:rsidR="00A23251">
        <w:rPr>
          <w:rFonts w:ascii="Times New Roman" w:hAnsi="Times New Roman"/>
          <w:sz w:val="24"/>
          <w:lang w:eastAsia="en-US"/>
        </w:rPr>
        <w:t xml:space="preserve"> tři</w:t>
      </w:r>
      <w:proofErr w:type="gramEnd"/>
      <w:r w:rsidR="00A23251">
        <w:rPr>
          <w:rFonts w:ascii="Times New Roman" w:hAnsi="Times New Roman"/>
          <w:sz w:val="24"/>
          <w:lang w:eastAsia="en-US"/>
        </w:rPr>
        <w:t xml:space="preserve"> sta</w:t>
      </w:r>
      <w:r w:rsidR="00724B67">
        <w:rPr>
          <w:rFonts w:ascii="Times New Roman" w:hAnsi="Times New Roman"/>
          <w:sz w:val="24"/>
          <w:lang w:eastAsia="en-US"/>
        </w:rPr>
        <w:t xml:space="preserve"> čtyřicet dva tisíc jedna</w:t>
      </w:r>
      <w:r w:rsidR="00B05EBE" w:rsidRPr="0098726A">
        <w:rPr>
          <w:rFonts w:ascii="Times New Roman" w:hAnsi="Times New Roman"/>
          <w:sz w:val="24"/>
          <w:lang w:eastAsia="en-US"/>
        </w:rPr>
        <w:t xml:space="preserve"> korun českých)</w:t>
      </w:r>
      <w:r w:rsidRPr="0098726A">
        <w:rPr>
          <w:rFonts w:ascii="Times New Roman" w:hAnsi="Times New Roman"/>
          <w:sz w:val="24"/>
          <w:lang w:eastAsia="en-US"/>
        </w:rPr>
        <w:t xml:space="preserve"> </w:t>
      </w:r>
      <w:r w:rsidRPr="007D3CC5">
        <w:rPr>
          <w:rFonts w:ascii="Times New Roman" w:hAnsi="Times New Roman"/>
          <w:b/>
          <w:sz w:val="24"/>
          <w:lang w:eastAsia="en-US"/>
        </w:rPr>
        <w:t>ročně</w:t>
      </w:r>
      <w:r w:rsidRPr="0098726A">
        <w:rPr>
          <w:rFonts w:ascii="Times New Roman" w:hAnsi="Times New Roman"/>
          <w:sz w:val="24"/>
          <w:lang w:eastAsia="en-US"/>
        </w:rPr>
        <w:t>. Pronajímatel se v souladu s platnými právními předpisy rozhodl, že k této částce přistupuje aktuální sazba DPH.</w:t>
      </w:r>
      <w:r w:rsidR="00A057A1" w:rsidRPr="0098726A">
        <w:rPr>
          <w:rFonts w:ascii="Times New Roman" w:hAnsi="Times New Roman"/>
          <w:sz w:val="24"/>
          <w:lang w:eastAsia="en-US"/>
        </w:rPr>
        <w:t xml:space="preserve"> </w:t>
      </w:r>
    </w:p>
    <w:p w:rsidR="00C9493F" w:rsidRPr="0098726A" w:rsidRDefault="00A057A1" w:rsidP="00C9493F">
      <w:pPr>
        <w:pStyle w:val="TSTextlnkuslovan"/>
        <w:rPr>
          <w:rFonts w:ascii="Times New Roman" w:hAnsi="Times New Roman"/>
          <w:sz w:val="24"/>
          <w:lang w:eastAsia="en-US"/>
        </w:rPr>
      </w:pPr>
      <w:r w:rsidRPr="0098726A">
        <w:rPr>
          <w:rFonts w:ascii="Times New Roman" w:hAnsi="Times New Roman"/>
          <w:sz w:val="24"/>
          <w:lang w:eastAsia="en-US"/>
        </w:rPr>
        <w:t>Pronajímatel si tímto v</w:t>
      </w:r>
      <w:r w:rsidR="006E73C2" w:rsidRPr="0098726A">
        <w:rPr>
          <w:rFonts w:ascii="Times New Roman" w:hAnsi="Times New Roman"/>
          <w:sz w:val="24"/>
          <w:lang w:eastAsia="en-US"/>
        </w:rPr>
        <w:t xml:space="preserve">yhrazuje právo každoročně od </w:t>
      </w:r>
      <w:proofErr w:type="gramStart"/>
      <w:r w:rsidR="006E73C2" w:rsidRPr="0098726A">
        <w:rPr>
          <w:rFonts w:ascii="Times New Roman" w:hAnsi="Times New Roman"/>
          <w:sz w:val="24"/>
          <w:lang w:eastAsia="en-US"/>
        </w:rPr>
        <w:t>1.7</w:t>
      </w:r>
      <w:r w:rsidRPr="0098726A">
        <w:rPr>
          <w:rFonts w:ascii="Times New Roman" w:hAnsi="Times New Roman"/>
          <w:sz w:val="24"/>
          <w:lang w:eastAsia="en-US"/>
        </w:rPr>
        <w:t>. příslušného</w:t>
      </w:r>
      <w:proofErr w:type="gramEnd"/>
      <w:r w:rsidRPr="0098726A">
        <w:rPr>
          <w:rFonts w:ascii="Times New Roman" w:hAnsi="Times New Roman"/>
          <w:sz w:val="24"/>
          <w:lang w:eastAsia="en-US"/>
        </w:rPr>
        <w:t xml:space="preserve"> roku </w:t>
      </w:r>
      <w:r w:rsidR="007D3CC5">
        <w:rPr>
          <w:rFonts w:ascii="Times New Roman" w:hAnsi="Times New Roman"/>
          <w:sz w:val="24"/>
          <w:lang w:eastAsia="en-US"/>
        </w:rPr>
        <w:t xml:space="preserve">jednostranně </w:t>
      </w:r>
      <w:r w:rsidRPr="0098726A">
        <w:rPr>
          <w:rFonts w:ascii="Times New Roman" w:hAnsi="Times New Roman"/>
          <w:sz w:val="24"/>
          <w:lang w:eastAsia="en-US"/>
        </w:rPr>
        <w:t>zvyšovat nájemné v souladu s mírou inflace vyhlášené Českým stat</w:t>
      </w:r>
      <w:r w:rsidR="007D3CC5">
        <w:rPr>
          <w:rFonts w:ascii="Times New Roman" w:hAnsi="Times New Roman"/>
          <w:sz w:val="24"/>
          <w:lang w:eastAsia="en-US"/>
        </w:rPr>
        <w:t>istickým úřadem za uplynulý rok, a to i zpětně od 1.1. příslušného roku.</w:t>
      </w:r>
      <w:r w:rsidRPr="0098726A">
        <w:rPr>
          <w:rFonts w:ascii="Times New Roman" w:hAnsi="Times New Roman"/>
          <w:sz w:val="24"/>
          <w:lang w:eastAsia="en-US"/>
        </w:rPr>
        <w:t xml:space="preserve"> </w:t>
      </w:r>
    </w:p>
    <w:p w:rsidR="0068408D" w:rsidRPr="0098726A" w:rsidRDefault="00ED251B" w:rsidP="00C9493F">
      <w:pPr>
        <w:pStyle w:val="TSTextlnkuslovan"/>
        <w:rPr>
          <w:rFonts w:ascii="Times New Roman" w:hAnsi="Times New Roman"/>
          <w:sz w:val="24"/>
          <w:lang w:eastAsia="en-US"/>
        </w:rPr>
      </w:pPr>
      <w:r w:rsidRPr="0098726A">
        <w:rPr>
          <w:rFonts w:ascii="Times New Roman" w:hAnsi="Times New Roman"/>
          <w:sz w:val="24"/>
          <w:lang w:eastAsia="en-US"/>
        </w:rPr>
        <w:t xml:space="preserve">Žádné služby spojené s užíváním předmětu nájmu nebudou s ohledem na jeho povahu pronajímatelem poskytovány ani účtovány. </w:t>
      </w:r>
      <w:r w:rsidR="0068408D" w:rsidRPr="0098726A">
        <w:rPr>
          <w:rFonts w:ascii="Times New Roman" w:hAnsi="Times New Roman"/>
          <w:sz w:val="24"/>
          <w:lang w:eastAsia="en-US"/>
        </w:rPr>
        <w:t xml:space="preserve"> </w:t>
      </w:r>
    </w:p>
    <w:p w:rsidR="00C9493F" w:rsidRPr="0098726A" w:rsidRDefault="00EC7FBE" w:rsidP="00EF4D32">
      <w:pPr>
        <w:pStyle w:val="TSTextlnkuslovan"/>
        <w:rPr>
          <w:rFonts w:ascii="Times New Roman" w:hAnsi="Times New Roman"/>
          <w:sz w:val="24"/>
          <w:lang w:eastAsia="en-US"/>
        </w:rPr>
      </w:pPr>
      <w:r w:rsidRPr="0098726A">
        <w:rPr>
          <w:rFonts w:ascii="Times New Roman" w:hAnsi="Times New Roman"/>
          <w:sz w:val="24"/>
          <w:lang w:eastAsia="en-US"/>
        </w:rPr>
        <w:t>Veškeré platby dle této smlouvy</w:t>
      </w:r>
      <w:r w:rsidR="00C9493F" w:rsidRPr="0098726A">
        <w:rPr>
          <w:rFonts w:ascii="Times New Roman" w:hAnsi="Times New Roman"/>
          <w:sz w:val="24"/>
          <w:lang w:eastAsia="en-US"/>
        </w:rPr>
        <w:t xml:space="preserve"> budou hrazeny pololetně. Dnem uskutečnění zdanitelného plnění je 1. den </w:t>
      </w:r>
      <w:r w:rsidR="003D0F49" w:rsidRPr="0098726A">
        <w:rPr>
          <w:rFonts w:ascii="Times New Roman" w:hAnsi="Times New Roman"/>
          <w:sz w:val="24"/>
          <w:lang w:eastAsia="en-US"/>
        </w:rPr>
        <w:t>třetího</w:t>
      </w:r>
      <w:r w:rsidR="00C9493F" w:rsidRPr="0098726A">
        <w:rPr>
          <w:rFonts w:ascii="Times New Roman" w:hAnsi="Times New Roman"/>
          <w:sz w:val="24"/>
          <w:lang w:eastAsia="en-US"/>
        </w:rPr>
        <w:t xml:space="preserve"> měsíce příslušného kalendářního pololetí. Nájemce uhradí příslušnou částku na základě běžného daňového dokladu (dále jen „</w:t>
      </w:r>
      <w:r w:rsidR="00C9493F" w:rsidRPr="0098726A">
        <w:rPr>
          <w:rFonts w:ascii="Times New Roman" w:hAnsi="Times New Roman"/>
          <w:b/>
          <w:sz w:val="24"/>
          <w:lang w:eastAsia="en-US"/>
        </w:rPr>
        <w:t>faktura</w:t>
      </w:r>
      <w:r w:rsidR="00C9493F" w:rsidRPr="0098726A">
        <w:rPr>
          <w:rFonts w:ascii="Times New Roman" w:hAnsi="Times New Roman"/>
          <w:sz w:val="24"/>
          <w:lang w:eastAsia="en-US"/>
        </w:rPr>
        <w:t xml:space="preserve">“). </w:t>
      </w:r>
    </w:p>
    <w:p w:rsidR="00C9493F" w:rsidRPr="0098726A" w:rsidRDefault="00C9493F" w:rsidP="0068408D">
      <w:pPr>
        <w:pStyle w:val="TSTextlnkuslovan"/>
        <w:rPr>
          <w:rFonts w:ascii="Times New Roman" w:hAnsi="Times New Roman"/>
          <w:sz w:val="24"/>
          <w:lang w:eastAsia="en-US"/>
        </w:rPr>
      </w:pPr>
      <w:r w:rsidRPr="0098726A">
        <w:rPr>
          <w:rFonts w:ascii="Times New Roman" w:hAnsi="Times New Roman"/>
          <w:sz w:val="24"/>
          <w:lang w:eastAsia="en-US"/>
        </w:rPr>
        <w:t xml:space="preserve">Platby budou splatné </w:t>
      </w:r>
      <w:r w:rsidR="00134E7E" w:rsidRPr="0098726A">
        <w:rPr>
          <w:rFonts w:ascii="Times New Roman" w:hAnsi="Times New Roman"/>
          <w:sz w:val="24"/>
          <w:lang w:eastAsia="en-US"/>
        </w:rPr>
        <w:t>14</w:t>
      </w:r>
      <w:r w:rsidRPr="0098726A">
        <w:rPr>
          <w:rFonts w:ascii="Times New Roman" w:hAnsi="Times New Roman"/>
          <w:sz w:val="24"/>
          <w:lang w:eastAsia="en-US"/>
        </w:rPr>
        <w:t>. den ode dne doručení faktury nájemci. Pronajímatel vystaví fakturu do 15 dnů ode dne uskutečnění zdanitelného plnění, nejdříve však ke dni uskutečnění zdanitelného plnění. Faktura musí obsahovat náležitosti daňového dokladu stanovené platnými právními předpisy</w:t>
      </w:r>
      <w:r w:rsidR="007D3CC5">
        <w:rPr>
          <w:rFonts w:ascii="Times New Roman" w:hAnsi="Times New Roman"/>
          <w:sz w:val="24"/>
          <w:lang w:eastAsia="en-US"/>
        </w:rPr>
        <w:t>.</w:t>
      </w:r>
      <w:r w:rsidRPr="0098726A">
        <w:rPr>
          <w:rFonts w:ascii="Times New Roman" w:hAnsi="Times New Roman"/>
          <w:sz w:val="24"/>
          <w:lang w:eastAsia="en-US"/>
        </w:rPr>
        <w:t xml:space="preserve"> </w:t>
      </w:r>
    </w:p>
    <w:p w:rsidR="00C9493F" w:rsidRPr="0098726A" w:rsidRDefault="00C9493F" w:rsidP="00B52625">
      <w:pPr>
        <w:pStyle w:val="TSTextlnkuslovan"/>
        <w:rPr>
          <w:rFonts w:ascii="Times New Roman" w:hAnsi="Times New Roman"/>
          <w:sz w:val="24"/>
          <w:lang w:eastAsia="en-US"/>
        </w:rPr>
      </w:pPr>
      <w:r w:rsidRPr="0098726A">
        <w:rPr>
          <w:rFonts w:ascii="Times New Roman" w:hAnsi="Times New Roman"/>
          <w:sz w:val="24"/>
          <w:lang w:eastAsia="en-US"/>
        </w:rPr>
        <w:t xml:space="preserve">Za den platby je považován vždy den </w:t>
      </w:r>
      <w:r w:rsidR="007133F0" w:rsidRPr="0098726A">
        <w:rPr>
          <w:rFonts w:ascii="Times New Roman" w:hAnsi="Times New Roman"/>
          <w:sz w:val="24"/>
          <w:lang w:eastAsia="en-US"/>
        </w:rPr>
        <w:t xml:space="preserve">připsání </w:t>
      </w:r>
      <w:r w:rsidRPr="0098726A">
        <w:rPr>
          <w:rFonts w:ascii="Times New Roman" w:hAnsi="Times New Roman"/>
          <w:sz w:val="24"/>
          <w:lang w:eastAsia="en-US"/>
        </w:rPr>
        <w:t xml:space="preserve">příslušné platby </w:t>
      </w:r>
      <w:r w:rsidR="00C42631" w:rsidRPr="0098726A">
        <w:rPr>
          <w:rFonts w:ascii="Times New Roman" w:hAnsi="Times New Roman"/>
          <w:sz w:val="24"/>
          <w:lang w:eastAsia="en-US"/>
        </w:rPr>
        <w:t>na účet pronajímatele</w:t>
      </w:r>
      <w:r w:rsidRPr="0098726A">
        <w:rPr>
          <w:rFonts w:ascii="Times New Roman" w:hAnsi="Times New Roman"/>
          <w:sz w:val="24"/>
          <w:lang w:eastAsia="en-US"/>
        </w:rPr>
        <w:t>.</w:t>
      </w:r>
    </w:p>
    <w:p w:rsidR="00C9493F" w:rsidRPr="0098726A" w:rsidRDefault="00A55994" w:rsidP="00F51B2A">
      <w:pPr>
        <w:pStyle w:val="TSTextlnkuslovan"/>
        <w:rPr>
          <w:rFonts w:ascii="Times New Roman" w:hAnsi="Times New Roman"/>
          <w:sz w:val="24"/>
          <w:lang w:eastAsia="en-US"/>
        </w:rPr>
      </w:pPr>
      <w:r w:rsidRPr="0098726A">
        <w:rPr>
          <w:rFonts w:ascii="Times New Roman" w:hAnsi="Times New Roman"/>
          <w:sz w:val="24"/>
          <w:lang w:eastAsia="en-US"/>
        </w:rPr>
        <w:t xml:space="preserve">Splatnost </w:t>
      </w:r>
      <w:r w:rsidRPr="0098726A">
        <w:rPr>
          <w:rFonts w:ascii="Times New Roman" w:hAnsi="Times New Roman"/>
          <w:sz w:val="24"/>
        </w:rPr>
        <w:t xml:space="preserve">poměrné části plateb dle této smlouvy </w:t>
      </w:r>
      <w:r w:rsidRPr="0098726A">
        <w:rPr>
          <w:rFonts w:ascii="Times New Roman" w:hAnsi="Times New Roman"/>
          <w:sz w:val="24"/>
          <w:lang w:eastAsia="en-US"/>
        </w:rPr>
        <w:t xml:space="preserve">za období ode dne účinnosti této smlouvy do konce prvního kalendářního pololetí účinnosti této smlouvy je </w:t>
      </w:r>
      <w:r w:rsidR="00C32C73" w:rsidRPr="0098726A">
        <w:rPr>
          <w:rFonts w:ascii="Times New Roman" w:hAnsi="Times New Roman"/>
          <w:sz w:val="24"/>
          <w:lang w:eastAsia="en-US"/>
        </w:rPr>
        <w:t xml:space="preserve">14. </w:t>
      </w:r>
      <w:r w:rsidRPr="0098726A">
        <w:rPr>
          <w:rFonts w:ascii="Times New Roman" w:hAnsi="Times New Roman"/>
          <w:sz w:val="24"/>
          <w:lang w:eastAsia="en-US"/>
        </w:rPr>
        <w:t xml:space="preserve">den od doručení faktury nájemci, přičemž dnem uskutečnění zdanitelného plnění je v tomto případě 15. den ode dne účinnosti smlouvy. </w:t>
      </w:r>
      <w:r w:rsidR="00B52625" w:rsidRPr="0098726A">
        <w:rPr>
          <w:rFonts w:ascii="Times New Roman" w:hAnsi="Times New Roman"/>
          <w:sz w:val="24"/>
          <w:lang w:eastAsia="en-US"/>
        </w:rPr>
        <w:t xml:space="preserve">Bude-li nájem zahájen nebo ukončen v průběhu kalendářního roku, je pronajímatel oprávněn vystavit fakturu pouze na částku ve výši přiměřené délce trvání nájmu v daném kalendářním roce. Uhradil-li nájemce před skončením nájmu v průběhu kalendářního </w:t>
      </w:r>
      <w:r w:rsidR="006B26D5" w:rsidRPr="0098726A">
        <w:rPr>
          <w:rFonts w:ascii="Times New Roman" w:hAnsi="Times New Roman"/>
          <w:sz w:val="24"/>
          <w:lang w:eastAsia="en-US"/>
        </w:rPr>
        <w:t xml:space="preserve">roku </w:t>
      </w:r>
      <w:r w:rsidR="00BD683A" w:rsidRPr="0098726A">
        <w:rPr>
          <w:rFonts w:ascii="Times New Roman" w:hAnsi="Times New Roman"/>
          <w:sz w:val="24"/>
          <w:lang w:eastAsia="en-US"/>
        </w:rPr>
        <w:t xml:space="preserve">platby </w:t>
      </w:r>
      <w:r w:rsidR="00B52625" w:rsidRPr="0098726A">
        <w:rPr>
          <w:rFonts w:ascii="Times New Roman" w:hAnsi="Times New Roman"/>
          <w:sz w:val="24"/>
          <w:lang w:eastAsia="en-US"/>
        </w:rPr>
        <w:t xml:space="preserve">za celý kalendářní rok v plné výši, má nárok na vrácení části uhrazené částky, která připadá na období, ve kterém nájem netrval. </w:t>
      </w:r>
    </w:p>
    <w:p w:rsidR="00C9493F" w:rsidRPr="0098726A" w:rsidRDefault="00C9493F" w:rsidP="0068408D">
      <w:pPr>
        <w:pStyle w:val="TSTextlnkuslovan"/>
        <w:rPr>
          <w:rFonts w:ascii="Times New Roman" w:hAnsi="Times New Roman"/>
          <w:sz w:val="24"/>
          <w:lang w:eastAsia="en-US"/>
        </w:rPr>
      </w:pPr>
      <w:r w:rsidRPr="0098726A">
        <w:rPr>
          <w:rFonts w:ascii="Times New Roman" w:hAnsi="Times New Roman"/>
          <w:sz w:val="24"/>
          <w:lang w:eastAsia="en-US"/>
        </w:rPr>
        <w:t xml:space="preserve">Smluvní strany se dohodly, že pronajímatel je </w:t>
      </w:r>
      <w:r w:rsidR="00B42923" w:rsidRPr="0098726A">
        <w:rPr>
          <w:rFonts w:ascii="Times New Roman" w:hAnsi="Times New Roman"/>
          <w:sz w:val="24"/>
          <w:lang w:eastAsia="en-US"/>
        </w:rPr>
        <w:t xml:space="preserve">oprávněn </w:t>
      </w:r>
      <w:r w:rsidRPr="0098726A">
        <w:rPr>
          <w:rFonts w:ascii="Times New Roman" w:hAnsi="Times New Roman"/>
          <w:sz w:val="24"/>
          <w:lang w:eastAsia="en-US"/>
        </w:rPr>
        <w:t>zasílat faktury na základě této smlouvy </w:t>
      </w:r>
      <w:r w:rsidR="00B42923" w:rsidRPr="0098726A">
        <w:rPr>
          <w:rFonts w:ascii="Times New Roman" w:hAnsi="Times New Roman"/>
          <w:sz w:val="24"/>
          <w:lang w:eastAsia="en-US"/>
        </w:rPr>
        <w:t xml:space="preserve">v papírové formě nebo </w:t>
      </w:r>
      <w:r w:rsidRPr="0098726A">
        <w:rPr>
          <w:rFonts w:ascii="Times New Roman" w:hAnsi="Times New Roman"/>
          <w:sz w:val="24"/>
          <w:lang w:eastAsia="en-US"/>
        </w:rPr>
        <w:t xml:space="preserve">elektronicky. Nájemce </w:t>
      </w:r>
      <w:r w:rsidR="00BD683A" w:rsidRPr="0098726A">
        <w:rPr>
          <w:rFonts w:ascii="Times New Roman" w:hAnsi="Times New Roman"/>
          <w:sz w:val="24"/>
          <w:lang w:eastAsia="en-US"/>
        </w:rPr>
        <w:t xml:space="preserve">tímto </w:t>
      </w:r>
      <w:r w:rsidRPr="0098726A">
        <w:rPr>
          <w:rFonts w:ascii="Times New Roman" w:hAnsi="Times New Roman"/>
          <w:sz w:val="24"/>
          <w:lang w:eastAsia="en-US"/>
        </w:rPr>
        <w:t xml:space="preserve">vyslovuje svůj souhlas s tím, aby mu pronajímatel </w:t>
      </w:r>
      <w:r w:rsidR="00BD683A" w:rsidRPr="0098726A">
        <w:rPr>
          <w:rFonts w:ascii="Times New Roman" w:hAnsi="Times New Roman"/>
          <w:sz w:val="24"/>
          <w:lang w:eastAsia="en-US"/>
        </w:rPr>
        <w:t xml:space="preserve">faktury </w:t>
      </w:r>
      <w:r w:rsidRPr="0098726A">
        <w:rPr>
          <w:rFonts w:ascii="Times New Roman" w:hAnsi="Times New Roman"/>
          <w:sz w:val="24"/>
          <w:lang w:eastAsia="en-US"/>
        </w:rPr>
        <w:t>v elektronické podobě zasílal.</w:t>
      </w:r>
    </w:p>
    <w:p w:rsidR="0068408D" w:rsidRPr="0098726A" w:rsidRDefault="00C9493F" w:rsidP="0068408D">
      <w:pPr>
        <w:pStyle w:val="TSTextlnkuslovan"/>
        <w:rPr>
          <w:rFonts w:ascii="Times New Roman" w:hAnsi="Times New Roman"/>
          <w:sz w:val="24"/>
          <w:lang w:eastAsia="en-US"/>
        </w:rPr>
      </w:pPr>
      <w:r w:rsidRPr="0098726A">
        <w:rPr>
          <w:rFonts w:ascii="Times New Roman" w:hAnsi="Times New Roman"/>
          <w:sz w:val="24"/>
          <w:lang w:eastAsia="en-US"/>
        </w:rPr>
        <w:t xml:space="preserve">Pronajímatel se zavazuje zajistit, že </w:t>
      </w:r>
      <w:r w:rsidR="00763199" w:rsidRPr="0098726A">
        <w:rPr>
          <w:rFonts w:ascii="Times New Roman" w:hAnsi="Times New Roman"/>
          <w:sz w:val="24"/>
          <w:lang w:eastAsia="en-US"/>
        </w:rPr>
        <w:t>každý daňový doklad</w:t>
      </w:r>
      <w:r w:rsidRPr="0098726A">
        <w:rPr>
          <w:rFonts w:ascii="Times New Roman" w:hAnsi="Times New Roman"/>
          <w:sz w:val="24"/>
          <w:lang w:eastAsia="en-US"/>
        </w:rPr>
        <w:t xml:space="preserve"> bude nájemci doručena buď </w:t>
      </w:r>
    </w:p>
    <w:p w:rsidR="00B42923" w:rsidRPr="0098726A" w:rsidRDefault="00BD683A" w:rsidP="00F51B2A">
      <w:pPr>
        <w:pStyle w:val="TSTextlnkuslovan"/>
        <w:numPr>
          <w:ilvl w:val="2"/>
          <w:numId w:val="2"/>
        </w:numPr>
        <w:rPr>
          <w:rFonts w:ascii="Times New Roman" w:hAnsi="Times New Roman"/>
          <w:sz w:val="24"/>
          <w:lang w:eastAsia="en-US"/>
        </w:rPr>
      </w:pPr>
      <w:r w:rsidRPr="0098726A">
        <w:rPr>
          <w:rFonts w:ascii="Times New Roman" w:hAnsi="Times New Roman"/>
          <w:sz w:val="24"/>
          <w:lang w:eastAsia="en-US"/>
        </w:rPr>
        <w:lastRenderedPageBreak/>
        <w:t>e</w:t>
      </w:r>
      <w:r w:rsidR="00B42923" w:rsidRPr="0098726A">
        <w:rPr>
          <w:rFonts w:ascii="Times New Roman" w:hAnsi="Times New Roman"/>
          <w:sz w:val="24"/>
          <w:lang w:eastAsia="en-US"/>
        </w:rPr>
        <w:t xml:space="preserve">lektronicky </w:t>
      </w:r>
      <w:r w:rsidR="00C9493F" w:rsidRPr="0098726A">
        <w:rPr>
          <w:rFonts w:ascii="Times New Roman" w:hAnsi="Times New Roman"/>
          <w:sz w:val="24"/>
          <w:lang w:eastAsia="en-US"/>
        </w:rPr>
        <w:t>na emailovou adresu</w:t>
      </w:r>
      <w:r w:rsidR="001D6991">
        <w:rPr>
          <w:rFonts w:ascii="Times New Roman" w:hAnsi="Times New Roman"/>
          <w:sz w:val="24"/>
          <w:lang w:eastAsia="en-US"/>
        </w:rPr>
        <w:t xml:space="preserve">: </w:t>
      </w:r>
      <w:hyperlink r:id="rId15" w:history="1">
        <w:r w:rsidR="001D6991" w:rsidRPr="001D6991">
          <w:rPr>
            <w:rStyle w:val="Hypertextovodkaz"/>
            <w:rFonts w:ascii="Times New Roman" w:hAnsi="Times New Roman"/>
            <w:b/>
            <w:sz w:val="24"/>
            <w:lang w:eastAsia="en-US"/>
          </w:rPr>
          <w:t>faktura@ntm.cz</w:t>
        </w:r>
      </w:hyperlink>
      <w:r w:rsidR="001D6991">
        <w:rPr>
          <w:rFonts w:ascii="Times New Roman" w:hAnsi="Times New Roman"/>
          <w:sz w:val="24"/>
          <w:lang w:eastAsia="en-US"/>
        </w:rPr>
        <w:t xml:space="preserve"> </w:t>
      </w:r>
      <w:r w:rsidR="00C9493F" w:rsidRPr="0098726A">
        <w:rPr>
          <w:rFonts w:ascii="Times New Roman" w:hAnsi="Times New Roman"/>
          <w:sz w:val="24"/>
          <w:lang w:eastAsia="en-US"/>
        </w:rPr>
        <w:t xml:space="preserve">(každý e-mail může obsahovat jen </w:t>
      </w:r>
      <w:r w:rsidR="00763199" w:rsidRPr="0098726A">
        <w:rPr>
          <w:rFonts w:ascii="Times New Roman" w:hAnsi="Times New Roman"/>
          <w:sz w:val="24"/>
          <w:lang w:eastAsia="en-US"/>
        </w:rPr>
        <w:t>jeden doklad</w:t>
      </w:r>
      <w:r w:rsidR="00C9493F" w:rsidRPr="0098726A">
        <w:rPr>
          <w:rFonts w:ascii="Times New Roman" w:hAnsi="Times New Roman"/>
          <w:sz w:val="24"/>
          <w:lang w:eastAsia="en-US"/>
        </w:rPr>
        <w:t>) nebo</w:t>
      </w:r>
      <w:r w:rsidR="00B42923" w:rsidRPr="0098726A">
        <w:rPr>
          <w:rFonts w:ascii="Times New Roman" w:hAnsi="Times New Roman"/>
          <w:sz w:val="24"/>
          <w:lang w:eastAsia="en-US"/>
        </w:rPr>
        <w:t xml:space="preserve"> </w:t>
      </w:r>
      <w:r w:rsidR="00C9493F" w:rsidRPr="0098726A">
        <w:rPr>
          <w:rFonts w:ascii="Times New Roman" w:hAnsi="Times New Roman"/>
          <w:sz w:val="24"/>
          <w:lang w:eastAsia="en-US"/>
        </w:rPr>
        <w:t>do datové schránky nájemce s</w:t>
      </w:r>
      <w:r w:rsidR="00123A68">
        <w:rPr>
          <w:rFonts w:ascii="Times New Roman" w:hAnsi="Times New Roman"/>
          <w:sz w:val="24"/>
          <w:lang w:eastAsia="en-US"/>
        </w:rPr>
        <w:t> </w:t>
      </w:r>
      <w:r w:rsidR="00C9493F" w:rsidRPr="0098726A">
        <w:rPr>
          <w:rFonts w:ascii="Times New Roman" w:hAnsi="Times New Roman"/>
          <w:sz w:val="24"/>
          <w:lang w:eastAsia="en-US"/>
        </w:rPr>
        <w:t>ID</w:t>
      </w:r>
      <w:r w:rsidR="00123A68">
        <w:rPr>
          <w:rFonts w:ascii="Times New Roman" w:hAnsi="Times New Roman"/>
          <w:sz w:val="24"/>
          <w:lang w:eastAsia="en-US"/>
        </w:rPr>
        <w:t>:</w:t>
      </w:r>
      <w:r w:rsidR="00C9493F" w:rsidRPr="0098726A">
        <w:rPr>
          <w:rFonts w:ascii="Times New Roman" w:hAnsi="Times New Roman"/>
          <w:sz w:val="24"/>
          <w:lang w:eastAsia="en-US"/>
        </w:rPr>
        <w:t xml:space="preserve"> </w:t>
      </w:r>
      <w:r w:rsidR="00123A68">
        <w:rPr>
          <w:rFonts w:ascii="Times New Roman" w:hAnsi="Times New Roman"/>
          <w:sz w:val="24"/>
          <w:lang w:eastAsia="en-US"/>
        </w:rPr>
        <w:t>f8vxca8</w:t>
      </w:r>
      <w:r w:rsidR="00C9493F" w:rsidRPr="0098726A">
        <w:rPr>
          <w:rFonts w:ascii="Times New Roman" w:hAnsi="Times New Roman"/>
          <w:sz w:val="24"/>
          <w:lang w:eastAsia="en-US"/>
        </w:rPr>
        <w:t xml:space="preserve">, </w:t>
      </w:r>
      <w:r w:rsidR="00B42923" w:rsidRPr="0098726A">
        <w:rPr>
          <w:rFonts w:ascii="Times New Roman" w:hAnsi="Times New Roman"/>
          <w:sz w:val="24"/>
          <w:lang w:eastAsia="en-US"/>
        </w:rPr>
        <w:t xml:space="preserve">nebo </w:t>
      </w:r>
    </w:p>
    <w:p w:rsidR="0068408D" w:rsidRPr="0098726A" w:rsidRDefault="001B050D" w:rsidP="00F51B2A">
      <w:pPr>
        <w:pStyle w:val="TSTextlnkuslovan"/>
        <w:numPr>
          <w:ilvl w:val="2"/>
          <w:numId w:val="2"/>
        </w:numPr>
        <w:rPr>
          <w:rFonts w:ascii="Times New Roman" w:hAnsi="Times New Roman"/>
          <w:sz w:val="24"/>
          <w:lang w:eastAsia="en-US"/>
        </w:rPr>
      </w:pPr>
      <w:r w:rsidRPr="0098726A">
        <w:rPr>
          <w:rFonts w:ascii="Times New Roman" w:hAnsi="Times New Roman"/>
          <w:sz w:val="24"/>
          <w:lang w:eastAsia="en-US"/>
        </w:rPr>
        <w:t>v</w:t>
      </w:r>
      <w:r w:rsidR="00B42923" w:rsidRPr="0098726A">
        <w:rPr>
          <w:rFonts w:ascii="Times New Roman" w:hAnsi="Times New Roman"/>
          <w:sz w:val="24"/>
          <w:lang w:eastAsia="en-US"/>
        </w:rPr>
        <w:t xml:space="preserve"> papírové formě na adresu nájemce uvedenou v záhlaví této smlouvy. </w:t>
      </w:r>
      <w:r w:rsidR="00C9493F" w:rsidRPr="0098726A">
        <w:rPr>
          <w:rFonts w:ascii="Times New Roman" w:hAnsi="Times New Roman"/>
          <w:sz w:val="24"/>
          <w:lang w:eastAsia="en-US"/>
        </w:rPr>
        <w:t xml:space="preserve"> </w:t>
      </w:r>
    </w:p>
    <w:p w:rsidR="002E21E9" w:rsidRPr="002E21E9" w:rsidRDefault="00B42923" w:rsidP="002E21E9">
      <w:pPr>
        <w:pStyle w:val="TSTextlnkuslovan"/>
        <w:rPr>
          <w:rFonts w:ascii="Times New Roman" w:hAnsi="Times New Roman"/>
          <w:sz w:val="24"/>
          <w:lang w:eastAsia="en-US"/>
        </w:rPr>
      </w:pPr>
      <w:r w:rsidRPr="0098726A">
        <w:rPr>
          <w:rFonts w:ascii="Times New Roman" w:hAnsi="Times New Roman"/>
          <w:sz w:val="24"/>
          <w:lang w:eastAsia="en-US"/>
        </w:rPr>
        <w:t xml:space="preserve">V případě </w:t>
      </w:r>
      <w:r w:rsidR="00763199" w:rsidRPr="0098726A">
        <w:rPr>
          <w:rFonts w:ascii="Times New Roman" w:hAnsi="Times New Roman"/>
          <w:sz w:val="24"/>
          <w:lang w:eastAsia="en-US"/>
        </w:rPr>
        <w:t>zasílání daňových dokladů elektronicky</w:t>
      </w:r>
      <w:r w:rsidRPr="0098726A">
        <w:rPr>
          <w:rFonts w:ascii="Times New Roman" w:hAnsi="Times New Roman"/>
          <w:sz w:val="24"/>
          <w:lang w:eastAsia="en-US"/>
        </w:rPr>
        <w:t xml:space="preserve"> je třeba pronajímatelem</w:t>
      </w:r>
      <w:r w:rsidR="00ED251B" w:rsidRPr="0098726A">
        <w:rPr>
          <w:rFonts w:ascii="Times New Roman" w:hAnsi="Times New Roman"/>
          <w:sz w:val="24"/>
          <w:lang w:eastAsia="en-US"/>
        </w:rPr>
        <w:t xml:space="preserve"> </w:t>
      </w:r>
      <w:r w:rsidR="00C9493F" w:rsidRPr="0098726A">
        <w:rPr>
          <w:rFonts w:ascii="Times New Roman" w:hAnsi="Times New Roman"/>
          <w:sz w:val="24"/>
          <w:lang w:eastAsia="en-US"/>
        </w:rPr>
        <w:t xml:space="preserve">zajistit, že </w:t>
      </w:r>
      <w:r w:rsidR="00763199" w:rsidRPr="0098726A">
        <w:rPr>
          <w:rFonts w:ascii="Times New Roman" w:hAnsi="Times New Roman"/>
          <w:sz w:val="24"/>
          <w:lang w:eastAsia="en-US"/>
        </w:rPr>
        <w:t>každý doklad</w:t>
      </w:r>
      <w:r w:rsidR="00C9493F" w:rsidRPr="0098726A">
        <w:rPr>
          <w:rFonts w:ascii="Times New Roman" w:hAnsi="Times New Roman"/>
          <w:sz w:val="24"/>
          <w:lang w:eastAsia="en-US"/>
        </w:rPr>
        <w:t xml:space="preserve"> bude nájemci zaslán v čitelné podobě ve formátu </w:t>
      </w:r>
      <w:proofErr w:type="spellStart"/>
      <w:r w:rsidR="00C9493F" w:rsidRPr="0098726A">
        <w:rPr>
          <w:rFonts w:ascii="Times New Roman" w:hAnsi="Times New Roman"/>
          <w:sz w:val="24"/>
          <w:lang w:eastAsia="en-US"/>
        </w:rPr>
        <w:t>pdf</w:t>
      </w:r>
      <w:proofErr w:type="spellEnd"/>
      <w:r w:rsidR="007133F0" w:rsidRPr="0098726A">
        <w:rPr>
          <w:rFonts w:ascii="Times New Roman" w:hAnsi="Times New Roman"/>
          <w:sz w:val="24"/>
          <w:lang w:eastAsia="en-US"/>
        </w:rPr>
        <w:t>.</w:t>
      </w:r>
      <w:r w:rsidR="007133F0" w:rsidRPr="0098726A" w:rsidDel="007133F0">
        <w:rPr>
          <w:rFonts w:ascii="Times New Roman" w:hAnsi="Times New Roman"/>
          <w:sz w:val="24"/>
          <w:lang w:eastAsia="en-US"/>
        </w:rPr>
        <w:t xml:space="preserve"> </w:t>
      </w:r>
    </w:p>
    <w:p w:rsidR="00C70CEB" w:rsidRPr="00C70CEB" w:rsidRDefault="00B5597C" w:rsidP="00B5597C">
      <w:pPr>
        <w:ind w:left="709" w:hanging="709"/>
        <w:jc w:val="both"/>
        <w:rPr>
          <w:rFonts w:ascii="Times New Roman" w:hAnsi="Times New Roman"/>
          <w:sz w:val="24"/>
          <w:lang w:eastAsia="en-US"/>
        </w:rPr>
      </w:pPr>
      <w:r>
        <w:rPr>
          <w:rFonts w:ascii="Times New Roman" w:hAnsi="Times New Roman"/>
          <w:sz w:val="24"/>
          <w:lang w:eastAsia="en-US"/>
        </w:rPr>
        <w:t xml:space="preserve">5. </w:t>
      </w:r>
      <w:proofErr w:type="gramStart"/>
      <w:r>
        <w:rPr>
          <w:rFonts w:ascii="Times New Roman" w:hAnsi="Times New Roman"/>
          <w:sz w:val="24"/>
          <w:lang w:eastAsia="en-US"/>
        </w:rPr>
        <w:t xml:space="preserve">11   </w:t>
      </w:r>
      <w:r w:rsidR="006E73C2" w:rsidRPr="00C70CEB">
        <w:rPr>
          <w:rFonts w:ascii="Times New Roman" w:hAnsi="Times New Roman"/>
          <w:sz w:val="24"/>
          <w:lang w:eastAsia="en-US"/>
        </w:rPr>
        <w:t>V případě</w:t>
      </w:r>
      <w:proofErr w:type="gramEnd"/>
      <w:r w:rsidR="006E73C2" w:rsidRPr="00C70CEB">
        <w:rPr>
          <w:rFonts w:ascii="Times New Roman" w:hAnsi="Times New Roman"/>
          <w:sz w:val="24"/>
          <w:lang w:eastAsia="en-US"/>
        </w:rPr>
        <w:t xml:space="preserve"> prodlení nájemce s platbami dle této smlouvy je pronajímatel oprávněn po nájemci požadovat </w:t>
      </w:r>
      <w:r w:rsidR="007D3CC5" w:rsidRPr="00C70CEB">
        <w:rPr>
          <w:rFonts w:ascii="Times New Roman" w:hAnsi="Times New Roman"/>
          <w:sz w:val="24"/>
          <w:lang w:eastAsia="en-US"/>
        </w:rPr>
        <w:t>smluvní pokutu</w:t>
      </w:r>
      <w:r w:rsidR="006E73C2" w:rsidRPr="00C70CEB">
        <w:rPr>
          <w:rFonts w:ascii="Times New Roman" w:hAnsi="Times New Roman"/>
          <w:sz w:val="24"/>
          <w:lang w:eastAsia="en-US"/>
        </w:rPr>
        <w:t xml:space="preserve"> ve výši 0,</w:t>
      </w:r>
      <w:r w:rsidR="007D3CC5" w:rsidRPr="00C70CEB">
        <w:rPr>
          <w:rFonts w:ascii="Times New Roman" w:hAnsi="Times New Roman"/>
          <w:sz w:val="24"/>
          <w:lang w:eastAsia="en-US"/>
        </w:rPr>
        <w:t>5</w:t>
      </w:r>
      <w:r w:rsidR="006E73C2" w:rsidRPr="00C70CEB">
        <w:rPr>
          <w:rFonts w:ascii="Times New Roman" w:hAnsi="Times New Roman"/>
          <w:sz w:val="24"/>
          <w:lang w:eastAsia="en-US"/>
        </w:rPr>
        <w:t> % dlužné částky za každý započatý den prodlení s platbou.</w:t>
      </w:r>
      <w:r w:rsidRPr="00C70CEB">
        <w:rPr>
          <w:rFonts w:ascii="Times New Roman" w:hAnsi="Times New Roman"/>
          <w:sz w:val="24"/>
          <w:lang w:eastAsia="en-US"/>
        </w:rPr>
        <w:t xml:space="preserve"> </w:t>
      </w:r>
    </w:p>
    <w:p w:rsidR="00B5597C" w:rsidRPr="002E21E9" w:rsidRDefault="00C70CEB" w:rsidP="00B5597C">
      <w:pPr>
        <w:ind w:left="709" w:hanging="709"/>
        <w:jc w:val="both"/>
        <w:rPr>
          <w:rFonts w:ascii="Times New Roman" w:hAnsi="Times New Roman"/>
          <w:sz w:val="24"/>
        </w:rPr>
      </w:pPr>
      <w:r w:rsidRPr="003467AB">
        <w:rPr>
          <w:rFonts w:ascii="Times New Roman" w:hAnsi="Times New Roman"/>
          <w:sz w:val="24"/>
          <w:lang w:eastAsia="en-US"/>
        </w:rPr>
        <w:t xml:space="preserve">5.12.    </w:t>
      </w:r>
      <w:r w:rsidR="00B5597C" w:rsidRPr="003467AB">
        <w:rPr>
          <w:rFonts w:ascii="Times New Roman" w:hAnsi="Times New Roman"/>
          <w:snapToGrid w:val="0"/>
          <w:sz w:val="24"/>
        </w:rPr>
        <w:t>I</w:t>
      </w:r>
      <w:r w:rsidR="00B5597C" w:rsidRPr="003467AB">
        <w:rPr>
          <w:rFonts w:ascii="Times New Roman" w:hAnsi="Times New Roman"/>
          <w:snapToGrid w:val="0"/>
          <w:sz w:val="24"/>
          <w:u w:val="single"/>
        </w:rPr>
        <w:t>nflační doložka.</w:t>
      </w:r>
      <w:r w:rsidR="00B5597C" w:rsidRPr="003467AB">
        <w:rPr>
          <w:rFonts w:ascii="Times New Roman" w:hAnsi="Times New Roman"/>
          <w:snapToGrid w:val="0"/>
          <w:sz w:val="24"/>
        </w:rPr>
        <w:t xml:space="preserve"> </w:t>
      </w:r>
      <w:r w:rsidR="00B5597C" w:rsidRPr="003467AB">
        <w:rPr>
          <w:rFonts w:ascii="Times New Roman" w:hAnsi="Times New Roman"/>
          <w:sz w:val="24"/>
        </w:rPr>
        <w:t xml:space="preserve">Dojde-li během trvání doby nájmu ke zvýšení cen, které jsou spojené s užíváním nemovitostí, smluvní strany se dohodnou na odpovídajícím zvýšení měsíčního nájemného. Pronajímatel je povinen nájemce na tuto skutečnost předem upozornit. Pokud se smluvní strany na tomto zvýšení nájemného a měsíčních záloh nedohodnou, pak platí, že nájemné se od prvního dne měsíce následujícího po písemném upozornění pronajímateli nájemci procentuálně zvyšuje podle meziroční inflace zjištěné Českým statistickým úřadem za předcházející rok. Výpočet provede pronajímatel a tento výpočet v platebním kalendáři nájemci písemně oznámí. Nájemce se zavazuje hradit nájemné a měsíční zálohy podle tohoto nového výpočtu pronajímatele. Platební kalendář  zašle pronajímatel nájemci nejpozději do 30. 3. aktuálního roku se zpětnou platnosti zvýšení nájemného od </w:t>
      </w:r>
      <w:proofErr w:type="gramStart"/>
      <w:r w:rsidR="00B5597C" w:rsidRPr="003467AB">
        <w:rPr>
          <w:rFonts w:ascii="Times New Roman" w:hAnsi="Times New Roman"/>
          <w:sz w:val="24"/>
        </w:rPr>
        <w:t>1.1. aktuálního</w:t>
      </w:r>
      <w:proofErr w:type="gramEnd"/>
      <w:r w:rsidR="00B5597C" w:rsidRPr="003467AB">
        <w:rPr>
          <w:rFonts w:ascii="Times New Roman" w:hAnsi="Times New Roman"/>
          <w:sz w:val="24"/>
        </w:rPr>
        <w:t xml:space="preserve"> roku. Rozdíl nájemného se nájemce zavazuje zaplatit do </w:t>
      </w:r>
      <w:proofErr w:type="gramStart"/>
      <w:r w:rsidR="00B5597C" w:rsidRPr="003467AB">
        <w:rPr>
          <w:rFonts w:ascii="Times New Roman" w:hAnsi="Times New Roman"/>
          <w:sz w:val="24"/>
        </w:rPr>
        <w:t>30.4. příslušného</w:t>
      </w:r>
      <w:proofErr w:type="gramEnd"/>
      <w:r w:rsidR="00B5597C" w:rsidRPr="003467AB">
        <w:rPr>
          <w:rFonts w:ascii="Times New Roman" w:hAnsi="Times New Roman"/>
          <w:sz w:val="24"/>
        </w:rPr>
        <w:t xml:space="preserve"> kalendářního roku.</w:t>
      </w:r>
    </w:p>
    <w:p w:rsidR="0053766C" w:rsidRPr="0053766C" w:rsidRDefault="0053766C" w:rsidP="00B5597C">
      <w:pPr>
        <w:pStyle w:val="TSTextlnkuslovan"/>
        <w:numPr>
          <w:ilvl w:val="0"/>
          <w:numId w:val="0"/>
        </w:numPr>
        <w:ind w:left="737"/>
        <w:rPr>
          <w:rFonts w:ascii="Times New Roman" w:hAnsi="Times New Roman"/>
          <w:sz w:val="24"/>
          <w:lang w:eastAsia="en-US"/>
        </w:rPr>
      </w:pPr>
    </w:p>
    <w:p w:rsidR="0053766C" w:rsidRPr="0098726A" w:rsidRDefault="0053766C" w:rsidP="002E21E9">
      <w:pPr>
        <w:pStyle w:val="TSTextlnkuslovan"/>
        <w:numPr>
          <w:ilvl w:val="0"/>
          <w:numId w:val="0"/>
        </w:numPr>
        <w:rPr>
          <w:rFonts w:ascii="Times New Roman" w:hAnsi="Times New Roman"/>
          <w:sz w:val="24"/>
          <w:lang w:eastAsia="en-US"/>
        </w:rPr>
      </w:pPr>
    </w:p>
    <w:p w:rsidR="001E7D77" w:rsidRPr="0098726A" w:rsidRDefault="001E7D77" w:rsidP="001E7D77">
      <w:pPr>
        <w:pStyle w:val="TSlneksmlouvy"/>
        <w:numPr>
          <w:ilvl w:val="0"/>
          <w:numId w:val="1"/>
        </w:numPr>
        <w:rPr>
          <w:rFonts w:ascii="Times New Roman" w:hAnsi="Times New Roman"/>
          <w:sz w:val="24"/>
        </w:rPr>
      </w:pPr>
      <w:r w:rsidRPr="0098726A">
        <w:rPr>
          <w:rFonts w:ascii="Times New Roman" w:hAnsi="Times New Roman"/>
          <w:sz w:val="24"/>
        </w:rPr>
        <w:t xml:space="preserve"> </w:t>
      </w:r>
      <w:r w:rsidRPr="0098726A">
        <w:rPr>
          <w:rFonts w:ascii="Times New Roman" w:hAnsi="Times New Roman"/>
          <w:sz w:val="24"/>
        </w:rPr>
        <w:br/>
        <w:t>Dohoda o přeúčtování nákladů na elektrickou energii</w:t>
      </w:r>
    </w:p>
    <w:p w:rsidR="001E7D77" w:rsidRPr="009C7F7B" w:rsidRDefault="001E7D77" w:rsidP="001E7D77">
      <w:pPr>
        <w:pStyle w:val="TSTextlnkuslovan"/>
        <w:numPr>
          <w:ilvl w:val="1"/>
          <w:numId w:val="1"/>
        </w:numPr>
        <w:rPr>
          <w:rFonts w:ascii="Times New Roman" w:hAnsi="Times New Roman"/>
          <w:sz w:val="24"/>
          <w:lang w:eastAsia="en-US"/>
        </w:rPr>
      </w:pPr>
      <w:r w:rsidRPr="009C7F7B">
        <w:rPr>
          <w:rFonts w:ascii="Times New Roman" w:hAnsi="Times New Roman"/>
          <w:sz w:val="24"/>
          <w:lang w:eastAsia="en-US"/>
        </w:rPr>
        <w:t>Smluvní strany se tímto dohodly, že pronajímatel umožn</w:t>
      </w:r>
      <w:r w:rsidR="003D0F49" w:rsidRPr="009C7F7B">
        <w:rPr>
          <w:rFonts w:ascii="Times New Roman" w:hAnsi="Times New Roman"/>
          <w:sz w:val="24"/>
          <w:lang w:eastAsia="en-US"/>
        </w:rPr>
        <w:t>il</w:t>
      </w:r>
      <w:r w:rsidRPr="009C7F7B">
        <w:rPr>
          <w:rFonts w:ascii="Times New Roman" w:hAnsi="Times New Roman"/>
          <w:sz w:val="24"/>
          <w:lang w:eastAsia="en-US"/>
        </w:rPr>
        <w:t xml:space="preserve"> nájemci odběr elektrické energie pro provoz zařízení a technologie ze svého odběrného místa a nájemce se zavazuje, že uhradí pronajímateli náklady na takto spotřebovanou elektrickou energii, a to ve výši dle stavu poměrového měřidla. </w:t>
      </w:r>
    </w:p>
    <w:p w:rsidR="00763199" w:rsidRPr="009C7F7B" w:rsidRDefault="001E7D77" w:rsidP="00763199">
      <w:pPr>
        <w:pStyle w:val="TSTextlnkuslovan"/>
        <w:numPr>
          <w:ilvl w:val="1"/>
          <w:numId w:val="1"/>
        </w:numPr>
        <w:rPr>
          <w:rFonts w:ascii="Times New Roman" w:hAnsi="Times New Roman"/>
          <w:sz w:val="24"/>
          <w:lang w:eastAsia="en-US"/>
        </w:rPr>
      </w:pPr>
      <w:r w:rsidRPr="009C7F7B">
        <w:rPr>
          <w:rFonts w:ascii="Times New Roman" w:hAnsi="Times New Roman"/>
          <w:sz w:val="24"/>
          <w:lang w:eastAsia="en-US"/>
        </w:rPr>
        <w:t xml:space="preserve">Úhrada nákladů na elektrickou energii spotřebovanou nájemcem pro provoz zařízení a technologie ve výši dle stavu poměrového měřidla bude splatná </w:t>
      </w:r>
      <w:r w:rsidR="00C32C73" w:rsidRPr="009C7F7B">
        <w:rPr>
          <w:rFonts w:ascii="Times New Roman" w:hAnsi="Times New Roman"/>
          <w:sz w:val="24"/>
          <w:lang w:eastAsia="en-US"/>
        </w:rPr>
        <w:t>14</w:t>
      </w:r>
      <w:r w:rsidRPr="009C7F7B">
        <w:rPr>
          <w:rFonts w:ascii="Times New Roman" w:hAnsi="Times New Roman"/>
          <w:sz w:val="24"/>
          <w:lang w:eastAsia="en-US"/>
        </w:rPr>
        <w:t>. den od</w:t>
      </w:r>
      <w:r w:rsidR="004340B8" w:rsidRPr="009C7F7B">
        <w:rPr>
          <w:rFonts w:ascii="Times New Roman" w:hAnsi="Times New Roman"/>
          <w:sz w:val="24"/>
          <w:lang w:eastAsia="en-US"/>
        </w:rPr>
        <w:t>e dne doručení</w:t>
      </w:r>
      <w:r w:rsidRPr="009C7F7B">
        <w:rPr>
          <w:rFonts w:ascii="Times New Roman" w:hAnsi="Times New Roman"/>
          <w:sz w:val="24"/>
          <w:lang w:eastAsia="en-US"/>
        </w:rPr>
        <w:t xml:space="preserve"> faktury nájemc</w:t>
      </w:r>
      <w:r w:rsidR="004340B8" w:rsidRPr="009C7F7B">
        <w:rPr>
          <w:rFonts w:ascii="Times New Roman" w:hAnsi="Times New Roman"/>
          <w:sz w:val="24"/>
          <w:lang w:eastAsia="en-US"/>
        </w:rPr>
        <w:t>i</w:t>
      </w:r>
      <w:r w:rsidRPr="009C7F7B">
        <w:rPr>
          <w:rFonts w:ascii="Times New Roman" w:hAnsi="Times New Roman"/>
          <w:sz w:val="24"/>
          <w:lang w:eastAsia="en-US"/>
        </w:rPr>
        <w:t>. Pronajímatel vystaví fakturu vždy do 15 dnů po obdržení vyúčtování od dodavatele elektrické energie</w:t>
      </w:r>
      <w:r w:rsidR="00F21A62" w:rsidRPr="009C7F7B">
        <w:rPr>
          <w:rFonts w:ascii="Times New Roman" w:hAnsi="Times New Roman"/>
          <w:sz w:val="24"/>
          <w:lang w:eastAsia="en-US"/>
        </w:rPr>
        <w:t xml:space="preserve">.  Platební podmínky pro vyúčtování nákladů na elektrickou energii se </w:t>
      </w:r>
      <w:r w:rsidR="004340B8" w:rsidRPr="009C7F7B">
        <w:rPr>
          <w:rFonts w:ascii="Times New Roman" w:hAnsi="Times New Roman"/>
          <w:sz w:val="24"/>
          <w:lang w:eastAsia="en-US"/>
        </w:rPr>
        <w:t xml:space="preserve">v ostatním obdobně </w:t>
      </w:r>
      <w:r w:rsidR="00F21A62" w:rsidRPr="009C7F7B">
        <w:rPr>
          <w:rFonts w:ascii="Times New Roman" w:hAnsi="Times New Roman"/>
          <w:sz w:val="24"/>
          <w:lang w:eastAsia="en-US"/>
        </w:rPr>
        <w:t xml:space="preserve">řídí </w:t>
      </w:r>
      <w:r w:rsidR="004340B8" w:rsidRPr="009C7F7B">
        <w:rPr>
          <w:rFonts w:ascii="Times New Roman" w:hAnsi="Times New Roman"/>
          <w:sz w:val="24"/>
          <w:lang w:eastAsia="en-US"/>
        </w:rPr>
        <w:t>ujednáními o</w:t>
      </w:r>
      <w:r w:rsidR="00F21A62" w:rsidRPr="009C7F7B">
        <w:rPr>
          <w:rFonts w:ascii="Times New Roman" w:hAnsi="Times New Roman"/>
          <w:sz w:val="24"/>
          <w:lang w:eastAsia="en-US"/>
        </w:rPr>
        <w:t xml:space="preserve"> platební</w:t>
      </w:r>
      <w:r w:rsidR="004340B8" w:rsidRPr="009C7F7B">
        <w:rPr>
          <w:rFonts w:ascii="Times New Roman" w:hAnsi="Times New Roman"/>
          <w:sz w:val="24"/>
          <w:lang w:eastAsia="en-US"/>
        </w:rPr>
        <w:t>ch</w:t>
      </w:r>
      <w:r w:rsidR="00F21A62" w:rsidRPr="009C7F7B">
        <w:rPr>
          <w:rFonts w:ascii="Times New Roman" w:hAnsi="Times New Roman"/>
          <w:sz w:val="24"/>
          <w:lang w:eastAsia="en-US"/>
        </w:rPr>
        <w:t xml:space="preserve"> podmínk</w:t>
      </w:r>
      <w:r w:rsidR="004340B8" w:rsidRPr="009C7F7B">
        <w:rPr>
          <w:rFonts w:ascii="Times New Roman" w:hAnsi="Times New Roman"/>
          <w:sz w:val="24"/>
          <w:lang w:eastAsia="en-US"/>
        </w:rPr>
        <w:t>ách</w:t>
      </w:r>
      <w:r w:rsidR="00F21A62" w:rsidRPr="009C7F7B">
        <w:rPr>
          <w:rFonts w:ascii="Times New Roman" w:hAnsi="Times New Roman"/>
          <w:sz w:val="24"/>
          <w:lang w:eastAsia="en-US"/>
        </w:rPr>
        <w:t xml:space="preserve"> obsažen</w:t>
      </w:r>
      <w:r w:rsidR="004340B8" w:rsidRPr="009C7F7B">
        <w:rPr>
          <w:rFonts w:ascii="Times New Roman" w:hAnsi="Times New Roman"/>
          <w:sz w:val="24"/>
          <w:lang w:eastAsia="en-US"/>
        </w:rPr>
        <w:t>ými</w:t>
      </w:r>
      <w:r w:rsidR="00F21A62" w:rsidRPr="009C7F7B">
        <w:rPr>
          <w:rFonts w:ascii="Times New Roman" w:hAnsi="Times New Roman"/>
          <w:sz w:val="24"/>
          <w:lang w:eastAsia="en-US"/>
        </w:rPr>
        <w:t xml:space="preserve"> v</w:t>
      </w:r>
      <w:r w:rsidR="00D44B02" w:rsidRPr="009C7F7B">
        <w:rPr>
          <w:rFonts w:ascii="Times New Roman" w:hAnsi="Times New Roman"/>
          <w:sz w:val="24"/>
          <w:lang w:eastAsia="en-US"/>
        </w:rPr>
        <w:t> Čl.</w:t>
      </w:r>
      <w:r w:rsidR="00E6123E" w:rsidRPr="009C7F7B">
        <w:rPr>
          <w:rFonts w:ascii="Times New Roman" w:hAnsi="Times New Roman"/>
          <w:sz w:val="24"/>
          <w:lang w:eastAsia="en-US"/>
        </w:rPr>
        <w:fldChar w:fldCharType="begin"/>
      </w:r>
      <w:r w:rsidR="00F21A62" w:rsidRPr="009C7F7B">
        <w:rPr>
          <w:rFonts w:ascii="Times New Roman" w:hAnsi="Times New Roman"/>
          <w:sz w:val="24"/>
          <w:lang w:eastAsia="en-US"/>
        </w:rPr>
        <w:instrText xml:space="preserve"> REF _Ref431402131 \r \h </w:instrText>
      </w:r>
      <w:r w:rsidR="0098726A" w:rsidRPr="009C7F7B">
        <w:rPr>
          <w:rFonts w:ascii="Times New Roman" w:hAnsi="Times New Roman"/>
          <w:sz w:val="24"/>
          <w:lang w:eastAsia="en-US"/>
        </w:rPr>
        <w:instrText xml:space="preserve"> \* MERGEFORMAT </w:instrText>
      </w:r>
      <w:r w:rsidR="00E6123E" w:rsidRPr="009C7F7B">
        <w:rPr>
          <w:rFonts w:ascii="Times New Roman" w:hAnsi="Times New Roman"/>
          <w:sz w:val="24"/>
          <w:lang w:eastAsia="en-US"/>
        </w:rPr>
      </w:r>
      <w:r w:rsidR="00E6123E" w:rsidRPr="009C7F7B">
        <w:rPr>
          <w:rFonts w:ascii="Times New Roman" w:hAnsi="Times New Roman"/>
          <w:sz w:val="24"/>
          <w:lang w:eastAsia="en-US"/>
        </w:rPr>
        <w:fldChar w:fldCharType="separate"/>
      </w:r>
      <w:r w:rsidR="00D44B02" w:rsidRPr="009C7F7B">
        <w:rPr>
          <w:rFonts w:ascii="Times New Roman" w:hAnsi="Times New Roman"/>
          <w:sz w:val="24"/>
          <w:lang w:eastAsia="en-US"/>
        </w:rPr>
        <w:t xml:space="preserve"> V.</w:t>
      </w:r>
      <w:r w:rsidR="00E6123E" w:rsidRPr="009C7F7B">
        <w:rPr>
          <w:rFonts w:ascii="Times New Roman" w:hAnsi="Times New Roman"/>
          <w:sz w:val="24"/>
          <w:lang w:eastAsia="en-US"/>
        </w:rPr>
        <w:fldChar w:fldCharType="end"/>
      </w:r>
      <w:r w:rsidR="00F21A62" w:rsidRPr="009C7F7B">
        <w:rPr>
          <w:rFonts w:ascii="Times New Roman" w:hAnsi="Times New Roman"/>
          <w:sz w:val="24"/>
          <w:lang w:eastAsia="en-US"/>
        </w:rPr>
        <w:t> této smlouvy.</w:t>
      </w:r>
      <w:r w:rsidR="00763199" w:rsidRPr="009C7F7B">
        <w:rPr>
          <w:rFonts w:ascii="Times New Roman" w:hAnsi="Times New Roman"/>
          <w:sz w:val="24"/>
          <w:lang w:eastAsia="en-US"/>
        </w:rPr>
        <w:t xml:space="preserve"> Nad rámec těchto podmínek bude na faktuře s vyúčtováním uváděn počáteční a konečný stav </w:t>
      </w:r>
      <w:r w:rsidR="00763199" w:rsidRPr="009C7F7B">
        <w:rPr>
          <w:rFonts w:ascii="Times New Roman" w:hAnsi="Times New Roman"/>
          <w:sz w:val="24"/>
        </w:rPr>
        <w:t>poměrového měřidla za účtované období.</w:t>
      </w:r>
    </w:p>
    <w:p w:rsidR="009A73B1" w:rsidRPr="0098726A" w:rsidRDefault="009A73B1" w:rsidP="009A73B1">
      <w:pPr>
        <w:pStyle w:val="TSlneksmlouvy"/>
        <w:numPr>
          <w:ilvl w:val="0"/>
          <w:numId w:val="1"/>
        </w:numPr>
        <w:rPr>
          <w:rFonts w:ascii="Times New Roman" w:hAnsi="Times New Roman"/>
          <w:sz w:val="24"/>
        </w:rPr>
      </w:pPr>
      <w:r w:rsidRPr="0098726A">
        <w:rPr>
          <w:rFonts w:ascii="Times New Roman" w:hAnsi="Times New Roman"/>
          <w:sz w:val="24"/>
        </w:rPr>
        <w:lastRenderedPageBreak/>
        <w:br/>
        <w:t>Práva a povinnosti smluvních stran</w:t>
      </w:r>
    </w:p>
    <w:p w:rsidR="009A73B1" w:rsidRPr="0098726A" w:rsidRDefault="009A73B1" w:rsidP="009A73B1">
      <w:pPr>
        <w:pStyle w:val="TSTextlnkuslovan"/>
        <w:numPr>
          <w:ilvl w:val="1"/>
          <w:numId w:val="1"/>
        </w:numPr>
        <w:rPr>
          <w:rFonts w:ascii="Times New Roman" w:hAnsi="Times New Roman"/>
          <w:sz w:val="24"/>
          <w:lang w:eastAsia="en-US"/>
        </w:rPr>
      </w:pPr>
      <w:r w:rsidRPr="0098726A">
        <w:rPr>
          <w:rFonts w:ascii="Times New Roman" w:hAnsi="Times New Roman"/>
          <w:sz w:val="24"/>
          <w:lang w:eastAsia="en-US"/>
        </w:rPr>
        <w:t xml:space="preserve">Nájemce je </w:t>
      </w:r>
      <w:r w:rsidR="008D728E" w:rsidRPr="0098726A">
        <w:rPr>
          <w:rFonts w:ascii="Times New Roman" w:hAnsi="Times New Roman"/>
          <w:sz w:val="24"/>
          <w:lang w:eastAsia="en-US"/>
        </w:rPr>
        <w:t xml:space="preserve">povinen </w:t>
      </w:r>
      <w:r w:rsidRPr="0098726A">
        <w:rPr>
          <w:rFonts w:ascii="Times New Roman" w:hAnsi="Times New Roman"/>
          <w:sz w:val="24"/>
          <w:lang w:eastAsia="en-US"/>
        </w:rPr>
        <w:t>užívat předmět nájmu řádně a v souladu s touto smlouvou, dbát o jeho dobrý stav a provádět jeho běžnou údržbu. Pokud přesto dojde zaviněním nájemce ke škodám na majetku pronajímatele, je nájemce povinen tyto škody nahradit, a to především uvedením do původního stavu, nedohodnou-li se smluvní strany jinak.</w:t>
      </w:r>
      <w:r w:rsidR="008D728E" w:rsidRPr="0098726A">
        <w:rPr>
          <w:rFonts w:ascii="Times New Roman" w:hAnsi="Times New Roman"/>
          <w:sz w:val="24"/>
          <w:lang w:eastAsia="en-US"/>
        </w:rPr>
        <w:t xml:space="preserve"> Pronajímatel umožní po celou dobu nájmu nájemci předmět nájmu nerušeně užívat</w:t>
      </w:r>
      <w:r w:rsidR="00111163" w:rsidRPr="0098726A">
        <w:rPr>
          <w:rFonts w:ascii="Times New Roman" w:hAnsi="Times New Roman"/>
          <w:sz w:val="24"/>
          <w:lang w:eastAsia="en-US"/>
        </w:rPr>
        <w:t>.</w:t>
      </w:r>
    </w:p>
    <w:p w:rsidR="009A73B1" w:rsidRPr="0098726A" w:rsidRDefault="009A73B1" w:rsidP="009A73B1">
      <w:pPr>
        <w:pStyle w:val="TSTextlnkuslovan"/>
        <w:numPr>
          <w:ilvl w:val="1"/>
          <w:numId w:val="1"/>
        </w:numPr>
        <w:rPr>
          <w:rFonts w:ascii="Times New Roman" w:hAnsi="Times New Roman"/>
          <w:sz w:val="24"/>
          <w:lang w:eastAsia="en-US"/>
        </w:rPr>
      </w:pPr>
      <w:bookmarkStart w:id="3" w:name="_Ref405313649"/>
      <w:r w:rsidRPr="0098726A">
        <w:rPr>
          <w:rFonts w:ascii="Times New Roman" w:hAnsi="Times New Roman"/>
          <w:sz w:val="24"/>
          <w:lang w:eastAsia="en-US"/>
        </w:rPr>
        <w:t xml:space="preserve">Nájemcem provedené úpravy předmětu nájmu, či jiné další úpravy provedené se souhlasem pronajímatele, které budou mít charakter technického zhodnocení ve smyslu § 33 zákona č. 586/1992 Sb., o daních z příjmů, ve znění pozdějších předpisů, bude po dobu trvání této smlouvy odepisovat nájemce. Pronajímatel se zavazuje, že nezvýší vstupní cenu předmětu nájmu o hodnotu těchto úprav. </w:t>
      </w:r>
      <w:bookmarkEnd w:id="3"/>
      <w:r w:rsidR="008E633E" w:rsidRPr="0098726A">
        <w:rPr>
          <w:rFonts w:ascii="Times New Roman" w:hAnsi="Times New Roman"/>
          <w:sz w:val="24"/>
          <w:lang w:eastAsia="en-US"/>
        </w:rPr>
        <w:t xml:space="preserve">Po skončení nájemní smlouvy nemá nájemce nárok na zaplacení tohoto zhodnocení, respektive se jej </w:t>
      </w:r>
      <w:r w:rsidR="00010028">
        <w:rPr>
          <w:rFonts w:ascii="Times New Roman" w:hAnsi="Times New Roman"/>
          <w:sz w:val="24"/>
          <w:lang w:eastAsia="en-US"/>
        </w:rPr>
        <w:t xml:space="preserve">výslovně </w:t>
      </w:r>
      <w:r w:rsidR="008E633E" w:rsidRPr="0098726A">
        <w:rPr>
          <w:rFonts w:ascii="Times New Roman" w:hAnsi="Times New Roman"/>
          <w:sz w:val="24"/>
          <w:lang w:eastAsia="en-US"/>
        </w:rPr>
        <w:t xml:space="preserve">vzdává.  </w:t>
      </w:r>
    </w:p>
    <w:p w:rsidR="00461D4C" w:rsidRPr="0098726A" w:rsidRDefault="00461D4C" w:rsidP="00461D4C">
      <w:pPr>
        <w:pStyle w:val="TSTextlnkuslovan"/>
        <w:numPr>
          <w:ilvl w:val="1"/>
          <w:numId w:val="1"/>
        </w:numPr>
        <w:rPr>
          <w:rFonts w:ascii="Times New Roman" w:hAnsi="Times New Roman"/>
          <w:sz w:val="24"/>
          <w:lang w:eastAsia="en-US"/>
        </w:rPr>
      </w:pPr>
      <w:r w:rsidRPr="0098726A">
        <w:rPr>
          <w:rFonts w:ascii="Times New Roman" w:hAnsi="Times New Roman"/>
          <w:sz w:val="24"/>
          <w:lang w:eastAsia="en-US"/>
        </w:rPr>
        <w:t>Pronajímatel je oprávněn provádět kontrolu předmětu nájmu za účasti odpovědného zástupce nájemce, což mu nájemce na požádání umožní. Pronajímatel uvědomí nájemce o zamýšlené kontrole alespoň 5 pracovních dnů před jejím konáním písemnou formou.</w:t>
      </w:r>
    </w:p>
    <w:p w:rsidR="009A73B1" w:rsidRPr="0098726A" w:rsidRDefault="009A73B1" w:rsidP="00D44B02">
      <w:pPr>
        <w:pStyle w:val="TSTextlnkuslovan"/>
        <w:numPr>
          <w:ilvl w:val="1"/>
          <w:numId w:val="1"/>
        </w:numPr>
        <w:rPr>
          <w:rFonts w:ascii="Times New Roman" w:hAnsi="Times New Roman"/>
          <w:sz w:val="24"/>
          <w:lang w:eastAsia="en-US"/>
        </w:rPr>
      </w:pPr>
      <w:r w:rsidRPr="0098726A">
        <w:rPr>
          <w:rFonts w:ascii="Times New Roman" w:hAnsi="Times New Roman"/>
          <w:sz w:val="24"/>
          <w:lang w:eastAsia="en-US"/>
        </w:rPr>
        <w:t xml:space="preserve">Vzhledem k tomu, že zařízení může být provozováno v tzv. </w:t>
      </w:r>
      <w:r w:rsidR="00EA1696" w:rsidRPr="0098726A">
        <w:rPr>
          <w:rFonts w:ascii="Times New Roman" w:hAnsi="Times New Roman"/>
          <w:sz w:val="24"/>
          <w:lang w:eastAsia="en-US"/>
        </w:rPr>
        <w:t>sdíleném režimu, může být  na/v </w:t>
      </w:r>
      <w:r w:rsidR="0007055D" w:rsidRPr="0098726A">
        <w:rPr>
          <w:rFonts w:ascii="Times New Roman" w:hAnsi="Times New Roman"/>
          <w:sz w:val="24"/>
          <w:lang w:eastAsia="en-US"/>
        </w:rPr>
        <w:t>předmětu nájmu</w:t>
      </w:r>
      <w:r w:rsidRPr="0098726A">
        <w:rPr>
          <w:rFonts w:ascii="Times New Roman" w:hAnsi="Times New Roman"/>
          <w:sz w:val="24"/>
          <w:lang w:eastAsia="en-US"/>
        </w:rPr>
        <w:t xml:space="preserve"> umístěna technologie ve vlastnictví podnikatele zajišťujícího veřejnou komunikační síť, odlišného od nájemce, přičemž nájemce je k jejímu umístění a provozování v nemovitosti oprávněn a nese za její umístění a provozování plnou odpovědnost.</w:t>
      </w:r>
      <w:r w:rsidR="00071F4C" w:rsidRPr="0098726A">
        <w:rPr>
          <w:rFonts w:ascii="Times New Roman" w:hAnsi="Times New Roman"/>
          <w:sz w:val="24"/>
          <w:lang w:eastAsia="en-US"/>
        </w:rPr>
        <w:t xml:space="preserve"> </w:t>
      </w:r>
      <w:r w:rsidR="008E633E" w:rsidRPr="0098726A">
        <w:rPr>
          <w:rFonts w:ascii="Times New Roman" w:hAnsi="Times New Roman"/>
          <w:sz w:val="24"/>
          <w:lang w:eastAsia="en-US"/>
        </w:rPr>
        <w:t xml:space="preserve">Nájemce má povinnost tuto skutečnost sdělit písemně a prokazatelným způsobem pronajímateli. </w:t>
      </w:r>
    </w:p>
    <w:p w:rsidR="00833166" w:rsidRPr="0098726A" w:rsidRDefault="00833166" w:rsidP="00010028">
      <w:pPr>
        <w:pStyle w:val="TSTextlnkuslovan"/>
        <w:numPr>
          <w:ilvl w:val="0"/>
          <w:numId w:val="0"/>
        </w:numPr>
        <w:rPr>
          <w:rFonts w:ascii="Times New Roman" w:hAnsi="Times New Roman"/>
          <w:sz w:val="24"/>
          <w:lang w:eastAsia="en-US"/>
        </w:rPr>
      </w:pPr>
    </w:p>
    <w:p w:rsidR="009A73B1" w:rsidRPr="0098726A" w:rsidRDefault="009A73B1" w:rsidP="009A73B1">
      <w:pPr>
        <w:pStyle w:val="TSTextlnkuslovan"/>
        <w:numPr>
          <w:ilvl w:val="1"/>
          <w:numId w:val="1"/>
        </w:numPr>
        <w:rPr>
          <w:rFonts w:ascii="Times New Roman" w:hAnsi="Times New Roman"/>
          <w:sz w:val="24"/>
          <w:lang w:eastAsia="en-US"/>
        </w:rPr>
      </w:pPr>
      <w:r w:rsidRPr="0098726A">
        <w:rPr>
          <w:rFonts w:ascii="Times New Roman" w:hAnsi="Times New Roman"/>
          <w:sz w:val="24"/>
          <w:lang w:eastAsia="en-US"/>
        </w:rPr>
        <w:t xml:space="preserve">Nájemce nebo jím pověřený subjekt </w:t>
      </w:r>
      <w:r w:rsidR="00C35939" w:rsidRPr="0098726A">
        <w:rPr>
          <w:rFonts w:ascii="Times New Roman" w:hAnsi="Times New Roman"/>
          <w:sz w:val="24"/>
          <w:lang w:eastAsia="en-US"/>
        </w:rPr>
        <w:t xml:space="preserve">je </w:t>
      </w:r>
      <w:r w:rsidR="006C3C45" w:rsidRPr="0098726A">
        <w:rPr>
          <w:rFonts w:ascii="Times New Roman" w:hAnsi="Times New Roman"/>
          <w:sz w:val="24"/>
          <w:lang w:eastAsia="en-US"/>
        </w:rPr>
        <w:t>oprávněn k</w:t>
      </w:r>
      <w:r w:rsidR="007045F4" w:rsidRPr="0098726A">
        <w:rPr>
          <w:rFonts w:ascii="Times New Roman" w:hAnsi="Times New Roman"/>
          <w:sz w:val="24"/>
          <w:lang w:eastAsia="en-US"/>
        </w:rPr>
        <w:t xml:space="preserve"> neomezenému </w:t>
      </w:r>
      <w:r w:rsidR="006C3C45" w:rsidRPr="0098726A">
        <w:rPr>
          <w:rFonts w:ascii="Times New Roman" w:hAnsi="Times New Roman"/>
          <w:sz w:val="24"/>
          <w:lang w:eastAsia="en-US"/>
        </w:rPr>
        <w:t>přístupu do předmětu nájmu</w:t>
      </w:r>
      <w:r w:rsidR="00111163" w:rsidRPr="0098726A">
        <w:rPr>
          <w:rFonts w:ascii="Times New Roman" w:hAnsi="Times New Roman"/>
          <w:sz w:val="24"/>
          <w:lang w:eastAsia="en-US"/>
        </w:rPr>
        <w:t xml:space="preserve"> a k zařízení včetně kabeláže</w:t>
      </w:r>
      <w:r w:rsidR="006C3C45" w:rsidRPr="0098726A">
        <w:rPr>
          <w:rFonts w:ascii="Times New Roman" w:hAnsi="Times New Roman"/>
          <w:sz w:val="24"/>
          <w:lang w:eastAsia="en-US"/>
        </w:rPr>
        <w:t xml:space="preserve">, a to </w:t>
      </w:r>
      <w:r w:rsidR="007045F4" w:rsidRPr="0098726A">
        <w:rPr>
          <w:rFonts w:ascii="Times New Roman" w:hAnsi="Times New Roman"/>
          <w:sz w:val="24"/>
          <w:lang w:eastAsia="en-US"/>
        </w:rPr>
        <w:t>denně</w:t>
      </w:r>
      <w:r w:rsidR="006C3C45" w:rsidRPr="0098726A">
        <w:rPr>
          <w:rFonts w:ascii="Times New Roman" w:hAnsi="Times New Roman"/>
          <w:sz w:val="24"/>
          <w:lang w:eastAsia="en-US"/>
        </w:rPr>
        <w:t xml:space="preserve"> od </w:t>
      </w:r>
      <w:r w:rsidR="007045F4" w:rsidRPr="0098726A">
        <w:rPr>
          <w:rFonts w:ascii="Times New Roman" w:hAnsi="Times New Roman"/>
          <w:sz w:val="24"/>
          <w:lang w:eastAsia="en-US"/>
        </w:rPr>
        <w:t>6</w:t>
      </w:r>
      <w:r w:rsidR="006C3C45" w:rsidRPr="0098726A">
        <w:rPr>
          <w:rFonts w:ascii="Times New Roman" w:hAnsi="Times New Roman"/>
          <w:sz w:val="24"/>
          <w:lang w:eastAsia="en-US"/>
        </w:rPr>
        <w:t xml:space="preserve">:00 do </w:t>
      </w:r>
      <w:r w:rsidR="007045F4" w:rsidRPr="0098726A">
        <w:rPr>
          <w:rFonts w:ascii="Times New Roman" w:hAnsi="Times New Roman"/>
          <w:sz w:val="24"/>
          <w:lang w:eastAsia="en-US"/>
        </w:rPr>
        <w:t>18</w:t>
      </w:r>
      <w:r w:rsidR="006C3C45" w:rsidRPr="0098726A">
        <w:rPr>
          <w:rFonts w:ascii="Times New Roman" w:hAnsi="Times New Roman"/>
          <w:sz w:val="24"/>
          <w:lang w:eastAsia="en-US"/>
        </w:rPr>
        <w:t>:00</w:t>
      </w:r>
      <w:r w:rsidR="00111163" w:rsidRPr="0098726A">
        <w:rPr>
          <w:rFonts w:ascii="Times New Roman" w:hAnsi="Times New Roman"/>
          <w:sz w:val="24"/>
          <w:lang w:eastAsia="en-US"/>
        </w:rPr>
        <w:t xml:space="preserve"> hod.</w:t>
      </w:r>
      <w:r w:rsidR="006C3C45" w:rsidRPr="0098726A">
        <w:rPr>
          <w:rFonts w:ascii="Times New Roman" w:hAnsi="Times New Roman"/>
          <w:sz w:val="24"/>
          <w:lang w:eastAsia="en-US"/>
        </w:rPr>
        <w:t xml:space="preserve"> a v havarijních případech, tj. za účelem odstranění poruchy nebo přerušení provozu </w:t>
      </w:r>
      <w:r w:rsidR="007045F4" w:rsidRPr="0098726A">
        <w:rPr>
          <w:rFonts w:ascii="Times New Roman" w:hAnsi="Times New Roman"/>
          <w:sz w:val="24"/>
          <w:lang w:eastAsia="en-US"/>
        </w:rPr>
        <w:t xml:space="preserve">sítě </w:t>
      </w:r>
      <w:r w:rsidRPr="0098726A">
        <w:rPr>
          <w:rFonts w:ascii="Times New Roman" w:hAnsi="Times New Roman"/>
          <w:sz w:val="24"/>
          <w:lang w:eastAsia="en-US"/>
        </w:rPr>
        <w:t>bez časového omezení, tj. 24 hod. denně</w:t>
      </w:r>
      <w:r w:rsidR="007045F4" w:rsidRPr="0098726A">
        <w:rPr>
          <w:rFonts w:ascii="Times New Roman" w:hAnsi="Times New Roman"/>
          <w:sz w:val="24"/>
          <w:lang w:eastAsia="en-US"/>
        </w:rPr>
        <w:t>.</w:t>
      </w:r>
    </w:p>
    <w:p w:rsidR="009A73B1" w:rsidRPr="0098726A" w:rsidRDefault="009A73B1" w:rsidP="009A73B1">
      <w:pPr>
        <w:pStyle w:val="TSTextlnkuslovan"/>
        <w:numPr>
          <w:ilvl w:val="1"/>
          <w:numId w:val="1"/>
        </w:numPr>
        <w:rPr>
          <w:rFonts w:ascii="Times New Roman" w:hAnsi="Times New Roman"/>
          <w:sz w:val="24"/>
          <w:lang w:eastAsia="en-US"/>
        </w:rPr>
      </w:pPr>
      <w:r w:rsidRPr="0098726A">
        <w:rPr>
          <w:rFonts w:ascii="Times New Roman" w:hAnsi="Times New Roman"/>
          <w:sz w:val="24"/>
          <w:lang w:eastAsia="en-US"/>
        </w:rPr>
        <w:t>Nájemce prohlašuje, že umístěné zařízení a technologie splňují veškeré podmínky a normy dle závazných předpisů, nutné pro jejich provoz v České republice. Zároveň nájemce prohlašuje, že zařízení či technologie nejsou zdrojem rušení pro řádně instalovaná zařízení pro příjem televizního či rádiového signálu a neovlivňují zejména funkci STA. Pokud by přesto bylo prokázáno, že zařízení či technologie způsobují takové rušení, zavazuje se nájemce takový závadný stav na vlastní náklady neprodleně odstranit.</w:t>
      </w:r>
    </w:p>
    <w:p w:rsidR="009A73B1" w:rsidRPr="0098726A" w:rsidRDefault="009A73B1" w:rsidP="009A73B1">
      <w:pPr>
        <w:pStyle w:val="TSTextlnkuslovan"/>
        <w:numPr>
          <w:ilvl w:val="1"/>
          <w:numId w:val="1"/>
        </w:numPr>
        <w:rPr>
          <w:rFonts w:ascii="Times New Roman" w:hAnsi="Times New Roman"/>
          <w:sz w:val="24"/>
          <w:lang w:eastAsia="en-US"/>
        </w:rPr>
      </w:pPr>
      <w:r w:rsidRPr="0098726A">
        <w:rPr>
          <w:rFonts w:ascii="Times New Roman" w:hAnsi="Times New Roman"/>
          <w:sz w:val="24"/>
          <w:lang w:eastAsia="en-US"/>
        </w:rPr>
        <w:t>Pronajímatel umožní nájemci umístit kabelové propojení mezi jednotlivými prvky nadzemního komunikačního vedení, včetně případného propojení na komunikační síť, a to v rozsahu potřebném k plnění účelu této smlouvy</w:t>
      </w:r>
      <w:r w:rsidR="00E92AD0" w:rsidRPr="0098726A">
        <w:rPr>
          <w:rFonts w:ascii="Times New Roman" w:hAnsi="Times New Roman"/>
          <w:sz w:val="24"/>
          <w:lang w:eastAsia="en-US"/>
        </w:rPr>
        <w:t>.</w:t>
      </w:r>
      <w:r w:rsidRPr="0098726A">
        <w:rPr>
          <w:rFonts w:ascii="Times New Roman" w:hAnsi="Times New Roman"/>
          <w:sz w:val="24"/>
          <w:lang w:eastAsia="en-US"/>
        </w:rPr>
        <w:t xml:space="preserve"> </w:t>
      </w:r>
    </w:p>
    <w:p w:rsidR="009A73B1" w:rsidRPr="0098726A" w:rsidRDefault="009A73B1" w:rsidP="003120C5">
      <w:pPr>
        <w:pStyle w:val="TSTextlnkuslovan"/>
        <w:numPr>
          <w:ilvl w:val="1"/>
          <w:numId w:val="1"/>
        </w:numPr>
        <w:rPr>
          <w:rFonts w:ascii="Times New Roman" w:hAnsi="Times New Roman"/>
          <w:sz w:val="24"/>
          <w:lang w:eastAsia="en-US"/>
        </w:rPr>
      </w:pPr>
      <w:r w:rsidRPr="0098726A">
        <w:rPr>
          <w:rFonts w:ascii="Times New Roman" w:hAnsi="Times New Roman"/>
          <w:sz w:val="24"/>
          <w:lang w:eastAsia="en-US"/>
        </w:rPr>
        <w:t xml:space="preserve">Pronajímatel se zavazuje po dobu nájmu neprovádět na nemovitosti žádné stavební úpravy, které by nájemci způsobily obtíže či omezily užívání předmětu </w:t>
      </w:r>
      <w:r w:rsidR="008069B4" w:rsidRPr="0098726A">
        <w:rPr>
          <w:rFonts w:ascii="Times New Roman" w:hAnsi="Times New Roman"/>
          <w:sz w:val="24"/>
          <w:lang w:eastAsia="en-US"/>
        </w:rPr>
        <w:t>nájmu, popř. by narušil</w:t>
      </w:r>
      <w:r w:rsidR="00111163" w:rsidRPr="0098726A">
        <w:rPr>
          <w:rFonts w:ascii="Times New Roman" w:hAnsi="Times New Roman"/>
          <w:sz w:val="24"/>
          <w:lang w:eastAsia="en-US"/>
        </w:rPr>
        <w:t>y</w:t>
      </w:r>
      <w:r w:rsidR="008069B4" w:rsidRPr="0098726A">
        <w:rPr>
          <w:rFonts w:ascii="Times New Roman" w:hAnsi="Times New Roman"/>
          <w:sz w:val="24"/>
          <w:lang w:eastAsia="en-US"/>
        </w:rPr>
        <w:t xml:space="preserve"> funkčnost a provozuschopnost zařízení, aniž by </w:t>
      </w:r>
      <w:r w:rsidR="00B37929" w:rsidRPr="0098726A">
        <w:rPr>
          <w:rFonts w:ascii="Times New Roman" w:hAnsi="Times New Roman"/>
          <w:sz w:val="24"/>
          <w:lang w:eastAsia="en-US"/>
        </w:rPr>
        <w:t xml:space="preserve">si </w:t>
      </w:r>
      <w:r w:rsidR="008069B4" w:rsidRPr="0098726A">
        <w:rPr>
          <w:rFonts w:ascii="Times New Roman" w:hAnsi="Times New Roman"/>
          <w:sz w:val="24"/>
          <w:lang w:eastAsia="en-US"/>
        </w:rPr>
        <w:t xml:space="preserve">takové stavební úpravy </w:t>
      </w:r>
      <w:r w:rsidR="00E92AD0" w:rsidRPr="0098726A">
        <w:rPr>
          <w:rFonts w:ascii="Times New Roman" w:hAnsi="Times New Roman"/>
          <w:sz w:val="24"/>
          <w:lang w:eastAsia="en-US"/>
        </w:rPr>
        <w:t xml:space="preserve">předem písemně </w:t>
      </w:r>
      <w:r w:rsidR="008069B4" w:rsidRPr="0098726A">
        <w:rPr>
          <w:rFonts w:ascii="Times New Roman" w:hAnsi="Times New Roman"/>
          <w:sz w:val="24"/>
          <w:lang w:eastAsia="en-US"/>
        </w:rPr>
        <w:t>odsouhlasil s nájemcem.</w:t>
      </w:r>
      <w:r w:rsidRPr="0098726A">
        <w:rPr>
          <w:rFonts w:ascii="Times New Roman" w:hAnsi="Times New Roman"/>
          <w:sz w:val="24"/>
          <w:lang w:eastAsia="en-US"/>
        </w:rPr>
        <w:t xml:space="preserve"> </w:t>
      </w:r>
    </w:p>
    <w:p w:rsidR="003120C5" w:rsidRPr="0098726A" w:rsidRDefault="003120C5" w:rsidP="003120C5">
      <w:pPr>
        <w:pStyle w:val="TSlneksmlouvy"/>
        <w:rPr>
          <w:rFonts w:ascii="Times New Roman" w:hAnsi="Times New Roman"/>
          <w:sz w:val="24"/>
          <w:lang w:eastAsia="cs-CZ"/>
        </w:rPr>
      </w:pPr>
      <w:r w:rsidRPr="0098726A">
        <w:rPr>
          <w:rFonts w:ascii="Times New Roman" w:hAnsi="Times New Roman"/>
          <w:b w:val="0"/>
          <w:sz w:val="24"/>
          <w:u w:val="none"/>
          <w:lang w:eastAsia="cs-CZ"/>
        </w:rPr>
        <w:lastRenderedPageBreak/>
        <w:br/>
      </w:r>
      <w:r w:rsidRPr="0098726A">
        <w:rPr>
          <w:rFonts w:ascii="Times New Roman" w:hAnsi="Times New Roman"/>
          <w:sz w:val="24"/>
          <w:lang w:eastAsia="cs-CZ"/>
        </w:rPr>
        <w:t xml:space="preserve">Ukončení </w:t>
      </w:r>
      <w:r w:rsidR="005874A7" w:rsidRPr="0098726A">
        <w:rPr>
          <w:rFonts w:ascii="Times New Roman" w:hAnsi="Times New Roman"/>
          <w:sz w:val="24"/>
          <w:lang w:eastAsia="cs-CZ"/>
        </w:rPr>
        <w:t>smlouvy</w:t>
      </w:r>
    </w:p>
    <w:p w:rsidR="003120C5" w:rsidRPr="0098726A" w:rsidRDefault="003120C5" w:rsidP="003120C5">
      <w:pPr>
        <w:pStyle w:val="TSTextlnkuslovan"/>
        <w:numPr>
          <w:ilvl w:val="1"/>
          <w:numId w:val="1"/>
        </w:numPr>
        <w:rPr>
          <w:rFonts w:ascii="Times New Roman" w:hAnsi="Times New Roman"/>
          <w:sz w:val="24"/>
          <w:lang w:eastAsia="en-US"/>
        </w:rPr>
      </w:pPr>
      <w:r w:rsidRPr="0098726A">
        <w:rPr>
          <w:rFonts w:ascii="Times New Roman" w:hAnsi="Times New Roman"/>
          <w:sz w:val="24"/>
          <w:lang w:eastAsia="en-US"/>
        </w:rPr>
        <w:t>Vypovědět smlouvu je možné jen písemnou výpovědí, a to pouze z následujících důvodů:</w:t>
      </w:r>
    </w:p>
    <w:p w:rsidR="003120C5" w:rsidRPr="0098726A" w:rsidRDefault="003120C5" w:rsidP="003120C5">
      <w:pPr>
        <w:pStyle w:val="TSTextlnkuslovan"/>
        <w:numPr>
          <w:ilvl w:val="2"/>
          <w:numId w:val="1"/>
        </w:numPr>
        <w:rPr>
          <w:rFonts w:ascii="Times New Roman" w:hAnsi="Times New Roman"/>
          <w:sz w:val="24"/>
          <w:lang w:eastAsia="en-US"/>
        </w:rPr>
      </w:pPr>
      <w:r w:rsidRPr="0098726A">
        <w:rPr>
          <w:rFonts w:ascii="Times New Roman" w:hAnsi="Times New Roman"/>
          <w:sz w:val="24"/>
          <w:lang w:eastAsia="en-US"/>
        </w:rPr>
        <w:t>nájemcem:</w:t>
      </w:r>
    </w:p>
    <w:p w:rsidR="003120C5" w:rsidRPr="0098726A" w:rsidRDefault="003120C5" w:rsidP="003120C5">
      <w:pPr>
        <w:pStyle w:val="TSTextlnkuslovan"/>
        <w:numPr>
          <w:ilvl w:val="3"/>
          <w:numId w:val="1"/>
        </w:numPr>
        <w:rPr>
          <w:rFonts w:ascii="Times New Roman" w:hAnsi="Times New Roman"/>
          <w:sz w:val="24"/>
          <w:lang w:eastAsia="en-US"/>
        </w:rPr>
      </w:pPr>
      <w:r w:rsidRPr="0098726A">
        <w:rPr>
          <w:rFonts w:ascii="Times New Roman" w:hAnsi="Times New Roman"/>
          <w:sz w:val="24"/>
          <w:lang w:eastAsia="en-US"/>
        </w:rPr>
        <w:t>pokud pronajímatel přes písemnou výzvu nájemce k nápravě neplní jakoukoliv z</w:t>
      </w:r>
      <w:r w:rsidR="0095577D" w:rsidRPr="0098726A">
        <w:rPr>
          <w:rFonts w:ascii="Times New Roman" w:hAnsi="Times New Roman"/>
          <w:sz w:val="24"/>
          <w:lang w:eastAsia="en-US"/>
        </w:rPr>
        <w:t> </w:t>
      </w:r>
      <w:r w:rsidRPr="0098726A">
        <w:rPr>
          <w:rFonts w:ascii="Times New Roman" w:hAnsi="Times New Roman"/>
          <w:sz w:val="24"/>
          <w:lang w:eastAsia="en-US"/>
        </w:rPr>
        <w:t xml:space="preserve">podmínek smlouvy a porušení smlouvy trvá déle než 1 měsíc od </w:t>
      </w:r>
      <w:r w:rsidR="0095577D" w:rsidRPr="0098726A">
        <w:rPr>
          <w:rFonts w:ascii="Times New Roman" w:hAnsi="Times New Roman"/>
          <w:sz w:val="24"/>
          <w:lang w:eastAsia="en-US"/>
        </w:rPr>
        <w:t xml:space="preserve">doručení </w:t>
      </w:r>
      <w:r w:rsidRPr="0098726A">
        <w:rPr>
          <w:rFonts w:ascii="Times New Roman" w:hAnsi="Times New Roman"/>
          <w:sz w:val="24"/>
          <w:lang w:eastAsia="en-US"/>
        </w:rPr>
        <w:t>výzvy k nápravě pronajímatel</w:t>
      </w:r>
      <w:r w:rsidR="0095577D" w:rsidRPr="0098726A">
        <w:rPr>
          <w:rFonts w:ascii="Times New Roman" w:hAnsi="Times New Roman"/>
          <w:sz w:val="24"/>
          <w:lang w:eastAsia="en-US"/>
        </w:rPr>
        <w:t>i</w:t>
      </w:r>
      <w:r w:rsidRPr="0098726A">
        <w:rPr>
          <w:rFonts w:ascii="Times New Roman" w:hAnsi="Times New Roman"/>
          <w:sz w:val="24"/>
          <w:lang w:eastAsia="en-US"/>
        </w:rPr>
        <w:t>,</w:t>
      </w:r>
    </w:p>
    <w:p w:rsidR="003120C5" w:rsidRPr="0098726A" w:rsidRDefault="003120C5" w:rsidP="003120C5">
      <w:pPr>
        <w:pStyle w:val="TSTextlnkuslovan"/>
        <w:numPr>
          <w:ilvl w:val="3"/>
          <w:numId w:val="1"/>
        </w:numPr>
        <w:rPr>
          <w:rFonts w:ascii="Times New Roman" w:hAnsi="Times New Roman"/>
          <w:sz w:val="24"/>
          <w:lang w:eastAsia="en-US"/>
        </w:rPr>
      </w:pPr>
      <w:r w:rsidRPr="0098726A">
        <w:rPr>
          <w:rFonts w:ascii="Times New Roman" w:hAnsi="Times New Roman"/>
          <w:sz w:val="24"/>
          <w:lang w:eastAsia="en-US"/>
        </w:rPr>
        <w:t>pokud dojde ke změně topologie veřejné komunikační sítě a zařízení či technologie umístěné dle této smlouvy nebude nadále použitelné pro další provoz ve veřejné komunikační síti,</w:t>
      </w:r>
    </w:p>
    <w:p w:rsidR="003120C5" w:rsidRPr="0098726A" w:rsidRDefault="003120C5" w:rsidP="003120C5">
      <w:pPr>
        <w:pStyle w:val="TSTextlnkuslovan"/>
        <w:numPr>
          <w:ilvl w:val="3"/>
          <w:numId w:val="1"/>
        </w:numPr>
        <w:rPr>
          <w:rFonts w:ascii="Times New Roman" w:hAnsi="Times New Roman"/>
          <w:sz w:val="24"/>
          <w:lang w:eastAsia="en-US"/>
        </w:rPr>
      </w:pPr>
      <w:r w:rsidRPr="0098726A">
        <w:rPr>
          <w:rFonts w:ascii="Times New Roman" w:hAnsi="Times New Roman"/>
          <w:sz w:val="24"/>
          <w:lang w:eastAsia="en-US"/>
        </w:rPr>
        <w:t>pokud se předmět nájmu stane bez zavinění nájemce nezpůsobilý k užití dle účelu této smlouvy,</w:t>
      </w:r>
    </w:p>
    <w:p w:rsidR="003120C5" w:rsidRPr="0098726A" w:rsidRDefault="003120C5" w:rsidP="003120C5">
      <w:pPr>
        <w:pStyle w:val="TSTextlnkuslovan"/>
        <w:numPr>
          <w:ilvl w:val="3"/>
          <w:numId w:val="1"/>
        </w:numPr>
        <w:rPr>
          <w:rFonts w:ascii="Times New Roman" w:hAnsi="Times New Roman"/>
          <w:sz w:val="24"/>
          <w:lang w:eastAsia="en-US"/>
        </w:rPr>
      </w:pPr>
      <w:r w:rsidRPr="0098726A">
        <w:rPr>
          <w:rFonts w:ascii="Times New Roman" w:hAnsi="Times New Roman"/>
          <w:sz w:val="24"/>
          <w:lang w:eastAsia="en-US"/>
        </w:rPr>
        <w:t>dojde-li k poškození nebo zničení instalovaného zařízení v takovém rozsahu, že jej nebude možné provozovat,</w:t>
      </w:r>
    </w:p>
    <w:p w:rsidR="003120C5" w:rsidRPr="0098726A" w:rsidRDefault="003120C5" w:rsidP="00833166">
      <w:pPr>
        <w:pStyle w:val="TSTextlnkuslovan"/>
        <w:numPr>
          <w:ilvl w:val="3"/>
          <w:numId w:val="1"/>
        </w:numPr>
        <w:rPr>
          <w:rFonts w:ascii="Times New Roman" w:hAnsi="Times New Roman"/>
          <w:sz w:val="24"/>
          <w:lang w:eastAsia="en-US"/>
        </w:rPr>
      </w:pPr>
      <w:r w:rsidRPr="0098726A">
        <w:rPr>
          <w:rFonts w:ascii="Times New Roman" w:hAnsi="Times New Roman"/>
          <w:sz w:val="24"/>
          <w:lang w:eastAsia="en-US"/>
        </w:rPr>
        <w:t>pokud příslušný stavební úřad neprodlouží možnost užívání předmětu nájmu k užití dle účelu této smlouvy, pokud takové povolení bylo vydáno na dobu určitou.</w:t>
      </w:r>
    </w:p>
    <w:p w:rsidR="005F0EB1" w:rsidRPr="0098726A" w:rsidRDefault="005F0EB1" w:rsidP="00833166">
      <w:pPr>
        <w:pStyle w:val="TSTextlnkuslovan"/>
        <w:numPr>
          <w:ilvl w:val="0"/>
          <w:numId w:val="0"/>
        </w:numPr>
        <w:rPr>
          <w:rFonts w:ascii="Times New Roman" w:hAnsi="Times New Roman"/>
          <w:sz w:val="24"/>
          <w:lang w:eastAsia="en-US"/>
        </w:rPr>
      </w:pPr>
    </w:p>
    <w:p w:rsidR="00833166" w:rsidRPr="0098726A" w:rsidRDefault="00833166" w:rsidP="00833166">
      <w:pPr>
        <w:pStyle w:val="TSTextlnkuslovan"/>
        <w:numPr>
          <w:ilvl w:val="0"/>
          <w:numId w:val="0"/>
        </w:numPr>
        <w:rPr>
          <w:rFonts w:ascii="Times New Roman" w:hAnsi="Times New Roman"/>
          <w:sz w:val="24"/>
          <w:lang w:eastAsia="en-US"/>
        </w:rPr>
      </w:pPr>
    </w:p>
    <w:p w:rsidR="003120C5" w:rsidRPr="0098726A" w:rsidRDefault="003120C5" w:rsidP="003120C5">
      <w:pPr>
        <w:pStyle w:val="TSTextlnkuslovan"/>
        <w:numPr>
          <w:ilvl w:val="2"/>
          <w:numId w:val="1"/>
        </w:numPr>
        <w:rPr>
          <w:rFonts w:ascii="Times New Roman" w:hAnsi="Times New Roman"/>
          <w:sz w:val="24"/>
          <w:lang w:eastAsia="en-US"/>
        </w:rPr>
      </w:pPr>
      <w:r w:rsidRPr="0098726A">
        <w:rPr>
          <w:rFonts w:ascii="Times New Roman" w:hAnsi="Times New Roman"/>
          <w:sz w:val="24"/>
          <w:lang w:eastAsia="en-US"/>
        </w:rPr>
        <w:t>pronajímatelem:</w:t>
      </w:r>
    </w:p>
    <w:p w:rsidR="003120C5" w:rsidRPr="0098726A" w:rsidRDefault="003120C5" w:rsidP="003120C5">
      <w:pPr>
        <w:pStyle w:val="TSTextlnkuslovan"/>
        <w:numPr>
          <w:ilvl w:val="3"/>
          <w:numId w:val="1"/>
        </w:numPr>
        <w:rPr>
          <w:rFonts w:ascii="Times New Roman" w:hAnsi="Times New Roman"/>
          <w:sz w:val="24"/>
          <w:lang w:eastAsia="en-US"/>
        </w:rPr>
      </w:pPr>
      <w:r w:rsidRPr="0098726A">
        <w:rPr>
          <w:rFonts w:ascii="Times New Roman" w:hAnsi="Times New Roman"/>
          <w:sz w:val="24"/>
          <w:lang w:eastAsia="en-US"/>
        </w:rPr>
        <w:t xml:space="preserve">pokud nájemce přes písemnou výzvu pronajímatele k nápravě neplní podmínky smlouvy a porušení smlouvy trvá déle než 1 měsíc od </w:t>
      </w:r>
      <w:r w:rsidR="0095577D" w:rsidRPr="0098726A">
        <w:rPr>
          <w:rFonts w:ascii="Times New Roman" w:hAnsi="Times New Roman"/>
          <w:sz w:val="24"/>
          <w:lang w:eastAsia="en-US"/>
        </w:rPr>
        <w:t xml:space="preserve">doručení </w:t>
      </w:r>
      <w:r w:rsidRPr="0098726A">
        <w:rPr>
          <w:rFonts w:ascii="Times New Roman" w:hAnsi="Times New Roman"/>
          <w:sz w:val="24"/>
          <w:lang w:eastAsia="en-US"/>
        </w:rPr>
        <w:t xml:space="preserve">výzvy k nápravě </w:t>
      </w:r>
      <w:r w:rsidR="0095577D" w:rsidRPr="0098726A">
        <w:rPr>
          <w:rFonts w:ascii="Times New Roman" w:hAnsi="Times New Roman"/>
          <w:sz w:val="24"/>
          <w:lang w:eastAsia="en-US"/>
        </w:rPr>
        <w:t>nájemci</w:t>
      </w:r>
      <w:r w:rsidRPr="0098726A">
        <w:rPr>
          <w:rFonts w:ascii="Times New Roman" w:hAnsi="Times New Roman"/>
          <w:sz w:val="24"/>
          <w:lang w:eastAsia="en-US"/>
        </w:rPr>
        <w:t>,</w:t>
      </w:r>
    </w:p>
    <w:p w:rsidR="003120C5" w:rsidRPr="0098726A" w:rsidRDefault="003120C5" w:rsidP="003120C5">
      <w:pPr>
        <w:pStyle w:val="TSTextlnkuslovan"/>
        <w:numPr>
          <w:ilvl w:val="3"/>
          <w:numId w:val="1"/>
        </w:numPr>
        <w:rPr>
          <w:rFonts w:ascii="Times New Roman" w:hAnsi="Times New Roman"/>
          <w:sz w:val="24"/>
          <w:lang w:eastAsia="en-US"/>
        </w:rPr>
      </w:pPr>
      <w:r w:rsidRPr="0098726A">
        <w:rPr>
          <w:rFonts w:ascii="Times New Roman" w:hAnsi="Times New Roman"/>
          <w:sz w:val="24"/>
          <w:lang w:eastAsia="en-US"/>
        </w:rPr>
        <w:t>pokud nájemce provádí stavební úpravy nemovitosti bez souhlasu pronajímatele,</w:t>
      </w:r>
      <w:r w:rsidR="00C40FC6" w:rsidRPr="0098726A">
        <w:rPr>
          <w:rFonts w:ascii="Times New Roman" w:hAnsi="Times New Roman"/>
          <w:sz w:val="24"/>
          <w:lang w:eastAsia="en-US"/>
        </w:rPr>
        <w:t xml:space="preserve"> a tyto stavební úpravy neodstraní do 30 dnů ode dne </w:t>
      </w:r>
      <w:r w:rsidR="0095577D" w:rsidRPr="0098726A">
        <w:rPr>
          <w:rFonts w:ascii="Times New Roman" w:hAnsi="Times New Roman"/>
          <w:sz w:val="24"/>
          <w:lang w:eastAsia="en-US"/>
        </w:rPr>
        <w:t xml:space="preserve">doručení </w:t>
      </w:r>
      <w:r w:rsidR="00C40FC6" w:rsidRPr="0098726A">
        <w:rPr>
          <w:rFonts w:ascii="Times New Roman" w:hAnsi="Times New Roman"/>
          <w:sz w:val="24"/>
          <w:lang w:eastAsia="en-US"/>
        </w:rPr>
        <w:t>výzvy pronajímatele k jejich odstranění</w:t>
      </w:r>
      <w:r w:rsidR="0095577D" w:rsidRPr="0098726A">
        <w:rPr>
          <w:rFonts w:ascii="Times New Roman" w:hAnsi="Times New Roman"/>
          <w:sz w:val="24"/>
          <w:lang w:eastAsia="en-US"/>
        </w:rPr>
        <w:t>,</w:t>
      </w:r>
    </w:p>
    <w:p w:rsidR="001426DE" w:rsidRPr="0098726A" w:rsidRDefault="001426DE" w:rsidP="003120C5">
      <w:pPr>
        <w:pStyle w:val="TSTextlnkuslovan"/>
        <w:numPr>
          <w:ilvl w:val="3"/>
          <w:numId w:val="1"/>
        </w:numPr>
        <w:rPr>
          <w:rFonts w:ascii="Times New Roman" w:hAnsi="Times New Roman"/>
          <w:sz w:val="24"/>
          <w:lang w:eastAsia="en-US"/>
        </w:rPr>
      </w:pPr>
      <w:r w:rsidRPr="0098726A">
        <w:rPr>
          <w:rFonts w:ascii="Times New Roman" w:hAnsi="Times New Roman"/>
          <w:sz w:val="24"/>
          <w:lang w:eastAsia="en-US"/>
        </w:rPr>
        <w:t xml:space="preserve">pokud bylo </w:t>
      </w:r>
      <w:r w:rsidR="0095577D" w:rsidRPr="0098726A">
        <w:rPr>
          <w:rFonts w:ascii="Times New Roman" w:hAnsi="Times New Roman"/>
          <w:sz w:val="24"/>
          <w:lang w:eastAsia="en-US"/>
        </w:rPr>
        <w:t xml:space="preserve">z důvodů, které nejsou na straně </w:t>
      </w:r>
      <w:r w:rsidRPr="0098726A">
        <w:rPr>
          <w:rFonts w:ascii="Times New Roman" w:hAnsi="Times New Roman"/>
          <w:sz w:val="24"/>
          <w:lang w:eastAsia="en-US"/>
        </w:rPr>
        <w:t>pronajímatele</w:t>
      </w:r>
      <w:r w:rsidR="0095577D" w:rsidRPr="0098726A">
        <w:rPr>
          <w:rFonts w:ascii="Times New Roman" w:hAnsi="Times New Roman"/>
          <w:sz w:val="24"/>
          <w:lang w:eastAsia="en-US"/>
        </w:rPr>
        <w:t>,</w:t>
      </w:r>
      <w:r w:rsidRPr="0098726A">
        <w:rPr>
          <w:rFonts w:ascii="Times New Roman" w:hAnsi="Times New Roman"/>
          <w:sz w:val="24"/>
          <w:lang w:eastAsia="en-US"/>
        </w:rPr>
        <w:t xml:space="preserve"> </w:t>
      </w:r>
      <w:r w:rsidR="008759DA" w:rsidRPr="0098726A">
        <w:rPr>
          <w:rFonts w:ascii="Times New Roman" w:hAnsi="Times New Roman"/>
          <w:sz w:val="24"/>
          <w:lang w:eastAsia="en-US"/>
        </w:rPr>
        <w:t xml:space="preserve">pravomocně </w:t>
      </w:r>
      <w:r w:rsidRPr="0098726A">
        <w:rPr>
          <w:rFonts w:ascii="Times New Roman" w:hAnsi="Times New Roman"/>
          <w:sz w:val="24"/>
          <w:lang w:eastAsia="en-US"/>
        </w:rPr>
        <w:t>rozhodnuto o odstranění stavby nebo o změnách stavby, jež brání užívání předmětu nájmu nájemcem,</w:t>
      </w:r>
    </w:p>
    <w:p w:rsidR="001426DE" w:rsidRPr="0098726A" w:rsidRDefault="001426DE" w:rsidP="003120C5">
      <w:pPr>
        <w:pStyle w:val="TSTextlnkuslovan"/>
        <w:numPr>
          <w:ilvl w:val="3"/>
          <w:numId w:val="1"/>
        </w:numPr>
        <w:rPr>
          <w:rFonts w:ascii="Times New Roman" w:hAnsi="Times New Roman"/>
          <w:sz w:val="24"/>
          <w:lang w:eastAsia="en-US"/>
        </w:rPr>
      </w:pPr>
      <w:r w:rsidRPr="0098726A">
        <w:rPr>
          <w:rFonts w:ascii="Times New Roman" w:hAnsi="Times New Roman"/>
          <w:sz w:val="24"/>
          <w:lang w:eastAsia="en-US"/>
        </w:rPr>
        <w:t xml:space="preserve">pokud nájemce užívá </w:t>
      </w:r>
      <w:r w:rsidR="00F65BE2" w:rsidRPr="0098726A">
        <w:rPr>
          <w:rFonts w:ascii="Times New Roman" w:hAnsi="Times New Roman"/>
          <w:sz w:val="24"/>
          <w:lang w:eastAsia="en-US"/>
        </w:rPr>
        <w:t xml:space="preserve">zařízení </w:t>
      </w:r>
      <w:r w:rsidRPr="0098726A">
        <w:rPr>
          <w:rFonts w:ascii="Times New Roman" w:hAnsi="Times New Roman"/>
          <w:sz w:val="24"/>
          <w:lang w:eastAsia="en-US"/>
        </w:rPr>
        <w:t>v rozporu se smlouvou</w:t>
      </w:r>
      <w:r w:rsidR="00F65BE2" w:rsidRPr="0098726A">
        <w:rPr>
          <w:rFonts w:ascii="Times New Roman" w:hAnsi="Times New Roman"/>
          <w:sz w:val="24"/>
          <w:lang w:eastAsia="en-US"/>
        </w:rPr>
        <w:t xml:space="preserve"> </w:t>
      </w:r>
      <w:r w:rsidR="0095577D" w:rsidRPr="0098726A">
        <w:rPr>
          <w:rFonts w:ascii="Times New Roman" w:hAnsi="Times New Roman"/>
          <w:sz w:val="24"/>
          <w:lang w:eastAsia="en-US"/>
        </w:rPr>
        <w:t xml:space="preserve">a </w:t>
      </w:r>
      <w:r w:rsidR="00F65BE2" w:rsidRPr="0098726A">
        <w:rPr>
          <w:rFonts w:ascii="Times New Roman" w:hAnsi="Times New Roman"/>
          <w:sz w:val="24"/>
          <w:lang w:eastAsia="en-US"/>
        </w:rPr>
        <w:t>s platnými zákony a přes písemnou výzvu pronajímatele k nápravě neodstraní tento závadný stav do 30 dnů ode dne doručení výzvy k nápravě nájemc</w:t>
      </w:r>
      <w:r w:rsidR="0095577D" w:rsidRPr="0098726A">
        <w:rPr>
          <w:rFonts w:ascii="Times New Roman" w:hAnsi="Times New Roman"/>
          <w:sz w:val="24"/>
          <w:lang w:eastAsia="en-US"/>
        </w:rPr>
        <w:t>i,</w:t>
      </w:r>
    </w:p>
    <w:p w:rsidR="003120C5" w:rsidRPr="0098726A" w:rsidRDefault="003120C5" w:rsidP="003120C5">
      <w:pPr>
        <w:pStyle w:val="TSTextlnkuslovan"/>
        <w:numPr>
          <w:ilvl w:val="3"/>
          <w:numId w:val="1"/>
        </w:numPr>
        <w:rPr>
          <w:rFonts w:ascii="Times New Roman" w:hAnsi="Times New Roman"/>
          <w:sz w:val="24"/>
          <w:lang w:eastAsia="en-US"/>
        </w:rPr>
      </w:pPr>
      <w:r w:rsidRPr="0098726A">
        <w:rPr>
          <w:rFonts w:ascii="Times New Roman" w:hAnsi="Times New Roman"/>
          <w:sz w:val="24"/>
          <w:lang w:eastAsia="en-US"/>
        </w:rPr>
        <w:t xml:space="preserve">pokud je nájemce </w:t>
      </w:r>
      <w:r w:rsidR="00010028">
        <w:rPr>
          <w:rFonts w:ascii="Times New Roman" w:hAnsi="Times New Roman"/>
          <w:sz w:val="24"/>
          <w:lang w:eastAsia="en-US"/>
        </w:rPr>
        <w:t xml:space="preserve">o více </w:t>
      </w:r>
      <w:proofErr w:type="gramStart"/>
      <w:r w:rsidR="00010028">
        <w:rPr>
          <w:rFonts w:ascii="Times New Roman" w:hAnsi="Times New Roman"/>
          <w:sz w:val="24"/>
          <w:lang w:eastAsia="en-US"/>
        </w:rPr>
        <w:t xml:space="preserve">než </w:t>
      </w:r>
      <w:r w:rsidRPr="0098726A">
        <w:rPr>
          <w:rFonts w:ascii="Times New Roman" w:hAnsi="Times New Roman"/>
          <w:sz w:val="24"/>
          <w:lang w:eastAsia="en-US"/>
        </w:rPr>
        <w:t xml:space="preserve"> </w:t>
      </w:r>
      <w:r w:rsidR="0095577D" w:rsidRPr="0098726A">
        <w:rPr>
          <w:rFonts w:ascii="Times New Roman" w:hAnsi="Times New Roman"/>
          <w:sz w:val="24"/>
          <w:lang w:eastAsia="en-US"/>
        </w:rPr>
        <w:t xml:space="preserve">1 </w:t>
      </w:r>
      <w:r w:rsidRPr="0098726A">
        <w:rPr>
          <w:rFonts w:ascii="Times New Roman" w:hAnsi="Times New Roman"/>
          <w:sz w:val="24"/>
          <w:lang w:eastAsia="en-US"/>
        </w:rPr>
        <w:t>měsíc</w:t>
      </w:r>
      <w:proofErr w:type="gramEnd"/>
      <w:r w:rsidRPr="0098726A">
        <w:rPr>
          <w:rFonts w:ascii="Times New Roman" w:hAnsi="Times New Roman"/>
          <w:sz w:val="24"/>
          <w:lang w:eastAsia="en-US"/>
        </w:rPr>
        <w:t xml:space="preserve"> v prodlení s placením nájemného a pronajímatel jej písemně vyzval k zaplacení dlužného nájemného se stanovením dodatečné 30 denní lhůty k platbě, přičemž nájemce nájemné neuhradil ani v takové dodatečné lhůtě.</w:t>
      </w:r>
    </w:p>
    <w:p w:rsidR="003120C5" w:rsidRPr="0098726A" w:rsidRDefault="003120C5" w:rsidP="003120C5">
      <w:pPr>
        <w:pStyle w:val="TSTextlnkuslovan"/>
        <w:numPr>
          <w:ilvl w:val="1"/>
          <w:numId w:val="1"/>
        </w:numPr>
        <w:rPr>
          <w:rFonts w:ascii="Times New Roman" w:hAnsi="Times New Roman"/>
          <w:sz w:val="24"/>
          <w:lang w:eastAsia="en-US"/>
        </w:rPr>
      </w:pPr>
      <w:r w:rsidRPr="0098726A">
        <w:rPr>
          <w:rFonts w:ascii="Times New Roman" w:hAnsi="Times New Roman"/>
          <w:sz w:val="24"/>
          <w:lang w:eastAsia="en-US"/>
        </w:rPr>
        <w:t xml:space="preserve">Výpovědní doba činí ve všech případech 3 měsíce a počíná běžet </w:t>
      </w:r>
      <w:r w:rsidR="004B7A59" w:rsidRPr="0098726A">
        <w:rPr>
          <w:rFonts w:ascii="Times New Roman" w:hAnsi="Times New Roman"/>
          <w:sz w:val="24"/>
          <w:lang w:eastAsia="en-US"/>
        </w:rPr>
        <w:t xml:space="preserve">posledním dnem kalendářního měsíce, ve kterém byla výpověď doručena druhé smluvní straně </w:t>
      </w:r>
      <w:r w:rsidR="004B7A59" w:rsidRPr="0098726A">
        <w:rPr>
          <w:rFonts w:ascii="Times New Roman" w:hAnsi="Times New Roman"/>
          <w:sz w:val="24"/>
        </w:rPr>
        <w:t>a končí uplynutím posledního dne posledního kalendářního měsíce výpovědní doby</w:t>
      </w:r>
      <w:r w:rsidRPr="0098726A">
        <w:rPr>
          <w:rFonts w:ascii="Times New Roman" w:hAnsi="Times New Roman"/>
          <w:sz w:val="24"/>
          <w:lang w:eastAsia="en-US"/>
        </w:rPr>
        <w:t>. V pochybnostech se má za to, že výpověď byla doručena 3. den po odeslání.</w:t>
      </w:r>
    </w:p>
    <w:p w:rsidR="00833166" w:rsidRPr="0098726A" w:rsidRDefault="003120C5" w:rsidP="00833166">
      <w:pPr>
        <w:pStyle w:val="TSTextlnkuslovan"/>
        <w:numPr>
          <w:ilvl w:val="1"/>
          <w:numId w:val="1"/>
        </w:numPr>
        <w:rPr>
          <w:rFonts w:ascii="Times New Roman" w:hAnsi="Times New Roman"/>
          <w:sz w:val="24"/>
          <w:lang w:eastAsia="en-US"/>
        </w:rPr>
      </w:pPr>
      <w:r w:rsidRPr="0098726A">
        <w:rPr>
          <w:rFonts w:ascii="Times New Roman" w:hAnsi="Times New Roman"/>
          <w:sz w:val="24"/>
          <w:lang w:eastAsia="en-US"/>
        </w:rPr>
        <w:lastRenderedPageBreak/>
        <w:t xml:space="preserve">Po ukončení účinnosti této smlouvy je nájemce povinen odevzdat </w:t>
      </w:r>
      <w:r w:rsidR="00DA3009" w:rsidRPr="0098726A">
        <w:rPr>
          <w:rFonts w:ascii="Times New Roman" w:hAnsi="Times New Roman"/>
          <w:sz w:val="24"/>
          <w:lang w:eastAsia="en-US"/>
        </w:rPr>
        <w:t xml:space="preserve">pronajímateli </w:t>
      </w:r>
      <w:r w:rsidRPr="0098726A">
        <w:rPr>
          <w:rFonts w:ascii="Times New Roman" w:hAnsi="Times New Roman"/>
          <w:sz w:val="24"/>
          <w:lang w:eastAsia="en-US"/>
        </w:rPr>
        <w:t>předmět nájmu v</w:t>
      </w:r>
      <w:r w:rsidR="00DA3009" w:rsidRPr="0098726A">
        <w:rPr>
          <w:rFonts w:ascii="Times New Roman" w:hAnsi="Times New Roman"/>
          <w:sz w:val="24"/>
          <w:lang w:eastAsia="en-US"/>
        </w:rPr>
        <w:t>e</w:t>
      </w:r>
      <w:r w:rsidRPr="0098726A">
        <w:rPr>
          <w:rFonts w:ascii="Times New Roman" w:hAnsi="Times New Roman"/>
          <w:sz w:val="24"/>
          <w:lang w:eastAsia="en-US"/>
        </w:rPr>
        <w:t>  stavu</w:t>
      </w:r>
      <w:r w:rsidR="00DA3009" w:rsidRPr="0098726A">
        <w:rPr>
          <w:rFonts w:ascii="Times New Roman" w:hAnsi="Times New Roman"/>
          <w:sz w:val="24"/>
          <w:lang w:eastAsia="en-US"/>
        </w:rPr>
        <w:t>, v jakém byl v době, kdy jej nájemce převzal, s přihlédnutím k obvyklému</w:t>
      </w:r>
      <w:r w:rsidRPr="0098726A">
        <w:rPr>
          <w:rFonts w:ascii="Times New Roman" w:hAnsi="Times New Roman"/>
          <w:sz w:val="24"/>
          <w:lang w:eastAsia="en-US"/>
        </w:rPr>
        <w:t xml:space="preserve"> opotřebení, nedohodnou-li se smluvní strany při ukončení smlouvy jinak, a to do 30 dnů od ukončení účinnosti této smlouvy</w:t>
      </w:r>
      <w:r w:rsidR="003B6A72" w:rsidRPr="0098726A">
        <w:rPr>
          <w:rFonts w:ascii="Times New Roman" w:hAnsi="Times New Roman"/>
          <w:sz w:val="24"/>
          <w:lang w:eastAsia="en-US"/>
        </w:rPr>
        <w:t xml:space="preserve">, bez nároku na zaplacení jakéhokoliv zhodnocení předmětu nájmu. </w:t>
      </w:r>
    </w:p>
    <w:p w:rsidR="00833166" w:rsidRPr="0098726A" w:rsidRDefault="00833166" w:rsidP="00833166">
      <w:pPr>
        <w:jc w:val="center"/>
        <w:rPr>
          <w:rFonts w:ascii="Times New Roman" w:hAnsi="Times New Roman"/>
          <w:b/>
          <w:sz w:val="24"/>
          <w:lang w:eastAsia="en-US"/>
        </w:rPr>
      </w:pPr>
      <w:r w:rsidRPr="0098726A">
        <w:rPr>
          <w:rFonts w:ascii="Times New Roman" w:hAnsi="Times New Roman"/>
          <w:b/>
          <w:sz w:val="24"/>
          <w:lang w:eastAsia="en-US"/>
        </w:rPr>
        <w:t>Čl. IX</w:t>
      </w:r>
    </w:p>
    <w:p w:rsidR="00833166" w:rsidRPr="0098726A" w:rsidRDefault="00833166" w:rsidP="00833166">
      <w:pPr>
        <w:jc w:val="center"/>
        <w:rPr>
          <w:rFonts w:ascii="Times New Roman" w:hAnsi="Times New Roman"/>
          <w:b/>
          <w:sz w:val="24"/>
          <w:u w:val="single"/>
          <w:lang w:eastAsia="en-US"/>
        </w:rPr>
      </w:pPr>
      <w:r w:rsidRPr="0098726A">
        <w:rPr>
          <w:rFonts w:ascii="Times New Roman" w:hAnsi="Times New Roman"/>
          <w:b/>
          <w:sz w:val="24"/>
          <w:u w:val="single"/>
          <w:lang w:eastAsia="en-US"/>
        </w:rPr>
        <w:t>Závěrečná ujednání</w:t>
      </w:r>
    </w:p>
    <w:p w:rsidR="003D0F49" w:rsidRPr="0098726A" w:rsidRDefault="00B72A9F" w:rsidP="00B72A9F">
      <w:pPr>
        <w:pStyle w:val="TSTextlnkuslovan"/>
        <w:numPr>
          <w:ilvl w:val="0"/>
          <w:numId w:val="0"/>
        </w:numPr>
        <w:ind w:left="705" w:hanging="705"/>
        <w:rPr>
          <w:rFonts w:ascii="Times New Roman" w:hAnsi="Times New Roman"/>
          <w:sz w:val="24"/>
          <w:lang w:eastAsia="en-US"/>
        </w:rPr>
      </w:pPr>
      <w:proofErr w:type="gramStart"/>
      <w:r w:rsidRPr="0098726A">
        <w:rPr>
          <w:rFonts w:ascii="Times New Roman" w:hAnsi="Times New Roman"/>
          <w:sz w:val="24"/>
          <w:lang w:eastAsia="en-US"/>
        </w:rPr>
        <w:t>9.1</w:t>
      </w:r>
      <w:proofErr w:type="gramEnd"/>
      <w:r w:rsidRPr="0098726A">
        <w:rPr>
          <w:rFonts w:ascii="Times New Roman" w:hAnsi="Times New Roman"/>
          <w:sz w:val="24"/>
          <w:lang w:eastAsia="en-US"/>
        </w:rPr>
        <w:t>.</w:t>
      </w:r>
      <w:r w:rsidRPr="0098726A">
        <w:rPr>
          <w:rFonts w:ascii="Times New Roman" w:hAnsi="Times New Roman"/>
          <w:sz w:val="24"/>
          <w:lang w:eastAsia="en-US"/>
        </w:rPr>
        <w:tab/>
      </w:r>
      <w:r w:rsidR="003D0F49" w:rsidRPr="0098726A">
        <w:rPr>
          <w:rFonts w:ascii="Times New Roman" w:hAnsi="Times New Roman"/>
          <w:sz w:val="24"/>
          <w:lang w:eastAsia="en-US"/>
        </w:rPr>
        <w:t xml:space="preserve">Smlouva nabývá platnosti dnem podpisu obou smluvních stran a účinnosti </w:t>
      </w:r>
      <w:r w:rsidR="00F04C3C" w:rsidRPr="0098726A">
        <w:rPr>
          <w:rFonts w:ascii="Times New Roman" w:hAnsi="Times New Roman"/>
          <w:sz w:val="24"/>
          <w:lang w:eastAsia="en-US"/>
        </w:rPr>
        <w:t xml:space="preserve">dne </w:t>
      </w:r>
      <w:r w:rsidR="00BB1982" w:rsidRPr="0098726A">
        <w:rPr>
          <w:rFonts w:ascii="Times New Roman" w:hAnsi="Times New Roman"/>
          <w:sz w:val="24"/>
          <w:lang w:eastAsia="en-US"/>
        </w:rPr>
        <w:t>3</w:t>
      </w:r>
      <w:r w:rsidR="00010028">
        <w:rPr>
          <w:rFonts w:ascii="Times New Roman" w:hAnsi="Times New Roman"/>
          <w:sz w:val="24"/>
          <w:lang w:eastAsia="en-US"/>
        </w:rPr>
        <w:t>0</w:t>
      </w:r>
      <w:r w:rsidR="00F04C3C" w:rsidRPr="0098726A">
        <w:rPr>
          <w:rFonts w:ascii="Times New Roman" w:hAnsi="Times New Roman"/>
          <w:sz w:val="24"/>
          <w:lang w:eastAsia="en-US"/>
        </w:rPr>
        <w:t xml:space="preserve">. </w:t>
      </w:r>
      <w:r w:rsidR="00010028">
        <w:rPr>
          <w:rFonts w:ascii="Times New Roman" w:hAnsi="Times New Roman"/>
          <w:sz w:val="24"/>
          <w:lang w:eastAsia="en-US"/>
        </w:rPr>
        <w:t>listopadu</w:t>
      </w:r>
      <w:r w:rsidR="00F04C3C" w:rsidRPr="0098726A">
        <w:rPr>
          <w:rFonts w:ascii="Times New Roman" w:hAnsi="Times New Roman"/>
          <w:sz w:val="24"/>
          <w:lang w:eastAsia="en-US"/>
        </w:rPr>
        <w:t xml:space="preserve"> 2018</w:t>
      </w:r>
      <w:r w:rsidR="003D0F49" w:rsidRPr="0098726A">
        <w:rPr>
          <w:rFonts w:ascii="Times New Roman" w:hAnsi="Times New Roman"/>
          <w:sz w:val="24"/>
          <w:lang w:eastAsia="en-US"/>
        </w:rPr>
        <w:t xml:space="preserve">. </w:t>
      </w:r>
    </w:p>
    <w:p w:rsidR="003120C5" w:rsidRPr="0098726A" w:rsidRDefault="00B72A9F" w:rsidP="00A057A1">
      <w:pPr>
        <w:pStyle w:val="TSlneksmlouvy"/>
        <w:numPr>
          <w:ilvl w:val="0"/>
          <w:numId w:val="0"/>
        </w:numPr>
        <w:tabs>
          <w:tab w:val="left" w:pos="709"/>
        </w:tabs>
        <w:ind w:left="709" w:hanging="709"/>
        <w:jc w:val="both"/>
        <w:rPr>
          <w:rFonts w:ascii="Times New Roman" w:hAnsi="Times New Roman"/>
          <w:b w:val="0"/>
          <w:sz w:val="24"/>
          <w:u w:val="none"/>
        </w:rPr>
      </w:pPr>
      <w:proofErr w:type="gramStart"/>
      <w:r w:rsidRPr="0098726A">
        <w:rPr>
          <w:rFonts w:ascii="Times New Roman" w:hAnsi="Times New Roman"/>
          <w:b w:val="0"/>
          <w:sz w:val="24"/>
          <w:u w:val="none"/>
        </w:rPr>
        <w:t>9</w:t>
      </w:r>
      <w:r w:rsidR="003D0F49" w:rsidRPr="0098726A">
        <w:rPr>
          <w:rFonts w:ascii="Times New Roman" w:hAnsi="Times New Roman"/>
          <w:b w:val="0"/>
          <w:sz w:val="24"/>
          <w:u w:val="none"/>
        </w:rPr>
        <w:t>.2      S</w:t>
      </w:r>
      <w:r w:rsidR="003120C5" w:rsidRPr="0098726A">
        <w:rPr>
          <w:rFonts w:ascii="Times New Roman" w:hAnsi="Times New Roman"/>
          <w:b w:val="0"/>
          <w:sz w:val="24"/>
          <w:u w:val="none"/>
        </w:rPr>
        <w:t>mluvní</w:t>
      </w:r>
      <w:proofErr w:type="gramEnd"/>
      <w:r w:rsidR="003120C5" w:rsidRPr="0098726A">
        <w:rPr>
          <w:rFonts w:ascii="Times New Roman" w:hAnsi="Times New Roman"/>
          <w:b w:val="0"/>
          <w:sz w:val="24"/>
          <w:u w:val="none"/>
        </w:rPr>
        <w:t xml:space="preserve"> strany se dohodly, že pro kontakt ve věcech t</w:t>
      </w:r>
      <w:r w:rsidR="003D0F49" w:rsidRPr="0098726A">
        <w:rPr>
          <w:rFonts w:ascii="Times New Roman" w:hAnsi="Times New Roman"/>
          <w:b w:val="0"/>
          <w:sz w:val="24"/>
          <w:u w:val="none"/>
        </w:rPr>
        <w:t>ýkajících se této smlouvy bude využívat</w:t>
      </w:r>
      <w:r w:rsidR="003B6A72" w:rsidRPr="0098726A">
        <w:rPr>
          <w:rFonts w:ascii="Times New Roman" w:hAnsi="Times New Roman"/>
          <w:b w:val="0"/>
          <w:sz w:val="24"/>
          <w:u w:val="none"/>
        </w:rPr>
        <w:t xml:space="preserve"> </w:t>
      </w:r>
      <w:r w:rsidR="003120C5" w:rsidRPr="0098726A">
        <w:rPr>
          <w:rFonts w:ascii="Times New Roman" w:hAnsi="Times New Roman"/>
          <w:b w:val="0"/>
          <w:sz w:val="24"/>
          <w:u w:val="none"/>
        </w:rPr>
        <w:t>tyto kontaktní osoby:</w:t>
      </w:r>
    </w:p>
    <w:p w:rsidR="003120C5" w:rsidRPr="0098726A" w:rsidRDefault="003D0F49" w:rsidP="003D0F49">
      <w:pPr>
        <w:pStyle w:val="TSTextlnkuslovan"/>
        <w:numPr>
          <w:ilvl w:val="0"/>
          <w:numId w:val="0"/>
        </w:numPr>
        <w:ind w:left="737"/>
        <w:rPr>
          <w:rFonts w:ascii="Times New Roman" w:hAnsi="Times New Roman"/>
          <w:sz w:val="24"/>
          <w:lang w:eastAsia="en-US"/>
        </w:rPr>
      </w:pPr>
      <w:r w:rsidRPr="0098726A">
        <w:rPr>
          <w:rFonts w:ascii="Times New Roman" w:hAnsi="Times New Roman"/>
          <w:sz w:val="24"/>
          <w:lang w:eastAsia="en-US"/>
        </w:rPr>
        <w:t xml:space="preserve">10.2.1 </w:t>
      </w:r>
      <w:r w:rsidR="003120C5" w:rsidRPr="0098726A">
        <w:rPr>
          <w:rFonts w:ascii="Times New Roman" w:hAnsi="Times New Roman"/>
          <w:sz w:val="24"/>
          <w:lang w:eastAsia="en-US"/>
        </w:rPr>
        <w:t xml:space="preserve">za pronajímatele: </w:t>
      </w:r>
    </w:p>
    <w:p w:rsidR="00CB3C17" w:rsidRDefault="00CB3C17" w:rsidP="003D0F49">
      <w:pPr>
        <w:pStyle w:val="TSTextlnkuslovan"/>
        <w:numPr>
          <w:ilvl w:val="0"/>
          <w:numId w:val="0"/>
        </w:numPr>
        <w:ind w:left="737"/>
        <w:rPr>
          <w:rFonts w:ascii="Times New Roman" w:hAnsi="Times New Roman"/>
          <w:sz w:val="24"/>
          <w:lang w:eastAsia="en-US"/>
        </w:rPr>
      </w:pPr>
    </w:p>
    <w:p w:rsidR="00301677" w:rsidRPr="0098726A" w:rsidRDefault="003D0F49" w:rsidP="003D0F49">
      <w:pPr>
        <w:pStyle w:val="TSTextlnkuslovan"/>
        <w:numPr>
          <w:ilvl w:val="0"/>
          <w:numId w:val="0"/>
        </w:numPr>
        <w:ind w:left="737"/>
        <w:rPr>
          <w:rFonts w:ascii="Times New Roman" w:hAnsi="Times New Roman"/>
          <w:sz w:val="24"/>
          <w:lang w:eastAsia="en-US"/>
        </w:rPr>
      </w:pPr>
      <w:r w:rsidRPr="0098726A">
        <w:rPr>
          <w:rFonts w:ascii="Times New Roman" w:hAnsi="Times New Roman"/>
          <w:sz w:val="24"/>
          <w:lang w:eastAsia="en-US"/>
        </w:rPr>
        <w:t xml:space="preserve">10.2.2 </w:t>
      </w:r>
      <w:r w:rsidR="003120C5" w:rsidRPr="0098726A">
        <w:rPr>
          <w:rFonts w:ascii="Times New Roman" w:hAnsi="Times New Roman"/>
          <w:sz w:val="24"/>
          <w:lang w:eastAsia="en-US"/>
        </w:rPr>
        <w:t xml:space="preserve">za nájemce: </w:t>
      </w:r>
      <w:r w:rsidR="003120C5" w:rsidRPr="0098726A">
        <w:rPr>
          <w:rFonts w:ascii="Times New Roman" w:hAnsi="Times New Roman"/>
          <w:sz w:val="24"/>
          <w:lang w:eastAsia="en-US"/>
        </w:rPr>
        <w:tab/>
        <w:t> </w:t>
      </w:r>
    </w:p>
    <w:p w:rsidR="00CB3C17" w:rsidRDefault="00CB3C17" w:rsidP="00077D42">
      <w:pPr>
        <w:pStyle w:val="TSTextlnkuslovan"/>
        <w:numPr>
          <w:ilvl w:val="0"/>
          <w:numId w:val="0"/>
        </w:numPr>
        <w:ind w:left="737"/>
        <w:rPr>
          <w:rFonts w:ascii="Times New Roman" w:hAnsi="Times New Roman"/>
          <w:b/>
          <w:sz w:val="24"/>
          <w:lang w:eastAsia="en-US"/>
        </w:rPr>
      </w:pPr>
    </w:p>
    <w:p w:rsidR="003120C5" w:rsidRDefault="003120C5" w:rsidP="00077D42">
      <w:pPr>
        <w:pStyle w:val="TSTextlnkuslovan"/>
        <w:numPr>
          <w:ilvl w:val="0"/>
          <w:numId w:val="0"/>
        </w:numPr>
        <w:ind w:left="737"/>
        <w:rPr>
          <w:rFonts w:ascii="Times New Roman" w:hAnsi="Times New Roman"/>
          <w:b/>
          <w:sz w:val="24"/>
          <w:lang w:eastAsia="en-US"/>
        </w:rPr>
      </w:pPr>
      <w:r w:rsidRPr="0098726A">
        <w:rPr>
          <w:rFonts w:ascii="Times New Roman" w:hAnsi="Times New Roman"/>
          <w:b/>
          <w:sz w:val="24"/>
          <w:lang w:eastAsia="en-US"/>
        </w:rPr>
        <w:t>V případě bezpečnostního incidentu či jiné události v souvislosti s touto smlouvou je pronajímateli k dispozici  24 hodin </w:t>
      </w:r>
      <w:r w:rsidR="005063FF">
        <w:rPr>
          <w:rFonts w:ascii="Times New Roman" w:hAnsi="Times New Roman"/>
          <w:b/>
          <w:sz w:val="24"/>
          <w:lang w:eastAsia="en-US"/>
        </w:rPr>
        <w:t>denně dispečink nájemce na tel.:</w:t>
      </w:r>
    </w:p>
    <w:p w:rsidR="00CB3C17" w:rsidRPr="0098726A" w:rsidRDefault="00CB3C17" w:rsidP="00077D42">
      <w:pPr>
        <w:pStyle w:val="TSTextlnkuslovan"/>
        <w:numPr>
          <w:ilvl w:val="0"/>
          <w:numId w:val="0"/>
        </w:numPr>
        <w:ind w:left="737"/>
        <w:rPr>
          <w:rFonts w:ascii="Times New Roman" w:hAnsi="Times New Roman"/>
          <w:b/>
          <w:sz w:val="24"/>
          <w:lang w:eastAsia="en-US"/>
        </w:rPr>
      </w:pPr>
      <w:bookmarkStart w:id="4" w:name="_GoBack"/>
      <w:bookmarkEnd w:id="4"/>
    </w:p>
    <w:p w:rsidR="003120C5" w:rsidRPr="0098726A" w:rsidRDefault="00B72A9F" w:rsidP="00B72A9F">
      <w:pPr>
        <w:pStyle w:val="TSTextlnkuslovan"/>
        <w:numPr>
          <w:ilvl w:val="0"/>
          <w:numId w:val="0"/>
        </w:numPr>
        <w:ind w:left="705" w:hanging="705"/>
        <w:rPr>
          <w:rFonts w:ascii="Times New Roman" w:hAnsi="Times New Roman"/>
          <w:sz w:val="24"/>
          <w:lang w:eastAsia="en-US"/>
        </w:rPr>
      </w:pPr>
      <w:proofErr w:type="gramStart"/>
      <w:r w:rsidRPr="0098726A">
        <w:rPr>
          <w:rFonts w:ascii="Times New Roman" w:hAnsi="Times New Roman"/>
          <w:sz w:val="24"/>
          <w:lang w:eastAsia="en-US"/>
        </w:rPr>
        <w:t>9.3</w:t>
      </w:r>
      <w:proofErr w:type="gramEnd"/>
      <w:r w:rsidRPr="0098726A">
        <w:rPr>
          <w:rFonts w:ascii="Times New Roman" w:hAnsi="Times New Roman"/>
          <w:sz w:val="24"/>
          <w:lang w:eastAsia="en-US"/>
        </w:rPr>
        <w:t>.</w:t>
      </w:r>
      <w:r w:rsidRPr="0098726A">
        <w:rPr>
          <w:rFonts w:ascii="Times New Roman" w:hAnsi="Times New Roman"/>
          <w:sz w:val="24"/>
          <w:lang w:eastAsia="en-US"/>
        </w:rPr>
        <w:tab/>
      </w:r>
      <w:r w:rsidR="003120C5" w:rsidRPr="0098726A">
        <w:rPr>
          <w:rFonts w:ascii="Times New Roman" w:hAnsi="Times New Roman"/>
          <w:sz w:val="24"/>
          <w:lang w:eastAsia="en-US"/>
        </w:rPr>
        <w:t>Smluvní strany prohlašují, že tato smlouva vyjadřuje jejich úplné a výlučné vzájemné ujednání týkající se předmětu této smlouvy. Okamžikem nabytí účinnosti této smlouvy pozbývají platnosti veškerá ústní a písemná ujednání mezi smluvními stranami, týkající se předmětu této smlouvy, s výjimkou dohod a smluv, na které tato smlouva výslovně odkazuje. Právní jednání smluvních stran z této smlouvy vyvolává jen ty právní následky, které jsou v ní vyjádřeny, jakož i právní následky plynoucí ze zákona. Pronajímatel na sebe přebírá nebezpečí změny okolností.</w:t>
      </w:r>
    </w:p>
    <w:p w:rsidR="003120C5" w:rsidRPr="0098726A" w:rsidRDefault="00B72A9F" w:rsidP="00B72A9F">
      <w:pPr>
        <w:pStyle w:val="TSTextlnkuslovan"/>
        <w:numPr>
          <w:ilvl w:val="0"/>
          <w:numId w:val="0"/>
        </w:numPr>
        <w:ind w:left="705" w:hanging="705"/>
        <w:rPr>
          <w:rFonts w:ascii="Times New Roman" w:hAnsi="Times New Roman"/>
          <w:sz w:val="24"/>
          <w:lang w:eastAsia="en-US"/>
        </w:rPr>
      </w:pPr>
      <w:proofErr w:type="gramStart"/>
      <w:r w:rsidRPr="0098726A">
        <w:rPr>
          <w:rFonts w:ascii="Times New Roman" w:hAnsi="Times New Roman"/>
          <w:sz w:val="24"/>
          <w:lang w:eastAsia="en-US"/>
        </w:rPr>
        <w:t>9.4</w:t>
      </w:r>
      <w:proofErr w:type="gramEnd"/>
      <w:r w:rsidRPr="0098726A">
        <w:rPr>
          <w:rFonts w:ascii="Times New Roman" w:hAnsi="Times New Roman"/>
          <w:sz w:val="24"/>
          <w:lang w:eastAsia="en-US"/>
        </w:rPr>
        <w:t>.</w:t>
      </w:r>
      <w:r w:rsidRPr="0098726A">
        <w:rPr>
          <w:rFonts w:ascii="Times New Roman" w:hAnsi="Times New Roman"/>
          <w:sz w:val="24"/>
          <w:lang w:eastAsia="en-US"/>
        </w:rPr>
        <w:tab/>
      </w:r>
      <w:r w:rsidR="003120C5" w:rsidRPr="0098726A">
        <w:rPr>
          <w:rFonts w:ascii="Times New Roman" w:hAnsi="Times New Roman"/>
          <w:sz w:val="24"/>
          <w:lang w:eastAsia="en-US"/>
        </w:rPr>
        <w:t>Žádné zamýšlené změny této smlouvy nebudou platné ani účinné, pokud nebudou učiněny písemnými číslovanými dodatky k této smlouvě podepsanými zástupci obou smluvních stran. Změna čísla smlouvy, čísla účtu kterékoli ze smluvních stran a kontaktních osob není důvodem k uzavírání dodatku ke smlouvě. Tyto změny budou druhé smluvní straně oznamovány písemnou formou, jako doporučené psaní, a to osobou oprávněnou jménem oznamující strany jednat.</w:t>
      </w:r>
    </w:p>
    <w:p w:rsidR="003120C5" w:rsidRPr="0098726A" w:rsidRDefault="00B72A9F" w:rsidP="00B72A9F">
      <w:pPr>
        <w:pStyle w:val="TSTextlnkuslovan"/>
        <w:numPr>
          <w:ilvl w:val="0"/>
          <w:numId w:val="0"/>
        </w:numPr>
        <w:ind w:left="705" w:hanging="705"/>
        <w:rPr>
          <w:rFonts w:ascii="Times New Roman" w:hAnsi="Times New Roman"/>
          <w:sz w:val="24"/>
          <w:lang w:eastAsia="en-US"/>
        </w:rPr>
      </w:pPr>
      <w:proofErr w:type="gramStart"/>
      <w:r w:rsidRPr="0098726A">
        <w:rPr>
          <w:rFonts w:ascii="Times New Roman" w:hAnsi="Times New Roman"/>
          <w:sz w:val="24"/>
          <w:lang w:eastAsia="en-US"/>
        </w:rPr>
        <w:t>9.5</w:t>
      </w:r>
      <w:proofErr w:type="gramEnd"/>
      <w:r w:rsidRPr="0098726A">
        <w:rPr>
          <w:rFonts w:ascii="Times New Roman" w:hAnsi="Times New Roman"/>
          <w:sz w:val="24"/>
          <w:lang w:eastAsia="en-US"/>
        </w:rPr>
        <w:t>.</w:t>
      </w:r>
      <w:r w:rsidRPr="0098726A">
        <w:rPr>
          <w:rFonts w:ascii="Times New Roman" w:hAnsi="Times New Roman"/>
          <w:sz w:val="24"/>
          <w:lang w:eastAsia="en-US"/>
        </w:rPr>
        <w:tab/>
      </w:r>
      <w:r w:rsidR="003120C5" w:rsidRPr="0098726A">
        <w:rPr>
          <w:rFonts w:ascii="Times New Roman" w:hAnsi="Times New Roman"/>
          <w:sz w:val="24"/>
          <w:lang w:eastAsia="en-US"/>
        </w:rPr>
        <w:t>Je-li některé z </w:t>
      </w:r>
      <w:r w:rsidR="00DC1744" w:rsidRPr="0098726A">
        <w:rPr>
          <w:rFonts w:ascii="Times New Roman" w:hAnsi="Times New Roman"/>
          <w:sz w:val="24"/>
          <w:lang w:eastAsia="en-US"/>
        </w:rPr>
        <w:t xml:space="preserve">ujednání </w:t>
      </w:r>
      <w:r w:rsidR="003120C5" w:rsidRPr="0098726A">
        <w:rPr>
          <w:rFonts w:ascii="Times New Roman" w:hAnsi="Times New Roman"/>
          <w:sz w:val="24"/>
          <w:lang w:eastAsia="en-US"/>
        </w:rPr>
        <w:t xml:space="preserve">této smlouvy neplatné, zdánlivé nebo nevynutitelné či stane-li se takovým v budoucnu, je či bude neplatné, zdánlivé nebo nevynutitelné pouze toto </w:t>
      </w:r>
      <w:r w:rsidR="00DC1744" w:rsidRPr="0098726A">
        <w:rPr>
          <w:rFonts w:ascii="Times New Roman" w:hAnsi="Times New Roman"/>
          <w:sz w:val="24"/>
          <w:lang w:eastAsia="en-US"/>
        </w:rPr>
        <w:t>ujednání</w:t>
      </w:r>
      <w:r w:rsidR="00DC1744" w:rsidRPr="0098726A" w:rsidDel="00DC1744">
        <w:rPr>
          <w:rFonts w:ascii="Times New Roman" w:hAnsi="Times New Roman"/>
          <w:sz w:val="24"/>
          <w:lang w:eastAsia="en-US"/>
        </w:rPr>
        <w:t xml:space="preserve"> </w:t>
      </w:r>
      <w:r w:rsidR="003120C5" w:rsidRPr="0098726A">
        <w:rPr>
          <w:rFonts w:ascii="Times New Roman" w:hAnsi="Times New Roman"/>
          <w:sz w:val="24"/>
          <w:lang w:eastAsia="en-US"/>
        </w:rPr>
        <w:t xml:space="preserve">a platnost a vynutitelnost ostatních </w:t>
      </w:r>
      <w:r w:rsidR="00DC1744" w:rsidRPr="0098726A">
        <w:rPr>
          <w:rFonts w:ascii="Times New Roman" w:hAnsi="Times New Roman"/>
          <w:sz w:val="24"/>
          <w:lang w:eastAsia="en-US"/>
        </w:rPr>
        <w:t xml:space="preserve">ujednání </w:t>
      </w:r>
      <w:r w:rsidR="003120C5" w:rsidRPr="0098726A">
        <w:rPr>
          <w:rFonts w:ascii="Times New Roman" w:hAnsi="Times New Roman"/>
          <w:sz w:val="24"/>
          <w:lang w:eastAsia="en-US"/>
        </w:rPr>
        <w:t xml:space="preserve">zůstane nedotčena, pokud z povahy, obsahu nebo z okolností, za jakých bylo takové </w:t>
      </w:r>
      <w:r w:rsidR="00C76F05" w:rsidRPr="0098726A">
        <w:rPr>
          <w:rFonts w:ascii="Times New Roman" w:hAnsi="Times New Roman"/>
          <w:sz w:val="24"/>
          <w:lang w:eastAsia="en-US"/>
        </w:rPr>
        <w:t xml:space="preserve">ujednání </w:t>
      </w:r>
      <w:r w:rsidR="003120C5" w:rsidRPr="0098726A">
        <w:rPr>
          <w:rFonts w:ascii="Times New Roman" w:hAnsi="Times New Roman"/>
          <w:sz w:val="24"/>
          <w:lang w:eastAsia="en-US"/>
        </w:rPr>
        <w:t xml:space="preserve">přijato, nevyplývá, že tuto část nelze oddělit od ostatních </w:t>
      </w:r>
      <w:r w:rsidR="00C76F05" w:rsidRPr="0098726A">
        <w:rPr>
          <w:rFonts w:ascii="Times New Roman" w:hAnsi="Times New Roman"/>
          <w:sz w:val="24"/>
          <w:lang w:eastAsia="en-US"/>
        </w:rPr>
        <w:t>ujednání</w:t>
      </w:r>
      <w:r w:rsidR="00C76F05" w:rsidRPr="0098726A" w:rsidDel="00C76F05">
        <w:rPr>
          <w:rFonts w:ascii="Times New Roman" w:hAnsi="Times New Roman"/>
          <w:sz w:val="24"/>
          <w:lang w:eastAsia="en-US"/>
        </w:rPr>
        <w:t xml:space="preserve"> </w:t>
      </w:r>
      <w:r w:rsidR="003120C5" w:rsidRPr="0098726A">
        <w:rPr>
          <w:rFonts w:ascii="Times New Roman" w:hAnsi="Times New Roman"/>
          <w:sz w:val="24"/>
          <w:lang w:eastAsia="en-US"/>
        </w:rPr>
        <w:t xml:space="preserve">této smlouvy. Smluvní strany se zavazují takové </w:t>
      </w:r>
      <w:r w:rsidR="00C76F05" w:rsidRPr="0098726A">
        <w:rPr>
          <w:rFonts w:ascii="Times New Roman" w:hAnsi="Times New Roman"/>
          <w:sz w:val="24"/>
          <w:lang w:eastAsia="en-US"/>
        </w:rPr>
        <w:t>ujednání</w:t>
      </w:r>
      <w:r w:rsidR="00C76F05" w:rsidRPr="0098726A" w:rsidDel="00C76F05">
        <w:rPr>
          <w:rFonts w:ascii="Times New Roman" w:hAnsi="Times New Roman"/>
          <w:sz w:val="24"/>
          <w:lang w:eastAsia="en-US"/>
        </w:rPr>
        <w:t xml:space="preserve"> </w:t>
      </w:r>
      <w:r w:rsidR="003120C5" w:rsidRPr="0098726A">
        <w:rPr>
          <w:rFonts w:ascii="Times New Roman" w:hAnsi="Times New Roman"/>
          <w:sz w:val="24"/>
          <w:lang w:eastAsia="en-US"/>
        </w:rPr>
        <w:t xml:space="preserve">bez zbytečného odkladu nahradit </w:t>
      </w:r>
      <w:r w:rsidR="00C76F05" w:rsidRPr="0098726A">
        <w:rPr>
          <w:rFonts w:ascii="Times New Roman" w:hAnsi="Times New Roman"/>
          <w:sz w:val="24"/>
          <w:lang w:eastAsia="en-US"/>
        </w:rPr>
        <w:t>ujednáním</w:t>
      </w:r>
      <w:r w:rsidR="00C76F05" w:rsidRPr="0098726A" w:rsidDel="00C76F05">
        <w:rPr>
          <w:rFonts w:ascii="Times New Roman" w:hAnsi="Times New Roman"/>
          <w:sz w:val="24"/>
          <w:lang w:eastAsia="en-US"/>
        </w:rPr>
        <w:t xml:space="preserve"> </w:t>
      </w:r>
      <w:r w:rsidR="003120C5" w:rsidRPr="0098726A">
        <w:rPr>
          <w:rFonts w:ascii="Times New Roman" w:hAnsi="Times New Roman"/>
          <w:sz w:val="24"/>
          <w:lang w:eastAsia="en-US"/>
        </w:rPr>
        <w:t xml:space="preserve">bezvadným, které bude v nejvyšší možné míře odpovídat obsahu a účelu </w:t>
      </w:r>
      <w:r w:rsidR="002D3DA0" w:rsidRPr="0098726A">
        <w:rPr>
          <w:rFonts w:ascii="Times New Roman" w:hAnsi="Times New Roman"/>
          <w:sz w:val="24"/>
          <w:lang w:eastAsia="en-US"/>
        </w:rPr>
        <w:t>ujednání</w:t>
      </w:r>
      <w:r w:rsidR="002D3DA0" w:rsidRPr="0098726A" w:rsidDel="002D3DA0">
        <w:rPr>
          <w:rFonts w:ascii="Times New Roman" w:hAnsi="Times New Roman"/>
          <w:sz w:val="24"/>
          <w:lang w:eastAsia="en-US"/>
        </w:rPr>
        <w:t xml:space="preserve"> </w:t>
      </w:r>
      <w:r w:rsidR="003120C5" w:rsidRPr="0098726A">
        <w:rPr>
          <w:rFonts w:ascii="Times New Roman" w:hAnsi="Times New Roman"/>
          <w:sz w:val="24"/>
          <w:lang w:eastAsia="en-US"/>
        </w:rPr>
        <w:t>vadného.</w:t>
      </w:r>
    </w:p>
    <w:p w:rsidR="003120C5" w:rsidRPr="0098726A" w:rsidRDefault="00B72A9F" w:rsidP="00B72A9F">
      <w:pPr>
        <w:pStyle w:val="TSTextlnkuslovan"/>
        <w:numPr>
          <w:ilvl w:val="0"/>
          <w:numId w:val="0"/>
        </w:numPr>
        <w:ind w:left="737" w:hanging="737"/>
        <w:rPr>
          <w:rFonts w:ascii="Times New Roman" w:hAnsi="Times New Roman"/>
          <w:sz w:val="24"/>
          <w:lang w:eastAsia="en-US"/>
        </w:rPr>
      </w:pPr>
      <w:proofErr w:type="gramStart"/>
      <w:r w:rsidRPr="0098726A">
        <w:rPr>
          <w:rFonts w:ascii="Times New Roman" w:hAnsi="Times New Roman"/>
          <w:sz w:val="24"/>
          <w:lang w:eastAsia="en-US"/>
        </w:rPr>
        <w:t>9.5</w:t>
      </w:r>
      <w:proofErr w:type="gramEnd"/>
      <w:r w:rsidRPr="0098726A">
        <w:rPr>
          <w:rFonts w:ascii="Times New Roman" w:hAnsi="Times New Roman"/>
          <w:sz w:val="24"/>
          <w:lang w:eastAsia="en-US"/>
        </w:rPr>
        <w:t>.</w:t>
      </w:r>
      <w:r w:rsidRPr="0098726A">
        <w:rPr>
          <w:rFonts w:ascii="Times New Roman" w:hAnsi="Times New Roman"/>
          <w:sz w:val="24"/>
          <w:lang w:eastAsia="en-US"/>
        </w:rPr>
        <w:tab/>
      </w:r>
      <w:r w:rsidR="003120C5" w:rsidRPr="0098726A">
        <w:rPr>
          <w:rFonts w:ascii="Times New Roman" w:hAnsi="Times New Roman"/>
          <w:sz w:val="24"/>
          <w:lang w:eastAsia="en-US"/>
        </w:rPr>
        <w:t xml:space="preserve">Vylučuje se povinnost smluvních stran poskytnout v případě výpovědi nájmu odstupné. </w:t>
      </w:r>
    </w:p>
    <w:p w:rsidR="00C246C9" w:rsidRPr="0098726A" w:rsidRDefault="00B72A9F" w:rsidP="00B72A9F">
      <w:pPr>
        <w:pStyle w:val="TSTextlnkuslovan"/>
        <w:numPr>
          <w:ilvl w:val="0"/>
          <w:numId w:val="0"/>
        </w:numPr>
        <w:ind w:left="737" w:hanging="737"/>
        <w:rPr>
          <w:rFonts w:ascii="Times New Roman" w:hAnsi="Times New Roman"/>
          <w:sz w:val="24"/>
          <w:lang w:eastAsia="en-US"/>
        </w:rPr>
      </w:pPr>
      <w:proofErr w:type="gramStart"/>
      <w:r w:rsidRPr="0098726A">
        <w:rPr>
          <w:rFonts w:ascii="Times New Roman" w:hAnsi="Times New Roman"/>
          <w:sz w:val="24"/>
          <w:lang w:eastAsia="en-US"/>
        </w:rPr>
        <w:t>9.6</w:t>
      </w:r>
      <w:proofErr w:type="gramEnd"/>
      <w:r w:rsidRPr="0098726A">
        <w:rPr>
          <w:rFonts w:ascii="Times New Roman" w:hAnsi="Times New Roman"/>
          <w:sz w:val="24"/>
          <w:lang w:eastAsia="en-US"/>
        </w:rPr>
        <w:t>.</w:t>
      </w:r>
      <w:r w:rsidRPr="0098726A">
        <w:rPr>
          <w:rFonts w:ascii="Times New Roman" w:hAnsi="Times New Roman"/>
          <w:sz w:val="24"/>
          <w:lang w:eastAsia="en-US"/>
        </w:rPr>
        <w:tab/>
      </w:r>
      <w:r w:rsidR="00077D42" w:rsidRPr="0098726A">
        <w:rPr>
          <w:rFonts w:ascii="Times New Roman" w:hAnsi="Times New Roman"/>
          <w:sz w:val="24"/>
          <w:lang w:eastAsia="en-US"/>
        </w:rPr>
        <w:t>Nedílnou součást s</w:t>
      </w:r>
      <w:r w:rsidR="00C246C9" w:rsidRPr="0098726A">
        <w:rPr>
          <w:rFonts w:ascii="Times New Roman" w:hAnsi="Times New Roman"/>
          <w:sz w:val="24"/>
          <w:lang w:eastAsia="en-US"/>
        </w:rPr>
        <w:t>mlouvy tvoří tyto přílohy:</w:t>
      </w:r>
    </w:p>
    <w:tbl>
      <w:tblPr>
        <w:tblW w:w="4503" w:type="pct"/>
        <w:tblInd w:w="817" w:type="dxa"/>
        <w:tblLook w:val="01E0" w:firstRow="1" w:lastRow="1" w:firstColumn="1" w:lastColumn="1" w:noHBand="0" w:noVBand="0"/>
      </w:tblPr>
      <w:tblGrid>
        <w:gridCol w:w="1696"/>
        <w:gridCol w:w="6667"/>
      </w:tblGrid>
      <w:tr w:rsidR="00C246C9" w:rsidRPr="0098726A" w:rsidTr="00C7709F">
        <w:tc>
          <w:tcPr>
            <w:tcW w:w="1014" w:type="pct"/>
          </w:tcPr>
          <w:bookmarkStart w:id="5" w:name="ListAnnex01"/>
          <w:p w:rsidR="00C246C9" w:rsidRPr="0098726A" w:rsidRDefault="00E6123E" w:rsidP="0056033A">
            <w:pPr>
              <w:pStyle w:val="TSSeznamploh"/>
              <w:ind w:left="0" w:right="-113" w:firstLine="0"/>
              <w:rPr>
                <w:rFonts w:ascii="Times New Roman" w:hAnsi="Times New Roman"/>
                <w:sz w:val="24"/>
                <w:szCs w:val="24"/>
              </w:rPr>
            </w:pPr>
            <w:r w:rsidRPr="0098726A">
              <w:rPr>
                <w:rFonts w:ascii="Times New Roman" w:hAnsi="Times New Roman"/>
                <w:sz w:val="24"/>
                <w:szCs w:val="24"/>
              </w:rPr>
              <w:lastRenderedPageBreak/>
              <w:fldChar w:fldCharType="begin"/>
            </w:r>
            <w:r w:rsidR="00C246C9" w:rsidRPr="0098726A">
              <w:rPr>
                <w:rFonts w:ascii="Times New Roman" w:hAnsi="Times New Roman"/>
                <w:sz w:val="24"/>
                <w:szCs w:val="24"/>
              </w:rPr>
              <w:instrText xml:space="preserve"> HYPERLINK  \l "Annex01" </w:instrText>
            </w:r>
            <w:r w:rsidRPr="0098726A">
              <w:rPr>
                <w:rFonts w:ascii="Times New Roman" w:hAnsi="Times New Roman"/>
                <w:sz w:val="24"/>
                <w:szCs w:val="24"/>
              </w:rPr>
              <w:fldChar w:fldCharType="separate"/>
            </w:r>
            <w:r w:rsidR="00C246C9" w:rsidRPr="0098726A">
              <w:rPr>
                <w:rStyle w:val="Hypertextovodkaz"/>
                <w:rFonts w:ascii="Times New Roman" w:hAnsi="Times New Roman"/>
                <w:sz w:val="24"/>
                <w:szCs w:val="24"/>
              </w:rPr>
              <w:t>Příloha č. 1</w:t>
            </w:r>
            <w:bookmarkEnd w:id="5"/>
            <w:r w:rsidRPr="0098726A">
              <w:rPr>
                <w:rFonts w:ascii="Times New Roman" w:hAnsi="Times New Roman"/>
                <w:sz w:val="24"/>
                <w:szCs w:val="24"/>
              </w:rPr>
              <w:fldChar w:fldCharType="end"/>
            </w:r>
            <w:r w:rsidR="00C246C9" w:rsidRPr="0098726A">
              <w:rPr>
                <w:rFonts w:ascii="Times New Roman" w:hAnsi="Times New Roman"/>
                <w:sz w:val="24"/>
                <w:szCs w:val="24"/>
              </w:rPr>
              <w:t>:</w:t>
            </w:r>
          </w:p>
        </w:tc>
        <w:tc>
          <w:tcPr>
            <w:tcW w:w="3986" w:type="pct"/>
          </w:tcPr>
          <w:p w:rsidR="00C246C9" w:rsidRPr="0098726A" w:rsidRDefault="00EC773F" w:rsidP="005E54A3">
            <w:pPr>
              <w:rPr>
                <w:rFonts w:ascii="Times New Roman" w:hAnsi="Times New Roman"/>
                <w:sz w:val="24"/>
              </w:rPr>
            </w:pPr>
            <w:r w:rsidRPr="0098726A">
              <w:rPr>
                <w:rFonts w:ascii="Times New Roman" w:hAnsi="Times New Roman"/>
                <w:sz w:val="24"/>
              </w:rPr>
              <w:t xml:space="preserve">Specifikace předmětu nájmu </w:t>
            </w:r>
          </w:p>
        </w:tc>
      </w:tr>
      <w:tr w:rsidR="00864055" w:rsidRPr="0098726A" w:rsidTr="00C7709F">
        <w:tc>
          <w:tcPr>
            <w:tcW w:w="1014" w:type="pct"/>
          </w:tcPr>
          <w:p w:rsidR="00864055" w:rsidRPr="0098726A" w:rsidRDefault="001A441C" w:rsidP="00864055">
            <w:pPr>
              <w:pStyle w:val="TSSeznamploh"/>
              <w:ind w:left="0" w:right="-113" w:firstLine="0"/>
              <w:rPr>
                <w:rFonts w:ascii="Times New Roman" w:hAnsi="Times New Roman"/>
                <w:sz w:val="24"/>
                <w:szCs w:val="24"/>
              </w:rPr>
            </w:pPr>
            <w:hyperlink w:anchor="Annex01" w:history="1">
              <w:r w:rsidR="00864055" w:rsidRPr="0098726A">
                <w:rPr>
                  <w:rStyle w:val="Hypertextovodkaz"/>
                  <w:rFonts w:ascii="Times New Roman" w:hAnsi="Times New Roman"/>
                  <w:sz w:val="24"/>
                  <w:szCs w:val="24"/>
                </w:rPr>
                <w:t xml:space="preserve">Příloha č. </w:t>
              </w:r>
            </w:hyperlink>
            <w:r w:rsidR="00864055" w:rsidRPr="0098726A">
              <w:rPr>
                <w:rFonts w:ascii="Times New Roman" w:hAnsi="Times New Roman"/>
                <w:sz w:val="24"/>
                <w:szCs w:val="24"/>
                <w:u w:val="single"/>
              </w:rPr>
              <w:t>2</w:t>
            </w:r>
            <w:r w:rsidR="00864055" w:rsidRPr="0098726A">
              <w:rPr>
                <w:rFonts w:ascii="Times New Roman" w:hAnsi="Times New Roman"/>
                <w:sz w:val="24"/>
                <w:szCs w:val="24"/>
              </w:rPr>
              <w:t>:</w:t>
            </w:r>
          </w:p>
        </w:tc>
        <w:tc>
          <w:tcPr>
            <w:tcW w:w="3986" w:type="pct"/>
          </w:tcPr>
          <w:p w:rsidR="00F40879" w:rsidRPr="0098726A" w:rsidRDefault="00EC773F" w:rsidP="000E26D0">
            <w:pPr>
              <w:rPr>
                <w:rFonts w:ascii="Times New Roman" w:hAnsi="Times New Roman"/>
                <w:sz w:val="24"/>
              </w:rPr>
            </w:pPr>
            <w:r w:rsidRPr="0098726A">
              <w:rPr>
                <w:rFonts w:ascii="Times New Roman" w:hAnsi="Times New Roman"/>
                <w:sz w:val="24"/>
              </w:rPr>
              <w:t xml:space="preserve">Kopie </w:t>
            </w:r>
            <w:r w:rsidR="00791E8B" w:rsidRPr="0098726A">
              <w:rPr>
                <w:rFonts w:ascii="Times New Roman" w:hAnsi="Times New Roman"/>
                <w:sz w:val="24"/>
              </w:rPr>
              <w:t xml:space="preserve">ověřeného </w:t>
            </w:r>
            <w:r w:rsidR="00F40879" w:rsidRPr="0098726A">
              <w:rPr>
                <w:rFonts w:ascii="Times New Roman" w:hAnsi="Times New Roman"/>
                <w:sz w:val="24"/>
              </w:rPr>
              <w:t>pověření zástupce nájemce</w:t>
            </w:r>
          </w:p>
        </w:tc>
      </w:tr>
    </w:tbl>
    <w:p w:rsidR="00C246C9" w:rsidRPr="0098726A" w:rsidRDefault="00B72A9F" w:rsidP="00B72A9F">
      <w:pPr>
        <w:pStyle w:val="TSTextlnkuslovan"/>
        <w:numPr>
          <w:ilvl w:val="0"/>
          <w:numId w:val="0"/>
        </w:numPr>
        <w:ind w:left="705" w:hanging="705"/>
        <w:rPr>
          <w:rFonts w:ascii="Times New Roman" w:hAnsi="Times New Roman"/>
          <w:sz w:val="24"/>
          <w:lang w:eastAsia="en-US"/>
        </w:rPr>
      </w:pPr>
      <w:proofErr w:type="gramStart"/>
      <w:r w:rsidRPr="0098726A">
        <w:rPr>
          <w:rFonts w:ascii="Times New Roman" w:hAnsi="Times New Roman"/>
          <w:sz w:val="24"/>
          <w:lang w:eastAsia="en-US"/>
        </w:rPr>
        <w:t>9.7</w:t>
      </w:r>
      <w:proofErr w:type="gramEnd"/>
      <w:r w:rsidRPr="0098726A">
        <w:rPr>
          <w:rFonts w:ascii="Times New Roman" w:hAnsi="Times New Roman"/>
          <w:sz w:val="24"/>
          <w:lang w:eastAsia="en-US"/>
        </w:rPr>
        <w:t>.</w:t>
      </w:r>
      <w:r w:rsidRPr="0098726A">
        <w:rPr>
          <w:rFonts w:ascii="Times New Roman" w:hAnsi="Times New Roman"/>
          <w:sz w:val="24"/>
          <w:lang w:eastAsia="en-US"/>
        </w:rPr>
        <w:tab/>
      </w:r>
      <w:r w:rsidR="00077D42" w:rsidRPr="0098726A">
        <w:rPr>
          <w:rFonts w:ascii="Times New Roman" w:hAnsi="Times New Roman"/>
          <w:sz w:val="24"/>
          <w:lang w:eastAsia="en-US"/>
        </w:rPr>
        <w:t>Tato s</w:t>
      </w:r>
      <w:r w:rsidR="004014FC" w:rsidRPr="0098726A">
        <w:rPr>
          <w:rFonts w:ascii="Times New Roman" w:hAnsi="Times New Roman"/>
          <w:sz w:val="24"/>
          <w:lang w:eastAsia="en-US"/>
        </w:rPr>
        <w:t xml:space="preserve">mlouva je </w:t>
      </w:r>
      <w:r w:rsidR="00F91D89" w:rsidRPr="0098726A">
        <w:rPr>
          <w:rFonts w:ascii="Times New Roman" w:hAnsi="Times New Roman"/>
          <w:sz w:val="24"/>
          <w:lang w:eastAsia="en-US"/>
        </w:rPr>
        <w:t xml:space="preserve">vyhotovena </w:t>
      </w:r>
      <w:r w:rsidR="004014FC" w:rsidRPr="0098726A">
        <w:rPr>
          <w:rFonts w:ascii="Times New Roman" w:hAnsi="Times New Roman"/>
          <w:sz w:val="24"/>
          <w:lang w:eastAsia="en-US"/>
        </w:rPr>
        <w:t>ve dvou (2) stejnopisech, z nichž každá strana obdrží po jednom (1) vyhoto</w:t>
      </w:r>
      <w:r w:rsidR="00915469" w:rsidRPr="0098726A">
        <w:rPr>
          <w:rFonts w:ascii="Times New Roman" w:hAnsi="Times New Roman"/>
          <w:sz w:val="24"/>
          <w:lang w:eastAsia="en-US"/>
        </w:rPr>
        <w:t>vení</w:t>
      </w:r>
      <w:r w:rsidR="004014FC" w:rsidRPr="0098726A">
        <w:rPr>
          <w:rFonts w:ascii="Times New Roman" w:hAnsi="Times New Roman"/>
          <w:sz w:val="24"/>
          <w:lang w:eastAsia="en-US"/>
        </w:rPr>
        <w:t>.</w:t>
      </w:r>
    </w:p>
    <w:p w:rsidR="00C246C9" w:rsidRPr="0098726A" w:rsidRDefault="00B72A9F" w:rsidP="00B72A9F">
      <w:pPr>
        <w:pStyle w:val="TSTextlnkuslovan"/>
        <w:numPr>
          <w:ilvl w:val="0"/>
          <w:numId w:val="0"/>
        </w:numPr>
        <w:ind w:left="705" w:hanging="705"/>
        <w:rPr>
          <w:rFonts w:ascii="Times New Roman" w:hAnsi="Times New Roman"/>
          <w:sz w:val="24"/>
        </w:rPr>
      </w:pPr>
      <w:proofErr w:type="gramStart"/>
      <w:r w:rsidRPr="0098726A">
        <w:rPr>
          <w:rFonts w:ascii="Times New Roman" w:hAnsi="Times New Roman"/>
          <w:sz w:val="24"/>
          <w:lang w:eastAsia="en-US"/>
        </w:rPr>
        <w:t>9.8</w:t>
      </w:r>
      <w:proofErr w:type="gramEnd"/>
      <w:r w:rsidRPr="0098726A">
        <w:rPr>
          <w:rFonts w:ascii="Times New Roman" w:hAnsi="Times New Roman"/>
          <w:sz w:val="24"/>
          <w:lang w:eastAsia="en-US"/>
        </w:rPr>
        <w:t>.</w:t>
      </w:r>
      <w:r w:rsidRPr="0098726A">
        <w:rPr>
          <w:rFonts w:ascii="Times New Roman" w:hAnsi="Times New Roman"/>
          <w:sz w:val="24"/>
          <w:lang w:eastAsia="en-US"/>
        </w:rPr>
        <w:tab/>
      </w:r>
      <w:r w:rsidR="00B3496D" w:rsidRPr="0098726A">
        <w:rPr>
          <w:rFonts w:ascii="Times New Roman" w:hAnsi="Times New Roman"/>
          <w:sz w:val="24"/>
          <w:lang w:eastAsia="en-US"/>
        </w:rPr>
        <w:t xml:space="preserve">Pronajímatel </w:t>
      </w:r>
      <w:r w:rsidR="00010028">
        <w:rPr>
          <w:rFonts w:ascii="Times New Roman" w:hAnsi="Times New Roman"/>
          <w:sz w:val="24"/>
          <w:lang w:eastAsia="en-US"/>
        </w:rPr>
        <w:t xml:space="preserve">a nájemce </w:t>
      </w:r>
      <w:r w:rsidR="00B3496D" w:rsidRPr="0098726A">
        <w:rPr>
          <w:rFonts w:ascii="Times New Roman" w:hAnsi="Times New Roman"/>
          <w:sz w:val="24"/>
          <w:lang w:eastAsia="en-US"/>
        </w:rPr>
        <w:t>se zavazuje tuto smlouvu bez zbytečného odkladu, nejpozději však do 30 dnů od její platnosti, uveřejnit v registru smluv, a to způsobem dle zákona č. 340/2015 Sb., o zvláštních podmínkách účinnosti některých smluv, uveřejňování těchto smluv a o registru smluv (zákon o registru smluv).</w:t>
      </w:r>
    </w:p>
    <w:p w:rsidR="00907DDB" w:rsidRPr="0098726A" w:rsidRDefault="00C246C9" w:rsidP="009E28AF">
      <w:pPr>
        <w:pStyle w:val="TSProhlensmluvnchstran"/>
        <w:rPr>
          <w:rFonts w:ascii="Times New Roman" w:hAnsi="Times New Roman"/>
          <w:sz w:val="24"/>
        </w:rPr>
      </w:pPr>
      <w:r w:rsidRPr="0098726A">
        <w:rPr>
          <w:rFonts w:ascii="Times New Roman" w:hAnsi="Times New Roman"/>
          <w:sz w:val="24"/>
        </w:rPr>
        <w:t>Smluvní</w:t>
      </w:r>
      <w:r w:rsidR="00077D42" w:rsidRPr="0098726A">
        <w:rPr>
          <w:rFonts w:ascii="Times New Roman" w:hAnsi="Times New Roman"/>
          <w:sz w:val="24"/>
        </w:rPr>
        <w:t xml:space="preserve"> strany prohlašují, že si tuto s</w:t>
      </w:r>
      <w:r w:rsidRPr="0098726A">
        <w:rPr>
          <w:rFonts w:ascii="Times New Roman" w:hAnsi="Times New Roman"/>
          <w:sz w:val="24"/>
        </w:rPr>
        <w:t>mlouvu přečetly, že s jejím obsahem souhlasí a na důkaz toho k ní připojují svoje podpisy.</w:t>
      </w:r>
    </w:p>
    <w:p w:rsidR="00F04C3C" w:rsidRPr="0098726A" w:rsidRDefault="00F04C3C" w:rsidP="009E28AF">
      <w:pPr>
        <w:pStyle w:val="TSProhlensmluvnchstran"/>
        <w:rPr>
          <w:rFonts w:ascii="Times New Roman" w:hAnsi="Times New Roman"/>
          <w:sz w:val="24"/>
        </w:rPr>
      </w:pPr>
    </w:p>
    <w:tbl>
      <w:tblPr>
        <w:tblW w:w="5000" w:type="pct"/>
        <w:jc w:val="center"/>
        <w:tblLayout w:type="fixed"/>
        <w:tblLook w:val="01E0" w:firstRow="1" w:lastRow="1" w:firstColumn="1" w:lastColumn="1" w:noHBand="0" w:noVBand="0"/>
      </w:tblPr>
      <w:tblGrid>
        <w:gridCol w:w="4643"/>
        <w:gridCol w:w="30"/>
        <w:gridCol w:w="4613"/>
      </w:tblGrid>
      <w:tr w:rsidR="00907DDB" w:rsidRPr="0098726A" w:rsidTr="00C7709F">
        <w:trPr>
          <w:jc w:val="center"/>
        </w:trPr>
        <w:tc>
          <w:tcPr>
            <w:tcW w:w="2516" w:type="pct"/>
            <w:gridSpan w:val="2"/>
          </w:tcPr>
          <w:p w:rsidR="00907DDB" w:rsidRPr="0098726A" w:rsidRDefault="00EC773F" w:rsidP="00B72A9F">
            <w:pPr>
              <w:pStyle w:val="TSProhlensmluvnchstran"/>
              <w:rPr>
                <w:rFonts w:ascii="Times New Roman" w:hAnsi="Times New Roman"/>
                <w:sz w:val="24"/>
              </w:rPr>
            </w:pPr>
            <w:r w:rsidRPr="0098726A">
              <w:rPr>
                <w:rFonts w:ascii="Times New Roman" w:hAnsi="Times New Roman"/>
                <w:sz w:val="24"/>
              </w:rPr>
              <w:t>Nájemce</w:t>
            </w:r>
          </w:p>
          <w:p w:rsidR="00D50186" w:rsidRDefault="00D50186" w:rsidP="00D312AA">
            <w:pPr>
              <w:pStyle w:val="TSdajeosmluvnstran"/>
              <w:rPr>
                <w:rFonts w:ascii="Times New Roman" w:hAnsi="Times New Roman"/>
                <w:sz w:val="24"/>
              </w:rPr>
            </w:pPr>
          </w:p>
          <w:p w:rsidR="00907DDB" w:rsidRPr="0098726A" w:rsidRDefault="00907DDB" w:rsidP="00D312AA">
            <w:pPr>
              <w:pStyle w:val="TSdajeosmluvnstran"/>
              <w:rPr>
                <w:rFonts w:ascii="Times New Roman" w:hAnsi="Times New Roman"/>
                <w:sz w:val="24"/>
              </w:rPr>
            </w:pPr>
            <w:r w:rsidRPr="0098726A">
              <w:rPr>
                <w:rFonts w:ascii="Times New Roman" w:hAnsi="Times New Roman"/>
                <w:sz w:val="24"/>
              </w:rPr>
              <w:t xml:space="preserve">V </w:t>
            </w:r>
            <w:r w:rsidR="00301677" w:rsidRPr="0098726A">
              <w:rPr>
                <w:rFonts w:ascii="Times New Roman" w:hAnsi="Times New Roman"/>
                <w:sz w:val="24"/>
              </w:rPr>
              <w:t>Praze</w:t>
            </w:r>
            <w:r w:rsidRPr="0098726A">
              <w:rPr>
                <w:rFonts w:ascii="Times New Roman" w:hAnsi="Times New Roman"/>
                <w:sz w:val="24"/>
              </w:rPr>
              <w:t xml:space="preserve"> dne _____________</w:t>
            </w:r>
          </w:p>
          <w:p w:rsidR="00301677" w:rsidRPr="0098726A" w:rsidRDefault="00301677" w:rsidP="00D312AA">
            <w:pPr>
              <w:rPr>
                <w:rFonts w:ascii="Times New Roman" w:hAnsi="Times New Roman"/>
                <w:sz w:val="24"/>
              </w:rPr>
            </w:pPr>
          </w:p>
          <w:p w:rsidR="00F04C3C" w:rsidRPr="0098726A" w:rsidRDefault="00F04C3C" w:rsidP="00D312AA">
            <w:pPr>
              <w:rPr>
                <w:rFonts w:ascii="Times New Roman" w:hAnsi="Times New Roman"/>
                <w:sz w:val="24"/>
              </w:rPr>
            </w:pPr>
          </w:p>
        </w:tc>
        <w:tc>
          <w:tcPr>
            <w:tcW w:w="2484" w:type="pct"/>
          </w:tcPr>
          <w:p w:rsidR="00907DDB" w:rsidRPr="0098726A" w:rsidRDefault="00EC773F" w:rsidP="006351C0">
            <w:pPr>
              <w:pStyle w:val="TSProhlensmluvnchstran"/>
              <w:rPr>
                <w:rFonts w:ascii="Times New Roman" w:hAnsi="Times New Roman"/>
                <w:sz w:val="24"/>
              </w:rPr>
            </w:pPr>
            <w:r w:rsidRPr="0098726A">
              <w:rPr>
                <w:rFonts w:ascii="Times New Roman" w:hAnsi="Times New Roman"/>
                <w:sz w:val="24"/>
              </w:rPr>
              <w:t>Pronajímatel</w:t>
            </w:r>
          </w:p>
          <w:p w:rsidR="00D50186" w:rsidRDefault="00D50186" w:rsidP="005F0EB1">
            <w:pPr>
              <w:pStyle w:val="TSdajeosmluvnstran"/>
              <w:rPr>
                <w:rFonts w:ascii="Times New Roman" w:hAnsi="Times New Roman"/>
                <w:sz w:val="24"/>
              </w:rPr>
            </w:pPr>
          </w:p>
          <w:p w:rsidR="00907DDB" w:rsidRPr="0098726A" w:rsidRDefault="00907DDB" w:rsidP="005F0EB1">
            <w:pPr>
              <w:pStyle w:val="TSdajeosmluvnstran"/>
              <w:rPr>
                <w:rFonts w:ascii="Times New Roman" w:hAnsi="Times New Roman"/>
                <w:sz w:val="24"/>
              </w:rPr>
            </w:pPr>
            <w:r w:rsidRPr="0098726A">
              <w:rPr>
                <w:rFonts w:ascii="Times New Roman" w:hAnsi="Times New Roman"/>
                <w:sz w:val="24"/>
              </w:rPr>
              <w:t>V</w:t>
            </w:r>
            <w:r w:rsidR="005F0EB1" w:rsidRPr="0098726A">
              <w:rPr>
                <w:rFonts w:ascii="Times New Roman" w:hAnsi="Times New Roman"/>
                <w:sz w:val="24"/>
              </w:rPr>
              <w:t xml:space="preserve"> Praze </w:t>
            </w:r>
            <w:r w:rsidRPr="0098726A">
              <w:rPr>
                <w:rFonts w:ascii="Times New Roman" w:hAnsi="Times New Roman"/>
                <w:sz w:val="24"/>
              </w:rPr>
              <w:t>dne _____________</w:t>
            </w:r>
          </w:p>
        </w:tc>
      </w:tr>
      <w:tr w:rsidR="00907DDB" w:rsidRPr="0098726A" w:rsidTr="00C7709F">
        <w:trPr>
          <w:trHeight w:val="1470"/>
          <w:jc w:val="center"/>
        </w:trPr>
        <w:tc>
          <w:tcPr>
            <w:tcW w:w="2500" w:type="pct"/>
          </w:tcPr>
          <w:p w:rsidR="00907DDB" w:rsidRPr="0098726A" w:rsidRDefault="00907DDB" w:rsidP="00D312AA">
            <w:pPr>
              <w:pStyle w:val="TSdajeosmluvnstran"/>
              <w:rPr>
                <w:rFonts w:ascii="Times New Roman" w:hAnsi="Times New Roman"/>
                <w:sz w:val="24"/>
              </w:rPr>
            </w:pPr>
            <w:r w:rsidRPr="0098726A">
              <w:rPr>
                <w:rFonts w:ascii="Times New Roman" w:hAnsi="Times New Roman"/>
                <w:sz w:val="24"/>
              </w:rPr>
              <w:t>........................................................................</w:t>
            </w:r>
          </w:p>
          <w:p w:rsidR="00907DDB" w:rsidRDefault="00A133ED" w:rsidP="006351C0">
            <w:pPr>
              <w:pStyle w:val="TSProhlensmluvnchstran"/>
              <w:rPr>
                <w:rFonts w:ascii="Times New Roman" w:hAnsi="Times New Roman"/>
                <w:sz w:val="24"/>
              </w:rPr>
            </w:pPr>
            <w:r>
              <w:rPr>
                <w:rFonts w:ascii="Times New Roman" w:hAnsi="Times New Roman"/>
                <w:sz w:val="24"/>
              </w:rPr>
              <w:t>Česká telekomunikační infrastruktura, a.s.</w:t>
            </w:r>
          </w:p>
          <w:p w:rsidR="00A133ED" w:rsidRDefault="00A133ED" w:rsidP="006351C0">
            <w:pPr>
              <w:pStyle w:val="TSProhlensmluvnchstran"/>
              <w:rPr>
                <w:rFonts w:ascii="Times New Roman" w:hAnsi="Times New Roman"/>
                <w:b w:val="0"/>
                <w:sz w:val="24"/>
              </w:rPr>
            </w:pPr>
            <w:r>
              <w:rPr>
                <w:rFonts w:ascii="Times New Roman" w:hAnsi="Times New Roman"/>
                <w:b w:val="0"/>
                <w:sz w:val="24"/>
              </w:rPr>
              <w:t xml:space="preserve">Ing. Filip </w:t>
            </w:r>
            <w:proofErr w:type="spellStart"/>
            <w:r>
              <w:rPr>
                <w:rFonts w:ascii="Times New Roman" w:hAnsi="Times New Roman"/>
                <w:b w:val="0"/>
                <w:sz w:val="24"/>
              </w:rPr>
              <w:t>Cába</w:t>
            </w:r>
            <w:proofErr w:type="spellEnd"/>
          </w:p>
          <w:p w:rsidR="00A133ED" w:rsidRPr="00A133ED" w:rsidRDefault="00A133ED" w:rsidP="006351C0">
            <w:pPr>
              <w:pStyle w:val="TSProhlensmluvnchstran"/>
              <w:rPr>
                <w:rFonts w:ascii="Times New Roman" w:hAnsi="Times New Roman"/>
                <w:b w:val="0"/>
                <w:sz w:val="24"/>
              </w:rPr>
            </w:pPr>
            <w:r>
              <w:rPr>
                <w:rFonts w:ascii="Times New Roman" w:hAnsi="Times New Roman"/>
                <w:b w:val="0"/>
                <w:sz w:val="24"/>
              </w:rPr>
              <w:t>ředitel finance</w:t>
            </w:r>
          </w:p>
          <w:p w:rsidR="00907DDB" w:rsidRPr="0098726A" w:rsidRDefault="00907DDB" w:rsidP="00D6411E">
            <w:pPr>
              <w:pStyle w:val="TSdajeosmluvnstran"/>
              <w:jc w:val="center"/>
              <w:rPr>
                <w:rFonts w:ascii="Times New Roman" w:hAnsi="Times New Roman"/>
                <w:sz w:val="24"/>
              </w:rPr>
            </w:pPr>
          </w:p>
          <w:p w:rsidR="00EC773F" w:rsidRPr="0098726A" w:rsidRDefault="00EC773F" w:rsidP="00D6411E">
            <w:pPr>
              <w:pStyle w:val="TSdajeosmluvnstran"/>
              <w:jc w:val="center"/>
              <w:rPr>
                <w:rFonts w:ascii="Times New Roman" w:hAnsi="Times New Roman"/>
                <w:sz w:val="24"/>
              </w:rPr>
            </w:pPr>
          </w:p>
        </w:tc>
        <w:tc>
          <w:tcPr>
            <w:tcW w:w="2500" w:type="pct"/>
            <w:gridSpan w:val="2"/>
          </w:tcPr>
          <w:p w:rsidR="00907DDB" w:rsidRPr="0098726A" w:rsidRDefault="00907DDB" w:rsidP="00D312AA">
            <w:pPr>
              <w:pStyle w:val="TSdajeosmluvnstran"/>
              <w:rPr>
                <w:rFonts w:ascii="Times New Roman" w:hAnsi="Times New Roman"/>
                <w:sz w:val="24"/>
              </w:rPr>
            </w:pPr>
            <w:r w:rsidRPr="0098726A">
              <w:rPr>
                <w:rFonts w:ascii="Times New Roman" w:hAnsi="Times New Roman"/>
                <w:sz w:val="24"/>
              </w:rPr>
              <w:t>........................................................................</w:t>
            </w:r>
          </w:p>
          <w:p w:rsidR="00907DDB" w:rsidRPr="0098726A" w:rsidRDefault="009E28AF" w:rsidP="006351C0">
            <w:pPr>
              <w:pStyle w:val="TSProhlensmluvnchstran"/>
              <w:rPr>
                <w:rFonts w:ascii="Times New Roman" w:hAnsi="Times New Roman"/>
                <w:sz w:val="24"/>
              </w:rPr>
            </w:pPr>
            <w:r w:rsidRPr="0098726A">
              <w:rPr>
                <w:rFonts w:ascii="Times New Roman" w:hAnsi="Times New Roman"/>
                <w:sz w:val="24"/>
              </w:rPr>
              <w:t xml:space="preserve">Národní technické muzeum </w:t>
            </w:r>
          </w:p>
          <w:p w:rsidR="009E28AF" w:rsidRPr="0098726A" w:rsidRDefault="009E28AF" w:rsidP="009E28AF">
            <w:pPr>
              <w:pStyle w:val="TSdajeosmluvnstran"/>
              <w:jc w:val="center"/>
              <w:rPr>
                <w:rFonts w:ascii="Times New Roman" w:hAnsi="Times New Roman"/>
                <w:sz w:val="24"/>
              </w:rPr>
            </w:pPr>
            <w:r w:rsidRPr="0098726A">
              <w:rPr>
                <w:rFonts w:ascii="Times New Roman" w:hAnsi="Times New Roman"/>
                <w:sz w:val="24"/>
              </w:rPr>
              <w:t>Mgr. Karel Ksandr</w:t>
            </w:r>
          </w:p>
          <w:p w:rsidR="00EC773F" w:rsidRPr="0098726A" w:rsidRDefault="009E28AF" w:rsidP="009E28AF">
            <w:pPr>
              <w:pStyle w:val="TSdajeosmluvnstran"/>
              <w:jc w:val="center"/>
              <w:rPr>
                <w:rFonts w:ascii="Times New Roman" w:hAnsi="Times New Roman"/>
                <w:sz w:val="24"/>
              </w:rPr>
            </w:pPr>
            <w:r w:rsidRPr="0098726A">
              <w:rPr>
                <w:rFonts w:ascii="Times New Roman" w:hAnsi="Times New Roman"/>
                <w:sz w:val="24"/>
              </w:rPr>
              <w:t>generální ředitel</w:t>
            </w:r>
          </w:p>
        </w:tc>
      </w:tr>
      <w:bookmarkEnd w:id="1"/>
    </w:tbl>
    <w:p w:rsidR="00C246C9" w:rsidRDefault="00C246C9" w:rsidP="00EC773F">
      <w:pPr>
        <w:pStyle w:val="TSProhlensmluvnchstran"/>
        <w:jc w:val="left"/>
        <w:rPr>
          <w:rFonts w:ascii="Times New Roman" w:hAnsi="Times New Roman"/>
          <w:sz w:val="24"/>
        </w:rPr>
      </w:pPr>
    </w:p>
    <w:p w:rsidR="002E21E9" w:rsidRDefault="002E21E9" w:rsidP="00EC773F">
      <w:pPr>
        <w:pStyle w:val="TSProhlensmluvnchstran"/>
        <w:jc w:val="left"/>
        <w:rPr>
          <w:rFonts w:ascii="Times New Roman" w:hAnsi="Times New Roman"/>
          <w:sz w:val="24"/>
        </w:rPr>
      </w:pPr>
    </w:p>
    <w:p w:rsidR="002E21E9" w:rsidRPr="0098726A" w:rsidRDefault="002E21E9" w:rsidP="00EC773F">
      <w:pPr>
        <w:pStyle w:val="TSProhlensmluvnchstran"/>
        <w:jc w:val="left"/>
        <w:rPr>
          <w:rFonts w:ascii="Times New Roman" w:hAnsi="Times New Roman"/>
          <w:sz w:val="24"/>
        </w:rPr>
      </w:pPr>
    </w:p>
    <w:sectPr w:rsidR="002E21E9" w:rsidRPr="0098726A" w:rsidSect="00907DDB">
      <w:footerReference w:type="default" r:id="rId1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41C" w:rsidRDefault="001A441C">
      <w:r>
        <w:separator/>
      </w:r>
    </w:p>
  </w:endnote>
  <w:endnote w:type="continuationSeparator" w:id="0">
    <w:p w:rsidR="001A441C" w:rsidRDefault="001A441C">
      <w:r>
        <w:continuationSeparator/>
      </w:r>
    </w:p>
  </w:endnote>
  <w:endnote w:type="continuationNotice" w:id="1">
    <w:p w:rsidR="001A441C" w:rsidRDefault="001A44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CB" w:rsidRPr="001920C2" w:rsidRDefault="008D00CB" w:rsidP="00423EE2">
    <w:pPr>
      <w:pStyle w:val="Zpat"/>
      <w:tabs>
        <w:tab w:val="center" w:pos="5245"/>
      </w:tabs>
      <w:jc w:val="left"/>
      <w:rPr>
        <w:rFonts w:cs="Arial"/>
      </w:rPr>
    </w:pPr>
    <w:r>
      <w:rPr>
        <w:rStyle w:val="slostrnky"/>
        <w:rFonts w:cs="Arial"/>
      </w:rPr>
      <w:tab/>
    </w:r>
    <w:r>
      <w:t xml:space="preserve">Strana </w:t>
    </w:r>
    <w:r w:rsidR="00E6123E">
      <w:rPr>
        <w:rStyle w:val="slostrnky"/>
      </w:rPr>
      <w:fldChar w:fldCharType="begin"/>
    </w:r>
    <w:r>
      <w:rPr>
        <w:rStyle w:val="slostrnky"/>
      </w:rPr>
      <w:instrText xml:space="preserve"> PAGE </w:instrText>
    </w:r>
    <w:r w:rsidR="00E6123E">
      <w:rPr>
        <w:rStyle w:val="slostrnky"/>
      </w:rPr>
      <w:fldChar w:fldCharType="separate"/>
    </w:r>
    <w:r w:rsidR="00CB3C17">
      <w:rPr>
        <w:rStyle w:val="slostrnky"/>
        <w:noProof/>
      </w:rPr>
      <w:t>1</w:t>
    </w:r>
    <w:r w:rsidR="00E6123E">
      <w:rPr>
        <w:rStyle w:val="slostrnky"/>
      </w:rPr>
      <w:fldChar w:fldCharType="end"/>
    </w:r>
    <w:r>
      <w:rPr>
        <w:rStyle w:val="slostrnky"/>
      </w:rPr>
      <w:t xml:space="preserve"> / </w:t>
    </w:r>
    <w:fldSimple w:instr=" SECTIONPAGES  \* Arabic  \* MERGEFORMAT ">
      <w:r w:rsidR="00CB3C17" w:rsidRPr="00CB3C17">
        <w:rPr>
          <w:rStyle w:val="slostrnky"/>
          <w:noProof/>
        </w:rPr>
        <w:t>8</w:t>
      </w:r>
    </w:fldSimple>
    <w:r w:rsidR="008B6C3F">
      <w:rPr>
        <w:rStyle w:val="slostrnky"/>
        <w:noProof/>
      </w:rPr>
      <w:tab/>
    </w:r>
    <w:r w:rsidR="008B6C3F">
      <w:rPr>
        <w:rStyle w:val="slostrnky"/>
        <w:noProof/>
      </w:rPr>
      <w:tab/>
    </w:r>
    <w:r w:rsidR="008B6C3F">
      <w:rPr>
        <w:rStyle w:val="slostrnky"/>
        <w:noProof/>
      </w:rPr>
      <w:tab/>
    </w:r>
    <w:r w:rsidR="008B6C3F">
      <w:rPr>
        <w:rStyle w:val="slostrnky"/>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41C" w:rsidRDefault="001A441C">
      <w:r>
        <w:separator/>
      </w:r>
    </w:p>
  </w:footnote>
  <w:footnote w:type="continuationSeparator" w:id="0">
    <w:p w:rsidR="001A441C" w:rsidRDefault="001A441C">
      <w:r>
        <w:continuationSeparator/>
      </w:r>
    </w:p>
  </w:footnote>
  <w:footnote w:type="continuationNotice" w:id="1">
    <w:p w:rsidR="001A441C" w:rsidRDefault="001A441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6D7E"/>
    <w:multiLevelType w:val="multilevel"/>
    <w:tmpl w:val="523C355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25293E5B"/>
    <w:multiLevelType w:val="multilevel"/>
    <w:tmpl w:val="CEC87C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FF2D82"/>
    <w:multiLevelType w:val="multilevel"/>
    <w:tmpl w:val="2AF67E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62C6FCD"/>
    <w:multiLevelType w:val="multilevel"/>
    <w:tmpl w:val="EF785C40"/>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6645D8B"/>
    <w:multiLevelType w:val="multilevel"/>
    <w:tmpl w:val="466038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615DDC"/>
    <w:multiLevelType w:val="multilevel"/>
    <w:tmpl w:val="8AD800D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7C007C"/>
    <w:multiLevelType w:val="multilevel"/>
    <w:tmpl w:val="8AD800D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4322CAF"/>
    <w:multiLevelType w:val="multilevel"/>
    <w:tmpl w:val="8AD800D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1D009C8"/>
    <w:multiLevelType w:val="multilevel"/>
    <w:tmpl w:val="EEDC157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4"/>
  </w:num>
  <w:num w:numId="3">
    <w:abstractNumId w:val="4"/>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
  </w:num>
  <w:num w:numId="10">
    <w:abstractNumId w:val="5"/>
  </w:num>
  <w:num w:numId="11">
    <w:abstractNumId w:val="2"/>
  </w:num>
  <w:num w:numId="12">
    <w:abstractNumId w:val="9"/>
  </w:num>
  <w:num w:numId="13">
    <w:abstractNumId w:val="7"/>
  </w:num>
  <w:num w:numId="14">
    <w:abstractNumId w:val="6"/>
  </w:num>
  <w:num w:numId="15">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cová Martina">
    <w15:presenceInfo w15:providerId="AD" w15:userId="S-1-5-21-54743003-2145731691-1238779560-54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1C"/>
    <w:rsid w:val="00000EC8"/>
    <w:rsid w:val="00005E8A"/>
    <w:rsid w:val="00010028"/>
    <w:rsid w:val="00011674"/>
    <w:rsid w:val="00011EB1"/>
    <w:rsid w:val="00012D72"/>
    <w:rsid w:val="0001704D"/>
    <w:rsid w:val="00020559"/>
    <w:rsid w:val="00023304"/>
    <w:rsid w:val="000304E9"/>
    <w:rsid w:val="00037009"/>
    <w:rsid w:val="00037FEC"/>
    <w:rsid w:val="00042D20"/>
    <w:rsid w:val="00051B94"/>
    <w:rsid w:val="00055FEF"/>
    <w:rsid w:val="0005710B"/>
    <w:rsid w:val="00057747"/>
    <w:rsid w:val="00067831"/>
    <w:rsid w:val="0007055D"/>
    <w:rsid w:val="00071F4C"/>
    <w:rsid w:val="000739A9"/>
    <w:rsid w:val="00077D42"/>
    <w:rsid w:val="000809B7"/>
    <w:rsid w:val="00083309"/>
    <w:rsid w:val="0009498F"/>
    <w:rsid w:val="00094A1C"/>
    <w:rsid w:val="000A147B"/>
    <w:rsid w:val="000B0CDC"/>
    <w:rsid w:val="000B0D93"/>
    <w:rsid w:val="000B1E4F"/>
    <w:rsid w:val="000C364B"/>
    <w:rsid w:val="000C3F5E"/>
    <w:rsid w:val="000D0FAC"/>
    <w:rsid w:val="000D6041"/>
    <w:rsid w:val="000E0227"/>
    <w:rsid w:val="000E26D0"/>
    <w:rsid w:val="000E3F76"/>
    <w:rsid w:val="000E415A"/>
    <w:rsid w:val="000E5C7D"/>
    <w:rsid w:val="000F0B65"/>
    <w:rsid w:val="000F4B7B"/>
    <w:rsid w:val="000F5A37"/>
    <w:rsid w:val="000F5B5A"/>
    <w:rsid w:val="000F7E77"/>
    <w:rsid w:val="00100DF8"/>
    <w:rsid w:val="0010542A"/>
    <w:rsid w:val="00110EA8"/>
    <w:rsid w:val="00111163"/>
    <w:rsid w:val="001117B1"/>
    <w:rsid w:val="00116615"/>
    <w:rsid w:val="0012176B"/>
    <w:rsid w:val="00123A68"/>
    <w:rsid w:val="00123E26"/>
    <w:rsid w:val="0012560B"/>
    <w:rsid w:val="001340AA"/>
    <w:rsid w:val="00134E7E"/>
    <w:rsid w:val="00140231"/>
    <w:rsid w:val="001412CA"/>
    <w:rsid w:val="001426DE"/>
    <w:rsid w:val="001465AE"/>
    <w:rsid w:val="00151199"/>
    <w:rsid w:val="00152825"/>
    <w:rsid w:val="00152B11"/>
    <w:rsid w:val="00157AE2"/>
    <w:rsid w:val="00164313"/>
    <w:rsid w:val="00170419"/>
    <w:rsid w:val="00172012"/>
    <w:rsid w:val="00173569"/>
    <w:rsid w:val="0017430E"/>
    <w:rsid w:val="00175047"/>
    <w:rsid w:val="00175AF2"/>
    <w:rsid w:val="00177431"/>
    <w:rsid w:val="0018423F"/>
    <w:rsid w:val="0019150E"/>
    <w:rsid w:val="001A441C"/>
    <w:rsid w:val="001B0509"/>
    <w:rsid w:val="001B050D"/>
    <w:rsid w:val="001B5D8E"/>
    <w:rsid w:val="001C0EE8"/>
    <w:rsid w:val="001D0C28"/>
    <w:rsid w:val="001D2281"/>
    <w:rsid w:val="001D4602"/>
    <w:rsid w:val="001D6991"/>
    <w:rsid w:val="001D7DA1"/>
    <w:rsid w:val="001E0293"/>
    <w:rsid w:val="001E1D9E"/>
    <w:rsid w:val="001E2357"/>
    <w:rsid w:val="001E7D77"/>
    <w:rsid w:val="001F3691"/>
    <w:rsid w:val="001F5FDA"/>
    <w:rsid w:val="002008F1"/>
    <w:rsid w:val="00204EBE"/>
    <w:rsid w:val="0020724D"/>
    <w:rsid w:val="00210FE6"/>
    <w:rsid w:val="00212D38"/>
    <w:rsid w:val="002155A7"/>
    <w:rsid w:val="0022609D"/>
    <w:rsid w:val="002303FC"/>
    <w:rsid w:val="0023409E"/>
    <w:rsid w:val="002374DA"/>
    <w:rsid w:val="00244CDF"/>
    <w:rsid w:val="00246335"/>
    <w:rsid w:val="00260C8F"/>
    <w:rsid w:val="0027047D"/>
    <w:rsid w:val="0027436B"/>
    <w:rsid w:val="00286C13"/>
    <w:rsid w:val="0029289D"/>
    <w:rsid w:val="00294854"/>
    <w:rsid w:val="002A1123"/>
    <w:rsid w:val="002A40FC"/>
    <w:rsid w:val="002A6B6E"/>
    <w:rsid w:val="002A76EF"/>
    <w:rsid w:val="002A7F4F"/>
    <w:rsid w:val="002B0CCB"/>
    <w:rsid w:val="002B7A25"/>
    <w:rsid w:val="002C2BBC"/>
    <w:rsid w:val="002C71D7"/>
    <w:rsid w:val="002D3D3F"/>
    <w:rsid w:val="002D3DA0"/>
    <w:rsid w:val="002D676A"/>
    <w:rsid w:val="002D7849"/>
    <w:rsid w:val="002E1455"/>
    <w:rsid w:val="002E21E9"/>
    <w:rsid w:val="002E4B92"/>
    <w:rsid w:val="002E50AE"/>
    <w:rsid w:val="002E718D"/>
    <w:rsid w:val="002F2DEC"/>
    <w:rsid w:val="002F3C89"/>
    <w:rsid w:val="00301677"/>
    <w:rsid w:val="003034F0"/>
    <w:rsid w:val="003120C5"/>
    <w:rsid w:val="00314170"/>
    <w:rsid w:val="00315DCA"/>
    <w:rsid w:val="00316725"/>
    <w:rsid w:val="003218B4"/>
    <w:rsid w:val="00323E6B"/>
    <w:rsid w:val="003242C4"/>
    <w:rsid w:val="00337AB7"/>
    <w:rsid w:val="003462EF"/>
    <w:rsid w:val="003467AB"/>
    <w:rsid w:val="00351259"/>
    <w:rsid w:val="00360076"/>
    <w:rsid w:val="00362E39"/>
    <w:rsid w:val="00372134"/>
    <w:rsid w:val="00374C99"/>
    <w:rsid w:val="0038643D"/>
    <w:rsid w:val="00387936"/>
    <w:rsid w:val="0039727C"/>
    <w:rsid w:val="003A0E9D"/>
    <w:rsid w:val="003A13FD"/>
    <w:rsid w:val="003A1D52"/>
    <w:rsid w:val="003B38DD"/>
    <w:rsid w:val="003B3CEB"/>
    <w:rsid w:val="003B6A72"/>
    <w:rsid w:val="003D0F49"/>
    <w:rsid w:val="003D1D93"/>
    <w:rsid w:val="003D208C"/>
    <w:rsid w:val="003D3480"/>
    <w:rsid w:val="003D5D1B"/>
    <w:rsid w:val="003E37D8"/>
    <w:rsid w:val="003E3DE6"/>
    <w:rsid w:val="003E424A"/>
    <w:rsid w:val="003E6E16"/>
    <w:rsid w:val="003F4424"/>
    <w:rsid w:val="004014FC"/>
    <w:rsid w:val="00402FEC"/>
    <w:rsid w:val="00403B93"/>
    <w:rsid w:val="00414339"/>
    <w:rsid w:val="0042077C"/>
    <w:rsid w:val="0042110B"/>
    <w:rsid w:val="00423EE2"/>
    <w:rsid w:val="00430A81"/>
    <w:rsid w:val="004327A9"/>
    <w:rsid w:val="004340B8"/>
    <w:rsid w:val="00445FF6"/>
    <w:rsid w:val="00450741"/>
    <w:rsid w:val="004605E2"/>
    <w:rsid w:val="00461D4C"/>
    <w:rsid w:val="004623C3"/>
    <w:rsid w:val="00463E24"/>
    <w:rsid w:val="004644F9"/>
    <w:rsid w:val="00476762"/>
    <w:rsid w:val="00487295"/>
    <w:rsid w:val="00490B07"/>
    <w:rsid w:val="00492FD5"/>
    <w:rsid w:val="00494847"/>
    <w:rsid w:val="00495D99"/>
    <w:rsid w:val="00496DF1"/>
    <w:rsid w:val="004973BA"/>
    <w:rsid w:val="004979CE"/>
    <w:rsid w:val="004A1147"/>
    <w:rsid w:val="004A546A"/>
    <w:rsid w:val="004A7D48"/>
    <w:rsid w:val="004A7E1E"/>
    <w:rsid w:val="004B01EC"/>
    <w:rsid w:val="004B03BC"/>
    <w:rsid w:val="004B35DE"/>
    <w:rsid w:val="004B5C6B"/>
    <w:rsid w:val="004B7A59"/>
    <w:rsid w:val="004C3C6C"/>
    <w:rsid w:val="004D73D8"/>
    <w:rsid w:val="004E012E"/>
    <w:rsid w:val="004F64BC"/>
    <w:rsid w:val="00501032"/>
    <w:rsid w:val="00503560"/>
    <w:rsid w:val="0050373D"/>
    <w:rsid w:val="005050B0"/>
    <w:rsid w:val="0050527F"/>
    <w:rsid w:val="005059FE"/>
    <w:rsid w:val="005063FF"/>
    <w:rsid w:val="0051137D"/>
    <w:rsid w:val="00523D90"/>
    <w:rsid w:val="00525DA6"/>
    <w:rsid w:val="0053072D"/>
    <w:rsid w:val="0053766C"/>
    <w:rsid w:val="005378B5"/>
    <w:rsid w:val="00541E90"/>
    <w:rsid w:val="00547C81"/>
    <w:rsid w:val="00552481"/>
    <w:rsid w:val="00553741"/>
    <w:rsid w:val="00556CC7"/>
    <w:rsid w:val="005575F0"/>
    <w:rsid w:val="0056033A"/>
    <w:rsid w:val="00560F4D"/>
    <w:rsid w:val="00561281"/>
    <w:rsid w:val="0056220F"/>
    <w:rsid w:val="005624DF"/>
    <w:rsid w:val="00563A09"/>
    <w:rsid w:val="00573851"/>
    <w:rsid w:val="0057772B"/>
    <w:rsid w:val="00577C25"/>
    <w:rsid w:val="00580C5B"/>
    <w:rsid w:val="005874A7"/>
    <w:rsid w:val="0059080A"/>
    <w:rsid w:val="005A2A3F"/>
    <w:rsid w:val="005A5E6F"/>
    <w:rsid w:val="005A641C"/>
    <w:rsid w:val="005A6D7E"/>
    <w:rsid w:val="005B56A9"/>
    <w:rsid w:val="005B5965"/>
    <w:rsid w:val="005C51A6"/>
    <w:rsid w:val="005E2F37"/>
    <w:rsid w:val="005E54A3"/>
    <w:rsid w:val="005E606E"/>
    <w:rsid w:val="005E61FE"/>
    <w:rsid w:val="005E6C50"/>
    <w:rsid w:val="005E7E47"/>
    <w:rsid w:val="005F0EB1"/>
    <w:rsid w:val="005F6FBC"/>
    <w:rsid w:val="005F76F9"/>
    <w:rsid w:val="006009F3"/>
    <w:rsid w:val="00615985"/>
    <w:rsid w:val="00615BA4"/>
    <w:rsid w:val="00617AAD"/>
    <w:rsid w:val="00620235"/>
    <w:rsid w:val="0062698A"/>
    <w:rsid w:val="006307D1"/>
    <w:rsid w:val="006351C0"/>
    <w:rsid w:val="006360C8"/>
    <w:rsid w:val="00636724"/>
    <w:rsid w:val="00637C0E"/>
    <w:rsid w:val="0064055D"/>
    <w:rsid w:val="006438AB"/>
    <w:rsid w:val="006475DD"/>
    <w:rsid w:val="00652C0C"/>
    <w:rsid w:val="00654995"/>
    <w:rsid w:val="00654B8F"/>
    <w:rsid w:val="006559F4"/>
    <w:rsid w:val="00666EFD"/>
    <w:rsid w:val="0067362E"/>
    <w:rsid w:val="00675E7E"/>
    <w:rsid w:val="006812E9"/>
    <w:rsid w:val="006816E8"/>
    <w:rsid w:val="0068408D"/>
    <w:rsid w:val="006869B6"/>
    <w:rsid w:val="00686D9A"/>
    <w:rsid w:val="00686EDF"/>
    <w:rsid w:val="006969B1"/>
    <w:rsid w:val="006A2731"/>
    <w:rsid w:val="006A5C0C"/>
    <w:rsid w:val="006A7E5B"/>
    <w:rsid w:val="006B107E"/>
    <w:rsid w:val="006B26D5"/>
    <w:rsid w:val="006C3C45"/>
    <w:rsid w:val="006D3E7A"/>
    <w:rsid w:val="006E2C73"/>
    <w:rsid w:val="006E40C7"/>
    <w:rsid w:val="006E5248"/>
    <w:rsid w:val="006E5C8D"/>
    <w:rsid w:val="006E6F3A"/>
    <w:rsid w:val="006E73C2"/>
    <w:rsid w:val="006F66E6"/>
    <w:rsid w:val="006F6804"/>
    <w:rsid w:val="007045F4"/>
    <w:rsid w:val="00704743"/>
    <w:rsid w:val="0071248D"/>
    <w:rsid w:val="007133F0"/>
    <w:rsid w:val="0071540B"/>
    <w:rsid w:val="00720E64"/>
    <w:rsid w:val="00724B67"/>
    <w:rsid w:val="00727F05"/>
    <w:rsid w:val="007318B4"/>
    <w:rsid w:val="0074140C"/>
    <w:rsid w:val="00742FD4"/>
    <w:rsid w:val="00745592"/>
    <w:rsid w:val="00763199"/>
    <w:rsid w:val="0076776E"/>
    <w:rsid w:val="00782D72"/>
    <w:rsid w:val="00782EC2"/>
    <w:rsid w:val="00791E8B"/>
    <w:rsid w:val="00796984"/>
    <w:rsid w:val="007970B9"/>
    <w:rsid w:val="007A16DC"/>
    <w:rsid w:val="007B2A26"/>
    <w:rsid w:val="007B37D8"/>
    <w:rsid w:val="007B5197"/>
    <w:rsid w:val="007B6C9E"/>
    <w:rsid w:val="007D2491"/>
    <w:rsid w:val="007D3CC5"/>
    <w:rsid w:val="007E0551"/>
    <w:rsid w:val="007E19A5"/>
    <w:rsid w:val="007E45D2"/>
    <w:rsid w:val="007F4ABA"/>
    <w:rsid w:val="007F6851"/>
    <w:rsid w:val="007F7518"/>
    <w:rsid w:val="007F7B3A"/>
    <w:rsid w:val="00804FAC"/>
    <w:rsid w:val="008069B4"/>
    <w:rsid w:val="008107DE"/>
    <w:rsid w:val="008146B2"/>
    <w:rsid w:val="00815C10"/>
    <w:rsid w:val="00817634"/>
    <w:rsid w:val="00820452"/>
    <w:rsid w:val="00822367"/>
    <w:rsid w:val="00833166"/>
    <w:rsid w:val="00833CAE"/>
    <w:rsid w:val="00844362"/>
    <w:rsid w:val="00844527"/>
    <w:rsid w:val="0084474A"/>
    <w:rsid w:val="0084586E"/>
    <w:rsid w:val="00854A57"/>
    <w:rsid w:val="00861130"/>
    <w:rsid w:val="008613EC"/>
    <w:rsid w:val="00864055"/>
    <w:rsid w:val="00874825"/>
    <w:rsid w:val="008759DA"/>
    <w:rsid w:val="00876057"/>
    <w:rsid w:val="00890E29"/>
    <w:rsid w:val="00894C07"/>
    <w:rsid w:val="008B0459"/>
    <w:rsid w:val="008B395E"/>
    <w:rsid w:val="008B6C3F"/>
    <w:rsid w:val="008C69C5"/>
    <w:rsid w:val="008C6A57"/>
    <w:rsid w:val="008D00CB"/>
    <w:rsid w:val="008D21E2"/>
    <w:rsid w:val="008D2D67"/>
    <w:rsid w:val="008D728E"/>
    <w:rsid w:val="008D7DB2"/>
    <w:rsid w:val="008E633E"/>
    <w:rsid w:val="008F7E75"/>
    <w:rsid w:val="0090026C"/>
    <w:rsid w:val="00907DDB"/>
    <w:rsid w:val="009126BF"/>
    <w:rsid w:val="00914E4E"/>
    <w:rsid w:val="00915469"/>
    <w:rsid w:val="00920DBA"/>
    <w:rsid w:val="00921788"/>
    <w:rsid w:val="00921C95"/>
    <w:rsid w:val="009269EA"/>
    <w:rsid w:val="00926E42"/>
    <w:rsid w:val="00931995"/>
    <w:rsid w:val="009341F3"/>
    <w:rsid w:val="009343B9"/>
    <w:rsid w:val="00936412"/>
    <w:rsid w:val="00937C42"/>
    <w:rsid w:val="009402DC"/>
    <w:rsid w:val="0094351E"/>
    <w:rsid w:val="0094380D"/>
    <w:rsid w:val="0094742E"/>
    <w:rsid w:val="00952004"/>
    <w:rsid w:val="009522DE"/>
    <w:rsid w:val="009536F5"/>
    <w:rsid w:val="00954874"/>
    <w:rsid w:val="009551F9"/>
    <w:rsid w:val="0095577D"/>
    <w:rsid w:val="00963F46"/>
    <w:rsid w:val="009649F4"/>
    <w:rsid w:val="00971D1C"/>
    <w:rsid w:val="009728E2"/>
    <w:rsid w:val="00972FF9"/>
    <w:rsid w:val="00974932"/>
    <w:rsid w:val="00975714"/>
    <w:rsid w:val="009832F2"/>
    <w:rsid w:val="00986799"/>
    <w:rsid w:val="0098726A"/>
    <w:rsid w:val="0099207E"/>
    <w:rsid w:val="00992287"/>
    <w:rsid w:val="009A065E"/>
    <w:rsid w:val="009A73B1"/>
    <w:rsid w:val="009B4B23"/>
    <w:rsid w:val="009B6AD4"/>
    <w:rsid w:val="009C7F7B"/>
    <w:rsid w:val="009D5AB1"/>
    <w:rsid w:val="009D6635"/>
    <w:rsid w:val="009E28AF"/>
    <w:rsid w:val="009F6358"/>
    <w:rsid w:val="009F6536"/>
    <w:rsid w:val="00A01B3B"/>
    <w:rsid w:val="00A02DFC"/>
    <w:rsid w:val="00A03242"/>
    <w:rsid w:val="00A057A1"/>
    <w:rsid w:val="00A1146E"/>
    <w:rsid w:val="00A12724"/>
    <w:rsid w:val="00A133ED"/>
    <w:rsid w:val="00A1477F"/>
    <w:rsid w:val="00A17A91"/>
    <w:rsid w:val="00A23251"/>
    <w:rsid w:val="00A27700"/>
    <w:rsid w:val="00A359B6"/>
    <w:rsid w:val="00A35FCB"/>
    <w:rsid w:val="00A40096"/>
    <w:rsid w:val="00A53A18"/>
    <w:rsid w:val="00A55994"/>
    <w:rsid w:val="00A63536"/>
    <w:rsid w:val="00A66722"/>
    <w:rsid w:val="00A675A7"/>
    <w:rsid w:val="00A8192A"/>
    <w:rsid w:val="00A97A8A"/>
    <w:rsid w:val="00AA027A"/>
    <w:rsid w:val="00AA0ABA"/>
    <w:rsid w:val="00AA1C2D"/>
    <w:rsid w:val="00AA2966"/>
    <w:rsid w:val="00AA4A97"/>
    <w:rsid w:val="00AA4D74"/>
    <w:rsid w:val="00AA6E35"/>
    <w:rsid w:val="00AB0FFF"/>
    <w:rsid w:val="00AB7195"/>
    <w:rsid w:val="00AC73CD"/>
    <w:rsid w:val="00AC7932"/>
    <w:rsid w:val="00AC7FF8"/>
    <w:rsid w:val="00AD5205"/>
    <w:rsid w:val="00AD7647"/>
    <w:rsid w:val="00AE2CFC"/>
    <w:rsid w:val="00AF699D"/>
    <w:rsid w:val="00B05EBE"/>
    <w:rsid w:val="00B13C60"/>
    <w:rsid w:val="00B1772B"/>
    <w:rsid w:val="00B17EF5"/>
    <w:rsid w:val="00B247E8"/>
    <w:rsid w:val="00B26686"/>
    <w:rsid w:val="00B3496D"/>
    <w:rsid w:val="00B34B78"/>
    <w:rsid w:val="00B376B5"/>
    <w:rsid w:val="00B37929"/>
    <w:rsid w:val="00B426D3"/>
    <w:rsid w:val="00B42923"/>
    <w:rsid w:val="00B5131A"/>
    <w:rsid w:val="00B518B7"/>
    <w:rsid w:val="00B52625"/>
    <w:rsid w:val="00B5597C"/>
    <w:rsid w:val="00B60DA2"/>
    <w:rsid w:val="00B6136C"/>
    <w:rsid w:val="00B7285E"/>
    <w:rsid w:val="00B72A9F"/>
    <w:rsid w:val="00B7428F"/>
    <w:rsid w:val="00B8155C"/>
    <w:rsid w:val="00B81D85"/>
    <w:rsid w:val="00B95440"/>
    <w:rsid w:val="00BA1659"/>
    <w:rsid w:val="00BA4A81"/>
    <w:rsid w:val="00BA5BA5"/>
    <w:rsid w:val="00BA7465"/>
    <w:rsid w:val="00BB1982"/>
    <w:rsid w:val="00BB7532"/>
    <w:rsid w:val="00BC19AD"/>
    <w:rsid w:val="00BC3586"/>
    <w:rsid w:val="00BC4BC1"/>
    <w:rsid w:val="00BC66ED"/>
    <w:rsid w:val="00BD1053"/>
    <w:rsid w:val="00BD683A"/>
    <w:rsid w:val="00BD6E95"/>
    <w:rsid w:val="00BE6060"/>
    <w:rsid w:val="00BF5491"/>
    <w:rsid w:val="00C12AE7"/>
    <w:rsid w:val="00C14B08"/>
    <w:rsid w:val="00C17759"/>
    <w:rsid w:val="00C21C80"/>
    <w:rsid w:val="00C246C9"/>
    <w:rsid w:val="00C25236"/>
    <w:rsid w:val="00C26056"/>
    <w:rsid w:val="00C32C73"/>
    <w:rsid w:val="00C35939"/>
    <w:rsid w:val="00C40994"/>
    <w:rsid w:val="00C40FC6"/>
    <w:rsid w:val="00C42631"/>
    <w:rsid w:val="00C455F0"/>
    <w:rsid w:val="00C460C6"/>
    <w:rsid w:val="00C56B0A"/>
    <w:rsid w:val="00C65FF8"/>
    <w:rsid w:val="00C67613"/>
    <w:rsid w:val="00C70CEB"/>
    <w:rsid w:val="00C70F7A"/>
    <w:rsid w:val="00C722A7"/>
    <w:rsid w:val="00C76F05"/>
    <w:rsid w:val="00C7709F"/>
    <w:rsid w:val="00C82CB2"/>
    <w:rsid w:val="00C83A71"/>
    <w:rsid w:val="00C8464B"/>
    <w:rsid w:val="00C851C8"/>
    <w:rsid w:val="00C8681E"/>
    <w:rsid w:val="00C86937"/>
    <w:rsid w:val="00C91A07"/>
    <w:rsid w:val="00C9493F"/>
    <w:rsid w:val="00C9680C"/>
    <w:rsid w:val="00CA4268"/>
    <w:rsid w:val="00CA53F7"/>
    <w:rsid w:val="00CB1262"/>
    <w:rsid w:val="00CB3C17"/>
    <w:rsid w:val="00CB4254"/>
    <w:rsid w:val="00CB7F22"/>
    <w:rsid w:val="00CC1E72"/>
    <w:rsid w:val="00CC352B"/>
    <w:rsid w:val="00CC4120"/>
    <w:rsid w:val="00CC5CD0"/>
    <w:rsid w:val="00CC6DC5"/>
    <w:rsid w:val="00CC7E49"/>
    <w:rsid w:val="00CD15EC"/>
    <w:rsid w:val="00CD6EEF"/>
    <w:rsid w:val="00CE33F1"/>
    <w:rsid w:val="00CE70A2"/>
    <w:rsid w:val="00CF3143"/>
    <w:rsid w:val="00CF4D6D"/>
    <w:rsid w:val="00D033B3"/>
    <w:rsid w:val="00D055BC"/>
    <w:rsid w:val="00D23126"/>
    <w:rsid w:val="00D242A7"/>
    <w:rsid w:val="00D2561D"/>
    <w:rsid w:val="00D26607"/>
    <w:rsid w:val="00D312AA"/>
    <w:rsid w:val="00D365F1"/>
    <w:rsid w:val="00D3667C"/>
    <w:rsid w:val="00D43A67"/>
    <w:rsid w:val="00D44B02"/>
    <w:rsid w:val="00D50186"/>
    <w:rsid w:val="00D50B64"/>
    <w:rsid w:val="00D5512E"/>
    <w:rsid w:val="00D56AD9"/>
    <w:rsid w:val="00D56C25"/>
    <w:rsid w:val="00D6411E"/>
    <w:rsid w:val="00D73CC6"/>
    <w:rsid w:val="00D75A9A"/>
    <w:rsid w:val="00D773C3"/>
    <w:rsid w:val="00D80DA9"/>
    <w:rsid w:val="00D83BAE"/>
    <w:rsid w:val="00D870E0"/>
    <w:rsid w:val="00D90FE7"/>
    <w:rsid w:val="00D94B3B"/>
    <w:rsid w:val="00D96F86"/>
    <w:rsid w:val="00DA05F8"/>
    <w:rsid w:val="00DA3009"/>
    <w:rsid w:val="00DB0708"/>
    <w:rsid w:val="00DB2F64"/>
    <w:rsid w:val="00DB749D"/>
    <w:rsid w:val="00DC1744"/>
    <w:rsid w:val="00DC1FEE"/>
    <w:rsid w:val="00DC3B17"/>
    <w:rsid w:val="00DC71B3"/>
    <w:rsid w:val="00DD118A"/>
    <w:rsid w:val="00DD6F04"/>
    <w:rsid w:val="00DE4E94"/>
    <w:rsid w:val="00DE6C88"/>
    <w:rsid w:val="00E01C37"/>
    <w:rsid w:val="00E0390B"/>
    <w:rsid w:val="00E03A65"/>
    <w:rsid w:val="00E07CA8"/>
    <w:rsid w:val="00E1155D"/>
    <w:rsid w:val="00E15ABF"/>
    <w:rsid w:val="00E35489"/>
    <w:rsid w:val="00E35FD8"/>
    <w:rsid w:val="00E36DF3"/>
    <w:rsid w:val="00E41713"/>
    <w:rsid w:val="00E433D4"/>
    <w:rsid w:val="00E43F5C"/>
    <w:rsid w:val="00E44AFD"/>
    <w:rsid w:val="00E45501"/>
    <w:rsid w:val="00E45FFF"/>
    <w:rsid w:val="00E50886"/>
    <w:rsid w:val="00E508B4"/>
    <w:rsid w:val="00E53257"/>
    <w:rsid w:val="00E575DB"/>
    <w:rsid w:val="00E60355"/>
    <w:rsid w:val="00E60839"/>
    <w:rsid w:val="00E6123E"/>
    <w:rsid w:val="00E6236B"/>
    <w:rsid w:val="00E6652D"/>
    <w:rsid w:val="00E66E8B"/>
    <w:rsid w:val="00E86EEB"/>
    <w:rsid w:val="00E87399"/>
    <w:rsid w:val="00E92AD0"/>
    <w:rsid w:val="00EA1696"/>
    <w:rsid w:val="00EA3DEF"/>
    <w:rsid w:val="00EB026B"/>
    <w:rsid w:val="00EB02A8"/>
    <w:rsid w:val="00EC1865"/>
    <w:rsid w:val="00EC245F"/>
    <w:rsid w:val="00EC583E"/>
    <w:rsid w:val="00EC773F"/>
    <w:rsid w:val="00EC7FBE"/>
    <w:rsid w:val="00ED1BE7"/>
    <w:rsid w:val="00ED1C6A"/>
    <w:rsid w:val="00ED251B"/>
    <w:rsid w:val="00ED25E7"/>
    <w:rsid w:val="00ED6BE8"/>
    <w:rsid w:val="00EE0FD1"/>
    <w:rsid w:val="00EE6EA3"/>
    <w:rsid w:val="00EF4D32"/>
    <w:rsid w:val="00EF52A2"/>
    <w:rsid w:val="00F04C3C"/>
    <w:rsid w:val="00F2138F"/>
    <w:rsid w:val="00F21A62"/>
    <w:rsid w:val="00F22D41"/>
    <w:rsid w:val="00F23035"/>
    <w:rsid w:val="00F23367"/>
    <w:rsid w:val="00F233C8"/>
    <w:rsid w:val="00F25F30"/>
    <w:rsid w:val="00F264C5"/>
    <w:rsid w:val="00F32557"/>
    <w:rsid w:val="00F40879"/>
    <w:rsid w:val="00F4093F"/>
    <w:rsid w:val="00F43D1C"/>
    <w:rsid w:val="00F47F16"/>
    <w:rsid w:val="00F5073A"/>
    <w:rsid w:val="00F51612"/>
    <w:rsid w:val="00F51B2A"/>
    <w:rsid w:val="00F533D5"/>
    <w:rsid w:val="00F5396C"/>
    <w:rsid w:val="00F63610"/>
    <w:rsid w:val="00F6559F"/>
    <w:rsid w:val="00F65BE2"/>
    <w:rsid w:val="00F76B20"/>
    <w:rsid w:val="00F8018F"/>
    <w:rsid w:val="00F91D89"/>
    <w:rsid w:val="00F91FC0"/>
    <w:rsid w:val="00F95B06"/>
    <w:rsid w:val="00FA086E"/>
    <w:rsid w:val="00FA6E53"/>
    <w:rsid w:val="00FB18C4"/>
    <w:rsid w:val="00FB2418"/>
    <w:rsid w:val="00FB42E6"/>
    <w:rsid w:val="00FB73A7"/>
    <w:rsid w:val="00FC5F85"/>
    <w:rsid w:val="00FC7BFB"/>
    <w:rsid w:val="00FD27E0"/>
    <w:rsid w:val="00FD672C"/>
    <w:rsid w:val="00FE3078"/>
    <w:rsid w:val="00FF1073"/>
    <w:rsid w:val="00FF276A"/>
    <w:rsid w:val="00FF31F4"/>
    <w:rsid w:val="00FF5F0B"/>
    <w:rsid w:val="00FF6052"/>
    <w:rsid w:val="00FF61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footer" w:uiPriority="0"/>
    <w:lsdException w:name="caption" w:locked="1" w:uiPriority="0" w:qFormat="1"/>
    <w:lsdException w:name="annotation reference" w:locked="1" w:semiHidden="0" w:unhideWhenUsed="0"/>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1E4F"/>
    <w:pPr>
      <w:spacing w:after="120" w:line="280" w:lineRule="exact"/>
    </w:pPr>
    <w:rPr>
      <w:rFonts w:ascii="Arial" w:hAnsi="Arial"/>
      <w:sz w:val="22"/>
      <w:szCs w:val="24"/>
    </w:rPr>
  </w:style>
  <w:style w:type="paragraph" w:styleId="Nadpis1">
    <w:name w:val="heading 1"/>
    <w:basedOn w:val="Normln"/>
    <w:next w:val="Normln"/>
    <w:link w:val="Nadpis1Char"/>
    <w:uiPriority w:val="99"/>
    <w:qFormat/>
    <w:rsid w:val="00617AAD"/>
    <w:pPr>
      <w:keepNext/>
      <w:spacing w:before="240" w:after="60"/>
      <w:outlineLvl w:val="0"/>
    </w:pPr>
    <w:rPr>
      <w:rFonts w:cs="Arial"/>
      <w:b/>
      <w:bCs/>
      <w:kern w:val="32"/>
      <w:sz w:val="32"/>
      <w:szCs w:val="32"/>
    </w:rPr>
  </w:style>
  <w:style w:type="paragraph" w:styleId="Nadpis7">
    <w:name w:val="heading 7"/>
    <w:basedOn w:val="Normln"/>
    <w:next w:val="Normln"/>
    <w:link w:val="Nadpis7Char"/>
    <w:qFormat/>
    <w:locked/>
    <w:rsid w:val="009A73B1"/>
    <w:pPr>
      <w:keepNext/>
      <w:spacing w:line="240" w:lineRule="auto"/>
      <w:jc w:val="center"/>
      <w:outlineLvl w:val="6"/>
    </w:pPr>
    <w:rPr>
      <w:rFonts w:cs="Arial"/>
      <w:b/>
      <w:smallCaps/>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75714"/>
    <w:rPr>
      <w:rFonts w:ascii="Cambria" w:hAnsi="Cambria" w:cs="Times New Roman"/>
      <w:b/>
      <w:bCs/>
      <w:kern w:val="32"/>
      <w:sz w:val="32"/>
      <w:szCs w:val="32"/>
    </w:rPr>
  </w:style>
  <w:style w:type="paragraph" w:styleId="Zkladntext">
    <w:name w:val="Body Text"/>
    <w:basedOn w:val="Normln"/>
    <w:link w:val="ZkladntextChar"/>
    <w:rsid w:val="000B1E4F"/>
    <w:pPr>
      <w:autoSpaceDE w:val="0"/>
      <w:autoSpaceDN w:val="0"/>
      <w:adjustRightInd w:val="0"/>
      <w:spacing w:after="0" w:line="240" w:lineRule="auto"/>
      <w:jc w:val="both"/>
    </w:pPr>
    <w:rPr>
      <w:rFonts w:ascii="Times New Roman" w:hAnsi="Times New Roman"/>
    </w:rPr>
  </w:style>
  <w:style w:type="character" w:customStyle="1" w:styleId="ZkladntextChar">
    <w:name w:val="Základní text Char"/>
    <w:basedOn w:val="Standardnpsmoodstavce"/>
    <w:link w:val="Zkladntext"/>
    <w:uiPriority w:val="99"/>
    <w:locked/>
    <w:rsid w:val="00782D72"/>
    <w:rPr>
      <w:sz w:val="22"/>
      <w:szCs w:val="24"/>
    </w:rPr>
  </w:style>
  <w:style w:type="character" w:styleId="Hypertextovodkaz">
    <w:name w:val="Hyperlink"/>
    <w:basedOn w:val="Standardnpsmoodstavce"/>
    <w:uiPriority w:val="99"/>
    <w:rsid w:val="00617AAD"/>
    <w:rPr>
      <w:rFonts w:cs="Times New Roman"/>
      <w:color w:val="auto"/>
      <w:u w:val="single"/>
    </w:rPr>
  </w:style>
  <w:style w:type="paragraph" w:styleId="Nzev">
    <w:name w:val="Title"/>
    <w:basedOn w:val="Normln"/>
    <w:link w:val="NzevChar"/>
    <w:qFormat/>
    <w:rsid w:val="00617AAD"/>
    <w:pPr>
      <w:spacing w:before="240" w:after="60"/>
      <w:jc w:val="center"/>
      <w:outlineLvl w:val="0"/>
    </w:pPr>
    <w:rPr>
      <w:rFonts w:cs="Arial"/>
      <w:b/>
      <w:bCs/>
      <w:kern w:val="28"/>
      <w:sz w:val="32"/>
      <w:szCs w:val="32"/>
    </w:rPr>
  </w:style>
  <w:style w:type="character" w:customStyle="1" w:styleId="NzevChar">
    <w:name w:val="Název Char"/>
    <w:basedOn w:val="Standardnpsmoodstavce"/>
    <w:link w:val="Nzev"/>
    <w:uiPriority w:val="99"/>
    <w:locked/>
    <w:rsid w:val="00975714"/>
    <w:rPr>
      <w:rFonts w:ascii="Cambria" w:hAnsi="Cambria" w:cs="Times New Roman"/>
      <w:b/>
      <w:bCs/>
      <w:kern w:val="28"/>
      <w:sz w:val="32"/>
      <w:szCs w:val="32"/>
    </w:rPr>
  </w:style>
  <w:style w:type="paragraph" w:customStyle="1" w:styleId="Seznamploh">
    <w:name w:val="Seznam příloh"/>
    <w:basedOn w:val="Normln"/>
    <w:uiPriority w:val="99"/>
    <w:rsid w:val="00A1146E"/>
    <w:pPr>
      <w:ind w:left="3572" w:hanging="1361"/>
      <w:jc w:val="both"/>
    </w:pPr>
    <w:rPr>
      <w:szCs w:val="20"/>
      <w:lang w:eastAsia="en-US"/>
    </w:rPr>
  </w:style>
  <w:style w:type="paragraph" w:styleId="Zpat">
    <w:name w:val="footer"/>
    <w:basedOn w:val="Normln"/>
    <w:link w:val="ZpatChar"/>
    <w:rsid w:val="000B1E4F"/>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locked/>
    <w:rsid w:val="00975714"/>
    <w:rPr>
      <w:rFonts w:ascii="Arial" w:hAnsi="Arial"/>
      <w:color w:val="808080"/>
      <w:sz w:val="16"/>
      <w:szCs w:val="24"/>
    </w:rPr>
  </w:style>
  <w:style w:type="paragraph" w:styleId="Zhlav">
    <w:name w:val="header"/>
    <w:basedOn w:val="Normln"/>
    <w:link w:val="ZhlavChar"/>
    <w:uiPriority w:val="99"/>
    <w:rsid w:val="000B1E4F"/>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uiPriority w:val="99"/>
    <w:locked/>
    <w:rsid w:val="00975714"/>
    <w:rPr>
      <w:rFonts w:ascii="Arial" w:hAnsi="Arial"/>
      <w:b/>
      <w:sz w:val="16"/>
      <w:szCs w:val="24"/>
    </w:rPr>
  </w:style>
  <w:style w:type="character" w:styleId="Odkaznakoment">
    <w:name w:val="annotation reference"/>
    <w:basedOn w:val="Standardnpsmoodstavce"/>
    <w:uiPriority w:val="99"/>
    <w:rsid w:val="00617AAD"/>
    <w:rPr>
      <w:rFonts w:cs="Times New Roman"/>
      <w:sz w:val="16"/>
      <w:szCs w:val="16"/>
    </w:rPr>
  </w:style>
  <w:style w:type="character" w:styleId="Sledovanodkaz">
    <w:name w:val="FollowedHyperlink"/>
    <w:basedOn w:val="Standardnpsmoodstavce"/>
    <w:uiPriority w:val="99"/>
    <w:rsid w:val="00617AAD"/>
    <w:rPr>
      <w:rFonts w:cs="Times New Roman"/>
      <w:color w:val="auto"/>
      <w:u w:val="single"/>
    </w:rPr>
  </w:style>
  <w:style w:type="character" w:customStyle="1" w:styleId="Kurzva">
    <w:name w:val="Kurzíva"/>
    <w:basedOn w:val="Standardnpsmoodstavce"/>
    <w:uiPriority w:val="99"/>
    <w:rsid w:val="00617AAD"/>
    <w:rPr>
      <w:rFonts w:cs="Times New Roman"/>
      <w:i/>
    </w:rPr>
  </w:style>
  <w:style w:type="paragraph" w:styleId="Textkomente">
    <w:name w:val="annotation text"/>
    <w:basedOn w:val="Normln"/>
    <w:link w:val="TextkomenteChar"/>
    <w:uiPriority w:val="99"/>
    <w:rsid w:val="000B1E4F"/>
    <w:rPr>
      <w:sz w:val="20"/>
      <w:szCs w:val="20"/>
    </w:rPr>
  </w:style>
  <w:style w:type="character" w:customStyle="1" w:styleId="TextkomenteChar">
    <w:name w:val="Text komentáře Char"/>
    <w:basedOn w:val="Standardnpsmoodstavce"/>
    <w:link w:val="Textkomente"/>
    <w:uiPriority w:val="99"/>
    <w:locked/>
    <w:rsid w:val="00782D72"/>
    <w:rPr>
      <w:rFonts w:ascii="Arial" w:hAnsi="Arial"/>
    </w:rPr>
  </w:style>
  <w:style w:type="character" w:styleId="slostrnky">
    <w:name w:val="page number"/>
    <w:basedOn w:val="Standardnpsmoodstavce"/>
    <w:rsid w:val="00617AAD"/>
    <w:rPr>
      <w:rFonts w:cs="Times New Roman"/>
    </w:rPr>
  </w:style>
  <w:style w:type="paragraph" w:styleId="Pedmtkomente">
    <w:name w:val="annotation subject"/>
    <w:basedOn w:val="Textkomente"/>
    <w:next w:val="Textkomente"/>
    <w:link w:val="PedmtkomenteChar"/>
    <w:uiPriority w:val="99"/>
    <w:semiHidden/>
    <w:rsid w:val="000B1E4F"/>
    <w:rPr>
      <w:b/>
      <w:bCs/>
    </w:rPr>
  </w:style>
  <w:style w:type="character" w:customStyle="1" w:styleId="PedmtkomenteChar">
    <w:name w:val="Předmět komentáře Char"/>
    <w:basedOn w:val="TextkomenteChar"/>
    <w:link w:val="Pedmtkomente"/>
    <w:uiPriority w:val="99"/>
    <w:semiHidden/>
    <w:locked/>
    <w:rsid w:val="00975714"/>
    <w:rPr>
      <w:rFonts w:ascii="Arial" w:hAnsi="Arial"/>
      <w:b/>
      <w:bCs/>
    </w:rPr>
  </w:style>
  <w:style w:type="table" w:styleId="Mkatabulky">
    <w:name w:val="Table Grid"/>
    <w:basedOn w:val="Normlntabulka"/>
    <w:uiPriority w:val="99"/>
    <w:rsid w:val="00617AAD"/>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617AA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75714"/>
    <w:rPr>
      <w:rFonts w:cs="Times New Roman"/>
      <w:sz w:val="2"/>
    </w:rPr>
  </w:style>
  <w:style w:type="paragraph" w:styleId="Zkladntextodsazen3">
    <w:name w:val="Body Text Indent 3"/>
    <w:basedOn w:val="Normln"/>
    <w:link w:val="Zkladntextodsazen3Char"/>
    <w:rsid w:val="000B1E4F"/>
    <w:pPr>
      <w:autoSpaceDE w:val="0"/>
      <w:autoSpaceDN w:val="0"/>
      <w:adjustRightInd w:val="0"/>
      <w:spacing w:after="0" w:line="240" w:lineRule="auto"/>
      <w:ind w:left="360"/>
      <w:jc w:val="both"/>
    </w:pPr>
    <w:rPr>
      <w:rFonts w:ascii="Times New Roman" w:hAnsi="Times New Roman"/>
    </w:rPr>
  </w:style>
  <w:style w:type="character" w:customStyle="1" w:styleId="Zkladntextodsazen3Char">
    <w:name w:val="Základní text odsazený 3 Char"/>
    <w:basedOn w:val="Standardnpsmoodstavce"/>
    <w:link w:val="Zkladntextodsazen3"/>
    <w:uiPriority w:val="99"/>
    <w:locked/>
    <w:rsid w:val="00782D72"/>
    <w:rPr>
      <w:sz w:val="22"/>
      <w:szCs w:val="24"/>
    </w:rPr>
  </w:style>
  <w:style w:type="paragraph" w:styleId="Odstavecseseznamem">
    <w:name w:val="List Paragraph"/>
    <w:basedOn w:val="Normln"/>
    <w:uiPriority w:val="34"/>
    <w:qFormat/>
    <w:rsid w:val="000B1E4F"/>
    <w:pPr>
      <w:spacing w:after="0" w:line="240" w:lineRule="auto"/>
      <w:ind w:left="708"/>
    </w:pPr>
    <w:rPr>
      <w:rFonts w:ascii="Times New Roman" w:hAnsi="Times New Roman"/>
    </w:rPr>
  </w:style>
  <w:style w:type="paragraph" w:customStyle="1" w:styleId="TSlneksmlouvy">
    <w:name w:val="TS Článek smlouvy"/>
    <w:basedOn w:val="Normln"/>
    <w:next w:val="Normln"/>
    <w:link w:val="TSlneksmlouvyChar"/>
    <w:qFormat/>
    <w:rsid w:val="00617AAD"/>
    <w:pPr>
      <w:keepNext/>
      <w:numPr>
        <w:numId w:val="2"/>
      </w:numPr>
      <w:suppressAutoHyphens/>
      <w:spacing w:before="480" w:after="240"/>
      <w:jc w:val="center"/>
      <w:outlineLvl w:val="0"/>
    </w:pPr>
    <w:rPr>
      <w:b/>
      <w:u w:val="single"/>
      <w:lang w:eastAsia="en-US"/>
    </w:rPr>
  </w:style>
  <w:style w:type="character" w:customStyle="1" w:styleId="TSlneksmlouvyChar">
    <w:name w:val="TS Článek smlouvy Char"/>
    <w:basedOn w:val="Standardnpsmoodstavce"/>
    <w:link w:val="TSlneksmlouvy"/>
    <w:locked/>
    <w:rsid w:val="00617AAD"/>
    <w:rPr>
      <w:rFonts w:ascii="Arial" w:hAnsi="Arial"/>
      <w:b/>
      <w:sz w:val="22"/>
      <w:szCs w:val="24"/>
      <w:u w:val="single"/>
      <w:lang w:eastAsia="en-US"/>
    </w:rPr>
  </w:style>
  <w:style w:type="paragraph" w:customStyle="1" w:styleId="TSNzevsmlouvy">
    <w:name w:val="TS Název smlouvy"/>
    <w:basedOn w:val="Normln"/>
    <w:next w:val="Normln"/>
    <w:uiPriority w:val="99"/>
    <w:rsid w:val="00617AAD"/>
    <w:pPr>
      <w:spacing w:after="240" w:line="240" w:lineRule="auto"/>
      <w:jc w:val="center"/>
    </w:pPr>
    <w:rPr>
      <w:rFonts w:cs="Arial"/>
      <w:b/>
      <w:bCs/>
      <w:kern w:val="28"/>
      <w:sz w:val="32"/>
      <w:szCs w:val="32"/>
    </w:rPr>
  </w:style>
  <w:style w:type="paragraph" w:customStyle="1" w:styleId="TSdajeosmluvnstran">
    <w:name w:val="TS Údaje o smluvní straně"/>
    <w:basedOn w:val="Normln"/>
    <w:rsid w:val="00617AAD"/>
    <w:pPr>
      <w:spacing w:after="60"/>
    </w:pPr>
    <w:rPr>
      <w:lang w:eastAsia="en-US"/>
    </w:rPr>
  </w:style>
  <w:style w:type="paragraph" w:customStyle="1" w:styleId="TSNzevsmluvnstrany">
    <w:name w:val="TS Název smluvní strany"/>
    <w:basedOn w:val="TSdajeosmluvnstran"/>
    <w:uiPriority w:val="99"/>
    <w:rsid w:val="00617AAD"/>
    <w:rPr>
      <w:b/>
      <w:bCs/>
      <w:sz w:val="28"/>
    </w:rPr>
  </w:style>
  <w:style w:type="paragraph" w:customStyle="1" w:styleId="TSProhlensmluvnchstran">
    <w:name w:val="TS Prohlášení smluvních stran"/>
    <w:basedOn w:val="Normln"/>
    <w:link w:val="TSProhlensmluvnchstranChar"/>
    <w:uiPriority w:val="99"/>
    <w:rsid w:val="00617AAD"/>
    <w:pPr>
      <w:jc w:val="center"/>
    </w:pPr>
    <w:rPr>
      <w:b/>
    </w:rPr>
  </w:style>
  <w:style w:type="character" w:customStyle="1" w:styleId="TSProhlensmluvnchstranChar">
    <w:name w:val="TS Prohlášení smluvních stran Char"/>
    <w:basedOn w:val="Standardnpsmoodstavce"/>
    <w:link w:val="TSProhlensmluvnchstran"/>
    <w:uiPriority w:val="99"/>
    <w:locked/>
    <w:rsid w:val="00617AAD"/>
    <w:rPr>
      <w:rFonts w:ascii="Arial" w:hAnsi="Arial" w:cs="Times New Roman"/>
      <w:b/>
      <w:sz w:val="24"/>
      <w:szCs w:val="24"/>
      <w:lang w:val="cs-CZ" w:eastAsia="cs-CZ" w:bidi="ar-SA"/>
    </w:rPr>
  </w:style>
  <w:style w:type="paragraph" w:customStyle="1" w:styleId="TSTextlnkuslovan">
    <w:name w:val="TS Text článku číslovaný"/>
    <w:basedOn w:val="Normln"/>
    <w:link w:val="TSTextlnkuslovanChar"/>
    <w:qFormat/>
    <w:rsid w:val="00617AAD"/>
    <w:pPr>
      <w:numPr>
        <w:ilvl w:val="1"/>
        <w:numId w:val="2"/>
      </w:numPr>
      <w:jc w:val="both"/>
    </w:pPr>
  </w:style>
  <w:style w:type="character" w:customStyle="1" w:styleId="TSTextlnkuslovanChar">
    <w:name w:val="TS Text článku číslovaný Char"/>
    <w:basedOn w:val="Standardnpsmoodstavce"/>
    <w:link w:val="TSTextlnkuslovan"/>
    <w:locked/>
    <w:rsid w:val="00617AAD"/>
    <w:rPr>
      <w:rFonts w:ascii="Arial" w:hAnsi="Arial"/>
      <w:sz w:val="22"/>
      <w:szCs w:val="24"/>
    </w:rPr>
  </w:style>
  <w:style w:type="paragraph" w:customStyle="1" w:styleId="TSSeznamploh">
    <w:name w:val="TS Seznam příloh"/>
    <w:basedOn w:val="TSTextlnkuslovan"/>
    <w:uiPriority w:val="99"/>
    <w:rsid w:val="00617AAD"/>
    <w:pPr>
      <w:numPr>
        <w:ilvl w:val="0"/>
        <w:numId w:val="0"/>
      </w:numPr>
      <w:ind w:left="2098" w:hanging="1361"/>
      <w:jc w:val="left"/>
    </w:pPr>
    <w:rPr>
      <w:szCs w:val="20"/>
      <w:lang w:eastAsia="en-US"/>
    </w:rPr>
  </w:style>
  <w:style w:type="paragraph" w:styleId="Revize">
    <w:name w:val="Revision"/>
    <w:hidden/>
    <w:uiPriority w:val="99"/>
    <w:semiHidden/>
    <w:rsid w:val="00083309"/>
    <w:rPr>
      <w:rFonts w:ascii="Arial" w:hAnsi="Arial"/>
      <w:sz w:val="22"/>
      <w:szCs w:val="24"/>
    </w:rPr>
  </w:style>
  <w:style w:type="paragraph" w:customStyle="1" w:styleId="text1">
    <w:name w:val="text1"/>
    <w:basedOn w:val="Normln"/>
    <w:rsid w:val="00AA4A97"/>
    <w:pPr>
      <w:spacing w:after="0" w:line="240" w:lineRule="auto"/>
      <w:jc w:val="both"/>
    </w:pPr>
    <w:rPr>
      <w:rFonts w:ascii="Times New Roman" w:hAnsi="Times New Roman"/>
      <w:sz w:val="24"/>
      <w:szCs w:val="20"/>
      <w:lang w:eastAsia="en-US"/>
    </w:rPr>
  </w:style>
  <w:style w:type="character" w:styleId="Zdraznnintenzivn">
    <w:name w:val="Intense Emphasis"/>
    <w:basedOn w:val="Standardnpsmoodstavce"/>
    <w:uiPriority w:val="21"/>
    <w:qFormat/>
    <w:rsid w:val="00B81D85"/>
    <w:rPr>
      <w:b/>
      <w:bCs/>
      <w:i/>
      <w:iCs/>
      <w:color w:val="4F81BD"/>
    </w:rPr>
  </w:style>
  <w:style w:type="character" w:styleId="Siln">
    <w:name w:val="Strong"/>
    <w:basedOn w:val="Standardnpsmoodstavce"/>
    <w:qFormat/>
    <w:locked/>
    <w:rsid w:val="00B81D85"/>
    <w:rPr>
      <w:b/>
      <w:bCs/>
    </w:rPr>
  </w:style>
  <w:style w:type="character" w:customStyle="1" w:styleId="Nadpis7Char">
    <w:name w:val="Nadpis 7 Char"/>
    <w:basedOn w:val="Standardnpsmoodstavce"/>
    <w:link w:val="Nadpis7"/>
    <w:rsid w:val="009A73B1"/>
    <w:rPr>
      <w:rFonts w:ascii="Arial" w:hAnsi="Arial" w:cs="Arial"/>
      <w:b/>
      <w:smallCaps/>
      <w:sz w:val="24"/>
      <w:lang w:eastAsia="en-US"/>
    </w:rPr>
  </w:style>
  <w:style w:type="paragraph" w:styleId="Zkladntextodsazen">
    <w:name w:val="Body Text Indent"/>
    <w:basedOn w:val="Normln"/>
    <w:link w:val="ZkladntextodsazenChar"/>
    <w:rsid w:val="003120C5"/>
    <w:pPr>
      <w:tabs>
        <w:tab w:val="left" w:pos="0"/>
      </w:tabs>
      <w:spacing w:after="0" w:line="240" w:lineRule="auto"/>
      <w:ind w:firstLine="66"/>
      <w:jc w:val="both"/>
    </w:pPr>
    <w:rPr>
      <w:rFonts w:ascii="Times New Roman" w:hAnsi="Times New Roman"/>
      <w:color w:val="FF0000"/>
      <w:sz w:val="24"/>
      <w:szCs w:val="20"/>
      <w:lang w:eastAsia="en-US"/>
    </w:rPr>
  </w:style>
  <w:style w:type="character" w:customStyle="1" w:styleId="ZkladntextodsazenChar">
    <w:name w:val="Základní text odsazený Char"/>
    <w:basedOn w:val="Standardnpsmoodstavce"/>
    <w:link w:val="Zkladntextodsazen"/>
    <w:rsid w:val="003120C5"/>
    <w:rPr>
      <w:color w:val="FF0000"/>
      <w:sz w:val="24"/>
      <w:lang w:eastAsia="en-US"/>
    </w:rPr>
  </w:style>
  <w:style w:type="paragraph" w:customStyle="1" w:styleId="odstavec">
    <w:name w:val="odstavec"/>
    <w:basedOn w:val="Normln"/>
    <w:rsid w:val="003120C5"/>
    <w:pPr>
      <w:widowControl w:val="0"/>
      <w:tabs>
        <w:tab w:val="num" w:pos="1437"/>
      </w:tabs>
      <w:spacing w:before="120" w:after="0" w:line="240" w:lineRule="atLeast"/>
      <w:ind w:left="539"/>
      <w:jc w:val="both"/>
    </w:pPr>
    <w:rPr>
      <w:rFonts w:ascii="Tahoma" w:hAnsi="Tahom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footer" w:uiPriority="0"/>
    <w:lsdException w:name="caption" w:locked="1" w:uiPriority="0" w:qFormat="1"/>
    <w:lsdException w:name="annotation reference" w:locked="1" w:semiHidden="0" w:unhideWhenUsed="0"/>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1E4F"/>
    <w:pPr>
      <w:spacing w:after="120" w:line="280" w:lineRule="exact"/>
    </w:pPr>
    <w:rPr>
      <w:rFonts w:ascii="Arial" w:hAnsi="Arial"/>
      <w:sz w:val="22"/>
      <w:szCs w:val="24"/>
    </w:rPr>
  </w:style>
  <w:style w:type="paragraph" w:styleId="Nadpis1">
    <w:name w:val="heading 1"/>
    <w:basedOn w:val="Normln"/>
    <w:next w:val="Normln"/>
    <w:link w:val="Nadpis1Char"/>
    <w:uiPriority w:val="99"/>
    <w:qFormat/>
    <w:rsid w:val="00617AAD"/>
    <w:pPr>
      <w:keepNext/>
      <w:spacing w:before="240" w:after="60"/>
      <w:outlineLvl w:val="0"/>
    </w:pPr>
    <w:rPr>
      <w:rFonts w:cs="Arial"/>
      <w:b/>
      <w:bCs/>
      <w:kern w:val="32"/>
      <w:sz w:val="32"/>
      <w:szCs w:val="32"/>
    </w:rPr>
  </w:style>
  <w:style w:type="paragraph" w:styleId="Nadpis7">
    <w:name w:val="heading 7"/>
    <w:basedOn w:val="Normln"/>
    <w:next w:val="Normln"/>
    <w:link w:val="Nadpis7Char"/>
    <w:qFormat/>
    <w:locked/>
    <w:rsid w:val="009A73B1"/>
    <w:pPr>
      <w:keepNext/>
      <w:spacing w:line="240" w:lineRule="auto"/>
      <w:jc w:val="center"/>
      <w:outlineLvl w:val="6"/>
    </w:pPr>
    <w:rPr>
      <w:rFonts w:cs="Arial"/>
      <w:b/>
      <w:smallCaps/>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75714"/>
    <w:rPr>
      <w:rFonts w:ascii="Cambria" w:hAnsi="Cambria" w:cs="Times New Roman"/>
      <w:b/>
      <w:bCs/>
      <w:kern w:val="32"/>
      <w:sz w:val="32"/>
      <w:szCs w:val="32"/>
    </w:rPr>
  </w:style>
  <w:style w:type="paragraph" w:styleId="Zkladntext">
    <w:name w:val="Body Text"/>
    <w:basedOn w:val="Normln"/>
    <w:link w:val="ZkladntextChar"/>
    <w:rsid w:val="000B1E4F"/>
    <w:pPr>
      <w:autoSpaceDE w:val="0"/>
      <w:autoSpaceDN w:val="0"/>
      <w:adjustRightInd w:val="0"/>
      <w:spacing w:after="0" w:line="240" w:lineRule="auto"/>
      <w:jc w:val="both"/>
    </w:pPr>
    <w:rPr>
      <w:rFonts w:ascii="Times New Roman" w:hAnsi="Times New Roman"/>
    </w:rPr>
  </w:style>
  <w:style w:type="character" w:customStyle="1" w:styleId="ZkladntextChar">
    <w:name w:val="Základní text Char"/>
    <w:basedOn w:val="Standardnpsmoodstavce"/>
    <w:link w:val="Zkladntext"/>
    <w:uiPriority w:val="99"/>
    <w:locked/>
    <w:rsid w:val="00782D72"/>
    <w:rPr>
      <w:sz w:val="22"/>
      <w:szCs w:val="24"/>
    </w:rPr>
  </w:style>
  <w:style w:type="character" w:styleId="Hypertextovodkaz">
    <w:name w:val="Hyperlink"/>
    <w:basedOn w:val="Standardnpsmoodstavce"/>
    <w:uiPriority w:val="99"/>
    <w:rsid w:val="00617AAD"/>
    <w:rPr>
      <w:rFonts w:cs="Times New Roman"/>
      <w:color w:val="auto"/>
      <w:u w:val="single"/>
    </w:rPr>
  </w:style>
  <w:style w:type="paragraph" w:styleId="Nzev">
    <w:name w:val="Title"/>
    <w:basedOn w:val="Normln"/>
    <w:link w:val="NzevChar"/>
    <w:qFormat/>
    <w:rsid w:val="00617AAD"/>
    <w:pPr>
      <w:spacing w:before="240" w:after="60"/>
      <w:jc w:val="center"/>
      <w:outlineLvl w:val="0"/>
    </w:pPr>
    <w:rPr>
      <w:rFonts w:cs="Arial"/>
      <w:b/>
      <w:bCs/>
      <w:kern w:val="28"/>
      <w:sz w:val="32"/>
      <w:szCs w:val="32"/>
    </w:rPr>
  </w:style>
  <w:style w:type="character" w:customStyle="1" w:styleId="NzevChar">
    <w:name w:val="Název Char"/>
    <w:basedOn w:val="Standardnpsmoodstavce"/>
    <w:link w:val="Nzev"/>
    <w:uiPriority w:val="99"/>
    <w:locked/>
    <w:rsid w:val="00975714"/>
    <w:rPr>
      <w:rFonts w:ascii="Cambria" w:hAnsi="Cambria" w:cs="Times New Roman"/>
      <w:b/>
      <w:bCs/>
      <w:kern w:val="28"/>
      <w:sz w:val="32"/>
      <w:szCs w:val="32"/>
    </w:rPr>
  </w:style>
  <w:style w:type="paragraph" w:customStyle="1" w:styleId="Seznamploh">
    <w:name w:val="Seznam příloh"/>
    <w:basedOn w:val="Normln"/>
    <w:uiPriority w:val="99"/>
    <w:rsid w:val="00A1146E"/>
    <w:pPr>
      <w:ind w:left="3572" w:hanging="1361"/>
      <w:jc w:val="both"/>
    </w:pPr>
    <w:rPr>
      <w:szCs w:val="20"/>
      <w:lang w:eastAsia="en-US"/>
    </w:rPr>
  </w:style>
  <w:style w:type="paragraph" w:styleId="Zpat">
    <w:name w:val="footer"/>
    <w:basedOn w:val="Normln"/>
    <w:link w:val="ZpatChar"/>
    <w:rsid w:val="000B1E4F"/>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locked/>
    <w:rsid w:val="00975714"/>
    <w:rPr>
      <w:rFonts w:ascii="Arial" w:hAnsi="Arial"/>
      <w:color w:val="808080"/>
      <w:sz w:val="16"/>
      <w:szCs w:val="24"/>
    </w:rPr>
  </w:style>
  <w:style w:type="paragraph" w:styleId="Zhlav">
    <w:name w:val="header"/>
    <w:basedOn w:val="Normln"/>
    <w:link w:val="ZhlavChar"/>
    <w:uiPriority w:val="99"/>
    <w:rsid w:val="000B1E4F"/>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uiPriority w:val="99"/>
    <w:locked/>
    <w:rsid w:val="00975714"/>
    <w:rPr>
      <w:rFonts w:ascii="Arial" w:hAnsi="Arial"/>
      <w:b/>
      <w:sz w:val="16"/>
      <w:szCs w:val="24"/>
    </w:rPr>
  </w:style>
  <w:style w:type="character" w:styleId="Odkaznakoment">
    <w:name w:val="annotation reference"/>
    <w:basedOn w:val="Standardnpsmoodstavce"/>
    <w:uiPriority w:val="99"/>
    <w:rsid w:val="00617AAD"/>
    <w:rPr>
      <w:rFonts w:cs="Times New Roman"/>
      <w:sz w:val="16"/>
      <w:szCs w:val="16"/>
    </w:rPr>
  </w:style>
  <w:style w:type="character" w:styleId="Sledovanodkaz">
    <w:name w:val="FollowedHyperlink"/>
    <w:basedOn w:val="Standardnpsmoodstavce"/>
    <w:uiPriority w:val="99"/>
    <w:rsid w:val="00617AAD"/>
    <w:rPr>
      <w:rFonts w:cs="Times New Roman"/>
      <w:color w:val="auto"/>
      <w:u w:val="single"/>
    </w:rPr>
  </w:style>
  <w:style w:type="character" w:customStyle="1" w:styleId="Kurzva">
    <w:name w:val="Kurzíva"/>
    <w:basedOn w:val="Standardnpsmoodstavce"/>
    <w:uiPriority w:val="99"/>
    <w:rsid w:val="00617AAD"/>
    <w:rPr>
      <w:rFonts w:cs="Times New Roman"/>
      <w:i/>
    </w:rPr>
  </w:style>
  <w:style w:type="paragraph" w:styleId="Textkomente">
    <w:name w:val="annotation text"/>
    <w:basedOn w:val="Normln"/>
    <w:link w:val="TextkomenteChar"/>
    <w:uiPriority w:val="99"/>
    <w:rsid w:val="000B1E4F"/>
    <w:rPr>
      <w:sz w:val="20"/>
      <w:szCs w:val="20"/>
    </w:rPr>
  </w:style>
  <w:style w:type="character" w:customStyle="1" w:styleId="TextkomenteChar">
    <w:name w:val="Text komentáře Char"/>
    <w:basedOn w:val="Standardnpsmoodstavce"/>
    <w:link w:val="Textkomente"/>
    <w:uiPriority w:val="99"/>
    <w:locked/>
    <w:rsid w:val="00782D72"/>
    <w:rPr>
      <w:rFonts w:ascii="Arial" w:hAnsi="Arial"/>
    </w:rPr>
  </w:style>
  <w:style w:type="character" w:styleId="slostrnky">
    <w:name w:val="page number"/>
    <w:basedOn w:val="Standardnpsmoodstavce"/>
    <w:rsid w:val="00617AAD"/>
    <w:rPr>
      <w:rFonts w:cs="Times New Roman"/>
    </w:rPr>
  </w:style>
  <w:style w:type="paragraph" w:styleId="Pedmtkomente">
    <w:name w:val="annotation subject"/>
    <w:basedOn w:val="Textkomente"/>
    <w:next w:val="Textkomente"/>
    <w:link w:val="PedmtkomenteChar"/>
    <w:uiPriority w:val="99"/>
    <w:semiHidden/>
    <w:rsid w:val="000B1E4F"/>
    <w:rPr>
      <w:b/>
      <w:bCs/>
    </w:rPr>
  </w:style>
  <w:style w:type="character" w:customStyle="1" w:styleId="PedmtkomenteChar">
    <w:name w:val="Předmět komentáře Char"/>
    <w:basedOn w:val="TextkomenteChar"/>
    <w:link w:val="Pedmtkomente"/>
    <w:uiPriority w:val="99"/>
    <w:semiHidden/>
    <w:locked/>
    <w:rsid w:val="00975714"/>
    <w:rPr>
      <w:rFonts w:ascii="Arial" w:hAnsi="Arial"/>
      <w:b/>
      <w:bCs/>
    </w:rPr>
  </w:style>
  <w:style w:type="table" w:styleId="Mkatabulky">
    <w:name w:val="Table Grid"/>
    <w:basedOn w:val="Normlntabulka"/>
    <w:uiPriority w:val="99"/>
    <w:rsid w:val="00617AAD"/>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617AA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75714"/>
    <w:rPr>
      <w:rFonts w:cs="Times New Roman"/>
      <w:sz w:val="2"/>
    </w:rPr>
  </w:style>
  <w:style w:type="paragraph" w:styleId="Zkladntextodsazen3">
    <w:name w:val="Body Text Indent 3"/>
    <w:basedOn w:val="Normln"/>
    <w:link w:val="Zkladntextodsazen3Char"/>
    <w:rsid w:val="000B1E4F"/>
    <w:pPr>
      <w:autoSpaceDE w:val="0"/>
      <w:autoSpaceDN w:val="0"/>
      <w:adjustRightInd w:val="0"/>
      <w:spacing w:after="0" w:line="240" w:lineRule="auto"/>
      <w:ind w:left="360"/>
      <w:jc w:val="both"/>
    </w:pPr>
    <w:rPr>
      <w:rFonts w:ascii="Times New Roman" w:hAnsi="Times New Roman"/>
    </w:rPr>
  </w:style>
  <w:style w:type="character" w:customStyle="1" w:styleId="Zkladntextodsazen3Char">
    <w:name w:val="Základní text odsazený 3 Char"/>
    <w:basedOn w:val="Standardnpsmoodstavce"/>
    <w:link w:val="Zkladntextodsazen3"/>
    <w:uiPriority w:val="99"/>
    <w:locked/>
    <w:rsid w:val="00782D72"/>
    <w:rPr>
      <w:sz w:val="22"/>
      <w:szCs w:val="24"/>
    </w:rPr>
  </w:style>
  <w:style w:type="paragraph" w:styleId="Odstavecseseznamem">
    <w:name w:val="List Paragraph"/>
    <w:basedOn w:val="Normln"/>
    <w:uiPriority w:val="34"/>
    <w:qFormat/>
    <w:rsid w:val="000B1E4F"/>
    <w:pPr>
      <w:spacing w:after="0" w:line="240" w:lineRule="auto"/>
      <w:ind w:left="708"/>
    </w:pPr>
    <w:rPr>
      <w:rFonts w:ascii="Times New Roman" w:hAnsi="Times New Roman"/>
    </w:rPr>
  </w:style>
  <w:style w:type="paragraph" w:customStyle="1" w:styleId="TSlneksmlouvy">
    <w:name w:val="TS Článek smlouvy"/>
    <w:basedOn w:val="Normln"/>
    <w:next w:val="Normln"/>
    <w:link w:val="TSlneksmlouvyChar"/>
    <w:qFormat/>
    <w:rsid w:val="00617AAD"/>
    <w:pPr>
      <w:keepNext/>
      <w:numPr>
        <w:numId w:val="2"/>
      </w:numPr>
      <w:suppressAutoHyphens/>
      <w:spacing w:before="480" w:after="240"/>
      <w:jc w:val="center"/>
      <w:outlineLvl w:val="0"/>
    </w:pPr>
    <w:rPr>
      <w:b/>
      <w:u w:val="single"/>
      <w:lang w:eastAsia="en-US"/>
    </w:rPr>
  </w:style>
  <w:style w:type="character" w:customStyle="1" w:styleId="TSlneksmlouvyChar">
    <w:name w:val="TS Článek smlouvy Char"/>
    <w:basedOn w:val="Standardnpsmoodstavce"/>
    <w:link w:val="TSlneksmlouvy"/>
    <w:locked/>
    <w:rsid w:val="00617AAD"/>
    <w:rPr>
      <w:rFonts w:ascii="Arial" w:hAnsi="Arial"/>
      <w:b/>
      <w:sz w:val="22"/>
      <w:szCs w:val="24"/>
      <w:u w:val="single"/>
      <w:lang w:eastAsia="en-US"/>
    </w:rPr>
  </w:style>
  <w:style w:type="paragraph" w:customStyle="1" w:styleId="TSNzevsmlouvy">
    <w:name w:val="TS Název smlouvy"/>
    <w:basedOn w:val="Normln"/>
    <w:next w:val="Normln"/>
    <w:uiPriority w:val="99"/>
    <w:rsid w:val="00617AAD"/>
    <w:pPr>
      <w:spacing w:after="240" w:line="240" w:lineRule="auto"/>
      <w:jc w:val="center"/>
    </w:pPr>
    <w:rPr>
      <w:rFonts w:cs="Arial"/>
      <w:b/>
      <w:bCs/>
      <w:kern w:val="28"/>
      <w:sz w:val="32"/>
      <w:szCs w:val="32"/>
    </w:rPr>
  </w:style>
  <w:style w:type="paragraph" w:customStyle="1" w:styleId="TSdajeosmluvnstran">
    <w:name w:val="TS Údaje o smluvní straně"/>
    <w:basedOn w:val="Normln"/>
    <w:rsid w:val="00617AAD"/>
    <w:pPr>
      <w:spacing w:after="60"/>
    </w:pPr>
    <w:rPr>
      <w:lang w:eastAsia="en-US"/>
    </w:rPr>
  </w:style>
  <w:style w:type="paragraph" w:customStyle="1" w:styleId="TSNzevsmluvnstrany">
    <w:name w:val="TS Název smluvní strany"/>
    <w:basedOn w:val="TSdajeosmluvnstran"/>
    <w:uiPriority w:val="99"/>
    <w:rsid w:val="00617AAD"/>
    <w:rPr>
      <w:b/>
      <w:bCs/>
      <w:sz w:val="28"/>
    </w:rPr>
  </w:style>
  <w:style w:type="paragraph" w:customStyle="1" w:styleId="TSProhlensmluvnchstran">
    <w:name w:val="TS Prohlášení smluvních stran"/>
    <w:basedOn w:val="Normln"/>
    <w:link w:val="TSProhlensmluvnchstranChar"/>
    <w:uiPriority w:val="99"/>
    <w:rsid w:val="00617AAD"/>
    <w:pPr>
      <w:jc w:val="center"/>
    </w:pPr>
    <w:rPr>
      <w:b/>
    </w:rPr>
  </w:style>
  <w:style w:type="character" w:customStyle="1" w:styleId="TSProhlensmluvnchstranChar">
    <w:name w:val="TS Prohlášení smluvních stran Char"/>
    <w:basedOn w:val="Standardnpsmoodstavce"/>
    <w:link w:val="TSProhlensmluvnchstran"/>
    <w:uiPriority w:val="99"/>
    <w:locked/>
    <w:rsid w:val="00617AAD"/>
    <w:rPr>
      <w:rFonts w:ascii="Arial" w:hAnsi="Arial" w:cs="Times New Roman"/>
      <w:b/>
      <w:sz w:val="24"/>
      <w:szCs w:val="24"/>
      <w:lang w:val="cs-CZ" w:eastAsia="cs-CZ" w:bidi="ar-SA"/>
    </w:rPr>
  </w:style>
  <w:style w:type="paragraph" w:customStyle="1" w:styleId="TSTextlnkuslovan">
    <w:name w:val="TS Text článku číslovaný"/>
    <w:basedOn w:val="Normln"/>
    <w:link w:val="TSTextlnkuslovanChar"/>
    <w:qFormat/>
    <w:rsid w:val="00617AAD"/>
    <w:pPr>
      <w:numPr>
        <w:ilvl w:val="1"/>
        <w:numId w:val="2"/>
      </w:numPr>
      <w:jc w:val="both"/>
    </w:pPr>
  </w:style>
  <w:style w:type="character" w:customStyle="1" w:styleId="TSTextlnkuslovanChar">
    <w:name w:val="TS Text článku číslovaný Char"/>
    <w:basedOn w:val="Standardnpsmoodstavce"/>
    <w:link w:val="TSTextlnkuslovan"/>
    <w:locked/>
    <w:rsid w:val="00617AAD"/>
    <w:rPr>
      <w:rFonts w:ascii="Arial" w:hAnsi="Arial"/>
      <w:sz w:val="22"/>
      <w:szCs w:val="24"/>
    </w:rPr>
  </w:style>
  <w:style w:type="paragraph" w:customStyle="1" w:styleId="TSSeznamploh">
    <w:name w:val="TS Seznam příloh"/>
    <w:basedOn w:val="TSTextlnkuslovan"/>
    <w:uiPriority w:val="99"/>
    <w:rsid w:val="00617AAD"/>
    <w:pPr>
      <w:numPr>
        <w:ilvl w:val="0"/>
        <w:numId w:val="0"/>
      </w:numPr>
      <w:ind w:left="2098" w:hanging="1361"/>
      <w:jc w:val="left"/>
    </w:pPr>
    <w:rPr>
      <w:szCs w:val="20"/>
      <w:lang w:eastAsia="en-US"/>
    </w:rPr>
  </w:style>
  <w:style w:type="paragraph" w:styleId="Revize">
    <w:name w:val="Revision"/>
    <w:hidden/>
    <w:uiPriority w:val="99"/>
    <w:semiHidden/>
    <w:rsid w:val="00083309"/>
    <w:rPr>
      <w:rFonts w:ascii="Arial" w:hAnsi="Arial"/>
      <w:sz w:val="22"/>
      <w:szCs w:val="24"/>
    </w:rPr>
  </w:style>
  <w:style w:type="paragraph" w:customStyle="1" w:styleId="text1">
    <w:name w:val="text1"/>
    <w:basedOn w:val="Normln"/>
    <w:rsid w:val="00AA4A97"/>
    <w:pPr>
      <w:spacing w:after="0" w:line="240" w:lineRule="auto"/>
      <w:jc w:val="both"/>
    </w:pPr>
    <w:rPr>
      <w:rFonts w:ascii="Times New Roman" w:hAnsi="Times New Roman"/>
      <w:sz w:val="24"/>
      <w:szCs w:val="20"/>
      <w:lang w:eastAsia="en-US"/>
    </w:rPr>
  </w:style>
  <w:style w:type="character" w:styleId="Zdraznnintenzivn">
    <w:name w:val="Intense Emphasis"/>
    <w:basedOn w:val="Standardnpsmoodstavce"/>
    <w:uiPriority w:val="21"/>
    <w:qFormat/>
    <w:rsid w:val="00B81D85"/>
    <w:rPr>
      <w:b/>
      <w:bCs/>
      <w:i/>
      <w:iCs/>
      <w:color w:val="4F81BD"/>
    </w:rPr>
  </w:style>
  <w:style w:type="character" w:styleId="Siln">
    <w:name w:val="Strong"/>
    <w:basedOn w:val="Standardnpsmoodstavce"/>
    <w:qFormat/>
    <w:locked/>
    <w:rsid w:val="00B81D85"/>
    <w:rPr>
      <w:b/>
      <w:bCs/>
    </w:rPr>
  </w:style>
  <w:style w:type="character" w:customStyle="1" w:styleId="Nadpis7Char">
    <w:name w:val="Nadpis 7 Char"/>
    <w:basedOn w:val="Standardnpsmoodstavce"/>
    <w:link w:val="Nadpis7"/>
    <w:rsid w:val="009A73B1"/>
    <w:rPr>
      <w:rFonts w:ascii="Arial" w:hAnsi="Arial" w:cs="Arial"/>
      <w:b/>
      <w:smallCaps/>
      <w:sz w:val="24"/>
      <w:lang w:eastAsia="en-US"/>
    </w:rPr>
  </w:style>
  <w:style w:type="paragraph" w:styleId="Zkladntextodsazen">
    <w:name w:val="Body Text Indent"/>
    <w:basedOn w:val="Normln"/>
    <w:link w:val="ZkladntextodsazenChar"/>
    <w:rsid w:val="003120C5"/>
    <w:pPr>
      <w:tabs>
        <w:tab w:val="left" w:pos="0"/>
      </w:tabs>
      <w:spacing w:after="0" w:line="240" w:lineRule="auto"/>
      <w:ind w:firstLine="66"/>
      <w:jc w:val="both"/>
    </w:pPr>
    <w:rPr>
      <w:rFonts w:ascii="Times New Roman" w:hAnsi="Times New Roman"/>
      <w:color w:val="FF0000"/>
      <w:sz w:val="24"/>
      <w:szCs w:val="20"/>
      <w:lang w:eastAsia="en-US"/>
    </w:rPr>
  </w:style>
  <w:style w:type="character" w:customStyle="1" w:styleId="ZkladntextodsazenChar">
    <w:name w:val="Základní text odsazený Char"/>
    <w:basedOn w:val="Standardnpsmoodstavce"/>
    <w:link w:val="Zkladntextodsazen"/>
    <w:rsid w:val="003120C5"/>
    <w:rPr>
      <w:color w:val="FF0000"/>
      <w:sz w:val="24"/>
      <w:lang w:eastAsia="en-US"/>
    </w:rPr>
  </w:style>
  <w:style w:type="paragraph" w:customStyle="1" w:styleId="odstavec">
    <w:name w:val="odstavec"/>
    <w:basedOn w:val="Normln"/>
    <w:rsid w:val="003120C5"/>
    <w:pPr>
      <w:widowControl w:val="0"/>
      <w:tabs>
        <w:tab w:val="num" w:pos="1437"/>
      </w:tabs>
      <w:spacing w:before="120" w:after="0" w:line="240" w:lineRule="atLeast"/>
      <w:ind w:left="539"/>
      <w:jc w:val="both"/>
    </w:pPr>
    <w:rPr>
      <w:rFonts w:ascii="Tahoma" w:hAnsi="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2325">
      <w:bodyDiv w:val="1"/>
      <w:marLeft w:val="0"/>
      <w:marRight w:val="0"/>
      <w:marTop w:val="0"/>
      <w:marBottom w:val="0"/>
      <w:divBdr>
        <w:top w:val="none" w:sz="0" w:space="0" w:color="auto"/>
        <w:left w:val="none" w:sz="0" w:space="0" w:color="auto"/>
        <w:bottom w:val="none" w:sz="0" w:space="0" w:color="auto"/>
        <w:right w:val="none" w:sz="0" w:space="0" w:color="auto"/>
      </w:divBdr>
    </w:div>
    <w:div w:id="387845156">
      <w:bodyDiv w:val="1"/>
      <w:marLeft w:val="0"/>
      <w:marRight w:val="0"/>
      <w:marTop w:val="0"/>
      <w:marBottom w:val="0"/>
      <w:divBdr>
        <w:top w:val="none" w:sz="0" w:space="0" w:color="auto"/>
        <w:left w:val="none" w:sz="0" w:space="0" w:color="auto"/>
        <w:bottom w:val="none" w:sz="0" w:space="0" w:color="auto"/>
        <w:right w:val="none" w:sz="0" w:space="0" w:color="auto"/>
      </w:divBdr>
    </w:div>
    <w:div w:id="389303586">
      <w:bodyDiv w:val="1"/>
      <w:marLeft w:val="0"/>
      <w:marRight w:val="0"/>
      <w:marTop w:val="0"/>
      <w:marBottom w:val="0"/>
      <w:divBdr>
        <w:top w:val="none" w:sz="0" w:space="0" w:color="auto"/>
        <w:left w:val="none" w:sz="0" w:space="0" w:color="auto"/>
        <w:bottom w:val="none" w:sz="0" w:space="0" w:color="auto"/>
        <w:right w:val="none" w:sz="0" w:space="0" w:color="auto"/>
      </w:divBdr>
    </w:div>
    <w:div w:id="596866765">
      <w:bodyDiv w:val="1"/>
      <w:marLeft w:val="0"/>
      <w:marRight w:val="0"/>
      <w:marTop w:val="0"/>
      <w:marBottom w:val="0"/>
      <w:divBdr>
        <w:top w:val="none" w:sz="0" w:space="0" w:color="auto"/>
        <w:left w:val="none" w:sz="0" w:space="0" w:color="auto"/>
        <w:bottom w:val="none" w:sz="0" w:space="0" w:color="auto"/>
        <w:right w:val="none" w:sz="0" w:space="0" w:color="auto"/>
      </w:divBdr>
    </w:div>
    <w:div w:id="755636460">
      <w:bodyDiv w:val="1"/>
      <w:marLeft w:val="0"/>
      <w:marRight w:val="0"/>
      <w:marTop w:val="0"/>
      <w:marBottom w:val="0"/>
      <w:divBdr>
        <w:top w:val="none" w:sz="0" w:space="0" w:color="auto"/>
        <w:left w:val="none" w:sz="0" w:space="0" w:color="auto"/>
        <w:bottom w:val="none" w:sz="0" w:space="0" w:color="auto"/>
        <w:right w:val="none" w:sz="0" w:space="0" w:color="auto"/>
      </w:divBdr>
    </w:div>
    <w:div w:id="759643072">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79039509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758801">
      <w:bodyDiv w:val="1"/>
      <w:marLeft w:val="0"/>
      <w:marRight w:val="0"/>
      <w:marTop w:val="0"/>
      <w:marBottom w:val="0"/>
      <w:divBdr>
        <w:top w:val="none" w:sz="0" w:space="0" w:color="auto"/>
        <w:left w:val="none" w:sz="0" w:space="0" w:color="auto"/>
        <w:bottom w:val="none" w:sz="0" w:space="0" w:color="auto"/>
        <w:right w:val="none" w:sz="0" w:space="0" w:color="auto"/>
      </w:divBdr>
    </w:div>
    <w:div w:id="1159074146">
      <w:marLeft w:val="0"/>
      <w:marRight w:val="0"/>
      <w:marTop w:val="0"/>
      <w:marBottom w:val="0"/>
      <w:divBdr>
        <w:top w:val="none" w:sz="0" w:space="0" w:color="auto"/>
        <w:left w:val="none" w:sz="0" w:space="0" w:color="auto"/>
        <w:bottom w:val="none" w:sz="0" w:space="0" w:color="auto"/>
        <w:right w:val="none" w:sz="0" w:space="0" w:color="auto"/>
      </w:divBdr>
    </w:div>
    <w:div w:id="1159074147">
      <w:marLeft w:val="0"/>
      <w:marRight w:val="0"/>
      <w:marTop w:val="0"/>
      <w:marBottom w:val="0"/>
      <w:divBdr>
        <w:top w:val="none" w:sz="0" w:space="0" w:color="auto"/>
        <w:left w:val="none" w:sz="0" w:space="0" w:color="auto"/>
        <w:bottom w:val="none" w:sz="0" w:space="0" w:color="auto"/>
        <w:right w:val="none" w:sz="0" w:space="0" w:color="auto"/>
      </w:divBdr>
      <w:divsChild>
        <w:div w:id="1159074154">
          <w:marLeft w:val="0"/>
          <w:marRight w:val="0"/>
          <w:marTop w:val="0"/>
          <w:marBottom w:val="262"/>
          <w:divBdr>
            <w:top w:val="none" w:sz="0" w:space="0" w:color="auto"/>
            <w:left w:val="none" w:sz="0" w:space="0" w:color="auto"/>
            <w:bottom w:val="none" w:sz="0" w:space="0" w:color="auto"/>
            <w:right w:val="none" w:sz="0" w:space="0" w:color="auto"/>
          </w:divBdr>
          <w:divsChild>
            <w:div w:id="1159074152">
              <w:marLeft w:val="0"/>
              <w:marRight w:val="0"/>
              <w:marTop w:val="0"/>
              <w:marBottom w:val="0"/>
              <w:divBdr>
                <w:top w:val="none" w:sz="0" w:space="0" w:color="auto"/>
                <w:left w:val="none" w:sz="0" w:space="0" w:color="auto"/>
                <w:bottom w:val="none" w:sz="0" w:space="0" w:color="auto"/>
                <w:right w:val="none" w:sz="0" w:space="0" w:color="auto"/>
              </w:divBdr>
              <w:divsChild>
                <w:div w:id="1159074155">
                  <w:marLeft w:val="0"/>
                  <w:marRight w:val="582"/>
                  <w:marTop w:val="0"/>
                  <w:marBottom w:val="0"/>
                  <w:divBdr>
                    <w:top w:val="none" w:sz="0" w:space="0" w:color="auto"/>
                    <w:left w:val="none" w:sz="0" w:space="0" w:color="auto"/>
                    <w:bottom w:val="none" w:sz="0" w:space="0" w:color="auto"/>
                    <w:right w:val="none" w:sz="0" w:space="0" w:color="auto"/>
                  </w:divBdr>
                  <w:divsChild>
                    <w:div w:id="1159074151">
                      <w:marLeft w:val="0"/>
                      <w:marRight w:val="0"/>
                      <w:marTop w:val="0"/>
                      <w:marBottom w:val="0"/>
                      <w:divBdr>
                        <w:top w:val="none" w:sz="0" w:space="0" w:color="auto"/>
                        <w:left w:val="none" w:sz="0" w:space="0" w:color="auto"/>
                        <w:bottom w:val="none" w:sz="0" w:space="0" w:color="auto"/>
                        <w:right w:val="none" w:sz="0" w:space="0" w:color="auto"/>
                      </w:divBdr>
                      <w:divsChild>
                        <w:div w:id="1159074149">
                          <w:marLeft w:val="0"/>
                          <w:marRight w:val="0"/>
                          <w:marTop w:val="0"/>
                          <w:marBottom w:val="0"/>
                          <w:divBdr>
                            <w:top w:val="none" w:sz="0" w:space="0" w:color="auto"/>
                            <w:left w:val="none" w:sz="0" w:space="0" w:color="auto"/>
                            <w:bottom w:val="none" w:sz="0" w:space="0" w:color="auto"/>
                            <w:right w:val="none" w:sz="0" w:space="0" w:color="auto"/>
                          </w:divBdr>
                          <w:divsChild>
                            <w:div w:id="1159074153">
                              <w:marLeft w:val="0"/>
                              <w:marRight w:val="0"/>
                              <w:marTop w:val="0"/>
                              <w:marBottom w:val="0"/>
                              <w:divBdr>
                                <w:top w:val="none" w:sz="0" w:space="0" w:color="auto"/>
                                <w:left w:val="none" w:sz="0" w:space="0" w:color="auto"/>
                                <w:bottom w:val="none" w:sz="0" w:space="0" w:color="auto"/>
                                <w:right w:val="none" w:sz="0" w:space="0" w:color="auto"/>
                              </w:divBdr>
                              <w:divsChild>
                                <w:div w:id="1159074148">
                                  <w:marLeft w:val="0"/>
                                  <w:marRight w:val="0"/>
                                  <w:marTop w:val="0"/>
                                  <w:marBottom w:val="0"/>
                                  <w:divBdr>
                                    <w:top w:val="none" w:sz="0" w:space="0" w:color="auto"/>
                                    <w:left w:val="none" w:sz="0" w:space="0" w:color="auto"/>
                                    <w:bottom w:val="none" w:sz="0" w:space="0" w:color="auto"/>
                                    <w:right w:val="none" w:sz="0" w:space="0" w:color="auto"/>
                                  </w:divBdr>
                                </w:div>
                                <w:div w:id="115907415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08311">
      <w:bodyDiv w:val="1"/>
      <w:marLeft w:val="0"/>
      <w:marRight w:val="0"/>
      <w:marTop w:val="0"/>
      <w:marBottom w:val="0"/>
      <w:divBdr>
        <w:top w:val="none" w:sz="0" w:space="0" w:color="auto"/>
        <w:left w:val="none" w:sz="0" w:space="0" w:color="auto"/>
        <w:bottom w:val="none" w:sz="0" w:space="0" w:color="auto"/>
        <w:right w:val="none" w:sz="0" w:space="0" w:color="auto"/>
      </w:divBdr>
    </w:div>
    <w:div w:id="1400976558">
      <w:bodyDiv w:val="1"/>
      <w:marLeft w:val="0"/>
      <w:marRight w:val="0"/>
      <w:marTop w:val="0"/>
      <w:marBottom w:val="0"/>
      <w:divBdr>
        <w:top w:val="none" w:sz="0" w:space="0" w:color="auto"/>
        <w:left w:val="none" w:sz="0" w:space="0" w:color="auto"/>
        <w:bottom w:val="none" w:sz="0" w:space="0" w:color="auto"/>
        <w:right w:val="none" w:sz="0" w:space="0" w:color="auto"/>
      </w:divBdr>
    </w:div>
    <w:div w:id="1440027765">
      <w:bodyDiv w:val="1"/>
      <w:marLeft w:val="0"/>
      <w:marRight w:val="0"/>
      <w:marTop w:val="0"/>
      <w:marBottom w:val="0"/>
      <w:divBdr>
        <w:top w:val="none" w:sz="0" w:space="0" w:color="auto"/>
        <w:left w:val="none" w:sz="0" w:space="0" w:color="auto"/>
        <w:bottom w:val="none" w:sz="0" w:space="0" w:color="auto"/>
        <w:right w:val="none" w:sz="0" w:space="0" w:color="auto"/>
      </w:divBdr>
    </w:div>
    <w:div w:id="1694570370">
      <w:bodyDiv w:val="1"/>
      <w:marLeft w:val="0"/>
      <w:marRight w:val="0"/>
      <w:marTop w:val="0"/>
      <w:marBottom w:val="0"/>
      <w:divBdr>
        <w:top w:val="none" w:sz="0" w:space="0" w:color="auto"/>
        <w:left w:val="none" w:sz="0" w:space="0" w:color="auto"/>
        <w:bottom w:val="none" w:sz="0" w:space="0" w:color="auto"/>
        <w:right w:val="none" w:sz="0" w:space="0" w:color="auto"/>
      </w:divBdr>
    </w:div>
    <w:div w:id="204775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faktura@ntm.cz" TargetMode="Externa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lkovam\AppData\Local\Microsoft\Windows\Temporary%20Internet%20Files\Content.Outlook\P6GFZ5L1\TMCZ%20-%20VZOR%20SMLOUVY%202015%20-%20n&#225;jemn&#237;%20-%20budova%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537CE6FFAE5448A011BE162847D90" ma:contentTypeVersion="17" ma:contentTypeDescription="Create a new document." ma:contentTypeScope="" ma:versionID="89287dc5f81b17622c82e7bd288d9099">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Source xmlns="4085a4f5-5f40-4143-b221-75ee5dde648a"/>
    <Acquired_x0020_on xmlns="8662c659-72ab-411b-b755-fbef5cbbde18" xsi:nil="true"/>
    <Notes1 xmlns="5e6c6c5c-474c-4ef7-b7d6-59a0e77cc256" xsi:nil="true"/>
    <Real_x0020_Author xmlns="5e6c6c5c-474c-4ef7-b7d6-59a0e77cc256" xsi:nil="true"/>
    <In_x0020_fact_x0020_created_x0020_on xmlns="8662c659-72ab-411b-b755-fbef5cbbde18" xsi:nil="true"/>
    <Procedural_x0020_State xmlns="5e6c6c5c-474c-4ef7-b7d6-59a0e77cc256"/>
    <Date_x0020_of_x0020_Delivery xmlns="8662c659-72ab-411b-b755-fbef5cbbde18" xsi:nil="true"/>
    <Related_x0020_Documents xmlns="5e6c6c5c-474c-4ef7-b7d6-59a0e77cc256" xsi:nil="true"/>
    <English_x0020_Title xmlns="5e6c6c5c-474c-4ef7-b7d6-59a0e77cc256"/>
    <Document_x0020_State xmlns="5e6c6c5c-474c-4ef7-b7d6-59a0e77cc256"/>
    <Category1 xmlns="5e6c6c5c-474c-4ef7-b7d6-59a0e77cc256"/>
  </documentManagement>
</p:properties>
</file>

<file path=customXml/item5.xml><?xml version="1.0" encoding="utf-8"?>
<b:Sources xmlns:b="http://schemas.openxmlformats.org/officeDocument/2006/bibliography" xmlns="http://schemas.openxmlformats.org/officeDocument/2006/bibliography" SelectedStyle="\GostTitle.XSL" StyleName="GOST - Title Sort"/>
</file>

<file path=customXml/item6.xml><?xml version="1.0" encoding="utf-8"?>
<b:Sources xmlns:b="http://schemas.openxmlformats.org/officeDocument/2006/bibliography" xmlns="http://schemas.openxmlformats.org/officeDocument/2006/bibliography" SelectedStyle="\GostTitle.XSL" StyleName="GOST - Title Sort"/>
</file>

<file path=customXml/item7.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F8EFE9F-7789-4ED9-B54D-C84BF6ACD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60D78E-798B-406A-A8F2-CA48EA326580}">
  <ds:schemaRefs>
    <ds:schemaRef ds:uri="http://schemas.microsoft.com/sharepoint/v3/contenttype/forms"/>
  </ds:schemaRefs>
</ds:datastoreItem>
</file>

<file path=customXml/itemProps3.xml><?xml version="1.0" encoding="utf-8"?>
<ds:datastoreItem xmlns:ds="http://schemas.openxmlformats.org/officeDocument/2006/customXml" ds:itemID="{5FE7D358-502C-490F-8C5B-C9730C01EC06}">
  <ds:schemaRefs>
    <ds:schemaRef ds:uri="http://schemas.microsoft.com/office/2006/metadata/longProperties"/>
  </ds:schemaRefs>
</ds:datastoreItem>
</file>

<file path=customXml/itemProps4.xml><?xml version="1.0" encoding="utf-8"?>
<ds:datastoreItem xmlns:ds="http://schemas.openxmlformats.org/officeDocument/2006/customXml" ds:itemID="{79786016-CA02-41EF-A12C-70BE949E04E2}">
  <ds:schemaRefs>
    <ds:schemaRef ds:uri="http://schemas.microsoft.com/office/2006/metadata/properties"/>
    <ds:schemaRef ds:uri="4085a4f5-5f40-4143-b221-75ee5dde648a"/>
    <ds:schemaRef ds:uri="8662c659-72ab-411b-b755-fbef5cbbde18"/>
    <ds:schemaRef ds:uri="5e6c6c5c-474c-4ef7-b7d6-59a0e77cc256"/>
  </ds:schemaRefs>
</ds:datastoreItem>
</file>

<file path=customXml/itemProps5.xml><?xml version="1.0" encoding="utf-8"?>
<ds:datastoreItem xmlns:ds="http://schemas.openxmlformats.org/officeDocument/2006/customXml" ds:itemID="{87A7AFC3-A69C-48C0-8CA8-200F34D6F3F2}">
  <ds:schemaRefs>
    <ds:schemaRef ds:uri="http://schemas.openxmlformats.org/officeDocument/2006/bibliography"/>
  </ds:schemaRefs>
</ds:datastoreItem>
</file>

<file path=customXml/itemProps6.xml><?xml version="1.0" encoding="utf-8"?>
<ds:datastoreItem xmlns:ds="http://schemas.openxmlformats.org/officeDocument/2006/customXml" ds:itemID="{018330E4-7FCC-47A1-9CE4-4B827513747D}">
  <ds:schemaRefs>
    <ds:schemaRef ds:uri="http://schemas.openxmlformats.org/officeDocument/2006/bibliography"/>
  </ds:schemaRefs>
</ds:datastoreItem>
</file>

<file path=customXml/itemProps7.xml><?xml version="1.0" encoding="utf-8"?>
<ds:datastoreItem xmlns:ds="http://schemas.openxmlformats.org/officeDocument/2006/customXml" ds:itemID="{9D977942-DF25-42D7-8D22-F6BD9C7E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TMCZ - VZOR SMLOUVY 2015 - nájemní - budova (8)</Template>
  <TotalTime>3</TotalTime>
  <Pages>8</Pages>
  <Words>2518</Words>
  <Characters>14860</Characters>
  <Application>Microsoft Office Word</Application>
  <DocSecurity>0</DocSecurity>
  <Lines>123</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uzavření budoucí smlouvy o zřízení věcného břemene</vt:lpstr>
      <vt:lpstr>Smlouva o uzavření budoucí smlouvy o zřízení věcného břemene</vt:lpstr>
    </vt:vector>
  </TitlesOfParts>
  <Company>T-Systems Czech Republic a.s.</Company>
  <LinksUpToDate>false</LinksUpToDate>
  <CharactersWithSpaces>17344</CharactersWithSpaces>
  <SharedDoc>false</SharedDoc>
  <HLinks>
    <vt:vector size="24" baseType="variant">
      <vt:variant>
        <vt:i4>3866743</vt:i4>
      </vt:variant>
      <vt:variant>
        <vt:i4>70</vt:i4>
      </vt:variant>
      <vt:variant>
        <vt:i4>0</vt:i4>
      </vt:variant>
      <vt:variant>
        <vt:i4>5</vt:i4>
      </vt:variant>
      <vt:variant>
        <vt:lpwstr/>
      </vt:variant>
      <vt:variant>
        <vt:lpwstr>Annex01</vt:lpwstr>
      </vt:variant>
      <vt:variant>
        <vt:i4>3866743</vt:i4>
      </vt:variant>
      <vt:variant>
        <vt:i4>67</vt:i4>
      </vt:variant>
      <vt:variant>
        <vt:i4>0</vt:i4>
      </vt:variant>
      <vt:variant>
        <vt:i4>5</vt:i4>
      </vt:variant>
      <vt:variant>
        <vt:lpwstr/>
      </vt:variant>
      <vt:variant>
        <vt:lpwstr>Annex01</vt:lpwstr>
      </vt:variant>
      <vt:variant>
        <vt:i4>65658</vt:i4>
      </vt:variant>
      <vt:variant>
        <vt:i4>64</vt:i4>
      </vt:variant>
      <vt:variant>
        <vt:i4>0</vt:i4>
      </vt:variant>
      <vt:variant>
        <vt:i4>5</vt:i4>
      </vt:variant>
      <vt:variant>
        <vt:lpwstr>mailto:property@t-mobile.cz</vt:lpwstr>
      </vt:variant>
      <vt:variant>
        <vt:lpwstr/>
      </vt:variant>
      <vt:variant>
        <vt:i4>7274526</vt:i4>
      </vt:variant>
      <vt:variant>
        <vt:i4>41</vt:i4>
      </vt:variant>
      <vt:variant>
        <vt:i4>0</vt:i4>
      </vt:variant>
      <vt:variant>
        <vt:i4>5</vt:i4>
      </vt:variant>
      <vt:variant>
        <vt:lpwstr>mailto:epodatelna@t-mobile.cz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uzavření budoucí smlouvy o zřízení věcného břemene</dc:title>
  <dc:creator>Illková Miroslava</dc:creator>
  <cp:lastModifiedBy>Karel Koželuh</cp:lastModifiedBy>
  <cp:revision>3</cp:revision>
  <cp:lastPrinted>2014-11-28T12:00:00Z</cp:lastPrinted>
  <dcterms:created xsi:type="dcterms:W3CDTF">2018-11-29T13:28:00Z</dcterms:created>
  <dcterms:modified xsi:type="dcterms:W3CDTF">2018-11-29T13:31:00Z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0x010100C2E716100B4E0049B1E91571883747EF</vt:lpwstr>
  </property>
  <property fmtid="{D5CDD505-2E9C-101B-9397-08002B2CF9AE}" pid="4" name="_Source">
    <vt:lpwstr/>
  </property>
  <property fmtid="{D5CDD505-2E9C-101B-9397-08002B2CF9AE}" pid="5" name="Acquired on">
    <vt:lpwstr/>
  </property>
  <property fmtid="{D5CDD505-2E9C-101B-9397-08002B2CF9AE}" pid="6" name="Notes1">
    <vt:lpwstr/>
  </property>
  <property fmtid="{D5CDD505-2E9C-101B-9397-08002B2CF9AE}" pid="7" name="Real Author">
    <vt:lpwstr/>
  </property>
  <property fmtid="{D5CDD505-2E9C-101B-9397-08002B2CF9AE}" pid="8" name="In fact created on">
    <vt:lpwstr/>
  </property>
  <property fmtid="{D5CDD505-2E9C-101B-9397-08002B2CF9AE}" pid="9" name="Procedural State">
    <vt:lpwstr/>
  </property>
  <property fmtid="{D5CDD505-2E9C-101B-9397-08002B2CF9AE}" pid="10" name="Date of Delivery">
    <vt:lpwstr/>
  </property>
  <property fmtid="{D5CDD505-2E9C-101B-9397-08002B2CF9AE}" pid="11" name="Related Documents">
    <vt:lpwstr/>
  </property>
  <property fmtid="{D5CDD505-2E9C-101B-9397-08002B2CF9AE}" pid="12" name="English Title">
    <vt:lpwstr/>
  </property>
  <property fmtid="{D5CDD505-2E9C-101B-9397-08002B2CF9AE}" pid="13" name="Document State">
    <vt:lpwstr/>
  </property>
  <property fmtid="{D5CDD505-2E9C-101B-9397-08002B2CF9AE}" pid="14" name="Category1">
    <vt:lpwstr/>
  </property>
</Properties>
</file>