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B17B8F">
      <w:pPr>
        <w:pStyle w:val="Standard"/>
        <w:widowControl w:val="0"/>
        <w:jc w:val="center"/>
      </w:pPr>
      <w:r>
        <w:rPr>
          <w:b/>
          <w:bCs/>
          <w:sz w:val="28"/>
          <w:szCs w:val="28"/>
        </w:rPr>
        <w:t xml:space="preserve">Nájemní  smlouva č. </w:t>
      </w:r>
      <w:r>
        <w:rPr>
          <w:b/>
          <w:bCs/>
          <w:sz w:val="28"/>
          <w:szCs w:val="28"/>
          <w:shd w:val="clear" w:color="auto" w:fill="FFFFFF"/>
        </w:rPr>
        <w:t>1018301.</w:t>
      </w:r>
    </w:p>
    <w:p w:rsidR="00585765" w:rsidRDefault="00B17B8F">
      <w:pPr>
        <w:pStyle w:val="Standard"/>
        <w:widowControl w:val="0"/>
      </w:pPr>
      <w:r>
        <w:rPr>
          <w:b/>
          <w:bCs/>
        </w:rPr>
        <w:t>Strany smlouvy:</w:t>
      </w:r>
    </w:p>
    <w:p w:rsidR="00585765" w:rsidRDefault="00B17B8F">
      <w:pPr>
        <w:pStyle w:val="Standard"/>
        <w:widowControl w:val="0"/>
      </w:pPr>
      <w:r>
        <w:t xml:space="preserve">     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rPr>
          <w:b/>
        </w:rPr>
        <w:t>Město Hranice,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se sídlem Městského úřadu Pernštejnské náměstí čp.1, 753 </w:t>
      </w:r>
      <w:r>
        <w:rPr>
          <w:color w:val="000000"/>
        </w:rPr>
        <w:t xml:space="preserve">01 Hranice, IČ 00301311,          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zastoupené na základě příkazní smlouvy společností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>EKOLTES Hranice, a.s., se sídlem v Hranicích, Zb</w:t>
      </w:r>
      <w:r>
        <w:rPr>
          <w:color w:val="000000"/>
        </w:rPr>
        <w:t>orovská 606,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>IČO: 61974919, zapsaná u Krajského soudu v Ostravě, oddíl B, vložka 1190,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zastoupena Ing. Otou Čermákem, ředitelem společnosti,           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(dále jen pronajímatel)  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na straně jedné                                       </w:t>
      </w:r>
      <w:r>
        <w:t xml:space="preserve">                        </w:t>
      </w:r>
      <w:r>
        <w:t xml:space="preserve">                 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t xml:space="preserve"> a</w:t>
      </w:r>
    </w:p>
    <w:p w:rsidR="00585765" w:rsidRDefault="00B17B8F">
      <w:pPr>
        <w:pStyle w:val="Standard"/>
        <w:widowControl w:val="0"/>
        <w:tabs>
          <w:tab w:val="left" w:pos="5040"/>
        </w:tabs>
        <w:jc w:val="both"/>
        <w:rPr>
          <w:b/>
        </w:rPr>
      </w:pPr>
      <w:r>
        <w:rPr>
          <w:b/>
        </w:rPr>
        <w:t>Česká republika -Katastrální úřad pro Olomoucký kraj,</w:t>
      </w:r>
      <w:r>
        <w:rPr>
          <w:b/>
        </w:rPr>
        <w:tab/>
      </w:r>
    </w:p>
    <w:p w:rsidR="00585765" w:rsidRDefault="00B17B8F">
      <w:pPr>
        <w:pStyle w:val="Standard"/>
        <w:widowControl w:val="0"/>
        <w:tabs>
          <w:tab w:val="left" w:pos="5040"/>
        </w:tabs>
        <w:jc w:val="both"/>
      </w:pPr>
      <w:r>
        <w:t>se sídlem v Olomouci, Jeremenkova 110/15, 772 11 Olomouc -Hodolany</w:t>
      </w:r>
    </w:p>
    <w:p w:rsidR="00585765" w:rsidRDefault="00B17B8F">
      <w:pPr>
        <w:pStyle w:val="Standard"/>
        <w:widowControl w:val="0"/>
        <w:tabs>
          <w:tab w:val="left" w:pos="5040"/>
        </w:tabs>
        <w:jc w:val="both"/>
      </w:pPr>
      <w:r>
        <w:t>IČ: 71 18 51 86, za který právně jedná Ing. Daniel J</w:t>
      </w:r>
      <w:r>
        <w:t xml:space="preserve">anošík,     </w:t>
      </w:r>
    </w:p>
    <w:p w:rsidR="00585765" w:rsidRDefault="00B17B8F">
      <w:pPr>
        <w:pStyle w:val="Standard"/>
        <w:widowControl w:val="0"/>
        <w:tabs>
          <w:tab w:val="left" w:pos="5040"/>
        </w:tabs>
        <w:jc w:val="both"/>
      </w:pPr>
      <w:r>
        <w:t>bankovní spojení Č</w:t>
      </w:r>
      <w:r w:rsidR="00C93BA5">
        <w:t>NB Ostrava, č.ú.: xxxxxxxxxxx</w:t>
      </w:r>
      <w:r>
        <w:t xml:space="preserve">                 </w:t>
      </w:r>
    </w:p>
    <w:p w:rsidR="00585765" w:rsidRDefault="00B17B8F">
      <w:pPr>
        <w:pStyle w:val="Standard"/>
        <w:widowControl w:val="0"/>
        <w:jc w:val="both"/>
      </w:pPr>
      <w:r>
        <w:t>(dále jen nájemce)</w:t>
      </w:r>
    </w:p>
    <w:p w:rsidR="00585765" w:rsidRDefault="00B17B8F">
      <w:pPr>
        <w:pStyle w:val="Standard"/>
        <w:widowControl w:val="0"/>
        <w:jc w:val="both"/>
      </w:pPr>
      <w:r>
        <w:t>na straně druhé</w:t>
      </w:r>
    </w:p>
    <w:p w:rsidR="00585765" w:rsidRDefault="00585765">
      <w:pPr>
        <w:pStyle w:val="Standard"/>
        <w:widowControl w:val="0"/>
        <w:jc w:val="both"/>
      </w:pPr>
    </w:p>
    <w:p w:rsidR="00585765" w:rsidRDefault="00B17B8F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>uzavírají podle § 2201 a násl. zákona č. 89/2012 Sb., občanského zákoníku,  v platném</w:t>
      </w:r>
    </w:p>
    <w:p w:rsidR="00585765" w:rsidRDefault="00B17B8F">
      <w:pPr>
        <w:pStyle w:val="Standard"/>
        <w:widowControl w:val="0"/>
        <w:jc w:val="both"/>
      </w:pPr>
      <w:r>
        <w:rPr>
          <w:color w:val="000000"/>
        </w:rPr>
        <w:t xml:space="preserve">znění, </w:t>
      </w:r>
      <w:r>
        <w:t xml:space="preserve">(dále jen zákon) a usnesení městské rady </w:t>
      </w:r>
      <w:r>
        <w:t>Hranice ze dne 29.6.1994, č.161 b), ze</w:t>
      </w:r>
    </w:p>
    <w:p w:rsidR="00585765" w:rsidRDefault="00B17B8F">
      <w:pPr>
        <w:pStyle w:val="Standard"/>
        <w:widowControl w:val="0"/>
        <w:jc w:val="both"/>
      </w:pPr>
      <w:r>
        <w:t xml:space="preserve">dne 6.4.1994.č. 82 b), ze dne 30.6.1998 č.1460/1998 -MR 78 a usnesení Rady města ze </w:t>
      </w:r>
    </w:p>
    <w:p w:rsidR="00585765" w:rsidRDefault="00B17B8F">
      <w:pPr>
        <w:pStyle w:val="Standard"/>
        <w:widowControl w:val="0"/>
        <w:jc w:val="both"/>
      </w:pPr>
      <w:r>
        <w:t xml:space="preserve">dne 30.8.2001 č. 1462/2001 - RM 65 tuto </w:t>
      </w:r>
      <w:r>
        <w:rPr>
          <w:b/>
        </w:rPr>
        <w:t>s m l o u v u  :</w:t>
      </w:r>
    </w:p>
    <w:p w:rsidR="00585765" w:rsidRDefault="00585765">
      <w:pPr>
        <w:pStyle w:val="Standard"/>
        <w:widowControl w:val="0"/>
        <w:jc w:val="both"/>
        <w:rPr>
          <w:b/>
        </w:rPr>
      </w:pPr>
    </w:p>
    <w:p w:rsidR="00585765" w:rsidRDefault="00585765">
      <w:pPr>
        <w:pStyle w:val="Standard"/>
        <w:widowControl w:val="0"/>
        <w:jc w:val="both"/>
        <w:rPr>
          <w:b/>
        </w:rPr>
      </w:pPr>
    </w:p>
    <w:p w:rsidR="00585765" w:rsidRDefault="00B17B8F">
      <w:pPr>
        <w:pStyle w:val="Standard"/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Čl</w:t>
      </w:r>
      <w:r>
        <w:rPr>
          <w:b/>
          <w:bCs/>
        </w:rPr>
        <w:t>ánek 1</w:t>
      </w:r>
    </w:p>
    <w:p w:rsidR="00585765" w:rsidRDefault="00B17B8F">
      <w:pPr>
        <w:pStyle w:val="Standard"/>
        <w:widowControl w:val="0"/>
        <w:jc w:val="both"/>
      </w:pPr>
      <w:r>
        <w:rPr>
          <w:b/>
          <w:bCs/>
        </w:rPr>
        <w:t xml:space="preserve">                                                                Úvodní ustanovení</w:t>
      </w:r>
    </w:p>
    <w:p w:rsidR="00585765" w:rsidRDefault="00585765">
      <w:pPr>
        <w:pStyle w:val="Standard"/>
        <w:widowControl w:val="0"/>
        <w:jc w:val="both"/>
        <w:rPr>
          <w:color w:val="000000"/>
        </w:rPr>
      </w:pPr>
    </w:p>
    <w:p w:rsidR="00585765" w:rsidRDefault="00B17B8F">
      <w:pPr>
        <w:pStyle w:val="Standard"/>
        <w:widowControl w:val="0"/>
        <w:rPr>
          <w:color w:val="000000"/>
        </w:rPr>
      </w:pPr>
      <w:r>
        <w:rPr>
          <w:color w:val="000000"/>
        </w:rPr>
        <w:t>Pronajímatel  prohlašuje, že  je vlastníkem nemovité věci  – budovy č.p. 183, stojící na</w:t>
      </w:r>
    </w:p>
    <w:p w:rsidR="00585765" w:rsidRDefault="00B17B8F">
      <w:pPr>
        <w:pStyle w:val="Standard"/>
        <w:widowControl w:val="0"/>
        <w:rPr>
          <w:color w:val="000000"/>
        </w:rPr>
      </w:pPr>
      <w:r>
        <w:rPr>
          <w:color w:val="000000"/>
        </w:rPr>
        <w:t xml:space="preserve">pozemku parcela č. 369/1, zastavěná plocha a  nádvoří, v části  obce Hranice </w:t>
      </w:r>
      <w:r>
        <w:rPr>
          <w:color w:val="000000"/>
        </w:rPr>
        <w:t>I - Město,</w:t>
      </w:r>
    </w:p>
    <w:p w:rsidR="00585765" w:rsidRDefault="00B17B8F">
      <w:pPr>
        <w:pStyle w:val="Standard"/>
        <w:widowControl w:val="0"/>
        <w:rPr>
          <w:color w:val="000000"/>
        </w:rPr>
      </w:pPr>
      <w:r>
        <w:rPr>
          <w:color w:val="000000"/>
        </w:rPr>
        <w:t>Čechova ulice, zapsané na listu vlastnictví č.3182 pro obec a katastrální území Hranice</w:t>
      </w:r>
    </w:p>
    <w:p w:rsidR="00585765" w:rsidRDefault="00B17B8F">
      <w:pPr>
        <w:pStyle w:val="Standard"/>
        <w:widowControl w:val="0"/>
        <w:rPr>
          <w:color w:val="000000"/>
        </w:rPr>
      </w:pPr>
      <w:r>
        <w:rPr>
          <w:color w:val="000000"/>
        </w:rPr>
        <w:t xml:space="preserve">a je tudíž oprávněn přenechat nebytový prostor v této budově nájemci do nájmu.   </w:t>
      </w: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2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Předmět nájmu</w:t>
      </w:r>
    </w:p>
    <w:p w:rsidR="00585765" w:rsidRDefault="00585765">
      <w:pPr>
        <w:pStyle w:val="Standard"/>
        <w:widowControl w:val="0"/>
        <w:rPr>
          <w:b/>
          <w:bCs/>
        </w:rPr>
      </w:pPr>
    </w:p>
    <w:p w:rsidR="00585765" w:rsidRDefault="00B17B8F">
      <w:pPr>
        <w:pStyle w:val="Standard"/>
        <w:widowControl w:val="0"/>
      </w:pPr>
      <w:r>
        <w:t xml:space="preserve">Předmětem nájmu, upraveného touto nájemní </w:t>
      </w:r>
      <w:r>
        <w:t>smlouvou, jsou nebytové prostory, které</w:t>
      </w:r>
    </w:p>
    <w:p w:rsidR="00585765" w:rsidRDefault="00B17B8F">
      <w:pPr>
        <w:pStyle w:val="Standard"/>
        <w:widowControl w:val="0"/>
      </w:pPr>
      <w:r>
        <w:t xml:space="preserve">se nacházejí: </w:t>
      </w:r>
    </w:p>
    <w:p w:rsidR="00585765" w:rsidRDefault="00B17B8F">
      <w:pPr>
        <w:pStyle w:val="Standard"/>
        <w:widowControl w:val="0"/>
      </w:pPr>
      <w:r>
        <w:t>Stará budova – I. patro : 6 kanceláří  o výměře 179,50 m</w:t>
      </w:r>
      <w:r>
        <w:rPr>
          <w:vertAlign w:val="superscript"/>
        </w:rPr>
        <w:t>2</w:t>
      </w:r>
    </w:p>
    <w:p w:rsidR="00585765" w:rsidRDefault="00B17B8F">
      <w:pPr>
        <w:pStyle w:val="Standard"/>
        <w:widowControl w:val="0"/>
      </w:pPr>
      <w:r>
        <w:t xml:space="preserve">                                        1 kuchyňka o výměře     5,50m</w:t>
      </w:r>
      <w:r>
        <w:rPr>
          <w:vertAlign w:val="superscript"/>
        </w:rPr>
        <w:t>2</w:t>
      </w:r>
    </w:p>
    <w:p w:rsidR="00585765" w:rsidRDefault="00B17B8F">
      <w:pPr>
        <w:pStyle w:val="Standard"/>
        <w:widowControl w:val="0"/>
      </w:pPr>
      <w:r>
        <w:t xml:space="preserve">                                           chodba     o výměře   16,00m</w:t>
      </w:r>
      <w:r>
        <w:rPr>
          <w:vertAlign w:val="superscript"/>
        </w:rPr>
        <w:t>2</w:t>
      </w:r>
      <w:r>
        <w:rPr>
          <w:vertAlign w:val="superscript"/>
        </w:rPr>
        <w:t xml:space="preserve">   </w:t>
      </w:r>
      <w:r>
        <w:t xml:space="preserve">                                                                 </w:t>
      </w:r>
    </w:p>
    <w:p w:rsidR="00585765" w:rsidRDefault="00B17B8F">
      <w:pPr>
        <w:pStyle w:val="Standard"/>
        <w:widowControl w:val="0"/>
      </w:pPr>
      <w:r>
        <w:t>Přístavba - přízemí : 2 archivy   o výměře   52,15m</w:t>
      </w:r>
      <w:r>
        <w:rPr>
          <w:vertAlign w:val="superscript"/>
        </w:rPr>
        <w:t xml:space="preserve">2 </w:t>
      </w:r>
    </w:p>
    <w:p w:rsidR="00585765" w:rsidRDefault="00B17B8F">
      <w:pPr>
        <w:pStyle w:val="Standard"/>
        <w:widowControl w:val="0"/>
      </w:pPr>
      <w:r>
        <w:t xml:space="preserve">                - I. Patro : 8 kanceláří o výměře 112,91m</w:t>
      </w:r>
      <w:r>
        <w:rPr>
          <w:vertAlign w:val="superscript"/>
        </w:rPr>
        <w:t>2</w:t>
      </w:r>
    </w:p>
    <w:p w:rsidR="00585765" w:rsidRDefault="00B17B8F">
      <w:pPr>
        <w:pStyle w:val="Standard"/>
        <w:widowControl w:val="0"/>
      </w:pPr>
      <w:r>
        <w:rPr>
          <w:vertAlign w:val="superscript"/>
        </w:rPr>
        <w:t xml:space="preserve">                                                   </w:t>
      </w:r>
      <w:r>
        <w:t>1 kancelář o výměře   1</w:t>
      </w:r>
      <w:r>
        <w:t>3,80m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 </w:t>
      </w:r>
    </w:p>
    <w:p w:rsidR="00585765" w:rsidRDefault="00B17B8F">
      <w:pPr>
        <w:pStyle w:val="Standard"/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které jsou specifikované v plánku, který je nedílnou součástí nájemní smlouvy a tvoří </w:t>
      </w:r>
    </w:p>
    <w:p w:rsidR="00585765" w:rsidRDefault="00B17B8F">
      <w:pPr>
        <w:pStyle w:val="Standard"/>
        <w:widowControl w:val="0"/>
        <w:rPr>
          <w:shd w:val="clear" w:color="auto" w:fill="FFFFFF"/>
        </w:rPr>
      </w:pPr>
      <w:r>
        <w:rPr>
          <w:shd w:val="clear" w:color="auto" w:fill="FFFFFF"/>
        </w:rPr>
        <w:t>přílohu č.1. k této smlouvě (dále jen předmět nájmu).</w:t>
      </w:r>
    </w:p>
    <w:p w:rsidR="00585765" w:rsidRDefault="00B17B8F">
      <w:pPr>
        <w:pStyle w:val="Standard"/>
        <w:widowControl w:val="0"/>
      </w:pPr>
      <w:r>
        <w:t xml:space="preserve">                                     </w:t>
      </w:r>
    </w:p>
    <w:p w:rsidR="00585765" w:rsidRDefault="00B17B8F">
      <w:pPr>
        <w:pStyle w:val="Standard"/>
        <w:widowControl w:val="0"/>
      </w:pPr>
      <w:r>
        <w:t xml:space="preserve">   </w:t>
      </w:r>
    </w:p>
    <w:p w:rsidR="00585765" w:rsidRDefault="00B17B8F">
      <w:pPr>
        <w:pStyle w:val="Standard"/>
        <w:widowControl w:val="0"/>
      </w:pPr>
      <w:r>
        <w:t xml:space="preserve">                                                                  </w:t>
      </w: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</w:pPr>
      <w:r>
        <w:rPr>
          <w:shd w:val="clear" w:color="auto" w:fill="FFFFFF"/>
        </w:rPr>
        <w:t xml:space="preserve">                                                                         </w:t>
      </w:r>
      <w:r>
        <w:rPr>
          <w:b/>
          <w:bCs/>
        </w:rPr>
        <w:t>Článek 3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Účel nájmu</w:t>
      </w: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  <w:jc w:val="both"/>
      </w:pPr>
      <w:r>
        <w:t xml:space="preserve">Účelem  nájmu   je  užívání  předmětu   nájmu  pro   Katastrální   pracoviště  Hranice </w:t>
      </w:r>
    </w:p>
    <w:p w:rsidR="00585765" w:rsidRDefault="00B17B8F">
      <w:pPr>
        <w:pStyle w:val="Standard"/>
        <w:widowControl w:val="0"/>
        <w:jc w:val="both"/>
      </w:pPr>
      <w:r>
        <w:t>Katast</w:t>
      </w:r>
      <w:r>
        <w:t>rálního úřadu  pro Olomoucký  kraj  se sídlem  v Olomouci  pro výkon  správy</w:t>
      </w:r>
    </w:p>
    <w:p w:rsidR="00585765" w:rsidRDefault="00B17B8F">
      <w:pPr>
        <w:pStyle w:val="Standard"/>
        <w:widowControl w:val="0"/>
        <w:jc w:val="both"/>
      </w:pPr>
      <w:r>
        <w:t>katastru nemovitosti.</w:t>
      </w:r>
    </w:p>
    <w:p w:rsidR="00585765" w:rsidRDefault="00B17B8F">
      <w:pPr>
        <w:pStyle w:val="Standard"/>
        <w:widowControl w:val="0"/>
      </w:pPr>
      <w:r>
        <w:t xml:space="preserve">                                                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4</w:t>
      </w:r>
    </w:p>
    <w:p w:rsidR="00585765" w:rsidRDefault="00585765">
      <w:pPr>
        <w:pStyle w:val="Standard"/>
        <w:widowControl w:val="0"/>
        <w:rPr>
          <w:b/>
          <w:bCs/>
        </w:rPr>
      </w:pPr>
    </w:p>
    <w:p w:rsidR="00585765" w:rsidRDefault="00B17B8F">
      <w:pPr>
        <w:pStyle w:val="Standard"/>
        <w:widowControl w:val="0"/>
        <w:jc w:val="both"/>
      </w:pPr>
      <w:r>
        <w:t>1.Pronajímatel pronajímá v souladu s touto smlouvou  a obecně  závaznými právními</w:t>
      </w:r>
    </w:p>
    <w:p w:rsidR="00585765" w:rsidRDefault="00B17B8F">
      <w:pPr>
        <w:pStyle w:val="Standard"/>
        <w:widowControl w:val="0"/>
        <w:jc w:val="both"/>
      </w:pPr>
      <w:r>
        <w:t xml:space="preserve">   předpisy před</w:t>
      </w:r>
      <w:r>
        <w:t>mět nájmu k dočasnému užívání nájemci.</w:t>
      </w:r>
    </w:p>
    <w:p w:rsidR="00585765" w:rsidRDefault="00B17B8F">
      <w:pPr>
        <w:pStyle w:val="Standard"/>
        <w:widowControl w:val="0"/>
        <w:jc w:val="both"/>
      </w:pPr>
      <w:r>
        <w:t>2.Nájemce předmět nájmu přebírá a zavazuje se platit nájemné.</w:t>
      </w:r>
    </w:p>
    <w:p w:rsidR="00585765" w:rsidRDefault="00585765">
      <w:pPr>
        <w:pStyle w:val="Standard"/>
        <w:widowControl w:val="0"/>
        <w:jc w:val="center"/>
      </w:pPr>
    </w:p>
    <w:p w:rsidR="00585765" w:rsidRDefault="00585765">
      <w:pPr>
        <w:pStyle w:val="Standard"/>
        <w:widowControl w:val="0"/>
        <w:jc w:val="center"/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5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Práva a povinnosti pronajímatele</w:t>
      </w:r>
    </w:p>
    <w:p w:rsidR="00585765" w:rsidRDefault="00585765">
      <w:pPr>
        <w:pStyle w:val="Standard"/>
        <w:widowControl w:val="0"/>
        <w:jc w:val="center"/>
      </w:pPr>
    </w:p>
    <w:p w:rsidR="00585765" w:rsidRDefault="00B17B8F">
      <w:pPr>
        <w:pStyle w:val="Standard"/>
        <w:widowControl w:val="0"/>
        <w:jc w:val="both"/>
      </w:pPr>
      <w:r>
        <w:t>1.Pronajímatel předal  předmět  nájmu  nájemci  do užívání   na   základě předcházející</w:t>
      </w:r>
    </w:p>
    <w:p w:rsidR="00585765" w:rsidRDefault="00B17B8F">
      <w:pPr>
        <w:pStyle w:val="Standard"/>
        <w:widowControl w:val="0"/>
        <w:jc w:val="both"/>
      </w:pPr>
      <w:r>
        <w:t xml:space="preserve">   smlouvy, a to  ve s</w:t>
      </w:r>
      <w:r>
        <w:t>tavu způsobilém k smluvenému  užívání, je  povinen v tomto stavu</w:t>
      </w:r>
    </w:p>
    <w:p w:rsidR="00585765" w:rsidRDefault="00B17B8F">
      <w:pPr>
        <w:pStyle w:val="Standard"/>
        <w:widowControl w:val="0"/>
        <w:jc w:val="both"/>
      </w:pPr>
      <w:r>
        <w:t xml:space="preserve">   jej svým nákladem udržovat a zabezpečovat řádné plnění služeb,  jejichž poskytování</w:t>
      </w:r>
    </w:p>
    <w:p w:rsidR="00585765" w:rsidRDefault="00B17B8F">
      <w:pPr>
        <w:pStyle w:val="Standard"/>
        <w:widowControl w:val="0"/>
        <w:jc w:val="both"/>
      </w:pPr>
      <w:r>
        <w:t xml:space="preserve">   je s užíváním nebytového   prostoru spojeno.</w:t>
      </w:r>
    </w:p>
    <w:p w:rsidR="00585765" w:rsidRDefault="00B17B8F">
      <w:pPr>
        <w:pStyle w:val="Standard"/>
        <w:widowControl w:val="0"/>
      </w:pPr>
      <w:r>
        <w:t>2.Pronajímatel  je povinen zajistit řádný a nerušený výk</w:t>
      </w:r>
      <w:r>
        <w:t>on  nájemních  práv nájemce po</w:t>
      </w:r>
    </w:p>
    <w:p w:rsidR="00585765" w:rsidRDefault="00B17B8F">
      <w:pPr>
        <w:pStyle w:val="Standard"/>
        <w:widowControl w:val="0"/>
      </w:pPr>
      <w:r>
        <w:t xml:space="preserve">   celou dobu nájemního vztahu, a to zejména tak, aby bylo  možno dosáhnout jak účelu </w:t>
      </w:r>
    </w:p>
    <w:p w:rsidR="00585765" w:rsidRDefault="00B17B8F">
      <w:pPr>
        <w:pStyle w:val="Standard"/>
        <w:widowControl w:val="0"/>
      </w:pPr>
      <w:r>
        <w:t xml:space="preserve">   této smlouvy, tak i účelu užívání předmětu této smlouvy.</w:t>
      </w:r>
    </w:p>
    <w:p w:rsidR="00585765" w:rsidRDefault="00B17B8F">
      <w:pPr>
        <w:pStyle w:val="Standard"/>
        <w:widowControl w:val="0"/>
        <w:jc w:val="both"/>
      </w:pPr>
      <w:r>
        <w:t xml:space="preserve">3.Obsahem  povinnosti dle  ustanovení čl.5  odst.2.  této  nájemní  smlouvy  </w:t>
      </w:r>
      <w:r>
        <w:t>je zejména</w:t>
      </w:r>
    </w:p>
    <w:p w:rsidR="00585765" w:rsidRDefault="00B17B8F">
      <w:pPr>
        <w:pStyle w:val="Standard"/>
        <w:widowControl w:val="0"/>
        <w:jc w:val="both"/>
      </w:pPr>
      <w:r>
        <w:t xml:space="preserve">   zajištění dodávek  elektrické  energie, tepla a vody, odvodu  použité vody.</w:t>
      </w:r>
    </w:p>
    <w:p w:rsidR="00585765" w:rsidRDefault="00B17B8F">
      <w:pPr>
        <w:pStyle w:val="Standard"/>
        <w:widowControl w:val="0"/>
        <w:jc w:val="both"/>
      </w:pPr>
      <w:r>
        <w:t xml:space="preserve">   Součástí tohoto závazku je i zabezpečení příslušných zařízení tak, aby byly v souladu </w:t>
      </w:r>
    </w:p>
    <w:p w:rsidR="00585765" w:rsidRDefault="00B17B8F">
      <w:pPr>
        <w:pStyle w:val="Standard"/>
        <w:widowControl w:val="0"/>
        <w:jc w:val="both"/>
      </w:pPr>
      <w:r>
        <w:t xml:space="preserve">   s bezpečnostními a provozními předpisy a jejich chod odpovídal stanoveným</w:t>
      </w:r>
      <w:r>
        <w:t xml:space="preserve"> normám,</w:t>
      </w:r>
    </w:p>
    <w:p w:rsidR="00585765" w:rsidRDefault="00B17B8F">
      <w:pPr>
        <w:pStyle w:val="Standard"/>
        <w:widowControl w:val="0"/>
        <w:jc w:val="both"/>
      </w:pPr>
      <w:r>
        <w:t xml:space="preserve">   přičemž případné  závady budou odstraněny  tak, aby  nedošlo nebo  došlo jen  v míře</w:t>
      </w:r>
    </w:p>
    <w:p w:rsidR="00585765" w:rsidRDefault="00B17B8F">
      <w:pPr>
        <w:pStyle w:val="Standard"/>
        <w:widowControl w:val="0"/>
        <w:jc w:val="both"/>
      </w:pPr>
      <w:r>
        <w:t xml:space="preserve">   nezbytné k omezení výkonu této smlouvy užíváním předmětu nájmu.  Pronajímatel se</w:t>
      </w:r>
    </w:p>
    <w:p w:rsidR="00585765" w:rsidRDefault="00B17B8F">
      <w:pPr>
        <w:pStyle w:val="Standard"/>
        <w:widowControl w:val="0"/>
        <w:jc w:val="both"/>
      </w:pPr>
      <w:r>
        <w:t xml:space="preserve">   této povinnosti zprostí, jestliže prokáže, že nesplnění některého z uved</w:t>
      </w:r>
      <w:r>
        <w:t>ených  závazků</w:t>
      </w:r>
    </w:p>
    <w:p w:rsidR="00585765" w:rsidRDefault="00B17B8F">
      <w:pPr>
        <w:pStyle w:val="Standard"/>
        <w:widowControl w:val="0"/>
        <w:jc w:val="both"/>
      </w:pPr>
      <w:r>
        <w:t xml:space="preserve">   bylo  způsobeno  příčinou  jinou  než  na   straně  pronajímatele,  kterou  pronajímatel</w:t>
      </w:r>
    </w:p>
    <w:p w:rsidR="00585765" w:rsidRDefault="00B17B8F">
      <w:pPr>
        <w:pStyle w:val="Standard"/>
        <w:widowControl w:val="0"/>
        <w:jc w:val="both"/>
      </w:pPr>
      <w:r>
        <w:t xml:space="preserve">   nezpůsobil a ani na ni nemohl mít žádný vliv.</w:t>
      </w:r>
    </w:p>
    <w:p w:rsidR="00585765" w:rsidRDefault="00B17B8F">
      <w:pPr>
        <w:pStyle w:val="Standard"/>
        <w:widowControl w:val="0"/>
      </w:pPr>
      <w:r>
        <w:t xml:space="preserve">4.Pronajímatel  se  zavazuje neprovádět stavební  úpravy  nebytového  prostoru,  či  jiné </w:t>
      </w:r>
    </w:p>
    <w:p w:rsidR="00585765" w:rsidRDefault="00B17B8F">
      <w:pPr>
        <w:pStyle w:val="Standard"/>
        <w:widowControl w:val="0"/>
      </w:pPr>
      <w:r>
        <w:t xml:space="preserve">   podsta</w:t>
      </w:r>
      <w:r>
        <w:t>tné  změny  bez  souhlasu  nájemce,  s výjimkou   změn  nařízených  stavebním</w:t>
      </w:r>
    </w:p>
    <w:p w:rsidR="00585765" w:rsidRDefault="00B17B8F">
      <w:pPr>
        <w:pStyle w:val="Standard"/>
        <w:widowControl w:val="0"/>
      </w:pPr>
      <w:r>
        <w:t xml:space="preserve">   úřadem. V takovém  případě  se   pronajímatel   zavazuje  nařízené  změny  provádět s</w:t>
      </w:r>
    </w:p>
    <w:p w:rsidR="00585765" w:rsidRDefault="00B17B8F">
      <w:pPr>
        <w:pStyle w:val="Standard"/>
        <w:widowControl w:val="0"/>
      </w:pPr>
      <w:r>
        <w:t xml:space="preserve">   maximálním ohledem na práva nájemce.</w:t>
      </w:r>
    </w:p>
    <w:p w:rsidR="00585765" w:rsidRDefault="00B17B8F">
      <w:pPr>
        <w:rPr>
          <w:rFonts w:hint="eastAsia"/>
        </w:rPr>
      </w:pPr>
      <w:r>
        <w:t>5.</w:t>
      </w:r>
      <w:r>
        <w:rPr>
          <w:rFonts w:ascii="Times New Roman" w:hAnsi="Times New Roman"/>
        </w:rPr>
        <w:t>Pronajímatel je  povinen  předat  nájemci  úřed</w:t>
      </w:r>
      <w:r>
        <w:rPr>
          <w:rFonts w:ascii="Times New Roman" w:hAnsi="Times New Roman"/>
        </w:rPr>
        <w:t xml:space="preserve">ně  ověřenou kopii průkazu energetické </w:t>
      </w:r>
    </w:p>
    <w:p w:rsidR="00585765" w:rsidRDefault="00B17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náročnosti budovy nejpozději při podpisu nájemní smlouvy.</w:t>
      </w:r>
    </w:p>
    <w:p w:rsidR="00585765" w:rsidRDefault="00B17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5765" w:rsidRDefault="00585765">
      <w:pPr>
        <w:rPr>
          <w:rFonts w:ascii="Times New Roman" w:hAnsi="Times New Roman"/>
        </w:rPr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6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Práva a povinnosti nájemce</w:t>
      </w:r>
    </w:p>
    <w:p w:rsidR="00585765" w:rsidRDefault="00585765">
      <w:pPr>
        <w:pStyle w:val="Standard"/>
        <w:widowControl w:val="0"/>
        <w:rPr>
          <w:b/>
          <w:bCs/>
        </w:rPr>
      </w:pPr>
    </w:p>
    <w:p w:rsidR="00585765" w:rsidRDefault="00B17B8F">
      <w:pPr>
        <w:pStyle w:val="Standard"/>
        <w:widowControl w:val="0"/>
        <w:jc w:val="both"/>
      </w:pPr>
      <w:r>
        <w:t xml:space="preserve">  1.Nájemce je oprávněn užívat nebytový prostor v rozsahu a  k účelu dle této smlouvy,</w:t>
      </w:r>
    </w:p>
    <w:p w:rsidR="00585765" w:rsidRDefault="00B17B8F">
      <w:pPr>
        <w:pStyle w:val="Standard"/>
        <w:widowControl w:val="0"/>
        <w:jc w:val="both"/>
      </w:pPr>
      <w:r>
        <w:t xml:space="preserve">     a to po celou dobu náje</w:t>
      </w:r>
      <w:r>
        <w:t>mního vztahu.</w:t>
      </w:r>
    </w:p>
    <w:p w:rsidR="00585765" w:rsidRDefault="00B17B8F">
      <w:pPr>
        <w:pStyle w:val="Standard"/>
        <w:widowControl w:val="0"/>
        <w:jc w:val="both"/>
      </w:pPr>
      <w:r>
        <w:t xml:space="preserve">  2.Nájemce je povinen hradit nájemné dle níže uvedených ustanovení této smlouvy.  </w:t>
      </w:r>
    </w:p>
    <w:p w:rsidR="00585765" w:rsidRDefault="00B17B8F">
      <w:pPr>
        <w:pStyle w:val="Standard"/>
        <w:widowControl w:val="0"/>
        <w:jc w:val="both"/>
      </w:pPr>
      <w:r>
        <w:t xml:space="preserve">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lastRenderedPageBreak/>
        <w:t xml:space="preserve">  3.Nájemce je  povinen  hradit  náklady  spojené  s  obvyklým  udržováním a provozem, </w:t>
      </w:r>
    </w:p>
    <w:p w:rsidR="00585765" w:rsidRDefault="00B17B8F">
      <w:pPr>
        <w:pStyle w:val="Standard"/>
        <w:widowControl w:val="0"/>
        <w:jc w:val="both"/>
      </w:pPr>
      <w:r>
        <w:t xml:space="preserve">     jak</w:t>
      </w:r>
      <w:r>
        <w:t>ož i veškeré náklady a cenu dodávek (služeb) uskutečněných pro nájemce dle níže</w:t>
      </w:r>
    </w:p>
    <w:p w:rsidR="00585765" w:rsidRDefault="00B17B8F">
      <w:pPr>
        <w:pStyle w:val="Standard"/>
        <w:widowControl w:val="0"/>
        <w:jc w:val="both"/>
      </w:pPr>
      <w:r>
        <w:t xml:space="preserve">     uvedených ustanovení této smlouvy.                       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t xml:space="preserve">  4.Nájemce je povinen oznámit  bez  zbytečného odkladu  </w:t>
      </w:r>
      <w:r>
        <w:t xml:space="preserve">pronajímateli veškeré změny, </w:t>
      </w:r>
    </w:p>
    <w:p w:rsidR="00585765" w:rsidRDefault="00B17B8F">
      <w:pPr>
        <w:pStyle w:val="Standard"/>
        <w:widowControl w:val="0"/>
        <w:jc w:val="both"/>
      </w:pPr>
      <w:r>
        <w:t xml:space="preserve">     které nastaly v a na předmětném nájmu, a  to jak zapříčiněním nájemce tak i bez jeho </w:t>
      </w:r>
    </w:p>
    <w:p w:rsidR="00585765" w:rsidRDefault="00B17B8F">
      <w:pPr>
        <w:pStyle w:val="Standard"/>
        <w:widowControl w:val="0"/>
        <w:jc w:val="both"/>
      </w:pPr>
      <w:r>
        <w:t xml:space="preserve">     vlivu  a vůle, a současně  je povinen bez  zbytečného  odkladu oznámit pronajímateli</w:t>
      </w:r>
    </w:p>
    <w:p w:rsidR="00585765" w:rsidRDefault="00B17B8F">
      <w:pPr>
        <w:pStyle w:val="Standard"/>
        <w:widowControl w:val="0"/>
        <w:jc w:val="both"/>
      </w:pPr>
      <w:r>
        <w:t xml:space="preserve">     potřebu  oprav,  které  má  pronajímatel</w:t>
      </w:r>
      <w:r>
        <w:t xml:space="preserve">  provést  a umožnit provedení těchto i jiných </w:t>
      </w:r>
    </w:p>
    <w:p w:rsidR="00585765" w:rsidRDefault="00B17B8F">
      <w:pPr>
        <w:pStyle w:val="Standard"/>
        <w:widowControl w:val="0"/>
        <w:jc w:val="both"/>
      </w:pPr>
      <w:r>
        <w:t xml:space="preserve">     nezbytných oprav; jinak  nájemce  odpovídá  za  škodu, která  nesplněním povinnosti</w:t>
      </w:r>
    </w:p>
    <w:p w:rsidR="00585765" w:rsidRDefault="00B17B8F">
      <w:pPr>
        <w:pStyle w:val="Standard"/>
        <w:widowControl w:val="0"/>
        <w:jc w:val="both"/>
      </w:pPr>
      <w:r>
        <w:t xml:space="preserve">     pronajímateli vznikla.</w:t>
      </w:r>
    </w:p>
    <w:p w:rsidR="00585765" w:rsidRDefault="00B17B8F">
      <w:pPr>
        <w:pStyle w:val="Standard"/>
        <w:widowControl w:val="0"/>
        <w:jc w:val="both"/>
      </w:pPr>
      <w:r>
        <w:t xml:space="preserve">  5.Nájemce je povinen odstranit závady a poškození, které způsobil.</w:t>
      </w:r>
    </w:p>
    <w:p w:rsidR="00585765" w:rsidRDefault="00B17B8F">
      <w:pPr>
        <w:pStyle w:val="Standard"/>
        <w:widowControl w:val="0"/>
        <w:jc w:val="both"/>
      </w:pPr>
      <w:r>
        <w:t xml:space="preserve">  6.Nájemce  není  opr</w:t>
      </w:r>
      <w:r>
        <w:t xml:space="preserve">ávněn  provádět  stavební  úpravy  ani  jinou  podstatnou změnu v </w:t>
      </w:r>
    </w:p>
    <w:p w:rsidR="00585765" w:rsidRDefault="00B17B8F">
      <w:pPr>
        <w:pStyle w:val="Standard"/>
        <w:widowControl w:val="0"/>
        <w:jc w:val="both"/>
      </w:pPr>
      <w:r>
        <w:t xml:space="preserve">     nebytovém prostoru bez souhlasu pronajímatele, a to ani na svůj náklad.</w:t>
      </w:r>
    </w:p>
    <w:p w:rsidR="00585765" w:rsidRDefault="00B17B8F">
      <w:pPr>
        <w:pStyle w:val="Standard"/>
        <w:widowControl w:val="0"/>
        <w:jc w:val="both"/>
      </w:pPr>
      <w:r>
        <w:t xml:space="preserve">  7.Nájemce je povinen provádět a hradit drobné opravy nebytového prostoru související </w:t>
      </w:r>
    </w:p>
    <w:p w:rsidR="00585765" w:rsidRDefault="00B17B8F">
      <w:pPr>
        <w:pStyle w:val="Standard"/>
        <w:widowControl w:val="0"/>
        <w:jc w:val="both"/>
      </w:pPr>
      <w:r>
        <w:t xml:space="preserve">     s jeho užíváním, a </w:t>
      </w:r>
      <w:r>
        <w:t>to včetně malování.</w:t>
      </w:r>
    </w:p>
    <w:p w:rsidR="00585765" w:rsidRDefault="00B17B8F">
      <w:pPr>
        <w:pStyle w:val="Standard"/>
        <w:widowControl w:val="0"/>
        <w:jc w:val="both"/>
      </w:pPr>
      <w:r>
        <w:t xml:space="preserve">  8.Nájemce  je  povinen  na  své náklady a nebezpečí zabezpečovat povinnosti na úseku </w:t>
      </w:r>
    </w:p>
    <w:p w:rsidR="00585765" w:rsidRDefault="00B17B8F">
      <w:pPr>
        <w:pStyle w:val="Standard"/>
        <w:widowControl w:val="0"/>
        <w:jc w:val="both"/>
      </w:pPr>
      <w:r>
        <w:t xml:space="preserve">     požární ochrany podle zákona č.133/1985, ve znění pozdějších předpisů.</w:t>
      </w:r>
    </w:p>
    <w:p w:rsidR="00585765" w:rsidRDefault="00B17B8F">
      <w:pPr>
        <w:pStyle w:val="Standard"/>
        <w:widowControl w:val="0"/>
        <w:jc w:val="both"/>
      </w:pPr>
      <w:r>
        <w:t xml:space="preserve">  9.Nájemce  je  povinen  při  skončení  nájmu  odevzdat předmět nájmu p</w:t>
      </w:r>
      <w:r>
        <w:t xml:space="preserve">ronajímateli v </w:t>
      </w:r>
    </w:p>
    <w:p w:rsidR="00585765" w:rsidRDefault="00B17B8F">
      <w:pPr>
        <w:pStyle w:val="Standard"/>
        <w:widowControl w:val="0"/>
        <w:jc w:val="both"/>
      </w:pPr>
      <w:r>
        <w:t xml:space="preserve">     řádném stavu, s přihlédnutím k běžnému opotřebení při řádně prováděné údržbě.</w:t>
      </w:r>
    </w:p>
    <w:p w:rsidR="00585765" w:rsidRDefault="00B17B8F">
      <w:pPr>
        <w:pStyle w:val="Standard"/>
        <w:widowControl w:val="0"/>
        <w:jc w:val="both"/>
      </w:pPr>
      <w:r>
        <w:t>11.Nájemce je povinen zajišťovat běžnou údržbu všech pronajatých prostor.</w:t>
      </w:r>
    </w:p>
    <w:p w:rsidR="00585765" w:rsidRDefault="00585765">
      <w:pPr>
        <w:pStyle w:val="Standard"/>
        <w:widowControl w:val="0"/>
        <w:jc w:val="both"/>
      </w:pP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7</w:t>
      </w:r>
    </w:p>
    <w:p w:rsidR="00585765" w:rsidRDefault="00B17B8F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>Podnájem</w:t>
      </w:r>
    </w:p>
    <w:p w:rsidR="00585765" w:rsidRDefault="00585765">
      <w:pPr>
        <w:pStyle w:val="Standard"/>
        <w:widowControl w:val="0"/>
        <w:jc w:val="center"/>
      </w:pPr>
    </w:p>
    <w:p w:rsidR="00585765" w:rsidRDefault="00B17B8F">
      <w:pPr>
        <w:pStyle w:val="Standard"/>
        <w:widowControl w:val="0"/>
      </w:pPr>
      <w:r>
        <w:t xml:space="preserve">Nájemce  není  oprávněn  přenechat  předmět  nájmu  třetí  </w:t>
      </w:r>
      <w:r>
        <w:t>osobě,  jakož  i  jeho část do</w:t>
      </w:r>
    </w:p>
    <w:p w:rsidR="00585765" w:rsidRDefault="00B17B8F">
      <w:pPr>
        <w:pStyle w:val="Standard"/>
        <w:widowControl w:val="0"/>
      </w:pPr>
      <w:r>
        <w:t>podnájmu, bez souhlasu pronajímatele.</w:t>
      </w: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8</w:t>
      </w:r>
    </w:p>
    <w:p w:rsidR="00585765" w:rsidRDefault="00B17B8F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>Stavební a jiné úpravy</w:t>
      </w:r>
    </w:p>
    <w:p w:rsidR="00585765" w:rsidRDefault="00585765">
      <w:pPr>
        <w:pStyle w:val="Standard"/>
        <w:widowControl w:val="0"/>
        <w:jc w:val="center"/>
      </w:pPr>
    </w:p>
    <w:p w:rsidR="00585765" w:rsidRDefault="00B17B8F">
      <w:pPr>
        <w:pStyle w:val="Standard"/>
        <w:widowControl w:val="0"/>
        <w:jc w:val="both"/>
      </w:pPr>
      <w:r>
        <w:t>1.Nájemce  je  oprávněn  provádět  v předmětu  této  smlouvy jakékoliv stavební či jiné</w:t>
      </w:r>
    </w:p>
    <w:p w:rsidR="00585765" w:rsidRDefault="00B17B8F">
      <w:pPr>
        <w:pStyle w:val="Standard"/>
        <w:widowControl w:val="0"/>
        <w:jc w:val="both"/>
      </w:pPr>
      <w:r>
        <w:t xml:space="preserve">   úpravy trvalého charakteru jen při splnění podmínek ustanovení</w:t>
      </w:r>
      <w:r>
        <w:t xml:space="preserve"> čl.8 odst.2.a násl.této</w:t>
      </w:r>
    </w:p>
    <w:p w:rsidR="00585765" w:rsidRDefault="00B17B8F">
      <w:pPr>
        <w:pStyle w:val="Standard"/>
        <w:widowControl w:val="0"/>
        <w:jc w:val="both"/>
      </w:pPr>
      <w:r>
        <w:t xml:space="preserve">   smlouvy.</w:t>
      </w:r>
    </w:p>
    <w:p w:rsidR="00585765" w:rsidRDefault="00B17B8F">
      <w:pPr>
        <w:pStyle w:val="Standard"/>
        <w:widowControl w:val="0"/>
        <w:jc w:val="both"/>
      </w:pPr>
      <w:r>
        <w:t>2.Veškeré úpravy trvalého charakteru prováděné nájemcem v prostorách předmětu  této</w:t>
      </w:r>
    </w:p>
    <w:p w:rsidR="00585765" w:rsidRDefault="00B17B8F">
      <w:pPr>
        <w:pStyle w:val="Standard"/>
        <w:widowControl w:val="0"/>
        <w:jc w:val="both"/>
      </w:pPr>
      <w:r>
        <w:t xml:space="preserve">   smlouvy vyžadují výslovného, předchozího a písemného souhlasu pronajímatele.</w:t>
      </w:r>
    </w:p>
    <w:p w:rsidR="00585765" w:rsidRDefault="00B17B8F">
      <w:pPr>
        <w:pStyle w:val="Standard"/>
        <w:widowControl w:val="0"/>
        <w:jc w:val="both"/>
      </w:pPr>
      <w:r>
        <w:t xml:space="preserve">   Součástí  souhlasu  je  i  výslovná  specifikace  tě</w:t>
      </w:r>
      <w:r>
        <w:t xml:space="preserve">chto  úprav,  a to  dle jejich popisu a </w:t>
      </w:r>
    </w:p>
    <w:p w:rsidR="00585765" w:rsidRDefault="00B17B8F">
      <w:pPr>
        <w:pStyle w:val="Standard"/>
        <w:widowControl w:val="0"/>
        <w:jc w:val="both"/>
      </w:pPr>
      <w:r>
        <w:t xml:space="preserve">   seznamu tak, jak je předložená v žádosti nájemce.</w:t>
      </w:r>
    </w:p>
    <w:p w:rsidR="00585765" w:rsidRDefault="00B17B8F">
      <w:pPr>
        <w:pStyle w:val="Standard"/>
        <w:widowControl w:val="0"/>
        <w:jc w:val="both"/>
      </w:pPr>
      <w:r>
        <w:t>3.Nájemce  je oprávněn  umístit  na  objektu, v němž  se  nachází  předmět  nájmu, resp.</w:t>
      </w:r>
    </w:p>
    <w:p w:rsidR="00585765" w:rsidRDefault="00B17B8F">
      <w:pPr>
        <w:pStyle w:val="Standard"/>
        <w:widowControl w:val="0"/>
        <w:jc w:val="both"/>
      </w:pPr>
      <w:r>
        <w:t xml:space="preserve">   na vstupních dveřích/brance/oplocení/samostatném zařízení na pozemku p</w:t>
      </w:r>
      <w:r>
        <w:t>ronajímatele</w:t>
      </w:r>
    </w:p>
    <w:p w:rsidR="00585765" w:rsidRDefault="00B17B8F">
      <w:pPr>
        <w:pStyle w:val="Standard"/>
        <w:widowControl w:val="0"/>
        <w:jc w:val="both"/>
      </w:pPr>
      <w:r>
        <w:t xml:space="preserve">   mimo  objekt, v němž  se  nachází  předmět  nájmu,  informační  tabuli  o  své firmě a</w:t>
      </w:r>
    </w:p>
    <w:p w:rsidR="00585765" w:rsidRDefault="00B17B8F">
      <w:pPr>
        <w:pStyle w:val="Standard"/>
        <w:widowControl w:val="0"/>
        <w:jc w:val="both"/>
      </w:pPr>
      <w:r>
        <w:t xml:space="preserve">   provozu či jiných reklamách a informacích, jen po předchozím souhlasu pronajímatele.</w:t>
      </w:r>
    </w:p>
    <w:p w:rsidR="00585765" w:rsidRDefault="00B17B8F">
      <w:pPr>
        <w:pStyle w:val="Standard"/>
        <w:widowControl w:val="0"/>
        <w:tabs>
          <w:tab w:val="right" w:pos="6350"/>
        </w:tabs>
        <w:jc w:val="both"/>
      </w:pPr>
      <w:r>
        <w:t>4.Nedohodnou-li   se  strany  této  smlouvy  jinak,  je   nájemce</w:t>
      </w:r>
      <w:r>
        <w:t xml:space="preserve">   povinen   po  skončení</w:t>
      </w:r>
    </w:p>
    <w:p w:rsidR="00585765" w:rsidRDefault="00B17B8F">
      <w:pPr>
        <w:pStyle w:val="Standard"/>
        <w:widowControl w:val="0"/>
        <w:tabs>
          <w:tab w:val="right" w:pos="6350"/>
        </w:tabs>
        <w:jc w:val="both"/>
      </w:pPr>
      <w:r>
        <w:t xml:space="preserve">   nájemního  vztahu odevzdat předmět nájmu v takovém  stavu, v jakém mu byl předán </w:t>
      </w:r>
    </w:p>
    <w:p w:rsidR="00585765" w:rsidRDefault="00B17B8F">
      <w:pPr>
        <w:pStyle w:val="Standard"/>
        <w:widowControl w:val="0"/>
        <w:tabs>
          <w:tab w:val="right" w:pos="6350"/>
        </w:tabs>
        <w:jc w:val="both"/>
      </w:pPr>
      <w:r>
        <w:t xml:space="preserve">   při zohlednění běžného opotřebení.</w:t>
      </w:r>
    </w:p>
    <w:p w:rsidR="00585765" w:rsidRDefault="00585765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</w:p>
    <w:p w:rsidR="00585765" w:rsidRDefault="00585765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</w:p>
    <w:p w:rsidR="00585765" w:rsidRDefault="00585765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</w:p>
    <w:p w:rsidR="00585765" w:rsidRDefault="00585765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</w:p>
    <w:p w:rsidR="00585765" w:rsidRDefault="00B17B8F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</w:pPr>
      <w:r>
        <w:rPr>
          <w:b/>
          <w:bCs/>
        </w:rPr>
        <w:lastRenderedPageBreak/>
        <w:t>Nájemné a cena služeb související s užíváním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</w:pPr>
      <w:r>
        <w:rPr>
          <w:b/>
          <w:bCs/>
        </w:rPr>
        <w:t>Článek 9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</w:pPr>
      <w:r>
        <w:rPr>
          <w:b/>
          <w:bCs/>
        </w:rPr>
        <w:t>Nájemné</w:t>
      </w:r>
    </w:p>
    <w:p w:rsidR="00585765" w:rsidRDefault="00585765">
      <w:pPr>
        <w:pStyle w:val="Standard"/>
        <w:widowControl w:val="0"/>
        <w:tabs>
          <w:tab w:val="right" w:pos="6350"/>
        </w:tabs>
      </w:pPr>
    </w:p>
    <w:p w:rsidR="00585765" w:rsidRDefault="00B17B8F">
      <w:pPr>
        <w:pStyle w:val="Standard"/>
        <w:widowControl w:val="0"/>
        <w:tabs>
          <w:tab w:val="right" w:pos="6350"/>
        </w:tabs>
      </w:pPr>
      <w:r>
        <w:t>1.Na výši nájemného se účastníci doh</w:t>
      </w:r>
      <w:r>
        <w:t>odli takto: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Výše nájmu činí 21 045Kč měsíčně, 252 540Kč ročně.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2.Výše nájemného je závislá na  míře  roční  inflace zveřejňované Českým statistickým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úřadem za uplynulý rok. Nájemné se počítá z pevné částky, kterou představuje částka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placená za </w:t>
      </w:r>
      <w:r>
        <w:t xml:space="preserve">uplynulý rok(účetní období), navýšené o částku, která odpovídá inflačnímu   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znehodnocení výše nájemného za uplynulý rok. Změna výše nájemného je vždy k 1.7.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každého roku.  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Pronajímatel se zavazuje doručit oznámení o výši nájemného obsahující j</w:t>
      </w:r>
      <w:r>
        <w:t>eho výpočet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nejpozději do 30.6.každého roku.                                  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                                      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</w:pPr>
      <w:r>
        <w:rPr>
          <w:b/>
          <w:bCs/>
        </w:rPr>
        <w:t>Článek 10</w:t>
      </w:r>
    </w:p>
    <w:p w:rsidR="00585765" w:rsidRDefault="00B17B8F">
      <w:pPr>
        <w:pStyle w:val="Standard"/>
        <w:widowControl w:val="0"/>
        <w:tabs>
          <w:tab w:val="right" w:pos="6350"/>
        </w:tabs>
        <w:jc w:val="center"/>
      </w:pPr>
      <w:r>
        <w:rPr>
          <w:b/>
          <w:bCs/>
        </w:rPr>
        <w:t>Cena služeb souvisejících s nájemním vztahem</w:t>
      </w:r>
    </w:p>
    <w:p w:rsidR="00585765" w:rsidRDefault="00585765">
      <w:pPr>
        <w:pStyle w:val="Standard"/>
        <w:widowControl w:val="0"/>
        <w:tabs>
          <w:tab w:val="right" w:pos="6350"/>
        </w:tabs>
      </w:pPr>
    </w:p>
    <w:p w:rsidR="00585765" w:rsidRDefault="00B17B8F">
      <w:pPr>
        <w:pStyle w:val="Standard"/>
        <w:widowControl w:val="0"/>
        <w:tabs>
          <w:tab w:val="right" w:pos="6350"/>
        </w:tabs>
      </w:pPr>
      <w:r>
        <w:t>1.Nájemce  je  povinen  hradit  cenu  služeb  souvisejících  s nájemním  vz</w:t>
      </w:r>
      <w:r>
        <w:t>tahem,  a  to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především za dodávky elektrické energie, plynu,  vody,  tepla,  svoz  odpadu, a to dle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skutečné  spotřeby. Na  základě § 10 odst. 6 zákona č.125/1997 Sb., o  odpadech,  ve 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   znění pozdějších předpisů, se nájemce zapojuje do systému s</w:t>
      </w:r>
      <w:r>
        <w:t>tanoveného obcí.</w:t>
      </w:r>
    </w:p>
    <w:p w:rsidR="00585765" w:rsidRDefault="00B17B8F">
      <w:pPr>
        <w:pStyle w:val="Standard"/>
        <w:widowControl w:val="0"/>
        <w:tabs>
          <w:tab w:val="right" w:pos="6350"/>
        </w:tabs>
      </w:pPr>
      <w:r>
        <w:t xml:space="preserve">2.Cena za svoz opadu činí 220Kč + 21% DPH 46Kč, celkem 266Kč měsíčně.       </w:t>
      </w:r>
    </w:p>
    <w:p w:rsidR="00585765" w:rsidRDefault="00B17B8F">
      <w:pPr>
        <w:pStyle w:val="Standard"/>
        <w:widowControl w:val="0"/>
      </w:pPr>
      <w:r>
        <w:rPr>
          <w:shd w:val="clear" w:color="auto" w:fill="FFFFFF"/>
        </w:rPr>
        <w:t>3.Záloha na dodávku tepla se stanovuje na 9 500Kč měsíčně, ročně 114 000Kč.</w:t>
      </w:r>
    </w:p>
    <w:p w:rsidR="00585765" w:rsidRDefault="00B17B8F">
      <w:pPr>
        <w:pStyle w:val="Standard"/>
        <w:widowControl w:val="0"/>
      </w:pPr>
      <w:r>
        <w:rPr>
          <w:shd w:val="clear" w:color="auto" w:fill="FFFFFF"/>
        </w:rPr>
        <w:t xml:space="preserve">   Vyúčtování se provádí</w:t>
      </w:r>
      <w:r>
        <w:t xml:space="preserve"> dle platných právních předpisů.</w:t>
      </w:r>
    </w:p>
    <w:p w:rsidR="00585765" w:rsidRDefault="00B17B8F">
      <w:pPr>
        <w:pStyle w:val="Standard"/>
        <w:widowControl w:val="0"/>
      </w:pPr>
      <w:r>
        <w:t>4.Záloha na vodné a stočné se</w:t>
      </w:r>
      <w:r>
        <w:t xml:space="preserve"> stanovuje na 1 000Kč měsíčně, ročně 12 000</w:t>
      </w:r>
      <w:r>
        <w:rPr>
          <w:shd w:val="clear" w:color="auto" w:fill="FFFFFF"/>
        </w:rPr>
        <w:t>Kč.</w:t>
      </w:r>
    </w:p>
    <w:p w:rsidR="00585765" w:rsidRDefault="00B17B8F">
      <w:pPr>
        <w:pStyle w:val="Standard"/>
        <w:widowControl w:val="0"/>
      </w:pPr>
      <w:r>
        <w:t xml:space="preserve">   Vyúčtování se provádí podle počtu osob. </w:t>
      </w:r>
    </w:p>
    <w:p w:rsidR="00585765" w:rsidRDefault="00B17B8F">
      <w:pPr>
        <w:pStyle w:val="Standard"/>
        <w:widowControl w:val="0"/>
      </w:pPr>
      <w:r>
        <w:t xml:space="preserve">   Užívání sociálního zařízení je zajištěno společně s ostatními nájemci.</w:t>
      </w:r>
    </w:p>
    <w:p w:rsidR="00585765" w:rsidRDefault="00B17B8F">
      <w:pPr>
        <w:pStyle w:val="Standard"/>
        <w:widowControl w:val="0"/>
      </w:pPr>
      <w:r>
        <w:t xml:space="preserve">5.Záloha na osvětlení se stanovuje </w:t>
      </w:r>
      <w:r>
        <w:rPr>
          <w:shd w:val="clear" w:color="auto" w:fill="FFFFFF"/>
        </w:rPr>
        <w:t xml:space="preserve">na 6 000Kč měsíčně, ročně 72 000Kč. </w:t>
      </w:r>
    </w:p>
    <w:p w:rsidR="00585765" w:rsidRDefault="00B17B8F">
      <w:pPr>
        <w:pStyle w:val="Standard"/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Vyúčtování se p</w:t>
      </w:r>
      <w:r>
        <w:rPr>
          <w:shd w:val="clear" w:color="auto" w:fill="FFFFFF"/>
        </w:rPr>
        <w:t>rovádí:</w:t>
      </w:r>
    </w:p>
    <w:p w:rsidR="00585765" w:rsidRDefault="00B17B8F">
      <w:pPr>
        <w:pStyle w:val="Odstavecseseznamem"/>
        <w:numPr>
          <w:ilvl w:val="0"/>
          <w:numId w:val="4"/>
        </w:numPr>
        <w:overflowPunct w:val="0"/>
        <w:autoSpaceDE w:val="0"/>
        <w:spacing w:after="0" w:line="240" w:lineRule="auto"/>
        <w:textAlignment w:val="baseline"/>
      </w:pPr>
      <w:r>
        <w:t>Pro přístavbu tj.178.86m</w:t>
      </w:r>
      <w:r>
        <w:rPr>
          <w:vertAlign w:val="superscript"/>
        </w:rPr>
        <w:t xml:space="preserve">2 </w:t>
      </w:r>
      <w:r>
        <w:t>pronajaté plochy se vyúčtování osvětlení provádí podle</w:t>
      </w:r>
    </w:p>
    <w:p w:rsidR="00585765" w:rsidRDefault="00B17B8F">
      <w:pPr>
        <w:ind w:left="180"/>
        <w:rPr>
          <w:rFonts w:hint="eastAsia"/>
        </w:rPr>
      </w:pPr>
      <w:r>
        <w:t xml:space="preserve">      pronajatých m</w:t>
      </w:r>
      <w:r>
        <w:rPr>
          <w:vertAlign w:val="superscript"/>
        </w:rPr>
        <w:t>2</w:t>
      </w:r>
      <w:r>
        <w:t xml:space="preserve"> podlahové plochy nebytového prostoru.</w:t>
      </w:r>
    </w:p>
    <w:p w:rsidR="00585765" w:rsidRDefault="00B17B8F">
      <w:pPr>
        <w:pStyle w:val="Odstavecseseznamem"/>
        <w:numPr>
          <w:ilvl w:val="0"/>
          <w:numId w:val="4"/>
        </w:numPr>
        <w:overflowPunct w:val="0"/>
        <w:autoSpaceDE w:val="0"/>
        <w:spacing w:after="0" w:line="240" w:lineRule="auto"/>
        <w:textAlignment w:val="baseline"/>
      </w:pPr>
      <w:r>
        <w:t>Pro starou budovu tj. 201.00 m</w:t>
      </w:r>
      <w:r>
        <w:rPr>
          <w:vertAlign w:val="superscript"/>
        </w:rPr>
        <w:t xml:space="preserve">2 </w:t>
      </w:r>
      <w:r>
        <w:t>pronajaté plochy je spotřeba elektrické energie</w:t>
      </w:r>
    </w:p>
    <w:p w:rsidR="00585765" w:rsidRDefault="00B17B8F">
      <w:pPr>
        <w:ind w:left="180"/>
        <w:rPr>
          <w:rFonts w:hint="eastAsia"/>
        </w:rPr>
      </w:pPr>
      <w:r>
        <w:t xml:space="preserve">      počítána dle součtu </w:t>
      </w:r>
      <w:r>
        <w:t>dvou odpočtových elektroměrů:</w:t>
      </w:r>
    </w:p>
    <w:p w:rsidR="00585765" w:rsidRDefault="00B17B8F">
      <w:pPr>
        <w:ind w:left="540"/>
        <w:rPr>
          <w:rFonts w:hint="eastAsia"/>
        </w:rPr>
      </w:pPr>
      <w:r>
        <w:t xml:space="preserve">- elektroměr č. 043723 je umístěn v přístavbě, který měří spotřebu elektřiny </w:t>
      </w:r>
    </w:p>
    <w:p w:rsidR="00585765" w:rsidRDefault="00B17B8F">
      <w:pPr>
        <w:ind w:left="360"/>
        <w:rPr>
          <w:rFonts w:hint="eastAsia"/>
        </w:rPr>
      </w:pPr>
      <w:r>
        <w:t xml:space="preserve">     odebranou ve staré budově (napojení serveru, klimatizace a počítačů ve staré</w:t>
      </w:r>
    </w:p>
    <w:p w:rsidR="00585765" w:rsidRDefault="00B17B8F">
      <w:pPr>
        <w:ind w:left="360"/>
        <w:rPr>
          <w:rFonts w:hint="eastAsia"/>
        </w:rPr>
      </w:pPr>
      <w:r>
        <w:t xml:space="preserve">     budově)</w:t>
      </w:r>
    </w:p>
    <w:p w:rsidR="00585765" w:rsidRDefault="00B17B8F">
      <w:pPr>
        <w:ind w:left="540"/>
        <w:rPr>
          <w:rFonts w:hint="eastAsia"/>
        </w:rPr>
      </w:pPr>
      <w:r>
        <w:t>- elektroměr č.45102719, který měří ve staré budově s</w:t>
      </w:r>
      <w:r>
        <w:t xml:space="preserve">potřebu elektrické energie u </w:t>
      </w:r>
    </w:p>
    <w:p w:rsidR="00585765" w:rsidRDefault="00B17B8F">
      <w:pPr>
        <w:autoSpaceDE w:val="0"/>
        <w:rPr>
          <w:rFonts w:hint="eastAsia"/>
        </w:rPr>
      </w:pPr>
      <w:r>
        <w:t xml:space="preserve">           ostatních spotřebičů (světla, zásuvky, kuchyňka).  </w:t>
      </w:r>
    </w:p>
    <w:p w:rsidR="00585765" w:rsidRDefault="00B17B8F">
      <w:pPr>
        <w:autoSpaceDE w:val="0"/>
        <w:rPr>
          <w:rFonts w:hint="eastAsia"/>
        </w:rPr>
      </w:pPr>
      <w:r>
        <w:t xml:space="preserve">      Do  služby  osvětlení  se   také  započítávají   případné  opravy  rozúčtovány  podle</w:t>
      </w:r>
    </w:p>
    <w:p w:rsidR="00585765" w:rsidRDefault="00B17B8F">
      <w:pPr>
        <w:autoSpaceDE w:val="0"/>
        <w:rPr>
          <w:rFonts w:hint="eastAsia"/>
        </w:rPr>
      </w:pPr>
      <w:r>
        <w:t xml:space="preserve">      pronajatých m</w:t>
      </w:r>
      <w:r>
        <w:rPr>
          <w:vertAlign w:val="superscript"/>
        </w:rPr>
        <w:t>2</w:t>
      </w:r>
      <w:r>
        <w:t xml:space="preserve">. </w:t>
      </w:r>
    </w:p>
    <w:p w:rsidR="00585765" w:rsidRDefault="00B17B8F">
      <w:pPr>
        <w:pStyle w:val="Standard"/>
        <w:widowControl w:val="0"/>
      </w:pPr>
      <w:r>
        <w:t xml:space="preserve"> </w:t>
      </w: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</w:pPr>
      <w:r>
        <w:t xml:space="preserve">                                        </w:t>
      </w:r>
      <w:r>
        <w:t xml:space="preserve">                                  </w:t>
      </w:r>
    </w:p>
    <w:p w:rsidR="00585765" w:rsidRDefault="00B17B8F">
      <w:pPr>
        <w:pStyle w:val="Standard"/>
        <w:widowControl w:val="0"/>
      </w:pPr>
      <w:r>
        <w:lastRenderedPageBreak/>
        <w:t xml:space="preserve">                                                                         </w:t>
      </w:r>
      <w:r>
        <w:rPr>
          <w:b/>
          <w:bCs/>
        </w:rPr>
        <w:t>Článek 11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Placení</w:t>
      </w:r>
    </w:p>
    <w:p w:rsidR="00585765" w:rsidRDefault="00585765">
      <w:pPr>
        <w:pStyle w:val="Standard"/>
        <w:widowControl w:val="0"/>
        <w:rPr>
          <w:b/>
          <w:bCs/>
        </w:rPr>
      </w:pPr>
    </w:p>
    <w:p w:rsidR="00585765" w:rsidRDefault="00B17B8F">
      <w:pPr>
        <w:pStyle w:val="Standard"/>
        <w:widowControl w:val="0"/>
        <w:shd w:val="clear" w:color="auto" w:fill="FFFFFF"/>
        <w:jc w:val="both"/>
      </w:pPr>
      <w:r>
        <w:rPr>
          <w:shd w:val="clear" w:color="auto" w:fill="FFFFFF"/>
        </w:rPr>
        <w:t xml:space="preserve">1.Nájemce  se  zavazuje hradit  pronajímateli  měsíční  nájemné  včetně  záloh na služby </w:t>
      </w:r>
      <w:r>
        <w:t xml:space="preserve">  </w:t>
      </w:r>
    </w:p>
    <w:p w:rsidR="00585765" w:rsidRDefault="00B17B8F">
      <w:pPr>
        <w:pStyle w:val="Standard"/>
        <w:widowControl w:val="0"/>
        <w:shd w:val="clear" w:color="auto" w:fill="FFFFFF"/>
        <w:jc w:val="both"/>
      </w:pPr>
      <w:r>
        <w:t xml:space="preserve">   </w:t>
      </w:r>
      <w:r>
        <w:rPr>
          <w:shd w:val="clear" w:color="auto" w:fill="FFFFFF"/>
        </w:rPr>
        <w:t xml:space="preserve">ve výši 37 811Kč, slovy:  </w:t>
      </w:r>
      <w:r>
        <w:rPr>
          <w:i/>
          <w:shd w:val="clear" w:color="auto" w:fill="FFFFFF"/>
        </w:rPr>
        <w:t>třicetsedmtisícosmsetjedenáct</w:t>
      </w:r>
      <w:r>
        <w:rPr>
          <w:i/>
          <w:iCs/>
          <w:shd w:val="clear" w:color="auto" w:fill="FFFFFF"/>
        </w:rPr>
        <w:t xml:space="preserve">korunčeských </w:t>
      </w:r>
      <w:r>
        <w:rPr>
          <w:shd w:val="clear" w:color="auto" w:fill="FFFFFF"/>
        </w:rPr>
        <w:t xml:space="preserve"> vždy do 28.dne </w:t>
      </w:r>
    </w:p>
    <w:p w:rsidR="00585765" w:rsidRDefault="00B17B8F">
      <w:pPr>
        <w:pStyle w:val="Standard"/>
        <w:widowControl w:val="0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v měsíci, a to na jeho účet vedený u Komerční  banky, a.s. Přerov, expozitura Hranice,</w:t>
      </w:r>
    </w:p>
    <w:p w:rsidR="00585765" w:rsidRDefault="00B17B8F">
      <w:pPr>
        <w:pStyle w:val="Standard"/>
        <w:widowControl w:val="0"/>
        <w:jc w:val="both"/>
      </w:pPr>
      <w:r>
        <w:rPr>
          <w:shd w:val="clear" w:color="auto" w:fill="FFFFFF"/>
        </w:rPr>
        <w:t xml:space="preserve">   č.ú.:</w:t>
      </w:r>
      <w:r w:rsidR="00C93BA5">
        <w:rPr>
          <w:shd w:val="clear" w:color="auto" w:fill="FFFFFF"/>
        </w:rPr>
        <w:t>xxxxxxxxxxxxxx</w:t>
      </w:r>
      <w:r>
        <w:rPr>
          <w:shd w:val="clear" w:color="auto" w:fill="FFFFFF"/>
        </w:rPr>
        <w:t xml:space="preserve">. Při platbě bude uveden variabilní symbol </w:t>
      </w:r>
      <w:r w:rsidR="00C93BA5">
        <w:rPr>
          <w:shd w:val="clear" w:color="auto" w:fill="FFFFFF"/>
        </w:rPr>
        <w:t>xxxxxxxx</w:t>
      </w:r>
      <w:r>
        <w:rPr>
          <w:shd w:val="clear" w:color="auto" w:fill="FFFFFF"/>
        </w:rPr>
        <w:t xml:space="preserve">.                    </w:t>
      </w:r>
      <w:r>
        <w:rPr>
          <w:shd w:val="clear" w:color="auto" w:fill="FFFFFF"/>
        </w:rPr>
        <w:t xml:space="preserve">                                                </w:t>
      </w:r>
    </w:p>
    <w:p w:rsidR="00585765" w:rsidRDefault="00B17B8F">
      <w:pPr>
        <w:pStyle w:val="Standard"/>
        <w:widowControl w:val="0"/>
        <w:jc w:val="both"/>
      </w:pPr>
      <w:r>
        <w:rPr>
          <w:shd w:val="clear" w:color="auto" w:fill="FFFFFF"/>
        </w:rPr>
        <w:t>2.</w:t>
      </w:r>
      <w:r>
        <w:t xml:space="preserve">Nájemce  se  zavazuje  zaplatit  pronajímateli  úrok  z prodlení ve výši 0,05% z dlužné </w:t>
      </w:r>
    </w:p>
    <w:p w:rsidR="00585765" w:rsidRDefault="00B17B8F">
      <w:pPr>
        <w:pStyle w:val="Standard"/>
        <w:widowControl w:val="0"/>
        <w:jc w:val="both"/>
      </w:pPr>
      <w:r>
        <w:t xml:space="preserve">   částky  za  každý  den prodlení  s placením  nájemného  a  ceny za služby související s</w:t>
      </w:r>
    </w:p>
    <w:p w:rsidR="00585765" w:rsidRDefault="00B17B8F">
      <w:pPr>
        <w:pStyle w:val="Standard"/>
        <w:widowControl w:val="0"/>
        <w:jc w:val="both"/>
      </w:pPr>
      <w:r>
        <w:t xml:space="preserve">   nájmem.</w:t>
      </w:r>
    </w:p>
    <w:p w:rsidR="00585765" w:rsidRDefault="00B17B8F">
      <w:pPr>
        <w:pStyle w:val="Standard"/>
        <w:widowControl w:val="0"/>
        <w:jc w:val="both"/>
      </w:pPr>
      <w:r>
        <w:t xml:space="preserve">3.Vyúčtování </w:t>
      </w:r>
      <w:r>
        <w:t>služeb bude prováděno v souladu s termíny  stanovenými  pro  vyúčtování</w:t>
      </w:r>
    </w:p>
    <w:p w:rsidR="00585765" w:rsidRDefault="00B17B8F">
      <w:pPr>
        <w:pStyle w:val="Standard"/>
        <w:widowControl w:val="0"/>
        <w:jc w:val="both"/>
      </w:pPr>
      <w:r>
        <w:t xml:space="preserve">   velkododavateli. Tímto  obdobím  bude obvykle jeden kalendářní rok. Nájemce uhradí</w:t>
      </w:r>
    </w:p>
    <w:p w:rsidR="00585765" w:rsidRDefault="00B17B8F">
      <w:pPr>
        <w:pStyle w:val="Standard"/>
        <w:widowControl w:val="0"/>
        <w:jc w:val="both"/>
      </w:pPr>
      <w:r>
        <w:t xml:space="preserve">   cenu  těchto služeb  do jednoho kalendářního  týdne  poté, co mu bude pronajímatelem </w:t>
      </w:r>
    </w:p>
    <w:p w:rsidR="00585765" w:rsidRDefault="00B17B8F">
      <w:pPr>
        <w:pStyle w:val="Standard"/>
        <w:widowControl w:val="0"/>
        <w:jc w:val="both"/>
      </w:pPr>
      <w:r>
        <w:t xml:space="preserve">   předlo</w:t>
      </w:r>
      <w:r>
        <w:t>ženo vyúčtování, a to k rukám nájemce. Pronajímatel  předloží  dané vyúčtování</w:t>
      </w:r>
    </w:p>
    <w:p w:rsidR="00585765" w:rsidRDefault="00B17B8F">
      <w:pPr>
        <w:pStyle w:val="Standard"/>
        <w:widowControl w:val="0"/>
        <w:jc w:val="both"/>
      </w:pPr>
      <w:r>
        <w:t xml:space="preserve">   ( fakturaci těchto nákladů,  tedy  ceny  služeb  souvisejících  s  nájemním  vztahem)  v </w:t>
      </w:r>
    </w:p>
    <w:p w:rsidR="00585765" w:rsidRDefault="00B17B8F">
      <w:pPr>
        <w:pStyle w:val="Standard"/>
        <w:widowControl w:val="0"/>
        <w:jc w:val="both"/>
      </w:pPr>
      <w:r>
        <w:t xml:space="preserve">   takové  podobě, aby byly  splněny  veškeré  náležitosti  účetního a daňového dokl</w:t>
      </w:r>
      <w:r>
        <w:t>adu v</w:t>
      </w:r>
    </w:p>
    <w:p w:rsidR="00585765" w:rsidRDefault="00B17B8F">
      <w:pPr>
        <w:pStyle w:val="Standard"/>
        <w:widowControl w:val="0"/>
        <w:jc w:val="both"/>
      </w:pPr>
      <w:r>
        <w:t xml:space="preserve">   souladu s příslušnými obecně závaznými právními předpisy.</w:t>
      </w:r>
    </w:p>
    <w:p w:rsidR="00585765" w:rsidRDefault="00585765">
      <w:pPr>
        <w:pStyle w:val="Standard"/>
        <w:widowControl w:val="0"/>
        <w:jc w:val="both"/>
        <w:rPr>
          <w:b/>
          <w:bCs/>
        </w:rPr>
      </w:pPr>
    </w:p>
    <w:p w:rsidR="00585765" w:rsidRDefault="00585765">
      <w:pPr>
        <w:pStyle w:val="Standard"/>
        <w:widowControl w:val="0"/>
        <w:jc w:val="both"/>
        <w:rPr>
          <w:b/>
          <w:bCs/>
        </w:rPr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Článek 12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Trvání smlouvy</w:t>
      </w:r>
    </w:p>
    <w:p w:rsidR="00585765" w:rsidRDefault="00585765">
      <w:pPr>
        <w:pStyle w:val="Standard"/>
        <w:widowControl w:val="0"/>
        <w:rPr>
          <w:b/>
          <w:bCs/>
        </w:rPr>
      </w:pPr>
    </w:p>
    <w:p w:rsidR="00585765" w:rsidRDefault="00B17B8F">
      <w:pPr>
        <w:pStyle w:val="Standard"/>
        <w:widowControl w:val="0"/>
      </w:pPr>
      <w:r>
        <w:t>1.Tato smlouva se uzavírá na dobu neurčitou.</w:t>
      </w:r>
    </w:p>
    <w:p w:rsidR="00585765" w:rsidRDefault="00B17B8F">
      <w:pPr>
        <w:pStyle w:val="Standard"/>
        <w:widowControl w:val="0"/>
      </w:pPr>
      <w:r>
        <w:t>2.Tuto  nájemní smlouvu lze ukončit  písemnou  výpovědí  kteréhokoli  smluvní strany v </w:t>
      </w:r>
    </w:p>
    <w:p w:rsidR="00585765" w:rsidRDefault="00B17B8F">
      <w:pPr>
        <w:pStyle w:val="Standard"/>
        <w:widowControl w:val="0"/>
      </w:pPr>
      <w:r>
        <w:t xml:space="preserve">   tříměsíční výpovědní době</w:t>
      </w:r>
      <w:r>
        <w:t>.</w:t>
      </w:r>
    </w:p>
    <w:p w:rsidR="00585765" w:rsidRDefault="00B17B8F">
      <w:pPr>
        <w:pStyle w:val="Standard"/>
        <w:widowControl w:val="0"/>
      </w:pPr>
      <w:r>
        <w:t>3.V posledním  týdnu  výpovědní  doby  je  nájemce  povinen  předat pronajatý prostor a</w:t>
      </w:r>
    </w:p>
    <w:p w:rsidR="00585765" w:rsidRDefault="00B17B8F">
      <w:pPr>
        <w:pStyle w:val="Standard"/>
        <w:widowControl w:val="0"/>
      </w:pPr>
      <w:r>
        <w:t xml:space="preserve">   o předání a převzetí bude pořízen písemný záznam.</w:t>
      </w: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  <w:jc w:val="center"/>
      </w:pPr>
      <w:r>
        <w:rPr>
          <w:b/>
          <w:bCs/>
          <w:color w:val="000000"/>
        </w:rPr>
        <w:t>Článek 13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  <w:color w:val="000000"/>
        </w:rPr>
        <w:t>Výpověď smlouvy</w:t>
      </w:r>
      <w:r>
        <w:rPr>
          <w:b/>
          <w:color w:val="000000"/>
        </w:rPr>
        <w:t xml:space="preserve"> bez výpovědní doby</w:t>
      </w:r>
    </w:p>
    <w:p w:rsidR="00585765" w:rsidRDefault="00585765">
      <w:pPr>
        <w:pStyle w:val="Standard"/>
        <w:widowControl w:val="0"/>
        <w:jc w:val="center"/>
        <w:rPr>
          <w:color w:val="000000"/>
        </w:rPr>
      </w:pPr>
    </w:p>
    <w:p w:rsidR="00585765" w:rsidRDefault="00B17B8F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 xml:space="preserve"> Účastníci se dohodli, že pokud nájemce bude v pro</w:t>
      </w:r>
      <w:bookmarkStart w:id="0" w:name="_GoBack"/>
      <w:bookmarkEnd w:id="0"/>
      <w:r>
        <w:rPr>
          <w:color w:val="000000"/>
        </w:rPr>
        <w:t xml:space="preserve">dlení </w:t>
      </w:r>
      <w:r>
        <w:rPr>
          <w:color w:val="000000"/>
        </w:rPr>
        <w:t>s placením nájemného a záloh</w:t>
      </w:r>
    </w:p>
    <w:p w:rsidR="00585765" w:rsidRDefault="00B17B8F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 xml:space="preserve"> na služby za dobu delší než tři měsíce, je to zvlášť závažným porušením smlouvy.</w:t>
      </w:r>
    </w:p>
    <w:p w:rsidR="00585765" w:rsidRDefault="00B17B8F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 xml:space="preserve"> V takovém  případě  má  pronajímatel právo smlouvu vypovědět bez  výpovědní  doby.</w:t>
      </w:r>
    </w:p>
    <w:p w:rsidR="00585765" w:rsidRDefault="00B17B8F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 xml:space="preserve"> Nájem končí dnem doručení projevu vůle o výpovědi.</w:t>
      </w:r>
    </w:p>
    <w:p w:rsidR="00585765" w:rsidRDefault="00B17B8F">
      <w:pPr>
        <w:pStyle w:val="Standard"/>
        <w:widowControl w:val="0"/>
        <w:jc w:val="both"/>
      </w:pPr>
      <w:r>
        <w:t xml:space="preserve">         </w:t>
      </w:r>
      <w:r>
        <w:t xml:space="preserve">                                     </w:t>
      </w: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</w:pPr>
      <w:r>
        <w:t xml:space="preserve">                                                                            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lastRenderedPageBreak/>
        <w:t>Článek 14</w:t>
      </w:r>
    </w:p>
    <w:p w:rsidR="00585765" w:rsidRDefault="00B17B8F">
      <w:pPr>
        <w:pStyle w:val="Standard"/>
        <w:widowControl w:val="0"/>
        <w:jc w:val="center"/>
      </w:pPr>
      <w:r>
        <w:rPr>
          <w:b/>
          <w:bCs/>
        </w:rPr>
        <w:t>Ustanovení přechodná a závěrečná</w:t>
      </w:r>
    </w:p>
    <w:p w:rsidR="00585765" w:rsidRDefault="00585765">
      <w:pPr>
        <w:pStyle w:val="Standard"/>
        <w:widowControl w:val="0"/>
        <w:jc w:val="center"/>
      </w:pPr>
    </w:p>
    <w:p w:rsidR="00585765" w:rsidRDefault="00B17B8F">
      <w:pPr>
        <w:pStyle w:val="Standard"/>
        <w:widowControl w:val="0"/>
      </w:pPr>
      <w:r>
        <w:t xml:space="preserve">1.Veškeré změny nájemní smlouvy je možné činit pouze písemně formou číslovaných </w:t>
      </w:r>
    </w:p>
    <w:p w:rsidR="00585765" w:rsidRDefault="00B17B8F">
      <w:pPr>
        <w:pStyle w:val="Standard"/>
        <w:widowControl w:val="0"/>
      </w:pPr>
      <w:r>
        <w:t xml:space="preserve">   do</w:t>
      </w:r>
      <w:r>
        <w:t>datků k této smlouvě.</w:t>
      </w:r>
    </w:p>
    <w:p w:rsidR="00585765" w:rsidRDefault="00B17B8F">
      <w:pPr>
        <w:pStyle w:val="Standard"/>
        <w:widowControl w:val="0"/>
      </w:pPr>
      <w:r>
        <w:t>2.Salvatorní ustanovení:</w:t>
      </w:r>
    </w:p>
    <w:p w:rsidR="00585765" w:rsidRDefault="00B17B8F">
      <w:pPr>
        <w:pStyle w:val="Standard"/>
        <w:widowControl w:val="0"/>
        <w:jc w:val="both"/>
      </w:pPr>
      <w:r>
        <w:t xml:space="preserve">   V případě, že některé  ustanovení  této  smlouvy je nebo se stane neúčinné, zůstávají</w:t>
      </w:r>
    </w:p>
    <w:p w:rsidR="00585765" w:rsidRDefault="00B17B8F">
      <w:pPr>
        <w:pStyle w:val="Standard"/>
        <w:widowControl w:val="0"/>
        <w:jc w:val="both"/>
      </w:pPr>
      <w:r>
        <w:t xml:space="preserve">   ostatní ustanovení této smlouvy účinná.</w:t>
      </w:r>
    </w:p>
    <w:p w:rsidR="00585765" w:rsidRDefault="00B17B8F">
      <w:pPr>
        <w:pStyle w:val="Standard"/>
        <w:widowControl w:val="0"/>
        <w:jc w:val="both"/>
      </w:pPr>
      <w:r>
        <w:t xml:space="preserve">   Strany  se  zavazují  nahradit  neúčinné  ustanovení této smlouvy ustanove</w:t>
      </w:r>
      <w:r>
        <w:t xml:space="preserve">ním jiným, </w:t>
      </w:r>
    </w:p>
    <w:p w:rsidR="00585765" w:rsidRDefault="00B17B8F">
      <w:pPr>
        <w:pStyle w:val="Standard"/>
        <w:widowControl w:val="0"/>
        <w:jc w:val="both"/>
      </w:pPr>
      <w:r>
        <w:t xml:space="preserve">   účinným,  které  svým  obsahem  a  smyslem   odpovídá   nejlépe   obsahu  a  smyslu</w:t>
      </w:r>
    </w:p>
    <w:p w:rsidR="00585765" w:rsidRDefault="00B17B8F">
      <w:pPr>
        <w:pStyle w:val="Standard"/>
        <w:widowControl w:val="0"/>
        <w:jc w:val="both"/>
      </w:pPr>
      <w:r>
        <w:t xml:space="preserve">   ustanovení původního, neúčinného.</w:t>
      </w:r>
    </w:p>
    <w:p w:rsidR="00585765" w:rsidRDefault="00585765">
      <w:pPr>
        <w:pStyle w:val="Standard"/>
        <w:widowControl w:val="0"/>
        <w:jc w:val="both"/>
      </w:pPr>
    </w:p>
    <w:p w:rsidR="00585765" w:rsidRDefault="00B17B8F">
      <w:pPr>
        <w:pStyle w:val="Standard"/>
        <w:widowControl w:val="0"/>
      </w:pPr>
      <w:r>
        <w:t>3.Tato nájemní smlouva ruší a nahrazuje:</w:t>
      </w:r>
    </w:p>
    <w:p w:rsidR="00585765" w:rsidRDefault="00B17B8F">
      <w:pPr>
        <w:pStyle w:val="Standard"/>
        <w:widowControl w:val="0"/>
      </w:pPr>
      <w:r>
        <w:t xml:space="preserve">    nájemní smlouvu č 1018301 ze dne 17.12.2003 ve znění všech dodatků.</w:t>
      </w:r>
    </w:p>
    <w:p w:rsidR="00585765" w:rsidRDefault="00B17B8F">
      <w:pPr>
        <w:pStyle w:val="Standard"/>
        <w:widowControl w:val="0"/>
        <w:rPr>
          <w:shd w:val="clear" w:color="auto" w:fill="FFFFFF"/>
        </w:rPr>
      </w:pPr>
      <w:r>
        <w:rPr>
          <w:shd w:val="clear" w:color="auto" w:fill="FFFFFF"/>
        </w:rPr>
        <w:t>4.Nájemní  smlouva  se  vyhotovuje  ve  třech vyhotoveních, z nichž jedno vyhotovení</w:t>
      </w:r>
    </w:p>
    <w:p w:rsidR="00585765" w:rsidRDefault="00B17B8F">
      <w:pPr>
        <w:pStyle w:val="Standard"/>
        <w:widowControl w:val="0"/>
      </w:pPr>
      <w:r>
        <w:rPr>
          <w:shd w:val="clear" w:color="auto" w:fill="FFFFFF"/>
        </w:rPr>
        <w:t xml:space="preserve">   obdrží nájemce a dvě vyhotovení pronajímatel.</w:t>
      </w:r>
    </w:p>
    <w:p w:rsidR="00585765" w:rsidRDefault="00B17B8F">
      <w:pPr>
        <w:pStyle w:val="Standard"/>
        <w:widowControl w:val="0"/>
        <w:rPr>
          <w:shd w:val="clear" w:color="auto" w:fill="FFFFFF"/>
        </w:rPr>
      </w:pPr>
      <w:r>
        <w:rPr>
          <w:shd w:val="clear" w:color="auto" w:fill="FFFFFF"/>
        </w:rPr>
        <w:t>5.Nájemní smlouva  nabývá  platnosti  dnem podpisu obou smluvních stran a účinnosti</w:t>
      </w:r>
    </w:p>
    <w:p w:rsidR="00585765" w:rsidRDefault="00B17B8F">
      <w:pPr>
        <w:pStyle w:val="Standard"/>
        <w:widowControl w:val="0"/>
      </w:pPr>
      <w:r>
        <w:t xml:space="preserve">   Dnem  zveřejnění v registru smluv. </w:t>
      </w:r>
      <w:r>
        <w:t>Smluvní  strany  se dohodly, že smlouvu zveřejní</w:t>
      </w:r>
    </w:p>
    <w:p w:rsidR="00585765" w:rsidRDefault="00B17B8F">
      <w:pPr>
        <w:pStyle w:val="Standard"/>
        <w:widowControl w:val="0"/>
      </w:pPr>
      <w:r>
        <w:t xml:space="preserve">   nájemce.</w:t>
      </w: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</w:pPr>
      <w:r>
        <w:t xml:space="preserve">V Hranicích dne: 20.11.2018                                        V Olomouci dne </w:t>
      </w: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585765">
      <w:pPr>
        <w:pStyle w:val="Standard"/>
        <w:widowControl w:val="0"/>
      </w:pPr>
    </w:p>
    <w:p w:rsidR="00585765" w:rsidRDefault="00B17B8F">
      <w:pPr>
        <w:pStyle w:val="Standard"/>
        <w:widowControl w:val="0"/>
      </w:pPr>
      <w:r>
        <w:t xml:space="preserve">  ..................................................                           .....................</w:t>
      </w:r>
      <w:r>
        <w:t>......................</w:t>
      </w:r>
    </w:p>
    <w:p w:rsidR="00585765" w:rsidRDefault="00B17B8F">
      <w:pPr>
        <w:pStyle w:val="Standard"/>
        <w:widowControl w:val="0"/>
      </w:pPr>
      <w:r>
        <w:t xml:space="preserve">      Ing. Ota Čermák                                                 Ing. Daniel Janošík</w:t>
      </w:r>
    </w:p>
    <w:p w:rsidR="00585765" w:rsidRDefault="00B17B8F">
      <w:pPr>
        <w:pStyle w:val="Standard"/>
        <w:widowControl w:val="0"/>
      </w:pPr>
      <w:r>
        <w:t xml:space="preserve">      ředitel společnosti                                                     ředitel</w:t>
      </w:r>
    </w:p>
    <w:p w:rsidR="00585765" w:rsidRDefault="00B17B8F">
      <w:pPr>
        <w:pStyle w:val="Standard"/>
        <w:widowControl w:val="0"/>
      </w:pPr>
      <w:r>
        <w:t xml:space="preserve">      EKOLTES Hranice, a.s.</w:t>
      </w: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hint="eastAsia"/>
          <w:lang w:bidi="ar-SA"/>
        </w:rPr>
      </w:pPr>
    </w:p>
    <w:p w:rsidR="00585765" w:rsidRDefault="00585765">
      <w:pPr>
        <w:rPr>
          <w:rFonts w:ascii="Times New Roman" w:eastAsia="Times New Roman" w:hAnsi="Times New Roman" w:cs="Times New Roman"/>
          <w:szCs w:val="20"/>
          <w:lang w:bidi="ar-SA"/>
        </w:rPr>
      </w:pPr>
    </w:p>
    <w:p w:rsidR="00585765" w:rsidRPr="00C93BA5" w:rsidRDefault="00B17B8F" w:rsidP="00C93BA5">
      <w:pPr>
        <w:rPr>
          <w:rFonts w:hint="eastAsia"/>
          <w:lang w:bidi="ar-SA"/>
        </w:rPr>
      </w:pPr>
      <w:r>
        <w:rPr>
          <w:lang w:bidi="ar-SA"/>
        </w:rPr>
        <w:t xml:space="preserve">                                                                            </w:t>
      </w:r>
    </w:p>
    <w:sectPr w:rsidR="00585765" w:rsidRPr="00C93BA5">
      <w:headerReference w:type="default" r:id="rId7"/>
      <w:footerReference w:type="default" r:id="rId8"/>
      <w:pgSz w:w="12240" w:h="15840"/>
      <w:pgMar w:top="736" w:right="1418" w:bottom="65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8F" w:rsidRDefault="00B17B8F">
      <w:pPr>
        <w:rPr>
          <w:rFonts w:hint="eastAsia"/>
        </w:rPr>
      </w:pPr>
      <w:r>
        <w:separator/>
      </w:r>
    </w:p>
  </w:endnote>
  <w:endnote w:type="continuationSeparator" w:id="0">
    <w:p w:rsidR="00B17B8F" w:rsidRDefault="00B17B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77" w:rsidRDefault="00B17B8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93BA5">
      <w:rPr>
        <w:noProof/>
      </w:rPr>
      <w:t>6</w:t>
    </w:r>
    <w:r>
      <w:fldChar w:fldCharType="end"/>
    </w:r>
  </w:p>
  <w:p w:rsidR="00F86C77" w:rsidRDefault="00B17B8F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8F" w:rsidRDefault="00B17B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7B8F" w:rsidRDefault="00B17B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77" w:rsidRDefault="00B17B8F">
    <w:pPr>
      <w:pStyle w:val="Standard"/>
      <w:widowControl w:val="0"/>
      <w:tabs>
        <w:tab w:val="left" w:pos="2721"/>
        <w:tab w:val="left" w:pos="3969"/>
      </w:tabs>
    </w:pPr>
  </w:p>
  <w:p w:rsidR="00F86C77" w:rsidRDefault="00B17B8F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5B"/>
    <w:multiLevelType w:val="multilevel"/>
    <w:tmpl w:val="B2FC05C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B453D7"/>
    <w:multiLevelType w:val="multilevel"/>
    <w:tmpl w:val="57248FA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1D52339"/>
    <w:multiLevelType w:val="multilevel"/>
    <w:tmpl w:val="1472E152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A50EC9"/>
    <w:multiLevelType w:val="multilevel"/>
    <w:tmpl w:val="B3ECF9AC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5765"/>
    <w:rsid w:val="00585765"/>
    <w:rsid w:val="00B17B8F"/>
    <w:rsid w:val="00C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777"/>
  <w15:docId w15:val="{F1AE6C5C-2CA5-4997-91A4-89338F4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4">
    <w:name w:val="heading 4"/>
    <w:basedOn w:val="Standard"/>
    <w:next w:val="Standard"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Rozkošný Michal</cp:lastModifiedBy>
  <cp:revision>2</cp:revision>
  <cp:lastPrinted>2018-08-06T09:20:00Z</cp:lastPrinted>
  <dcterms:created xsi:type="dcterms:W3CDTF">2018-11-30T07:02:00Z</dcterms:created>
  <dcterms:modified xsi:type="dcterms:W3CDTF">2018-11-30T07:02:00Z</dcterms:modified>
</cp:coreProperties>
</file>