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44" w:rsidRDefault="00E862F2">
      <w:pPr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>
            <wp:extent cx="2514600" cy="388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44" w:rsidRDefault="00841C0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Národní divadlo</w:t>
      </w:r>
    </w:p>
    <w:p w:rsidR="00AB3044" w:rsidRDefault="00841C00">
      <w:pPr>
        <w:rPr>
          <w:rFonts w:ascii="Arial Narrow" w:hAnsi="Arial Narrow"/>
        </w:rPr>
      </w:pPr>
      <w:r>
        <w:rPr>
          <w:rFonts w:ascii="Arial Narrow" w:hAnsi="Arial Narrow"/>
        </w:rPr>
        <w:t>Ostrovní 1, 112 30  Praha 1</w:t>
      </w:r>
    </w:p>
    <w:p w:rsidR="00AB3044" w:rsidRDefault="00841C00">
      <w:pPr>
        <w:rPr>
          <w:rFonts w:ascii="Arial Narrow" w:hAnsi="Arial Narrow"/>
        </w:rPr>
      </w:pPr>
      <w:r>
        <w:rPr>
          <w:rFonts w:ascii="Arial Narrow" w:hAnsi="Arial Narrow"/>
        </w:rPr>
        <w:t>IČ: 00023337</w:t>
      </w:r>
    </w:p>
    <w:p w:rsidR="00AB3044" w:rsidRDefault="00841C00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>DIČ: CZ 00023337</w:t>
      </w:r>
    </w:p>
    <w:p w:rsidR="00AB3044" w:rsidRDefault="003C0155">
      <w:pPr>
        <w:rPr>
          <w:rFonts w:ascii="Arial Narrow" w:hAnsi="Arial Narrow"/>
          <w:szCs w:val="20"/>
        </w:rPr>
      </w:pPr>
      <w:r>
        <w:rPr>
          <w:rFonts w:ascii="Arial Narrow" w:hAnsi="Arial Narrow"/>
          <w:b/>
        </w:rPr>
        <w:t xml:space="preserve"> </w:t>
      </w:r>
      <w:r w:rsidR="00841C00">
        <w:rPr>
          <w:rFonts w:ascii="Arial Narrow" w:hAnsi="Arial Narrow"/>
          <w:b/>
        </w:rPr>
        <w:t>(dále jen objednatel)</w:t>
      </w:r>
    </w:p>
    <w:p w:rsidR="00AB3044" w:rsidRDefault="00AB3044">
      <w:pPr>
        <w:rPr>
          <w:rFonts w:ascii="Arial Narrow" w:hAnsi="Arial Narrow"/>
          <w:b/>
          <w:szCs w:val="20"/>
        </w:rPr>
      </w:pPr>
    </w:p>
    <w:p w:rsidR="00AB3044" w:rsidRDefault="0080647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</w:p>
    <w:p w:rsidR="00806470" w:rsidRDefault="00806470">
      <w:pPr>
        <w:rPr>
          <w:rFonts w:ascii="Arial Narrow" w:hAnsi="Arial Narrow"/>
          <w:b/>
          <w:szCs w:val="20"/>
        </w:rPr>
      </w:pPr>
    </w:p>
    <w:p w:rsidR="00AB3044" w:rsidRDefault="008E1C46">
      <w:pPr>
        <w:jc w:val="both"/>
        <w:rPr>
          <w:rFonts w:ascii="Arial Narrow" w:hAnsi="Arial Narrow" w:cs="Futura Hv AT"/>
          <w:b/>
          <w:color w:val="333333"/>
          <w:lang w:val="sk-SK"/>
        </w:rPr>
      </w:pPr>
      <w:r>
        <w:rPr>
          <w:rFonts w:ascii="Arial Narrow" w:hAnsi="Arial Narrow" w:cs="Futura Hv AT"/>
          <w:b/>
          <w:color w:val="333333"/>
          <w:lang w:val="sk-SK"/>
        </w:rPr>
        <w:t>SEVAS, spol. s.r.o.</w:t>
      </w:r>
      <w:r w:rsidR="00841C00">
        <w:rPr>
          <w:rFonts w:ascii="Arial Narrow" w:hAnsi="Arial Narrow" w:cs="Futura Hv AT"/>
          <w:b/>
          <w:color w:val="333333"/>
          <w:lang w:val="sk-SK"/>
        </w:rPr>
        <w:tab/>
      </w:r>
    </w:p>
    <w:p w:rsidR="00AB3044" w:rsidRDefault="00841C00">
      <w:pPr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/>
          <w:color w:val="333333"/>
          <w:lang w:val="sk-SK"/>
        </w:rPr>
        <w:t xml:space="preserve">Adresa: </w:t>
      </w:r>
      <w:proofErr w:type="spellStart"/>
      <w:r w:rsidR="008E1C46">
        <w:rPr>
          <w:rFonts w:ascii="Arial Narrow" w:hAnsi="Arial Narrow"/>
          <w:color w:val="333333"/>
          <w:lang w:val="sk-SK"/>
        </w:rPr>
        <w:t>Kounicova</w:t>
      </w:r>
      <w:proofErr w:type="spellEnd"/>
      <w:r w:rsidR="008E1C46">
        <w:rPr>
          <w:rFonts w:ascii="Arial Narrow" w:hAnsi="Arial Narrow"/>
          <w:color w:val="333333"/>
          <w:lang w:val="sk-SK"/>
        </w:rPr>
        <w:t xml:space="preserve"> 6, Brno</w:t>
      </w:r>
      <w:r>
        <w:rPr>
          <w:rFonts w:ascii="Arial Narrow" w:hAnsi="Arial Narrow"/>
          <w:color w:val="333333"/>
          <w:lang w:val="sk-SK"/>
        </w:rPr>
        <w:tab/>
      </w:r>
      <w:r>
        <w:rPr>
          <w:rFonts w:ascii="Arial Narrow" w:hAnsi="Arial Narrow"/>
          <w:color w:val="333333"/>
          <w:lang w:val="sk-SK"/>
        </w:rPr>
        <w:tab/>
      </w:r>
      <w:r>
        <w:rPr>
          <w:rFonts w:ascii="Arial Narrow" w:hAnsi="Arial Narrow"/>
          <w:color w:val="333333"/>
          <w:lang w:val="sk-SK"/>
        </w:rPr>
        <w:tab/>
      </w:r>
      <w:r>
        <w:rPr>
          <w:rFonts w:ascii="Arial Narrow" w:hAnsi="Arial Narrow"/>
          <w:color w:val="333333"/>
          <w:lang w:val="sk-SK"/>
        </w:rPr>
        <w:tab/>
      </w:r>
      <w:r>
        <w:rPr>
          <w:rFonts w:ascii="Arial Narrow" w:hAnsi="Arial Narrow"/>
          <w:color w:val="333333"/>
          <w:lang w:val="sk-SK"/>
        </w:rPr>
        <w:tab/>
      </w:r>
      <w:r>
        <w:rPr>
          <w:rFonts w:ascii="Arial Narrow" w:hAnsi="Arial Narrow"/>
          <w:color w:val="333333"/>
          <w:lang w:val="sk-SK"/>
        </w:rPr>
        <w:tab/>
      </w:r>
    </w:p>
    <w:p w:rsidR="00AB3044" w:rsidRDefault="00841C00">
      <w:pPr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 w:cs="Futura Lt AT"/>
          <w:color w:val="333333"/>
          <w:lang w:val="sk-SK"/>
        </w:rPr>
        <w:t xml:space="preserve">IČ:  </w:t>
      </w:r>
      <w:r w:rsidR="008E1C46">
        <w:rPr>
          <w:rFonts w:ascii="Arial Narrow" w:hAnsi="Arial Narrow" w:cs="Futura Lt AT"/>
          <w:color w:val="333333"/>
          <w:lang w:val="sk-SK"/>
        </w:rPr>
        <w:t>41603419</w:t>
      </w:r>
    </w:p>
    <w:p w:rsidR="00AB3044" w:rsidRDefault="00841C00">
      <w:pPr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 w:cs="Futura Lt AT"/>
          <w:color w:val="333333"/>
          <w:lang w:val="sk-SK"/>
        </w:rPr>
        <w:t>DIČ:  CZ</w:t>
      </w:r>
      <w:r w:rsidR="008E1C46" w:rsidRPr="008E1C46">
        <w:rPr>
          <w:rFonts w:ascii="Arial Narrow" w:hAnsi="Arial Narrow" w:cs="Futura Lt AT"/>
          <w:color w:val="333333"/>
          <w:lang w:val="sk-SK"/>
        </w:rPr>
        <w:t>41603419</w:t>
      </w:r>
    </w:p>
    <w:p w:rsidR="00AB3044" w:rsidRDefault="00841C00">
      <w:pPr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 w:cs="Futura Lt AT"/>
          <w:color w:val="333333"/>
          <w:lang w:val="sk-SK"/>
        </w:rPr>
        <w:t xml:space="preserve"> </w:t>
      </w:r>
    </w:p>
    <w:p w:rsidR="00AB3044" w:rsidRDefault="00841C00">
      <w:pPr>
        <w:jc w:val="both"/>
        <w:rPr>
          <w:rFonts w:ascii="Arial Narrow" w:hAnsi="Arial Narrow"/>
          <w:color w:val="333333"/>
          <w:lang w:val="sk-SK"/>
        </w:rPr>
      </w:pPr>
      <w:r>
        <w:rPr>
          <w:rFonts w:ascii="Arial Narrow" w:hAnsi="Arial Narrow"/>
          <w:b/>
          <w:color w:val="333333"/>
          <w:lang w:val="sk-SK"/>
        </w:rPr>
        <w:t>(dále jen ubytovatel)</w:t>
      </w:r>
    </w:p>
    <w:p w:rsidR="00AB3044" w:rsidRDefault="00AB3044">
      <w:pPr>
        <w:tabs>
          <w:tab w:val="left" w:pos="1800"/>
        </w:tabs>
        <w:jc w:val="both"/>
        <w:rPr>
          <w:rFonts w:ascii="Futura Lt AT" w:hAnsi="Futura Lt AT" w:cs="Futura Lt AT"/>
          <w:color w:val="333333"/>
          <w:lang w:val="sk-SK"/>
        </w:rPr>
      </w:pPr>
    </w:p>
    <w:p w:rsidR="00AB3044" w:rsidRDefault="00841C00">
      <w:pPr>
        <w:rPr>
          <w:rFonts w:ascii="Arial Narrow" w:hAnsi="Arial Narrow"/>
        </w:rPr>
      </w:pPr>
      <w:r>
        <w:rPr>
          <w:rFonts w:ascii="Arial Narrow" w:hAnsi="Arial Narrow"/>
        </w:rPr>
        <w:t>uzavírají dle ust. § 2326 a násl.  Občanského zákoníku č. 89/2012 Sb. v platném znění následující</w:t>
      </w:r>
    </w:p>
    <w:p w:rsidR="00AB3044" w:rsidRDefault="00AB3044">
      <w:pPr>
        <w:rPr>
          <w:rFonts w:ascii="Arial Narrow" w:hAnsi="Arial Narrow"/>
          <w:b/>
        </w:rPr>
      </w:pPr>
    </w:p>
    <w:p w:rsidR="00AB3044" w:rsidRDefault="00841C00">
      <w:pPr>
        <w:jc w:val="center"/>
      </w:pPr>
      <w:r>
        <w:rPr>
          <w:rFonts w:ascii="Arial Narrow" w:hAnsi="Arial Narrow"/>
          <w:b/>
          <w:sz w:val="32"/>
          <w:szCs w:val="32"/>
        </w:rPr>
        <w:t xml:space="preserve">   SMLOUVU O UBYTOVÁNÍ</w:t>
      </w:r>
    </w:p>
    <w:p w:rsidR="00AB3044" w:rsidRDefault="00AB3044"/>
    <w:p w:rsidR="00AB3044" w:rsidRDefault="00841C00">
      <w:pPr>
        <w:pStyle w:val="Nadpis1"/>
        <w:numPr>
          <w:ilvl w:val="0"/>
          <w:numId w:val="2"/>
        </w:numPr>
      </w:pPr>
      <w:r>
        <w:t>PŘEDMĚT SMLOUVY</w:t>
      </w:r>
    </w:p>
    <w:p w:rsidR="00AB3044" w:rsidRDefault="00AB3044">
      <w:pPr>
        <w:rPr>
          <w:rFonts w:ascii="Arial Narrow" w:hAnsi="Arial Narrow"/>
        </w:rPr>
      </w:pPr>
    </w:p>
    <w:p w:rsidR="00AB3044" w:rsidRDefault="00841C00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</w:rPr>
        <w:t xml:space="preserve">Předmětem této smlouvy je poskytování přechodného ubytování osob ubytovatelem v tomto jeho hotelu:  </w:t>
      </w:r>
      <w:r w:rsidR="007A05CA">
        <w:rPr>
          <w:rFonts w:ascii="Arial Narrow" w:hAnsi="Arial Narrow"/>
        </w:rPr>
        <w:t>Hotel Continental</w:t>
      </w:r>
      <w:r>
        <w:rPr>
          <w:rFonts w:ascii="Arial Narrow" w:hAnsi="Arial Narrow"/>
        </w:rPr>
        <w:t xml:space="preserve">, </w:t>
      </w:r>
      <w:r w:rsidR="007A05CA">
        <w:rPr>
          <w:rFonts w:ascii="Arial Narrow" w:hAnsi="Arial Narrow"/>
        </w:rPr>
        <w:t>Kounicova 6</w:t>
      </w:r>
      <w:r>
        <w:rPr>
          <w:rFonts w:ascii="Arial Narrow" w:hAnsi="Arial Narrow"/>
        </w:rPr>
        <w:t xml:space="preserve">, </w:t>
      </w:r>
      <w:r w:rsidR="007A05CA">
        <w:rPr>
          <w:rFonts w:ascii="Arial Narrow" w:hAnsi="Arial Narrow"/>
        </w:rPr>
        <w:t>Brno.</w:t>
      </w:r>
      <w:r>
        <w:rPr>
          <w:rFonts w:ascii="Arial Narrow" w:hAnsi="Arial Narrow"/>
        </w:rPr>
        <w:t xml:space="preserve"> </w:t>
      </w:r>
    </w:p>
    <w:p w:rsidR="00AB3044" w:rsidRDefault="00AB3044">
      <w:pPr>
        <w:rPr>
          <w:rFonts w:ascii="Arial Narrow" w:hAnsi="Arial Narrow"/>
          <w:b/>
          <w:szCs w:val="20"/>
        </w:rPr>
      </w:pPr>
    </w:p>
    <w:p w:rsidR="00AB3044" w:rsidRDefault="00841C00">
      <w:pPr>
        <w:numPr>
          <w:ilvl w:val="0"/>
          <w:numId w:val="2"/>
        </w:num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</w:rPr>
        <w:t>PRÁVA A POVINNOSTI SMLUVNÍCH STRAN</w:t>
      </w:r>
    </w:p>
    <w:p w:rsidR="00AB3044" w:rsidRDefault="00AB3044">
      <w:pPr>
        <w:ind w:left="3300"/>
        <w:rPr>
          <w:rFonts w:ascii="Arial Narrow" w:hAnsi="Arial Narrow"/>
          <w:b/>
          <w:szCs w:val="20"/>
        </w:rPr>
      </w:pPr>
    </w:p>
    <w:p w:rsidR="00AB3044" w:rsidRPr="00E862F2" w:rsidRDefault="00841C00">
      <w:pPr>
        <w:numPr>
          <w:ilvl w:val="0"/>
          <w:numId w:val="3"/>
        </w:numPr>
        <w:rPr>
          <w:rFonts w:ascii="Arial Narrow" w:hAnsi="Arial Narrow"/>
          <w:szCs w:val="20"/>
        </w:rPr>
      </w:pPr>
      <w:r w:rsidRPr="00861564">
        <w:rPr>
          <w:rFonts w:ascii="Arial Narrow" w:hAnsi="Arial Narrow"/>
        </w:rPr>
        <w:t xml:space="preserve">Ubytovatel se zavazuje ubytovat soubor v období od </w:t>
      </w:r>
      <w:proofErr w:type="gramStart"/>
      <w:r w:rsidR="007A05CA" w:rsidRPr="00861564">
        <w:rPr>
          <w:rFonts w:ascii="Arial Narrow" w:hAnsi="Arial Narrow"/>
        </w:rPr>
        <w:t>3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>12</w:t>
      </w:r>
      <w:r w:rsidRPr="00861564">
        <w:rPr>
          <w:rFonts w:ascii="Arial Narrow" w:hAnsi="Arial Narrow"/>
        </w:rPr>
        <w:t>. do</w:t>
      </w:r>
      <w:proofErr w:type="gramEnd"/>
      <w:r w:rsidRPr="00861564">
        <w:rPr>
          <w:rFonts w:ascii="Arial Narrow" w:hAnsi="Arial Narrow"/>
        </w:rPr>
        <w:t xml:space="preserve"> </w:t>
      </w:r>
      <w:r w:rsidR="007A05CA" w:rsidRPr="00861564">
        <w:rPr>
          <w:rFonts w:ascii="Arial Narrow" w:hAnsi="Arial Narrow"/>
        </w:rPr>
        <w:t>6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>12</w:t>
      </w:r>
      <w:r w:rsidRPr="00861564">
        <w:rPr>
          <w:rFonts w:ascii="Arial Narrow" w:hAnsi="Arial Narrow"/>
        </w:rPr>
        <w:t>. 2018 včetně, takto:</w:t>
      </w:r>
    </w:p>
    <w:p w:rsidR="00AB3044" w:rsidRPr="00861564" w:rsidRDefault="00841C00">
      <w:pPr>
        <w:ind w:left="360"/>
        <w:rPr>
          <w:rFonts w:ascii="Arial Narrow" w:hAnsi="Arial Narrow"/>
        </w:rPr>
      </w:pPr>
      <w:r w:rsidRPr="00861564">
        <w:rPr>
          <w:rFonts w:ascii="Arial Narrow" w:hAnsi="Arial Narrow"/>
        </w:rPr>
        <w:t xml:space="preserve">1. </w:t>
      </w:r>
      <w:proofErr w:type="gramStart"/>
      <w:r w:rsidRPr="00861564">
        <w:rPr>
          <w:rFonts w:ascii="Arial Narrow" w:hAnsi="Arial Narrow"/>
        </w:rPr>
        <w:t>skupina -</w:t>
      </w:r>
      <w:r w:rsidR="007A05CA" w:rsidRPr="00861564">
        <w:rPr>
          <w:rFonts w:ascii="Arial Narrow" w:hAnsi="Arial Narrow"/>
        </w:rPr>
        <w:t xml:space="preserve"> 3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>-5</w:t>
      </w:r>
      <w:r w:rsidRPr="00861564">
        <w:rPr>
          <w:rFonts w:ascii="Arial Narrow" w:hAnsi="Arial Narrow"/>
        </w:rPr>
        <w:t>.</w:t>
      </w:r>
      <w:proofErr w:type="gramEnd"/>
      <w:r w:rsidR="007A05CA" w:rsidRPr="00861564">
        <w:rPr>
          <w:rFonts w:ascii="Arial Narrow" w:hAnsi="Arial Narrow"/>
        </w:rPr>
        <w:t xml:space="preserve"> 12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 xml:space="preserve"> </w:t>
      </w:r>
      <w:r w:rsidRPr="00861564">
        <w:rPr>
          <w:rFonts w:ascii="Arial Narrow" w:hAnsi="Arial Narrow"/>
        </w:rPr>
        <w:t xml:space="preserve">2018 – </w:t>
      </w:r>
      <w:r w:rsidR="007A05CA" w:rsidRPr="00861564">
        <w:rPr>
          <w:rFonts w:ascii="Arial Narrow" w:hAnsi="Arial Narrow"/>
        </w:rPr>
        <w:t>2</w:t>
      </w:r>
      <w:r w:rsidR="00862A97" w:rsidRPr="00861564">
        <w:rPr>
          <w:rFonts w:ascii="Arial Narrow" w:hAnsi="Arial Narrow"/>
        </w:rPr>
        <w:t xml:space="preserve">x </w:t>
      </w:r>
      <w:r w:rsidRPr="00861564">
        <w:rPr>
          <w:rFonts w:ascii="Arial Narrow" w:hAnsi="Arial Narrow"/>
        </w:rPr>
        <w:t>SGL</w:t>
      </w:r>
    </w:p>
    <w:p w:rsidR="00862A97" w:rsidRPr="00861564" w:rsidRDefault="00862A97">
      <w:pPr>
        <w:ind w:left="360"/>
        <w:rPr>
          <w:rFonts w:ascii="Arial Narrow" w:hAnsi="Arial Narrow"/>
        </w:rPr>
      </w:pPr>
      <w:r w:rsidRPr="00861564">
        <w:rPr>
          <w:rFonts w:ascii="Arial Narrow" w:hAnsi="Arial Narrow"/>
        </w:rPr>
        <w:t xml:space="preserve">2. </w:t>
      </w:r>
      <w:proofErr w:type="gramStart"/>
      <w:r w:rsidRPr="00861564">
        <w:rPr>
          <w:rFonts w:ascii="Arial Narrow" w:hAnsi="Arial Narrow"/>
        </w:rPr>
        <w:t xml:space="preserve">skupina </w:t>
      </w:r>
      <w:r w:rsidR="007A05CA" w:rsidRPr="00861564">
        <w:rPr>
          <w:rFonts w:ascii="Arial Narrow" w:hAnsi="Arial Narrow"/>
        </w:rPr>
        <w:t>- 3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>-6</w:t>
      </w:r>
      <w:r w:rsidRPr="00861564">
        <w:rPr>
          <w:rFonts w:ascii="Arial Narrow" w:hAnsi="Arial Narrow"/>
        </w:rPr>
        <w:t>.</w:t>
      </w:r>
      <w:proofErr w:type="gramEnd"/>
      <w:r w:rsidR="007A05CA" w:rsidRPr="00861564">
        <w:rPr>
          <w:rFonts w:ascii="Arial Narrow" w:hAnsi="Arial Narrow"/>
        </w:rPr>
        <w:t xml:space="preserve"> 12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 xml:space="preserve"> </w:t>
      </w:r>
      <w:r w:rsidRPr="00861564">
        <w:rPr>
          <w:rFonts w:ascii="Arial Narrow" w:hAnsi="Arial Narrow"/>
        </w:rPr>
        <w:t>2018 – 5x SGL</w:t>
      </w:r>
      <w:r w:rsidR="007A05CA" w:rsidRPr="00861564">
        <w:rPr>
          <w:rFonts w:ascii="Arial Narrow" w:hAnsi="Arial Narrow"/>
        </w:rPr>
        <w:t xml:space="preserve"> +</w:t>
      </w:r>
      <w:r w:rsidR="00AE55CA" w:rsidRPr="00861564">
        <w:rPr>
          <w:rFonts w:ascii="Arial Narrow" w:hAnsi="Arial Narrow"/>
        </w:rPr>
        <w:t xml:space="preserve"> </w:t>
      </w:r>
      <w:r w:rsidR="007A05CA" w:rsidRPr="00861564">
        <w:rPr>
          <w:rFonts w:ascii="Arial Narrow" w:hAnsi="Arial Narrow"/>
        </w:rPr>
        <w:t>10x DBL</w:t>
      </w:r>
    </w:p>
    <w:p w:rsidR="001D183C" w:rsidRPr="00861564" w:rsidRDefault="001D183C">
      <w:pPr>
        <w:ind w:left="360"/>
        <w:rPr>
          <w:rFonts w:ascii="Arial Narrow" w:hAnsi="Arial Narrow"/>
        </w:rPr>
      </w:pPr>
      <w:r w:rsidRPr="00861564">
        <w:rPr>
          <w:rFonts w:ascii="Arial Narrow" w:hAnsi="Arial Narrow"/>
        </w:rPr>
        <w:t xml:space="preserve">3. </w:t>
      </w:r>
      <w:proofErr w:type="gramStart"/>
      <w:r w:rsidR="007A05CA" w:rsidRPr="00861564">
        <w:rPr>
          <w:rFonts w:ascii="Arial Narrow" w:hAnsi="Arial Narrow"/>
        </w:rPr>
        <w:t>skupina</w:t>
      </w:r>
      <w:r w:rsidRPr="00861564">
        <w:rPr>
          <w:rFonts w:ascii="Arial Narrow" w:hAnsi="Arial Narrow"/>
        </w:rPr>
        <w:t xml:space="preserve"> </w:t>
      </w:r>
      <w:r w:rsidR="007A05CA" w:rsidRPr="00861564">
        <w:rPr>
          <w:rFonts w:ascii="Arial Narrow" w:hAnsi="Arial Narrow"/>
        </w:rPr>
        <w:t>- 4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>-5</w:t>
      </w:r>
      <w:r w:rsidRPr="00861564">
        <w:rPr>
          <w:rFonts w:ascii="Arial Narrow" w:hAnsi="Arial Narrow"/>
        </w:rPr>
        <w:t>.</w:t>
      </w:r>
      <w:proofErr w:type="gramEnd"/>
      <w:r w:rsidR="007A05CA" w:rsidRPr="00861564">
        <w:rPr>
          <w:rFonts w:ascii="Arial Narrow" w:hAnsi="Arial Narrow"/>
        </w:rPr>
        <w:t xml:space="preserve"> 12</w:t>
      </w:r>
      <w:r w:rsidRPr="00861564">
        <w:rPr>
          <w:rFonts w:ascii="Arial Narrow" w:hAnsi="Arial Narrow"/>
        </w:rPr>
        <w:t>.</w:t>
      </w:r>
      <w:r w:rsidR="007A05CA" w:rsidRPr="00861564">
        <w:rPr>
          <w:rFonts w:ascii="Arial Narrow" w:hAnsi="Arial Narrow"/>
        </w:rPr>
        <w:t xml:space="preserve"> </w:t>
      </w:r>
      <w:r w:rsidRPr="00861564">
        <w:rPr>
          <w:rFonts w:ascii="Arial Narrow" w:hAnsi="Arial Narrow"/>
        </w:rPr>
        <w:t xml:space="preserve">2018 – </w:t>
      </w:r>
      <w:r w:rsidR="007A05CA" w:rsidRPr="00861564">
        <w:rPr>
          <w:rFonts w:ascii="Arial Narrow" w:hAnsi="Arial Narrow"/>
        </w:rPr>
        <w:t>46</w:t>
      </w:r>
      <w:r w:rsidRPr="00861564">
        <w:rPr>
          <w:rFonts w:ascii="Arial Narrow" w:hAnsi="Arial Narrow"/>
        </w:rPr>
        <w:t>x SGL</w:t>
      </w:r>
      <w:r w:rsidR="007A05CA" w:rsidRPr="00861564">
        <w:rPr>
          <w:rFonts w:ascii="Arial Narrow" w:hAnsi="Arial Narrow"/>
        </w:rPr>
        <w:t xml:space="preserve"> + 53x DBL</w:t>
      </w:r>
    </w:p>
    <w:p w:rsidR="00AB3044" w:rsidRPr="00861564" w:rsidRDefault="00841C00">
      <w:pPr>
        <w:numPr>
          <w:ilvl w:val="0"/>
          <w:numId w:val="3"/>
        </w:numPr>
        <w:rPr>
          <w:rFonts w:ascii="Arial Narrow" w:hAnsi="Arial Narrow"/>
          <w:szCs w:val="20"/>
        </w:rPr>
      </w:pPr>
      <w:r w:rsidRPr="00861564">
        <w:rPr>
          <w:rFonts w:ascii="Arial Narrow" w:hAnsi="Arial Narrow"/>
        </w:rPr>
        <w:t xml:space="preserve">Ubytovatel se zavazuje poskytnout ubytovaným další služby s ubytováním spojené, zejména snídaně, internet.       </w:t>
      </w:r>
    </w:p>
    <w:p w:rsidR="00AB3044" w:rsidRDefault="00841C00">
      <w:pPr>
        <w:rPr>
          <w:rFonts w:ascii="Arial Narrow" w:hAnsi="Arial Narrow"/>
        </w:rPr>
      </w:pPr>
      <w:r>
        <w:rPr>
          <w:rFonts w:ascii="Arial Narrow" w:hAnsi="Arial Narrow"/>
        </w:rPr>
        <w:t>3)   Ubytovatel  se zavazuje odevzdat ubytovaným prostory vyhrazené k ubytování ve stavu způsobilém</w:t>
      </w:r>
    </w:p>
    <w:p w:rsidR="00AB3044" w:rsidRDefault="00841C00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 xml:space="preserve">      pro řádné užívání a zajistit nerušený výkon práv spojených s ubytováním.</w:t>
      </w:r>
    </w:p>
    <w:p w:rsidR="00AB3044" w:rsidRDefault="00841C00">
      <w:pPr>
        <w:rPr>
          <w:rFonts w:ascii="Arial Narrow" w:hAnsi="Arial Narrow"/>
        </w:rPr>
      </w:pPr>
      <w:r>
        <w:rPr>
          <w:rFonts w:ascii="Arial Narrow" w:hAnsi="Arial Narrow"/>
        </w:rPr>
        <w:t>4)   Objednatel  se zavazuje zaplatit za poskytnuté ubytování cenu dle článku III. této smlouvy.</w:t>
      </w:r>
    </w:p>
    <w:p w:rsidR="004E4A7B" w:rsidRDefault="004E4A7B">
      <w:pPr>
        <w:rPr>
          <w:rFonts w:ascii="Arial Narrow" w:hAnsi="Arial Narrow"/>
        </w:rPr>
      </w:pPr>
    </w:p>
    <w:p w:rsidR="001D183C" w:rsidRDefault="001D183C">
      <w:pPr>
        <w:rPr>
          <w:rFonts w:ascii="Arial Narrow" w:hAnsi="Arial Narrow"/>
          <w:szCs w:val="20"/>
        </w:rPr>
      </w:pPr>
    </w:p>
    <w:p w:rsidR="00AB3044" w:rsidRDefault="00841C00">
      <w:pPr>
        <w:pStyle w:val="Nadpis2"/>
        <w:numPr>
          <w:ilvl w:val="0"/>
          <w:numId w:val="2"/>
        </w:numPr>
      </w:pPr>
      <w:r>
        <w:t>CENA A PLATEBNÍ PODMÍNKY</w:t>
      </w:r>
    </w:p>
    <w:p w:rsidR="00AB3044" w:rsidRDefault="00AB3044"/>
    <w:p w:rsidR="00AB3044" w:rsidRPr="00806470" w:rsidRDefault="00841C00" w:rsidP="00E862F2">
      <w:pPr>
        <w:numPr>
          <w:ilvl w:val="0"/>
          <w:numId w:val="4"/>
        </w:numPr>
        <w:rPr>
          <w:rFonts w:ascii="Arial Narrow" w:hAnsi="Arial Narrow"/>
          <w:szCs w:val="20"/>
        </w:rPr>
      </w:pPr>
      <w:r>
        <w:rPr>
          <w:rFonts w:ascii="Arial Narrow" w:hAnsi="Arial Narrow"/>
        </w:rPr>
        <w:t xml:space="preserve">Na základě dohody smluvních stran se stanovuje cena ubytování za jednolůžkový pokoj </w:t>
      </w:r>
      <w:r w:rsidR="00216EFB">
        <w:rPr>
          <w:rFonts w:ascii="Arial Narrow" w:hAnsi="Arial Narrow"/>
        </w:rPr>
        <w:t xml:space="preserve">a dvoulůžkový pokoj Standard </w:t>
      </w:r>
      <w:r w:rsidR="00806470">
        <w:rPr>
          <w:rFonts w:ascii="Arial Narrow" w:hAnsi="Arial Narrow"/>
        </w:rPr>
        <w:t xml:space="preserve">v hodnotě 1.740,- Kč </w:t>
      </w:r>
      <w:r w:rsidRPr="00806470">
        <w:rPr>
          <w:rFonts w:ascii="Arial Narrow" w:hAnsi="Arial Narrow"/>
        </w:rPr>
        <w:t xml:space="preserve">a za dvoulůžkový pokoj </w:t>
      </w:r>
      <w:r w:rsidR="00216EFB">
        <w:rPr>
          <w:rFonts w:ascii="Arial Narrow" w:hAnsi="Arial Narrow"/>
        </w:rPr>
        <w:t xml:space="preserve">Superior nebo Design </w:t>
      </w:r>
      <w:r w:rsidRPr="00806470">
        <w:rPr>
          <w:rFonts w:ascii="Arial Narrow" w:hAnsi="Arial Narrow"/>
        </w:rPr>
        <w:t>v</w:t>
      </w:r>
      <w:r w:rsidR="00806470">
        <w:rPr>
          <w:rFonts w:ascii="Arial Narrow" w:hAnsi="Arial Narrow"/>
        </w:rPr>
        <w:t> </w:t>
      </w:r>
      <w:r w:rsidRPr="00806470">
        <w:rPr>
          <w:rFonts w:ascii="Arial Narrow" w:hAnsi="Arial Narrow"/>
        </w:rPr>
        <w:t>hodnotě</w:t>
      </w:r>
      <w:r w:rsidR="00806470">
        <w:rPr>
          <w:rFonts w:ascii="Arial Narrow" w:hAnsi="Arial Narrow"/>
        </w:rPr>
        <w:t xml:space="preserve"> </w:t>
      </w:r>
      <w:r w:rsidR="00806470" w:rsidRPr="00806470">
        <w:rPr>
          <w:rFonts w:ascii="Arial Narrow" w:hAnsi="Arial Narrow"/>
        </w:rPr>
        <w:t xml:space="preserve">1.880,- </w:t>
      </w:r>
      <w:r w:rsidRPr="00806470">
        <w:rPr>
          <w:rFonts w:ascii="Arial Narrow" w:hAnsi="Arial Narrow"/>
        </w:rPr>
        <w:t>Kč za noc vč. DPH.</w:t>
      </w:r>
      <w:r w:rsidR="00AE55CA">
        <w:rPr>
          <w:rFonts w:ascii="Arial Narrow" w:hAnsi="Arial Narrow"/>
        </w:rPr>
        <w:br/>
      </w:r>
      <w:proofErr w:type="spellStart"/>
      <w:r w:rsidR="00AE55CA">
        <w:rPr>
          <w:rFonts w:ascii="Arial Narrow" w:hAnsi="Arial Narrow"/>
        </w:rPr>
        <w:t>Check-out</w:t>
      </w:r>
      <w:proofErr w:type="spellEnd"/>
      <w:r w:rsidR="00AE55CA">
        <w:rPr>
          <w:rFonts w:ascii="Arial Narrow" w:hAnsi="Arial Narrow"/>
        </w:rPr>
        <w:t xml:space="preserve"> pro skupiny 1. a 3. do 13:00 bezplatně, od 13:00 do 18:00 za poplatek 500,- Kč/pokoj.</w:t>
      </w:r>
    </w:p>
    <w:p w:rsidR="00AB3044" w:rsidRPr="00CA69BE" w:rsidRDefault="00841C00">
      <w:r>
        <w:rPr>
          <w:rFonts w:ascii="Arial Narrow" w:hAnsi="Arial Narrow"/>
        </w:rPr>
        <w:lastRenderedPageBreak/>
        <w:t xml:space="preserve">Celková částka  </w:t>
      </w:r>
      <w:r w:rsidR="00806470">
        <w:rPr>
          <w:rFonts w:ascii="Arial Narrow" w:hAnsi="Arial Narrow"/>
        </w:rPr>
        <w:t>262.520,-</w:t>
      </w:r>
      <w:r w:rsidR="00915FD6" w:rsidRPr="00CA69BE">
        <w:rPr>
          <w:rFonts w:ascii="Arial Narrow" w:hAnsi="Arial Narrow"/>
        </w:rPr>
        <w:t xml:space="preserve"> </w:t>
      </w:r>
      <w:r w:rsidRPr="00CA69BE">
        <w:rPr>
          <w:rFonts w:ascii="Arial Narrow" w:hAnsi="Arial Narrow"/>
        </w:rPr>
        <w:t>Kč včetně DPH a městského poplatku bude uhrazena objednatelem následujícím způsobem:</w:t>
      </w:r>
    </w:p>
    <w:p w:rsidR="00AB3044" w:rsidRPr="00CA69BE" w:rsidRDefault="00841C00">
      <w:pPr>
        <w:ind w:left="360"/>
        <w:rPr>
          <w:rFonts w:ascii="Arial Narrow" w:hAnsi="Arial Narrow"/>
        </w:rPr>
      </w:pPr>
      <w:r w:rsidRPr="00CA69BE">
        <w:rPr>
          <w:rFonts w:ascii="Arial Narrow" w:hAnsi="Arial Narrow"/>
        </w:rPr>
        <w:t xml:space="preserve">– záloha ve výši </w:t>
      </w:r>
      <w:r w:rsidR="00806470">
        <w:rPr>
          <w:rFonts w:ascii="Arial Narrow" w:hAnsi="Arial Narrow"/>
        </w:rPr>
        <w:t>210.720,-</w:t>
      </w:r>
      <w:r w:rsidRPr="00CA69BE">
        <w:rPr>
          <w:rFonts w:ascii="Arial Narrow" w:hAnsi="Arial Narrow"/>
        </w:rPr>
        <w:t xml:space="preserve"> Kč bude uhrazena na základě zálohové faktury vystavené ubytovatelem s</w:t>
      </w:r>
      <w:r w:rsidR="00F64978">
        <w:rPr>
          <w:rFonts w:ascii="Arial Narrow" w:hAnsi="Arial Narrow"/>
        </w:rPr>
        <w:t>e</w:t>
      </w:r>
      <w:r w:rsidRPr="00CA69BE">
        <w:rPr>
          <w:rFonts w:ascii="Arial Narrow" w:hAnsi="Arial Narrow"/>
        </w:rPr>
        <w:t xml:space="preserve"> </w:t>
      </w:r>
      <w:proofErr w:type="gramStart"/>
      <w:r w:rsidR="00F64978">
        <w:rPr>
          <w:rFonts w:ascii="Arial Narrow" w:hAnsi="Arial Narrow"/>
        </w:rPr>
        <w:t>s</w:t>
      </w:r>
      <w:r w:rsidRPr="00CA69BE">
        <w:rPr>
          <w:rFonts w:ascii="Arial Narrow" w:hAnsi="Arial Narrow"/>
        </w:rPr>
        <w:t>platnosti</w:t>
      </w:r>
      <w:proofErr w:type="gramEnd"/>
      <w:r w:rsidRPr="00CA69BE">
        <w:rPr>
          <w:rFonts w:ascii="Arial Narrow" w:hAnsi="Arial Narrow"/>
        </w:rPr>
        <w:t xml:space="preserve"> do 3</w:t>
      </w:r>
      <w:r w:rsidR="00806470">
        <w:rPr>
          <w:rFonts w:ascii="Arial Narrow" w:hAnsi="Arial Narrow"/>
        </w:rPr>
        <w:t>0</w:t>
      </w:r>
      <w:r w:rsidRPr="00CA69BE">
        <w:rPr>
          <w:rFonts w:ascii="Arial Narrow" w:hAnsi="Arial Narrow"/>
        </w:rPr>
        <w:t>.</w:t>
      </w:r>
      <w:r w:rsidR="00806470">
        <w:rPr>
          <w:rFonts w:ascii="Arial Narrow" w:hAnsi="Arial Narrow"/>
        </w:rPr>
        <w:t>11</w:t>
      </w:r>
      <w:r w:rsidRPr="00CA69BE">
        <w:rPr>
          <w:rFonts w:ascii="Arial Narrow" w:hAnsi="Arial Narrow"/>
        </w:rPr>
        <w:t xml:space="preserve">.2018.  </w:t>
      </w:r>
    </w:p>
    <w:p w:rsidR="00216EFB" w:rsidRDefault="00841C00">
      <w:pPr>
        <w:ind w:left="360"/>
        <w:rPr>
          <w:rFonts w:ascii="Arial Narrow" w:hAnsi="Arial Narrow"/>
        </w:rPr>
      </w:pPr>
      <w:r w:rsidRPr="00CA69BE">
        <w:rPr>
          <w:rFonts w:ascii="Arial Narrow" w:hAnsi="Arial Narrow"/>
        </w:rPr>
        <w:t xml:space="preserve">- </w:t>
      </w:r>
      <w:r w:rsidR="004E4A7B" w:rsidRPr="004E4A7B">
        <w:rPr>
          <w:rFonts w:ascii="Arial Narrow" w:hAnsi="Arial Narrow"/>
        </w:rPr>
        <w:t xml:space="preserve">zbývající </w:t>
      </w:r>
      <w:r w:rsidR="004E4A7B">
        <w:rPr>
          <w:rFonts w:ascii="Arial Narrow" w:hAnsi="Arial Narrow"/>
        </w:rPr>
        <w:t>část</w:t>
      </w:r>
      <w:r w:rsidR="004E4A7B" w:rsidRPr="00062CF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bude uhrazena </w:t>
      </w:r>
      <w:r w:rsidR="004E4A7B">
        <w:rPr>
          <w:rFonts w:ascii="Arial Narrow" w:hAnsi="Arial Narrow"/>
        </w:rPr>
        <w:t>po</w:t>
      </w:r>
      <w:r w:rsidR="007F2B5D">
        <w:rPr>
          <w:rFonts w:ascii="Arial Narrow" w:hAnsi="Arial Narrow"/>
        </w:rPr>
        <w:t xml:space="preserve"> uskutečnění</w:t>
      </w:r>
      <w:r w:rsidR="004E4A7B">
        <w:rPr>
          <w:rFonts w:ascii="Arial Narrow" w:hAnsi="Arial Narrow"/>
        </w:rPr>
        <w:t xml:space="preserve"> dohodnutého ubytování </w:t>
      </w:r>
      <w:r>
        <w:rPr>
          <w:rFonts w:ascii="Arial Narrow" w:hAnsi="Arial Narrow"/>
        </w:rPr>
        <w:t xml:space="preserve">na základě konečné faktury vystavené ubytovatelem </w:t>
      </w:r>
      <w:r w:rsidR="004E4A7B">
        <w:rPr>
          <w:rFonts w:ascii="Arial Narrow" w:hAnsi="Arial Narrow"/>
        </w:rPr>
        <w:t xml:space="preserve">po </w:t>
      </w:r>
      <w:r w:rsidR="00163D38">
        <w:rPr>
          <w:rFonts w:ascii="Arial Narrow" w:hAnsi="Arial Narrow"/>
        </w:rPr>
        <w:t>ukončení pobytu</w:t>
      </w:r>
      <w:r>
        <w:rPr>
          <w:rFonts w:ascii="Arial Narrow" w:hAnsi="Arial Narrow"/>
        </w:rPr>
        <w:t xml:space="preserve">. </w:t>
      </w:r>
    </w:p>
    <w:p w:rsidR="00AB3044" w:rsidRDefault="00216EFB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16EFB">
        <w:rPr>
          <w:rFonts w:ascii="Arial Narrow" w:hAnsi="Arial Narrow"/>
        </w:rPr>
        <w:t xml:space="preserve"> celková částka bude navýšena o případné pozdní </w:t>
      </w:r>
      <w:proofErr w:type="spellStart"/>
      <w:r w:rsidRPr="00216EFB">
        <w:rPr>
          <w:rFonts w:ascii="Arial Narrow" w:hAnsi="Arial Narrow"/>
        </w:rPr>
        <w:t>check-outy</w:t>
      </w:r>
      <w:proofErr w:type="spellEnd"/>
      <w:r w:rsidRPr="00216EFB">
        <w:rPr>
          <w:rFonts w:ascii="Arial Narrow" w:hAnsi="Arial Narrow"/>
        </w:rPr>
        <w:t xml:space="preserve"> + přidané pokoje či noclehy</w:t>
      </w:r>
      <w:r>
        <w:rPr>
          <w:rFonts w:ascii="Arial Narrow" w:hAnsi="Arial Narrow"/>
        </w:rPr>
        <w:t>, potvrzené pověřeným pracovníkem ND.</w:t>
      </w:r>
      <w:r w:rsidR="00841C00">
        <w:rPr>
          <w:rFonts w:ascii="Arial Narrow" w:hAnsi="Arial Narrow"/>
        </w:rPr>
        <w:t xml:space="preserve"> </w:t>
      </w:r>
    </w:p>
    <w:p w:rsidR="00AB3044" w:rsidRDefault="00841C00">
      <w:pPr>
        <w:pStyle w:val="Zkladntext2"/>
        <w:jc w:val="both"/>
        <w:rPr>
          <w:szCs w:val="24"/>
        </w:rPr>
      </w:pPr>
      <w:r>
        <w:t>3)    Bude</w:t>
      </w:r>
      <w:r>
        <w:rPr>
          <w:szCs w:val="24"/>
        </w:rPr>
        <w:t xml:space="preserve">-li objednatel v prodlení s úhradou faktury, může si ubytovatel účtovat úrok z prodlení ve výši </w:t>
      </w:r>
    </w:p>
    <w:p w:rsidR="00AB3044" w:rsidRDefault="00841C00">
      <w:pPr>
        <w:pStyle w:val="Zkladntext2"/>
        <w:jc w:val="both"/>
        <w:rPr>
          <w:szCs w:val="24"/>
        </w:rPr>
      </w:pPr>
      <w:r>
        <w:rPr>
          <w:szCs w:val="24"/>
        </w:rPr>
        <w:t xml:space="preserve">       stanovené příslušným nařízením vlády č. 351/2013 Sb. ve znění platném a účinném ke dni vzniku </w:t>
      </w:r>
    </w:p>
    <w:p w:rsidR="00AB3044" w:rsidRDefault="00841C00">
      <w:pPr>
        <w:pStyle w:val="Zkladntext2"/>
        <w:jc w:val="both"/>
        <w:rPr>
          <w:szCs w:val="24"/>
        </w:rPr>
      </w:pPr>
      <w:r>
        <w:rPr>
          <w:szCs w:val="24"/>
        </w:rPr>
        <w:t xml:space="preserve">       prodlení s úhradou.</w:t>
      </w:r>
    </w:p>
    <w:p w:rsidR="00AB3044" w:rsidRDefault="00841C00">
      <w:pPr>
        <w:pStyle w:val="Zkladntext2"/>
        <w:jc w:val="both"/>
        <w:rPr>
          <w:szCs w:val="24"/>
        </w:rPr>
      </w:pPr>
      <w:r>
        <w:rPr>
          <w:szCs w:val="24"/>
        </w:rPr>
        <w:t>4)    Storno podmínky: Ubytovatel je oprávněn uplatňovat storno poplatek podle následujících termínů:</w:t>
      </w:r>
    </w:p>
    <w:p w:rsidR="00AB3044" w:rsidRDefault="00841C00">
      <w:pPr>
        <w:pStyle w:val="Zkladntext2"/>
        <w:jc w:val="both"/>
        <w:rPr>
          <w:szCs w:val="24"/>
        </w:rPr>
      </w:pPr>
      <w:r>
        <w:rPr>
          <w:szCs w:val="24"/>
        </w:rPr>
        <w:t xml:space="preserve">       - méně než 10 dnů před příjezdem poplatek 100% z ceny </w:t>
      </w:r>
      <w:r w:rsidR="00AE55CA">
        <w:rPr>
          <w:szCs w:val="24"/>
        </w:rPr>
        <w:t>za pokoj</w:t>
      </w:r>
    </w:p>
    <w:p w:rsidR="00AB3044" w:rsidRDefault="00841C00">
      <w:pPr>
        <w:pStyle w:val="Zkladntext2"/>
        <w:jc w:val="both"/>
        <w:rPr>
          <w:szCs w:val="24"/>
        </w:rPr>
      </w:pPr>
      <w:r>
        <w:rPr>
          <w:szCs w:val="24"/>
        </w:rPr>
        <w:t xml:space="preserve">       </w:t>
      </w:r>
    </w:p>
    <w:p w:rsidR="00AB3044" w:rsidRDefault="00841C00">
      <w:pPr>
        <w:pStyle w:val="Zkladntext2"/>
        <w:jc w:val="both"/>
        <w:rPr>
          <w:szCs w:val="24"/>
        </w:rPr>
      </w:pPr>
      <w:r>
        <w:rPr>
          <w:szCs w:val="24"/>
        </w:rPr>
        <w:t xml:space="preserve">  </w:t>
      </w:r>
    </w:p>
    <w:p w:rsidR="00AB3044" w:rsidRDefault="00841C00" w:rsidP="00E862F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IV. ODPOVĚDNOST ZA ŠKODU</w:t>
      </w:r>
    </w:p>
    <w:p w:rsidR="00AB3044" w:rsidRDefault="00AB3044">
      <w:pPr>
        <w:ind w:left="3300"/>
        <w:rPr>
          <w:rFonts w:ascii="Arial Narrow" w:hAnsi="Arial Narrow"/>
          <w:b/>
          <w:szCs w:val="20"/>
        </w:rPr>
      </w:pPr>
    </w:p>
    <w:p w:rsidR="00AB3044" w:rsidRDefault="00841C00">
      <w:pPr>
        <w:pStyle w:val="Zkladntext2"/>
        <w:numPr>
          <w:ilvl w:val="0"/>
          <w:numId w:val="5"/>
        </w:numPr>
      </w:pPr>
      <w:r>
        <w:t>Ubytovatel odpovídá za škodu na věcech, které byly ubytovanými osobami nebo pro ně vneseny. Vnesené věci jsou věci, které byly přineseny do prostor, které byly vyhrazeny k ubytování nebo k uložení věcí, anebo které byly za tím účelem odevzdány ubytovateli nebo některému z pracovníků ubytovatele.</w:t>
      </w:r>
    </w:p>
    <w:p w:rsidR="00AB3044" w:rsidRDefault="00841C00">
      <w:pPr>
        <w:pStyle w:val="Zkladntext2"/>
      </w:pPr>
      <w:r>
        <w:t>2)     Objednatel se zavazuje uplatnit případnou škodu bez zbytečného odkladu. Právo na náhradu</w:t>
      </w:r>
    </w:p>
    <w:p w:rsidR="00AB3044" w:rsidRDefault="00841C00">
      <w:pPr>
        <w:pStyle w:val="Zkladntext2"/>
      </w:pPr>
      <w:r>
        <w:t xml:space="preserve">        škody zanikne, nebylo-li uplatněno nejpozději patnáctého dne po dni, kdy </w:t>
      </w:r>
      <w:proofErr w:type="gramStart"/>
      <w:r>
        <w:t>se poškozený o škodě</w:t>
      </w:r>
      <w:proofErr w:type="gramEnd"/>
      <w:r>
        <w:t xml:space="preserve"> </w:t>
      </w:r>
    </w:p>
    <w:p w:rsidR="00AB3044" w:rsidRDefault="00841C00">
      <w:pPr>
        <w:pStyle w:val="Zkladntext2"/>
      </w:pPr>
      <w:r>
        <w:t xml:space="preserve">        dozvěděl.</w:t>
      </w:r>
    </w:p>
    <w:p w:rsidR="00AB3044" w:rsidRDefault="00841C00">
      <w:pPr>
        <w:pStyle w:val="Nadpis2"/>
        <w:numPr>
          <w:ilvl w:val="0"/>
          <w:numId w:val="0"/>
        </w:numPr>
        <w:ind w:left="3300"/>
      </w:pPr>
      <w:r>
        <w:t>V. ZÁVĚREČNÁ USTANOVENÍ</w:t>
      </w:r>
    </w:p>
    <w:p w:rsidR="00AB3044" w:rsidRDefault="00AB3044">
      <w:pPr>
        <w:ind w:left="3300"/>
        <w:rPr>
          <w:rFonts w:ascii="Arial Narrow" w:hAnsi="Arial Narrow"/>
          <w:b/>
          <w:szCs w:val="20"/>
          <w:lang w:val="fr-FR"/>
        </w:rPr>
      </w:pPr>
    </w:p>
    <w:p w:rsidR="00AB3044" w:rsidRDefault="00841C00">
      <w:pPr>
        <w:pStyle w:val="Zkladntext2"/>
        <w:numPr>
          <w:ilvl w:val="0"/>
          <w:numId w:val="6"/>
        </w:numPr>
      </w:pPr>
      <w:r>
        <w:t>Tato smlouva nabývá platnosti podpisem obou smluvních stran a účinnosti dnem jejího uveřejnění v registru smluv dle zákona č. 340/2015 Sb.</w:t>
      </w:r>
    </w:p>
    <w:p w:rsidR="00AB3044" w:rsidRDefault="00841C00">
      <w:pPr>
        <w:numPr>
          <w:ilvl w:val="0"/>
          <w:numId w:val="6"/>
        </w:numPr>
        <w:rPr>
          <w:rFonts w:ascii="Arial Narrow" w:hAnsi="Arial Narrow"/>
          <w:szCs w:val="20"/>
        </w:rPr>
      </w:pPr>
      <w:r>
        <w:rPr>
          <w:rFonts w:ascii="Arial Narrow" w:hAnsi="Arial Narrow"/>
        </w:rPr>
        <w:t>Změny a doplňky této smlouvy mohou být činěny pouze s písemným souhlasem obou smluvních stran a to formou číslovaného dodatku k této smlouvě.</w:t>
      </w:r>
    </w:p>
    <w:p w:rsidR="00AB3044" w:rsidRDefault="00841C00">
      <w:pPr>
        <w:numPr>
          <w:ilvl w:val="0"/>
          <w:numId w:val="6"/>
        </w:numPr>
        <w:rPr>
          <w:rFonts w:ascii="Arial Narrow" w:hAnsi="Arial Narrow"/>
          <w:szCs w:val="20"/>
        </w:rPr>
      </w:pPr>
      <w:r>
        <w:rPr>
          <w:rFonts w:ascii="Arial Narrow" w:hAnsi="Arial Narrow"/>
        </w:rPr>
        <w:t>Tato smlouva se pořizuje ve dvou stejnopisech, z nichž po jednom originálu obdrží objednatel a ubytovatel.</w:t>
      </w:r>
    </w:p>
    <w:p w:rsidR="00AB3044" w:rsidRDefault="00841C00">
      <w:pPr>
        <w:numPr>
          <w:ilvl w:val="0"/>
          <w:numId w:val="6"/>
        </w:numPr>
        <w:rPr>
          <w:rFonts w:ascii="Arial Narrow" w:hAnsi="Arial Narrow"/>
          <w:szCs w:val="20"/>
        </w:rPr>
      </w:pPr>
      <w:r>
        <w:rPr>
          <w:rFonts w:ascii="Arial Narrow" w:hAnsi="Arial Narrow"/>
        </w:rPr>
        <w:t xml:space="preserve">Práva a povinnosti vyplývající z této smlouvy se řídí Občanským zákoníkem č. 89/2012 Sb. v platném znění. Smluvní strany tímto vylučují použití § 1740 odst. 3 občanského zákoníku, který </w:t>
      </w:r>
    </w:p>
    <w:p w:rsidR="00AB3044" w:rsidRDefault="00841C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stanoví, že smlouva je uzavřena i tehdy, kdy nedojde k úplné shodě projevů vůle smluvních stran. </w:t>
      </w:r>
    </w:p>
    <w:p w:rsidR="00AB3044" w:rsidRDefault="00AB3044">
      <w:pPr>
        <w:rPr>
          <w:rFonts w:ascii="Arial Narrow" w:hAnsi="Arial Narrow"/>
          <w:szCs w:val="20"/>
        </w:rPr>
      </w:pPr>
    </w:p>
    <w:p w:rsidR="00AB3044" w:rsidRDefault="00841C00">
      <w:pPr>
        <w:rPr>
          <w:rFonts w:ascii="Arial Narrow" w:hAnsi="Arial Narrow"/>
          <w:szCs w:val="20"/>
        </w:rPr>
      </w:pPr>
      <w:r>
        <w:rPr>
          <w:rFonts w:ascii="Arial Narrow" w:hAnsi="Arial Narrow"/>
        </w:rPr>
        <w:t>V </w:t>
      </w:r>
      <w:r w:rsidR="00861564">
        <w:rPr>
          <w:rFonts w:ascii="Arial Narrow" w:hAnsi="Arial Narrow"/>
        </w:rPr>
        <w:t>Brně</w:t>
      </w:r>
      <w:r w:rsidR="00AE55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dne </w:t>
      </w:r>
      <w:r w:rsidR="00861564">
        <w:rPr>
          <w:rFonts w:ascii="Arial Narrow" w:hAnsi="Arial Narrow"/>
        </w:rPr>
        <w:t>22. 11. 2018</w:t>
      </w:r>
      <w:r w:rsidR="00861564">
        <w:rPr>
          <w:rFonts w:ascii="Arial Narrow" w:hAnsi="Arial Narrow"/>
        </w:rPr>
        <w:tab/>
      </w:r>
      <w:r w:rsidR="008615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</w:t>
      </w:r>
      <w:r w:rsidR="00AE55CA">
        <w:rPr>
          <w:rFonts w:ascii="Arial Narrow" w:hAnsi="Arial Narrow"/>
        </w:rPr>
        <w:t>V Praze</w:t>
      </w:r>
      <w:r>
        <w:rPr>
          <w:rFonts w:ascii="Arial Narrow" w:hAnsi="Arial Narrow"/>
        </w:rPr>
        <w:t xml:space="preserve"> dne</w:t>
      </w:r>
      <w:r w:rsidR="00861564">
        <w:rPr>
          <w:rFonts w:ascii="Arial Narrow" w:hAnsi="Arial Narrow"/>
        </w:rPr>
        <w:t xml:space="preserve"> 22. 11. 2018</w:t>
      </w:r>
    </w:p>
    <w:p w:rsidR="00AB3044" w:rsidRDefault="00841C00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                                                  </w:t>
      </w:r>
    </w:p>
    <w:p w:rsidR="00AB3044" w:rsidRDefault="00AE55CA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SEVAS, spol.</w:t>
      </w:r>
      <w:r w:rsidR="00841C00">
        <w:rPr>
          <w:rFonts w:ascii="Arial Narrow" w:hAnsi="Arial Narrow"/>
          <w:szCs w:val="20"/>
        </w:rPr>
        <w:t xml:space="preserve"> s.r.o.:           </w:t>
      </w:r>
      <w:r>
        <w:rPr>
          <w:rFonts w:ascii="Arial Narrow" w:hAnsi="Arial Narrow"/>
          <w:szCs w:val="20"/>
        </w:rPr>
        <w:tab/>
      </w:r>
      <w:r w:rsidR="00841C00">
        <w:rPr>
          <w:rFonts w:ascii="Arial Narrow" w:hAnsi="Arial Narrow"/>
          <w:szCs w:val="20"/>
        </w:rPr>
        <w:t xml:space="preserve">                               Národní divadlo:</w:t>
      </w:r>
    </w:p>
    <w:p w:rsidR="00AB3044" w:rsidRDefault="00AB3044">
      <w:pPr>
        <w:rPr>
          <w:rFonts w:ascii="Arial Narrow" w:hAnsi="Arial Narrow"/>
          <w:szCs w:val="20"/>
        </w:rPr>
      </w:pPr>
    </w:p>
    <w:p w:rsidR="00AB3044" w:rsidRDefault="00AB3044">
      <w:pPr>
        <w:rPr>
          <w:rFonts w:ascii="Arial Narrow" w:hAnsi="Arial Narrow"/>
          <w:szCs w:val="20"/>
        </w:rPr>
      </w:pPr>
    </w:p>
    <w:p w:rsidR="00AB3044" w:rsidRDefault="00AB3044">
      <w:pPr>
        <w:rPr>
          <w:rFonts w:ascii="Arial Narrow" w:hAnsi="Arial Narrow"/>
          <w:szCs w:val="20"/>
        </w:rPr>
      </w:pPr>
    </w:p>
    <w:p w:rsidR="00AB3044" w:rsidRDefault="00AB3044">
      <w:pPr>
        <w:rPr>
          <w:rFonts w:ascii="Arial Narrow" w:hAnsi="Arial Narrow"/>
          <w:szCs w:val="20"/>
        </w:rPr>
      </w:pPr>
    </w:p>
    <w:p w:rsidR="00AB3044" w:rsidRPr="00E862F2" w:rsidRDefault="00841C00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</w:rPr>
        <w:t>………………………                                                    ……………………………………..…….</w:t>
      </w:r>
    </w:p>
    <w:p w:rsidR="00AB3044" w:rsidRDefault="00AB3044">
      <w:pPr>
        <w:tabs>
          <w:tab w:val="left" w:pos="1800"/>
        </w:tabs>
        <w:jc w:val="both"/>
        <w:rPr>
          <w:rFonts w:ascii="Arial Narrow" w:hAnsi="Arial Narrow" w:cs="Futura Lt AT"/>
          <w:color w:val="333333"/>
          <w:lang w:val="sk-SK"/>
        </w:rPr>
      </w:pPr>
      <w:bookmarkStart w:id="0" w:name="_GoBack"/>
      <w:bookmarkEnd w:id="0"/>
    </w:p>
    <w:p w:rsidR="00AB3044" w:rsidRDefault="00841C00">
      <w:pPr>
        <w:tabs>
          <w:tab w:val="left" w:pos="1800"/>
        </w:tabs>
        <w:jc w:val="both"/>
        <w:rPr>
          <w:rFonts w:ascii="Arial Narrow" w:hAnsi="Arial Narrow" w:cs="Futura Lt AT"/>
          <w:color w:val="333333"/>
          <w:lang w:val="sk-SK"/>
        </w:rPr>
      </w:pPr>
      <w:r>
        <w:rPr>
          <w:rFonts w:ascii="Arial Narrow" w:hAnsi="Arial Narrow" w:cs="Futura Lt AT"/>
          <w:color w:val="333333"/>
          <w:lang w:val="sk-SK"/>
        </w:rPr>
        <w:t xml:space="preserve">                                                                                    </w:t>
      </w:r>
    </w:p>
    <w:p w:rsidR="00AB3044" w:rsidRDefault="00AB3044" w:rsidP="00E862F2"/>
    <w:sectPr w:rsidR="00AB3044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64" w:rsidRDefault="00E44264" w:rsidP="00F64978">
      <w:r>
        <w:separator/>
      </w:r>
    </w:p>
  </w:endnote>
  <w:endnote w:type="continuationSeparator" w:id="0">
    <w:p w:rsidR="00E44264" w:rsidRDefault="00E44264" w:rsidP="00F6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tura Hv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Futura Lt AT">
    <w:altName w:val="Courier New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64" w:rsidRDefault="00E44264" w:rsidP="00F64978">
      <w:r>
        <w:separator/>
      </w:r>
    </w:p>
  </w:footnote>
  <w:footnote w:type="continuationSeparator" w:id="0">
    <w:p w:rsidR="00E44264" w:rsidRDefault="00E44264" w:rsidP="00F6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78" w:rsidRDefault="00F64978">
    <w:pPr>
      <w:pStyle w:val="Zhlav"/>
    </w:pPr>
  </w:p>
  <w:p w:rsidR="00F64978" w:rsidRPr="00E862F2" w:rsidRDefault="00F64978" w:rsidP="00E862F2">
    <w:pPr>
      <w:pStyle w:val="Zhlav"/>
      <w:jc w:val="right"/>
      <w:rPr>
        <w:rFonts w:ascii="Arial Narrow" w:hAnsi="Arial Narrow"/>
        <w:sz w:val="22"/>
        <w:szCs w:val="22"/>
      </w:rPr>
    </w:pPr>
    <w:r w:rsidRPr="00E862F2">
      <w:rPr>
        <w:rFonts w:ascii="Arial Narrow" w:hAnsi="Arial Narrow"/>
        <w:sz w:val="22"/>
        <w:szCs w:val="22"/>
      </w:rPr>
      <w:t>202-ZAJ-VYL</w:t>
    </w:r>
  </w:p>
  <w:p w:rsidR="00F64978" w:rsidRPr="00E862F2" w:rsidRDefault="00F64978" w:rsidP="00E862F2">
    <w:pPr>
      <w:pStyle w:val="Zhlav"/>
      <w:jc w:val="right"/>
      <w:rPr>
        <w:rFonts w:ascii="Arial Narrow" w:hAnsi="Arial Narrow"/>
        <w:sz w:val="22"/>
        <w:szCs w:val="22"/>
      </w:rPr>
    </w:pPr>
    <w:r w:rsidRPr="00E862F2">
      <w:rPr>
        <w:rFonts w:ascii="Arial Narrow" w:hAnsi="Arial Narrow"/>
        <w:sz w:val="22"/>
        <w:szCs w:val="22"/>
      </w:rPr>
      <w:t>202/778/18</w:t>
    </w:r>
  </w:p>
  <w:p w:rsidR="00F64978" w:rsidRPr="00E862F2" w:rsidRDefault="00F64978" w:rsidP="00E862F2">
    <w:pPr>
      <w:pStyle w:val="Zhlav"/>
      <w:jc w:val="right"/>
      <w:rPr>
        <w:rFonts w:ascii="Arial Narrow" w:hAnsi="Arial Narrow"/>
        <w:sz w:val="22"/>
        <w:szCs w:val="22"/>
      </w:rPr>
    </w:pPr>
    <w:proofErr w:type="gramStart"/>
    <w:r w:rsidRPr="00E862F2">
      <w:rPr>
        <w:rFonts w:ascii="Arial Narrow" w:hAnsi="Arial Narrow"/>
        <w:sz w:val="22"/>
        <w:szCs w:val="22"/>
      </w:rPr>
      <w:t>Č.j.</w:t>
    </w:r>
    <w:proofErr w:type="gramEnd"/>
    <w:r w:rsidRPr="00E862F2">
      <w:rPr>
        <w:rFonts w:ascii="Arial Narrow" w:hAnsi="Arial Narrow"/>
        <w:sz w:val="22"/>
        <w:szCs w:val="22"/>
      </w:rPr>
      <w:t>:_______________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CC4"/>
    <w:multiLevelType w:val="multilevel"/>
    <w:tmpl w:val="6BF61960"/>
    <w:lvl w:ilvl="0">
      <w:start w:val="1"/>
      <w:numFmt w:val="upperRoman"/>
      <w:pStyle w:val="Nadpis2"/>
      <w:lvlText w:val="%1."/>
      <w:lvlJc w:val="left"/>
      <w:pPr>
        <w:tabs>
          <w:tab w:val="num" w:pos="4020"/>
        </w:tabs>
        <w:ind w:left="40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4B647A"/>
    <w:multiLevelType w:val="multilevel"/>
    <w:tmpl w:val="B394CE30"/>
    <w:lvl w:ilvl="0">
      <w:start w:val="1"/>
      <w:numFmt w:val="decimal"/>
      <w:lvlText w:val="%1)"/>
      <w:lvlJc w:val="left"/>
      <w:pPr>
        <w:ind w:left="525" w:hanging="525"/>
      </w:pPr>
      <w:rPr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1914EB"/>
    <w:multiLevelType w:val="multilevel"/>
    <w:tmpl w:val="7F28BB80"/>
    <w:lvl w:ilvl="0">
      <w:start w:val="1"/>
      <w:numFmt w:val="decimal"/>
      <w:lvlText w:val="%1)"/>
      <w:lvlJc w:val="left"/>
      <w:pPr>
        <w:ind w:left="465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602795"/>
    <w:multiLevelType w:val="multilevel"/>
    <w:tmpl w:val="87E4B338"/>
    <w:lvl w:ilvl="0">
      <w:start w:val="1"/>
      <w:numFmt w:val="upperRoman"/>
      <w:lvlText w:val="%1."/>
      <w:lvlJc w:val="left"/>
      <w:pPr>
        <w:ind w:left="4020" w:hanging="720"/>
      </w:pPr>
      <w:rPr>
        <w:rFonts w:ascii="Arial Narrow" w:hAnsi="Arial Narrow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1B3E77"/>
    <w:multiLevelType w:val="multilevel"/>
    <w:tmpl w:val="63289538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F4C05C2"/>
    <w:multiLevelType w:val="multilevel"/>
    <w:tmpl w:val="4ACAAB56"/>
    <w:lvl w:ilvl="0">
      <w:start w:val="1"/>
      <w:numFmt w:val="decimal"/>
      <w:lvlText w:val="%1)"/>
      <w:lvlJc w:val="left"/>
      <w:pPr>
        <w:ind w:left="405" w:hanging="405"/>
      </w:pPr>
      <w:rPr>
        <w:rFonts w:ascii="Arial Narrow" w:hAnsi="Arial Narrow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44"/>
    <w:rsid w:val="00062CF8"/>
    <w:rsid w:val="00163D38"/>
    <w:rsid w:val="001D183C"/>
    <w:rsid w:val="00216EFB"/>
    <w:rsid w:val="0031494A"/>
    <w:rsid w:val="00350099"/>
    <w:rsid w:val="003C0155"/>
    <w:rsid w:val="00426C17"/>
    <w:rsid w:val="004762EE"/>
    <w:rsid w:val="00493DC4"/>
    <w:rsid w:val="004E4A7B"/>
    <w:rsid w:val="00780A2D"/>
    <w:rsid w:val="007A05CA"/>
    <w:rsid w:val="007E0AE3"/>
    <w:rsid w:val="007F2B5D"/>
    <w:rsid w:val="00806470"/>
    <w:rsid w:val="00841C00"/>
    <w:rsid w:val="00861564"/>
    <w:rsid w:val="00862A97"/>
    <w:rsid w:val="008E1C46"/>
    <w:rsid w:val="00915FD6"/>
    <w:rsid w:val="009A628A"/>
    <w:rsid w:val="00A1499F"/>
    <w:rsid w:val="00AB3044"/>
    <w:rsid w:val="00AE55CA"/>
    <w:rsid w:val="00B64E57"/>
    <w:rsid w:val="00B944D9"/>
    <w:rsid w:val="00BB028C"/>
    <w:rsid w:val="00CA69BE"/>
    <w:rsid w:val="00D57DF8"/>
    <w:rsid w:val="00E44264"/>
    <w:rsid w:val="00E862F2"/>
    <w:rsid w:val="00EB593E"/>
    <w:rsid w:val="00F64978"/>
    <w:rsid w:val="00F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C25AE2"/>
  <w15:docId w15:val="{6B0BE389-452D-41BE-A00A-E6BFBD0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DC0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FE1DC0"/>
    <w:pPr>
      <w:keepNext/>
      <w:outlineLvl w:val="0"/>
    </w:pPr>
    <w:rPr>
      <w:rFonts w:ascii="Arial Narrow" w:hAnsi="Arial Narrow"/>
      <w:b/>
      <w:szCs w:val="20"/>
    </w:rPr>
  </w:style>
  <w:style w:type="paragraph" w:styleId="Nadpis2">
    <w:name w:val="heading 2"/>
    <w:basedOn w:val="Normln"/>
    <w:link w:val="Nadpis2Char"/>
    <w:uiPriority w:val="99"/>
    <w:qFormat/>
    <w:rsid w:val="00FE1DC0"/>
    <w:pPr>
      <w:keepNext/>
      <w:numPr>
        <w:numId w:val="1"/>
      </w:numPr>
      <w:outlineLvl w:val="1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76054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605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2Char">
    <w:name w:val="Základní text 2 Char"/>
    <w:link w:val="Zkladntext2"/>
    <w:uiPriority w:val="99"/>
    <w:semiHidden/>
    <w:qFormat/>
    <w:rsid w:val="0076054F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qFormat/>
    <w:locked/>
    <w:rsid w:val="007F5721"/>
    <w:rPr>
      <w:rFonts w:cs="Times New Roman"/>
      <w:sz w:val="24"/>
      <w:szCs w:val="24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qFormat/>
    <w:rsid w:val="0076054F"/>
    <w:rPr>
      <w:sz w:val="0"/>
      <w:szCs w:val="0"/>
    </w:rPr>
  </w:style>
  <w:style w:type="character" w:styleId="Odkaznakoment">
    <w:name w:val="annotation reference"/>
    <w:uiPriority w:val="99"/>
    <w:semiHidden/>
    <w:qFormat/>
    <w:rsid w:val="0068412C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76054F"/>
    <w:rPr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76054F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Arial Narrow" w:hAnsi="Arial Narrow" w:cs="Times New Roman"/>
      <w:b/>
    </w:rPr>
  </w:style>
  <w:style w:type="character" w:customStyle="1" w:styleId="ListLabel2">
    <w:name w:val="ListLabel 2"/>
    <w:qFormat/>
    <w:rPr>
      <w:rFonts w:ascii="Arial Narrow" w:hAnsi="Arial Narrow" w:cs="Times New Roman"/>
      <w:b/>
    </w:rPr>
  </w:style>
  <w:style w:type="character" w:customStyle="1" w:styleId="ListLabel3">
    <w:name w:val="ListLabel 3"/>
    <w:qFormat/>
    <w:rPr>
      <w:rFonts w:ascii="Arial Narrow" w:hAnsi="Arial Narrow" w:cs="Times New Roman"/>
      <w:b w:val="0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ascii="Arial Narrow" w:hAnsi="Arial Narrow"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  <w:b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7F5721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uiPriority w:val="99"/>
    <w:qFormat/>
    <w:rsid w:val="00FE1DC0"/>
    <w:rPr>
      <w:rFonts w:ascii="Arial Narrow" w:hAnsi="Arial Narrow"/>
      <w:b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uiPriority w:val="99"/>
    <w:qFormat/>
    <w:rsid w:val="00FE1DC0"/>
    <w:rPr>
      <w:rFonts w:ascii="Arial Narrow" w:hAnsi="Arial Narrow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F859E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8412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68412C"/>
    <w:rPr>
      <w:b/>
      <w:bCs/>
    </w:rPr>
  </w:style>
  <w:style w:type="paragraph" w:customStyle="1" w:styleId="ListParagraph1">
    <w:name w:val="List Paragraph1"/>
    <w:basedOn w:val="Normln"/>
    <w:uiPriority w:val="99"/>
    <w:qFormat/>
    <w:rsid w:val="002177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78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49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497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649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9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pí. Semlali</dc:creator>
  <cp:lastModifiedBy>Bejdová Natálie</cp:lastModifiedBy>
  <cp:revision>3</cp:revision>
  <cp:lastPrinted>2018-11-26T14:33:00Z</cp:lastPrinted>
  <dcterms:created xsi:type="dcterms:W3CDTF">2018-11-29T13:59:00Z</dcterms:created>
  <dcterms:modified xsi:type="dcterms:W3CDTF">2018-11-29T14:12:00Z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