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EB" w:rsidRDefault="002B7289">
      <w:pPr>
        <w:pStyle w:val="Nadpis20"/>
        <w:keepNext/>
        <w:keepLines/>
        <w:shd w:val="clear" w:color="auto" w:fill="auto"/>
        <w:spacing w:after="21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6009640</wp:posOffset>
                </wp:positionH>
                <wp:positionV relativeFrom="paragraph">
                  <wp:posOffset>12700</wp:posOffset>
                </wp:positionV>
                <wp:extent cx="951230" cy="18732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75EB" w:rsidRDefault="002B7289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Stránka č. 1 z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3.19999999999999pt;margin-top:1.pt;width:74.900000000000006pt;height:14.7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Stránka č. 1 z 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_GoBack"/>
      <w:bookmarkEnd w:id="0"/>
    </w:p>
    <w:p w:rsidR="006075EB" w:rsidRDefault="002B7289">
      <w:pPr>
        <w:pStyle w:val="Zkladntext1"/>
        <w:shd w:val="clear" w:color="auto" w:fill="auto"/>
        <w:spacing w:after="0"/>
        <w:ind w:left="38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6075EB" w:rsidRDefault="002B7289">
      <w:pPr>
        <w:pStyle w:val="Zkladntext1"/>
        <w:shd w:val="clear" w:color="auto" w:fill="auto"/>
        <w:spacing w:after="0"/>
        <w:ind w:left="380"/>
        <w:jc w:val="both"/>
      </w:pPr>
      <w:r>
        <w:t>Drnovská 507</w:t>
      </w:r>
    </w:p>
    <w:p w:rsidR="006075EB" w:rsidRDefault="002B7289">
      <w:pPr>
        <w:pStyle w:val="Zkladntext20"/>
        <w:shd w:val="clear" w:color="auto" w:fill="auto"/>
        <w:spacing w:line="194" w:lineRule="auto"/>
        <w:ind w:right="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6075EB" w:rsidRDefault="002B7289">
      <w:pPr>
        <w:pStyle w:val="Zkladntext1"/>
        <w:shd w:val="clear" w:color="auto" w:fill="auto"/>
        <w:ind w:left="380"/>
        <w:jc w:val="both"/>
      </w:pPr>
      <w:r>
        <w:t>telefon: 233 022 111</w:t>
      </w:r>
    </w:p>
    <w:p w:rsidR="006075EB" w:rsidRDefault="002B7289">
      <w:pPr>
        <w:pStyle w:val="Zkladntext1"/>
        <w:shd w:val="clear" w:color="auto" w:fill="auto"/>
        <w:spacing w:after="160"/>
        <w:ind w:left="380" w:right="5300"/>
      </w:pPr>
      <w:r>
        <w:t>IČO: 00027006 DIČ: CZ00027006</w:t>
      </w:r>
    </w:p>
    <w:p w:rsidR="006075EB" w:rsidRDefault="002B7289">
      <w:pPr>
        <w:pStyle w:val="Zkladntext20"/>
        <w:shd w:val="clear" w:color="auto" w:fill="auto"/>
        <w:spacing w:line="310" w:lineRule="auto"/>
        <w:ind w:left="5080" w:right="2980"/>
      </w:pPr>
      <w:r>
        <w:t>Objednávka číslo OB-2018-00002279</w:t>
      </w:r>
    </w:p>
    <w:p w:rsidR="006075EB" w:rsidRDefault="002B7289">
      <w:pPr>
        <w:pStyle w:val="Zkladntext1"/>
        <w:shd w:val="clear" w:color="auto" w:fill="auto"/>
        <w:tabs>
          <w:tab w:val="left" w:pos="3690"/>
        </w:tabs>
        <w:spacing w:after="0" w:line="372" w:lineRule="auto"/>
        <w:ind w:left="380"/>
        <w:jc w:val="both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 xml:space="preserve">Číslo </w:t>
      </w:r>
      <w:r>
        <w:t>objednávky uvádějte na faktuře, jinak nebude faktura proplacena</w:t>
      </w:r>
    </w:p>
    <w:p w:rsidR="006075EB" w:rsidRDefault="002B7289">
      <w:pPr>
        <w:pStyle w:val="Zkladntext20"/>
        <w:shd w:val="clear" w:color="auto" w:fill="auto"/>
        <w:spacing w:after="80"/>
        <w:ind w:right="0"/>
        <w:jc w:val="both"/>
      </w:pPr>
      <w:proofErr w:type="spellStart"/>
      <w:r>
        <w:t>Jemo</w:t>
      </w:r>
      <w:proofErr w:type="spellEnd"/>
      <w:r>
        <w:t xml:space="preserve"> </w:t>
      </w:r>
      <w:r>
        <w:rPr>
          <w:lang w:val="en-US" w:eastAsia="en-US" w:bidi="en-US"/>
        </w:rPr>
        <w:t xml:space="preserve">Trading </w:t>
      </w:r>
      <w:r>
        <w:t>spol. s.r.o.</w:t>
      </w:r>
    </w:p>
    <w:p w:rsidR="006075EB" w:rsidRDefault="002B7289">
      <w:pPr>
        <w:pStyle w:val="Zkladntext20"/>
        <w:shd w:val="clear" w:color="auto" w:fill="auto"/>
        <w:ind w:right="7200"/>
      </w:pPr>
      <w:r>
        <w:t>Topolová 18 811 04 Bratislava IČO: 17317436 DIČ: 811 04 Bratislava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2225"/>
        <w:gridCol w:w="986"/>
        <w:gridCol w:w="1933"/>
        <w:gridCol w:w="1631"/>
      </w:tblGrid>
      <w:tr w:rsidR="006075EB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693" w:type="dxa"/>
            <w:shd w:val="clear" w:color="auto" w:fill="FFFFFF"/>
            <w:vAlign w:val="center"/>
          </w:tcPr>
          <w:p w:rsidR="006075EB" w:rsidRDefault="002B7289">
            <w:pPr>
              <w:pStyle w:val="Jin0"/>
              <w:shd w:val="clear" w:color="auto" w:fill="auto"/>
              <w:spacing w:after="0"/>
              <w:ind w:left="13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Položka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6075EB" w:rsidRDefault="002B7289">
            <w:pPr>
              <w:pStyle w:val="Jin0"/>
              <w:shd w:val="clear" w:color="auto" w:fill="auto"/>
              <w:spacing w:after="0"/>
              <w:ind w:left="700" w:firstLine="0"/>
              <w:jc w:val="both"/>
              <w:rPr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Mnozstvi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Jednotka</w:t>
            </w:r>
          </w:p>
        </w:tc>
        <w:tc>
          <w:tcPr>
            <w:tcW w:w="986" w:type="dxa"/>
            <w:shd w:val="clear" w:color="auto" w:fill="FFFFFF"/>
          </w:tcPr>
          <w:p w:rsidR="006075EB" w:rsidRDefault="006075EB">
            <w:pPr>
              <w:rPr>
                <w:sz w:val="10"/>
                <w:szCs w:val="10"/>
              </w:rPr>
            </w:pPr>
          </w:p>
        </w:tc>
        <w:tc>
          <w:tcPr>
            <w:tcW w:w="1933" w:type="dxa"/>
            <w:shd w:val="clear" w:color="auto" w:fill="FFFFFF"/>
            <w:vAlign w:val="center"/>
          </w:tcPr>
          <w:p w:rsidR="006075EB" w:rsidRDefault="002B7289">
            <w:pPr>
              <w:pStyle w:val="Jin0"/>
              <w:shd w:val="clear" w:color="auto" w:fill="auto"/>
              <w:spacing w:after="0"/>
              <w:ind w:left="3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Popis</w:t>
            </w:r>
          </w:p>
        </w:tc>
        <w:tc>
          <w:tcPr>
            <w:tcW w:w="1631" w:type="dxa"/>
            <w:shd w:val="clear" w:color="auto" w:fill="FFFFFF"/>
            <w:vAlign w:val="bottom"/>
          </w:tcPr>
          <w:p w:rsidR="006075EB" w:rsidRDefault="002B7289">
            <w:pPr>
              <w:pStyle w:val="Jin0"/>
              <w:shd w:val="clear" w:color="auto" w:fill="auto"/>
              <w:spacing w:after="0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Cena</w:t>
            </w:r>
          </w:p>
          <w:p w:rsidR="006075EB" w:rsidRDefault="002B7289">
            <w:pPr>
              <w:pStyle w:val="Jin0"/>
              <w:shd w:val="clear" w:color="auto" w:fill="auto"/>
              <w:spacing w:after="0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6075EB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75EB" w:rsidRDefault="002B7289">
            <w:pPr>
              <w:pStyle w:val="Jin0"/>
              <w:shd w:val="clear" w:color="auto" w:fill="auto"/>
              <w:spacing w:after="0"/>
              <w:ind w:left="180" w:firstLine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Ridascreen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 DON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kit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75EB" w:rsidRDefault="002B7289">
            <w:pPr>
              <w:pStyle w:val="Jin0"/>
              <w:shd w:val="clear" w:color="auto" w:fill="auto"/>
              <w:tabs>
                <w:tab w:val="left" w:pos="1481"/>
              </w:tabs>
              <w:spacing w:after="0"/>
              <w:ind w:left="700"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ab/>
              <w:t>ks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75EB" w:rsidRDefault="002B7289">
            <w:pPr>
              <w:pStyle w:val="Jin0"/>
              <w:shd w:val="clear" w:color="auto" w:fill="auto"/>
              <w:spacing w:after="0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R5901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Ridascreen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  <w:lang w:val="en-US" w:eastAsia="en-US" w:bidi="en-US"/>
              </w:rPr>
              <w:t xml:space="preserve">Fast 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DON 96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75EB" w:rsidRDefault="002B7289">
            <w:pPr>
              <w:pStyle w:val="Jin0"/>
              <w:shd w:val="clear" w:color="auto" w:fill="auto"/>
              <w:spacing w:after="0"/>
              <w:ind w:left="26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75 000</w:t>
            </w:r>
          </w:p>
        </w:tc>
      </w:tr>
      <w:tr w:rsidR="006075EB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2693" w:type="dxa"/>
            <w:shd w:val="clear" w:color="auto" w:fill="FFFFFF"/>
          </w:tcPr>
          <w:p w:rsidR="006075EB" w:rsidRDefault="006075EB">
            <w:pPr>
              <w:rPr>
                <w:sz w:val="10"/>
                <w:szCs w:val="10"/>
              </w:rPr>
            </w:pPr>
          </w:p>
        </w:tc>
        <w:tc>
          <w:tcPr>
            <w:tcW w:w="2225" w:type="dxa"/>
            <w:shd w:val="clear" w:color="auto" w:fill="FFFFFF"/>
          </w:tcPr>
          <w:p w:rsidR="006075EB" w:rsidRDefault="006075EB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6075EB" w:rsidRDefault="002B7289">
            <w:pPr>
              <w:pStyle w:val="Jin0"/>
              <w:shd w:val="clear" w:color="auto" w:fill="auto"/>
              <w:spacing w:after="0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jamek</w:t>
            </w:r>
          </w:p>
        </w:tc>
        <w:tc>
          <w:tcPr>
            <w:tcW w:w="1933" w:type="dxa"/>
            <w:shd w:val="clear" w:color="auto" w:fill="FFFFFF"/>
          </w:tcPr>
          <w:p w:rsidR="006075EB" w:rsidRDefault="006075EB">
            <w:pPr>
              <w:rPr>
                <w:sz w:val="10"/>
                <w:szCs w:val="10"/>
              </w:rPr>
            </w:pPr>
          </w:p>
        </w:tc>
        <w:tc>
          <w:tcPr>
            <w:tcW w:w="1631" w:type="dxa"/>
            <w:shd w:val="clear" w:color="auto" w:fill="FFFFFF"/>
          </w:tcPr>
          <w:p w:rsidR="006075EB" w:rsidRDefault="006075EB">
            <w:pPr>
              <w:rPr>
                <w:sz w:val="10"/>
                <w:szCs w:val="10"/>
              </w:rPr>
            </w:pPr>
          </w:p>
        </w:tc>
      </w:tr>
      <w:tr w:rsidR="006075EB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9468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75EB" w:rsidRDefault="002B7289">
            <w:pPr>
              <w:pStyle w:val="Jin0"/>
              <w:shd w:val="clear" w:color="auto" w:fill="auto"/>
              <w:spacing w:after="0"/>
              <w:ind w:left="652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75000</w:t>
            </w:r>
          </w:p>
        </w:tc>
      </w:tr>
    </w:tbl>
    <w:p w:rsidR="006075EB" w:rsidRDefault="002B7289">
      <w:pPr>
        <w:pStyle w:val="Titulektabulky0"/>
        <w:shd w:val="clear" w:color="auto" w:fill="auto"/>
        <w:ind w:left="32"/>
      </w:pPr>
      <w:r>
        <w:t>Vyřizuje:</w:t>
      </w:r>
    </w:p>
    <w:p w:rsidR="006075EB" w:rsidRDefault="006075EB">
      <w:pPr>
        <w:spacing w:after="146" w:line="14" w:lineRule="exact"/>
      </w:pPr>
    </w:p>
    <w:p w:rsidR="006075EB" w:rsidRDefault="002B7289">
      <w:pPr>
        <w:pStyle w:val="Nadpis10"/>
        <w:keepNext/>
        <w:keepLines/>
        <w:shd w:val="clear" w:color="auto" w:fill="auto"/>
        <w:tabs>
          <w:tab w:val="left" w:pos="1858"/>
        </w:tabs>
      </w:pPr>
      <w:bookmarkStart w:id="1" w:name="bookmark1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22.11.2018</w:t>
      </w:r>
      <w:bookmarkEnd w:id="1"/>
      <w:proofErr w:type="gramEnd"/>
    </w:p>
    <w:p w:rsidR="006075EB" w:rsidRDefault="002B7289">
      <w:pPr>
        <w:pStyle w:val="Zkladntext1"/>
        <w:shd w:val="clear" w:color="auto" w:fill="auto"/>
        <w:spacing w:after="0"/>
        <w:ind w:left="380"/>
        <w:jc w:val="both"/>
      </w:pPr>
      <w:r>
        <w:rPr>
          <w:b w:val="0"/>
          <w:bCs w:val="0"/>
        </w:rPr>
        <w:t>Fakturujte:</w:t>
      </w:r>
    </w:p>
    <w:p w:rsidR="006075EB" w:rsidRDefault="002B7289">
      <w:pPr>
        <w:pStyle w:val="Zkladntext1"/>
        <w:shd w:val="clear" w:color="auto" w:fill="auto"/>
        <w:ind w:left="380" w:right="650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6075EB" w:rsidRDefault="002B7289">
      <w:pPr>
        <w:pStyle w:val="Zkladntext1"/>
        <w:shd w:val="clear" w:color="auto" w:fill="auto"/>
        <w:spacing w:after="4320"/>
        <w:ind w:left="380" w:right="7200"/>
      </w:pPr>
      <w:r>
        <w:rPr>
          <w:b w:val="0"/>
          <w:bCs w:val="0"/>
        </w:rPr>
        <w:t xml:space="preserve">IČO: 00027006 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p w:rsidR="006075EB" w:rsidRDefault="002B7289">
      <w:pPr>
        <w:pStyle w:val="Nadpis20"/>
        <w:keepNext/>
        <w:keepLines/>
        <w:shd w:val="clear" w:color="auto" w:fill="auto"/>
        <w:spacing w:after="2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6279515</wp:posOffset>
                </wp:positionH>
                <wp:positionV relativeFrom="paragraph">
                  <wp:posOffset>12700</wp:posOffset>
                </wp:positionV>
                <wp:extent cx="711200" cy="18732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75EB" w:rsidRDefault="002B7289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29.11.2018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94.44999999999999pt;margin-top:1.pt;width:56.pt;height:14.7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29.11.2018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hyperlink r:id="rId7" w:history="1">
        <w:bookmarkStart w:id="2" w:name="bookmark2"/>
        <w:r>
          <w:t>http://dms/sites/Uctarna/_layouts/Print.FormServer.aspx</w:t>
        </w:r>
        <w:bookmarkEnd w:id="2"/>
      </w:hyperlink>
    </w:p>
    <w:sectPr w:rsidR="006075EB">
      <w:pgSz w:w="11900" w:h="16840"/>
      <w:pgMar w:top="128" w:right="859" w:bottom="128" w:left="122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B7289">
      <w:r>
        <w:separator/>
      </w:r>
    </w:p>
  </w:endnote>
  <w:endnote w:type="continuationSeparator" w:id="0">
    <w:p w:rsidR="00000000" w:rsidRDefault="002B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5EB" w:rsidRDefault="006075EB"/>
  </w:footnote>
  <w:footnote w:type="continuationSeparator" w:id="0">
    <w:p w:rsidR="006075EB" w:rsidRDefault="006075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075EB"/>
    <w:rsid w:val="002B7289"/>
    <w:rsid w:val="0060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180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2" w:lineRule="auto"/>
      <w:ind w:left="380" w:right="5090" w:firstLine="2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ind w:left="380" w:firstLine="2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180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2" w:lineRule="auto"/>
      <w:ind w:left="380" w:right="5090" w:firstLine="2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ind w:left="380" w:firstLine="2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ms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649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2018-11-29T12:56:00Z</dcterms:created>
  <dcterms:modified xsi:type="dcterms:W3CDTF">2018-11-29T12:57:00Z</dcterms:modified>
</cp:coreProperties>
</file>