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42118" w14:textId="77777777" w:rsidR="0035694A" w:rsidRDefault="0035694A" w:rsidP="0035694A">
      <w:pPr>
        <w:pStyle w:val="Default"/>
      </w:pPr>
    </w:p>
    <w:p w14:paraId="1A269EEA" w14:textId="7B88133F" w:rsidR="0035694A" w:rsidRDefault="0035694A" w:rsidP="0035694A">
      <w:pPr>
        <w:pStyle w:val="Default"/>
        <w:jc w:val="center"/>
        <w:rPr>
          <w:sz w:val="32"/>
          <w:szCs w:val="32"/>
        </w:rPr>
      </w:pPr>
      <w:r>
        <w:rPr>
          <w:b/>
          <w:bCs/>
          <w:sz w:val="32"/>
          <w:szCs w:val="32"/>
        </w:rPr>
        <w:t>SMLOUV</w:t>
      </w:r>
      <w:r w:rsidR="003348DF">
        <w:rPr>
          <w:b/>
          <w:bCs/>
          <w:sz w:val="32"/>
          <w:szCs w:val="32"/>
        </w:rPr>
        <w:t>A</w:t>
      </w:r>
      <w:r>
        <w:rPr>
          <w:b/>
          <w:bCs/>
          <w:sz w:val="32"/>
          <w:szCs w:val="32"/>
        </w:rPr>
        <w:t xml:space="preserve"> O DÍLO</w:t>
      </w:r>
    </w:p>
    <w:p w14:paraId="56AB40F6" w14:textId="77777777" w:rsidR="0035694A" w:rsidRDefault="0035694A" w:rsidP="0035694A">
      <w:pPr>
        <w:pStyle w:val="Default"/>
        <w:jc w:val="center"/>
        <w:rPr>
          <w:sz w:val="22"/>
          <w:szCs w:val="22"/>
        </w:rPr>
      </w:pPr>
      <w:r>
        <w:rPr>
          <w:sz w:val="22"/>
          <w:szCs w:val="22"/>
        </w:rPr>
        <w:t>uzavřená dle § 2586a násl. zák. č.89/2012</w:t>
      </w:r>
    </w:p>
    <w:p w14:paraId="02E801ED" w14:textId="77777777" w:rsidR="0035694A" w:rsidRDefault="0035694A" w:rsidP="0035694A">
      <w:pPr>
        <w:pStyle w:val="Default"/>
        <w:jc w:val="center"/>
        <w:rPr>
          <w:sz w:val="22"/>
          <w:szCs w:val="22"/>
        </w:rPr>
      </w:pPr>
      <w:r>
        <w:rPr>
          <w:sz w:val="22"/>
          <w:szCs w:val="22"/>
        </w:rPr>
        <w:t>Sb., občanský zákoník v platném znění</w:t>
      </w:r>
    </w:p>
    <w:p w14:paraId="199E8B6F" w14:textId="77777777" w:rsidR="0035694A" w:rsidRDefault="0035694A" w:rsidP="0035694A">
      <w:pPr>
        <w:pStyle w:val="Default"/>
        <w:jc w:val="center"/>
        <w:rPr>
          <w:rFonts w:ascii="Calibri" w:hAnsi="Calibri" w:cs="Calibri"/>
          <w:sz w:val="23"/>
          <w:szCs w:val="23"/>
        </w:rPr>
      </w:pPr>
    </w:p>
    <w:p w14:paraId="7257ECDA" w14:textId="77777777" w:rsidR="0035694A" w:rsidRDefault="0035694A" w:rsidP="0035694A">
      <w:pPr>
        <w:pStyle w:val="Default"/>
        <w:jc w:val="center"/>
        <w:rPr>
          <w:rFonts w:ascii="Calibri" w:hAnsi="Calibri" w:cs="Calibri"/>
          <w:sz w:val="23"/>
          <w:szCs w:val="23"/>
        </w:rPr>
      </w:pPr>
    </w:p>
    <w:p w14:paraId="32265BA3" w14:textId="77777777" w:rsidR="0035694A" w:rsidRDefault="0035694A" w:rsidP="0035694A">
      <w:pPr>
        <w:pStyle w:val="Default"/>
        <w:jc w:val="center"/>
        <w:rPr>
          <w:rFonts w:ascii="Calibri" w:hAnsi="Calibri" w:cs="Calibri"/>
          <w:sz w:val="23"/>
          <w:szCs w:val="23"/>
        </w:rPr>
      </w:pPr>
    </w:p>
    <w:p w14:paraId="04963A2F" w14:textId="77777777" w:rsidR="0035694A" w:rsidRDefault="0035694A" w:rsidP="0035694A">
      <w:pPr>
        <w:pStyle w:val="Default"/>
        <w:jc w:val="center"/>
        <w:rPr>
          <w:rFonts w:ascii="Calibri" w:hAnsi="Calibri" w:cs="Calibri"/>
          <w:sz w:val="23"/>
          <w:szCs w:val="23"/>
        </w:rPr>
      </w:pPr>
    </w:p>
    <w:p w14:paraId="1242D8DF" w14:textId="77777777" w:rsidR="0035694A" w:rsidRDefault="0035694A" w:rsidP="0035694A">
      <w:pPr>
        <w:pStyle w:val="Default"/>
        <w:jc w:val="center"/>
        <w:rPr>
          <w:rFonts w:ascii="Calibri" w:hAnsi="Calibri" w:cs="Calibri"/>
          <w:sz w:val="23"/>
          <w:szCs w:val="23"/>
        </w:rPr>
      </w:pPr>
    </w:p>
    <w:p w14:paraId="2986948B"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Smluvní strany: </w:t>
      </w:r>
    </w:p>
    <w:p w14:paraId="2AFD4E72" w14:textId="77777777" w:rsidR="0035694A" w:rsidRDefault="0035694A" w:rsidP="00F57C4B">
      <w:pPr>
        <w:pStyle w:val="Default"/>
        <w:rPr>
          <w:rFonts w:ascii="Calibri" w:hAnsi="Calibri" w:cs="Calibri"/>
          <w:sz w:val="23"/>
          <w:szCs w:val="23"/>
        </w:rPr>
      </w:pPr>
      <w:r>
        <w:rPr>
          <w:rFonts w:ascii="Calibri" w:hAnsi="Calibri" w:cs="Calibri"/>
          <w:b/>
          <w:bCs/>
          <w:sz w:val="23"/>
          <w:szCs w:val="23"/>
        </w:rPr>
        <w:t>Michael Dofek</w:t>
      </w:r>
    </w:p>
    <w:p w14:paraId="52B73CDC" w14:textId="77777777" w:rsidR="0035694A" w:rsidRDefault="0035694A" w:rsidP="0035694A">
      <w:pPr>
        <w:pStyle w:val="Default"/>
        <w:rPr>
          <w:sz w:val="23"/>
          <w:szCs w:val="23"/>
        </w:rPr>
      </w:pPr>
      <w:r>
        <w:rPr>
          <w:rFonts w:ascii="Calibri" w:hAnsi="Calibri" w:cs="Calibri"/>
          <w:sz w:val="23"/>
          <w:szCs w:val="23"/>
        </w:rPr>
        <w:t>Sídlo: Vnitřní 101/2</w:t>
      </w:r>
    </w:p>
    <w:p w14:paraId="5AA6AEC5" w14:textId="77777777" w:rsidR="0035694A" w:rsidRDefault="0035694A" w:rsidP="0035694A">
      <w:pPr>
        <w:pStyle w:val="Default"/>
        <w:rPr>
          <w:sz w:val="23"/>
          <w:szCs w:val="23"/>
        </w:rPr>
      </w:pPr>
      <w:r>
        <w:rPr>
          <w:sz w:val="23"/>
          <w:szCs w:val="23"/>
        </w:rPr>
        <w:t xml:space="preserve">Moravany 664 48 </w:t>
      </w:r>
    </w:p>
    <w:p w14:paraId="478B9628" w14:textId="77777777" w:rsidR="0035694A" w:rsidRDefault="0035694A" w:rsidP="0035694A">
      <w:pPr>
        <w:pStyle w:val="Default"/>
        <w:rPr>
          <w:sz w:val="23"/>
          <w:szCs w:val="23"/>
        </w:rPr>
      </w:pPr>
      <w:r>
        <w:rPr>
          <w:rFonts w:ascii="Calibri" w:hAnsi="Calibri" w:cs="Calibri"/>
          <w:sz w:val="23"/>
          <w:szCs w:val="23"/>
        </w:rPr>
        <w:t>IČ: 75993660</w:t>
      </w:r>
    </w:p>
    <w:p w14:paraId="510C4729" w14:textId="77777777" w:rsidR="0035694A" w:rsidRDefault="0035694A" w:rsidP="0035694A">
      <w:pPr>
        <w:pStyle w:val="Default"/>
        <w:rPr>
          <w:sz w:val="23"/>
          <w:szCs w:val="23"/>
        </w:rPr>
      </w:pPr>
      <w:r>
        <w:rPr>
          <w:rFonts w:ascii="Calibri" w:hAnsi="Calibri" w:cs="Calibri"/>
          <w:sz w:val="23"/>
          <w:szCs w:val="23"/>
        </w:rPr>
        <w:t xml:space="preserve">Bankovní spojení: Č. účtu: 7599366085/5500 </w:t>
      </w:r>
    </w:p>
    <w:p w14:paraId="5F12C66F"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dále jen „Poskytovatel“ </w:t>
      </w:r>
    </w:p>
    <w:p w14:paraId="6E5388A8" w14:textId="77777777" w:rsidR="0035694A" w:rsidRDefault="0035694A" w:rsidP="0035694A">
      <w:pPr>
        <w:pStyle w:val="Default"/>
        <w:rPr>
          <w:rFonts w:ascii="Calibri" w:hAnsi="Calibri" w:cs="Calibri"/>
          <w:sz w:val="23"/>
          <w:szCs w:val="23"/>
        </w:rPr>
      </w:pPr>
    </w:p>
    <w:p w14:paraId="15AE8A4C" w14:textId="77777777" w:rsidR="0035694A" w:rsidRDefault="0035694A" w:rsidP="0035694A">
      <w:pPr>
        <w:pStyle w:val="Default"/>
        <w:rPr>
          <w:rFonts w:ascii="Calibri" w:hAnsi="Calibri" w:cs="Calibri"/>
          <w:b/>
          <w:bCs/>
          <w:sz w:val="23"/>
          <w:szCs w:val="23"/>
        </w:rPr>
      </w:pPr>
      <w:r>
        <w:rPr>
          <w:rFonts w:ascii="Calibri" w:hAnsi="Calibri" w:cs="Calibri"/>
          <w:b/>
          <w:bCs/>
          <w:sz w:val="23"/>
          <w:szCs w:val="23"/>
        </w:rPr>
        <w:t xml:space="preserve">a </w:t>
      </w:r>
    </w:p>
    <w:p w14:paraId="63FC436C" w14:textId="77777777" w:rsidR="0035694A" w:rsidRDefault="0035694A" w:rsidP="0035694A">
      <w:pPr>
        <w:pStyle w:val="Default"/>
        <w:rPr>
          <w:rFonts w:ascii="Calibri" w:hAnsi="Calibri" w:cs="Calibri"/>
          <w:sz w:val="23"/>
          <w:szCs w:val="23"/>
        </w:rPr>
      </w:pPr>
    </w:p>
    <w:p w14:paraId="5FB380D1" w14:textId="3C1CE7FB" w:rsidR="0035694A" w:rsidRDefault="0035694A" w:rsidP="0035694A">
      <w:pPr>
        <w:pStyle w:val="Default"/>
        <w:rPr>
          <w:rFonts w:ascii="Calibri" w:hAnsi="Calibri" w:cs="Calibri"/>
          <w:sz w:val="23"/>
          <w:szCs w:val="23"/>
        </w:rPr>
      </w:pPr>
      <w:r>
        <w:rPr>
          <w:rFonts w:ascii="Calibri" w:hAnsi="Calibri" w:cs="Calibri"/>
          <w:b/>
          <w:bCs/>
          <w:sz w:val="23"/>
          <w:szCs w:val="23"/>
        </w:rPr>
        <w:t xml:space="preserve">Základní škola a mateřská škola Troubsko, </w:t>
      </w:r>
      <w:r w:rsidR="0093456C">
        <w:rPr>
          <w:rFonts w:ascii="Calibri" w:hAnsi="Calibri" w:cs="Calibri"/>
          <w:b/>
          <w:bCs/>
          <w:sz w:val="23"/>
          <w:szCs w:val="23"/>
        </w:rPr>
        <w:t xml:space="preserve">okres Brno-venkov, </w:t>
      </w:r>
      <w:r>
        <w:rPr>
          <w:rFonts w:ascii="Calibri" w:hAnsi="Calibri" w:cs="Calibri"/>
          <w:b/>
          <w:bCs/>
          <w:sz w:val="23"/>
          <w:szCs w:val="23"/>
        </w:rPr>
        <w:t xml:space="preserve">příspěvková organizace </w:t>
      </w:r>
    </w:p>
    <w:p w14:paraId="0461B210"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Sídlo: Školní 11, Troubsko 664 41 </w:t>
      </w:r>
    </w:p>
    <w:p w14:paraId="32F8C503" w14:textId="77777777" w:rsidR="0035694A" w:rsidRDefault="0035694A" w:rsidP="0035694A">
      <w:pPr>
        <w:pStyle w:val="Default"/>
        <w:rPr>
          <w:sz w:val="23"/>
          <w:szCs w:val="23"/>
        </w:rPr>
      </w:pPr>
      <w:r>
        <w:rPr>
          <w:rFonts w:ascii="Calibri" w:hAnsi="Calibri" w:cs="Calibri"/>
          <w:sz w:val="23"/>
          <w:szCs w:val="23"/>
        </w:rPr>
        <w:t xml:space="preserve">IČ: 75023181 </w:t>
      </w:r>
    </w:p>
    <w:p w14:paraId="0CAADC95" w14:textId="77777777" w:rsidR="0035694A" w:rsidRDefault="0035694A" w:rsidP="0035694A">
      <w:pPr>
        <w:pStyle w:val="Default"/>
        <w:rPr>
          <w:sz w:val="23"/>
          <w:szCs w:val="23"/>
        </w:rPr>
      </w:pPr>
      <w:r>
        <w:rPr>
          <w:rFonts w:ascii="Calibri" w:hAnsi="Calibri" w:cs="Calibri"/>
          <w:sz w:val="23"/>
          <w:szCs w:val="23"/>
        </w:rPr>
        <w:t xml:space="preserve">Bank. </w:t>
      </w:r>
      <w:proofErr w:type="gramStart"/>
      <w:r>
        <w:rPr>
          <w:rFonts w:ascii="Calibri" w:hAnsi="Calibri" w:cs="Calibri"/>
          <w:sz w:val="23"/>
          <w:szCs w:val="23"/>
        </w:rPr>
        <w:t>spojení</w:t>
      </w:r>
      <w:proofErr w:type="gramEnd"/>
      <w:r>
        <w:rPr>
          <w:rFonts w:ascii="Calibri" w:hAnsi="Calibri" w:cs="Calibri"/>
          <w:sz w:val="23"/>
          <w:szCs w:val="23"/>
        </w:rPr>
        <w:t xml:space="preserve">: Č. účtu: 181574256/0300 </w:t>
      </w:r>
    </w:p>
    <w:p w14:paraId="11DD0777" w14:textId="77777777" w:rsidR="0035694A" w:rsidRDefault="0035694A" w:rsidP="0035694A">
      <w:pPr>
        <w:pStyle w:val="Default"/>
        <w:rPr>
          <w:sz w:val="23"/>
          <w:szCs w:val="23"/>
        </w:rPr>
      </w:pPr>
      <w:r>
        <w:rPr>
          <w:rFonts w:ascii="Calibri" w:hAnsi="Calibri" w:cs="Calibri"/>
          <w:sz w:val="23"/>
          <w:szCs w:val="23"/>
        </w:rPr>
        <w:t xml:space="preserve">Jednající: Mgr. Ivana Kašparová </w:t>
      </w:r>
    </w:p>
    <w:p w14:paraId="677410B5"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dále jen „Odběratel“ </w:t>
      </w:r>
    </w:p>
    <w:p w14:paraId="6AB1DD99" w14:textId="77777777" w:rsidR="0035694A" w:rsidRDefault="0035694A" w:rsidP="0035694A">
      <w:pPr>
        <w:pStyle w:val="Default"/>
        <w:rPr>
          <w:rFonts w:ascii="Calibri" w:hAnsi="Calibri" w:cs="Calibri"/>
          <w:sz w:val="23"/>
          <w:szCs w:val="23"/>
        </w:rPr>
      </w:pPr>
    </w:p>
    <w:p w14:paraId="448F1B5C" w14:textId="77777777" w:rsidR="0035694A" w:rsidRDefault="0035694A" w:rsidP="0035694A">
      <w:pPr>
        <w:pStyle w:val="Default"/>
        <w:rPr>
          <w:rFonts w:ascii="Calibri" w:hAnsi="Calibri" w:cs="Calibri"/>
          <w:sz w:val="23"/>
          <w:szCs w:val="23"/>
        </w:rPr>
      </w:pPr>
    </w:p>
    <w:p w14:paraId="41197E06" w14:textId="77777777" w:rsidR="0035694A" w:rsidRDefault="0035694A" w:rsidP="0035694A">
      <w:pPr>
        <w:pStyle w:val="Default"/>
        <w:rPr>
          <w:rFonts w:ascii="Calibri" w:hAnsi="Calibri" w:cs="Calibri"/>
          <w:sz w:val="23"/>
          <w:szCs w:val="23"/>
        </w:rPr>
      </w:pPr>
    </w:p>
    <w:p w14:paraId="0A0491B6" w14:textId="77777777" w:rsidR="0035694A" w:rsidRDefault="0035694A" w:rsidP="0035694A">
      <w:pPr>
        <w:pStyle w:val="Default"/>
        <w:rPr>
          <w:rFonts w:ascii="Calibri" w:hAnsi="Calibri" w:cs="Calibri"/>
          <w:sz w:val="23"/>
          <w:szCs w:val="23"/>
        </w:rPr>
      </w:pPr>
    </w:p>
    <w:p w14:paraId="6C56AB50" w14:textId="77777777" w:rsidR="0035694A" w:rsidRDefault="0035694A" w:rsidP="0035694A">
      <w:pPr>
        <w:pStyle w:val="Default"/>
        <w:rPr>
          <w:rFonts w:ascii="Calibri" w:hAnsi="Calibri" w:cs="Calibri"/>
          <w:sz w:val="23"/>
          <w:szCs w:val="23"/>
        </w:rPr>
      </w:pPr>
    </w:p>
    <w:p w14:paraId="53F6FEBE" w14:textId="77777777" w:rsidR="0035694A" w:rsidRDefault="0035694A" w:rsidP="0035694A">
      <w:pPr>
        <w:pStyle w:val="Default"/>
        <w:rPr>
          <w:rFonts w:ascii="Calibri" w:hAnsi="Calibri" w:cs="Calibri"/>
          <w:sz w:val="28"/>
          <w:szCs w:val="28"/>
        </w:rPr>
      </w:pPr>
      <w:r>
        <w:rPr>
          <w:rFonts w:ascii="Calibri" w:hAnsi="Calibri" w:cs="Calibri"/>
          <w:b/>
          <w:bCs/>
          <w:sz w:val="28"/>
          <w:szCs w:val="28"/>
        </w:rPr>
        <w:t xml:space="preserve">I. Předmět smlouvy </w:t>
      </w:r>
      <w:r w:rsidR="0065353E">
        <w:rPr>
          <w:rFonts w:ascii="Calibri" w:hAnsi="Calibri" w:cs="Calibri"/>
          <w:b/>
          <w:bCs/>
          <w:sz w:val="28"/>
          <w:szCs w:val="28"/>
        </w:rPr>
        <w:br/>
      </w:r>
    </w:p>
    <w:p w14:paraId="4597A167"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1) Předmětem smlouvy je závazek Poskytovatele realizovat opatření směřující k řádnému chodu softwarových a hardwarových produktů Odběratele (dále jen „Produkty“) jejich údržbou a správou (dále jen „správa VT“). </w:t>
      </w:r>
    </w:p>
    <w:p w14:paraId="6517D936" w14:textId="77777777" w:rsidR="0065353E" w:rsidRDefault="0065353E" w:rsidP="0035694A">
      <w:pPr>
        <w:pStyle w:val="Default"/>
        <w:rPr>
          <w:sz w:val="23"/>
          <w:szCs w:val="23"/>
        </w:rPr>
      </w:pPr>
    </w:p>
    <w:p w14:paraId="5EF4E2ED" w14:textId="77777777" w:rsidR="0035694A" w:rsidRDefault="0035694A" w:rsidP="0035694A">
      <w:pPr>
        <w:pStyle w:val="Default"/>
        <w:rPr>
          <w:sz w:val="23"/>
          <w:szCs w:val="23"/>
        </w:rPr>
      </w:pPr>
      <w:r>
        <w:rPr>
          <w:rFonts w:ascii="Calibri" w:hAnsi="Calibri" w:cs="Calibri"/>
          <w:sz w:val="23"/>
          <w:szCs w:val="23"/>
        </w:rPr>
        <w:t xml:space="preserve">2) Pro účely této smlouvy se Produkty rozumí servery, PC a NTB uživatelů a případná další zařízení (tablety, telefony apod.) a na těchto serverech a zařízeních instalovaný SW (operační systémy, další servery, aplikace apod.). </w:t>
      </w:r>
    </w:p>
    <w:p w14:paraId="73B29707" w14:textId="77777777" w:rsidR="0035694A" w:rsidRDefault="0035694A" w:rsidP="0035694A">
      <w:pPr>
        <w:pStyle w:val="Default"/>
        <w:pageBreakBefore/>
        <w:rPr>
          <w:rFonts w:ascii="Calibri" w:hAnsi="Calibri" w:cs="Calibri"/>
          <w:b/>
          <w:bCs/>
          <w:sz w:val="23"/>
          <w:szCs w:val="23"/>
        </w:rPr>
      </w:pPr>
      <w:r>
        <w:rPr>
          <w:rFonts w:ascii="Calibri" w:hAnsi="Calibri" w:cs="Calibri"/>
          <w:b/>
          <w:bCs/>
          <w:sz w:val="23"/>
          <w:szCs w:val="23"/>
        </w:rPr>
        <w:lastRenderedPageBreak/>
        <w:t xml:space="preserve">Údržbou a správou se pro účely této smlouvy rozumí: </w:t>
      </w:r>
      <w:r w:rsidR="0065353E">
        <w:rPr>
          <w:rFonts w:ascii="Calibri" w:hAnsi="Calibri" w:cs="Calibri"/>
          <w:b/>
          <w:bCs/>
          <w:sz w:val="23"/>
          <w:szCs w:val="23"/>
        </w:rPr>
        <w:br/>
      </w:r>
    </w:p>
    <w:p w14:paraId="2558EE31"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-systémová kontrola a správa síťové infrastruktury </w:t>
      </w:r>
    </w:p>
    <w:p w14:paraId="5FB69103"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-systematická kontrola zálohování včetně rozsahu záloh a jejich obnovitelnosti </w:t>
      </w:r>
    </w:p>
    <w:p w14:paraId="79E5F74E"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-pravidelné aktualizace všech prvků, stanic a serverů </w:t>
      </w:r>
    </w:p>
    <w:p w14:paraId="064D55AA" w14:textId="77777777" w:rsidR="0035694A" w:rsidRDefault="0035694A" w:rsidP="0035694A">
      <w:pPr>
        <w:pStyle w:val="Default"/>
        <w:rPr>
          <w:sz w:val="23"/>
          <w:szCs w:val="23"/>
        </w:rPr>
      </w:pPr>
      <w:r>
        <w:rPr>
          <w:rFonts w:ascii="Calibri" w:hAnsi="Calibri" w:cs="Calibri"/>
          <w:i/>
          <w:iCs/>
          <w:sz w:val="23"/>
          <w:szCs w:val="23"/>
        </w:rPr>
        <w:t xml:space="preserve">-úplné reinstalace při technické závadě stanic PC v rozsahu 3 PC měsíčně </w:t>
      </w:r>
    </w:p>
    <w:p w14:paraId="5FDC04A4"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-pravidelná aktualizace a správa vybraného aplikačního software </w:t>
      </w:r>
    </w:p>
    <w:p w14:paraId="16AAF606"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-správa antivirových, antispamových a jiných bezpečnostních technologií </w:t>
      </w:r>
    </w:p>
    <w:p w14:paraId="37AD13FB"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-instalace, upgrade, údržba a jiné činnosti se softwarovým vybavením objednatele </w:t>
      </w:r>
    </w:p>
    <w:p w14:paraId="05E448D2"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-instalace hardware </w:t>
      </w:r>
    </w:p>
    <w:p w14:paraId="21CA6274"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-zapojení (PC, servery, projektory, síťové prvky, tiskárny, kopírky atd.) </w:t>
      </w:r>
    </w:p>
    <w:p w14:paraId="6C2FBE86" w14:textId="77777777" w:rsidR="0035694A" w:rsidRDefault="0035694A" w:rsidP="0035694A">
      <w:pPr>
        <w:pStyle w:val="Default"/>
        <w:rPr>
          <w:sz w:val="23"/>
          <w:szCs w:val="23"/>
        </w:rPr>
      </w:pPr>
      <w:r>
        <w:rPr>
          <w:rFonts w:ascii="Calibri" w:hAnsi="Calibri" w:cs="Calibri"/>
          <w:i/>
          <w:iCs/>
          <w:sz w:val="23"/>
          <w:szCs w:val="23"/>
        </w:rPr>
        <w:t xml:space="preserve">-konzultace a poradenství s objednatelem ohledně zlepšení, vývoje atd. všech systémů a infrastruktury objednatele  </w:t>
      </w:r>
    </w:p>
    <w:p w14:paraId="7EAD1855" w14:textId="77777777" w:rsidR="0035694A" w:rsidRDefault="0035694A" w:rsidP="0035694A">
      <w:pPr>
        <w:pStyle w:val="Default"/>
        <w:rPr>
          <w:rFonts w:ascii="Calibri" w:hAnsi="Calibri" w:cs="Calibri"/>
          <w:sz w:val="23"/>
          <w:szCs w:val="23"/>
        </w:rPr>
      </w:pPr>
      <w:r>
        <w:rPr>
          <w:rFonts w:ascii="Calibri" w:hAnsi="Calibri" w:cs="Calibri"/>
          <w:i/>
          <w:iCs/>
          <w:sz w:val="23"/>
          <w:szCs w:val="23"/>
        </w:rPr>
        <w:t xml:space="preserve">-instalace a správa </w:t>
      </w:r>
      <w:proofErr w:type="spellStart"/>
      <w:r>
        <w:rPr>
          <w:rFonts w:ascii="Calibri" w:hAnsi="Calibri" w:cs="Calibri"/>
          <w:i/>
          <w:iCs/>
          <w:sz w:val="23"/>
          <w:szCs w:val="23"/>
        </w:rPr>
        <w:t>Mikrotik</w:t>
      </w:r>
      <w:proofErr w:type="spellEnd"/>
      <w:r>
        <w:rPr>
          <w:rFonts w:ascii="Calibri" w:hAnsi="Calibri" w:cs="Calibri"/>
          <w:i/>
          <w:iCs/>
          <w:sz w:val="23"/>
          <w:szCs w:val="23"/>
        </w:rPr>
        <w:t xml:space="preserve"> OS </w:t>
      </w:r>
    </w:p>
    <w:p w14:paraId="518B663F" w14:textId="77777777" w:rsidR="0035694A" w:rsidRDefault="0035694A" w:rsidP="0035694A">
      <w:pPr>
        <w:pStyle w:val="Default"/>
        <w:rPr>
          <w:sz w:val="23"/>
          <w:szCs w:val="23"/>
        </w:rPr>
      </w:pPr>
      <w:r>
        <w:rPr>
          <w:rFonts w:ascii="Calibri" w:hAnsi="Calibri" w:cs="Calibri"/>
          <w:i/>
          <w:iCs/>
          <w:sz w:val="23"/>
          <w:szCs w:val="23"/>
        </w:rPr>
        <w:t xml:space="preserve">-instalace a správa počítačových stanic s operačním systémem Windows </w:t>
      </w:r>
    </w:p>
    <w:p w14:paraId="6BDE51FB" w14:textId="77777777" w:rsidR="0035694A" w:rsidRDefault="0035694A" w:rsidP="0035694A">
      <w:pPr>
        <w:pStyle w:val="Default"/>
        <w:rPr>
          <w:sz w:val="23"/>
          <w:szCs w:val="23"/>
        </w:rPr>
      </w:pPr>
      <w:r>
        <w:rPr>
          <w:rFonts w:ascii="Calibri" w:hAnsi="Calibri" w:cs="Calibri"/>
          <w:sz w:val="23"/>
          <w:szCs w:val="23"/>
        </w:rPr>
        <w:t xml:space="preserve"> </w:t>
      </w:r>
    </w:p>
    <w:p w14:paraId="4AFBF4E2" w14:textId="77777777" w:rsidR="0035694A" w:rsidRDefault="0065353E" w:rsidP="0035694A">
      <w:pPr>
        <w:pStyle w:val="Default"/>
        <w:rPr>
          <w:sz w:val="23"/>
          <w:szCs w:val="23"/>
        </w:rPr>
      </w:pPr>
      <w:r>
        <w:rPr>
          <w:rFonts w:ascii="Calibri" w:hAnsi="Calibri" w:cs="Calibri"/>
          <w:sz w:val="23"/>
          <w:szCs w:val="23"/>
        </w:rPr>
        <w:t>3</w:t>
      </w:r>
      <w:r w:rsidR="0035694A">
        <w:rPr>
          <w:rFonts w:ascii="Calibri" w:hAnsi="Calibri" w:cs="Calibri"/>
          <w:sz w:val="23"/>
          <w:szCs w:val="23"/>
        </w:rPr>
        <w:t xml:space="preserve">) Smluvní strany sjednávají, že správa systému nezahrnuje další náklady na opravy, potřebné náhradní díly, spotřební materiál a součástky a software, které při činnostech uvedených v Předmětu smlouvy musí být použity pro řádný chod Produktů. </w:t>
      </w:r>
    </w:p>
    <w:p w14:paraId="3EEE4EC1" w14:textId="77777777" w:rsidR="0035694A" w:rsidRDefault="0035694A" w:rsidP="0035694A">
      <w:pPr>
        <w:pStyle w:val="Default"/>
        <w:pageBreakBefore/>
        <w:rPr>
          <w:rFonts w:ascii="Calibri" w:hAnsi="Calibri" w:cs="Calibri"/>
          <w:sz w:val="28"/>
          <w:szCs w:val="28"/>
        </w:rPr>
      </w:pPr>
      <w:r>
        <w:rPr>
          <w:rFonts w:ascii="Calibri" w:hAnsi="Calibri" w:cs="Calibri"/>
          <w:b/>
          <w:bCs/>
          <w:sz w:val="28"/>
          <w:szCs w:val="28"/>
        </w:rPr>
        <w:lastRenderedPageBreak/>
        <w:t xml:space="preserve">II. Práva a povinnosti Poskytovatele </w:t>
      </w:r>
      <w:r w:rsidR="0065353E">
        <w:rPr>
          <w:rFonts w:ascii="Calibri" w:hAnsi="Calibri" w:cs="Calibri"/>
          <w:b/>
          <w:bCs/>
          <w:sz w:val="28"/>
          <w:szCs w:val="28"/>
        </w:rPr>
        <w:br/>
      </w:r>
    </w:p>
    <w:p w14:paraId="575014FC"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1) Poskytovatel bude poskytovat své služby v této době: </w:t>
      </w:r>
    </w:p>
    <w:p w14:paraId="3641DD57" w14:textId="77777777" w:rsidR="0035694A" w:rsidRDefault="0035694A" w:rsidP="0035694A">
      <w:pPr>
        <w:pStyle w:val="Default"/>
        <w:rPr>
          <w:sz w:val="23"/>
          <w:szCs w:val="23"/>
        </w:rPr>
      </w:pPr>
      <w:r>
        <w:rPr>
          <w:rFonts w:ascii="Calibri" w:hAnsi="Calibri" w:cs="Calibri"/>
          <w:b/>
          <w:bCs/>
          <w:sz w:val="23"/>
          <w:szCs w:val="23"/>
        </w:rPr>
        <w:t xml:space="preserve">každý pracovní den vždy od 08:00 hod. do 16:00 hod. </w:t>
      </w:r>
      <w:r>
        <w:rPr>
          <w:rFonts w:ascii="Calibri" w:hAnsi="Calibri" w:cs="Calibri"/>
          <w:sz w:val="23"/>
          <w:szCs w:val="23"/>
        </w:rPr>
        <w:t xml:space="preserve">(dále jen „základní doba“). Poskytovatel poskytuje služby telefonicky, e-mailem a prostřednictvím dálkového přístupu. V případě poruchy poskytne Poskytovatel servisní zásahy, bude-li to třeba, v sídle Odběratele. </w:t>
      </w:r>
      <w:r w:rsidR="0065353E">
        <w:rPr>
          <w:rFonts w:ascii="Calibri" w:hAnsi="Calibri" w:cs="Calibri"/>
          <w:sz w:val="23"/>
          <w:szCs w:val="23"/>
        </w:rPr>
        <w:br/>
      </w:r>
    </w:p>
    <w:p w14:paraId="17D52BA0" w14:textId="77777777" w:rsidR="0035694A" w:rsidRDefault="0035694A" w:rsidP="0035694A">
      <w:pPr>
        <w:pStyle w:val="Default"/>
        <w:rPr>
          <w:sz w:val="23"/>
          <w:szCs w:val="23"/>
        </w:rPr>
      </w:pPr>
      <w:r>
        <w:rPr>
          <w:rFonts w:ascii="Calibri" w:hAnsi="Calibri" w:cs="Calibri"/>
          <w:sz w:val="23"/>
          <w:szCs w:val="23"/>
        </w:rPr>
        <w:t xml:space="preserve">2) Poskytovatel odpovídá za to, že činnosti jím provedené v rozsahu Předmětu smlouvy budou provedeny s náležitou odborností. </w:t>
      </w:r>
      <w:r w:rsidR="0065353E">
        <w:rPr>
          <w:rFonts w:ascii="Calibri" w:hAnsi="Calibri" w:cs="Calibri"/>
          <w:sz w:val="23"/>
          <w:szCs w:val="23"/>
        </w:rPr>
        <w:br/>
      </w:r>
    </w:p>
    <w:p w14:paraId="67F74482" w14:textId="77777777" w:rsidR="0035694A" w:rsidRDefault="0035694A" w:rsidP="0035694A">
      <w:pPr>
        <w:pStyle w:val="Default"/>
        <w:rPr>
          <w:sz w:val="23"/>
          <w:szCs w:val="23"/>
        </w:rPr>
      </w:pPr>
      <w:r>
        <w:rPr>
          <w:rFonts w:ascii="Calibri" w:hAnsi="Calibri" w:cs="Calibri"/>
          <w:sz w:val="23"/>
          <w:szCs w:val="23"/>
        </w:rPr>
        <w:t xml:space="preserve">3) Poskytovatel neodpovídá za závady vzniklé na Produktech, které nezpůsobil. Zejména pak neodpovídá za závady vzniklé nedodržením jeho doporučení a nedodržováním postupů stanovených výrobcem. </w:t>
      </w:r>
      <w:r w:rsidR="0065353E">
        <w:rPr>
          <w:rFonts w:ascii="Calibri" w:hAnsi="Calibri" w:cs="Calibri"/>
          <w:sz w:val="23"/>
          <w:szCs w:val="23"/>
        </w:rPr>
        <w:br/>
      </w:r>
    </w:p>
    <w:p w14:paraId="140C0F96" w14:textId="77777777" w:rsidR="0035694A" w:rsidRDefault="0035694A" w:rsidP="0035694A">
      <w:pPr>
        <w:pStyle w:val="Default"/>
        <w:rPr>
          <w:sz w:val="23"/>
          <w:szCs w:val="23"/>
        </w:rPr>
      </w:pPr>
      <w:r>
        <w:rPr>
          <w:rFonts w:ascii="Calibri" w:hAnsi="Calibri" w:cs="Calibri"/>
          <w:sz w:val="23"/>
          <w:szCs w:val="23"/>
        </w:rPr>
        <w:t xml:space="preserve">4) Poskytovatel není povinen zjišťovat legálnost Odběratelem dodaného software. Veškerá právní odpovědnost za legálnost software je v tomto případě na Odběrateli. </w:t>
      </w:r>
      <w:r w:rsidR="0065353E">
        <w:rPr>
          <w:rFonts w:ascii="Calibri" w:hAnsi="Calibri" w:cs="Calibri"/>
          <w:sz w:val="23"/>
          <w:szCs w:val="23"/>
        </w:rPr>
        <w:br/>
      </w:r>
    </w:p>
    <w:p w14:paraId="2DBEB799" w14:textId="77777777" w:rsidR="0035694A" w:rsidRDefault="0035694A" w:rsidP="0035694A">
      <w:pPr>
        <w:pStyle w:val="Default"/>
        <w:rPr>
          <w:sz w:val="23"/>
          <w:szCs w:val="23"/>
        </w:rPr>
      </w:pPr>
      <w:r>
        <w:rPr>
          <w:rFonts w:ascii="Calibri" w:hAnsi="Calibri" w:cs="Calibri"/>
          <w:sz w:val="23"/>
          <w:szCs w:val="23"/>
        </w:rPr>
        <w:t xml:space="preserve">5) Poskytovatel má právo odmítnout Odběrateli poskytnutí služby bez náhrady při neuhrazených pohledávkách za Odběratelem delších než 1 měsíc po splatnosti. </w:t>
      </w:r>
      <w:r w:rsidR="0065353E">
        <w:rPr>
          <w:rFonts w:ascii="Calibri" w:hAnsi="Calibri" w:cs="Calibri"/>
          <w:sz w:val="23"/>
          <w:szCs w:val="23"/>
        </w:rPr>
        <w:br/>
      </w:r>
    </w:p>
    <w:p w14:paraId="089634B6" w14:textId="77777777" w:rsidR="0035694A" w:rsidRDefault="0035694A" w:rsidP="0035694A">
      <w:pPr>
        <w:pStyle w:val="Default"/>
        <w:rPr>
          <w:sz w:val="23"/>
          <w:szCs w:val="23"/>
        </w:rPr>
      </w:pPr>
      <w:r>
        <w:rPr>
          <w:rFonts w:ascii="Calibri" w:hAnsi="Calibri" w:cs="Calibri"/>
          <w:sz w:val="23"/>
          <w:szCs w:val="23"/>
        </w:rPr>
        <w:t xml:space="preserve">6) Kontaktními osobami Poskytovatele jsou: </w:t>
      </w:r>
      <w:r w:rsidR="0065353E">
        <w:rPr>
          <w:rFonts w:ascii="Calibri" w:hAnsi="Calibri" w:cs="Calibri"/>
          <w:sz w:val="23"/>
          <w:szCs w:val="23"/>
        </w:rPr>
        <w:br/>
      </w:r>
    </w:p>
    <w:p w14:paraId="0570F294" w14:textId="12C71614" w:rsidR="0035694A" w:rsidRDefault="0035694A" w:rsidP="0035694A">
      <w:pPr>
        <w:pStyle w:val="Default"/>
        <w:rPr>
          <w:sz w:val="23"/>
          <w:szCs w:val="23"/>
        </w:rPr>
      </w:pPr>
      <w:r>
        <w:rPr>
          <w:rFonts w:ascii="Calibri" w:hAnsi="Calibri" w:cs="Calibri"/>
          <w:b/>
          <w:bCs/>
          <w:sz w:val="23"/>
          <w:szCs w:val="23"/>
        </w:rPr>
        <w:t xml:space="preserve">p. </w:t>
      </w:r>
      <w:r w:rsidR="00CC07E1">
        <w:rPr>
          <w:rFonts w:ascii="Calibri" w:hAnsi="Calibri" w:cs="Calibri"/>
          <w:b/>
          <w:bCs/>
          <w:sz w:val="23"/>
          <w:szCs w:val="23"/>
        </w:rPr>
        <w:t>Michael Dofek</w:t>
      </w:r>
      <w:r>
        <w:rPr>
          <w:rFonts w:ascii="Calibri" w:hAnsi="Calibri" w:cs="Calibri"/>
          <w:b/>
          <w:bCs/>
          <w:sz w:val="23"/>
          <w:szCs w:val="23"/>
        </w:rPr>
        <w:t xml:space="preserve">, </w:t>
      </w:r>
      <w:r>
        <w:rPr>
          <w:rFonts w:ascii="Calibri" w:hAnsi="Calibri" w:cs="Calibri"/>
          <w:sz w:val="23"/>
          <w:szCs w:val="23"/>
        </w:rPr>
        <w:t xml:space="preserve">tel. +420 </w:t>
      </w:r>
      <w:r w:rsidR="00CC07E1">
        <w:rPr>
          <w:rFonts w:ascii="Calibri" w:hAnsi="Calibri" w:cs="Calibri"/>
          <w:sz w:val="23"/>
          <w:szCs w:val="23"/>
        </w:rPr>
        <w:t>774</w:t>
      </w:r>
      <w:r>
        <w:rPr>
          <w:rFonts w:ascii="Calibri" w:hAnsi="Calibri" w:cs="Calibri"/>
          <w:sz w:val="23"/>
          <w:szCs w:val="23"/>
        </w:rPr>
        <w:t xml:space="preserve"> </w:t>
      </w:r>
      <w:r w:rsidR="00CC07E1">
        <w:rPr>
          <w:rFonts w:ascii="Calibri" w:hAnsi="Calibri" w:cs="Calibri"/>
          <w:sz w:val="23"/>
          <w:szCs w:val="23"/>
        </w:rPr>
        <w:t>683</w:t>
      </w:r>
      <w:r>
        <w:rPr>
          <w:rFonts w:ascii="Calibri" w:hAnsi="Calibri" w:cs="Calibri"/>
          <w:sz w:val="23"/>
          <w:szCs w:val="23"/>
        </w:rPr>
        <w:t xml:space="preserve"> </w:t>
      </w:r>
      <w:r w:rsidR="00CC07E1">
        <w:rPr>
          <w:rFonts w:ascii="Calibri" w:hAnsi="Calibri" w:cs="Calibri"/>
          <w:sz w:val="23"/>
          <w:szCs w:val="23"/>
        </w:rPr>
        <w:t>295</w:t>
      </w:r>
      <w:r>
        <w:rPr>
          <w:rFonts w:ascii="Calibri" w:hAnsi="Calibri" w:cs="Calibri"/>
          <w:sz w:val="23"/>
          <w:szCs w:val="23"/>
        </w:rPr>
        <w:t>,</w:t>
      </w:r>
      <w:r w:rsidR="00CC07E1">
        <w:rPr>
          <w:rFonts w:ascii="Calibri" w:hAnsi="Calibri" w:cs="Calibri"/>
          <w:sz w:val="23"/>
          <w:szCs w:val="23"/>
        </w:rPr>
        <w:t xml:space="preserve"> +420 543 321 000</w:t>
      </w:r>
      <w:r>
        <w:rPr>
          <w:rFonts w:ascii="Calibri" w:hAnsi="Calibri" w:cs="Calibri"/>
          <w:sz w:val="23"/>
          <w:szCs w:val="23"/>
        </w:rPr>
        <w:t xml:space="preserve"> e-mail: </w:t>
      </w:r>
      <w:r w:rsidR="00CC07E1">
        <w:rPr>
          <w:rFonts w:ascii="Calibri" w:hAnsi="Calibri" w:cs="Calibri"/>
          <w:sz w:val="23"/>
          <w:szCs w:val="23"/>
        </w:rPr>
        <w:t>mdofek</w:t>
      </w:r>
      <w:r>
        <w:rPr>
          <w:rFonts w:ascii="Calibri" w:hAnsi="Calibri" w:cs="Calibri"/>
          <w:sz w:val="23"/>
          <w:szCs w:val="23"/>
        </w:rPr>
        <w:t>@</w:t>
      </w:r>
      <w:r w:rsidR="00CC07E1">
        <w:rPr>
          <w:rFonts w:ascii="Calibri" w:hAnsi="Calibri" w:cs="Calibri"/>
          <w:sz w:val="23"/>
          <w:szCs w:val="23"/>
        </w:rPr>
        <w:t>enso.cz</w:t>
      </w:r>
      <w:r>
        <w:rPr>
          <w:rFonts w:ascii="Calibri" w:hAnsi="Calibri" w:cs="Calibri"/>
          <w:sz w:val="23"/>
          <w:szCs w:val="23"/>
        </w:rPr>
        <w:t xml:space="preserve">. </w:t>
      </w:r>
      <w:r w:rsidR="0065353E">
        <w:rPr>
          <w:rFonts w:ascii="Calibri" w:hAnsi="Calibri" w:cs="Calibri"/>
          <w:sz w:val="23"/>
          <w:szCs w:val="23"/>
        </w:rPr>
        <w:br/>
      </w:r>
    </w:p>
    <w:p w14:paraId="7AA6C7F7" w14:textId="77777777" w:rsidR="00306485" w:rsidRDefault="00306485" w:rsidP="0035694A">
      <w:pPr>
        <w:pStyle w:val="Default"/>
        <w:rPr>
          <w:sz w:val="23"/>
          <w:szCs w:val="23"/>
        </w:rPr>
      </w:pPr>
    </w:p>
    <w:p w14:paraId="5916BDAE" w14:textId="77777777" w:rsidR="0035694A" w:rsidRDefault="0035694A" w:rsidP="0035694A">
      <w:pPr>
        <w:pStyle w:val="Default"/>
        <w:rPr>
          <w:rFonts w:ascii="Calibri" w:hAnsi="Calibri" w:cs="Calibri"/>
          <w:sz w:val="28"/>
          <w:szCs w:val="28"/>
        </w:rPr>
      </w:pPr>
      <w:r>
        <w:rPr>
          <w:rFonts w:ascii="Calibri" w:hAnsi="Calibri" w:cs="Calibri"/>
          <w:b/>
          <w:bCs/>
          <w:sz w:val="28"/>
          <w:szCs w:val="28"/>
        </w:rPr>
        <w:t xml:space="preserve">III. Práva a povinnosti Odběratele </w:t>
      </w:r>
    </w:p>
    <w:p w14:paraId="5877929A" w14:textId="15292DA5" w:rsidR="0035694A" w:rsidRDefault="0035694A" w:rsidP="0035694A">
      <w:pPr>
        <w:pStyle w:val="Default"/>
        <w:rPr>
          <w:rFonts w:ascii="Calibri" w:hAnsi="Calibri" w:cs="Calibri"/>
          <w:sz w:val="23"/>
          <w:szCs w:val="23"/>
        </w:rPr>
      </w:pPr>
      <w:r>
        <w:rPr>
          <w:rFonts w:ascii="Calibri" w:hAnsi="Calibri" w:cs="Calibri"/>
          <w:sz w:val="23"/>
          <w:szCs w:val="23"/>
        </w:rPr>
        <w:t xml:space="preserve">1) Odběratel poskytne Poskytovateli po dobu plnění předmětu smlouvy vlastní dokumentaci k SW a HW jiných dodavatelů, které používá. </w:t>
      </w:r>
    </w:p>
    <w:p w14:paraId="67C8E297" w14:textId="77777777" w:rsidR="000C6AEB" w:rsidRDefault="000C6AEB" w:rsidP="0035694A">
      <w:pPr>
        <w:pStyle w:val="Default"/>
        <w:rPr>
          <w:sz w:val="23"/>
          <w:szCs w:val="23"/>
        </w:rPr>
      </w:pPr>
    </w:p>
    <w:p w14:paraId="7E400857" w14:textId="27829663" w:rsidR="0035694A" w:rsidRDefault="0035694A" w:rsidP="0035694A">
      <w:pPr>
        <w:pStyle w:val="Default"/>
        <w:rPr>
          <w:sz w:val="23"/>
          <w:szCs w:val="23"/>
        </w:rPr>
      </w:pPr>
      <w:r>
        <w:rPr>
          <w:rFonts w:ascii="Calibri" w:hAnsi="Calibri" w:cs="Calibri"/>
          <w:sz w:val="23"/>
          <w:szCs w:val="23"/>
        </w:rPr>
        <w:t xml:space="preserve">2) Odběratel umožní pracovníkům Poskytovatele vstup na pracoviště Odběratele v pracovní době a v případě potřeby i mimo pracovní dobu. </w:t>
      </w:r>
      <w:r w:rsidR="00E35881">
        <w:rPr>
          <w:rFonts w:ascii="Calibri" w:hAnsi="Calibri" w:cs="Calibri"/>
          <w:sz w:val="23"/>
          <w:szCs w:val="23"/>
        </w:rPr>
        <w:br/>
      </w:r>
    </w:p>
    <w:p w14:paraId="798CEF1B" w14:textId="0A36D672" w:rsidR="0035694A" w:rsidRDefault="0035694A" w:rsidP="0035694A">
      <w:pPr>
        <w:pStyle w:val="Default"/>
        <w:rPr>
          <w:sz w:val="23"/>
          <w:szCs w:val="23"/>
        </w:rPr>
      </w:pPr>
      <w:r>
        <w:rPr>
          <w:rFonts w:ascii="Calibri" w:hAnsi="Calibri" w:cs="Calibri"/>
          <w:sz w:val="23"/>
          <w:szCs w:val="23"/>
        </w:rPr>
        <w:t xml:space="preserve">3) Odběratel poskytne Poskytovateli veškerou součinnost potřebnou k plnění předmětu smlouvy a v případě potřeby nebude používat počítačovou síť. Odběratel bude Poskytovatele informovat o všech skutečnostech důležitých pro plnění předmětu smlouvy. </w:t>
      </w:r>
      <w:r w:rsidR="00291E88">
        <w:rPr>
          <w:rFonts w:ascii="Calibri" w:hAnsi="Calibri" w:cs="Calibri"/>
          <w:sz w:val="23"/>
          <w:szCs w:val="23"/>
        </w:rPr>
        <w:br/>
      </w:r>
    </w:p>
    <w:p w14:paraId="2EBDE89A" w14:textId="74CD9679" w:rsidR="0035694A" w:rsidRDefault="0035694A" w:rsidP="0035694A">
      <w:pPr>
        <w:pStyle w:val="Default"/>
        <w:rPr>
          <w:rFonts w:ascii="Calibri" w:hAnsi="Calibri" w:cs="Calibri"/>
          <w:sz w:val="23"/>
          <w:szCs w:val="23"/>
        </w:rPr>
      </w:pPr>
      <w:r>
        <w:rPr>
          <w:rFonts w:ascii="Calibri" w:hAnsi="Calibri" w:cs="Calibri"/>
          <w:sz w:val="23"/>
          <w:szCs w:val="23"/>
        </w:rPr>
        <w:t xml:space="preserve">4) Odběratel bude konzultovat nákup nových HW a SW prostředků s Poskytovatelem. </w:t>
      </w:r>
      <w:r w:rsidR="00291E88">
        <w:rPr>
          <w:rFonts w:ascii="Calibri" w:hAnsi="Calibri" w:cs="Calibri"/>
          <w:sz w:val="23"/>
          <w:szCs w:val="23"/>
        </w:rPr>
        <w:br/>
      </w:r>
    </w:p>
    <w:p w14:paraId="46913748" w14:textId="0E128F9B" w:rsidR="0035694A" w:rsidRDefault="0035694A" w:rsidP="0035694A">
      <w:pPr>
        <w:pStyle w:val="Default"/>
        <w:rPr>
          <w:sz w:val="23"/>
          <w:szCs w:val="23"/>
        </w:rPr>
      </w:pPr>
      <w:r>
        <w:rPr>
          <w:rFonts w:ascii="Calibri" w:hAnsi="Calibri" w:cs="Calibri"/>
          <w:sz w:val="23"/>
          <w:szCs w:val="23"/>
        </w:rPr>
        <w:t xml:space="preserve">5) Za činnost zrealizovanou Poskytovatelem v souladu s jednotlivými ustanoveními této smlouvy bude Odběratel hradit finanční plnění ve prospěch Poskytovatele </w:t>
      </w:r>
      <w:proofErr w:type="gramStart"/>
      <w:r>
        <w:rPr>
          <w:rFonts w:ascii="Calibri" w:hAnsi="Calibri" w:cs="Calibri"/>
          <w:sz w:val="23"/>
          <w:szCs w:val="23"/>
        </w:rPr>
        <w:t>viz. čl.</w:t>
      </w:r>
      <w:proofErr w:type="gramEnd"/>
      <w:r>
        <w:rPr>
          <w:rFonts w:ascii="Calibri" w:hAnsi="Calibri" w:cs="Calibri"/>
          <w:sz w:val="23"/>
          <w:szCs w:val="23"/>
        </w:rPr>
        <w:t xml:space="preserve"> VI. </w:t>
      </w:r>
      <w:r w:rsidR="00291E88">
        <w:rPr>
          <w:rFonts w:ascii="Calibri" w:hAnsi="Calibri" w:cs="Calibri"/>
          <w:sz w:val="23"/>
          <w:szCs w:val="23"/>
        </w:rPr>
        <w:br/>
      </w:r>
    </w:p>
    <w:p w14:paraId="4C02AF1B" w14:textId="791BD34B" w:rsidR="0035694A" w:rsidRDefault="0035694A" w:rsidP="0035694A">
      <w:pPr>
        <w:pStyle w:val="Default"/>
        <w:rPr>
          <w:rFonts w:ascii="Calibri" w:hAnsi="Calibri" w:cs="Calibri"/>
          <w:sz w:val="23"/>
          <w:szCs w:val="23"/>
        </w:rPr>
      </w:pPr>
      <w:r>
        <w:rPr>
          <w:rFonts w:ascii="Calibri" w:hAnsi="Calibri" w:cs="Calibri"/>
          <w:sz w:val="23"/>
          <w:szCs w:val="23"/>
        </w:rPr>
        <w:t xml:space="preserve">6) Za Odběratele jsou zmocněni jednat a převzít práce: </w:t>
      </w:r>
      <w:r w:rsidR="00291E88">
        <w:rPr>
          <w:rFonts w:ascii="Calibri" w:hAnsi="Calibri" w:cs="Calibri"/>
          <w:sz w:val="23"/>
          <w:szCs w:val="23"/>
        </w:rPr>
        <w:br/>
      </w:r>
    </w:p>
    <w:p w14:paraId="2BA99495" w14:textId="4E040288" w:rsidR="0035694A" w:rsidRDefault="0035694A" w:rsidP="0035694A">
      <w:pPr>
        <w:pStyle w:val="Default"/>
        <w:rPr>
          <w:sz w:val="23"/>
          <w:szCs w:val="23"/>
        </w:rPr>
      </w:pPr>
      <w:r>
        <w:rPr>
          <w:rFonts w:ascii="Calibri" w:hAnsi="Calibri" w:cs="Calibri"/>
          <w:b/>
          <w:bCs/>
          <w:sz w:val="23"/>
          <w:szCs w:val="23"/>
        </w:rPr>
        <w:t xml:space="preserve">Mgr. </w:t>
      </w:r>
      <w:r w:rsidR="005D409C">
        <w:rPr>
          <w:rFonts w:ascii="Calibri" w:hAnsi="Calibri" w:cs="Calibri"/>
          <w:b/>
          <w:bCs/>
          <w:sz w:val="23"/>
          <w:szCs w:val="23"/>
        </w:rPr>
        <w:t>Ivana Kašparová</w:t>
      </w:r>
      <w:r>
        <w:rPr>
          <w:rFonts w:ascii="Calibri" w:hAnsi="Calibri" w:cs="Calibri"/>
          <w:b/>
          <w:bCs/>
          <w:sz w:val="23"/>
          <w:szCs w:val="23"/>
        </w:rPr>
        <w:t xml:space="preserve"> </w:t>
      </w:r>
      <w:r>
        <w:rPr>
          <w:rFonts w:ascii="Calibri" w:hAnsi="Calibri" w:cs="Calibri"/>
          <w:sz w:val="23"/>
          <w:szCs w:val="23"/>
        </w:rPr>
        <w:t xml:space="preserve">tel. </w:t>
      </w:r>
      <w:r w:rsidR="005D409C">
        <w:rPr>
          <w:rFonts w:ascii="Calibri" w:hAnsi="Calibri" w:cs="Calibri"/>
          <w:sz w:val="23"/>
          <w:szCs w:val="23"/>
        </w:rPr>
        <w:t>+420 777</w:t>
      </w:r>
      <w:r>
        <w:rPr>
          <w:rFonts w:ascii="Calibri" w:hAnsi="Calibri" w:cs="Calibri"/>
          <w:sz w:val="23"/>
          <w:szCs w:val="23"/>
        </w:rPr>
        <w:t xml:space="preserve"> </w:t>
      </w:r>
      <w:r w:rsidR="005D409C">
        <w:rPr>
          <w:rFonts w:ascii="Calibri" w:hAnsi="Calibri" w:cs="Calibri"/>
          <w:sz w:val="23"/>
          <w:szCs w:val="23"/>
        </w:rPr>
        <w:t>227</w:t>
      </w:r>
      <w:r>
        <w:rPr>
          <w:rFonts w:ascii="Calibri" w:hAnsi="Calibri" w:cs="Calibri"/>
          <w:sz w:val="23"/>
          <w:szCs w:val="23"/>
        </w:rPr>
        <w:t xml:space="preserve"> </w:t>
      </w:r>
      <w:r w:rsidR="005D409C">
        <w:rPr>
          <w:rFonts w:ascii="Calibri" w:hAnsi="Calibri" w:cs="Calibri"/>
          <w:sz w:val="23"/>
          <w:szCs w:val="23"/>
        </w:rPr>
        <w:t>051</w:t>
      </w:r>
      <w:r>
        <w:rPr>
          <w:rFonts w:ascii="Calibri" w:hAnsi="Calibri" w:cs="Calibri"/>
          <w:sz w:val="23"/>
          <w:szCs w:val="23"/>
        </w:rPr>
        <w:t xml:space="preserve">, e-mail: </w:t>
      </w:r>
      <w:r w:rsidR="00E50BB1">
        <w:rPr>
          <w:rFonts w:ascii="Calibri" w:hAnsi="Calibri" w:cs="Calibri"/>
          <w:sz w:val="23"/>
          <w:szCs w:val="23"/>
        </w:rPr>
        <w:t>Ivana-kasparova</w:t>
      </w:r>
      <w:r>
        <w:rPr>
          <w:rFonts w:ascii="Calibri" w:hAnsi="Calibri" w:cs="Calibri"/>
          <w:sz w:val="23"/>
          <w:szCs w:val="23"/>
        </w:rPr>
        <w:t>@</w:t>
      </w:r>
      <w:r w:rsidR="00E50BB1">
        <w:rPr>
          <w:rFonts w:ascii="Calibri" w:hAnsi="Calibri" w:cs="Calibri"/>
          <w:sz w:val="23"/>
          <w:szCs w:val="23"/>
        </w:rPr>
        <w:t>zs-troubsko</w:t>
      </w:r>
      <w:r>
        <w:rPr>
          <w:rFonts w:ascii="Calibri" w:hAnsi="Calibri" w:cs="Calibri"/>
          <w:sz w:val="23"/>
          <w:szCs w:val="23"/>
        </w:rPr>
        <w:t xml:space="preserve">.cz , </w:t>
      </w:r>
    </w:p>
    <w:p w14:paraId="23B5EA2D"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(dále jen „určený pracovník“). </w:t>
      </w:r>
    </w:p>
    <w:p w14:paraId="14E59638" w14:textId="0AE1EC68" w:rsidR="0035694A" w:rsidRDefault="0035694A" w:rsidP="0035694A">
      <w:pPr>
        <w:pStyle w:val="Default"/>
        <w:pageBreakBefore/>
        <w:rPr>
          <w:rFonts w:ascii="Calibri" w:hAnsi="Calibri" w:cs="Calibri"/>
          <w:sz w:val="28"/>
          <w:szCs w:val="28"/>
        </w:rPr>
      </w:pPr>
      <w:r>
        <w:rPr>
          <w:rFonts w:ascii="Calibri" w:hAnsi="Calibri" w:cs="Calibri"/>
          <w:b/>
          <w:bCs/>
          <w:sz w:val="28"/>
          <w:szCs w:val="28"/>
        </w:rPr>
        <w:lastRenderedPageBreak/>
        <w:t xml:space="preserve">IV. Klasifikace poruch </w:t>
      </w:r>
      <w:r w:rsidR="00BC2EC0">
        <w:rPr>
          <w:rFonts w:ascii="Calibri" w:hAnsi="Calibri" w:cs="Calibri"/>
          <w:b/>
          <w:bCs/>
          <w:sz w:val="28"/>
          <w:szCs w:val="28"/>
        </w:rPr>
        <w:br/>
      </w:r>
    </w:p>
    <w:p w14:paraId="46C09BF7" w14:textId="77777777" w:rsidR="0035694A" w:rsidRDefault="0035694A" w:rsidP="0035694A">
      <w:pPr>
        <w:pStyle w:val="Default"/>
        <w:rPr>
          <w:sz w:val="23"/>
          <w:szCs w:val="23"/>
        </w:rPr>
      </w:pPr>
      <w:r>
        <w:rPr>
          <w:rFonts w:ascii="Calibri" w:hAnsi="Calibri" w:cs="Calibri"/>
          <w:sz w:val="23"/>
          <w:szCs w:val="23"/>
        </w:rPr>
        <w:t xml:space="preserve">1) Poruchou se rozumí takový stav podporovaného zařízení (systému či komponentů informačního systému), který neumožňuje provádět předepsané funkce a nelze tyto poruchy obejít jiným způsobem. </w:t>
      </w:r>
    </w:p>
    <w:p w14:paraId="662C205B" w14:textId="77777777" w:rsidR="0035694A" w:rsidRDefault="0035694A" w:rsidP="0035694A">
      <w:pPr>
        <w:pStyle w:val="Default"/>
        <w:rPr>
          <w:sz w:val="23"/>
          <w:szCs w:val="23"/>
        </w:rPr>
      </w:pPr>
      <w:r>
        <w:rPr>
          <w:rFonts w:ascii="Calibri" w:hAnsi="Calibri" w:cs="Calibri"/>
          <w:sz w:val="23"/>
          <w:szCs w:val="23"/>
        </w:rPr>
        <w:t xml:space="preserve">Poruchy jsou klasifikovány výhradně Poskytovatelem podle jejich závažnosti a provozních podmínek Odběratele na tři kategorie: </w:t>
      </w:r>
    </w:p>
    <w:p w14:paraId="45E223CA" w14:textId="77777777" w:rsidR="0035694A" w:rsidRDefault="0035694A" w:rsidP="0035694A">
      <w:pPr>
        <w:pStyle w:val="Default"/>
        <w:rPr>
          <w:sz w:val="23"/>
          <w:szCs w:val="23"/>
        </w:rPr>
      </w:pPr>
      <w:r>
        <w:rPr>
          <w:rFonts w:ascii="Calibri" w:hAnsi="Calibri" w:cs="Calibri"/>
          <w:sz w:val="23"/>
          <w:szCs w:val="23"/>
        </w:rPr>
        <w:t xml:space="preserve">a) </w:t>
      </w:r>
      <w:r>
        <w:rPr>
          <w:rFonts w:ascii="Calibri" w:hAnsi="Calibri" w:cs="Calibri"/>
          <w:b/>
          <w:bCs/>
          <w:sz w:val="23"/>
          <w:szCs w:val="23"/>
        </w:rPr>
        <w:t xml:space="preserve">Havárie </w:t>
      </w:r>
      <w:r>
        <w:rPr>
          <w:rFonts w:ascii="Calibri" w:hAnsi="Calibri" w:cs="Calibri"/>
          <w:sz w:val="23"/>
          <w:szCs w:val="23"/>
        </w:rPr>
        <w:t xml:space="preserve">- takový stav počítačové sítě (podporovaného zařízení), který neumožňuje plnění základních funkcí Odběratele, </w:t>
      </w:r>
    </w:p>
    <w:p w14:paraId="0F83E955" w14:textId="77777777" w:rsidR="0035694A" w:rsidRDefault="0035694A" w:rsidP="0035694A">
      <w:pPr>
        <w:pStyle w:val="Default"/>
        <w:rPr>
          <w:sz w:val="23"/>
          <w:szCs w:val="23"/>
        </w:rPr>
      </w:pPr>
      <w:r>
        <w:rPr>
          <w:rFonts w:ascii="Calibri" w:hAnsi="Calibri" w:cs="Calibri"/>
          <w:sz w:val="23"/>
          <w:szCs w:val="23"/>
        </w:rPr>
        <w:t xml:space="preserve">b) </w:t>
      </w:r>
      <w:r>
        <w:rPr>
          <w:rFonts w:ascii="Calibri" w:hAnsi="Calibri" w:cs="Calibri"/>
          <w:b/>
          <w:bCs/>
          <w:sz w:val="23"/>
          <w:szCs w:val="23"/>
        </w:rPr>
        <w:t xml:space="preserve">Výpadek </w:t>
      </w:r>
      <w:r>
        <w:rPr>
          <w:rFonts w:ascii="Calibri" w:hAnsi="Calibri" w:cs="Calibri"/>
          <w:sz w:val="23"/>
          <w:szCs w:val="23"/>
        </w:rPr>
        <w:t xml:space="preserve">- takový stav počítačové sítě (podporovaného zařízení), který umožňuje plnění základních funkcí Odběratele pouze s podstatným omezením rychlosti zpracování nebo za mimořádných provozních opatření, </w:t>
      </w:r>
    </w:p>
    <w:p w14:paraId="529B1966" w14:textId="31556D5F" w:rsidR="0035694A" w:rsidRDefault="0035694A" w:rsidP="0035694A">
      <w:pPr>
        <w:pStyle w:val="Default"/>
        <w:rPr>
          <w:sz w:val="23"/>
          <w:szCs w:val="23"/>
        </w:rPr>
      </w:pPr>
      <w:r>
        <w:rPr>
          <w:rFonts w:ascii="Calibri" w:hAnsi="Calibri" w:cs="Calibri"/>
          <w:sz w:val="23"/>
          <w:szCs w:val="23"/>
        </w:rPr>
        <w:t xml:space="preserve">c) </w:t>
      </w:r>
      <w:r>
        <w:rPr>
          <w:rFonts w:ascii="Calibri" w:hAnsi="Calibri" w:cs="Calibri"/>
          <w:b/>
          <w:bCs/>
          <w:sz w:val="23"/>
          <w:szCs w:val="23"/>
        </w:rPr>
        <w:t xml:space="preserve">Závada </w:t>
      </w:r>
      <w:r>
        <w:rPr>
          <w:rFonts w:ascii="Calibri" w:hAnsi="Calibri" w:cs="Calibri"/>
          <w:sz w:val="23"/>
          <w:szCs w:val="23"/>
        </w:rPr>
        <w:t xml:space="preserve">- takový stav počítačové sítě (podporovaného zařízení), který umožňuje plnění základních funkcí Odběratele pouze se sníženou rychlostí zpracování; fungují však klíčové procesy Odběratele. </w:t>
      </w:r>
      <w:r w:rsidR="00EF0DB6">
        <w:rPr>
          <w:rFonts w:ascii="Calibri" w:hAnsi="Calibri" w:cs="Calibri"/>
          <w:sz w:val="23"/>
          <w:szCs w:val="23"/>
        </w:rPr>
        <w:br/>
      </w:r>
    </w:p>
    <w:p w14:paraId="232A4EC0" w14:textId="63D8A7F3" w:rsidR="0035694A" w:rsidRDefault="0035694A" w:rsidP="0035694A">
      <w:pPr>
        <w:pStyle w:val="Default"/>
        <w:rPr>
          <w:sz w:val="23"/>
          <w:szCs w:val="23"/>
        </w:rPr>
      </w:pPr>
      <w:r>
        <w:rPr>
          <w:rFonts w:ascii="Calibri" w:hAnsi="Calibri" w:cs="Calibri"/>
          <w:sz w:val="23"/>
          <w:szCs w:val="23"/>
        </w:rPr>
        <w:t>2) Poruchy musí Poskytovateli hlásit určený pracovník Odběratele prostřednictvím elektronické pošty nebo SMS zprávou. Hlášení poruchy musí být zpětně pracovníkem Poskytovatele potvrzeno elektronickou poštou, SMS zprávou nebo telefonem.</w:t>
      </w:r>
      <w:r w:rsidR="002820B4">
        <w:rPr>
          <w:rFonts w:ascii="Calibri" w:hAnsi="Calibri" w:cs="Calibri"/>
          <w:sz w:val="23"/>
          <w:szCs w:val="23"/>
        </w:rPr>
        <w:br/>
      </w:r>
      <w:r>
        <w:rPr>
          <w:rFonts w:ascii="Calibri" w:hAnsi="Calibri" w:cs="Calibri"/>
          <w:sz w:val="23"/>
          <w:szCs w:val="23"/>
        </w:rPr>
        <w:t xml:space="preserve"> </w:t>
      </w:r>
    </w:p>
    <w:p w14:paraId="291BD66C"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3) Určený pracovník Odběratele při hlášení poruchy Poskytovateli uvede: </w:t>
      </w:r>
    </w:p>
    <w:p w14:paraId="2BFDA954"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a) Objekt Odběratele a jeho adresu </w:t>
      </w:r>
    </w:p>
    <w:p w14:paraId="3D55C8EB" w14:textId="77777777" w:rsidR="0035694A" w:rsidRDefault="0035694A" w:rsidP="0035694A">
      <w:pPr>
        <w:pStyle w:val="Default"/>
        <w:rPr>
          <w:sz w:val="23"/>
          <w:szCs w:val="23"/>
        </w:rPr>
      </w:pPr>
      <w:r>
        <w:rPr>
          <w:rFonts w:ascii="Calibri" w:hAnsi="Calibri" w:cs="Calibri"/>
          <w:sz w:val="23"/>
          <w:szCs w:val="23"/>
        </w:rPr>
        <w:t xml:space="preserve">b) Jméno a kontaktní telefon </w:t>
      </w:r>
    </w:p>
    <w:p w14:paraId="1F09AB33" w14:textId="77777777" w:rsidR="0035694A" w:rsidRDefault="0035694A" w:rsidP="0035694A">
      <w:pPr>
        <w:pStyle w:val="Default"/>
        <w:rPr>
          <w:rFonts w:ascii="Calibri" w:hAnsi="Calibri" w:cs="Calibri"/>
          <w:sz w:val="23"/>
          <w:szCs w:val="23"/>
        </w:rPr>
      </w:pPr>
      <w:r>
        <w:rPr>
          <w:rFonts w:ascii="Calibri" w:hAnsi="Calibri" w:cs="Calibri"/>
          <w:sz w:val="23"/>
          <w:szCs w:val="23"/>
        </w:rPr>
        <w:t xml:space="preserve">c) Zařízení </w:t>
      </w:r>
    </w:p>
    <w:p w14:paraId="50F99679" w14:textId="09B00706" w:rsidR="0035694A" w:rsidRDefault="0035694A" w:rsidP="0035694A">
      <w:pPr>
        <w:pStyle w:val="Default"/>
        <w:rPr>
          <w:rFonts w:ascii="Calibri" w:hAnsi="Calibri" w:cs="Calibri"/>
          <w:sz w:val="23"/>
          <w:szCs w:val="23"/>
        </w:rPr>
      </w:pPr>
      <w:r>
        <w:rPr>
          <w:rFonts w:ascii="Calibri" w:hAnsi="Calibri" w:cs="Calibri"/>
          <w:sz w:val="23"/>
          <w:szCs w:val="23"/>
        </w:rPr>
        <w:t>d) Popis poruchy</w:t>
      </w:r>
      <w:r w:rsidR="002820B4">
        <w:rPr>
          <w:rFonts w:ascii="Calibri" w:hAnsi="Calibri" w:cs="Calibri"/>
          <w:sz w:val="23"/>
          <w:szCs w:val="23"/>
        </w:rPr>
        <w:br/>
      </w:r>
      <w:r>
        <w:rPr>
          <w:rFonts w:ascii="Calibri" w:hAnsi="Calibri" w:cs="Calibri"/>
          <w:sz w:val="23"/>
          <w:szCs w:val="23"/>
        </w:rPr>
        <w:t xml:space="preserve"> </w:t>
      </w:r>
    </w:p>
    <w:p w14:paraId="120E7CB9" w14:textId="410A1A51" w:rsidR="0035694A" w:rsidRDefault="0035694A" w:rsidP="0035694A">
      <w:pPr>
        <w:pStyle w:val="Default"/>
        <w:rPr>
          <w:sz w:val="23"/>
          <w:szCs w:val="23"/>
        </w:rPr>
      </w:pPr>
      <w:r>
        <w:rPr>
          <w:rFonts w:ascii="Calibri" w:hAnsi="Calibri" w:cs="Calibri"/>
          <w:sz w:val="23"/>
          <w:szCs w:val="23"/>
        </w:rPr>
        <w:t>4) V případě, že nelze nebo se nepodaří odstranit poruchu na základě telefonické konzultace nebo na základě vzdáleného přístupu, rozhodne Poskytovatel o výjezdu k Odběrateli.</w:t>
      </w:r>
      <w:r w:rsidR="002820B4">
        <w:rPr>
          <w:rFonts w:ascii="Calibri" w:hAnsi="Calibri" w:cs="Calibri"/>
          <w:sz w:val="23"/>
          <w:szCs w:val="23"/>
        </w:rPr>
        <w:br/>
      </w:r>
      <w:r>
        <w:rPr>
          <w:rFonts w:ascii="Calibri" w:hAnsi="Calibri" w:cs="Calibri"/>
          <w:sz w:val="23"/>
          <w:szCs w:val="23"/>
        </w:rPr>
        <w:t xml:space="preserve"> </w:t>
      </w:r>
    </w:p>
    <w:p w14:paraId="50D373BD" w14:textId="77777777" w:rsidR="0035694A" w:rsidRDefault="0035694A" w:rsidP="0035694A">
      <w:pPr>
        <w:pStyle w:val="Default"/>
        <w:rPr>
          <w:sz w:val="23"/>
          <w:szCs w:val="23"/>
        </w:rPr>
      </w:pPr>
      <w:r>
        <w:rPr>
          <w:rFonts w:ascii="Calibri" w:hAnsi="Calibri" w:cs="Calibri"/>
          <w:sz w:val="23"/>
          <w:szCs w:val="23"/>
        </w:rPr>
        <w:t xml:space="preserve">5) V případě poruchy a její diagnózy navrhuje pracovník Poskytovatele způsob řešení hlášené poruchy. Způsob řešení musí být odsouhlasen určeným pracovníkem Odběratele. </w:t>
      </w:r>
    </w:p>
    <w:p w14:paraId="5B0BEBC8" w14:textId="11BB3373" w:rsidR="0035694A" w:rsidRDefault="0035694A" w:rsidP="0035694A">
      <w:pPr>
        <w:pStyle w:val="Default"/>
        <w:pageBreakBefore/>
        <w:rPr>
          <w:rFonts w:ascii="Calibri" w:hAnsi="Calibri" w:cs="Calibri"/>
          <w:sz w:val="28"/>
          <w:szCs w:val="28"/>
        </w:rPr>
      </w:pPr>
      <w:r>
        <w:rPr>
          <w:rFonts w:ascii="Calibri" w:hAnsi="Calibri" w:cs="Calibri"/>
          <w:b/>
          <w:bCs/>
          <w:sz w:val="28"/>
          <w:szCs w:val="28"/>
        </w:rPr>
        <w:lastRenderedPageBreak/>
        <w:t>V. Doba reakce</w:t>
      </w:r>
      <w:r w:rsidR="005764A6">
        <w:rPr>
          <w:rFonts w:ascii="Calibri" w:hAnsi="Calibri" w:cs="Calibri"/>
          <w:b/>
          <w:bCs/>
          <w:sz w:val="28"/>
          <w:szCs w:val="28"/>
        </w:rPr>
        <w:br/>
      </w:r>
      <w:r>
        <w:rPr>
          <w:rFonts w:ascii="Calibri" w:hAnsi="Calibri" w:cs="Calibri"/>
          <w:b/>
          <w:bCs/>
          <w:sz w:val="28"/>
          <w:szCs w:val="28"/>
        </w:rPr>
        <w:t xml:space="preserve"> </w:t>
      </w:r>
    </w:p>
    <w:p w14:paraId="7361347D" w14:textId="64A9D0E5" w:rsidR="0035694A" w:rsidRDefault="0035694A" w:rsidP="0035694A">
      <w:pPr>
        <w:pStyle w:val="Default"/>
        <w:rPr>
          <w:sz w:val="23"/>
          <w:szCs w:val="23"/>
        </w:rPr>
      </w:pPr>
      <w:r>
        <w:rPr>
          <w:rFonts w:ascii="Calibri" w:hAnsi="Calibri" w:cs="Calibri"/>
          <w:sz w:val="23"/>
          <w:szCs w:val="23"/>
        </w:rPr>
        <w:t xml:space="preserve">1) Dobou reakce se rozumí čas od přijetí hlášení poruchy do zahájení servisních prací. Pokud nelze nebo se nepodaří odstranit poruchu telefonicky nebo prostřednictvím dálkového přístupu, začíná běžet Poskytovateli nově lhůta doby reakce od rozhodnutí Poskytovatele o nutnosti výjezdu. </w:t>
      </w:r>
      <w:r w:rsidR="00AD1A91">
        <w:rPr>
          <w:rFonts w:ascii="Calibri" w:hAnsi="Calibri" w:cs="Calibri"/>
          <w:sz w:val="23"/>
          <w:szCs w:val="23"/>
        </w:rPr>
        <w:br/>
      </w:r>
    </w:p>
    <w:p w14:paraId="7327A1A2" w14:textId="61BFC1D9" w:rsidR="0035694A" w:rsidRDefault="0035694A" w:rsidP="0035694A">
      <w:pPr>
        <w:pStyle w:val="Default"/>
        <w:rPr>
          <w:sz w:val="23"/>
          <w:szCs w:val="23"/>
        </w:rPr>
      </w:pPr>
      <w:r>
        <w:rPr>
          <w:rFonts w:ascii="Calibri" w:hAnsi="Calibri" w:cs="Calibri"/>
          <w:sz w:val="23"/>
          <w:szCs w:val="23"/>
        </w:rPr>
        <w:t xml:space="preserve">2) Poskytovatel se zavazuje, že doba reakce na poruchu ve smyslu IV. článku, odst. 3, klasifikovanou jako Havárii činí nejdéle 24 hodin. </w:t>
      </w:r>
      <w:r w:rsidR="00AD1A91">
        <w:rPr>
          <w:rFonts w:ascii="Calibri" w:hAnsi="Calibri" w:cs="Calibri"/>
          <w:sz w:val="23"/>
          <w:szCs w:val="23"/>
        </w:rPr>
        <w:br/>
      </w:r>
    </w:p>
    <w:p w14:paraId="5270B85D" w14:textId="147C87D0" w:rsidR="0035694A" w:rsidRDefault="0035694A" w:rsidP="0035694A">
      <w:pPr>
        <w:pStyle w:val="Default"/>
        <w:rPr>
          <w:sz w:val="23"/>
          <w:szCs w:val="23"/>
        </w:rPr>
      </w:pPr>
      <w:r>
        <w:rPr>
          <w:rFonts w:ascii="Calibri" w:hAnsi="Calibri" w:cs="Calibri"/>
          <w:sz w:val="23"/>
          <w:szCs w:val="23"/>
        </w:rPr>
        <w:t xml:space="preserve">3) Poskytovatel se zavazuje, že doba reakce na poruchu podle IV. článku, odst. 3, klasifikovanou jako Výpadek činí nejdéle 48 hodin. </w:t>
      </w:r>
      <w:r w:rsidR="00AD1A91">
        <w:rPr>
          <w:rFonts w:ascii="Calibri" w:hAnsi="Calibri" w:cs="Calibri"/>
          <w:sz w:val="23"/>
          <w:szCs w:val="23"/>
        </w:rPr>
        <w:br/>
      </w:r>
    </w:p>
    <w:p w14:paraId="495DB302" w14:textId="0872F236" w:rsidR="0035694A" w:rsidRDefault="0035694A" w:rsidP="0035694A">
      <w:pPr>
        <w:pStyle w:val="Default"/>
        <w:rPr>
          <w:sz w:val="23"/>
          <w:szCs w:val="23"/>
        </w:rPr>
      </w:pPr>
      <w:r>
        <w:rPr>
          <w:rFonts w:ascii="Calibri" w:hAnsi="Calibri" w:cs="Calibri"/>
          <w:sz w:val="23"/>
          <w:szCs w:val="23"/>
        </w:rPr>
        <w:t xml:space="preserve">4) Poskytovatel se zavazuje, že doba reakce na poruchu podle IV. článku, odst. 3, klasifikovanou jako Závada činí nejdéle 48 hodin. </w:t>
      </w:r>
      <w:r w:rsidR="00AD1A91">
        <w:rPr>
          <w:rFonts w:ascii="Calibri" w:hAnsi="Calibri" w:cs="Calibri"/>
          <w:sz w:val="23"/>
          <w:szCs w:val="23"/>
        </w:rPr>
        <w:br/>
      </w:r>
    </w:p>
    <w:p w14:paraId="36DB8A22" w14:textId="461FD0DF" w:rsidR="0035694A" w:rsidRDefault="0035694A" w:rsidP="0035694A">
      <w:pPr>
        <w:pStyle w:val="Default"/>
        <w:rPr>
          <w:rFonts w:ascii="Calibri" w:hAnsi="Calibri" w:cs="Calibri"/>
          <w:sz w:val="23"/>
          <w:szCs w:val="23"/>
        </w:rPr>
      </w:pPr>
      <w:r>
        <w:rPr>
          <w:rFonts w:ascii="Calibri" w:hAnsi="Calibri" w:cs="Calibri"/>
          <w:sz w:val="23"/>
          <w:szCs w:val="23"/>
        </w:rPr>
        <w:t xml:space="preserve">5) Do doby reakce se započítávají pouze pracovní dny. </w:t>
      </w:r>
      <w:r w:rsidR="00AD1A91">
        <w:rPr>
          <w:rFonts w:ascii="Calibri" w:hAnsi="Calibri" w:cs="Calibri"/>
          <w:sz w:val="23"/>
          <w:szCs w:val="23"/>
        </w:rPr>
        <w:br/>
      </w:r>
    </w:p>
    <w:p w14:paraId="4D9CC890" w14:textId="77777777" w:rsidR="00306485" w:rsidRPr="00B9521F" w:rsidRDefault="00306485" w:rsidP="0035694A">
      <w:pPr>
        <w:pStyle w:val="Default"/>
        <w:rPr>
          <w:rFonts w:ascii="Calibri" w:hAnsi="Calibri" w:cs="Calibri"/>
          <w:sz w:val="23"/>
          <w:szCs w:val="23"/>
        </w:rPr>
      </w:pPr>
    </w:p>
    <w:p w14:paraId="1F4F12C5" w14:textId="7A19AD71" w:rsidR="0035694A" w:rsidRDefault="0035694A" w:rsidP="0035694A">
      <w:pPr>
        <w:pStyle w:val="Default"/>
        <w:rPr>
          <w:rFonts w:ascii="Calibri" w:hAnsi="Calibri" w:cs="Calibri"/>
          <w:sz w:val="28"/>
          <w:szCs w:val="28"/>
        </w:rPr>
      </w:pPr>
      <w:r>
        <w:rPr>
          <w:rFonts w:ascii="Calibri" w:hAnsi="Calibri" w:cs="Calibri"/>
          <w:b/>
          <w:bCs/>
          <w:sz w:val="28"/>
          <w:szCs w:val="28"/>
        </w:rPr>
        <w:t xml:space="preserve">VI. Cena </w:t>
      </w:r>
      <w:r w:rsidR="00306485">
        <w:rPr>
          <w:rFonts w:ascii="Calibri" w:hAnsi="Calibri" w:cs="Calibri"/>
          <w:b/>
          <w:bCs/>
          <w:sz w:val="28"/>
          <w:szCs w:val="28"/>
        </w:rPr>
        <w:br/>
      </w:r>
    </w:p>
    <w:p w14:paraId="378FCFEE" w14:textId="77A6F2E4" w:rsidR="0035694A" w:rsidRDefault="0035694A" w:rsidP="0035694A">
      <w:pPr>
        <w:pStyle w:val="Default"/>
        <w:rPr>
          <w:sz w:val="23"/>
          <w:szCs w:val="23"/>
        </w:rPr>
      </w:pPr>
      <w:r>
        <w:rPr>
          <w:rFonts w:ascii="Calibri" w:hAnsi="Calibri" w:cs="Calibri"/>
          <w:sz w:val="23"/>
          <w:szCs w:val="23"/>
        </w:rPr>
        <w:t xml:space="preserve">1) Odběratel se zavazuje za činnosti prováděné Poskytovatelem ve smyslu předchozích ustanovení I. článku této smlouvy uhradit ve prospěch Poskytovatele finanční plnění ve výši </w:t>
      </w:r>
      <w:bookmarkStart w:id="0" w:name="_GoBack"/>
      <w:bookmarkEnd w:id="0"/>
      <w:r w:rsidR="00BE64E2" w:rsidRPr="008F035C">
        <w:rPr>
          <w:rFonts w:ascii="Calibri" w:hAnsi="Calibri" w:cs="Calibri"/>
          <w:sz w:val="23"/>
          <w:szCs w:val="23"/>
          <w:highlight w:val="black"/>
        </w:rPr>
        <w:t>8</w:t>
      </w:r>
      <w:r w:rsidRPr="008F035C">
        <w:rPr>
          <w:rFonts w:ascii="Calibri" w:hAnsi="Calibri" w:cs="Calibri"/>
          <w:b/>
          <w:bCs/>
          <w:sz w:val="23"/>
          <w:szCs w:val="23"/>
          <w:highlight w:val="black"/>
        </w:rPr>
        <w:t>.</w:t>
      </w:r>
      <w:r w:rsidR="00BE64E2" w:rsidRPr="008F035C">
        <w:rPr>
          <w:rFonts w:ascii="Calibri" w:hAnsi="Calibri" w:cs="Calibri"/>
          <w:b/>
          <w:bCs/>
          <w:sz w:val="23"/>
          <w:szCs w:val="23"/>
          <w:highlight w:val="black"/>
        </w:rPr>
        <w:t>0</w:t>
      </w:r>
      <w:r w:rsidRPr="008F035C">
        <w:rPr>
          <w:rFonts w:ascii="Calibri" w:hAnsi="Calibri" w:cs="Calibri"/>
          <w:b/>
          <w:bCs/>
          <w:sz w:val="23"/>
          <w:szCs w:val="23"/>
          <w:highlight w:val="black"/>
        </w:rPr>
        <w:t xml:space="preserve">00,- Kč </w:t>
      </w:r>
      <w:r w:rsidRPr="008F035C">
        <w:rPr>
          <w:rFonts w:ascii="Calibri" w:hAnsi="Calibri" w:cs="Calibri"/>
          <w:sz w:val="23"/>
          <w:szCs w:val="23"/>
          <w:highlight w:val="black"/>
        </w:rPr>
        <w:t>(</w:t>
      </w:r>
      <w:r w:rsidR="0093456C" w:rsidRPr="008F035C">
        <w:rPr>
          <w:rFonts w:ascii="Calibri" w:hAnsi="Calibri" w:cs="Calibri"/>
          <w:sz w:val="23"/>
          <w:szCs w:val="23"/>
          <w:highlight w:val="black"/>
        </w:rPr>
        <w:t>osm</w:t>
      </w:r>
      <w:r w:rsidRPr="008F035C">
        <w:rPr>
          <w:rFonts w:ascii="Calibri" w:hAnsi="Calibri" w:cs="Calibri"/>
          <w:sz w:val="23"/>
          <w:szCs w:val="23"/>
          <w:highlight w:val="black"/>
        </w:rPr>
        <w:t xml:space="preserve"> tisíc </w:t>
      </w:r>
      <w:r w:rsidR="0093456C" w:rsidRPr="008F035C">
        <w:rPr>
          <w:rFonts w:ascii="Calibri" w:hAnsi="Calibri" w:cs="Calibri"/>
          <w:sz w:val="23"/>
          <w:szCs w:val="23"/>
          <w:highlight w:val="black"/>
        </w:rPr>
        <w:t>k</w:t>
      </w:r>
      <w:r w:rsidRPr="008F035C">
        <w:rPr>
          <w:rFonts w:ascii="Calibri" w:hAnsi="Calibri" w:cs="Calibri"/>
          <w:sz w:val="23"/>
          <w:szCs w:val="23"/>
          <w:highlight w:val="black"/>
        </w:rPr>
        <w:t>orun českých)</w:t>
      </w:r>
      <w:r>
        <w:rPr>
          <w:rFonts w:ascii="Calibri" w:hAnsi="Calibri" w:cs="Calibri"/>
          <w:sz w:val="23"/>
          <w:szCs w:val="23"/>
        </w:rPr>
        <w:t xml:space="preserve"> měsíčně</w:t>
      </w:r>
      <w:r w:rsidR="0093456C">
        <w:rPr>
          <w:rFonts w:ascii="Calibri" w:hAnsi="Calibri" w:cs="Calibri"/>
          <w:sz w:val="23"/>
          <w:szCs w:val="23"/>
        </w:rPr>
        <w:t xml:space="preserve"> včetně 21 % DPH</w:t>
      </w:r>
      <w:r>
        <w:rPr>
          <w:rFonts w:ascii="Calibri" w:hAnsi="Calibri" w:cs="Calibri"/>
          <w:sz w:val="23"/>
          <w:szCs w:val="23"/>
        </w:rPr>
        <w:t xml:space="preserve"> a to na základě faktury, kterou Poskytovatel předloží Odběrateli do 7 dnů po ukončení každého kalendářního měsíce. Lhůta splatnosti uvedená na faktuře bude 14 dnů. Pokud Odběratel neuhradí fakturu k datu splatnosti, je povinen zaplatit ve prospěch Poskytovatele smluvní pokutu ve výši 0,05 % z dlužné částky za každý den prodlení. </w:t>
      </w:r>
      <w:r w:rsidR="00B9521F">
        <w:rPr>
          <w:rFonts w:ascii="Calibri" w:hAnsi="Calibri" w:cs="Calibri"/>
          <w:sz w:val="23"/>
          <w:szCs w:val="23"/>
        </w:rPr>
        <w:br/>
      </w:r>
    </w:p>
    <w:p w14:paraId="2328B86D" w14:textId="3651B559" w:rsidR="0035694A" w:rsidRDefault="0093456C" w:rsidP="0035694A">
      <w:pPr>
        <w:pStyle w:val="Default"/>
        <w:rPr>
          <w:sz w:val="23"/>
          <w:szCs w:val="23"/>
        </w:rPr>
      </w:pPr>
      <w:r>
        <w:rPr>
          <w:rFonts w:ascii="Calibri" w:hAnsi="Calibri" w:cs="Calibri"/>
          <w:sz w:val="23"/>
          <w:szCs w:val="23"/>
        </w:rPr>
        <w:t>2) P</w:t>
      </w:r>
      <w:r w:rsidR="0035694A">
        <w:rPr>
          <w:rFonts w:ascii="Calibri" w:hAnsi="Calibri" w:cs="Calibri"/>
          <w:sz w:val="23"/>
          <w:szCs w:val="23"/>
        </w:rPr>
        <w:t xml:space="preserve">oskytovatel je plátcem DPH. </w:t>
      </w:r>
      <w:r w:rsidR="00B9521F">
        <w:rPr>
          <w:rFonts w:ascii="Calibri" w:hAnsi="Calibri" w:cs="Calibri"/>
          <w:sz w:val="23"/>
          <w:szCs w:val="23"/>
        </w:rPr>
        <w:br/>
      </w:r>
    </w:p>
    <w:p w14:paraId="6C37F4B4" w14:textId="0AE12373" w:rsidR="0035694A" w:rsidRDefault="0035694A" w:rsidP="0035694A">
      <w:pPr>
        <w:pStyle w:val="Default"/>
        <w:rPr>
          <w:sz w:val="23"/>
          <w:szCs w:val="23"/>
        </w:rPr>
      </w:pPr>
      <w:r>
        <w:rPr>
          <w:rFonts w:ascii="Calibri" w:hAnsi="Calibri" w:cs="Calibri"/>
          <w:sz w:val="23"/>
          <w:szCs w:val="23"/>
        </w:rPr>
        <w:t>3) Odměna stanovená v předchozím ustanovení 1. odst. tohoto článku je platná vždy na dobu 12 kalendářních měsíců za předpokladu, že nedojde ke změně produktů uvedených v příloze č. 1 této smlouvy. Smluvní strany sjednávají, že nejpozději do 30. dne měsíce předcházejícího poslednímu měsíci předem citované 12 měsíční lhůty sjednají nové cenové podmínky formou písemného dodatku této smlouvy. Pokud však jednání o nových cenových podmínkách ani jedna ze smluvních stran v dané lhůtě nevyvolá, platí po dalších 12 měsíců cena sjednaná v předchozím ustanovení 1. odst. tohoto článku</w:t>
      </w:r>
      <w:r w:rsidR="00306485">
        <w:rPr>
          <w:rFonts w:ascii="Calibri" w:hAnsi="Calibri" w:cs="Calibri"/>
          <w:sz w:val="23"/>
          <w:szCs w:val="23"/>
        </w:rPr>
        <w:t>.</w:t>
      </w:r>
      <w:r>
        <w:rPr>
          <w:rFonts w:ascii="Calibri" w:hAnsi="Calibri" w:cs="Calibri"/>
          <w:sz w:val="23"/>
          <w:szCs w:val="23"/>
        </w:rPr>
        <w:t xml:space="preserve"> Nedohodnou-li se smluvní strany na nových cenových podmínkách, může kterákoliv smluvní strana smlouvu vypovědět podle patřičných ustanovení této smlouvy. </w:t>
      </w:r>
      <w:r w:rsidR="00817740">
        <w:rPr>
          <w:rFonts w:ascii="Calibri" w:hAnsi="Calibri" w:cs="Calibri"/>
          <w:sz w:val="23"/>
          <w:szCs w:val="23"/>
        </w:rPr>
        <w:br/>
      </w:r>
    </w:p>
    <w:p w14:paraId="39B385B1" w14:textId="77777777" w:rsidR="0035694A" w:rsidRDefault="0035694A" w:rsidP="0035694A">
      <w:pPr>
        <w:pStyle w:val="Default"/>
        <w:rPr>
          <w:sz w:val="23"/>
          <w:szCs w:val="23"/>
        </w:rPr>
      </w:pPr>
      <w:r>
        <w:rPr>
          <w:rFonts w:ascii="Calibri" w:hAnsi="Calibri" w:cs="Calibri"/>
          <w:sz w:val="23"/>
          <w:szCs w:val="23"/>
        </w:rPr>
        <w:t xml:space="preserve">4) Služby resp. dodaný materiál a výrobky nad rámec této smlouvy budou zvlášť fakturovány. </w:t>
      </w:r>
    </w:p>
    <w:p w14:paraId="371CAB25" w14:textId="6B52529A" w:rsidR="0035694A" w:rsidRDefault="0035694A" w:rsidP="0035694A">
      <w:pPr>
        <w:pStyle w:val="Default"/>
        <w:pageBreakBefore/>
        <w:rPr>
          <w:rFonts w:ascii="Calibri" w:hAnsi="Calibri" w:cs="Calibri"/>
          <w:sz w:val="28"/>
          <w:szCs w:val="28"/>
        </w:rPr>
      </w:pPr>
      <w:r>
        <w:rPr>
          <w:rFonts w:ascii="Calibri" w:hAnsi="Calibri" w:cs="Calibri"/>
          <w:b/>
          <w:bCs/>
          <w:sz w:val="28"/>
          <w:szCs w:val="28"/>
        </w:rPr>
        <w:lastRenderedPageBreak/>
        <w:t xml:space="preserve">VII. Závěrečná ujednání </w:t>
      </w:r>
      <w:r w:rsidR="00306485">
        <w:rPr>
          <w:rFonts w:ascii="Calibri" w:hAnsi="Calibri" w:cs="Calibri"/>
          <w:b/>
          <w:bCs/>
          <w:sz w:val="28"/>
          <w:szCs w:val="28"/>
        </w:rPr>
        <w:br/>
      </w:r>
    </w:p>
    <w:p w14:paraId="61DE8E18" w14:textId="5037D229" w:rsidR="0035694A" w:rsidRDefault="0035694A" w:rsidP="0035694A">
      <w:pPr>
        <w:pStyle w:val="Default"/>
        <w:rPr>
          <w:sz w:val="23"/>
          <w:szCs w:val="23"/>
        </w:rPr>
      </w:pPr>
      <w:r>
        <w:rPr>
          <w:rFonts w:ascii="Calibri" w:hAnsi="Calibri" w:cs="Calibri"/>
          <w:sz w:val="23"/>
          <w:szCs w:val="23"/>
        </w:rPr>
        <w:t xml:space="preserve">1) Tato smlouva se sjednává na dobu neurčitou s tím, že kterákoli ze smluvních stran je oprávněna tuto smlouvu kdykoli vypovědět bez udání důvodů, přičemž výpovědní lhůta činí 2 (dva) měsíce a začíná plynout od 1. kalendářního dne následujícího měsíce, kdy byla výpověď doručena druhé smluvní straně. </w:t>
      </w:r>
      <w:r w:rsidR="00306485">
        <w:rPr>
          <w:rFonts w:ascii="Calibri" w:hAnsi="Calibri" w:cs="Calibri"/>
          <w:sz w:val="23"/>
          <w:szCs w:val="23"/>
        </w:rPr>
        <w:br/>
      </w:r>
    </w:p>
    <w:p w14:paraId="31FE1EE3" w14:textId="77777777" w:rsidR="0035694A" w:rsidRDefault="0035694A" w:rsidP="0035694A">
      <w:pPr>
        <w:pStyle w:val="Default"/>
        <w:rPr>
          <w:sz w:val="23"/>
          <w:szCs w:val="23"/>
        </w:rPr>
      </w:pPr>
      <w:r>
        <w:rPr>
          <w:rFonts w:ascii="Calibri" w:hAnsi="Calibri" w:cs="Calibri"/>
          <w:sz w:val="23"/>
          <w:szCs w:val="23"/>
        </w:rPr>
        <w:t xml:space="preserve">2) V případě výpovědi je Poskytovatel povinen Odběrateli počítačovou síť v poslední pracovní den výpovědní lhůty písemně předat, nedohodnou-li si výslovně den jiný. Poskytovatel předá Odběrateli zejména: </w:t>
      </w:r>
    </w:p>
    <w:p w14:paraId="7CF3C114" w14:textId="72F2C426" w:rsidR="0035694A" w:rsidRDefault="0035694A" w:rsidP="0035694A">
      <w:pPr>
        <w:pStyle w:val="Default"/>
        <w:rPr>
          <w:sz w:val="23"/>
          <w:szCs w:val="23"/>
        </w:rPr>
      </w:pPr>
      <w:r>
        <w:rPr>
          <w:rFonts w:ascii="Calibri" w:hAnsi="Calibri" w:cs="Calibri"/>
          <w:sz w:val="23"/>
          <w:szCs w:val="23"/>
        </w:rPr>
        <w:t>Produkty, popis dosud nevyřešených problémů, popis konfigurace a nastavení systémů a serverů, veškeré Odběratelem poskytnuté materiály, administrátorská a přístupová hesla</w:t>
      </w:r>
      <w:r w:rsidR="00B75ED6">
        <w:rPr>
          <w:rFonts w:ascii="Calibri" w:hAnsi="Calibri" w:cs="Calibri"/>
          <w:sz w:val="23"/>
          <w:szCs w:val="23"/>
        </w:rPr>
        <w:t>.</w:t>
      </w:r>
      <w:r>
        <w:rPr>
          <w:rFonts w:ascii="Calibri" w:hAnsi="Calibri" w:cs="Calibri"/>
          <w:sz w:val="23"/>
          <w:szCs w:val="23"/>
        </w:rPr>
        <w:t xml:space="preserve"> </w:t>
      </w:r>
      <w:r w:rsidR="00B75ED6">
        <w:rPr>
          <w:rFonts w:ascii="Calibri" w:hAnsi="Calibri" w:cs="Calibri"/>
          <w:sz w:val="23"/>
          <w:szCs w:val="23"/>
        </w:rPr>
        <w:br/>
      </w:r>
    </w:p>
    <w:p w14:paraId="2E431B92" w14:textId="4A3D93E1" w:rsidR="0035694A" w:rsidRDefault="0035694A" w:rsidP="0035694A">
      <w:pPr>
        <w:pStyle w:val="Default"/>
        <w:rPr>
          <w:sz w:val="23"/>
          <w:szCs w:val="23"/>
        </w:rPr>
      </w:pPr>
      <w:r>
        <w:rPr>
          <w:rFonts w:ascii="Calibri" w:hAnsi="Calibri" w:cs="Calibri"/>
          <w:sz w:val="23"/>
          <w:szCs w:val="23"/>
        </w:rPr>
        <w:t xml:space="preserve">3) Tato smlouva vstupuje v platnost dnem podpisu a účinnost dnem </w:t>
      </w:r>
      <w:r w:rsidR="00BE64E2">
        <w:rPr>
          <w:rFonts w:ascii="Calibri" w:hAnsi="Calibri" w:cs="Calibri"/>
          <w:sz w:val="23"/>
          <w:szCs w:val="23"/>
        </w:rPr>
        <w:t>15</w:t>
      </w:r>
      <w:r>
        <w:rPr>
          <w:rFonts w:ascii="Calibri" w:hAnsi="Calibri" w:cs="Calibri"/>
          <w:sz w:val="23"/>
          <w:szCs w:val="23"/>
        </w:rPr>
        <w:t>. 0</w:t>
      </w:r>
      <w:r w:rsidR="00BE64E2">
        <w:rPr>
          <w:rFonts w:ascii="Calibri" w:hAnsi="Calibri" w:cs="Calibri"/>
          <w:sz w:val="23"/>
          <w:szCs w:val="23"/>
        </w:rPr>
        <w:t>8</w:t>
      </w:r>
      <w:r>
        <w:rPr>
          <w:rFonts w:ascii="Calibri" w:hAnsi="Calibri" w:cs="Calibri"/>
          <w:sz w:val="23"/>
          <w:szCs w:val="23"/>
        </w:rPr>
        <w:t>. 201</w:t>
      </w:r>
      <w:r w:rsidR="00A40354">
        <w:rPr>
          <w:rFonts w:ascii="Calibri" w:hAnsi="Calibri" w:cs="Calibri"/>
          <w:sz w:val="23"/>
          <w:szCs w:val="23"/>
        </w:rPr>
        <w:t>8</w:t>
      </w:r>
      <w:r>
        <w:rPr>
          <w:rFonts w:ascii="Calibri" w:hAnsi="Calibri" w:cs="Calibri"/>
          <w:sz w:val="23"/>
          <w:szCs w:val="23"/>
        </w:rPr>
        <w:t xml:space="preserve">. Vyhotovuje se ve dvou stejnopisech, z nichž každá ze smluvních stran obdrží po jednom pare. Veškeré změny a dodatky k této smlouvě musí být vyhotoveny písemně a vstupují v platnost dnem podpisu obou smluvních stran. </w:t>
      </w:r>
      <w:r w:rsidR="00B75ED6">
        <w:rPr>
          <w:rFonts w:ascii="Calibri" w:hAnsi="Calibri" w:cs="Calibri"/>
          <w:sz w:val="23"/>
          <w:szCs w:val="23"/>
        </w:rPr>
        <w:br/>
      </w:r>
    </w:p>
    <w:p w14:paraId="5F857AE4" w14:textId="30B6D361" w:rsidR="0035694A" w:rsidRDefault="0035694A" w:rsidP="0035694A">
      <w:pPr>
        <w:pStyle w:val="Default"/>
        <w:rPr>
          <w:sz w:val="23"/>
          <w:szCs w:val="23"/>
        </w:rPr>
      </w:pPr>
      <w:r>
        <w:rPr>
          <w:rFonts w:ascii="Calibri" w:hAnsi="Calibri" w:cs="Calibri"/>
          <w:sz w:val="23"/>
          <w:szCs w:val="23"/>
        </w:rPr>
        <w:t xml:space="preserve">4) Poskytovatel je oprávněn prodloužit termín dodávky v případě vyšší moci u jedné ze smluvních stran nebo za okolností vylučujících odpovědnost. Za vyšší moc nebo okolnosti vylučující odpovědnost je zejména považováno zemětřesení, požár, povodeň, jiné živelné katastrofy, válka, výpadek proudu a dále veškeré překážky, jež nastaly nezávisle na vůli Poskytovatele. V tomto případě není Poskytovatel v prodlení s dodáním. </w:t>
      </w:r>
      <w:r w:rsidR="007D547E">
        <w:rPr>
          <w:rFonts w:ascii="Calibri" w:hAnsi="Calibri" w:cs="Calibri"/>
          <w:sz w:val="23"/>
          <w:szCs w:val="23"/>
        </w:rPr>
        <w:br/>
      </w:r>
    </w:p>
    <w:p w14:paraId="1EC86847" w14:textId="70D7F612" w:rsidR="0035694A" w:rsidRDefault="0035694A" w:rsidP="0035694A">
      <w:pPr>
        <w:pStyle w:val="Default"/>
        <w:rPr>
          <w:sz w:val="23"/>
          <w:szCs w:val="23"/>
        </w:rPr>
      </w:pPr>
      <w:r>
        <w:rPr>
          <w:rFonts w:ascii="Calibri" w:hAnsi="Calibri" w:cs="Calibri"/>
          <w:sz w:val="23"/>
          <w:szCs w:val="23"/>
        </w:rPr>
        <w:t xml:space="preserve">5) Poskytovatel se zavazuje chránit veškeré informace uložené v počítačové síti Odběratele a všech dalších informací se kterými přijde do styku v důsledku plnění závazků této smlouvy. </w:t>
      </w:r>
      <w:r w:rsidR="007D547E">
        <w:rPr>
          <w:rFonts w:ascii="Calibri" w:hAnsi="Calibri" w:cs="Calibri"/>
          <w:sz w:val="23"/>
          <w:szCs w:val="23"/>
        </w:rPr>
        <w:br/>
      </w:r>
    </w:p>
    <w:p w14:paraId="09553168" w14:textId="2807F578" w:rsidR="0035694A" w:rsidRDefault="0035694A" w:rsidP="0035694A">
      <w:pPr>
        <w:pStyle w:val="Default"/>
        <w:rPr>
          <w:sz w:val="23"/>
          <w:szCs w:val="23"/>
        </w:rPr>
      </w:pPr>
      <w:r>
        <w:rPr>
          <w:rFonts w:ascii="Calibri" w:hAnsi="Calibri" w:cs="Calibri"/>
          <w:sz w:val="23"/>
          <w:szCs w:val="23"/>
        </w:rPr>
        <w:t xml:space="preserve">6) Poskytovatel se zavazuje chránit veškeré informace uložené v počítačové síti objednavatele před zneužitím třetí osobou. Zejména zabezpečení systému objednavatele před neoprávněným průnikem. </w:t>
      </w:r>
      <w:r w:rsidR="007D547E">
        <w:rPr>
          <w:rFonts w:ascii="Calibri" w:hAnsi="Calibri" w:cs="Calibri"/>
          <w:sz w:val="23"/>
          <w:szCs w:val="23"/>
        </w:rPr>
        <w:br/>
      </w:r>
    </w:p>
    <w:p w14:paraId="24550C72" w14:textId="0D7CB255" w:rsidR="0035694A" w:rsidRDefault="0035694A" w:rsidP="0035694A">
      <w:pPr>
        <w:pStyle w:val="Default"/>
        <w:rPr>
          <w:sz w:val="23"/>
          <w:szCs w:val="23"/>
        </w:rPr>
      </w:pPr>
      <w:r>
        <w:rPr>
          <w:rFonts w:ascii="Calibri" w:hAnsi="Calibri" w:cs="Calibri"/>
          <w:sz w:val="23"/>
          <w:szCs w:val="23"/>
        </w:rPr>
        <w:t>7) Obě smluvní strany se zavazují považovat informace o veškerých skutečnostech, o kterých se dověděly na základě této smlouvy a jejího plnění nebo v souvislosti se smlouvou za informace důvěrné a zavazují se zachovat mlčenlivost o takových skutečnostech a to až do doby, kdy se tyto informace stanou obecně známými za předpokladu, že se tak nestane porušením povinnosti mlčenlivosti.</w:t>
      </w:r>
      <w:r w:rsidR="00C76AFF">
        <w:rPr>
          <w:rFonts w:ascii="Calibri" w:hAnsi="Calibri" w:cs="Calibri"/>
          <w:sz w:val="23"/>
          <w:szCs w:val="23"/>
        </w:rPr>
        <w:br/>
      </w:r>
      <w:r>
        <w:rPr>
          <w:rFonts w:ascii="Calibri" w:hAnsi="Calibri" w:cs="Calibri"/>
          <w:sz w:val="23"/>
          <w:szCs w:val="23"/>
        </w:rPr>
        <w:t xml:space="preserve"> </w:t>
      </w:r>
    </w:p>
    <w:p w14:paraId="6DCB2496" w14:textId="03D21590" w:rsidR="0035694A" w:rsidRDefault="0035694A" w:rsidP="0035694A">
      <w:pPr>
        <w:pStyle w:val="Default"/>
        <w:rPr>
          <w:sz w:val="23"/>
          <w:szCs w:val="23"/>
        </w:rPr>
      </w:pPr>
      <w:r>
        <w:rPr>
          <w:rFonts w:ascii="Calibri" w:hAnsi="Calibri" w:cs="Calibri"/>
          <w:sz w:val="23"/>
          <w:szCs w:val="23"/>
        </w:rPr>
        <w:t xml:space="preserve">8) Za porušení povinnosti mlčenlivosti se nepovažuje, je-li smluvní strana povinna důvěrnou informaci sdělit na základě zákonem stanovené povinnosti. </w:t>
      </w:r>
      <w:r w:rsidR="00C76AFF">
        <w:rPr>
          <w:rFonts w:ascii="Calibri" w:hAnsi="Calibri" w:cs="Calibri"/>
          <w:sz w:val="23"/>
          <w:szCs w:val="23"/>
        </w:rPr>
        <w:br/>
      </w:r>
    </w:p>
    <w:p w14:paraId="25479105" w14:textId="30D88140" w:rsidR="0035694A" w:rsidRDefault="0035694A" w:rsidP="0035694A">
      <w:pPr>
        <w:pStyle w:val="Default"/>
        <w:rPr>
          <w:sz w:val="23"/>
          <w:szCs w:val="23"/>
        </w:rPr>
      </w:pPr>
      <w:r>
        <w:rPr>
          <w:rFonts w:ascii="Calibri" w:hAnsi="Calibri" w:cs="Calibri"/>
          <w:sz w:val="23"/>
          <w:szCs w:val="23"/>
        </w:rPr>
        <w:t xml:space="preserve">9) Smluvní strany prohlašují, že tato smlouva je projevem jejich pravé a svobodné vůle a na </w:t>
      </w:r>
      <w:r w:rsidR="00CB2020">
        <w:rPr>
          <w:rFonts w:ascii="Calibri" w:hAnsi="Calibri" w:cs="Calibri"/>
          <w:sz w:val="23"/>
          <w:szCs w:val="23"/>
        </w:rPr>
        <w:br/>
      </w:r>
      <w:r>
        <w:rPr>
          <w:rFonts w:ascii="Calibri" w:hAnsi="Calibri" w:cs="Calibri"/>
          <w:sz w:val="23"/>
          <w:szCs w:val="23"/>
        </w:rPr>
        <w:t xml:space="preserve">důkaz této dohody o všech ustanoveních této smlouvy připojují své podpisy. </w:t>
      </w:r>
      <w:r w:rsidR="00CB2020">
        <w:rPr>
          <w:rFonts w:ascii="Calibri" w:hAnsi="Calibri" w:cs="Calibri"/>
          <w:sz w:val="23"/>
          <w:szCs w:val="23"/>
        </w:rPr>
        <w:br/>
      </w:r>
    </w:p>
    <w:p w14:paraId="4593307A" w14:textId="0AA294EC" w:rsidR="0035694A" w:rsidRDefault="0035694A" w:rsidP="0035694A">
      <w:pPr>
        <w:pStyle w:val="Default"/>
        <w:rPr>
          <w:sz w:val="23"/>
          <w:szCs w:val="23"/>
        </w:rPr>
      </w:pPr>
      <w:r>
        <w:rPr>
          <w:rFonts w:ascii="Calibri" w:hAnsi="Calibri" w:cs="Calibri"/>
          <w:sz w:val="23"/>
          <w:szCs w:val="23"/>
        </w:rPr>
        <w:t xml:space="preserve">V </w:t>
      </w:r>
      <w:r w:rsidR="00904308">
        <w:rPr>
          <w:rFonts w:ascii="Calibri" w:hAnsi="Calibri" w:cs="Calibri"/>
          <w:sz w:val="23"/>
          <w:szCs w:val="23"/>
        </w:rPr>
        <w:t>Troubsku</w:t>
      </w:r>
      <w:r>
        <w:rPr>
          <w:rFonts w:ascii="Calibri" w:hAnsi="Calibri" w:cs="Calibri"/>
          <w:sz w:val="23"/>
          <w:szCs w:val="23"/>
        </w:rPr>
        <w:t xml:space="preserve"> dne </w:t>
      </w:r>
      <w:r w:rsidR="00904308">
        <w:rPr>
          <w:rFonts w:ascii="Calibri" w:hAnsi="Calibri" w:cs="Calibri"/>
          <w:sz w:val="23"/>
          <w:szCs w:val="23"/>
        </w:rPr>
        <w:t>15</w:t>
      </w:r>
      <w:r>
        <w:rPr>
          <w:rFonts w:ascii="Calibri" w:hAnsi="Calibri" w:cs="Calibri"/>
          <w:sz w:val="23"/>
          <w:szCs w:val="23"/>
        </w:rPr>
        <w:t xml:space="preserve">. </w:t>
      </w:r>
      <w:r w:rsidR="00904308">
        <w:rPr>
          <w:rFonts w:ascii="Calibri" w:hAnsi="Calibri" w:cs="Calibri"/>
          <w:sz w:val="23"/>
          <w:szCs w:val="23"/>
        </w:rPr>
        <w:t>srpna</w:t>
      </w:r>
      <w:r>
        <w:rPr>
          <w:rFonts w:ascii="Calibri" w:hAnsi="Calibri" w:cs="Calibri"/>
          <w:sz w:val="23"/>
          <w:szCs w:val="23"/>
        </w:rPr>
        <w:t xml:space="preserve"> 2018 </w:t>
      </w:r>
      <w:r w:rsidR="00904308">
        <w:rPr>
          <w:rFonts w:ascii="Calibri" w:hAnsi="Calibri" w:cs="Calibri"/>
          <w:sz w:val="23"/>
          <w:szCs w:val="23"/>
        </w:rPr>
        <w:br/>
      </w:r>
    </w:p>
    <w:p w14:paraId="3AB792FC" w14:textId="3E7F9216" w:rsidR="0035694A" w:rsidRDefault="0035694A" w:rsidP="0035694A">
      <w:pPr>
        <w:pStyle w:val="Default"/>
        <w:rPr>
          <w:sz w:val="23"/>
          <w:szCs w:val="23"/>
        </w:rPr>
      </w:pPr>
      <w:r>
        <w:rPr>
          <w:rFonts w:ascii="Calibri" w:hAnsi="Calibri" w:cs="Calibri"/>
          <w:sz w:val="23"/>
          <w:szCs w:val="23"/>
        </w:rPr>
        <w:t xml:space="preserve">Poskytovatel: </w:t>
      </w:r>
      <w:r w:rsidR="00142F3C">
        <w:rPr>
          <w:rFonts w:ascii="Calibri" w:hAnsi="Calibri" w:cs="Calibri"/>
          <w:sz w:val="23"/>
          <w:szCs w:val="23"/>
        </w:rPr>
        <w:tab/>
      </w:r>
      <w:r w:rsidR="00142F3C">
        <w:rPr>
          <w:rFonts w:ascii="Calibri" w:hAnsi="Calibri" w:cs="Calibri"/>
          <w:sz w:val="23"/>
          <w:szCs w:val="23"/>
        </w:rPr>
        <w:tab/>
      </w:r>
      <w:r w:rsidR="00142F3C">
        <w:rPr>
          <w:rFonts w:ascii="Calibri" w:hAnsi="Calibri" w:cs="Calibri"/>
          <w:sz w:val="23"/>
          <w:szCs w:val="23"/>
        </w:rPr>
        <w:tab/>
      </w:r>
      <w:r w:rsidR="00142F3C">
        <w:rPr>
          <w:rFonts w:ascii="Calibri" w:hAnsi="Calibri" w:cs="Calibri"/>
          <w:sz w:val="23"/>
          <w:szCs w:val="23"/>
        </w:rPr>
        <w:tab/>
      </w:r>
      <w:r w:rsidR="00142F3C">
        <w:rPr>
          <w:rFonts w:ascii="Calibri" w:hAnsi="Calibri" w:cs="Calibri"/>
          <w:sz w:val="23"/>
          <w:szCs w:val="23"/>
        </w:rPr>
        <w:tab/>
      </w:r>
      <w:r w:rsidR="00142F3C">
        <w:rPr>
          <w:rFonts w:ascii="Calibri" w:hAnsi="Calibri" w:cs="Calibri"/>
          <w:sz w:val="23"/>
          <w:szCs w:val="23"/>
        </w:rPr>
        <w:tab/>
      </w:r>
      <w:r>
        <w:rPr>
          <w:rFonts w:ascii="Calibri" w:hAnsi="Calibri" w:cs="Calibri"/>
          <w:sz w:val="23"/>
          <w:szCs w:val="23"/>
        </w:rPr>
        <w:t xml:space="preserve">Odběratel: </w:t>
      </w:r>
      <w:r w:rsidR="00142F3C">
        <w:rPr>
          <w:rFonts w:ascii="Calibri" w:hAnsi="Calibri" w:cs="Calibri"/>
          <w:sz w:val="23"/>
          <w:szCs w:val="23"/>
        </w:rPr>
        <w:br/>
      </w:r>
      <w:r w:rsidR="00142F3C">
        <w:rPr>
          <w:rFonts w:ascii="Calibri" w:hAnsi="Calibri" w:cs="Calibri"/>
          <w:sz w:val="23"/>
          <w:szCs w:val="23"/>
        </w:rPr>
        <w:tab/>
      </w:r>
      <w:r w:rsidR="00142F3C">
        <w:rPr>
          <w:rFonts w:ascii="Calibri" w:hAnsi="Calibri" w:cs="Calibri"/>
          <w:sz w:val="23"/>
          <w:szCs w:val="23"/>
        </w:rPr>
        <w:br/>
      </w:r>
      <w:r w:rsidR="002940EF">
        <w:rPr>
          <w:sz w:val="23"/>
          <w:szCs w:val="23"/>
        </w:rPr>
        <w:br/>
      </w:r>
      <w:r w:rsidR="002940EF">
        <w:rPr>
          <w:sz w:val="23"/>
          <w:szCs w:val="23"/>
        </w:rPr>
        <w:br/>
      </w:r>
    </w:p>
    <w:p w14:paraId="2F8E9F25" w14:textId="17DD4482" w:rsidR="0035694A" w:rsidRDefault="0035694A" w:rsidP="0035694A">
      <w:pPr>
        <w:pStyle w:val="Default"/>
        <w:rPr>
          <w:sz w:val="23"/>
          <w:szCs w:val="23"/>
        </w:rPr>
      </w:pPr>
      <w:r>
        <w:rPr>
          <w:rFonts w:ascii="Calibri" w:hAnsi="Calibri" w:cs="Calibri"/>
          <w:sz w:val="23"/>
          <w:szCs w:val="23"/>
        </w:rPr>
        <w:t xml:space="preserve">--------------------------------------------- </w:t>
      </w:r>
      <w:r w:rsidR="00142F3C">
        <w:rPr>
          <w:rFonts w:ascii="Calibri" w:hAnsi="Calibri" w:cs="Calibri"/>
          <w:sz w:val="23"/>
          <w:szCs w:val="23"/>
        </w:rPr>
        <w:tab/>
      </w:r>
      <w:r w:rsidR="00142F3C">
        <w:rPr>
          <w:rFonts w:ascii="Calibri" w:hAnsi="Calibri" w:cs="Calibri"/>
          <w:sz w:val="23"/>
          <w:szCs w:val="23"/>
        </w:rPr>
        <w:tab/>
      </w:r>
      <w:r w:rsidR="00142F3C">
        <w:rPr>
          <w:rFonts w:ascii="Calibri" w:hAnsi="Calibri" w:cs="Calibri"/>
          <w:sz w:val="23"/>
          <w:szCs w:val="23"/>
        </w:rPr>
        <w:tab/>
      </w:r>
      <w:r>
        <w:rPr>
          <w:rFonts w:ascii="Calibri" w:hAnsi="Calibri" w:cs="Calibri"/>
          <w:sz w:val="23"/>
          <w:szCs w:val="23"/>
        </w:rPr>
        <w:t xml:space="preserve">------------------------------------------------------ </w:t>
      </w:r>
    </w:p>
    <w:p w14:paraId="0D7C20DE" w14:textId="2890A568" w:rsidR="00961023" w:rsidRDefault="00142F3C" w:rsidP="0035694A">
      <w:r>
        <w:rPr>
          <w:rFonts w:ascii="Calibri" w:hAnsi="Calibri" w:cs="Calibri"/>
          <w:b/>
          <w:bCs/>
          <w:sz w:val="23"/>
          <w:szCs w:val="23"/>
        </w:rPr>
        <w:t>Michael Dofek</w:t>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Pr>
          <w:rFonts w:ascii="Calibri" w:hAnsi="Calibri" w:cs="Calibri"/>
          <w:b/>
          <w:bCs/>
          <w:sz w:val="23"/>
          <w:szCs w:val="23"/>
        </w:rPr>
        <w:tab/>
      </w:r>
      <w:r w:rsidR="0035694A">
        <w:rPr>
          <w:rFonts w:ascii="Calibri" w:hAnsi="Calibri" w:cs="Calibri"/>
          <w:b/>
          <w:bCs/>
          <w:sz w:val="23"/>
          <w:szCs w:val="23"/>
        </w:rPr>
        <w:t xml:space="preserve"> Mgr. </w:t>
      </w:r>
      <w:r>
        <w:rPr>
          <w:rFonts w:ascii="Calibri" w:hAnsi="Calibri" w:cs="Calibri"/>
          <w:b/>
          <w:bCs/>
          <w:sz w:val="23"/>
          <w:szCs w:val="23"/>
        </w:rPr>
        <w:t>Ivana</w:t>
      </w:r>
      <w:r w:rsidR="0035694A">
        <w:rPr>
          <w:rFonts w:ascii="Calibri" w:hAnsi="Calibri" w:cs="Calibri"/>
          <w:b/>
          <w:bCs/>
          <w:sz w:val="23"/>
          <w:szCs w:val="23"/>
        </w:rPr>
        <w:t xml:space="preserve"> </w:t>
      </w:r>
      <w:r>
        <w:rPr>
          <w:rFonts w:ascii="Calibri" w:hAnsi="Calibri" w:cs="Calibri"/>
          <w:b/>
          <w:bCs/>
          <w:sz w:val="23"/>
          <w:szCs w:val="23"/>
        </w:rPr>
        <w:t>Kašparová</w:t>
      </w:r>
      <w:r w:rsidR="0035694A">
        <w:rPr>
          <w:rFonts w:ascii="Calibri" w:hAnsi="Calibri" w:cs="Calibri"/>
          <w:b/>
          <w:bCs/>
          <w:sz w:val="23"/>
          <w:szCs w:val="23"/>
        </w:rPr>
        <w:t xml:space="preserve"> (ředitel</w:t>
      </w:r>
      <w:r>
        <w:rPr>
          <w:rFonts w:ascii="Calibri" w:hAnsi="Calibri" w:cs="Calibri"/>
          <w:b/>
          <w:bCs/>
          <w:sz w:val="23"/>
          <w:szCs w:val="23"/>
        </w:rPr>
        <w:t>ka)</w:t>
      </w:r>
    </w:p>
    <w:sectPr w:rsidR="00961023" w:rsidSect="002940EF">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4A"/>
    <w:rsid w:val="000A03F4"/>
    <w:rsid w:val="000C6AEB"/>
    <w:rsid w:val="00142F3C"/>
    <w:rsid w:val="002820B4"/>
    <w:rsid w:val="00291E88"/>
    <w:rsid w:val="002940EF"/>
    <w:rsid w:val="00306485"/>
    <w:rsid w:val="003348DF"/>
    <w:rsid w:val="0035694A"/>
    <w:rsid w:val="005764A6"/>
    <w:rsid w:val="005D409C"/>
    <w:rsid w:val="0065353E"/>
    <w:rsid w:val="0069706D"/>
    <w:rsid w:val="007D547E"/>
    <w:rsid w:val="00817740"/>
    <w:rsid w:val="008623C9"/>
    <w:rsid w:val="008F035C"/>
    <w:rsid w:val="00904308"/>
    <w:rsid w:val="0093456C"/>
    <w:rsid w:val="00961023"/>
    <w:rsid w:val="00A40354"/>
    <w:rsid w:val="00AD1A91"/>
    <w:rsid w:val="00B75ED6"/>
    <w:rsid w:val="00B9521F"/>
    <w:rsid w:val="00BC2EC0"/>
    <w:rsid w:val="00BE64E2"/>
    <w:rsid w:val="00C76AFF"/>
    <w:rsid w:val="00CB2020"/>
    <w:rsid w:val="00CC07E1"/>
    <w:rsid w:val="00E35881"/>
    <w:rsid w:val="00E50BB1"/>
    <w:rsid w:val="00EF0DB6"/>
    <w:rsid w:val="00F57C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5694A"/>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9345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45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5694A"/>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9345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4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1559</Words>
  <Characters>9202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Dofek</dc:creator>
  <cp:lastModifiedBy>User</cp:lastModifiedBy>
  <cp:revision>2</cp:revision>
  <cp:lastPrinted>2018-08-14T11:19:00Z</cp:lastPrinted>
  <dcterms:created xsi:type="dcterms:W3CDTF">2018-09-05T04:14:00Z</dcterms:created>
  <dcterms:modified xsi:type="dcterms:W3CDTF">2018-09-05T04:14:00Z</dcterms:modified>
</cp:coreProperties>
</file>