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C4E0" w14:textId="77777777" w:rsidR="005C256F" w:rsidRDefault="00BC7A72">
      <w:pPr>
        <w:framePr w:wrap="none" w:vAnchor="page" w:hAnchor="page" w:x="1673" w:y="1378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2025/media/image1.jpeg"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"C:\\Users\\mdous\\Downloads\\media\\image1.jpeg" \* MERGEFORMATINET </w:instrText>
      </w:r>
      <w:r>
        <w:fldChar w:fldCharType="separate"/>
      </w:r>
      <w:r w:rsidR="00991AC3">
        <w:fldChar w:fldCharType="begin"/>
      </w:r>
      <w:r w:rsidR="00991AC3">
        <w:instrText xml:space="preserve"> </w:instrText>
      </w:r>
      <w:r w:rsidR="00991AC3">
        <w:instrText>INCLUDEPICTURE  "C:\\Users\\mdous\\Downloads\\media\\image1.jpeg" \* MERGEFORMATINET</w:instrText>
      </w:r>
      <w:r w:rsidR="00991AC3">
        <w:instrText xml:space="preserve"> </w:instrText>
      </w:r>
      <w:r w:rsidR="00991AC3">
        <w:fldChar w:fldCharType="separate"/>
      </w:r>
      <w:r w:rsidR="00991AC3">
        <w:pict w14:anchorId="3C10C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.6pt">
            <v:imagedata r:id="rId6" r:href="rId7"/>
          </v:shape>
        </w:pict>
      </w:r>
      <w:r w:rsidR="00991AC3">
        <w:fldChar w:fldCharType="end"/>
      </w:r>
      <w:r>
        <w:fldChar w:fldCharType="end"/>
      </w:r>
      <w:r>
        <w:fldChar w:fldCharType="end"/>
      </w:r>
    </w:p>
    <w:p w14:paraId="3C10C4E1" w14:textId="04CBF67E" w:rsidR="005C256F" w:rsidRDefault="00BC7A72">
      <w:pPr>
        <w:pStyle w:val="Heading110"/>
        <w:framePr w:wrap="none" w:vAnchor="page" w:hAnchor="page" w:x="1730" w:y="2474"/>
        <w:shd w:val="clear" w:color="auto" w:fill="D73959"/>
      </w:pPr>
      <w:bookmarkStart w:id="0" w:name="bookmark0"/>
      <w:r>
        <w:rPr>
          <w:rStyle w:val="Heading111"/>
          <w:b/>
          <w:bCs/>
        </w:rPr>
        <w:t>KARLÍN</w:t>
      </w:r>
      <w:bookmarkEnd w:id="0"/>
    </w:p>
    <w:p w14:paraId="3C10C4E2" w14:textId="77777777" w:rsidR="005C256F" w:rsidRDefault="00BC7A72">
      <w:pPr>
        <w:pStyle w:val="Bodytext30"/>
        <w:framePr w:w="2093" w:h="1162" w:hRule="exact" w:wrap="none" w:vAnchor="page" w:hAnchor="page" w:x="7841" w:y="1465"/>
        <w:shd w:val="clear" w:color="auto" w:fill="auto"/>
      </w:pPr>
      <w:r>
        <w:t>Jan Křehla</w:t>
      </w:r>
    </w:p>
    <w:p w14:paraId="3C10C4E3" w14:textId="77777777" w:rsidR="005C256F" w:rsidRDefault="00BC7A72">
      <w:pPr>
        <w:pStyle w:val="Bodytext40"/>
        <w:framePr w:w="2093" w:h="1162" w:hRule="exact" w:wrap="none" w:vAnchor="page" w:hAnchor="page" w:x="7841" w:y="1465"/>
        <w:shd w:val="clear" w:color="auto" w:fill="auto"/>
      </w:pPr>
      <w:r>
        <w:rPr>
          <w:rStyle w:val="Bodytext41"/>
          <w:i/>
          <w:iCs/>
        </w:rPr>
        <w:t>Produkce</w:t>
      </w:r>
    </w:p>
    <w:p w14:paraId="3C10C4E4" w14:textId="7B796820" w:rsidR="005C256F" w:rsidRDefault="00BC7A72">
      <w:pPr>
        <w:pStyle w:val="Bodytext50"/>
        <w:framePr w:w="2093" w:h="1162" w:hRule="exact" w:wrap="none" w:vAnchor="page" w:hAnchor="page" w:x="7841" w:y="1465"/>
        <w:shd w:val="clear" w:color="auto" w:fill="auto"/>
      </w:pPr>
      <w:r>
        <w:t>Křižíkova 10, Praha 8,18600</w:t>
      </w:r>
    </w:p>
    <w:p w14:paraId="3C10C4E5" w14:textId="77777777" w:rsidR="005C256F" w:rsidRDefault="00BC7A72">
      <w:pPr>
        <w:pStyle w:val="Heading210"/>
        <w:framePr w:w="7498" w:h="2572" w:hRule="exact" w:wrap="none" w:vAnchor="page" w:hAnchor="page" w:x="1438" w:y="3933"/>
        <w:shd w:val="clear" w:color="auto" w:fill="auto"/>
        <w:spacing w:after="202"/>
      </w:pPr>
      <w:bookmarkStart w:id="1" w:name="bookmark1"/>
      <w:r>
        <w:t>DODAVATEL:</w:t>
      </w:r>
      <w:bookmarkEnd w:id="1"/>
    </w:p>
    <w:p w14:paraId="3C10C4E6" w14:textId="77777777" w:rsidR="005C256F" w:rsidRDefault="00BC7A72">
      <w:pPr>
        <w:pStyle w:val="Heading210"/>
        <w:framePr w:w="7498" w:h="2572" w:hRule="exact" w:wrap="none" w:vAnchor="page" w:hAnchor="page" w:x="1438" w:y="3933"/>
        <w:shd w:val="clear" w:color="auto" w:fill="auto"/>
        <w:spacing w:after="0" w:line="341" w:lineRule="exact"/>
      </w:pPr>
      <w:bookmarkStart w:id="2" w:name="bookmark2"/>
      <w:r>
        <w:rPr>
          <w:lang w:val="en-US" w:eastAsia="en-US" w:bidi="en-US"/>
        </w:rPr>
        <w:t xml:space="preserve">Davids Apartments </w:t>
      </w:r>
      <w:r>
        <w:t>s.r.o.</w:t>
      </w:r>
      <w:bookmarkEnd w:id="2"/>
    </w:p>
    <w:p w14:paraId="09FC5E14" w14:textId="77777777" w:rsidR="00BC7A72" w:rsidRDefault="00BC7A72">
      <w:pPr>
        <w:pStyle w:val="Bodytext20"/>
        <w:framePr w:w="7498" w:h="2572" w:hRule="exact" w:wrap="none" w:vAnchor="page" w:hAnchor="page" w:x="1438" w:y="3933"/>
        <w:shd w:val="clear" w:color="auto" w:fill="auto"/>
        <w:spacing w:after="0"/>
      </w:pPr>
      <w:r>
        <w:t xml:space="preserve">Křižíkova 267/9 </w:t>
      </w:r>
    </w:p>
    <w:p w14:paraId="34415ED0" w14:textId="77777777" w:rsidR="00BC7A72" w:rsidRDefault="00BC7A72">
      <w:pPr>
        <w:pStyle w:val="Bodytext20"/>
        <w:framePr w:w="7498" w:h="2572" w:hRule="exact" w:wrap="none" w:vAnchor="page" w:hAnchor="page" w:x="1438" w:y="3933"/>
        <w:shd w:val="clear" w:color="auto" w:fill="auto"/>
        <w:spacing w:after="0"/>
      </w:pPr>
      <w:r>
        <w:t xml:space="preserve">186 00 Praha </w:t>
      </w:r>
    </w:p>
    <w:p w14:paraId="6BD09FC6" w14:textId="77777777" w:rsidR="00BC7A72" w:rsidRDefault="00BC7A72">
      <w:pPr>
        <w:pStyle w:val="Bodytext20"/>
        <w:framePr w:w="7498" w:h="2572" w:hRule="exact" w:wrap="none" w:vAnchor="page" w:hAnchor="page" w:x="1438" w:y="3933"/>
        <w:shd w:val="clear" w:color="auto" w:fill="auto"/>
        <w:spacing w:after="0"/>
        <w:rPr>
          <w:lang w:val="en-US" w:eastAsia="en-US" w:bidi="en-US"/>
        </w:rPr>
      </w:pPr>
      <w:r>
        <w:rPr>
          <w:lang w:val="en-US" w:eastAsia="en-US" w:bidi="en-US"/>
        </w:rPr>
        <w:t xml:space="preserve">Czech Republic </w:t>
      </w:r>
    </w:p>
    <w:p w14:paraId="184DCAF0" w14:textId="77777777" w:rsidR="00BC7A72" w:rsidRDefault="00BC7A72">
      <w:pPr>
        <w:pStyle w:val="Bodytext20"/>
        <w:framePr w:w="7498" w:h="2572" w:hRule="exact" w:wrap="none" w:vAnchor="page" w:hAnchor="page" w:x="1438" w:y="3933"/>
        <w:shd w:val="clear" w:color="auto" w:fill="auto"/>
        <w:spacing w:after="0"/>
      </w:pPr>
      <w:r>
        <w:t xml:space="preserve">IČO: 27081362 </w:t>
      </w:r>
    </w:p>
    <w:p w14:paraId="3C10C4E7" w14:textId="3D8E5488" w:rsidR="005C256F" w:rsidRDefault="00BC7A72">
      <w:pPr>
        <w:pStyle w:val="Bodytext20"/>
        <w:framePr w:w="7498" w:h="2572" w:hRule="exact" w:wrap="none" w:vAnchor="page" w:hAnchor="page" w:x="1438" w:y="3933"/>
        <w:shd w:val="clear" w:color="auto" w:fill="auto"/>
        <w:spacing w:after="0"/>
      </w:pPr>
      <w:r>
        <w:t>DIČ:CZ27081362</w:t>
      </w:r>
    </w:p>
    <w:p w14:paraId="3C10C4E8" w14:textId="77777777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49" w:line="268" w:lineRule="exact"/>
      </w:pPr>
      <w:r>
        <w:t>Věc: Objednávka ubytování</w:t>
      </w:r>
    </w:p>
    <w:p w14:paraId="3C10C4E9" w14:textId="77777777" w:rsidR="005C256F" w:rsidRDefault="00BC7A72">
      <w:pPr>
        <w:pStyle w:val="Heading210"/>
        <w:framePr w:w="7498" w:h="5677" w:hRule="exact" w:wrap="none" w:vAnchor="page" w:hAnchor="page" w:x="1438" w:y="7059"/>
        <w:shd w:val="clear" w:color="auto" w:fill="auto"/>
        <w:spacing w:after="0" w:line="682" w:lineRule="exact"/>
      </w:pPr>
      <w:bookmarkStart w:id="3" w:name="bookmark3"/>
      <w:r>
        <w:rPr>
          <w:rStyle w:val="Heading211"/>
          <w:b/>
          <w:bCs/>
        </w:rPr>
        <w:t>Datum objednání: 26/11/2025</w:t>
      </w:r>
      <w:bookmarkEnd w:id="3"/>
    </w:p>
    <w:p w14:paraId="3C10C4EA" w14:textId="77777777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0" w:line="682" w:lineRule="exact"/>
      </w:pPr>
      <w:r>
        <w:t>Dobrý den,</w:t>
      </w:r>
    </w:p>
    <w:p w14:paraId="3C10C4EB" w14:textId="77777777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326" w:line="268" w:lineRule="exact"/>
      </w:pPr>
      <w:r>
        <w:t>rádi bychom u Vás objednali ubytování v následujících termínech.</w:t>
      </w:r>
    </w:p>
    <w:p w14:paraId="3C10C4EC" w14:textId="025C0180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314" w:line="336" w:lineRule="exact"/>
      </w:pPr>
      <w:r>
        <w:t xml:space="preserve">1x Apartmán </w:t>
      </w:r>
      <w:proofErr w:type="spellStart"/>
      <w:r>
        <w:t>Family</w:t>
      </w:r>
      <w:proofErr w:type="spellEnd"/>
      <w:r>
        <w:t xml:space="preserve">   3.1.-8.2.2026   36 nocí x 1.400 Kč                          1x Apartmán </w:t>
      </w:r>
      <w:proofErr w:type="spellStart"/>
      <w:r>
        <w:t>Family</w:t>
      </w:r>
      <w:proofErr w:type="spellEnd"/>
      <w:r>
        <w:t xml:space="preserve">   4.1.-8.2.2026   35 nocí x 1.400 Kč                           1x Apartmán Studio   3.1.-4.1.2026      1 </w:t>
      </w:r>
      <w:proofErr w:type="gramStart"/>
      <w:r>
        <w:t>noc  x</w:t>
      </w:r>
      <w:proofErr w:type="gramEnd"/>
      <w:r>
        <w:t xml:space="preserve">    900 Kč</w:t>
      </w:r>
    </w:p>
    <w:p w14:paraId="3C10C4ED" w14:textId="77777777" w:rsidR="005C256F" w:rsidRDefault="00BC7A72">
      <w:pPr>
        <w:pStyle w:val="Heading210"/>
        <w:framePr w:w="7498" w:h="5677" w:hRule="exact" w:wrap="none" w:vAnchor="page" w:hAnchor="page" w:x="1438" w:y="7059"/>
        <w:shd w:val="clear" w:color="auto" w:fill="auto"/>
        <w:spacing w:after="322"/>
      </w:pPr>
      <w:bookmarkStart w:id="4" w:name="bookmark4"/>
      <w:r>
        <w:t>Fakturační údaje HDK:</w:t>
      </w:r>
      <w:bookmarkEnd w:id="4"/>
    </w:p>
    <w:p w14:paraId="3C10C4EE" w14:textId="5C5F8C8A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0"/>
      </w:pPr>
      <w:r>
        <w:t>Hudební divadlo Karlín,</w:t>
      </w:r>
    </w:p>
    <w:p w14:paraId="7C21DF43" w14:textId="77777777" w:rsidR="00BC7A72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0"/>
      </w:pPr>
      <w:r>
        <w:t xml:space="preserve">Křižíkova 10, 186 00 Praha 8 </w:t>
      </w:r>
    </w:p>
    <w:p w14:paraId="3606ACF4" w14:textId="3C47BD18" w:rsidR="00BC7A72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0"/>
      </w:pPr>
      <w:proofErr w:type="gramStart"/>
      <w:r>
        <w:t xml:space="preserve">IČO:   </w:t>
      </w:r>
      <w:proofErr w:type="gramEnd"/>
      <w:r>
        <w:t xml:space="preserve">   00064335 </w:t>
      </w:r>
    </w:p>
    <w:p w14:paraId="3C10C4EF" w14:textId="3A7F059A" w:rsidR="005C256F" w:rsidRDefault="00BC7A72">
      <w:pPr>
        <w:pStyle w:val="Bodytext20"/>
        <w:framePr w:w="7498" w:h="5677" w:hRule="exact" w:wrap="none" w:vAnchor="page" w:hAnchor="page" w:x="1438" w:y="7059"/>
        <w:shd w:val="clear" w:color="auto" w:fill="auto"/>
        <w:spacing w:after="0"/>
      </w:pPr>
      <w:r>
        <w:t>DIČ: CZ00064335</w:t>
      </w:r>
    </w:p>
    <w:p w14:paraId="3C10C4F0" w14:textId="0A1FF590" w:rsidR="005C256F" w:rsidRDefault="00BC7A72">
      <w:pPr>
        <w:pStyle w:val="Bodytext20"/>
        <w:framePr w:w="7498" w:h="1080" w:hRule="exact" w:wrap="none" w:vAnchor="page" w:hAnchor="page" w:x="1438" w:y="13355"/>
        <w:shd w:val="clear" w:color="auto" w:fill="auto"/>
        <w:spacing w:after="0"/>
        <w:ind w:right="1700"/>
        <w:jc w:val="center"/>
      </w:pPr>
      <w:r>
        <w:t>Děkuji</w:t>
      </w:r>
      <w:r>
        <w:br/>
      </w:r>
      <w:r>
        <w:rPr>
          <w:rStyle w:val="Bodytext21"/>
        </w:rPr>
        <w:t xml:space="preserve">                      Jan Křehla</w:t>
      </w:r>
    </w:p>
    <w:p w14:paraId="3C10C4F1" w14:textId="77777777" w:rsidR="005C256F" w:rsidRDefault="00BC7A72">
      <w:pPr>
        <w:pStyle w:val="Bodytext20"/>
        <w:framePr w:w="7498" w:h="1080" w:hRule="exact" w:wrap="none" w:vAnchor="page" w:hAnchor="page" w:x="1438" w:y="13355"/>
        <w:shd w:val="clear" w:color="auto" w:fill="auto"/>
        <w:spacing w:after="0"/>
        <w:ind w:right="140"/>
        <w:jc w:val="center"/>
      </w:pPr>
      <w:r>
        <w:rPr>
          <w:rStyle w:val="Bodytext21"/>
        </w:rPr>
        <w:t>produkce</w:t>
      </w:r>
    </w:p>
    <w:p w14:paraId="3C10C4F3" w14:textId="78CCC578" w:rsidR="005C256F" w:rsidRDefault="00BC7A72" w:rsidP="005677E8">
      <w:pPr>
        <w:pStyle w:val="Bodytext60"/>
        <w:framePr w:w="7498" w:h="442" w:hRule="exact" w:wrap="none" w:vAnchor="page" w:hAnchor="page" w:x="1438" w:y="157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right="140"/>
        <w:rPr>
          <w:sz w:val="2"/>
          <w:szCs w:val="2"/>
        </w:rPr>
      </w:pPr>
      <w:r>
        <w:t xml:space="preserve">Hudební divadlo </w:t>
      </w:r>
      <w:proofErr w:type="spellStart"/>
      <w:r>
        <w:t>Kartín</w:t>
      </w:r>
      <w:proofErr w:type="spellEnd"/>
      <w:r>
        <w:t>, Křižíkova 10,186 00 Praha 8</w:t>
      </w:r>
      <w:r>
        <w:br/>
        <w:t xml:space="preserve">IČO: 00064335 I DIČ: cz00064335 I Bankovní spojení: KB </w:t>
      </w:r>
      <w:proofErr w:type="spellStart"/>
      <w:r>
        <w:t>č.ú</w:t>
      </w:r>
      <w:proofErr w:type="spellEnd"/>
      <w:r>
        <w:t xml:space="preserve">.: </w:t>
      </w:r>
      <w:proofErr w:type="spellStart"/>
      <w:r w:rsidR="005677E8">
        <w:t>xxxxxxx</w:t>
      </w:r>
      <w:proofErr w:type="spellEnd"/>
    </w:p>
    <w:sectPr w:rsidR="005C25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43CD" w14:textId="77777777" w:rsidR="00A741A5" w:rsidRDefault="00A741A5">
      <w:r>
        <w:separator/>
      </w:r>
    </w:p>
  </w:endnote>
  <w:endnote w:type="continuationSeparator" w:id="0">
    <w:p w14:paraId="304C2905" w14:textId="77777777" w:rsidR="00A741A5" w:rsidRDefault="00A7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2B7B" w14:textId="77777777" w:rsidR="00A741A5" w:rsidRDefault="00A741A5"/>
  </w:footnote>
  <w:footnote w:type="continuationSeparator" w:id="0">
    <w:p w14:paraId="2A94EE52" w14:textId="77777777" w:rsidR="00A741A5" w:rsidRDefault="00A741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56F"/>
    <w:rsid w:val="005677E8"/>
    <w:rsid w:val="005C256F"/>
    <w:rsid w:val="00991AC3"/>
    <w:rsid w:val="009D1D5B"/>
    <w:rsid w:val="00A741A5"/>
    <w:rsid w:val="00BC7A72"/>
    <w:rsid w:val="00C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0C4E0"/>
  <w15:docId w15:val="{C62155CA-5D19-4E17-B03D-4F1FD588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F5C7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5586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604" w:lineRule="exact"/>
      <w:outlineLvl w:val="0"/>
    </w:pPr>
    <w:rPr>
      <w:rFonts w:ascii="Arial" w:eastAsia="Arial" w:hAnsi="Arial" w:cs="Arial"/>
      <w:b/>
      <w:bCs/>
      <w:sz w:val="54"/>
      <w:szCs w:val="54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21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1" w:lineRule="exact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6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40" w:line="341" w:lineRule="exact"/>
    </w:pPr>
    <w:rPr>
      <w:rFonts w:ascii="Arial" w:eastAsia="Arial" w:hAnsi="Arial" w:cs="Arial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240" w:line="192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mdous\Downloads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2</cp:revision>
  <dcterms:created xsi:type="dcterms:W3CDTF">2025-12-09T13:56:00Z</dcterms:created>
  <dcterms:modified xsi:type="dcterms:W3CDTF">2025-12-09T13:56:00Z</dcterms:modified>
</cp:coreProperties>
</file>