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D38B206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44569B" w:rsidRPr="0044569B">
        <w:rPr>
          <w:rFonts w:eastAsia="Times New Roman"/>
          <w:color w:val="000000" w:themeColor="text1"/>
          <w:lang w:eastAsia="cs-CZ"/>
        </w:rPr>
        <w:t>KK03127/2025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374411C4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ED734B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>Závodní 353/88, 360 06 Karlovy Vary – Dvory</w:t>
      </w:r>
    </w:p>
    <w:p w14:paraId="3134CB65" w14:textId="496A4F1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ED734B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>70891168</w:t>
      </w:r>
    </w:p>
    <w:p w14:paraId="516BA3ED" w14:textId="0E69ED3F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ED734B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>CZ70891168</w:t>
      </w:r>
    </w:p>
    <w:p w14:paraId="297CAAD1" w14:textId="10BF37F9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ED734B">
        <w:rPr>
          <w:rFonts w:eastAsia="Times New Roman"/>
          <w:color w:val="000000" w:themeColor="text1"/>
          <w:lang w:eastAsia="cs-CZ"/>
        </w:rPr>
        <w:tab/>
      </w:r>
      <w:r w:rsidR="007C0B10" w:rsidRPr="007C0B10">
        <w:rPr>
          <w:rFonts w:eastAsia="Times New Roman"/>
          <w:color w:val="000000" w:themeColor="text1"/>
          <w:lang w:eastAsia="cs-CZ"/>
        </w:rPr>
        <w:t xml:space="preserve">Ing. Jan Vrba, radní pro </w:t>
      </w:r>
      <w:bookmarkStart w:id="0" w:name="_GoBack"/>
      <w:bookmarkEnd w:id="0"/>
      <w:r w:rsidR="007C0B10" w:rsidRPr="007C0B10">
        <w:rPr>
          <w:rFonts w:eastAsia="Times New Roman"/>
          <w:color w:val="000000" w:themeColor="text1"/>
          <w:lang w:eastAsia="cs-CZ"/>
        </w:rPr>
        <w:t>oblast životního prostředí a energetiky</w:t>
      </w:r>
    </w:p>
    <w:p w14:paraId="38A42F27" w14:textId="12D2F3C6" w:rsidR="00400650" w:rsidRDefault="00CC11A9" w:rsidP="00400650">
      <w:pPr>
        <w:spacing w:after="0" w:line="240" w:lineRule="auto"/>
        <w:rPr>
          <w:rFonts w:eastAsia="Times New Roman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400650">
        <w:rPr>
          <w:rFonts w:eastAsia="Times New Roman"/>
          <w:color w:val="000000" w:themeColor="text1"/>
          <w:lang w:eastAsia="cs-CZ"/>
        </w:rPr>
        <w:tab/>
      </w:r>
      <w:r w:rsidR="00ED734B">
        <w:rPr>
          <w:rFonts w:eastAsia="Times New Roman"/>
          <w:color w:val="000000" w:themeColor="text1"/>
          <w:lang w:eastAsia="cs-CZ"/>
        </w:rPr>
        <w:tab/>
      </w:r>
      <w:r w:rsidR="00400650">
        <w:rPr>
          <w:rFonts w:eastAsia="Times New Roman"/>
          <w:lang w:eastAsia="cs-CZ"/>
        </w:rPr>
        <w:t>Komerční banka, a.s.</w:t>
      </w:r>
      <w:r w:rsidR="00400650">
        <w:rPr>
          <w:rFonts w:eastAsia="Times New Roman"/>
          <w:lang w:eastAsia="cs-CZ"/>
        </w:rPr>
        <w:tab/>
      </w:r>
      <w:r w:rsidR="00400650">
        <w:rPr>
          <w:rFonts w:eastAsia="Times New Roman"/>
          <w:lang w:eastAsia="cs-CZ"/>
        </w:rPr>
        <w:tab/>
      </w:r>
    </w:p>
    <w:p w14:paraId="5A8F7442" w14:textId="41DE9BC4" w:rsidR="00400650" w:rsidRPr="00400650" w:rsidRDefault="00400650" w:rsidP="00400650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lang w:eastAsia="cs-CZ"/>
        </w:rPr>
        <w:t>Č</w:t>
      </w:r>
      <w:r w:rsidRPr="0096502F">
        <w:rPr>
          <w:rFonts w:eastAsia="Times New Roman"/>
          <w:lang w:eastAsia="cs-CZ"/>
        </w:rPr>
        <w:t>íslo účtu</w:t>
      </w:r>
      <w:r>
        <w:rPr>
          <w:rFonts w:eastAsia="Times New Roman"/>
          <w:lang w:eastAsia="cs-CZ"/>
        </w:rPr>
        <w:t>:</w:t>
      </w:r>
      <w:r w:rsidRPr="0096502F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ED734B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>115-6717070257/0100</w:t>
      </w:r>
    </w:p>
    <w:p w14:paraId="77403A26" w14:textId="140A87D2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ED734B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>siqbxt2</w:t>
      </w:r>
    </w:p>
    <w:p w14:paraId="7603B864" w14:textId="7309400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ED734B">
        <w:rPr>
          <w:rFonts w:eastAsia="Times New Roman"/>
          <w:color w:val="000000" w:themeColor="text1"/>
          <w:lang w:eastAsia="cs-CZ"/>
        </w:rPr>
        <w:tab/>
      </w:r>
      <w:r w:rsidR="00400650" w:rsidRPr="00400650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988D17" w14:textId="5FFF0D96" w:rsidR="00CC11A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67F8E052" w14:textId="69CD0FE7" w:rsidR="007C0B10" w:rsidRPr="00ED734B" w:rsidRDefault="00EE1A93" w:rsidP="007C0B10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t>XXXXX</w:t>
      </w:r>
    </w:p>
    <w:p w14:paraId="51C2A173" w14:textId="6533D6CD" w:rsidR="007C0B10" w:rsidRPr="00EE1A93" w:rsidRDefault="007C0B10" w:rsidP="00EE1A9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ED734B">
        <w:rPr>
          <w:rFonts w:eastAsia="Times New Roman"/>
          <w:color w:val="000000" w:themeColor="text1"/>
          <w:lang w:eastAsia="cs-CZ"/>
        </w:rPr>
        <w:t>Datum narození: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ED734B">
        <w:rPr>
          <w:rFonts w:eastAsia="Times New Roman"/>
          <w:color w:val="000000" w:themeColor="text1"/>
          <w:lang w:eastAsia="cs-CZ"/>
        </w:rPr>
        <w:tab/>
      </w:r>
      <w:r w:rsidR="00EE1A93">
        <w:rPr>
          <w:rFonts w:eastAsia="Times New Roman"/>
          <w:b/>
          <w:bCs/>
          <w:color w:val="000000" w:themeColor="text1"/>
          <w:lang w:eastAsia="cs-CZ"/>
        </w:rPr>
        <w:t>XXXXX</w:t>
      </w:r>
    </w:p>
    <w:p w14:paraId="596EBA86" w14:textId="77777777" w:rsidR="00EE1A93" w:rsidRPr="00ED734B" w:rsidRDefault="007C0B10" w:rsidP="00EE1A9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trvalého pobytu: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ED734B">
        <w:rPr>
          <w:rFonts w:eastAsia="Times New Roman"/>
          <w:color w:val="000000" w:themeColor="text1"/>
          <w:lang w:eastAsia="cs-CZ"/>
        </w:rPr>
        <w:tab/>
      </w:r>
      <w:r w:rsidR="00EE1A93">
        <w:rPr>
          <w:rFonts w:eastAsia="Times New Roman"/>
          <w:b/>
          <w:bCs/>
          <w:color w:val="000000" w:themeColor="text1"/>
          <w:lang w:eastAsia="cs-CZ"/>
        </w:rPr>
        <w:t>XXXXX</w:t>
      </w:r>
    </w:p>
    <w:p w14:paraId="3CF47586" w14:textId="3ED59F54" w:rsidR="00ED734B" w:rsidRPr="00EE1A93" w:rsidRDefault="007C0B10" w:rsidP="00EE1A9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>
        <w:rPr>
          <w:rFonts w:eastAsia="Times New Roman"/>
          <w:color w:val="000000" w:themeColor="text1"/>
          <w:lang w:eastAsia="cs-CZ"/>
        </w:rPr>
        <w:tab/>
      </w:r>
      <w:r w:rsidR="00ED734B">
        <w:rPr>
          <w:rFonts w:eastAsia="Times New Roman"/>
          <w:color w:val="000000" w:themeColor="text1"/>
          <w:lang w:eastAsia="cs-CZ"/>
        </w:rPr>
        <w:tab/>
      </w:r>
      <w:r w:rsidR="00EE1A93">
        <w:rPr>
          <w:rFonts w:eastAsia="Times New Roman"/>
          <w:b/>
          <w:bCs/>
          <w:color w:val="000000" w:themeColor="text1"/>
          <w:lang w:eastAsia="cs-CZ"/>
        </w:rPr>
        <w:t>XXXXX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</w:p>
    <w:p w14:paraId="10274673" w14:textId="5FF89670" w:rsidR="007C0B10" w:rsidRPr="00EE1A93" w:rsidRDefault="007C0B10" w:rsidP="00EE1A9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F06864">
        <w:rPr>
          <w:rFonts w:eastAsia="Times New Roman"/>
          <w:color w:val="000000" w:themeColor="text1"/>
          <w:lang w:eastAsia="cs-CZ"/>
        </w:rPr>
        <w:t>Číslo účtu:</w:t>
      </w:r>
      <w:r w:rsidRPr="00F06864">
        <w:rPr>
          <w:rFonts w:eastAsia="Times New Roman"/>
          <w:color w:val="000000" w:themeColor="text1"/>
          <w:lang w:eastAsia="cs-CZ"/>
        </w:rPr>
        <w:tab/>
      </w:r>
      <w:r w:rsidR="00ED734B">
        <w:rPr>
          <w:rFonts w:eastAsia="Times New Roman"/>
          <w:color w:val="000000" w:themeColor="text1"/>
          <w:lang w:eastAsia="cs-CZ"/>
        </w:rPr>
        <w:tab/>
      </w:r>
      <w:r w:rsidR="00EE1A93">
        <w:rPr>
          <w:rFonts w:eastAsia="Times New Roman"/>
          <w:b/>
          <w:bCs/>
          <w:color w:val="000000" w:themeColor="text1"/>
          <w:lang w:eastAsia="cs-CZ"/>
        </w:rPr>
        <w:t>XXXXX</w:t>
      </w:r>
    </w:p>
    <w:p w14:paraId="4DC66126" w14:textId="550D855E" w:rsidR="007C0B10" w:rsidRPr="00EE1A93" w:rsidRDefault="007C0B10" w:rsidP="00EE1A9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ED734B">
        <w:rPr>
          <w:rFonts w:eastAsia="Times New Roman"/>
          <w:color w:val="000000" w:themeColor="text1"/>
          <w:lang w:eastAsia="cs-CZ"/>
        </w:rPr>
        <w:tab/>
      </w:r>
      <w:r w:rsidR="00EE1A93">
        <w:rPr>
          <w:rFonts w:eastAsia="Times New Roman"/>
          <w:b/>
          <w:bCs/>
          <w:color w:val="000000" w:themeColor="text1"/>
          <w:lang w:eastAsia="cs-CZ"/>
        </w:rPr>
        <w:t>XXXXX</w:t>
      </w:r>
    </w:p>
    <w:p w14:paraId="56B91D4A" w14:textId="77777777" w:rsidR="007C0B10" w:rsidRPr="002D3284" w:rsidRDefault="007C0B1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67FB2069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68D918E6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 xml:space="preserve">„RPÚR“) a v souladu s Programem </w:t>
      </w:r>
      <w:r w:rsidR="00AF1BF3" w:rsidRPr="00AF1BF3">
        <w:rPr>
          <w:rFonts w:eastAsia="Arial Unicode MS"/>
          <w:color w:val="000000" w:themeColor="text1"/>
          <w:lang w:eastAsia="cs-CZ"/>
        </w:rPr>
        <w:t xml:space="preserve">na podporu prevence proti suchu, zadržení vody v krajině a péče o zeleň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3F0422BC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7C0B10" w:rsidRPr="007C0B10">
        <w:rPr>
          <w:b/>
          <w:color w:val="000000" w:themeColor="text1"/>
          <w:sz w:val="22"/>
          <w:szCs w:val="22"/>
        </w:rPr>
        <w:t>2025</w:t>
      </w:r>
    </w:p>
    <w:p w14:paraId="041A388D" w14:textId="033D1858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ED734B" w:rsidRPr="00ED734B">
        <w:rPr>
          <w:b/>
          <w:color w:val="000000" w:themeColor="text1"/>
          <w:sz w:val="22"/>
          <w:szCs w:val="22"/>
        </w:rPr>
        <w:t>900 000,00 Kč</w:t>
      </w:r>
    </w:p>
    <w:p w14:paraId="7CF831B7" w14:textId="27428CBE" w:rsidR="00CC11A9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ED734B" w:rsidRPr="00ED734B">
        <w:rPr>
          <w:color w:val="000000" w:themeColor="text1"/>
          <w:sz w:val="22"/>
          <w:szCs w:val="22"/>
        </w:rPr>
        <w:t>devět set tisíc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349E7EDF" w14:textId="17868BE0" w:rsidR="00E70376" w:rsidRPr="002D3284" w:rsidRDefault="00E70376" w:rsidP="00CC11A9">
      <w:pPr>
        <w:pStyle w:val="Normlnweb"/>
        <w:ind w:left="426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Procentní výše dotace dle uznatelných nákladů projektu:</w:t>
      </w:r>
      <w:r>
        <w:rPr>
          <w:sz w:val="22"/>
          <w:szCs w:val="22"/>
        </w:rPr>
        <w:tab/>
      </w:r>
      <w:r w:rsidR="00ED734B" w:rsidRPr="00ED734B">
        <w:rPr>
          <w:b/>
          <w:sz w:val="22"/>
          <w:szCs w:val="22"/>
        </w:rPr>
        <w:t>9,69%</w:t>
      </w:r>
    </w:p>
    <w:p w14:paraId="58983808" w14:textId="18FB1810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ED734B" w:rsidRPr="00ED734B">
        <w:rPr>
          <w:b/>
          <w:color w:val="000000" w:themeColor="text1"/>
          <w:sz w:val="22"/>
          <w:szCs w:val="22"/>
        </w:rPr>
        <w:t xml:space="preserve">Malá vodní nádrž </w:t>
      </w:r>
      <w:proofErr w:type="spellStart"/>
      <w:r w:rsidR="00ED734B" w:rsidRPr="00ED734B">
        <w:rPr>
          <w:b/>
          <w:color w:val="000000" w:themeColor="text1"/>
          <w:sz w:val="22"/>
          <w:szCs w:val="22"/>
        </w:rPr>
        <w:t>Lachovice</w:t>
      </w:r>
      <w:proofErr w:type="spellEnd"/>
    </w:p>
    <w:p w14:paraId="62AA832A" w14:textId="6191C298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7C0B10" w:rsidRPr="007C0B10">
        <w:rPr>
          <w:b/>
          <w:color w:val="000000" w:themeColor="text1"/>
          <w:sz w:val="22"/>
          <w:szCs w:val="22"/>
        </w:rPr>
        <w:t>259495</w:t>
      </w:r>
      <w:r w:rsidR="00ED734B" w:rsidRPr="00ED734B">
        <w:rPr>
          <w:b/>
          <w:color w:val="000000" w:themeColor="text1"/>
          <w:sz w:val="22"/>
          <w:szCs w:val="22"/>
        </w:rPr>
        <w:t>8008</w:t>
      </w:r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0891B03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ED734B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ED734B">
        <w:rPr>
          <w:rFonts w:eastAsia="Arial Unicode MS"/>
          <w:color w:val="000000" w:themeColor="text1"/>
          <w:lang w:eastAsia="cs-CZ"/>
        </w:rPr>
        <w:t xml:space="preserve">20 </w:t>
      </w:r>
      <w:r w:rsidRPr="00ED734B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ED734B">
        <w:rPr>
          <w:rFonts w:eastAsia="Arial Unicode MS"/>
          <w:color w:val="000000" w:themeColor="text1"/>
          <w:lang w:eastAsia="cs-CZ"/>
        </w:rPr>
        <w:t xml:space="preserve"> </w:t>
      </w:r>
      <w:r w:rsidRPr="00ED734B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ED734B">
        <w:rPr>
          <w:rFonts w:eastAsia="Arial Unicode MS"/>
          <w:color w:val="000000" w:themeColor="text1"/>
          <w:lang w:eastAsia="cs-CZ"/>
        </w:rPr>
        <w:t>uvedený</w:t>
      </w:r>
      <w:r w:rsidR="009929D2" w:rsidRPr="002D3284">
        <w:rPr>
          <w:rFonts w:eastAsia="Arial Unicode MS"/>
          <w:color w:val="000000" w:themeColor="text1"/>
          <w:lang w:eastAsia="cs-CZ"/>
        </w:rPr>
        <w:t xml:space="preserve"> v</w:t>
      </w:r>
      <w:r w:rsidR="004F5509" w:rsidRPr="002D3284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748BE673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0D73644C" w:rsidR="00D733D2" w:rsidRPr="002D3284" w:rsidRDefault="00AF1BF3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>
        <w:rPr>
          <w:rFonts w:eastAsia="Arial Unicode MS"/>
          <w:lang w:eastAsia="cs-CZ"/>
        </w:rPr>
        <w:t>data předložení závěrečného finančního vypořádání dotace.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DF7ECE" w:rsidRPr="002D3284">
        <w:rPr>
          <w:rFonts w:eastAsia="Arial Unicode MS"/>
          <w:color w:val="000000" w:themeColor="text1"/>
          <w:lang w:eastAsia="cs-CZ"/>
        </w:rPr>
        <w:t>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2D3284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24A72A3" w14:textId="77777777" w:rsidR="00ED734B" w:rsidRPr="00DA1101" w:rsidRDefault="00ED734B" w:rsidP="00ED734B">
      <w:pPr>
        <w:pStyle w:val="Odstavecseseznamem"/>
        <w:numPr>
          <w:ilvl w:val="0"/>
          <w:numId w:val="8"/>
        </w:numPr>
        <w:rPr>
          <w:rFonts w:eastAsia="Arial Unicode MS"/>
          <w:color w:val="000000" w:themeColor="text1"/>
          <w:lang w:eastAsia="cs-CZ"/>
        </w:rPr>
      </w:pPr>
      <w:r w:rsidRPr="00DA1101">
        <w:rPr>
          <w:rFonts w:eastAsia="Arial Unicode MS"/>
          <w:color w:val="000000" w:themeColor="text1"/>
          <w:lang w:eastAsia="cs-CZ"/>
        </w:rPr>
        <w:t>Příjemce je dále povinen:</w:t>
      </w:r>
    </w:p>
    <w:p w14:paraId="1D1CABF6" w14:textId="2EF16E53" w:rsidR="00ED734B" w:rsidRPr="00DA1101" w:rsidRDefault="00ED734B" w:rsidP="00ED734B">
      <w:pPr>
        <w:pStyle w:val="Odstavecseseznamem"/>
        <w:numPr>
          <w:ilvl w:val="0"/>
          <w:numId w:val="9"/>
        </w:numPr>
        <w:spacing w:after="0"/>
        <w:rPr>
          <w:rFonts w:eastAsia="Times New Roman"/>
          <w:bCs/>
          <w:color w:val="000000" w:themeColor="text1"/>
          <w:lang w:eastAsia="cs-CZ"/>
        </w:rPr>
      </w:pPr>
      <w:bookmarkStart w:id="1" w:name="_Hlk211241634"/>
      <w:r w:rsidRPr="00DA1101">
        <w:rPr>
          <w:rFonts w:eastAsia="Times New Roman"/>
          <w:bCs/>
          <w:color w:val="000000" w:themeColor="text1"/>
          <w:lang w:eastAsia="cs-CZ"/>
        </w:rPr>
        <w:t xml:space="preserve">Poskytnutou dotaci použít na realizaci projektu Malá vodní nádrž </w:t>
      </w:r>
      <w:proofErr w:type="spellStart"/>
      <w:r w:rsidRPr="00DA1101">
        <w:rPr>
          <w:rFonts w:eastAsia="Times New Roman"/>
          <w:bCs/>
          <w:color w:val="000000" w:themeColor="text1"/>
          <w:lang w:eastAsia="cs-CZ"/>
        </w:rPr>
        <w:t>Lachovice</w:t>
      </w:r>
      <w:proofErr w:type="spellEnd"/>
      <w:r w:rsidRPr="00DA1101">
        <w:rPr>
          <w:rFonts w:eastAsia="Times New Roman"/>
          <w:bCs/>
          <w:color w:val="000000" w:themeColor="text1"/>
          <w:lang w:eastAsia="cs-CZ"/>
        </w:rPr>
        <w:t xml:space="preserve"> dle předložené projektové dokumentace k žádosti o dotaci a v souladu s rozhodnutím </w:t>
      </w:r>
      <w:r w:rsidR="00DA1101" w:rsidRPr="00DA1101">
        <w:rPr>
          <w:rFonts w:eastAsia="Times New Roman"/>
          <w:bCs/>
          <w:color w:val="000000" w:themeColor="text1"/>
          <w:lang w:eastAsia="cs-CZ"/>
        </w:rPr>
        <w:t>Magistrátu města Karlovy Vary, Úřad územního plánování a stavební úřad,</w:t>
      </w:r>
      <w:r w:rsidRPr="00DA1101">
        <w:rPr>
          <w:rFonts w:eastAsia="Times New Roman"/>
          <w:bCs/>
          <w:color w:val="000000" w:themeColor="text1"/>
          <w:lang w:eastAsia="cs-CZ"/>
        </w:rPr>
        <w:t xml:space="preserve"> č. j. </w:t>
      </w:r>
      <w:r w:rsidR="00DA1101" w:rsidRPr="00DA1101">
        <w:rPr>
          <w:rFonts w:eastAsia="Times New Roman"/>
          <w:bCs/>
          <w:color w:val="000000" w:themeColor="text1"/>
          <w:lang w:eastAsia="cs-CZ"/>
        </w:rPr>
        <w:t>9434/SÚ/24</w:t>
      </w:r>
      <w:r w:rsidRPr="00DA1101">
        <w:rPr>
          <w:rFonts w:eastAsia="Times New Roman"/>
          <w:bCs/>
          <w:color w:val="000000" w:themeColor="text1"/>
          <w:lang w:eastAsia="cs-CZ"/>
        </w:rPr>
        <w:t xml:space="preserve"> ze dne </w:t>
      </w:r>
      <w:r w:rsidR="00DA1101" w:rsidRPr="00DA1101">
        <w:rPr>
          <w:rFonts w:eastAsia="Times New Roman"/>
          <w:bCs/>
          <w:color w:val="000000" w:themeColor="text1"/>
          <w:lang w:eastAsia="cs-CZ"/>
        </w:rPr>
        <w:t>15</w:t>
      </w:r>
      <w:r w:rsidRPr="00DA1101">
        <w:rPr>
          <w:rFonts w:eastAsia="Times New Roman"/>
          <w:bCs/>
          <w:color w:val="000000" w:themeColor="text1"/>
          <w:lang w:eastAsia="cs-CZ"/>
        </w:rPr>
        <w:t xml:space="preserve">. </w:t>
      </w:r>
      <w:r w:rsidR="00DA1101" w:rsidRPr="00DA1101">
        <w:rPr>
          <w:rFonts w:eastAsia="Times New Roman"/>
          <w:bCs/>
          <w:color w:val="000000" w:themeColor="text1"/>
          <w:lang w:eastAsia="cs-CZ"/>
        </w:rPr>
        <w:t>7</w:t>
      </w:r>
      <w:r w:rsidRPr="00DA1101">
        <w:rPr>
          <w:rFonts w:eastAsia="Times New Roman"/>
          <w:bCs/>
          <w:color w:val="000000" w:themeColor="text1"/>
          <w:lang w:eastAsia="cs-CZ"/>
        </w:rPr>
        <w:t>. 202</w:t>
      </w:r>
      <w:r w:rsidR="00DA1101" w:rsidRPr="00DA1101">
        <w:rPr>
          <w:rFonts w:eastAsia="Times New Roman"/>
          <w:bCs/>
          <w:color w:val="000000" w:themeColor="text1"/>
          <w:lang w:eastAsia="cs-CZ"/>
        </w:rPr>
        <w:t>4</w:t>
      </w:r>
      <w:r w:rsidRPr="00DA1101">
        <w:rPr>
          <w:rFonts w:eastAsia="Times New Roman"/>
          <w:bCs/>
          <w:color w:val="000000" w:themeColor="text1"/>
          <w:lang w:eastAsia="cs-CZ"/>
        </w:rPr>
        <w:t>.</w:t>
      </w:r>
    </w:p>
    <w:p w14:paraId="6FFDC08D" w14:textId="260727FC" w:rsidR="00ED734B" w:rsidRPr="00DA1101" w:rsidRDefault="00ED734B" w:rsidP="00ED734B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 w:rsidRPr="00DA1101">
        <w:rPr>
          <w:rFonts w:eastAsia="Times New Roman"/>
          <w:bCs/>
          <w:color w:val="000000" w:themeColor="text1"/>
          <w:lang w:eastAsia="cs-CZ"/>
        </w:rPr>
        <w:t xml:space="preserve">Dotace je neinvestičního charakteru a lze ji použít výhradně k účelu uvedenému v odstavci </w:t>
      </w:r>
    </w:p>
    <w:p w14:paraId="74D0C64C" w14:textId="77777777" w:rsidR="00ED734B" w:rsidRPr="00DA1101" w:rsidRDefault="00ED734B" w:rsidP="00ED734B">
      <w:pPr>
        <w:spacing w:after="0" w:line="240" w:lineRule="auto"/>
        <w:ind w:left="720"/>
        <w:rPr>
          <w:rFonts w:eastAsia="Times New Roman"/>
          <w:bCs/>
          <w:color w:val="000000" w:themeColor="text1"/>
          <w:lang w:eastAsia="cs-CZ"/>
        </w:rPr>
      </w:pPr>
      <w:r w:rsidRPr="00DA1101">
        <w:rPr>
          <w:rFonts w:eastAsia="Times New Roman"/>
          <w:bCs/>
          <w:color w:val="000000" w:themeColor="text1"/>
          <w:lang w:eastAsia="cs-CZ"/>
        </w:rPr>
        <w:t xml:space="preserve">2. a) čl. IV. </w:t>
      </w:r>
    </w:p>
    <w:bookmarkEnd w:id="1"/>
    <w:p w14:paraId="2A227BFD" w14:textId="77777777" w:rsidR="00E70376" w:rsidRPr="00A31EA9" w:rsidRDefault="00E70376" w:rsidP="00E70376">
      <w:pPr>
        <w:pStyle w:val="Normlnweb"/>
        <w:numPr>
          <w:ilvl w:val="0"/>
          <w:numId w:val="9"/>
        </w:numPr>
        <w:rPr>
          <w:bCs/>
          <w:sz w:val="22"/>
          <w:szCs w:val="22"/>
        </w:rPr>
      </w:pPr>
      <w:r w:rsidRPr="00DA1101">
        <w:rPr>
          <w:rFonts w:eastAsia="Arial Unicode MS"/>
          <w:b/>
          <w:sz w:val="22"/>
          <w:szCs w:val="22"/>
        </w:rPr>
        <w:t>Dodržet povinnou dobu udržitelnosti projektu, která je minimálně 3 roky od ukončení realizace projektu. V době udržitelnosti je příjemce dále</w:t>
      </w:r>
      <w:r w:rsidRPr="00A31EA9">
        <w:rPr>
          <w:rFonts w:eastAsia="Arial Unicode MS"/>
          <w:b/>
          <w:sz w:val="22"/>
          <w:szCs w:val="22"/>
        </w:rPr>
        <w:t xml:space="preserve"> povinen:</w:t>
      </w:r>
    </w:p>
    <w:p w14:paraId="07FB74ED" w14:textId="77777777" w:rsidR="00E70376" w:rsidRPr="00A31EA9" w:rsidRDefault="00E70376" w:rsidP="00E70376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lang w:eastAsia="cs-CZ"/>
        </w:rPr>
      </w:pPr>
      <w:r w:rsidRPr="00A31EA9">
        <w:rPr>
          <w:rFonts w:eastAsia="Arial Unicode MS"/>
          <w:lang w:eastAsia="cs-CZ"/>
        </w:rPr>
        <w:t>neprodleně, nejdéle však do 10 pracovních dnů, informovat administrátora dotačního programu o skutečnostech, které mají vliv na udržitelnost projektu,</w:t>
      </w:r>
    </w:p>
    <w:p w14:paraId="54C15DAC" w14:textId="77777777" w:rsidR="00E70376" w:rsidRPr="00A31EA9" w:rsidRDefault="00E70376" w:rsidP="00E70376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lang w:eastAsia="cs-CZ"/>
        </w:rPr>
      </w:pPr>
      <w:r w:rsidRPr="00A31EA9">
        <w:rPr>
          <w:rFonts w:eastAsia="Arial Unicode MS"/>
          <w:lang w:eastAsia="cs-CZ"/>
        </w:rPr>
        <w:t>umožnit pověřeným pracovníkům poskytovatele provádět kontrolu dle čl. V</w:t>
      </w:r>
      <w:r>
        <w:rPr>
          <w:rFonts w:eastAsia="Arial Unicode MS"/>
          <w:lang w:eastAsia="cs-CZ"/>
        </w:rPr>
        <w:t xml:space="preserve">II. této </w:t>
      </w:r>
      <w:r w:rsidRPr="00A31EA9">
        <w:rPr>
          <w:rFonts w:eastAsia="Arial Unicode MS"/>
          <w:lang w:eastAsia="cs-CZ"/>
        </w:rPr>
        <w:t>smlouvy.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046E846" w14:textId="77777777" w:rsidR="00AF1BF3" w:rsidRPr="00B27C33" w:rsidRDefault="00AF1BF3" w:rsidP="00AF1BF3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B27C33">
        <w:rPr>
          <w:rFonts w:eastAsia="Arial Unicode MS"/>
          <w:lang w:eastAsia="cs-CZ"/>
        </w:rPr>
        <w:t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</w:t>
      </w:r>
      <w:r>
        <w:rPr>
          <w:rFonts w:eastAsia="Arial Unicode MS"/>
          <w:lang w:eastAsia="cs-CZ"/>
        </w:rPr>
        <w:t>.</w:t>
      </w:r>
      <w:r w:rsidRPr="00B27C33">
        <w:rPr>
          <w:rFonts w:eastAsia="Arial Unicode MS"/>
          <w:lang w:eastAsia="cs-CZ"/>
        </w:rPr>
        <w:t xml:space="preserve">, a to způsobem a v termínu stanoveném v čl. V. odst. 7. této smlouvy. </w:t>
      </w:r>
    </w:p>
    <w:p w14:paraId="555BA861" w14:textId="77777777" w:rsidR="00B766F2" w:rsidRPr="002D3284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6DDC33C9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Programem</w:t>
      </w:r>
      <w:r w:rsidR="00820862" w:rsidRPr="002D3284">
        <w:rPr>
          <w:color w:val="000000" w:themeColor="text1"/>
          <w:lang w:eastAsia="cs-CZ"/>
        </w:rPr>
        <w:t xml:space="preserve"> </w:t>
      </w:r>
      <w:r w:rsidR="00AF1BF3" w:rsidRPr="00AF1BF3">
        <w:rPr>
          <w:color w:val="000000" w:themeColor="text1"/>
          <w:lang w:eastAsia="cs-CZ"/>
        </w:rPr>
        <w:t xml:space="preserve">na podporu prevence proti suchu, zadržení vody v krajině a péče o zeleň </w:t>
      </w:r>
      <w:r w:rsidR="00820862" w:rsidRPr="002D3284">
        <w:rPr>
          <w:color w:val="000000" w:themeColor="text1"/>
          <w:lang w:eastAsia="cs-CZ"/>
        </w:rPr>
        <w:t xml:space="preserve">schváleným Zastupitelstvem </w:t>
      </w:r>
      <w:r w:rsidRPr="002D3284">
        <w:rPr>
          <w:color w:val="000000" w:themeColor="text1"/>
          <w:lang w:eastAsia="cs-CZ"/>
        </w:rPr>
        <w:t>Karlovarského kraje usnesením číslo</w:t>
      </w:r>
      <w:r w:rsidR="007C0B10" w:rsidRPr="007C0B10">
        <w:t xml:space="preserve"> </w:t>
      </w:r>
      <w:r w:rsidR="007C0B10" w:rsidRPr="007C0B10">
        <w:rPr>
          <w:color w:val="000000" w:themeColor="text1"/>
          <w:lang w:eastAsia="cs-CZ"/>
        </w:rPr>
        <w:t>ZK 464/12/24 ze dne 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úhrady </w:t>
      </w:r>
      <w:r w:rsidRPr="00AF1BF3">
        <w:rPr>
          <w:rFonts w:eastAsia="Arial Unicode MS"/>
          <w:color w:val="000000" w:themeColor="text1"/>
          <w:lang w:eastAsia="cs-CZ"/>
        </w:rPr>
        <w:t>spojené s realizací účelu, na který byly poskytnuty). Dále tyto</w:t>
      </w:r>
      <w:r w:rsidR="008C6878" w:rsidRPr="00AF1BF3">
        <w:rPr>
          <w:rFonts w:eastAsia="Arial Unicode MS"/>
          <w:color w:val="000000" w:themeColor="text1"/>
          <w:lang w:eastAsia="cs-CZ"/>
        </w:rPr>
        <w:t> </w:t>
      </w:r>
      <w:r w:rsidRPr="00AF1BF3">
        <w:rPr>
          <w:rFonts w:eastAsia="Arial Unicode MS"/>
          <w:color w:val="000000" w:themeColor="text1"/>
          <w:lang w:eastAsia="cs-CZ"/>
        </w:rPr>
        <w:t>prostředky nesmí použít na dary, pohoštění, mzdy pracovníků nebo funkcionářů příjemce či</w:t>
      </w:r>
      <w:r w:rsidR="00CF660D" w:rsidRPr="00AF1BF3">
        <w:rPr>
          <w:rFonts w:eastAsia="Arial Unicode MS"/>
          <w:color w:val="000000" w:themeColor="text1"/>
          <w:lang w:eastAsia="cs-CZ"/>
        </w:rPr>
        <w:t> </w:t>
      </w:r>
      <w:r w:rsidRPr="00AF1BF3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AF1BF3">
        <w:rPr>
          <w:rFonts w:eastAsia="Arial Unicode MS"/>
          <w:color w:val="000000" w:themeColor="text1"/>
          <w:lang w:eastAsia="cs-CZ"/>
        </w:rPr>
        <w:t>poštovné</w:t>
      </w:r>
      <w:r w:rsidR="00C75871" w:rsidRPr="00AF1BF3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AF1BF3">
        <w:rPr>
          <w:rFonts w:eastAsia="Arial Unicode MS"/>
          <w:color w:val="000000" w:themeColor="text1"/>
          <w:lang w:eastAsia="cs-CZ"/>
        </w:rPr>
        <w:t xml:space="preserve">, </w:t>
      </w:r>
      <w:r w:rsidRPr="00AF1BF3">
        <w:rPr>
          <w:rFonts w:eastAsia="Arial Unicode MS"/>
          <w:color w:val="000000" w:themeColor="text1"/>
          <w:lang w:eastAsia="cs-CZ"/>
        </w:rPr>
        <w:t>penále, úroky z úvěrů, náhrady škod, pojistné, pokuty, úhrady dluhu apod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10D62616" w14:textId="08BF2641" w:rsidR="008F0B23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0E34737" w14:textId="6B9D2D95" w:rsidR="00AF1BF3" w:rsidRDefault="00AF1BF3" w:rsidP="00AF1BF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Je-li příjemce veřejným zadavatelem nebo splní příjemce definici zadavatele podle zákona č. 134/2016 Sb., o zadávání veřejných zakázek</w:t>
      </w:r>
      <w:r w:rsidR="004F1C82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282B5186" w14:textId="77777777" w:rsidR="00AF1BF3" w:rsidRPr="002D3284" w:rsidRDefault="00AF1BF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074A035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</w:t>
      </w:r>
      <w:r w:rsidR="00AF1BF3" w:rsidRPr="00AF1BF3">
        <w:rPr>
          <w:rFonts w:eastAsia="Arial Unicode MS"/>
          <w:b/>
          <w:color w:val="000000" w:themeColor="text1"/>
          <w:lang w:eastAsia="cs-CZ"/>
        </w:rPr>
        <w:t xml:space="preserve">nejpozději do 24 měsíců ode dne uzavření veřejnoprávní smlouvy </w:t>
      </w:r>
      <w:r w:rsidR="00AF1BF3" w:rsidRPr="00AF1BF3">
        <w:rPr>
          <w:rFonts w:eastAsia="Arial Unicode MS"/>
          <w:color w:val="000000" w:themeColor="text1"/>
          <w:lang w:eastAsia="cs-CZ"/>
        </w:rPr>
        <w:t>o poskytnutí dotace</w:t>
      </w:r>
      <w:r w:rsidR="00AF1BF3">
        <w:rPr>
          <w:rFonts w:eastAsia="Arial Unicode MS"/>
          <w:color w:val="000000" w:themeColor="text1"/>
          <w:lang w:eastAsia="cs-CZ"/>
        </w:rPr>
        <w:t>,</w:t>
      </w:r>
      <w:r w:rsidR="00AF1BF3" w:rsidRPr="00AF1BF3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2D3284" w:rsidRDefault="008F0B23" w:rsidP="005D143B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2D3284">
        <w:rPr>
          <w:rFonts w:eastAsia="Arial Unicode MS"/>
          <w:color w:val="000000" w:themeColor="text1"/>
          <w:lang w:eastAsia="cs-CZ"/>
        </w:rPr>
        <w:t>:</w:t>
      </w:r>
    </w:p>
    <w:p w14:paraId="427CC26A" w14:textId="3C03089B" w:rsidR="00AF1BF3" w:rsidRPr="00083B2F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vyhodnocení použití poskytnuté dotace s popisem realizace a zhodnocením realizovaných aktivit včetně fotodokumentace a plánu udržitelnosti projektu;</w:t>
      </w:r>
    </w:p>
    <w:p w14:paraId="473B3CF1" w14:textId="77777777" w:rsidR="00AF1BF3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581312">
        <w:rPr>
          <w:rFonts w:eastAsia="Arial Unicode MS"/>
          <w:lang w:eastAsia="cs-CZ"/>
        </w:rPr>
        <w:t>záznam z katastru nemovitostí (dle povahy projektu);</w:t>
      </w:r>
    </w:p>
    <w:p w14:paraId="469DBAA0" w14:textId="77777777" w:rsidR="00AF1BF3" w:rsidRPr="00083B2F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pravomocné kolaudační rozhodnutí, rozhodnutí příslušného úřadu nutné k provozování stavby, pokud jej realizace projektu vyžaduje;</w:t>
      </w:r>
    </w:p>
    <w:p w14:paraId="2C0D5422" w14:textId="77777777" w:rsidR="00AF1BF3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581312">
        <w:rPr>
          <w:rFonts w:eastAsia="Arial Unicode MS"/>
          <w:lang w:eastAsia="cs-CZ"/>
        </w:rPr>
        <w:t>doklad o zaúčtování majetku do účetnictví organizace;</w:t>
      </w:r>
    </w:p>
    <w:p w14:paraId="1661652F" w14:textId="77777777" w:rsidR="00AF1BF3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přílohy stanovené ve vzoru finančního vypořádání</w:t>
      </w:r>
      <w:r>
        <w:rPr>
          <w:rFonts w:eastAsia="Arial Unicode MS"/>
          <w:lang w:eastAsia="cs-CZ"/>
        </w:rPr>
        <w:t>;</w:t>
      </w:r>
    </w:p>
    <w:p w14:paraId="317384D5" w14:textId="77777777" w:rsidR="00AF1BF3" w:rsidRPr="00A22E47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případně další přílohy dle charakteru projektu vyžádané administrátorem programu.</w:t>
      </w:r>
    </w:p>
    <w:p w14:paraId="504E1F98" w14:textId="7B59E395" w:rsidR="008F0B23" w:rsidRPr="002D3284" w:rsidRDefault="008F0B23" w:rsidP="00AF1BF3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601EEBD9" w14:textId="7F5D5B89" w:rsidR="00476C23" w:rsidRPr="00AF1BF3" w:rsidRDefault="008F0B23" w:rsidP="00AF1BF3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AF1BF3">
        <w:rPr>
          <w:rFonts w:eastAsia="Arial Unicode MS"/>
          <w:color w:val="000000" w:themeColor="text1"/>
          <w:lang w:eastAsia="cs-CZ"/>
        </w:rPr>
        <w:t>Příjemce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AF1BF3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AF1BF3">
        <w:rPr>
          <w:rFonts w:eastAsia="Arial Unicode MS"/>
          <w:color w:val="000000" w:themeColor="text1"/>
          <w:lang w:eastAsia="cs-CZ"/>
        </w:rPr>
        <w:br/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AF1BF3">
        <w:rPr>
          <w:rFonts w:eastAsia="Arial Unicode MS"/>
          <w:color w:val="000000" w:themeColor="text1"/>
          <w:lang w:eastAsia="cs-CZ"/>
        </w:rPr>
        <w:t>6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AF1BF3">
        <w:rPr>
          <w:rFonts w:eastAsia="Arial Unicode MS"/>
          <w:color w:val="000000" w:themeColor="text1"/>
          <w:lang w:eastAsia="cs-CZ"/>
        </w:rPr>
        <w:t>. P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AF1BF3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AF1BF3">
        <w:rPr>
          <w:rFonts w:eastAsia="Arial Unicode MS"/>
          <w:color w:val="000000" w:themeColor="text1"/>
          <w:lang w:eastAsia="cs-CZ"/>
        </w:rPr>
        <w:t>na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AF1BF3">
          <w:rPr>
            <w:rStyle w:val="Hypertextovodkaz"/>
            <w:color w:val="000000" w:themeColor="text1"/>
          </w:rPr>
          <w:t>https://www.kr-karlovarsky.cz</w:t>
        </w:r>
      </w:hyperlink>
      <w:r w:rsidR="00476C23" w:rsidRPr="00AF1BF3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EA0B858" w:rsidR="00476C23" w:rsidRPr="00AF1BF3" w:rsidRDefault="00476C23" w:rsidP="00AF1BF3">
      <w:pPr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>pravidla pro užití loga poskytovatele</w:t>
      </w:r>
      <w:r w:rsidR="00AF1BF3">
        <w:rPr>
          <w:rFonts w:eastAsia="Arial Unicode MS"/>
          <w:color w:val="000000" w:themeColor="text1"/>
          <w:lang w:eastAsia="cs-CZ"/>
        </w:rPr>
        <w:t xml:space="preserve"> </w:t>
      </w:r>
      <w:hyperlink r:id="rId13" w:history="1">
        <w:r w:rsidR="00AF1BF3" w:rsidRPr="00181DD0">
          <w:rPr>
            <w:rStyle w:val="Hypertextovodkaz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36CCCE7A" w14:textId="77777777" w:rsidR="00AF1BF3" w:rsidRPr="002D3284" w:rsidRDefault="00AF1BF3" w:rsidP="00AF1BF3">
      <w:pPr>
        <w:spacing w:after="0" w:line="240" w:lineRule="auto"/>
        <w:rPr>
          <w:color w:val="000000" w:themeColor="text1"/>
        </w:rPr>
      </w:pPr>
    </w:p>
    <w:p w14:paraId="2A060652" w14:textId="48A6F19A" w:rsidR="008F0B23" w:rsidRPr="002D3284" w:rsidRDefault="00190D24" w:rsidP="00AF1BF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38AC2991" w:rsidR="008F0B23" w:rsidRPr="002D3284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lastRenderedPageBreak/>
        <w:t xml:space="preserve">Nevyčerpané finanční prostředky dotace je příjemce povinen vrátit nejpozději do termínu předložení finančního vypořádání dotace uvedeného v čl. V. odst. </w:t>
      </w:r>
      <w:r w:rsidR="00AF1BF3">
        <w:rPr>
          <w:rFonts w:eastAsia="Arial Unicode MS"/>
          <w:color w:val="000000" w:themeColor="text1"/>
          <w:lang w:eastAsia="cs-CZ"/>
        </w:rPr>
        <w:t>7</w:t>
      </w:r>
      <w:r w:rsidR="00664E7F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D3284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opatřit </w:t>
      </w:r>
      <w:r w:rsidRPr="002D3284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Pr="002D3284">
        <w:rPr>
          <w:rFonts w:eastAsia="Arial Unicode MS"/>
          <w:color w:val="000000" w:themeColor="text1"/>
          <w:lang w:eastAsia="cs-CZ"/>
        </w:rPr>
        <w:t>v čl. II</w:t>
      </w:r>
      <w:r w:rsidR="00A94054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0E5048A8" w:rsidR="008F0B23" w:rsidRPr="00DA1101" w:rsidRDefault="008F0B23" w:rsidP="007C0B10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7C0B10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7C0B10">
        <w:rPr>
          <w:rFonts w:eastAsia="Arial Unicode MS"/>
          <w:color w:val="000000" w:themeColor="text1"/>
          <w:lang w:eastAsia="cs-CZ"/>
        </w:rPr>
        <w:t>záhlaví smlouvy</w:t>
      </w:r>
      <w:r w:rsidRPr="007C0B10">
        <w:rPr>
          <w:rFonts w:eastAsia="Arial Unicode MS"/>
          <w:color w:val="000000" w:themeColor="text1"/>
          <w:lang w:eastAsia="cs-CZ"/>
        </w:rPr>
        <w:t xml:space="preserve">, jestliže </w:t>
      </w:r>
      <w:r w:rsidRPr="00DA1101">
        <w:rPr>
          <w:rFonts w:eastAsia="Arial Unicode MS"/>
          <w:color w:val="000000" w:themeColor="text1"/>
          <w:lang w:eastAsia="cs-CZ"/>
        </w:rPr>
        <w:t>odpadne účel, na který je dotace poskytována</w:t>
      </w:r>
      <w:r w:rsidR="004F1637" w:rsidRPr="00DA1101">
        <w:rPr>
          <w:rFonts w:eastAsia="Arial Unicode MS"/>
          <w:color w:val="000000" w:themeColor="text1"/>
          <w:lang w:eastAsia="cs-CZ"/>
        </w:rPr>
        <w:t>,</w:t>
      </w:r>
      <w:r w:rsidR="00014FB6" w:rsidRPr="00DA1101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DA1101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DA1101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DA1101">
        <w:rPr>
          <w:rFonts w:eastAsia="Arial Unicode MS"/>
          <w:color w:val="000000" w:themeColor="text1"/>
          <w:lang w:eastAsia="cs-CZ"/>
        </w:rPr>
        <w:t>.</w:t>
      </w:r>
      <w:r w:rsidR="00686ECC" w:rsidRPr="00DA1101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DA1101">
        <w:rPr>
          <w:rFonts w:eastAsia="Arial Unicode MS"/>
          <w:color w:val="000000" w:themeColor="text1"/>
          <w:lang w:eastAsia="cs-CZ"/>
        </w:rPr>
        <w:t>,</w:t>
      </w:r>
      <w:r w:rsidRPr="00DA1101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DA1101">
        <w:rPr>
          <w:rFonts w:eastAsia="Arial Unicode MS"/>
          <w:color w:val="000000" w:themeColor="text1"/>
          <w:lang w:eastAsia="cs-CZ"/>
        </w:rPr>
        <w:t>.</w:t>
      </w:r>
      <w:r w:rsidR="00D80E8F" w:rsidRPr="00DA1101">
        <w:rPr>
          <w:rFonts w:eastAsia="Arial Unicode MS"/>
          <w:color w:val="000000" w:themeColor="text1"/>
          <w:lang w:eastAsia="cs-CZ"/>
        </w:rPr>
        <w:t xml:space="preserve"> odst. 2</w:t>
      </w:r>
      <w:r w:rsidRPr="00DA1101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DA1101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DA1101" w:rsidRDefault="008F0B23" w:rsidP="007C0B10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DA1101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DA1101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DA1101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DA1101">
        <w:rPr>
          <w:rFonts w:eastAsia="Arial Unicode MS"/>
          <w:color w:val="000000" w:themeColor="text1"/>
          <w:lang w:eastAsia="cs-CZ"/>
        </w:rPr>
        <w:t> </w:t>
      </w:r>
      <w:r w:rsidR="00A22E47" w:rsidRPr="00DA1101">
        <w:rPr>
          <w:rFonts w:eastAsia="Arial Unicode MS"/>
          <w:color w:val="000000" w:themeColor="text1"/>
          <w:lang w:eastAsia="cs-CZ"/>
        </w:rPr>
        <w:t>je součástí</w:t>
      </w:r>
      <w:r w:rsidR="00F73D78" w:rsidRPr="00DA1101">
        <w:rPr>
          <w:rFonts w:eastAsia="Arial Unicode MS"/>
          <w:color w:val="000000" w:themeColor="text1"/>
          <w:lang w:eastAsia="cs-CZ"/>
        </w:rPr>
        <w:t xml:space="preserve"> </w:t>
      </w:r>
      <w:r w:rsidRPr="00DA1101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DA1101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DA1101" w:rsidRDefault="008F0B23" w:rsidP="007C0B10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DA1101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DA1101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0DCEE0" w14:textId="4009B492" w:rsidR="007C0B10" w:rsidRPr="00DA1101" w:rsidRDefault="007C0B10" w:rsidP="00DA1101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DA1101">
        <w:rPr>
          <w:rFonts w:eastAsia="Arial Unicode MS"/>
          <w:color w:val="000000" w:themeColor="text1"/>
          <w:lang w:eastAsia="cs-CZ"/>
        </w:rPr>
        <w:t>Příjemce je zejména povinen oznámit poskytovateli do 10 pracovních dnů ode dne, kdy došlo k zahájení insolvenčního řízení, nebo ke změně vlastnického vztahu příjemce k věci, na niž se dotace poskytuje apod.</w:t>
      </w:r>
    </w:p>
    <w:p w14:paraId="75C647F4" w14:textId="77777777" w:rsidR="007C0B10" w:rsidRPr="00DA1101" w:rsidRDefault="007C0B10" w:rsidP="007C0B10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2C36103" w14:textId="77777777" w:rsidR="007C0B10" w:rsidRPr="002D3284" w:rsidRDefault="007C0B10" w:rsidP="00DA1101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DA1101">
        <w:rPr>
          <w:rFonts w:eastAsia="Arial Unicode MS"/>
          <w:color w:val="000000" w:themeColor="text1"/>
          <w:lang w:eastAsia="cs-CZ"/>
        </w:rPr>
        <w:t>V případě zahájení insolvenčního řízení nebo v případě změny vlastnického vztahu příjemce k věci, na níž se dotace poskytuje, je příjemce je povinen podat návrh na ukončení smlouvy do 10 pracovních dnů, kdy došlo k</w:t>
      </w:r>
      <w:r w:rsidRPr="002D3284">
        <w:rPr>
          <w:rFonts w:eastAsia="Arial Unicode MS"/>
          <w:color w:val="000000" w:themeColor="text1"/>
          <w:lang w:eastAsia="cs-CZ"/>
        </w:rPr>
        <w:t> zahájení insolvenčního řízení nebo změna vlastnického vztahu k věci, na níže se dotace poskytuje. Příjemce provede finanční vypořádání poskytnuté dotace, a to ke dni zahájení insolvenčního řízení nebo změně vlastnického vztahu k věci, na niž se dotace poskytuje apod.</w:t>
      </w:r>
    </w:p>
    <w:p w14:paraId="6AA03C6D" w14:textId="77777777" w:rsidR="007C0B10" w:rsidRPr="002D3284" w:rsidRDefault="007C0B10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4E454770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4F1C82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4F1C82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3BEEC75B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AF1BF3">
        <w:rPr>
          <w:rFonts w:eastAsia="Times New Roman"/>
          <w:bCs/>
          <w:color w:val="000000" w:themeColor="text1"/>
          <w:lang w:eastAsia="cs-CZ"/>
        </w:rPr>
        <w:t>6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3,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496B94C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A31F1D">
        <w:rPr>
          <w:rFonts w:eastAsia="Times New Roman"/>
          <w:bCs/>
          <w:color w:val="000000" w:themeColor="text1"/>
          <w:lang w:eastAsia="cs-CZ"/>
        </w:rPr>
        <w:t>4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7</w:t>
      </w:r>
      <w:r w:rsidR="00A31F1D">
        <w:rPr>
          <w:rFonts w:eastAsia="Times New Roman"/>
          <w:bCs/>
          <w:color w:val="000000" w:themeColor="text1"/>
          <w:lang w:eastAsia="cs-CZ"/>
        </w:rPr>
        <w:t>, 8,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2ADE0084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</w:t>
      </w:r>
      <w:r w:rsidR="00A31F1D">
        <w:rPr>
          <w:rFonts w:eastAsia="Times New Roman"/>
          <w:bCs/>
          <w:color w:val="000000" w:themeColor="text1"/>
          <w:lang w:eastAsia="cs-CZ"/>
        </w:rPr>
        <w:t xml:space="preserve"> IV., odst. 3, </w:t>
      </w:r>
      <w:proofErr w:type="spellStart"/>
      <w:r w:rsidR="00A31F1D">
        <w:rPr>
          <w:rFonts w:eastAsia="Times New Roman"/>
          <w:bCs/>
          <w:color w:val="000000" w:themeColor="text1"/>
          <w:lang w:eastAsia="cs-CZ"/>
        </w:rPr>
        <w:t>čl</w:t>
      </w:r>
      <w:proofErr w:type="spellEnd"/>
      <w:r w:rsidRPr="002D3284">
        <w:rPr>
          <w:rFonts w:eastAsia="Times New Roman"/>
          <w:bCs/>
          <w:color w:val="000000" w:themeColor="text1"/>
          <w:lang w:eastAsia="cs-CZ"/>
        </w:rPr>
        <w:t xml:space="preserve">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1CAA7347" w:rsidR="008F0B23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712D5E45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4F1C82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4F1C82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0F7475B" w14:textId="77777777" w:rsidR="008F0B23" w:rsidRPr="002D3284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DA1101">
        <w:rPr>
          <w:rFonts w:eastAsia="Times New Roman"/>
          <w:color w:val="000000" w:themeColor="text1"/>
          <w:lang w:eastAsia="cs-CZ"/>
        </w:rPr>
        <w:t>Smlouva je vyhotovena ve 3 vyhotoveních, z nichž 2 obdrží poskytovatel a 1 příjemce</w:t>
      </w:r>
      <w:r w:rsidRPr="002D3284">
        <w:rPr>
          <w:rFonts w:eastAsia="Times New Roman"/>
          <w:color w:val="000000" w:themeColor="text1"/>
          <w:lang w:eastAsia="cs-CZ"/>
        </w:rPr>
        <w:t>.</w:t>
      </w:r>
    </w:p>
    <w:p w14:paraId="4E1C6E05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9AAD6CD" w14:textId="632BC0C7" w:rsidR="008F0B23" w:rsidRPr="00DA1101" w:rsidRDefault="00F326E8" w:rsidP="00DA1101">
      <w:pPr>
        <w:pStyle w:val="Odstavecseseznamem"/>
        <w:numPr>
          <w:ilvl w:val="0"/>
          <w:numId w:val="43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bookmarkStart w:id="2" w:name="_Hlk175234875"/>
      <w:r w:rsidRPr="00DA1101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</w:t>
      </w:r>
      <w:r w:rsidRPr="00DA1101">
        <w:rPr>
          <w:rFonts w:eastAsia="Times New Roman"/>
          <w:color w:val="000000" w:themeColor="text1"/>
          <w:lang w:eastAsia="cs-CZ"/>
        </w:rPr>
        <w:lastRenderedPageBreak/>
        <w:t xml:space="preserve">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DA1101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DA1101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2"/>
    <w:p w14:paraId="266D740F" w14:textId="77777777" w:rsidR="00BD446B" w:rsidRPr="002D3284" w:rsidRDefault="00BD446B" w:rsidP="000717F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B80343">
      <w:pPr>
        <w:numPr>
          <w:ilvl w:val="0"/>
          <w:numId w:val="43"/>
        </w:numPr>
        <w:tabs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7718A5E0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4F1C82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bookmarkStart w:id="3" w:name="_Hlk211242145"/>
      <w:r w:rsidR="00DA1101" w:rsidRPr="00DA1101">
        <w:rPr>
          <w:rFonts w:eastAsia="Times New Roman"/>
          <w:color w:val="000000" w:themeColor="text1"/>
          <w:lang w:eastAsia="cs-CZ"/>
        </w:rPr>
        <w:t>RK 1145/09/25</w:t>
      </w:r>
      <w:r w:rsidR="00DA1101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ze dne </w:t>
      </w:r>
      <w:r w:rsidR="00DA1101">
        <w:rPr>
          <w:rFonts w:eastAsia="Times New Roman"/>
          <w:color w:val="000000" w:themeColor="text1"/>
          <w:lang w:eastAsia="cs-CZ"/>
        </w:rPr>
        <w:t>29. 9. 2025</w:t>
      </w:r>
      <w:r w:rsidRPr="002D3284">
        <w:rPr>
          <w:rFonts w:eastAsia="Times New Roman"/>
          <w:color w:val="000000" w:themeColor="text1"/>
          <w:lang w:eastAsia="cs-CZ"/>
        </w:rPr>
        <w:t>.</w:t>
      </w:r>
      <w:bookmarkEnd w:id="3"/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F62BF3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F62BF3">
        <w:trPr>
          <w:trHeight w:val="705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EF6001C" w14:textId="77777777" w:rsidR="008E244D" w:rsidRPr="002D3284" w:rsidRDefault="008E244D" w:rsidP="00EE1A93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5E67765B" w14:textId="77777777" w:rsidR="00F62BF3" w:rsidRDefault="00F62BF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62BF3">
              <w:rPr>
                <w:rFonts w:eastAsia="Times New Roman"/>
                <w:color w:val="000000" w:themeColor="text1"/>
                <w:lang w:eastAsia="cs-CZ"/>
              </w:rPr>
              <w:t>Ing. Jan Vrba</w:t>
            </w:r>
          </w:p>
          <w:p w14:paraId="5D6E577E" w14:textId="75E146D6" w:rsidR="008F0B23" w:rsidRPr="002D3284" w:rsidRDefault="00F62BF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62BF3">
              <w:rPr>
                <w:rFonts w:eastAsia="Times New Roman"/>
                <w:color w:val="000000" w:themeColor="text1"/>
                <w:lang w:eastAsia="cs-CZ"/>
              </w:rPr>
              <w:t xml:space="preserve">radní pro oblast životního prostředí a energetiky 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17539BF" w14:textId="77777777" w:rsidR="008E244D" w:rsidRPr="00DA1101" w:rsidRDefault="008E244D" w:rsidP="00EE1A93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DA1101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073F48D5" w14:textId="77777777" w:rsidR="008F0B23" w:rsidRDefault="00EE1A9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EE1A93">
              <w:rPr>
                <w:rFonts w:eastAsia="Times New Roman"/>
                <w:color w:val="000000" w:themeColor="text1"/>
                <w:lang w:eastAsia="cs-CZ"/>
              </w:rPr>
              <w:t>XXXXX</w:t>
            </w:r>
          </w:p>
          <w:p w14:paraId="4B83B585" w14:textId="38E6BF22" w:rsidR="00EE1A93" w:rsidRPr="002D3284" w:rsidRDefault="00EE1A9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5073B2CC" w14:textId="77777777" w:rsidR="008F0B23" w:rsidRPr="002D3284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808369B" w14:textId="77777777" w:rsidR="008F0B23" w:rsidRPr="002D3284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F884065" w14:textId="2AB3C383" w:rsidR="00300D1B" w:rsidRPr="00C81072" w:rsidRDefault="00300D1B" w:rsidP="00FA04E2">
      <w:pPr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0D6B02" w:rsidRDefault="000D6B02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0D6B02" w:rsidRDefault="000D6B0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0D6B02" w:rsidRDefault="000D6B02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0D6B02" w:rsidRDefault="000D6B02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5505"/>
    <w:multiLevelType w:val="hybridMultilevel"/>
    <w:tmpl w:val="B21C61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467B28"/>
    <w:multiLevelType w:val="hybridMultilevel"/>
    <w:tmpl w:val="17602FFE"/>
    <w:lvl w:ilvl="0" w:tplc="025AB2A6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411E7398"/>
    <w:lvl w:ilvl="0" w:tplc="64A226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19"/>
  </w:num>
  <w:num w:numId="37">
    <w:abstractNumId w:val="28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2"/>
  </w:num>
  <w:num w:numId="45">
    <w:abstractNumId w:val="11"/>
  </w:num>
  <w:num w:numId="46">
    <w:abstractNumId w:val="21"/>
  </w:num>
  <w:num w:numId="4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5939"/>
    <w:rsid w:val="000362D3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E6D8B"/>
    <w:rsid w:val="000F73AF"/>
    <w:rsid w:val="00102C47"/>
    <w:rsid w:val="00117A22"/>
    <w:rsid w:val="00130488"/>
    <w:rsid w:val="0015202A"/>
    <w:rsid w:val="001817D7"/>
    <w:rsid w:val="00184E2C"/>
    <w:rsid w:val="00187D78"/>
    <w:rsid w:val="00190D24"/>
    <w:rsid w:val="001962A9"/>
    <w:rsid w:val="00196DB2"/>
    <w:rsid w:val="001A3CCC"/>
    <w:rsid w:val="001D08F0"/>
    <w:rsid w:val="001F3575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C5254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9E2"/>
    <w:rsid w:val="003A4762"/>
    <w:rsid w:val="003B249A"/>
    <w:rsid w:val="003B6DE9"/>
    <w:rsid w:val="003C40E6"/>
    <w:rsid w:val="003D28B6"/>
    <w:rsid w:val="003D6BBB"/>
    <w:rsid w:val="003E2204"/>
    <w:rsid w:val="00400650"/>
    <w:rsid w:val="00401FF7"/>
    <w:rsid w:val="00404DE1"/>
    <w:rsid w:val="004335E2"/>
    <w:rsid w:val="0044569B"/>
    <w:rsid w:val="0046096F"/>
    <w:rsid w:val="00476C23"/>
    <w:rsid w:val="004B7CA6"/>
    <w:rsid w:val="004C3CDF"/>
    <w:rsid w:val="004C60B5"/>
    <w:rsid w:val="004F1637"/>
    <w:rsid w:val="004F1C82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60154"/>
    <w:rsid w:val="00564566"/>
    <w:rsid w:val="005865FA"/>
    <w:rsid w:val="005A3162"/>
    <w:rsid w:val="005B6C29"/>
    <w:rsid w:val="005C4E9D"/>
    <w:rsid w:val="005D143B"/>
    <w:rsid w:val="005D58A5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A26B7"/>
    <w:rsid w:val="007B5CE3"/>
    <w:rsid w:val="007C0B10"/>
    <w:rsid w:val="007C424F"/>
    <w:rsid w:val="00800E6F"/>
    <w:rsid w:val="0080740E"/>
    <w:rsid w:val="008076E0"/>
    <w:rsid w:val="00815C2F"/>
    <w:rsid w:val="00820862"/>
    <w:rsid w:val="008211C7"/>
    <w:rsid w:val="008348EA"/>
    <w:rsid w:val="008466C6"/>
    <w:rsid w:val="0086261B"/>
    <w:rsid w:val="0086380E"/>
    <w:rsid w:val="00866C55"/>
    <w:rsid w:val="008721B5"/>
    <w:rsid w:val="00893799"/>
    <w:rsid w:val="008A2AAA"/>
    <w:rsid w:val="008C6878"/>
    <w:rsid w:val="008D4B53"/>
    <w:rsid w:val="008E244D"/>
    <w:rsid w:val="008F0B23"/>
    <w:rsid w:val="0096233F"/>
    <w:rsid w:val="00972169"/>
    <w:rsid w:val="00985E27"/>
    <w:rsid w:val="009929D2"/>
    <w:rsid w:val="009B4958"/>
    <w:rsid w:val="009C4702"/>
    <w:rsid w:val="009C6F84"/>
    <w:rsid w:val="00A04A53"/>
    <w:rsid w:val="00A22E47"/>
    <w:rsid w:val="00A31F1D"/>
    <w:rsid w:val="00A43ABC"/>
    <w:rsid w:val="00A47F4B"/>
    <w:rsid w:val="00A562B2"/>
    <w:rsid w:val="00A77221"/>
    <w:rsid w:val="00A94054"/>
    <w:rsid w:val="00AA4091"/>
    <w:rsid w:val="00AF07DC"/>
    <w:rsid w:val="00AF1BF3"/>
    <w:rsid w:val="00B16D7B"/>
    <w:rsid w:val="00B738A8"/>
    <w:rsid w:val="00B766F2"/>
    <w:rsid w:val="00B80343"/>
    <w:rsid w:val="00BA0C3B"/>
    <w:rsid w:val="00BA2302"/>
    <w:rsid w:val="00BA5EA2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21DE8"/>
    <w:rsid w:val="00D403A5"/>
    <w:rsid w:val="00D54DEB"/>
    <w:rsid w:val="00D72289"/>
    <w:rsid w:val="00D733D2"/>
    <w:rsid w:val="00D80E8F"/>
    <w:rsid w:val="00D9675B"/>
    <w:rsid w:val="00DA1101"/>
    <w:rsid w:val="00DA5631"/>
    <w:rsid w:val="00DB55D3"/>
    <w:rsid w:val="00DD5083"/>
    <w:rsid w:val="00DF1E0C"/>
    <w:rsid w:val="00DF5E91"/>
    <w:rsid w:val="00DF7ECE"/>
    <w:rsid w:val="00E164AC"/>
    <w:rsid w:val="00E30593"/>
    <w:rsid w:val="00E35F29"/>
    <w:rsid w:val="00E51915"/>
    <w:rsid w:val="00E70376"/>
    <w:rsid w:val="00E84768"/>
    <w:rsid w:val="00EB02D6"/>
    <w:rsid w:val="00ED734B"/>
    <w:rsid w:val="00EE1A93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62BF3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F1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infopath/2007/PartnerControls"/>
    <ds:schemaRef ds:uri="http://schemas.microsoft.com/office/2006/documentManagement/types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BDFBE5-E80D-4795-A845-D9DEAE2D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2355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2025-10-16T10:38:00Z</cp:lastPrinted>
  <dcterms:created xsi:type="dcterms:W3CDTF">2025-10-16T10:40:00Z</dcterms:created>
  <dcterms:modified xsi:type="dcterms:W3CDTF">2025-10-16T10:40:00Z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