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E6705" w14:textId="77777777" w:rsidR="00CB5747" w:rsidRDefault="00CB5747" w:rsidP="00E05E92">
      <w:bookmarkStart w:id="0" w:name="_GoBack"/>
      <w:bookmarkEnd w:id="0"/>
    </w:p>
    <w:p w14:paraId="74FE8010" w14:textId="14C95DC1" w:rsidR="00E05E92" w:rsidRPr="00E05E92" w:rsidRDefault="0066021F" w:rsidP="00E05E92">
      <w:r>
        <w:pict w14:anchorId="63A89935">
          <v:rect id="_x0000_i1025" style="width:0;height:1.5pt" o:hralign="center" o:hrstd="t" o:hr="t" fillcolor="#a0a0a0" stroked="f"/>
        </w:pict>
      </w:r>
    </w:p>
    <w:p w14:paraId="68525390" w14:textId="77777777" w:rsidR="006537F8" w:rsidRDefault="00E05E92" w:rsidP="00276C5E">
      <w:pPr>
        <w:jc w:val="center"/>
        <w:rPr>
          <w:b/>
          <w:bCs/>
        </w:rPr>
      </w:pPr>
      <w:r w:rsidRPr="00276C5E">
        <w:rPr>
          <w:b/>
          <w:bCs/>
        </w:rPr>
        <w:t xml:space="preserve">DODATEK č. </w:t>
      </w:r>
      <w:r w:rsidR="0082669F" w:rsidRPr="00276C5E">
        <w:rPr>
          <w:b/>
          <w:bCs/>
        </w:rPr>
        <w:t xml:space="preserve"> </w:t>
      </w:r>
      <w:r w:rsidR="00276C5E" w:rsidRPr="00276C5E">
        <w:rPr>
          <w:b/>
          <w:bCs/>
        </w:rPr>
        <w:t>03/2025</w:t>
      </w:r>
    </w:p>
    <w:p w14:paraId="323235FE" w14:textId="77777777" w:rsidR="00BB2F11" w:rsidRPr="00E05E92" w:rsidRDefault="00BB2F11" w:rsidP="00BB2F11">
      <w:pPr>
        <w:jc w:val="center"/>
      </w:pPr>
      <w:r w:rsidRPr="00E05E92">
        <w:rPr>
          <w:b/>
          <w:bCs/>
        </w:rPr>
        <w:t>ke Smlouvě</w:t>
      </w:r>
      <w:r>
        <w:rPr>
          <w:b/>
          <w:bCs/>
        </w:rPr>
        <w:t xml:space="preserve"> č. 013/2013</w:t>
      </w:r>
      <w:r w:rsidRPr="00E05E92">
        <w:rPr>
          <w:b/>
          <w:bCs/>
        </w:rPr>
        <w:t xml:space="preserve"> o </w:t>
      </w:r>
      <w:r>
        <w:rPr>
          <w:b/>
          <w:bCs/>
        </w:rPr>
        <w:t>zabezpečení</w:t>
      </w:r>
      <w:r w:rsidRPr="00E05E92">
        <w:rPr>
          <w:b/>
          <w:bCs/>
        </w:rPr>
        <w:t xml:space="preserve"> </w:t>
      </w:r>
      <w:r>
        <w:rPr>
          <w:b/>
          <w:bCs/>
        </w:rPr>
        <w:t xml:space="preserve">školního </w:t>
      </w:r>
      <w:r w:rsidRPr="00E05E92">
        <w:rPr>
          <w:b/>
          <w:bCs/>
        </w:rPr>
        <w:t>stravov</w:t>
      </w:r>
      <w:r>
        <w:rPr>
          <w:b/>
          <w:bCs/>
        </w:rPr>
        <w:t>ání žáků a dovozu stravy</w:t>
      </w:r>
    </w:p>
    <w:p w14:paraId="7F8F2959" w14:textId="77777777" w:rsidR="00BB2F11" w:rsidRDefault="00BB2F11" w:rsidP="00276C5E">
      <w:pPr>
        <w:jc w:val="center"/>
        <w:rPr>
          <w:b/>
          <w:bCs/>
        </w:rPr>
      </w:pPr>
    </w:p>
    <w:p w14:paraId="60E7175F" w14:textId="77777777" w:rsidR="00BB2F11" w:rsidRDefault="0082669F" w:rsidP="00276C5E">
      <w:pPr>
        <w:jc w:val="center"/>
        <w:rPr>
          <w:b/>
          <w:bCs/>
        </w:rPr>
      </w:pPr>
      <w:r w:rsidRPr="00276C5E">
        <w:rPr>
          <w:b/>
          <w:bCs/>
        </w:rPr>
        <w:t xml:space="preserve">  Dodatek o úhradě NIV</w:t>
      </w:r>
    </w:p>
    <w:p w14:paraId="54C0CE6F" w14:textId="77777777" w:rsidR="00BB2F11" w:rsidRDefault="006537F8" w:rsidP="00276C5E">
      <w:pPr>
        <w:jc w:val="center"/>
        <w:rPr>
          <w:b/>
          <w:bCs/>
        </w:rPr>
      </w:pPr>
      <w:r>
        <w:rPr>
          <w:b/>
          <w:bCs/>
        </w:rPr>
        <w:t>Na základě změny zákona č. 243/2000</w:t>
      </w:r>
    </w:p>
    <w:p w14:paraId="753C45E4" w14:textId="0D18B468" w:rsidR="00E05E92" w:rsidRPr="00E05E92" w:rsidRDefault="00E05E92" w:rsidP="00BB2F11">
      <w:pPr>
        <w:jc w:val="center"/>
      </w:pPr>
      <w:r w:rsidRPr="00E05E92">
        <w:br/>
        <w:t>uzavřený dle § 1746 odst. 2 zákona č. 89/2012 Sb., občanský zákoník, ve znění pozdějších předpisů</w:t>
      </w:r>
    </w:p>
    <w:p w14:paraId="2452257B" w14:textId="77777777" w:rsidR="00E05E92" w:rsidRPr="00E05E92" w:rsidRDefault="0066021F" w:rsidP="00E05E92">
      <w:r>
        <w:pict w14:anchorId="560A81A9">
          <v:rect id="_x0000_i1026" style="width:0;height:1.5pt" o:hralign="center" o:hrstd="t" o:hr="t" fillcolor="#a0a0a0" stroked="f"/>
        </w:pict>
      </w:r>
    </w:p>
    <w:p w14:paraId="7E7497A7" w14:textId="77777777" w:rsidR="00E05E92" w:rsidRPr="00E05E92" w:rsidRDefault="00E05E92" w:rsidP="00E05E92">
      <w:pPr>
        <w:rPr>
          <w:b/>
          <w:bCs/>
        </w:rPr>
      </w:pPr>
      <w:r w:rsidRPr="00E05E92">
        <w:rPr>
          <w:b/>
          <w:bCs/>
        </w:rPr>
        <w:t>I. Smluvní strany</w:t>
      </w:r>
    </w:p>
    <w:p w14:paraId="6D6161A6" w14:textId="77777777" w:rsidR="004E187B" w:rsidRDefault="00E05E92" w:rsidP="00E05E92">
      <w:r w:rsidRPr="00E05E92">
        <w:rPr>
          <w:b/>
          <w:bCs/>
        </w:rPr>
        <w:t>Poskytovatel:</w:t>
      </w:r>
      <w:r w:rsidRPr="00E05E92">
        <w:br/>
      </w:r>
      <w:r w:rsidR="004E187B">
        <w:t>Střední průmyslová škola stavební Brno, příspěvková organizace</w:t>
      </w:r>
    </w:p>
    <w:p w14:paraId="58C627D4" w14:textId="0478256A" w:rsidR="004E187B" w:rsidRDefault="00E05E92" w:rsidP="00E05E92">
      <w:r w:rsidRPr="00E05E92">
        <w:t xml:space="preserve"> </w:t>
      </w:r>
      <w:r w:rsidR="004E187B">
        <w:t xml:space="preserve">Se </w:t>
      </w:r>
      <w:r w:rsidRPr="00E05E92">
        <w:t>sídl</w:t>
      </w:r>
      <w:r w:rsidR="004E187B">
        <w:t>em: Kudelova 1855/8, 622 51 Brno</w:t>
      </w:r>
    </w:p>
    <w:p w14:paraId="355C94C7" w14:textId="77777777" w:rsidR="004E187B" w:rsidRDefault="00E05E92" w:rsidP="00E05E92">
      <w:r w:rsidRPr="00E05E92">
        <w:t xml:space="preserve"> IČO</w:t>
      </w:r>
      <w:r w:rsidR="004E187B">
        <w:t>: 0559466</w:t>
      </w:r>
    </w:p>
    <w:p w14:paraId="296A1D31" w14:textId="06666F0B" w:rsidR="004E187B" w:rsidRDefault="004E187B" w:rsidP="00E05E92">
      <w:r>
        <w:t>Z</w:t>
      </w:r>
      <w:r w:rsidR="00E05E92" w:rsidRPr="00E05E92">
        <w:t>astoupen</w:t>
      </w:r>
      <w:r>
        <w:t xml:space="preserve">á: Ing. Janem </w:t>
      </w:r>
      <w:proofErr w:type="spellStart"/>
      <w:proofErr w:type="gramStart"/>
      <w:r>
        <w:t>Hobžou</w:t>
      </w:r>
      <w:proofErr w:type="spellEnd"/>
      <w:r>
        <w:t>,,</w:t>
      </w:r>
      <w:proofErr w:type="gramEnd"/>
      <w:r>
        <w:t xml:space="preserve"> ředitelem školy</w:t>
      </w:r>
    </w:p>
    <w:p w14:paraId="3C6AC83A" w14:textId="77777777" w:rsidR="00CB5747" w:rsidRDefault="00CB5747" w:rsidP="00E05E92"/>
    <w:p w14:paraId="3CCE76BB" w14:textId="30C7F507" w:rsidR="00CB5747" w:rsidRDefault="00675CF0" w:rsidP="00E05E92">
      <w:pPr>
        <w:rPr>
          <w:b/>
          <w:bCs/>
        </w:rPr>
      </w:pPr>
      <w:r>
        <w:rPr>
          <w:b/>
          <w:bCs/>
        </w:rPr>
        <w:t>Příjemce</w:t>
      </w:r>
      <w:r w:rsidR="00E05E92" w:rsidRPr="00E05E92">
        <w:rPr>
          <w:b/>
          <w:bCs/>
        </w:rPr>
        <w:t>:</w:t>
      </w:r>
    </w:p>
    <w:p w14:paraId="043DE2FD" w14:textId="0562DD3F" w:rsidR="004E187B" w:rsidRDefault="00E05E92" w:rsidP="00E05E92">
      <w:r w:rsidRPr="00E05E92">
        <w:br/>
      </w:r>
      <w:r w:rsidR="004E187B">
        <w:t>Školní jídelna DJ s.r.o.</w:t>
      </w:r>
    </w:p>
    <w:p w14:paraId="71D4501E" w14:textId="77777777" w:rsidR="004E187B" w:rsidRDefault="004E187B" w:rsidP="00E05E92">
      <w:r>
        <w:t xml:space="preserve">Se sídlem: Svážná 438/9 </w:t>
      </w:r>
      <w:r w:rsidR="00E05E92" w:rsidRPr="00E05E92">
        <w:t>,</w:t>
      </w:r>
      <w:r>
        <w:t>634 00 Brno</w:t>
      </w:r>
    </w:p>
    <w:p w14:paraId="1D64E14B" w14:textId="77777777" w:rsidR="004E187B" w:rsidRDefault="00E05E92" w:rsidP="00E05E92">
      <w:r w:rsidRPr="00E05E92">
        <w:t>IČO</w:t>
      </w:r>
      <w:r w:rsidR="004E187B">
        <w:t>: 26307740</w:t>
      </w:r>
    </w:p>
    <w:p w14:paraId="21192EA8" w14:textId="66B244FA" w:rsidR="00E05E92" w:rsidRPr="00E05E92" w:rsidRDefault="004E187B" w:rsidP="00E05E92">
      <w:r>
        <w:t>Z</w:t>
      </w:r>
      <w:r w:rsidR="00E05E92" w:rsidRPr="00E05E92">
        <w:t>astoupená</w:t>
      </w:r>
      <w:r>
        <w:t>: Josefem Horáčkem, jednatelem společnosti</w:t>
      </w:r>
    </w:p>
    <w:p w14:paraId="5E1FAF4F" w14:textId="77777777" w:rsidR="00E05E92" w:rsidRPr="00E05E92" w:rsidRDefault="00E05E92" w:rsidP="00E05E92">
      <w:r w:rsidRPr="00E05E92">
        <w:t>(dále společně jen „smluvní strany“)</w:t>
      </w:r>
    </w:p>
    <w:p w14:paraId="00954019" w14:textId="77777777" w:rsidR="00E05E92" w:rsidRPr="00E05E92" w:rsidRDefault="0066021F" w:rsidP="00E05E92">
      <w:r>
        <w:pict w14:anchorId="6C1D1073">
          <v:rect id="_x0000_i1027" style="width:0;height:1.5pt" o:hralign="center" o:hrstd="t" o:hr="t" fillcolor="#a0a0a0" stroked="f"/>
        </w:pict>
      </w:r>
    </w:p>
    <w:p w14:paraId="78C89CC0" w14:textId="77777777" w:rsidR="00E05E92" w:rsidRPr="00E05E92" w:rsidRDefault="00E05E92" w:rsidP="00E05E92">
      <w:pPr>
        <w:rPr>
          <w:b/>
          <w:bCs/>
        </w:rPr>
      </w:pPr>
      <w:r w:rsidRPr="00E05E92">
        <w:rPr>
          <w:b/>
          <w:bCs/>
        </w:rPr>
        <w:t>II. Předmět dodatku</w:t>
      </w:r>
    </w:p>
    <w:p w14:paraId="71232453" w14:textId="77777777" w:rsidR="00BB2F11" w:rsidRDefault="00BB2F11" w:rsidP="00E05E92">
      <w:r>
        <w:t>Předmětem dodatku je úhrada financování</w:t>
      </w:r>
      <w:r w:rsidR="00E05E92" w:rsidRPr="00E05E92">
        <w:t xml:space="preserve"> Smlouvy o </w:t>
      </w:r>
      <w:r>
        <w:t>zabezpečení</w:t>
      </w:r>
      <w:r w:rsidR="00E05E92" w:rsidRPr="00E05E92">
        <w:t xml:space="preserve"> stravov</w:t>
      </w:r>
      <w:r>
        <w:t>ání žáků(studentů)</w:t>
      </w:r>
      <w:r w:rsidR="00E05E92" w:rsidRPr="00E05E92">
        <w:t xml:space="preserve">. </w:t>
      </w:r>
    </w:p>
    <w:p w14:paraId="2CC641B3" w14:textId="06AA827A" w:rsidR="00BB2F11" w:rsidRDefault="00BB2F11" w:rsidP="00E05E92">
      <w:r>
        <w:t xml:space="preserve">Na základě změny zákona č.243/2000 </w:t>
      </w:r>
      <w:r w:rsidR="00B064C7">
        <w:t xml:space="preserve">Sb. Zákon o rozpočtovém určení daní </w:t>
      </w:r>
      <w:r>
        <w:t>od 1.1.2026.</w:t>
      </w:r>
    </w:p>
    <w:p w14:paraId="4BC7CB3C" w14:textId="4E0E3F49" w:rsidR="00BB2F11" w:rsidRDefault="00BB2F11" w:rsidP="00E05E92">
      <w:r>
        <w:t>Jedná se o úhradu Normativu neinvestičních výdajů soukromých škol a školských zařízení.</w:t>
      </w:r>
    </w:p>
    <w:p w14:paraId="3CF989AE" w14:textId="62EAC180" w:rsidR="00D81846" w:rsidRDefault="00BB2F11" w:rsidP="00E05E92">
      <w:r>
        <w:t xml:space="preserve">Finanční částka bude vypočítaná na základě počtu přihlášených </w:t>
      </w:r>
      <w:proofErr w:type="gramStart"/>
      <w:r>
        <w:t>studentů  podle</w:t>
      </w:r>
      <w:proofErr w:type="gramEnd"/>
      <w:r>
        <w:t xml:space="preserve"> výkazu Z-17 k 31.10.</w:t>
      </w:r>
      <w:r w:rsidR="00675CF0">
        <w:t xml:space="preserve"> 2025</w:t>
      </w:r>
    </w:p>
    <w:p w14:paraId="45E78F53" w14:textId="5F723F76" w:rsidR="00D81846" w:rsidRDefault="00D81846" w:rsidP="00E05E92">
      <w:r>
        <w:t xml:space="preserve"> Viz příloha: Výpočet dotace podle Normativu MŠMT platného v daném roce.</w:t>
      </w:r>
    </w:p>
    <w:p w14:paraId="35236A2F" w14:textId="139EC052" w:rsidR="00D81846" w:rsidRDefault="00E05E92" w:rsidP="00E05E92">
      <w:r w:rsidRPr="00E05E92">
        <w:lastRenderedPageBreak/>
        <w:br/>
      </w:r>
      <w:r w:rsidR="00CB5747">
        <w:t>Výše</w:t>
      </w:r>
      <w:r w:rsidR="00D81846">
        <w:t xml:space="preserve"> částky na školní rok bude ro</w:t>
      </w:r>
      <w:r w:rsidR="00CB5747">
        <w:t>z</w:t>
      </w:r>
      <w:r w:rsidR="00D81846">
        <w:t>počítaná na jednotlivé měsíce.</w:t>
      </w:r>
    </w:p>
    <w:p w14:paraId="461C59DB" w14:textId="3DDD5092" w:rsidR="00D81846" w:rsidRDefault="00D81846" w:rsidP="00E05E92">
      <w:r>
        <w:t xml:space="preserve">Převod finančních prostředků bude prováděn vždy k 15. dni daného měsíce na účet č. </w:t>
      </w:r>
      <w:r w:rsidR="00675CF0">
        <w:t>2</w:t>
      </w:r>
      <w:r>
        <w:t>1</w:t>
      </w:r>
      <w:r w:rsidR="00675CF0">
        <w:t>00827549</w:t>
      </w:r>
      <w:r>
        <w:t>/</w:t>
      </w:r>
      <w:r w:rsidR="00675CF0">
        <w:t>2010</w:t>
      </w:r>
    </w:p>
    <w:p w14:paraId="1F73D158" w14:textId="67233EF8" w:rsidR="00E05E92" w:rsidRPr="00E05E92" w:rsidRDefault="00E05E92" w:rsidP="00E05E92">
      <w:r w:rsidRPr="00E05E92">
        <w:t>Ostatní platební podmínky se nemění.“</w:t>
      </w:r>
    </w:p>
    <w:p w14:paraId="3932EB1F" w14:textId="77777777" w:rsidR="00E05E92" w:rsidRPr="00E05E92" w:rsidRDefault="0066021F" w:rsidP="00E05E92">
      <w:r>
        <w:pict w14:anchorId="320D06BC">
          <v:rect id="_x0000_i1028" style="width:0;height:1.5pt" o:hralign="center" o:hrstd="t" o:hr="t" fillcolor="#a0a0a0" stroked="f"/>
        </w:pict>
      </w:r>
    </w:p>
    <w:p w14:paraId="7172D48B" w14:textId="77777777" w:rsidR="00E05E92" w:rsidRPr="00E05E92" w:rsidRDefault="00E05E92" w:rsidP="00E05E92">
      <w:pPr>
        <w:rPr>
          <w:b/>
          <w:bCs/>
        </w:rPr>
      </w:pPr>
      <w:r w:rsidRPr="00E05E92">
        <w:rPr>
          <w:b/>
          <w:bCs/>
        </w:rPr>
        <w:t>III. Ostatní ujednání</w:t>
      </w:r>
    </w:p>
    <w:p w14:paraId="5D50DD91" w14:textId="2684BA52" w:rsidR="00E05E92" w:rsidRPr="00E05E92" w:rsidRDefault="00E05E92" w:rsidP="00E05E92">
      <w:pPr>
        <w:numPr>
          <w:ilvl w:val="0"/>
          <w:numId w:val="1"/>
        </w:numPr>
      </w:pPr>
      <w:r w:rsidRPr="00E05E92">
        <w:t xml:space="preserve">Ostatní ustanovení Smlouvy o poskytování stravovacích služeb č. </w:t>
      </w:r>
      <w:r w:rsidR="007D0979">
        <w:t>013/2013</w:t>
      </w:r>
      <w:r w:rsidRPr="00E05E92">
        <w:t xml:space="preserve"> ze dne</w:t>
      </w:r>
      <w:r w:rsidR="007D0979">
        <w:t xml:space="preserve"> 25.9.2013</w:t>
      </w:r>
      <w:r w:rsidR="00675CF0">
        <w:t xml:space="preserve"> </w:t>
      </w:r>
      <w:r w:rsidRPr="00E05E92">
        <w:t xml:space="preserve">zůstávají tímto dodatkem </w:t>
      </w:r>
      <w:r w:rsidRPr="00E05E92">
        <w:rPr>
          <w:b/>
          <w:bCs/>
        </w:rPr>
        <w:t>beze změny</w:t>
      </w:r>
      <w:r w:rsidRPr="00E05E92">
        <w:t xml:space="preserve"> a nadále platí v plném rozsahu.</w:t>
      </w:r>
    </w:p>
    <w:p w14:paraId="0250F44C" w14:textId="77777777" w:rsidR="00E05E92" w:rsidRPr="00E05E92" w:rsidRDefault="00E05E92" w:rsidP="00E05E92">
      <w:pPr>
        <w:numPr>
          <w:ilvl w:val="0"/>
          <w:numId w:val="1"/>
        </w:numPr>
      </w:pPr>
      <w:r w:rsidRPr="00E05E92">
        <w:t xml:space="preserve">Tento dodatek je </w:t>
      </w:r>
      <w:r w:rsidRPr="00E05E92">
        <w:rPr>
          <w:b/>
          <w:bCs/>
        </w:rPr>
        <w:t>nedílnou součástí</w:t>
      </w:r>
      <w:r w:rsidRPr="00E05E92">
        <w:t xml:space="preserve"> uvedené smlouvy.</w:t>
      </w:r>
    </w:p>
    <w:p w14:paraId="76B8BB4F" w14:textId="77777777" w:rsidR="00E05E92" w:rsidRPr="00E05E92" w:rsidRDefault="00E05E92" w:rsidP="00E05E92">
      <w:pPr>
        <w:numPr>
          <w:ilvl w:val="0"/>
          <w:numId w:val="1"/>
        </w:numPr>
      </w:pPr>
      <w:r w:rsidRPr="00E05E92">
        <w:t xml:space="preserve">Dodatek nabývá </w:t>
      </w:r>
      <w:r w:rsidRPr="00E05E92">
        <w:rPr>
          <w:b/>
          <w:bCs/>
        </w:rPr>
        <w:t>účinnosti dnem 1. 1. 2026.</w:t>
      </w:r>
    </w:p>
    <w:p w14:paraId="27F6AC48" w14:textId="77777777" w:rsidR="00E05E92" w:rsidRPr="00E05E92" w:rsidRDefault="00E05E92" w:rsidP="00E05E92">
      <w:pPr>
        <w:numPr>
          <w:ilvl w:val="0"/>
          <w:numId w:val="1"/>
        </w:numPr>
      </w:pPr>
      <w:r w:rsidRPr="00E05E92">
        <w:t xml:space="preserve">Dodatek je vyhotoven ve </w:t>
      </w:r>
      <w:r w:rsidRPr="00E05E92">
        <w:rPr>
          <w:b/>
          <w:bCs/>
        </w:rPr>
        <w:t>dvou stejnopisech</w:t>
      </w:r>
      <w:r w:rsidRPr="00E05E92">
        <w:t>, z nichž každá smluvní strana obdrží po jednom vyhotovení.</w:t>
      </w:r>
    </w:p>
    <w:p w14:paraId="3D3C03D3" w14:textId="77777777" w:rsidR="00E05E92" w:rsidRPr="00E05E92" w:rsidRDefault="0066021F" w:rsidP="00E05E92">
      <w:r>
        <w:pict w14:anchorId="38C836FC">
          <v:rect id="_x0000_i1029" style="width:0;height:1.5pt" o:hralign="center" o:hrstd="t" o:hr="t" fillcolor="#a0a0a0" stroked="f"/>
        </w:pict>
      </w:r>
    </w:p>
    <w:p w14:paraId="7B47D57D" w14:textId="3AC500E8" w:rsidR="00675CF0" w:rsidRPr="00E05E92" w:rsidRDefault="00E05E92" w:rsidP="00E05E92">
      <w:r w:rsidRPr="00E05E92">
        <w:t xml:space="preserve">V </w:t>
      </w:r>
      <w:r w:rsidR="004E187B">
        <w:t>Brně</w:t>
      </w:r>
      <w:r w:rsidRPr="00E05E92">
        <w:t xml:space="preserve">, dne </w:t>
      </w:r>
      <w:r w:rsidR="00D22734">
        <w:t>5.12.2025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5"/>
        <w:gridCol w:w="3442"/>
      </w:tblGrid>
      <w:tr w:rsidR="00E05E92" w:rsidRPr="00E05E92" w14:paraId="7A6DB423" w14:textId="77777777" w:rsidTr="00675CF0">
        <w:trPr>
          <w:trHeight w:val="1319"/>
          <w:tblHeader/>
          <w:tblCellSpacing w:w="15" w:type="dxa"/>
        </w:trPr>
        <w:tc>
          <w:tcPr>
            <w:tcW w:w="4570" w:type="dxa"/>
            <w:vAlign w:val="center"/>
            <w:hideMark/>
          </w:tcPr>
          <w:p w14:paraId="23380E9F" w14:textId="35335304" w:rsidR="00675CF0" w:rsidRDefault="00E05E92" w:rsidP="00E05E92">
            <w:pPr>
              <w:rPr>
                <w:b/>
                <w:bCs/>
              </w:rPr>
            </w:pPr>
            <w:r w:rsidRPr="00E05E92">
              <w:rPr>
                <w:b/>
                <w:bCs/>
              </w:rPr>
              <w:t>Za poskytovatele</w:t>
            </w:r>
            <w:r w:rsidR="00675CF0">
              <w:rPr>
                <w:b/>
                <w:bCs/>
              </w:rPr>
              <w:t xml:space="preserve">:        </w:t>
            </w:r>
          </w:p>
          <w:p w14:paraId="307E6833" w14:textId="33E9964E" w:rsidR="00E05E92" w:rsidRPr="00E05E92" w:rsidRDefault="00675CF0" w:rsidP="00E05E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</w:p>
        </w:tc>
        <w:tc>
          <w:tcPr>
            <w:tcW w:w="3397" w:type="dxa"/>
            <w:vAlign w:val="center"/>
            <w:hideMark/>
          </w:tcPr>
          <w:p w14:paraId="7A85702B" w14:textId="0D049919" w:rsidR="00675CF0" w:rsidRDefault="00675CF0" w:rsidP="00E05E92">
            <w:pPr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  <w:r w:rsidR="00E05E92" w:rsidRPr="00E05E92">
              <w:rPr>
                <w:b/>
                <w:bCs/>
              </w:rPr>
              <w:t xml:space="preserve">a </w:t>
            </w:r>
            <w:r>
              <w:rPr>
                <w:b/>
                <w:bCs/>
              </w:rPr>
              <w:t>příjemce:</w:t>
            </w:r>
          </w:p>
          <w:p w14:paraId="1B3757E3" w14:textId="77777777" w:rsidR="00675CF0" w:rsidRDefault="00675CF0" w:rsidP="00E05E92">
            <w:pPr>
              <w:rPr>
                <w:b/>
                <w:bCs/>
              </w:rPr>
            </w:pPr>
          </w:p>
          <w:p w14:paraId="7C704756" w14:textId="77777777" w:rsidR="00675CF0" w:rsidRPr="00E05E92" w:rsidRDefault="00675CF0" w:rsidP="00E05E92">
            <w:pPr>
              <w:rPr>
                <w:b/>
                <w:bCs/>
              </w:rPr>
            </w:pPr>
          </w:p>
        </w:tc>
      </w:tr>
      <w:tr w:rsidR="00E05E92" w:rsidRPr="00E05E92" w14:paraId="7381CCFF" w14:textId="77777777" w:rsidTr="00675CF0">
        <w:trPr>
          <w:trHeight w:val="439"/>
          <w:tblCellSpacing w:w="15" w:type="dxa"/>
        </w:trPr>
        <w:tc>
          <w:tcPr>
            <w:tcW w:w="4570" w:type="dxa"/>
            <w:vAlign w:val="center"/>
            <w:hideMark/>
          </w:tcPr>
          <w:p w14:paraId="5DA49355" w14:textId="77777777" w:rsidR="00E05E92" w:rsidRPr="00E05E92" w:rsidRDefault="00E05E92" w:rsidP="00E05E92">
            <w:r w:rsidRPr="00E05E92">
              <w:t>…………………………………………</w:t>
            </w:r>
          </w:p>
        </w:tc>
        <w:tc>
          <w:tcPr>
            <w:tcW w:w="3397" w:type="dxa"/>
            <w:vAlign w:val="center"/>
            <w:hideMark/>
          </w:tcPr>
          <w:p w14:paraId="0DB4FE05" w14:textId="77777777" w:rsidR="00E05E92" w:rsidRPr="00E05E92" w:rsidRDefault="00E05E92" w:rsidP="00E05E92">
            <w:r w:rsidRPr="00E05E92">
              <w:t>…………………………………………</w:t>
            </w:r>
          </w:p>
        </w:tc>
      </w:tr>
      <w:tr w:rsidR="00E05E92" w:rsidRPr="00E05E92" w14:paraId="10B2B744" w14:textId="77777777" w:rsidTr="00675CF0">
        <w:trPr>
          <w:trHeight w:val="718"/>
          <w:tblCellSpacing w:w="15" w:type="dxa"/>
        </w:trPr>
        <w:tc>
          <w:tcPr>
            <w:tcW w:w="4570" w:type="dxa"/>
            <w:vAlign w:val="center"/>
            <w:hideMark/>
          </w:tcPr>
          <w:p w14:paraId="55A241E7" w14:textId="04C884CB" w:rsidR="00E05E92" w:rsidRPr="00E05E92" w:rsidRDefault="00E05E92" w:rsidP="00E05E92">
            <w:r w:rsidRPr="00E05E92">
              <w:t>[</w:t>
            </w:r>
            <w:r w:rsidR="004E187B">
              <w:t xml:space="preserve">Jan </w:t>
            </w:r>
            <w:proofErr w:type="spellStart"/>
            <w:r w:rsidR="004E187B">
              <w:t>Hobža</w:t>
            </w:r>
            <w:proofErr w:type="spellEnd"/>
            <w:r w:rsidR="004E187B">
              <w:t>, ředitel školy</w:t>
            </w:r>
            <w:r w:rsidRPr="00E05E92">
              <w:t>]</w:t>
            </w:r>
          </w:p>
        </w:tc>
        <w:tc>
          <w:tcPr>
            <w:tcW w:w="3397" w:type="dxa"/>
            <w:vAlign w:val="center"/>
            <w:hideMark/>
          </w:tcPr>
          <w:p w14:paraId="4CC73114" w14:textId="461519F0" w:rsidR="00E05E92" w:rsidRPr="00E05E92" w:rsidRDefault="00E05E92" w:rsidP="00E05E92">
            <w:r w:rsidRPr="00E05E92">
              <w:t>[</w:t>
            </w:r>
            <w:r w:rsidR="004E187B">
              <w:t>Josef Horáček, jednatel společnosti</w:t>
            </w:r>
            <w:r w:rsidRPr="00E05E92">
              <w:t>]</w:t>
            </w:r>
          </w:p>
        </w:tc>
      </w:tr>
    </w:tbl>
    <w:p w14:paraId="332D6DDE" w14:textId="77777777" w:rsidR="00E05E92" w:rsidRPr="00E05E92" w:rsidRDefault="0066021F" w:rsidP="00E05E92">
      <w:r>
        <w:pict w14:anchorId="73F22F78">
          <v:rect id="_x0000_i1030" style="width:0;height:1.5pt" o:hralign="center" o:hrstd="t" o:hr="t" fillcolor="#a0a0a0" stroked="f"/>
        </w:pict>
      </w:r>
    </w:p>
    <w:p w14:paraId="3281B57D" w14:textId="5C7C9EEB" w:rsidR="00597696" w:rsidRDefault="00675CF0">
      <w:r>
        <w:t xml:space="preserve">    </w:t>
      </w:r>
    </w:p>
    <w:sectPr w:rsidR="00597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70D7A"/>
    <w:multiLevelType w:val="multilevel"/>
    <w:tmpl w:val="8A5A1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E92"/>
    <w:rsid w:val="00062FD5"/>
    <w:rsid w:val="000D21E5"/>
    <w:rsid w:val="00142510"/>
    <w:rsid w:val="00162891"/>
    <w:rsid w:val="001E6841"/>
    <w:rsid w:val="00276C5E"/>
    <w:rsid w:val="003B7DD5"/>
    <w:rsid w:val="004E187B"/>
    <w:rsid w:val="00597696"/>
    <w:rsid w:val="006537F8"/>
    <w:rsid w:val="0066021F"/>
    <w:rsid w:val="00675CF0"/>
    <w:rsid w:val="00721009"/>
    <w:rsid w:val="007934E7"/>
    <w:rsid w:val="007D0979"/>
    <w:rsid w:val="007E1F14"/>
    <w:rsid w:val="0082669F"/>
    <w:rsid w:val="00866C32"/>
    <w:rsid w:val="00897771"/>
    <w:rsid w:val="009E12B8"/>
    <w:rsid w:val="009F1B70"/>
    <w:rsid w:val="00B064C7"/>
    <w:rsid w:val="00BB2F11"/>
    <w:rsid w:val="00BD6A54"/>
    <w:rsid w:val="00C069AD"/>
    <w:rsid w:val="00CB5747"/>
    <w:rsid w:val="00D22734"/>
    <w:rsid w:val="00D81846"/>
    <w:rsid w:val="00E0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F99BE"/>
  <w15:chartTrackingRefBased/>
  <w15:docId w15:val="{9F860474-4F89-477D-AEF4-12FF1D68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05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05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5E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5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5E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05E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05E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05E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05E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5E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05E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5E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05E9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05E9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05E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05E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05E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05E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05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05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05E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05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05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05E9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05E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05E9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05E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05E9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05E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 oem</dc:creator>
  <cp:keywords/>
  <dc:description/>
  <cp:lastModifiedBy>Ing. Martina Zlatníková </cp:lastModifiedBy>
  <cp:revision>2</cp:revision>
  <cp:lastPrinted>2025-11-12T09:19:00Z</cp:lastPrinted>
  <dcterms:created xsi:type="dcterms:W3CDTF">2025-12-08T09:11:00Z</dcterms:created>
  <dcterms:modified xsi:type="dcterms:W3CDTF">2025-12-08T09:11:00Z</dcterms:modified>
</cp:coreProperties>
</file>