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DBAB" w14:textId="77777777" w:rsidR="006E4408" w:rsidRPr="006E4408" w:rsidRDefault="006E4408" w:rsidP="006E4408">
      <w:r w:rsidRPr="006E4408">
        <w:rPr>
          <w:b/>
          <w:bCs/>
          <w:u w:val="single"/>
        </w:rPr>
        <w:t>Průvodní list popis změny</w:t>
      </w:r>
    </w:p>
    <w:p w14:paraId="140D1ADF" w14:textId="77777777" w:rsidR="006E4408" w:rsidRPr="006E4408" w:rsidRDefault="006E4408" w:rsidP="006E4408">
      <w:r w:rsidRPr="006E4408">
        <w:rPr>
          <w:b/>
          <w:bCs/>
        </w:rPr>
        <w:t>pro ZBV číslo: 01</w:t>
      </w:r>
    </w:p>
    <w:p w14:paraId="55CC9847" w14:textId="77777777" w:rsidR="006E4408" w:rsidRPr="006E4408" w:rsidRDefault="006E4408" w:rsidP="006E4408">
      <w:r w:rsidRPr="006E4408">
        <w:t xml:space="preserve">Údaje v Kč bez DPH </w:t>
      </w:r>
    </w:p>
    <w:p w14:paraId="24FACFA2" w14:textId="77777777" w:rsidR="006E4408" w:rsidRPr="006E4408" w:rsidRDefault="006E4408" w:rsidP="006E4408">
      <w:r w:rsidRPr="006E4408">
        <w:t>Investor: Čistá Plzeň s.r.o., Edvarda Beneše 430/23, 301 00 Plzeň</w:t>
      </w:r>
    </w:p>
    <w:p w14:paraId="44FC4CA6" w14:textId="77777777" w:rsidR="006E4408" w:rsidRPr="006E4408" w:rsidRDefault="006E4408" w:rsidP="006E4408">
      <w:r w:rsidRPr="006E4408">
        <w:t>Název stavby: Plzeň, Jateční ulice – kompostárna a střepiště</w:t>
      </w:r>
    </w:p>
    <w:p w14:paraId="1E154B22" w14:textId="77777777" w:rsidR="006E4408" w:rsidRPr="006E4408" w:rsidRDefault="006E4408" w:rsidP="006E4408">
      <w:r w:rsidRPr="006E4408">
        <w:t>Číslo SO/PS / číslo Změny SO/PS: SO 01/01</w:t>
      </w:r>
    </w:p>
    <w:p w14:paraId="31F00E20" w14:textId="77777777" w:rsidR="006E4408" w:rsidRPr="006E4408" w:rsidRDefault="006E4408" w:rsidP="006E4408">
      <w:r w:rsidRPr="006E4408">
        <w:t xml:space="preserve">Číslo </w:t>
      </w:r>
      <w:proofErr w:type="spellStart"/>
      <w:r w:rsidRPr="006E4408">
        <w:t>podobjektu</w:t>
      </w:r>
      <w:proofErr w:type="spellEnd"/>
      <w:r w:rsidRPr="006E4408">
        <w:t>/rozpočtu: 01 skládka</w:t>
      </w:r>
    </w:p>
    <w:p w14:paraId="615AB2FF" w14:textId="77777777" w:rsidR="006E4408" w:rsidRPr="006E4408" w:rsidRDefault="006E4408" w:rsidP="006E4408">
      <w:r w:rsidRPr="006E4408">
        <w:t xml:space="preserve">Název </w:t>
      </w:r>
      <w:proofErr w:type="spellStart"/>
      <w:r w:rsidRPr="006E4408">
        <w:t>podobjektu</w:t>
      </w:r>
      <w:proofErr w:type="spellEnd"/>
      <w:r w:rsidRPr="006E4408">
        <w:t>/rozpočtu: Terénní úpravy</w:t>
      </w:r>
    </w:p>
    <w:p w14:paraId="6F91C483" w14:textId="77777777" w:rsidR="006E4408" w:rsidRPr="006E4408" w:rsidRDefault="006E4408" w:rsidP="006E4408">
      <w:r w:rsidRPr="006E4408">
        <w:t>Údaje jsou zpracovány ke dni vzniku Změny:</w:t>
      </w:r>
    </w:p>
    <w:p w14:paraId="462CDAAA" w14:textId="77777777" w:rsidR="006E4408" w:rsidRPr="006E4408" w:rsidRDefault="006E4408" w:rsidP="006E4408">
      <w:r w:rsidRPr="006E4408">
        <w:t>Celková cena SO/PS dle Smlouvy: 2 584 887,64 Kč (bez DPH)</w:t>
      </w:r>
    </w:p>
    <w:p w14:paraId="41CD7603" w14:textId="77777777" w:rsidR="006E4408" w:rsidRPr="006E4408" w:rsidRDefault="006E4408" w:rsidP="006E4408">
      <w:proofErr w:type="spellStart"/>
      <w:r w:rsidRPr="006E4408">
        <w:t>Orientač</w:t>
      </w:r>
      <w:proofErr w:type="spellEnd"/>
      <w:r w:rsidRPr="006E4408">
        <w:t xml:space="preserve">. cena navrhovaných Změn záporných: -96 432,65 Kč -3,73 % z ceny SO/PS dle Smlouvy </w:t>
      </w:r>
    </w:p>
    <w:p w14:paraId="02352B28" w14:textId="77777777" w:rsidR="006E4408" w:rsidRPr="006E4408" w:rsidRDefault="006E4408" w:rsidP="006E4408">
      <w:r w:rsidRPr="006E4408">
        <w:t>Orientační cena navrhovaných Změn kladných: 614 600,61 Kč % z ceny SO/PS dle Smlouvy</w:t>
      </w:r>
    </w:p>
    <w:p w14:paraId="4CC55DBF" w14:textId="77777777" w:rsidR="006E4408" w:rsidRPr="006E4408" w:rsidRDefault="006E4408" w:rsidP="006E4408">
      <w:r w:rsidRPr="006E4408">
        <w:t>Aktuální orientační smluvní částka SO/SP: 3 103 055,60 Kč % z Přijaté smluvní částky</w:t>
      </w:r>
    </w:p>
    <w:p w14:paraId="4AAA356A" w14:textId="77777777" w:rsidR="006E4408" w:rsidRPr="006E4408" w:rsidRDefault="006E4408" w:rsidP="006E4408">
      <w:r w:rsidRPr="006E4408">
        <w:t xml:space="preserve">Stručný popis Změny, popis původního řešení (např. dle PDPS) </w:t>
      </w:r>
    </w:p>
    <w:p w14:paraId="7BD9F316" w14:textId="7ED009DB" w:rsidR="00C03135" w:rsidRPr="006E4408" w:rsidRDefault="006E4408" w:rsidP="006E4408">
      <w:r w:rsidRPr="006E4408">
        <w:t xml:space="preserve">Na pozemku č. 1261/5, za původním oplocením areálu Vodárny Plzeň byly nalezené odpady. V místě plánované dočasné deponie. Směsný odpad, plasty, fólie. Likvidaci nalezených odpadů byla provedena podle platné legislativy. Naložení a dopravu odpadů zajistil dle dohody zhotovitel. Investor dojednal se správcem Skládka Vysoká uložení odpadů za standardních podmínek pro Čistou Plzeň, s.r.o. Pod odpady s plasty (mocnost cca 2,0 m) se nacházel stavební odpad – zeminy, cihly, </w:t>
      </w:r>
      <w:proofErr w:type="gramStart"/>
      <w:r w:rsidRPr="006E4408">
        <w:t>betony(</w:t>
      </w:r>
      <w:proofErr w:type="gramEnd"/>
      <w:r w:rsidRPr="006E4408">
        <w:t>další mocnost cca 2,0 m). Odpadů bylo výrazně větší množství, než se předpokládalo kopanými sondami na svahu na okraji budoucí kompostárny. Zhotovitel eliminoval odvoz odpadů na skládku Vysoká, pevné materiály vhodné do podloží násypů byly ponechané na místě.</w:t>
      </w:r>
    </w:p>
    <w:sectPr w:rsidR="00C03135" w:rsidRPr="006E4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08"/>
    <w:rsid w:val="00453542"/>
    <w:rsid w:val="006E4408"/>
    <w:rsid w:val="009A25C4"/>
    <w:rsid w:val="00C03135"/>
    <w:rsid w:val="00D85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2A86"/>
  <w15:chartTrackingRefBased/>
  <w15:docId w15:val="{7B9C29FD-2CC2-4926-BB5B-0423D656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4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E4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E440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E440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E440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E440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E440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E440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E440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440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E440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E440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E440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E440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E440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440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440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4408"/>
    <w:rPr>
      <w:rFonts w:eastAsiaTheme="majorEastAsia" w:cstheme="majorBidi"/>
      <w:color w:val="272727" w:themeColor="text1" w:themeTint="D8"/>
    </w:rPr>
  </w:style>
  <w:style w:type="paragraph" w:styleId="Nzev">
    <w:name w:val="Title"/>
    <w:basedOn w:val="Normln"/>
    <w:next w:val="Normln"/>
    <w:link w:val="NzevChar"/>
    <w:uiPriority w:val="10"/>
    <w:qFormat/>
    <w:rsid w:val="006E4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440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440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E440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4408"/>
    <w:pPr>
      <w:spacing w:before="160"/>
      <w:jc w:val="center"/>
    </w:pPr>
    <w:rPr>
      <w:i/>
      <w:iCs/>
      <w:color w:val="404040" w:themeColor="text1" w:themeTint="BF"/>
    </w:rPr>
  </w:style>
  <w:style w:type="character" w:customStyle="1" w:styleId="CittChar">
    <w:name w:val="Citát Char"/>
    <w:basedOn w:val="Standardnpsmoodstavce"/>
    <w:link w:val="Citt"/>
    <w:uiPriority w:val="29"/>
    <w:rsid w:val="006E4408"/>
    <w:rPr>
      <w:i/>
      <w:iCs/>
      <w:color w:val="404040" w:themeColor="text1" w:themeTint="BF"/>
    </w:rPr>
  </w:style>
  <w:style w:type="paragraph" w:styleId="Odstavecseseznamem">
    <w:name w:val="List Paragraph"/>
    <w:basedOn w:val="Normln"/>
    <w:uiPriority w:val="34"/>
    <w:qFormat/>
    <w:rsid w:val="006E4408"/>
    <w:pPr>
      <w:ind w:left="720"/>
      <w:contextualSpacing/>
    </w:pPr>
  </w:style>
  <w:style w:type="character" w:styleId="Zdraznnintenzivn">
    <w:name w:val="Intense Emphasis"/>
    <w:basedOn w:val="Standardnpsmoodstavce"/>
    <w:uiPriority w:val="21"/>
    <w:qFormat/>
    <w:rsid w:val="006E4408"/>
    <w:rPr>
      <w:i/>
      <w:iCs/>
      <w:color w:val="2F5496" w:themeColor="accent1" w:themeShade="BF"/>
    </w:rPr>
  </w:style>
  <w:style w:type="paragraph" w:styleId="Vrazncitt">
    <w:name w:val="Intense Quote"/>
    <w:basedOn w:val="Normln"/>
    <w:next w:val="Normln"/>
    <w:link w:val="VrazncittChar"/>
    <w:uiPriority w:val="30"/>
    <w:qFormat/>
    <w:rsid w:val="006E4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E4408"/>
    <w:rPr>
      <w:i/>
      <w:iCs/>
      <w:color w:val="2F5496" w:themeColor="accent1" w:themeShade="BF"/>
    </w:rPr>
  </w:style>
  <w:style w:type="character" w:styleId="Odkazintenzivn">
    <w:name w:val="Intense Reference"/>
    <w:basedOn w:val="Standardnpsmoodstavce"/>
    <w:uiPriority w:val="32"/>
    <w:qFormat/>
    <w:rsid w:val="006E4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1263</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Hlaváčková Petra</dc:creator>
  <cp:keywords/>
  <dc:description/>
  <cp:lastModifiedBy>Hlaváčková Petra</cp:lastModifiedBy>
  <cp:revision>1</cp:revision>
  <dcterms:created xsi:type="dcterms:W3CDTF">2025-12-05T05:54:00Z</dcterms:created>
  <dcterms:modified xsi:type="dcterms:W3CDTF">2025-12-05T05:55:00Z</dcterms:modified>
</cp:coreProperties>
</file>