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CA" w:rsidRDefault="006342B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A0FD9" w:rsidRDefault="006342B6" w:rsidP="004A0FD9">
      <w:pPr>
        <w:pStyle w:val="Titulektabulky0"/>
        <w:shd w:val="clear" w:color="auto" w:fill="auto"/>
        <w:spacing w:line="17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</w:rPr>
        <w:t>2,618</w:t>
      </w:r>
      <w:r>
        <w:t xml:space="preserve"> 32 Brno</w:t>
      </w:r>
      <w:r w:rsidR="004A0FD9">
        <w:tab/>
      </w:r>
      <w:r w:rsidR="004A0FD9">
        <w:tab/>
      </w:r>
      <w:r w:rsidR="004A0FD9">
        <w:tab/>
      </w:r>
      <w:r w:rsidR="004A0FD9">
        <w:tab/>
      </w:r>
      <w:r w:rsidR="004A0FD9">
        <w:tab/>
      </w:r>
    </w:p>
    <w:p w:rsidR="004A0FD9" w:rsidRDefault="004A0FD9" w:rsidP="004A0FD9">
      <w:pPr>
        <w:pStyle w:val="Zkladntext30"/>
        <w:shd w:val="clear" w:color="auto" w:fill="auto"/>
        <w:tabs>
          <w:tab w:val="left" w:leader="dot" w:pos="3442"/>
        </w:tabs>
        <w:spacing w:line="210" w:lineRule="exact"/>
        <w:ind w:left="4956"/>
      </w:pPr>
      <w:r>
        <w:t>Číslo objednávky: 250487</w:t>
      </w:r>
      <w:r>
        <w:tab/>
        <w:t>/ ZDR.</w:t>
      </w:r>
    </w:p>
    <w:p w:rsidR="004A0FD9" w:rsidRDefault="004A0FD9" w:rsidP="004A0FD9">
      <w:pPr>
        <w:pStyle w:val="Zkladntext30"/>
        <w:shd w:val="clear" w:color="auto" w:fill="auto"/>
        <w:spacing w:line="210" w:lineRule="exact"/>
        <w:ind w:left="4956"/>
      </w:pPr>
      <w:r>
        <w:t>Za objednatele:</w:t>
      </w:r>
    </w:p>
    <w:p w:rsidR="004A0FD9" w:rsidRDefault="004A0FD9" w:rsidP="004A0FD9">
      <w:pPr>
        <w:pStyle w:val="Zkladntext40"/>
        <w:shd w:val="clear" w:color="auto" w:fill="auto"/>
        <w:spacing w:line="170" w:lineRule="exact"/>
        <w:ind w:left="4956"/>
      </w:pPr>
      <w:r>
        <w:t>(jméno a příjmení příkazce operace)</w:t>
      </w:r>
    </w:p>
    <w:p w:rsidR="004A0FD9" w:rsidRDefault="004A0FD9" w:rsidP="004A0FD9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1" w:name="bookmark1"/>
      <w:proofErr w:type="spellStart"/>
      <w:r w:rsidRPr="004A0FD9">
        <w:rPr>
          <w:highlight w:val="black"/>
        </w:rPr>
        <w:t>xxxxxxxxxxxxxxxxxxx</w:t>
      </w:r>
      <w:bookmarkEnd w:id="1"/>
      <w:r w:rsidRPr="004A0FD9">
        <w:rPr>
          <w:highlight w:val="black"/>
        </w:rPr>
        <w:t>x</w:t>
      </w:r>
      <w:proofErr w:type="spellEnd"/>
    </w:p>
    <w:p w:rsidR="004A0FD9" w:rsidRDefault="004A0FD9" w:rsidP="004A0FD9">
      <w:pPr>
        <w:pStyle w:val="Titulektabulky0"/>
        <w:shd w:val="clear" w:color="auto" w:fill="auto"/>
        <w:spacing w:line="17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objednatele (příkazce operace)</w:t>
      </w:r>
    </w:p>
    <w:p w:rsidR="00B364CA" w:rsidRDefault="00B364CA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6"/>
        <w:gridCol w:w="3175"/>
      </w:tblGrid>
      <w:tr w:rsidR="00B364C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Dodavatel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40258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TimesNewRoman11ptTun"/>
                <w:rFonts w:eastAsia="Tahoma"/>
              </w:rPr>
              <w:t>Chironax</w:t>
            </w:r>
            <w:proofErr w:type="spellEnd"/>
            <w:r w:rsidR="006342B6">
              <w:rPr>
                <w:rStyle w:val="Zkladntext2TimesNewRoman11ptTun"/>
                <w:rFonts w:eastAsia="Tahoma"/>
              </w:rPr>
              <w:t xml:space="preserve"> spol. s.r.o.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FD9" w:rsidRDefault="006342B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  <w:rPr>
                <w:rStyle w:val="Zkladntext2105ptTun"/>
              </w:rPr>
            </w:pPr>
            <w:r>
              <w:rPr>
                <w:rStyle w:val="Zkladntext2105ptTun"/>
              </w:rPr>
              <w:t xml:space="preserve">Mlýnská 412/42 </w:t>
            </w:r>
          </w:p>
          <w:p w:rsidR="00B364CA" w:rsidRDefault="006342B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05ptTun"/>
              </w:rPr>
              <w:t>602 00 Brno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47915081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CZ 47915081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C 10296 KS Brno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Jan </w:t>
            </w:r>
            <w:proofErr w:type="spellStart"/>
            <w:r>
              <w:rPr>
                <w:rStyle w:val="Zkladntext2105ptTun"/>
              </w:rPr>
              <w:t>Lauš</w:t>
            </w:r>
            <w:proofErr w:type="spellEnd"/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FD9" w:rsidRPr="004A0FD9" w:rsidRDefault="004A0FD9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  <w:rPr>
                <w:rStyle w:val="Zkladntext2105ptTun"/>
                <w:highlight w:val="black"/>
              </w:rPr>
            </w:pPr>
            <w:proofErr w:type="spellStart"/>
            <w:r w:rsidRPr="004A0FD9">
              <w:rPr>
                <w:rStyle w:val="Zkladntext2105ptTun"/>
                <w:highlight w:val="black"/>
              </w:rPr>
              <w:t>xxxxxxxxxxxxxxxx</w:t>
            </w:r>
            <w:proofErr w:type="spellEnd"/>
          </w:p>
          <w:p w:rsidR="00B364CA" w:rsidRDefault="004A0FD9" w:rsidP="004A0FD9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proofErr w:type="spellStart"/>
            <w:r w:rsidRPr="004A0FD9">
              <w:rPr>
                <w:rStyle w:val="Zkladntext2105ptTun"/>
                <w:highlight w:val="black"/>
              </w:rPr>
              <w:t>xxxxxxxxxxxxx</w:t>
            </w:r>
            <w:proofErr w:type="spellEnd"/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4A0FD9" w:rsidP="004A0FD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4A0FD9">
              <w:rPr>
                <w:rStyle w:val="Zkladntext2105ptTun"/>
                <w:highlight w:val="black"/>
              </w:rPr>
              <w:t>xxxxxxxxxx</w:t>
            </w:r>
            <w:proofErr w:type="spellEnd"/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CA" w:rsidRDefault="004A0FD9" w:rsidP="004A0FD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 w:rsidRPr="004A0FD9">
              <w:rPr>
                <w:highlight w:val="black"/>
              </w:rPr>
              <w:t>x</w:t>
            </w:r>
            <w:hyperlink r:id="rId7" w:history="1">
              <w:proofErr w:type="spellStart"/>
              <w:r w:rsidRPr="004A0FD9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A0FD9">
              <w:rPr>
                <w:highlight w:val="black"/>
              </w:rPr>
              <w:t>xxxxxxxxxxxxxxxxxx</w:t>
            </w:r>
            <w:proofErr w:type="spellEnd"/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4A0FD9" w:rsidP="004A0FD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4A0FD9">
              <w:rPr>
                <w:rStyle w:val="Zkladntext2105ptTun"/>
                <w:highlight w:val="black"/>
              </w:rPr>
              <w:t>xxxxxxxxxxxxx</w:t>
            </w:r>
            <w:proofErr w:type="spellEnd"/>
          </w:p>
        </w:tc>
      </w:tr>
    </w:tbl>
    <w:p w:rsidR="004A0FD9" w:rsidRDefault="006342B6" w:rsidP="004A0FD9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>Telefon:</w:t>
      </w:r>
      <w:proofErr w:type="spellStart"/>
      <w:r w:rsidR="004A0FD9" w:rsidRPr="004A0FD9">
        <w:rPr>
          <w:highlight w:val="black"/>
        </w:rPr>
        <w:t>xxxxxxxxxxxxx</w:t>
      </w:r>
      <w:proofErr w:type="spellEnd"/>
      <w:r>
        <w:t xml:space="preserve"> </w:t>
      </w:r>
    </w:p>
    <w:p w:rsidR="004A0FD9" w:rsidRDefault="006342B6" w:rsidP="004A0FD9">
      <w:pPr>
        <w:pStyle w:val="Nadpis20"/>
        <w:keepNext/>
        <w:keepLines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4A0FD9" w:rsidRPr="004A0FD9">
        <w:rPr>
          <w:highlight w:val="black"/>
        </w:rPr>
        <w:t>x</w:t>
      </w:r>
      <w:hyperlink r:id="rId8" w:history="1">
        <w:proofErr w:type="spellStart"/>
        <w:r w:rsidR="004A0FD9" w:rsidRPr="004A0FD9">
          <w:rPr>
            <w:rStyle w:val="Hypertextovodkaz"/>
            <w:highlight w:val="black"/>
            <w:lang w:val="en-US" w:eastAsia="en-US" w:bidi="en-US"/>
          </w:rPr>
          <w:t>xxxxxxxxxxxxxxxxxxx</w:t>
        </w:r>
        <w:proofErr w:type="spellEnd"/>
      </w:hyperlink>
      <w:r>
        <w:rPr>
          <w:lang w:val="en-US" w:eastAsia="en-US" w:bidi="en-US"/>
        </w:rPr>
        <w:t xml:space="preserve"> </w:t>
      </w:r>
    </w:p>
    <w:p w:rsidR="00B364CA" w:rsidRDefault="006342B6" w:rsidP="004A0FD9">
      <w:pPr>
        <w:pStyle w:val="Nadpis20"/>
        <w:keepNext/>
        <w:keepLines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27.11.2025</w:t>
      </w:r>
      <w:bookmarkEnd w:id="2"/>
      <w:proofErr w:type="gramEnd"/>
    </w:p>
    <w:p w:rsidR="004A0FD9" w:rsidRDefault="004A0FD9" w:rsidP="004A0FD9">
      <w:pPr>
        <w:pStyle w:val="Nadpis20"/>
        <w:keepNext/>
        <w:keepLines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96"/>
        <w:gridCol w:w="6858"/>
      </w:tblGrid>
      <w:tr w:rsidR="00B364CA">
        <w:tblPrEx>
          <w:tblCellMar>
            <w:top w:w="0" w:type="dxa"/>
            <w:bottom w:w="0" w:type="dxa"/>
          </w:tblCellMar>
        </w:tblPrEx>
        <w:trPr>
          <w:trHeight w:val="265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Předmět objednávky</w:t>
            </w:r>
          </w:p>
          <w:p w:rsidR="00B364CA" w:rsidRDefault="006342B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05pt"/>
              </w:rPr>
              <w:t xml:space="preserve">Objednáváme u Vás provedeni odborné údržby dle Zákona 241/2024 na zdravotnických prostředcích umístěných v </w:t>
            </w:r>
            <w:proofErr w:type="spellStart"/>
            <w:proofErr w:type="gramStart"/>
            <w:r>
              <w:rPr>
                <w:rStyle w:val="Zkladntext2105pt"/>
              </w:rPr>
              <w:t>P.N.</w:t>
            </w:r>
            <w:proofErr w:type="gramEnd"/>
            <w:r>
              <w:rPr>
                <w:rStyle w:val="Zkladntext2105pt"/>
              </w:rPr>
              <w:t>Brno</w:t>
            </w:r>
            <w:proofErr w:type="spellEnd"/>
            <w:r>
              <w:rPr>
                <w:rStyle w:val="Zkladntext2105pt"/>
              </w:rPr>
              <w:t xml:space="preserve"> dle přiloženého seznamu. Protokol o provedené BTK prosím přiložit k faktuře.</w:t>
            </w:r>
          </w:p>
          <w:p w:rsidR="00B364CA" w:rsidRDefault="006342B6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05pt"/>
              </w:rPr>
              <w:t>K první faktuře prosím doložit kopie veškerých oprávnění včetně registrace SUKL k provádění bezpečnostně technických kontrol zdravotnických prostředku.</w:t>
            </w:r>
          </w:p>
          <w:p w:rsidR="00B364CA" w:rsidRDefault="006342B6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05pt"/>
              </w:rPr>
              <w:t>Protokol o provedené BTK.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328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Upřesnění</w:t>
            </w:r>
          </w:p>
          <w:p w:rsidR="00B364CA" w:rsidRDefault="006342B6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Tun"/>
              </w:rPr>
              <w:t>(Množství, popis apod.)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 xml:space="preserve">Stanice </w:t>
            </w:r>
            <w:proofErr w:type="gramStart"/>
            <w:r>
              <w:rPr>
                <w:rStyle w:val="Zkladntext2TimesNewRoman95pt"/>
                <w:rFonts w:eastAsia="Tahoma"/>
              </w:rPr>
              <w:t>č.10</w:t>
            </w:r>
            <w:proofErr w:type="gramEnd"/>
            <w:r>
              <w:rPr>
                <w:rStyle w:val="Zkladntext2TimesNewRoman95pt"/>
                <w:rFonts w:eastAsia="Tahoma"/>
              </w:rPr>
              <w:t xml:space="preserve"> Provedení odborné údržby ZP Lehátko vyšetřovací </w:t>
            </w:r>
            <w:proofErr w:type="spellStart"/>
            <w:r>
              <w:rPr>
                <w:rStyle w:val="Zkladntext2TimesNewRoman95pt"/>
                <w:rFonts w:eastAsia="Tahoma"/>
              </w:rPr>
              <w:t>eleva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-E </w:t>
            </w:r>
            <w:proofErr w:type="spellStart"/>
            <w:r>
              <w:rPr>
                <w:rStyle w:val="Zkladntext2TimesNewRoman95pt"/>
                <w:rFonts w:eastAsia="Tahoma"/>
              </w:rPr>
              <w:t>lks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postel polohovací elektrická PLE 4ks Polohovací lůžko PLB-N85-0 3ks lůžko polohovací Terno Plus </w:t>
            </w:r>
            <w:proofErr w:type="spellStart"/>
            <w:r>
              <w:rPr>
                <w:rStyle w:val="Zkladntext2TimesNewRoman95pt"/>
                <w:rFonts w:eastAsia="Tahoma"/>
              </w:rPr>
              <w:t>Linet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6 ks lůžko nemocniční </w:t>
            </w:r>
            <w:proofErr w:type="spellStart"/>
            <w:r>
              <w:rPr>
                <w:rStyle w:val="Zkladntext2TimesNewRoman95pt"/>
                <w:rFonts w:eastAsia="Tahoma"/>
              </w:rPr>
              <w:t>eleganza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standart </w:t>
            </w:r>
            <w:proofErr w:type="spellStart"/>
            <w:r>
              <w:rPr>
                <w:rStyle w:val="Zkladntext2TimesNewRoman95pt"/>
                <w:rFonts w:eastAsia="Tahoma"/>
              </w:rPr>
              <w:t>Linet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6ks lůžko polohovací elektrické </w:t>
            </w:r>
            <w:proofErr w:type="spellStart"/>
            <w:r>
              <w:rPr>
                <w:rStyle w:val="Zkladntext2TimesNewRoman95pt"/>
                <w:rFonts w:eastAsia="Tahoma"/>
              </w:rPr>
              <w:t>Latera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1LA1121-209 </w:t>
            </w:r>
            <w:proofErr w:type="spellStart"/>
            <w:r>
              <w:rPr>
                <w:rStyle w:val="Zkladntext2TimesNewRoman95pt"/>
                <w:rFonts w:eastAsia="Tahoma"/>
              </w:rPr>
              <w:t>lks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lůžko polohovací elektrické čtyřdílné </w:t>
            </w:r>
            <w:proofErr w:type="spellStart"/>
            <w:r>
              <w:rPr>
                <w:rStyle w:val="Zkladntext2TimesNewRoman95pt"/>
                <w:rFonts w:eastAsia="Tahoma"/>
              </w:rPr>
              <w:t>Multiscan</w:t>
            </w:r>
            <w:proofErr w:type="spellEnd"/>
            <w:r>
              <w:rPr>
                <w:rStyle w:val="Zkladntext2TimesNewRoman95pt"/>
                <w:rFonts w:eastAsia="Tahoma"/>
              </w:rPr>
              <w:t>-</w:t>
            </w:r>
            <w:proofErr w:type="spellStart"/>
            <w:r>
              <w:rPr>
                <w:rStyle w:val="Zkladntext2TimesNewRoman95pt"/>
                <w:rFonts w:eastAsia="Tahoma"/>
              </w:rPr>
              <w:t>Linet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2ks Lůžko nemocniční LINET </w:t>
            </w:r>
            <w:proofErr w:type="spellStart"/>
            <w:r>
              <w:rPr>
                <w:rStyle w:val="Zkladntext2TimesNewRoman95pt"/>
                <w:rFonts w:eastAsia="Tahoma"/>
              </w:rPr>
              <w:t>Novos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5ks</w:t>
            </w:r>
          </w:p>
          <w:p w:rsidR="00B364CA" w:rsidRDefault="006342B6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 xml:space="preserve">- Lůžko nemocniční </w:t>
            </w:r>
            <w:proofErr w:type="spellStart"/>
            <w:r>
              <w:rPr>
                <w:rStyle w:val="Zkladntext2TimesNewRoman95pt"/>
                <w:rFonts w:eastAsia="Tahoma"/>
              </w:rPr>
              <w:t>Linet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Praktika 40 2x, Lůžko polohovací mechanické 16x, Lůžko polohovací mechanické PLB P 90-0 </w:t>
            </w:r>
            <w:proofErr w:type="spellStart"/>
            <w:r>
              <w:rPr>
                <w:rStyle w:val="Zkladntext2TimesNewRoman95pt"/>
                <w:rFonts w:eastAsia="Tahoma"/>
              </w:rPr>
              <w:t>lx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</w:t>
            </w:r>
            <w:proofErr w:type="spellStart"/>
            <w:proofErr w:type="gramStart"/>
            <w:r>
              <w:rPr>
                <w:rStyle w:val="Zkladntext2TimesNewRoman95pt"/>
                <w:rFonts w:eastAsia="Tahoma"/>
              </w:rPr>
              <w:t>st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.č 14</w:t>
            </w:r>
            <w:proofErr w:type="gramEnd"/>
          </w:p>
          <w:p w:rsidR="00B364CA" w:rsidRDefault="006342B6">
            <w:pPr>
              <w:pStyle w:val="Zkladntext20"/>
              <w:shd w:val="clear" w:color="auto" w:fill="auto"/>
              <w:spacing w:line="205" w:lineRule="exact"/>
              <w:ind w:firstLine="0"/>
              <w:jc w:val="left"/>
            </w:pPr>
            <w:r>
              <w:rPr>
                <w:rStyle w:val="Zkladntext28ptTun"/>
              </w:rPr>
              <w:t xml:space="preserve">ZP Lehátko RS </w:t>
            </w:r>
            <w:r>
              <w:rPr>
                <w:rStyle w:val="Zkladntext2TimesNewRoman95pt"/>
                <w:rFonts w:eastAsia="Tahoma"/>
              </w:rPr>
              <w:t xml:space="preserve">110 </w:t>
            </w:r>
            <w:r>
              <w:rPr>
                <w:rStyle w:val="Zkladntext28ptTun"/>
              </w:rPr>
              <w:t xml:space="preserve">st.13,11,3,4,7 5ks Lehátko Jordán pro RHB </w:t>
            </w:r>
            <w:r>
              <w:rPr>
                <w:rStyle w:val="Zkladntext28ptTun"/>
                <w:lang w:val="en-US" w:eastAsia="en-US" w:bidi="en-US"/>
              </w:rPr>
              <w:t xml:space="preserve">st.11 </w:t>
            </w:r>
            <w:r>
              <w:rPr>
                <w:rStyle w:val="Zkladntext28ptTun"/>
              </w:rPr>
              <w:t xml:space="preserve">1ks Vyšetřovací lehátko Roušek GH2 st.6 1ks Lůžko polohovací elektrické Terno- </w:t>
            </w:r>
            <w:proofErr w:type="spellStart"/>
            <w:r>
              <w:rPr>
                <w:rStyle w:val="Zkladntext28ptTun"/>
              </w:rPr>
              <w:t>Linet</w:t>
            </w:r>
            <w:proofErr w:type="spellEnd"/>
            <w:r>
              <w:rPr>
                <w:rStyle w:val="Zkladntext28ptTun"/>
              </w:rPr>
              <w:t xml:space="preserve"> st.6 2ks Lůžko pro intenzivní péči </w:t>
            </w:r>
            <w:proofErr w:type="spellStart"/>
            <w:r>
              <w:rPr>
                <w:rStyle w:val="Zkladntext28ptTun"/>
              </w:rPr>
              <w:t>Premier</w:t>
            </w:r>
            <w:proofErr w:type="spellEnd"/>
            <w:r>
              <w:rPr>
                <w:rStyle w:val="Zkladntext28ptTun"/>
              </w:rPr>
              <w:t xml:space="preserve"> - </w:t>
            </w:r>
            <w:proofErr w:type="spellStart"/>
            <w:r>
              <w:rPr>
                <w:rStyle w:val="Zkladntext28ptTun"/>
              </w:rPr>
              <w:t>Linet</w:t>
            </w:r>
            <w:proofErr w:type="spellEnd"/>
            <w:r>
              <w:rPr>
                <w:rStyle w:val="Zkladntext28ptTun"/>
              </w:rPr>
              <w:t xml:space="preserve"> st.6 2ks Lůžko polohovatelné elektrické </w:t>
            </w:r>
            <w:proofErr w:type="spellStart"/>
            <w:r>
              <w:rPr>
                <w:rStyle w:val="Zkladntext28ptTun"/>
              </w:rPr>
              <w:t>Multiscan</w:t>
            </w:r>
            <w:proofErr w:type="spellEnd"/>
            <w:r>
              <w:rPr>
                <w:rStyle w:val="Zkladntext28ptTun"/>
              </w:rPr>
              <w:t xml:space="preserve"> - </w:t>
            </w:r>
            <w:proofErr w:type="spellStart"/>
            <w:r>
              <w:rPr>
                <w:rStyle w:val="Zkladntext28ptTun"/>
              </w:rPr>
              <w:t>Linet</w:t>
            </w:r>
            <w:proofErr w:type="spellEnd"/>
            <w:r>
              <w:rPr>
                <w:rStyle w:val="Zkladntext28ptTun"/>
              </w:rPr>
              <w:t xml:space="preserve"> st.13 1ks </w:t>
            </w:r>
            <w:proofErr w:type="spellStart"/>
            <w:r>
              <w:rPr>
                <w:rStyle w:val="Zkladntext28ptTun"/>
              </w:rPr>
              <w:t>Linet</w:t>
            </w:r>
            <w:proofErr w:type="spellEnd"/>
            <w:r>
              <w:rPr>
                <w:rStyle w:val="Zkladntext28ptTun"/>
              </w:rPr>
              <w:t xml:space="preserve"> - harmonie lůžko nemocniční st.13 4ks.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bez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52.000,-Kč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Výše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21%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s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62.920,- Kč</w:t>
            </w:r>
          </w:p>
        </w:tc>
      </w:tr>
      <w:tr w:rsidR="00B364C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Termín dodání</w:t>
            </w:r>
          </w:p>
          <w:p w:rsidR="00B364CA" w:rsidRDefault="006342B6">
            <w:pPr>
              <w:pStyle w:val="Zkladntext20"/>
              <w:shd w:val="clear" w:color="auto" w:fill="auto"/>
              <w:tabs>
                <w:tab w:val="left" w:leader="underscore" w:pos="2484"/>
              </w:tabs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ab/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CA" w:rsidRDefault="006342B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Do </w:t>
            </w:r>
            <w:proofErr w:type="gramStart"/>
            <w:r>
              <w:rPr>
                <w:rStyle w:val="Zkladntext2105pt"/>
              </w:rPr>
              <w:t>31.12.2025</w:t>
            </w:r>
            <w:proofErr w:type="gramEnd"/>
          </w:p>
        </w:tc>
      </w:tr>
    </w:tbl>
    <w:p w:rsidR="004A0FD9" w:rsidRDefault="004A0FD9" w:rsidP="004A0FD9">
      <w:pPr>
        <w:pStyle w:val="Zkladntext20"/>
        <w:shd w:val="clear" w:color="auto" w:fill="auto"/>
        <w:tabs>
          <w:tab w:val="left" w:pos="922"/>
        </w:tabs>
        <w:ind w:left="360" w:firstLine="0"/>
        <w:jc w:val="left"/>
      </w:pPr>
    </w:p>
    <w:p w:rsidR="004A0FD9" w:rsidRDefault="004A0FD9" w:rsidP="006342B6">
      <w:pPr>
        <w:pStyle w:val="Zkladntext20"/>
        <w:shd w:val="clear" w:color="auto" w:fill="auto"/>
        <w:tabs>
          <w:tab w:val="left" w:pos="922"/>
        </w:tabs>
        <w:ind w:left="360" w:firstLine="0"/>
      </w:pP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t>Doručení objednávky s uvedením jejího čísla potvrdí dodavatel na e-mail:</w:t>
      </w:r>
      <w:r w:rsidR="00E92F16">
        <w:t xml:space="preserve"> </w:t>
      </w:r>
      <w:proofErr w:type="spellStart"/>
      <w:r w:rsidR="00E92F16">
        <w:t>xxxxxxx</w:t>
      </w:r>
      <w:r w:rsidR="00E92F16" w:rsidRPr="00E92F16">
        <w:rPr>
          <w:rStyle w:val="Zkladntext2Candara105pt"/>
          <w:rFonts w:ascii="Tahoma" w:eastAsia="Tahoma" w:hAnsi="Tahoma" w:cs="Tahoma"/>
          <w:sz w:val="20"/>
          <w:szCs w:val="20"/>
          <w:lang w:val="cs-CZ" w:eastAsia="cs-CZ" w:bidi="cs-CZ"/>
        </w:rPr>
        <w:t>xxxxxxxxx</w:t>
      </w:r>
      <w:r w:rsidR="00E92F16">
        <w:rPr>
          <w:rStyle w:val="Zkladntext2Candara105pt"/>
          <w:rFonts w:ascii="Tahoma" w:eastAsia="Tahoma" w:hAnsi="Tahoma" w:cs="Tahoma"/>
          <w:sz w:val="20"/>
          <w:szCs w:val="20"/>
          <w:lang w:val="cs-CZ" w:eastAsia="cs-CZ" w:bidi="cs-CZ"/>
        </w:rPr>
        <w:t>xxxxxxxx</w:t>
      </w:r>
      <w:r w:rsidR="00E92F16">
        <w:t>xxxx</w:t>
      </w:r>
      <w:proofErr w:type="spellEnd"/>
      <w:r w:rsidR="00E92F16"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zda </w:t>
      </w:r>
      <w:r>
        <w:rPr>
          <w:rStyle w:val="Zkladntext2Kurzva"/>
        </w:rPr>
        <w:t xml:space="preserve">předmět </w:t>
      </w:r>
      <w:r>
        <w:t xml:space="preserve">plnění podléhá režimu přenesení daňové povinnosti 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t xml:space="preserve">Podmínkou platnosti potvrzené objednávky (forma smlouvy dle zákona č. 89/2012 Sb., občanský zákoník) bez DPH je podle zákona č. 340/2015 Sb., o registru smluv, její uveřejnění v Registru smluv, dostupném na </w:t>
      </w:r>
      <w:proofErr w:type="spellStart"/>
      <w:r>
        <w:t>wefaové</w:t>
      </w:r>
      <w:proofErr w:type="spellEnd"/>
      <w:r>
        <w:t xml:space="preserve"> adrese </w:t>
      </w:r>
      <w:hyperlink r:id="rId9" w:history="1">
        <w:r>
          <w:rPr>
            <w:rStyle w:val="Hypertextovodkaz"/>
          </w:rPr>
          <w:t>https://smlouw.gov.cz/whledavani</w:t>
        </w:r>
      </w:hyperlink>
      <w:r>
        <w:rPr>
          <w:rStyle w:val="Zkladntext21"/>
        </w:rPr>
        <w:t>,</w:t>
      </w:r>
      <w:r>
        <w:rPr>
          <w:rStyle w:val="Zkladntext22"/>
        </w:rPr>
        <w:t xml:space="preserve"> </w:t>
      </w:r>
      <w:r>
        <w:t>které zajistí objednatel.</w:t>
      </w: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</w:p>
    <w:p w:rsidR="00B364CA" w:rsidRDefault="00B364CA" w:rsidP="006342B6">
      <w:pPr>
        <w:pStyle w:val="Zkladntext50"/>
        <w:shd w:val="clear" w:color="auto" w:fill="auto"/>
        <w:ind w:firstLine="360"/>
        <w:jc w:val="both"/>
      </w:pPr>
      <w:hyperlink r:id="rId10" w:history="1">
        <w:r w:rsidR="006342B6">
          <w:rPr>
            <w:rStyle w:val="Hypertextovodkaz"/>
          </w:rPr>
          <w:t>https://smlouw.gov.cz/whledavani</w:t>
        </w:r>
      </w:hyperlink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ind w:left="360" w:hanging="360"/>
      </w:pPr>
      <w:r>
        <w:t xml:space="preserve"> Nebude-li dodržen termín dodání předmětu objednávky, je objednatel oprávněn účtovat dodavateli smluvní pokutu 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364CA" w:rsidRDefault="006342B6" w:rsidP="006342B6">
      <w:pPr>
        <w:pStyle w:val="Zkladntext20"/>
        <w:numPr>
          <w:ilvl w:val="0"/>
          <w:numId w:val="1"/>
        </w:numPr>
        <w:shd w:val="clear" w:color="auto" w:fill="auto"/>
        <w:tabs>
          <w:tab w:val="left" w:pos="922"/>
        </w:tabs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</w:t>
      </w:r>
      <w:r>
        <w:t xml:space="preserve">v </w:t>
      </w:r>
      <w:r>
        <w:rPr>
          <w:rStyle w:val="Zkladntext2Tun"/>
        </w:rPr>
        <w:t xml:space="preserve">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§ 10 vyhlášky č. 62/2015 Sb., o provedení některých ustanovení </w:t>
      </w:r>
      <w:r>
        <w:rPr>
          <w:rStyle w:val="Zkladntext2Kurzva"/>
        </w:rPr>
        <w:t xml:space="preserve">zákona </w:t>
      </w:r>
      <w:r>
        <w:t>č.241/2024 Sb. o ZP, včetně doporučení oprávněného poskytovatele servisních služeb pro dodávaný zdravotnický prostředek.</w:t>
      </w:r>
    </w:p>
    <w:p w:rsidR="00B364CA" w:rsidRDefault="006342B6" w:rsidP="006342B6">
      <w:pPr>
        <w:pStyle w:val="Zkladntext20"/>
        <w:numPr>
          <w:ilvl w:val="0"/>
          <w:numId w:val="2"/>
        </w:numPr>
        <w:shd w:val="clear" w:color="auto" w:fill="auto"/>
        <w:tabs>
          <w:tab w:val="left" w:pos="922"/>
        </w:tabs>
        <w:ind w:left="360" w:hanging="360"/>
      </w:pPr>
      <w:r>
        <w:t>Dodavatel poskytuje záruku na předmět objednávky po dobu 24 měsíců a tento údaj musí být vyznačen na faktuře nebo dokladech předávaných s dodávkou.</w:t>
      </w:r>
    </w:p>
    <w:p w:rsidR="00B364CA" w:rsidRDefault="006342B6" w:rsidP="006342B6">
      <w:pPr>
        <w:pStyle w:val="Zkladntext20"/>
        <w:numPr>
          <w:ilvl w:val="0"/>
          <w:numId w:val="3"/>
        </w:numPr>
        <w:shd w:val="clear" w:color="auto" w:fill="auto"/>
        <w:tabs>
          <w:tab w:val="left" w:pos="922"/>
        </w:tabs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B364CA" w:rsidRDefault="006342B6" w:rsidP="006342B6">
      <w:pPr>
        <w:pStyle w:val="Zkladntext20"/>
        <w:numPr>
          <w:ilvl w:val="0"/>
          <w:numId w:val="3"/>
        </w:numPr>
        <w:shd w:val="clear" w:color="auto" w:fill="auto"/>
        <w:tabs>
          <w:tab w:val="left" w:pos="922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B364CA" w:rsidRDefault="006342B6" w:rsidP="006342B6">
      <w:pPr>
        <w:pStyle w:val="Zkladntext50"/>
        <w:numPr>
          <w:ilvl w:val="0"/>
          <w:numId w:val="3"/>
        </w:numPr>
        <w:shd w:val="clear" w:color="auto" w:fill="auto"/>
        <w:tabs>
          <w:tab w:val="left" w:pos="922"/>
        </w:tabs>
        <w:ind w:left="360" w:hanging="360"/>
        <w:jc w:val="both"/>
      </w:pPr>
      <w:r>
        <w:t>Práva a povinnosti vyplývající z této objednávky či jí neupravené se řídí příslušnými ustanoveními zákona č. 89/2012 Sb.</w:t>
      </w:r>
    </w:p>
    <w:p w:rsidR="00E92F16" w:rsidRDefault="00E92F16" w:rsidP="00E92F16">
      <w:pPr>
        <w:pStyle w:val="Zkladntext50"/>
        <w:shd w:val="clear" w:color="auto" w:fill="auto"/>
        <w:tabs>
          <w:tab w:val="left" w:pos="922"/>
        </w:tabs>
        <w:ind w:firstLine="0"/>
      </w:pPr>
    </w:p>
    <w:p w:rsidR="00E92F16" w:rsidRDefault="00E92F16" w:rsidP="00E92F16">
      <w:pPr>
        <w:pStyle w:val="Zkladntext50"/>
        <w:shd w:val="clear" w:color="auto" w:fill="auto"/>
        <w:tabs>
          <w:tab w:val="left" w:pos="922"/>
        </w:tabs>
        <w:ind w:firstLine="0"/>
      </w:pPr>
    </w:p>
    <w:p w:rsidR="00E92F16" w:rsidRDefault="00E92F16" w:rsidP="00E92F16">
      <w:pPr>
        <w:pStyle w:val="Zkladntext50"/>
        <w:shd w:val="clear" w:color="auto" w:fill="auto"/>
        <w:tabs>
          <w:tab w:val="left" w:pos="922"/>
        </w:tabs>
        <w:ind w:firstLine="0"/>
      </w:pPr>
    </w:p>
    <w:p w:rsidR="00B364CA" w:rsidRDefault="00E92F16">
      <w:pPr>
        <w:pStyle w:val="Zkladntext20"/>
        <w:shd w:val="clear" w:color="auto" w:fill="auto"/>
        <w:spacing w:line="200" w:lineRule="exact"/>
        <w:ind w:firstLine="0"/>
        <w:jc w:val="left"/>
      </w:pPr>
      <w:r>
        <w:t>I</w:t>
      </w:r>
      <w:r w:rsidR="006342B6">
        <w:t>ng. Jan Škaroupka</w:t>
      </w:r>
    </w:p>
    <w:p w:rsidR="00B364CA" w:rsidRDefault="006342B6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sectPr w:rsidR="00B364CA" w:rsidSect="00B364CA">
      <w:headerReference w:type="default" r:id="rId11"/>
      <w:headerReference w:type="first" r:id="rId12"/>
      <w:pgSz w:w="11909" w:h="16840"/>
      <w:pgMar w:top="799" w:right="1364" w:bottom="1066" w:left="8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2B6" w:rsidRDefault="006342B6" w:rsidP="00B364CA">
      <w:r>
        <w:separator/>
      </w:r>
    </w:p>
  </w:endnote>
  <w:endnote w:type="continuationSeparator" w:id="0">
    <w:p w:rsidR="006342B6" w:rsidRDefault="006342B6" w:rsidP="00B3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2B6" w:rsidRDefault="006342B6"/>
  </w:footnote>
  <w:footnote w:type="continuationSeparator" w:id="0">
    <w:p w:rsidR="006342B6" w:rsidRDefault="006342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B6" w:rsidRDefault="006342B6">
    <w:pPr>
      <w:rPr>
        <w:sz w:val="2"/>
        <w:szCs w:val="2"/>
      </w:rPr>
    </w:pPr>
    <w:r w:rsidRPr="00B364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1pt;margin-top:15.3pt;width:462.6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42B6" w:rsidRDefault="006342B6">
                <w:pPr>
                  <w:pStyle w:val="ZhlavneboZpat0"/>
                  <w:shd w:val="clear" w:color="auto" w:fill="auto"/>
                  <w:tabs>
                    <w:tab w:val="right" w:pos="2279"/>
                    <w:tab w:val="right" w:pos="9252"/>
                  </w:tabs>
                  <w:spacing w:line="240" w:lineRule="auto"/>
                </w:pPr>
                <w:r>
                  <w:rPr>
                    <w:rStyle w:val="ZhlavneboZpatTimesNewRoman9pt"/>
                    <w:rFonts w:eastAsia="Arial"/>
                  </w:rPr>
                  <w:t>objednávka číslo</w:t>
                </w:r>
                <w:r>
                  <w:rPr>
                    <w:rStyle w:val="ZhlavneboZpatTimesNewRoman9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B6" w:rsidRDefault="006342B6">
    <w:pPr>
      <w:rPr>
        <w:sz w:val="2"/>
        <w:szCs w:val="2"/>
      </w:rPr>
    </w:pPr>
    <w:r w:rsidRPr="00B364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3.3pt;margin-top:15.2pt;width:364.3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42B6" w:rsidRDefault="006342B6">
                <w:pPr>
                  <w:pStyle w:val="ZhlavneboZpat0"/>
                  <w:shd w:val="clear" w:color="auto" w:fill="auto"/>
                  <w:tabs>
                    <w:tab w:val="right" w:pos="7286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Metodicky postup zpracování požadavku a navazující objednávky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TimesNewRoman"/>
                    <w:rFonts w:eastAsia="Arial"/>
                  </w:rPr>
                  <w:t xml:space="preserve">Příloha </w:t>
                </w:r>
                <w:proofErr w:type="gramStart"/>
                <w:r>
                  <w:rPr>
                    <w:rStyle w:val="ZhlavneboZpatTimesNewRoman"/>
                    <w:rFonts w:eastAsia="Arial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6D80"/>
    <w:multiLevelType w:val="multilevel"/>
    <w:tmpl w:val="20DAA63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1B74C2"/>
    <w:multiLevelType w:val="multilevel"/>
    <w:tmpl w:val="D87EEC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E84801"/>
    <w:multiLevelType w:val="multilevel"/>
    <w:tmpl w:val="03566094"/>
    <w:lvl w:ilvl="0">
      <w:start w:val="9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64CA"/>
    <w:rsid w:val="00402580"/>
    <w:rsid w:val="004A0FD9"/>
    <w:rsid w:val="006342B6"/>
    <w:rsid w:val="00B364CA"/>
    <w:rsid w:val="00E9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64C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64CA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B364C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B364C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sid w:val="00B364CA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sid w:val="00B364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364C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B364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364C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364C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364C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B364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364CA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B364CA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364C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B364CA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85pt">
    <w:name w:val="Základní text (2) + Arial;8;5 pt"/>
    <w:basedOn w:val="Zkladntext2"/>
    <w:rsid w:val="00B364CA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B364CA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B364CA"/>
    <w:rPr>
      <w:rFonts w:ascii="Times New Roman" w:eastAsia="Times New Roman" w:hAnsi="Times New Roman" w:cs="Times New Roman"/>
      <w:color w:val="000000"/>
      <w:spacing w:val="0"/>
      <w:w w:val="100"/>
      <w:position w:val="0"/>
    </w:rPr>
  </w:style>
  <w:style w:type="character" w:customStyle="1" w:styleId="Zkladntext2Candara105pt">
    <w:name w:val="Základní text (2) + Candara;10;5 pt"/>
    <w:basedOn w:val="Zkladntext2"/>
    <w:rsid w:val="00B364CA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B364C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B364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B364C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B364C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Tun">
    <w:name w:val="Základní text (2) + Tučné"/>
    <w:basedOn w:val="Zkladntext2"/>
    <w:rsid w:val="00B364C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364C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B364C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Netun">
    <w:name w:val="Základní text (5) + Ne tučné"/>
    <w:basedOn w:val="Zkladntext5"/>
    <w:rsid w:val="00B364C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364C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B364C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B364CA"/>
    <w:pPr>
      <w:shd w:val="clear" w:color="auto" w:fill="FFFFFF"/>
      <w:spacing w:line="266" w:lineRule="exact"/>
      <w:ind w:hanging="34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B364C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364C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364C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364C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rsid w:val="00B364CA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364CA"/>
    <w:pPr>
      <w:shd w:val="clear" w:color="auto" w:fill="FFFFFF"/>
      <w:spacing w:line="266" w:lineRule="exact"/>
      <w:ind w:hanging="3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364CA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E92F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2F1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92F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2F1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zil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chironaxbrno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whledav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whledava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KM_horak-20251203090248</vt:lpstr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KM_horak-20251203090248</dc:title>
  <dc:creator>horak</dc:creator>
  <cp:lastModifiedBy>horak</cp:lastModifiedBy>
  <cp:revision>2</cp:revision>
  <dcterms:created xsi:type="dcterms:W3CDTF">2025-12-03T05:58:00Z</dcterms:created>
  <dcterms:modified xsi:type="dcterms:W3CDTF">2025-12-03T13:12:00Z</dcterms:modified>
</cp:coreProperties>
</file>