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DBD" w:rsidRDefault="00CC4B1C">
      <w:pPr>
        <w:pStyle w:val="Nadpis20"/>
        <w:keepNext/>
        <w:keepLines/>
      </w:pPr>
      <w:bookmarkStart w:id="0" w:name="bookmark0"/>
      <w:r>
        <w:rPr>
          <w:rStyle w:val="Nadpis2"/>
          <w:b/>
          <w:bCs/>
        </w:rPr>
        <w:t>SMLOUVA O NÁJMU NEBYTOVÝCH PROSTOR</w:t>
      </w:r>
      <w:bookmarkEnd w:id="0"/>
    </w:p>
    <w:p w:rsidR="001F5DBD" w:rsidRDefault="00CC4B1C">
      <w:pPr>
        <w:pStyle w:val="Zkladntext1"/>
        <w:spacing w:after="0" w:line="259" w:lineRule="auto"/>
        <w:ind w:firstLine="0"/>
      </w:pPr>
      <w:r>
        <w:rPr>
          <w:rStyle w:val="Zkladntext"/>
        </w:rPr>
        <w:t>Dětský domov, Praha 9 - Dolní Počernice, Národních hrdinů 1, jakožto příspěvková organizace, se sídlem Národních hrdinů 1, 190 12 Praha 9 - Dolní Počernice</w:t>
      </w:r>
      <w:r w:rsidR="008D6242">
        <w:rPr>
          <w:rStyle w:val="Zkladntext"/>
        </w:rPr>
        <w:t xml:space="preserve">               </w:t>
      </w:r>
      <w:r>
        <w:rPr>
          <w:rStyle w:val="Zkladntext"/>
        </w:rPr>
        <w:t xml:space="preserve"> IČ: 000670563</w:t>
      </w:r>
    </w:p>
    <w:p w:rsidR="001F5DBD" w:rsidRDefault="00CC4B1C">
      <w:pPr>
        <w:pStyle w:val="Zkladntext1"/>
        <w:spacing w:after="0" w:line="259" w:lineRule="auto"/>
        <w:ind w:firstLine="0"/>
      </w:pPr>
      <w:r>
        <w:rPr>
          <w:rStyle w:val="Zkladntext"/>
        </w:rPr>
        <w:t xml:space="preserve">zastoupená ředitelem Bc. Martinem </w:t>
      </w:r>
      <w:proofErr w:type="spellStart"/>
      <w:r>
        <w:rPr>
          <w:rStyle w:val="Zkladntext"/>
        </w:rPr>
        <w:t>Lněničkou</w:t>
      </w:r>
      <w:proofErr w:type="spellEnd"/>
    </w:p>
    <w:p w:rsidR="001F5DBD" w:rsidRDefault="00CC4B1C">
      <w:pPr>
        <w:pStyle w:val="Zkladntext1"/>
        <w:spacing w:line="259" w:lineRule="auto"/>
        <w:ind w:firstLine="0"/>
      </w:pPr>
      <w:r>
        <w:rPr>
          <w:rStyle w:val="Zkladntext"/>
        </w:rPr>
        <w:t>(dále jen "pronajímatel")</w:t>
      </w:r>
    </w:p>
    <w:p w:rsidR="001F5DBD" w:rsidRDefault="00CC4B1C">
      <w:pPr>
        <w:pStyle w:val="Zkladntext1"/>
        <w:spacing w:line="259" w:lineRule="auto"/>
        <w:ind w:firstLine="0"/>
      </w:pPr>
      <w:r>
        <w:rPr>
          <w:rStyle w:val="Zkladntext"/>
        </w:rPr>
        <w:t>a</w:t>
      </w:r>
    </w:p>
    <w:p w:rsidR="001F5DBD" w:rsidRDefault="00CC4B1C">
      <w:pPr>
        <w:pStyle w:val="Zkladntext1"/>
        <w:spacing w:after="0"/>
        <w:ind w:firstLine="0"/>
      </w:pPr>
      <w:r>
        <w:rPr>
          <w:rStyle w:val="Zkladntext"/>
        </w:rPr>
        <w:t>Dětský domov se školou, SVP a ZŠ, Praha 2, Jana Masaryka 16 se sídlem Jana Masaryka 16/64, 120 00 - Praha 2 IČ: 65993381</w:t>
      </w:r>
    </w:p>
    <w:p w:rsidR="001F5DBD" w:rsidRDefault="008D6242">
      <w:pPr>
        <w:pStyle w:val="Zkladntext1"/>
        <w:ind w:firstLine="0"/>
      </w:pPr>
      <w:r>
        <w:rPr>
          <w:rStyle w:val="Zkladntext"/>
        </w:rPr>
        <w:t>Zastoupený PhDr. Janem S</w:t>
      </w:r>
      <w:r w:rsidR="00CC4B1C">
        <w:rPr>
          <w:rStyle w:val="Zkladntext"/>
        </w:rPr>
        <w:t>molkou (dále jen "nájemce")</w:t>
      </w:r>
    </w:p>
    <w:p w:rsidR="001F5DBD" w:rsidRDefault="00CC4B1C">
      <w:pPr>
        <w:pStyle w:val="Zkladntext1"/>
        <w:spacing w:after="460" w:line="259" w:lineRule="auto"/>
        <w:ind w:firstLine="0"/>
      </w:pPr>
      <w:r>
        <w:rPr>
          <w:rStyle w:val="Zkladntext"/>
        </w:rPr>
        <w:t>pronajímatel a nájemce dále jen "smluvní strany")</w:t>
      </w:r>
    </w:p>
    <w:p w:rsidR="001F5DBD" w:rsidRDefault="00CC4B1C">
      <w:pPr>
        <w:pStyle w:val="Zkladntext1"/>
        <w:spacing w:after="460" w:line="262" w:lineRule="auto"/>
        <w:ind w:firstLine="0"/>
      </w:pPr>
      <w:r>
        <w:rPr>
          <w:rStyle w:val="Zkladntext"/>
        </w:rPr>
        <w:t>uzavírají níže uvedeného dne, měsíce a roku dle ustanovení § 2201 a násl. zákona č. 89/2012 Sb., občanského zákoníku (dále také jako "občanský zákoník") tuto</w:t>
      </w:r>
    </w:p>
    <w:p w:rsidR="001F5DBD" w:rsidRDefault="00CC4B1C">
      <w:pPr>
        <w:pStyle w:val="Zkladntext1"/>
        <w:spacing w:after="460" w:line="254" w:lineRule="auto"/>
        <w:ind w:firstLine="0"/>
        <w:jc w:val="center"/>
      </w:pPr>
      <w:r>
        <w:rPr>
          <w:rStyle w:val="Zkladntext"/>
          <w:b/>
          <w:bCs/>
        </w:rPr>
        <w:t>smlouvu o nájmu nebytového prostoru</w:t>
      </w:r>
      <w:r>
        <w:rPr>
          <w:rStyle w:val="Zkladntext"/>
          <w:b/>
          <w:bCs/>
        </w:rPr>
        <w:br/>
        <w:t>(dále také jako "Smlouva")</w:t>
      </w:r>
    </w:p>
    <w:p w:rsidR="001F5DBD" w:rsidRDefault="001F5DBD">
      <w:pPr>
        <w:pStyle w:val="Nadpis30"/>
        <w:keepNext/>
        <w:keepLines/>
        <w:numPr>
          <w:ilvl w:val="0"/>
          <w:numId w:val="1"/>
        </w:numPr>
        <w:spacing w:after="0"/>
      </w:pPr>
      <w:bookmarkStart w:id="1" w:name="bookmark2"/>
      <w:bookmarkEnd w:id="1"/>
    </w:p>
    <w:p w:rsidR="001F5DBD" w:rsidRDefault="00CC4B1C">
      <w:pPr>
        <w:pStyle w:val="Nadpis30"/>
        <w:keepNext/>
        <w:keepLines/>
        <w:spacing w:after="240"/>
      </w:pPr>
      <w:r>
        <w:rPr>
          <w:rStyle w:val="Nadpis3"/>
          <w:b/>
          <w:bCs/>
        </w:rPr>
        <w:t>Úvodní ustanovení</w:t>
      </w:r>
    </w:p>
    <w:p w:rsidR="001F5DBD" w:rsidRDefault="00CC4B1C">
      <w:pPr>
        <w:pStyle w:val="Zkladntext1"/>
        <w:spacing w:line="259" w:lineRule="auto"/>
        <w:ind w:firstLine="700"/>
      </w:pPr>
      <w:r>
        <w:rPr>
          <w:rStyle w:val="Zkladntext"/>
        </w:rPr>
        <w:t xml:space="preserve">Pronajímatel má podle svého prohlášeni právo hospodaření k budově </w:t>
      </w:r>
      <w:proofErr w:type="gramStart"/>
      <w:r>
        <w:rPr>
          <w:rStyle w:val="Zkladntext"/>
        </w:rPr>
        <w:t>č.p.</w:t>
      </w:r>
      <w:proofErr w:type="gramEnd"/>
      <w:r>
        <w:rPr>
          <w:rStyle w:val="Zkladntext"/>
        </w:rPr>
        <w:t xml:space="preserve"> 392 stojící na pozemku p. č. 9, jehož je součástí, vše zapsané u Katastrálního úřadu pro hlavní město Praha, Katastrální pracoviště Praha, na LV. č. 871, pro </w:t>
      </w:r>
      <w:proofErr w:type="spellStart"/>
      <w:r>
        <w:rPr>
          <w:rStyle w:val="Zkladntext"/>
        </w:rPr>
        <w:t>k.ú</w:t>
      </w:r>
      <w:proofErr w:type="spellEnd"/>
      <w:r>
        <w:rPr>
          <w:rStyle w:val="Zkladntext"/>
        </w:rPr>
        <w:t>. Dolní Počernice, obec Praha (dále také jen jako "Budova").</w:t>
      </w:r>
    </w:p>
    <w:p w:rsidR="001F5DBD" w:rsidRDefault="001F5DBD">
      <w:pPr>
        <w:pStyle w:val="Zkladntext1"/>
        <w:numPr>
          <w:ilvl w:val="0"/>
          <w:numId w:val="1"/>
        </w:numPr>
        <w:spacing w:after="0" w:line="240" w:lineRule="auto"/>
        <w:ind w:firstLine="0"/>
        <w:jc w:val="center"/>
      </w:pPr>
    </w:p>
    <w:p w:rsidR="001F5DBD" w:rsidRDefault="00CC4B1C">
      <w:pPr>
        <w:pStyle w:val="Nadpis30"/>
        <w:keepNext/>
        <w:keepLines/>
        <w:spacing w:after="240"/>
      </w:pPr>
      <w:bookmarkStart w:id="2" w:name="bookmark5"/>
      <w:r>
        <w:rPr>
          <w:rStyle w:val="Nadpis3"/>
          <w:b/>
          <w:bCs/>
        </w:rPr>
        <w:t>Předmět nájmu</w:t>
      </w:r>
      <w:bookmarkEnd w:id="2"/>
    </w:p>
    <w:p w:rsidR="001F5DBD" w:rsidRDefault="00CC4B1C">
      <w:pPr>
        <w:pStyle w:val="Titulektabulky0"/>
        <w:ind w:firstLine="0"/>
      </w:pPr>
      <w:r>
        <w:rPr>
          <w:rStyle w:val="Titulektabulky"/>
        </w:rPr>
        <w:t>1. Pronajímatel přenechává Nájemci nebytové prostory nacházející se v přízemí budovy o celkové výměře 146,19 m2, skládající se z:</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
        <w:gridCol w:w="1128"/>
        <w:gridCol w:w="970"/>
        <w:gridCol w:w="1214"/>
        <w:gridCol w:w="931"/>
        <w:gridCol w:w="4502"/>
      </w:tblGrid>
      <w:tr w:rsidR="001F5DBD">
        <w:trPr>
          <w:trHeight w:hRule="exact" w:val="264"/>
          <w:jc w:val="center"/>
        </w:trPr>
        <w:tc>
          <w:tcPr>
            <w:tcW w:w="274" w:type="dxa"/>
            <w:vMerge w:val="restart"/>
            <w:shd w:val="clear" w:color="auto" w:fill="auto"/>
          </w:tcPr>
          <w:p w:rsidR="001F5DBD" w:rsidRDefault="00CC4B1C">
            <w:pPr>
              <w:pStyle w:val="Jin0"/>
              <w:spacing w:after="0" w:line="240" w:lineRule="auto"/>
              <w:ind w:firstLine="0"/>
              <w:rPr>
                <w:sz w:val="32"/>
                <w:szCs w:val="32"/>
              </w:rPr>
            </w:pPr>
            <w:r>
              <w:rPr>
                <w:rStyle w:val="Jin"/>
                <w:rFonts w:ascii="Arial" w:eastAsia="Arial" w:hAnsi="Arial" w:cs="Arial"/>
                <w:sz w:val="32"/>
                <w:szCs w:val="32"/>
              </w:rPr>
              <w:t>•</w:t>
            </w:r>
          </w:p>
          <w:p w:rsidR="001F5DBD" w:rsidRDefault="00CC4B1C">
            <w:pPr>
              <w:pStyle w:val="Jin0"/>
              <w:spacing w:after="0" w:line="187" w:lineRule="auto"/>
              <w:ind w:firstLine="0"/>
              <w:rPr>
                <w:sz w:val="32"/>
                <w:szCs w:val="32"/>
              </w:rPr>
            </w:pPr>
            <w:r>
              <w:rPr>
                <w:rStyle w:val="Jin"/>
                <w:rFonts w:ascii="Arial" w:eastAsia="Arial" w:hAnsi="Arial" w:cs="Arial"/>
                <w:sz w:val="32"/>
                <w:szCs w:val="32"/>
              </w:rPr>
              <w:t>•</w:t>
            </w:r>
          </w:p>
        </w:tc>
        <w:tc>
          <w:tcPr>
            <w:tcW w:w="2098" w:type="dxa"/>
            <w:gridSpan w:val="2"/>
            <w:shd w:val="clear" w:color="auto" w:fill="auto"/>
          </w:tcPr>
          <w:p w:rsidR="001F5DBD" w:rsidRDefault="00CC4B1C">
            <w:pPr>
              <w:pStyle w:val="Jin0"/>
              <w:spacing w:after="0" w:line="240" w:lineRule="auto"/>
              <w:ind w:firstLine="0"/>
            </w:pPr>
            <w:r>
              <w:rPr>
                <w:rStyle w:val="Jin"/>
              </w:rPr>
              <w:t>Obývací pokoj s</w:t>
            </w:r>
          </w:p>
        </w:tc>
        <w:tc>
          <w:tcPr>
            <w:tcW w:w="1214" w:type="dxa"/>
            <w:vMerge w:val="restart"/>
            <w:shd w:val="clear" w:color="auto" w:fill="auto"/>
          </w:tcPr>
          <w:p w:rsidR="001F5DBD" w:rsidRDefault="00CC4B1C">
            <w:pPr>
              <w:pStyle w:val="Jin0"/>
              <w:spacing w:after="0" w:line="158" w:lineRule="auto"/>
              <w:ind w:left="720" w:hanging="720"/>
            </w:pPr>
            <w:r>
              <w:rPr>
                <w:rStyle w:val="Jin"/>
              </w:rPr>
              <w:t>kuchyní «</w:t>
            </w:r>
          </w:p>
        </w:tc>
        <w:tc>
          <w:tcPr>
            <w:tcW w:w="931" w:type="dxa"/>
            <w:vMerge w:val="restart"/>
            <w:shd w:val="clear" w:color="auto" w:fill="auto"/>
          </w:tcPr>
          <w:p w:rsidR="001F5DBD" w:rsidRDefault="00CC4B1C">
            <w:pPr>
              <w:pStyle w:val="Jin0"/>
              <w:spacing w:after="40" w:line="240" w:lineRule="auto"/>
              <w:ind w:firstLine="0"/>
              <w:jc w:val="right"/>
            </w:pPr>
            <w:r>
              <w:rPr>
                <w:rStyle w:val="Jin"/>
              </w:rPr>
              <w:t>39, 82</w:t>
            </w:r>
          </w:p>
          <w:p w:rsidR="001F5DBD" w:rsidRDefault="00CC4B1C">
            <w:pPr>
              <w:pStyle w:val="Jin0"/>
              <w:spacing w:after="0" w:line="240" w:lineRule="auto"/>
              <w:ind w:firstLine="220"/>
            </w:pPr>
            <w:r>
              <w:rPr>
                <w:rStyle w:val="Jin"/>
              </w:rPr>
              <w:t>11,51</w:t>
            </w:r>
          </w:p>
        </w:tc>
        <w:tc>
          <w:tcPr>
            <w:tcW w:w="4502" w:type="dxa"/>
            <w:vMerge w:val="restart"/>
            <w:shd w:val="clear" w:color="auto" w:fill="auto"/>
          </w:tcPr>
          <w:p w:rsidR="001F5DBD" w:rsidRDefault="00CC4B1C">
            <w:pPr>
              <w:pStyle w:val="Jin0"/>
              <w:spacing w:after="0" w:line="300" w:lineRule="auto"/>
              <w:ind w:firstLine="0"/>
            </w:pPr>
            <w:r>
              <w:rPr>
                <w:rStyle w:val="Jin"/>
              </w:rPr>
              <w:t xml:space="preserve">m2 </w:t>
            </w:r>
            <w:proofErr w:type="spellStart"/>
            <w:r>
              <w:rPr>
                <w:rStyle w:val="Jin"/>
              </w:rPr>
              <w:t>m2</w:t>
            </w:r>
            <w:proofErr w:type="spellEnd"/>
          </w:p>
        </w:tc>
      </w:tr>
      <w:tr w:rsidR="001F5DBD">
        <w:trPr>
          <w:trHeight w:hRule="exact" w:val="278"/>
          <w:jc w:val="center"/>
        </w:trPr>
        <w:tc>
          <w:tcPr>
            <w:tcW w:w="274" w:type="dxa"/>
            <w:vMerge/>
            <w:shd w:val="clear" w:color="auto" w:fill="auto"/>
          </w:tcPr>
          <w:p w:rsidR="001F5DBD" w:rsidRDefault="001F5DBD"/>
        </w:tc>
        <w:tc>
          <w:tcPr>
            <w:tcW w:w="1128" w:type="dxa"/>
            <w:shd w:val="clear" w:color="auto" w:fill="auto"/>
          </w:tcPr>
          <w:p w:rsidR="001F5DBD" w:rsidRDefault="00CC4B1C">
            <w:pPr>
              <w:pStyle w:val="Jin0"/>
              <w:spacing w:after="0" w:line="240" w:lineRule="auto"/>
              <w:ind w:firstLine="0"/>
            </w:pPr>
            <w:r>
              <w:rPr>
                <w:rStyle w:val="Jin"/>
              </w:rPr>
              <w:t>Pokoj č.</w:t>
            </w:r>
          </w:p>
        </w:tc>
        <w:tc>
          <w:tcPr>
            <w:tcW w:w="970" w:type="dxa"/>
            <w:shd w:val="clear" w:color="auto" w:fill="auto"/>
          </w:tcPr>
          <w:p w:rsidR="001F5DBD" w:rsidRDefault="00CC4B1C">
            <w:pPr>
              <w:pStyle w:val="Jin0"/>
              <w:spacing w:after="0" w:line="240" w:lineRule="auto"/>
              <w:ind w:firstLine="0"/>
            </w:pPr>
            <w:r>
              <w:rPr>
                <w:rStyle w:val="Jin"/>
              </w:rPr>
              <w:t>1</w:t>
            </w:r>
          </w:p>
        </w:tc>
        <w:tc>
          <w:tcPr>
            <w:tcW w:w="1214" w:type="dxa"/>
            <w:vMerge/>
            <w:shd w:val="clear" w:color="auto" w:fill="auto"/>
          </w:tcPr>
          <w:p w:rsidR="001F5DBD" w:rsidRDefault="001F5DBD"/>
        </w:tc>
        <w:tc>
          <w:tcPr>
            <w:tcW w:w="931" w:type="dxa"/>
            <w:vMerge/>
            <w:shd w:val="clear" w:color="auto" w:fill="auto"/>
          </w:tcPr>
          <w:p w:rsidR="001F5DBD" w:rsidRDefault="001F5DBD"/>
        </w:tc>
        <w:tc>
          <w:tcPr>
            <w:tcW w:w="4502" w:type="dxa"/>
            <w:vMerge/>
            <w:shd w:val="clear" w:color="auto" w:fill="auto"/>
          </w:tcPr>
          <w:p w:rsidR="001F5DBD" w:rsidRDefault="001F5DBD"/>
        </w:tc>
      </w:tr>
      <w:tr w:rsidR="001F5DBD">
        <w:trPr>
          <w:trHeight w:hRule="exact" w:val="1920"/>
          <w:jc w:val="center"/>
        </w:trPr>
        <w:tc>
          <w:tcPr>
            <w:tcW w:w="1402" w:type="dxa"/>
            <w:gridSpan w:val="2"/>
            <w:shd w:val="clear" w:color="auto" w:fill="auto"/>
            <w:vAlign w:val="bottom"/>
          </w:tcPr>
          <w:p w:rsidR="001F5DBD" w:rsidRDefault="00CC4B1C">
            <w:pPr>
              <w:pStyle w:val="Jin0"/>
              <w:numPr>
                <w:ilvl w:val="0"/>
                <w:numId w:val="2"/>
              </w:numPr>
              <w:tabs>
                <w:tab w:val="left" w:pos="350"/>
              </w:tabs>
              <w:spacing w:after="0" w:line="300" w:lineRule="auto"/>
              <w:ind w:firstLine="0"/>
            </w:pPr>
            <w:r>
              <w:rPr>
                <w:rStyle w:val="Jin"/>
              </w:rPr>
              <w:t>Pokoj č.</w:t>
            </w:r>
          </w:p>
          <w:p w:rsidR="001F5DBD" w:rsidRDefault="00CC4B1C">
            <w:pPr>
              <w:pStyle w:val="Jin0"/>
              <w:numPr>
                <w:ilvl w:val="0"/>
                <w:numId w:val="2"/>
              </w:numPr>
              <w:tabs>
                <w:tab w:val="left" w:pos="350"/>
              </w:tabs>
              <w:spacing w:after="0" w:line="300" w:lineRule="auto"/>
              <w:ind w:firstLine="0"/>
            </w:pPr>
            <w:r>
              <w:rPr>
                <w:rStyle w:val="Jin"/>
              </w:rPr>
              <w:t>Pokoj č.</w:t>
            </w:r>
          </w:p>
          <w:p w:rsidR="001F5DBD" w:rsidRDefault="00CC4B1C">
            <w:pPr>
              <w:pStyle w:val="Jin0"/>
              <w:numPr>
                <w:ilvl w:val="0"/>
                <w:numId w:val="2"/>
              </w:numPr>
              <w:tabs>
                <w:tab w:val="left" w:pos="350"/>
              </w:tabs>
              <w:spacing w:after="0" w:line="300" w:lineRule="auto"/>
              <w:ind w:firstLine="0"/>
            </w:pPr>
            <w:r>
              <w:rPr>
                <w:rStyle w:val="Jin"/>
              </w:rPr>
              <w:t>Koupelna</w:t>
            </w:r>
          </w:p>
          <w:p w:rsidR="001F5DBD" w:rsidRDefault="00CC4B1C">
            <w:pPr>
              <w:pStyle w:val="Jin0"/>
              <w:numPr>
                <w:ilvl w:val="0"/>
                <w:numId w:val="2"/>
              </w:numPr>
              <w:tabs>
                <w:tab w:val="left" w:pos="350"/>
              </w:tabs>
              <w:spacing w:after="0" w:line="300" w:lineRule="auto"/>
              <w:ind w:firstLine="0"/>
            </w:pPr>
            <w:r>
              <w:rPr>
                <w:rStyle w:val="Jin"/>
              </w:rPr>
              <w:t>Sklad</w:t>
            </w:r>
          </w:p>
          <w:p w:rsidR="001F5DBD" w:rsidRDefault="00CC4B1C">
            <w:pPr>
              <w:pStyle w:val="Jin0"/>
              <w:numPr>
                <w:ilvl w:val="0"/>
                <w:numId w:val="2"/>
              </w:numPr>
              <w:tabs>
                <w:tab w:val="left" w:pos="350"/>
              </w:tabs>
              <w:spacing w:after="0" w:line="300" w:lineRule="auto"/>
              <w:ind w:firstLine="0"/>
            </w:pPr>
            <w:r>
              <w:rPr>
                <w:rStyle w:val="Jin"/>
              </w:rPr>
              <w:t>Chodba</w:t>
            </w:r>
          </w:p>
          <w:p w:rsidR="001F5DBD" w:rsidRDefault="00CC4B1C">
            <w:pPr>
              <w:pStyle w:val="Jin0"/>
              <w:numPr>
                <w:ilvl w:val="0"/>
                <w:numId w:val="2"/>
              </w:numPr>
              <w:tabs>
                <w:tab w:val="left" w:pos="350"/>
              </w:tabs>
              <w:spacing w:after="0" w:line="240" w:lineRule="auto"/>
              <w:ind w:firstLine="0"/>
            </w:pPr>
            <w:r>
              <w:rPr>
                <w:rStyle w:val="Jin"/>
              </w:rPr>
              <w:t>Vstup (dále jen</w:t>
            </w:r>
          </w:p>
        </w:tc>
        <w:tc>
          <w:tcPr>
            <w:tcW w:w="2184" w:type="dxa"/>
            <w:gridSpan w:val="2"/>
            <w:shd w:val="clear" w:color="auto" w:fill="auto"/>
            <w:vAlign w:val="bottom"/>
          </w:tcPr>
          <w:p w:rsidR="001F5DBD" w:rsidRDefault="00CC4B1C">
            <w:pPr>
              <w:pStyle w:val="Jin0"/>
              <w:spacing w:after="40" w:line="240" w:lineRule="auto"/>
              <w:ind w:firstLine="0"/>
            </w:pPr>
            <w:r>
              <w:rPr>
                <w:rStyle w:val="Jin"/>
              </w:rPr>
              <w:t>2</w:t>
            </w:r>
          </w:p>
          <w:p w:rsidR="001F5DBD" w:rsidRDefault="00CC4B1C">
            <w:pPr>
              <w:pStyle w:val="Jin0"/>
              <w:spacing w:after="40" w:line="240" w:lineRule="auto"/>
              <w:ind w:firstLine="0"/>
            </w:pPr>
            <w:r>
              <w:rPr>
                <w:rStyle w:val="Jin"/>
              </w:rPr>
              <w:t>3</w:t>
            </w:r>
          </w:p>
          <w:p w:rsidR="001F5DBD" w:rsidRDefault="00CC4B1C">
            <w:pPr>
              <w:pStyle w:val="Jin0"/>
              <w:spacing w:after="840" w:line="240" w:lineRule="auto"/>
              <w:ind w:firstLine="0"/>
            </w:pPr>
            <w:r>
              <w:rPr>
                <w:rStyle w:val="Jin"/>
              </w:rPr>
              <w:t>a WC</w:t>
            </w:r>
          </w:p>
          <w:p w:rsidR="001F5DBD" w:rsidRDefault="00CC4B1C">
            <w:pPr>
              <w:pStyle w:val="Jin0"/>
              <w:spacing w:after="0" w:line="240" w:lineRule="auto"/>
              <w:ind w:firstLine="0"/>
            </w:pPr>
            <w:r>
              <w:rPr>
                <w:rStyle w:val="Jin"/>
              </w:rPr>
              <w:t xml:space="preserve">„prostory") </w:t>
            </w:r>
            <w:proofErr w:type="gramStart"/>
            <w:r>
              <w:rPr>
                <w:rStyle w:val="Jin"/>
              </w:rPr>
              <w:t>za</w:t>
            </w:r>
            <w:proofErr w:type="gramEnd"/>
          </w:p>
        </w:tc>
        <w:tc>
          <w:tcPr>
            <w:tcW w:w="5433" w:type="dxa"/>
            <w:gridSpan w:val="2"/>
            <w:shd w:val="clear" w:color="auto" w:fill="auto"/>
            <w:vAlign w:val="bottom"/>
          </w:tcPr>
          <w:p w:rsidR="001F5DBD" w:rsidRDefault="00CC4B1C">
            <w:pPr>
              <w:pStyle w:val="Jin0"/>
              <w:spacing w:after="40" w:line="240" w:lineRule="auto"/>
              <w:ind w:firstLine="220"/>
            </w:pPr>
            <w:r>
              <w:rPr>
                <w:rStyle w:val="Jin"/>
              </w:rPr>
              <w:t>26,67 m2</w:t>
            </w:r>
          </w:p>
          <w:p w:rsidR="001F5DBD" w:rsidRDefault="00CC4B1C">
            <w:pPr>
              <w:pStyle w:val="Jin0"/>
              <w:spacing w:after="40" w:line="240" w:lineRule="auto"/>
              <w:ind w:firstLine="220"/>
            </w:pPr>
            <w:r>
              <w:rPr>
                <w:rStyle w:val="Jin"/>
              </w:rPr>
              <w:t>19,07 m2</w:t>
            </w:r>
          </w:p>
          <w:p w:rsidR="001F5DBD" w:rsidRDefault="00CC4B1C">
            <w:pPr>
              <w:pStyle w:val="Jin0"/>
              <w:spacing w:after="40" w:line="240" w:lineRule="auto"/>
              <w:ind w:firstLine="220"/>
            </w:pPr>
            <w:r>
              <w:rPr>
                <w:rStyle w:val="Jin"/>
              </w:rPr>
              <w:t>15,18 m2</w:t>
            </w:r>
          </w:p>
          <w:p w:rsidR="001F5DBD" w:rsidRDefault="00CC4B1C">
            <w:pPr>
              <w:pStyle w:val="Jin0"/>
              <w:spacing w:after="40" w:line="240" w:lineRule="auto"/>
              <w:ind w:firstLine="360"/>
            </w:pPr>
            <w:r>
              <w:rPr>
                <w:rStyle w:val="Jin"/>
              </w:rPr>
              <w:t>4,61 m2</w:t>
            </w:r>
          </w:p>
          <w:p w:rsidR="001F5DBD" w:rsidRDefault="00CC4B1C">
            <w:pPr>
              <w:pStyle w:val="Jin0"/>
              <w:spacing w:after="40" w:line="240" w:lineRule="auto"/>
              <w:ind w:firstLine="220"/>
            </w:pPr>
            <w:r>
              <w:rPr>
                <w:rStyle w:val="Jin"/>
              </w:rPr>
              <w:t>26,26 m2</w:t>
            </w:r>
          </w:p>
          <w:p w:rsidR="001F5DBD" w:rsidRDefault="00CC4B1C">
            <w:pPr>
              <w:pStyle w:val="Jin0"/>
              <w:spacing w:after="0" w:line="240" w:lineRule="auto"/>
              <w:ind w:firstLine="360"/>
            </w:pPr>
            <w:r>
              <w:rPr>
                <w:rStyle w:val="Jin"/>
              </w:rPr>
              <w:t>3,07 m2</w:t>
            </w:r>
          </w:p>
          <w:p w:rsidR="001F5DBD" w:rsidRDefault="00CC4B1C">
            <w:pPr>
              <w:pStyle w:val="Jin0"/>
              <w:spacing w:after="40" w:line="240" w:lineRule="auto"/>
              <w:ind w:firstLine="0"/>
            </w:pPr>
            <w:r>
              <w:rPr>
                <w:rStyle w:val="Jin"/>
              </w:rPr>
              <w:t>podmínek stanovených touto smlouvou k</w:t>
            </w:r>
          </w:p>
        </w:tc>
      </w:tr>
    </w:tbl>
    <w:p w:rsidR="001F5DBD" w:rsidRDefault="00CC4B1C">
      <w:pPr>
        <w:pStyle w:val="Zkladntext1"/>
        <w:spacing w:after="220" w:line="240" w:lineRule="auto"/>
        <w:ind w:firstLine="0"/>
        <w:jc w:val="both"/>
      </w:pPr>
      <w:r>
        <w:rPr>
          <w:rStyle w:val="Zkladntext"/>
        </w:rPr>
        <w:t>dočasnému užívání.</w:t>
      </w:r>
    </w:p>
    <w:p w:rsidR="001F5DBD" w:rsidRDefault="00CC4B1C">
      <w:pPr>
        <w:pStyle w:val="Zkladntext1"/>
        <w:numPr>
          <w:ilvl w:val="0"/>
          <w:numId w:val="3"/>
        </w:numPr>
        <w:tabs>
          <w:tab w:val="left" w:pos="1114"/>
        </w:tabs>
        <w:spacing w:after="220" w:line="254" w:lineRule="auto"/>
        <w:ind w:firstLine="720"/>
        <w:jc w:val="both"/>
      </w:pPr>
      <w:r>
        <w:rPr>
          <w:rStyle w:val="Zkladntext"/>
        </w:rPr>
        <w:t>Společně s prostory bude Nájemce oprávněn za účelem přístupu do prostor dále užívat také společné prostory budovy, v níž se předmět nájmu nachází (chodby, schodiště) a které nejsou umístěny uvnitř prostor pronajatých výlučně Nájemci nebo třetím osobám. Pronajímatel se zavazuje udržovat společné prostory v čistotě a na své náklady provádět běžný úklid těchto prostor.</w:t>
      </w:r>
    </w:p>
    <w:p w:rsidR="001F5DBD" w:rsidRDefault="001F5DBD">
      <w:pPr>
        <w:pStyle w:val="Zkladntext1"/>
        <w:numPr>
          <w:ilvl w:val="0"/>
          <w:numId w:val="1"/>
        </w:numPr>
        <w:spacing w:after="0" w:line="254" w:lineRule="auto"/>
        <w:ind w:firstLine="0"/>
        <w:jc w:val="center"/>
      </w:pPr>
    </w:p>
    <w:p w:rsidR="001F5DBD" w:rsidRDefault="00CC4B1C">
      <w:pPr>
        <w:pStyle w:val="Nadpis30"/>
        <w:keepNext/>
        <w:keepLines/>
        <w:spacing w:line="254" w:lineRule="auto"/>
      </w:pPr>
      <w:bookmarkStart w:id="3" w:name="bookmark7"/>
      <w:r>
        <w:rPr>
          <w:rStyle w:val="Nadpis3"/>
          <w:b/>
          <w:bCs/>
        </w:rPr>
        <w:t>Účel nájmu</w:t>
      </w:r>
      <w:bookmarkEnd w:id="3"/>
    </w:p>
    <w:p w:rsidR="001F5DBD" w:rsidRDefault="00CC4B1C">
      <w:pPr>
        <w:pStyle w:val="Zkladntext1"/>
        <w:numPr>
          <w:ilvl w:val="0"/>
          <w:numId w:val="4"/>
        </w:numPr>
        <w:tabs>
          <w:tab w:val="left" w:pos="1114"/>
        </w:tabs>
        <w:spacing w:after="460" w:line="259" w:lineRule="auto"/>
        <w:ind w:firstLine="720"/>
        <w:jc w:val="both"/>
      </w:pPr>
      <w:r>
        <w:rPr>
          <w:rStyle w:val="Zkladntext"/>
        </w:rPr>
        <w:t>Účelem nájmu prostor je ambulance SVP. Účelem nájmu prostor není podnikatelská činnost Nájemce.</w:t>
      </w:r>
    </w:p>
    <w:p w:rsidR="001F5DBD" w:rsidRDefault="001F5DBD">
      <w:pPr>
        <w:pStyle w:val="Zkladntext1"/>
        <w:numPr>
          <w:ilvl w:val="0"/>
          <w:numId w:val="1"/>
        </w:numPr>
        <w:spacing w:after="0" w:line="259" w:lineRule="auto"/>
        <w:ind w:firstLine="0"/>
        <w:jc w:val="center"/>
      </w:pPr>
    </w:p>
    <w:p w:rsidR="001F5DBD" w:rsidRDefault="00CC4B1C">
      <w:pPr>
        <w:pStyle w:val="Nadpis30"/>
        <w:keepNext/>
        <w:keepLines/>
        <w:spacing w:line="259" w:lineRule="auto"/>
      </w:pPr>
      <w:bookmarkStart w:id="4" w:name="bookmark9"/>
      <w:r>
        <w:rPr>
          <w:rStyle w:val="Nadpis3"/>
          <w:b/>
          <w:bCs/>
        </w:rPr>
        <w:t>Doba trvání - předání předmětu nájmu, počátek a ukončení nájemního</w:t>
      </w:r>
      <w:r>
        <w:rPr>
          <w:rStyle w:val="Nadpis3"/>
          <w:b/>
          <w:bCs/>
        </w:rPr>
        <w:br/>
        <w:t>vztahu</w:t>
      </w:r>
      <w:bookmarkEnd w:id="4"/>
    </w:p>
    <w:p w:rsidR="001F5DBD" w:rsidRDefault="00CC4B1C">
      <w:pPr>
        <w:pStyle w:val="Zkladntext1"/>
        <w:numPr>
          <w:ilvl w:val="0"/>
          <w:numId w:val="5"/>
        </w:numPr>
        <w:tabs>
          <w:tab w:val="left" w:pos="884"/>
        </w:tabs>
        <w:spacing w:after="220" w:line="269" w:lineRule="auto"/>
        <w:ind w:firstLine="720"/>
        <w:jc w:val="both"/>
      </w:pPr>
      <w:r>
        <w:rPr>
          <w:rStyle w:val="Zkladntext"/>
        </w:rPr>
        <w:t>. Nájem založený touto Smlouvou se sjednává na dobu určitou jednoho roku, tj. od 1. 11. 2025 do 31. 10. 2026.</w:t>
      </w:r>
    </w:p>
    <w:p w:rsidR="001F5DBD" w:rsidRDefault="00CC4B1C">
      <w:pPr>
        <w:pStyle w:val="Zkladntext1"/>
        <w:numPr>
          <w:ilvl w:val="0"/>
          <w:numId w:val="5"/>
        </w:numPr>
        <w:tabs>
          <w:tab w:val="left" w:pos="1114"/>
        </w:tabs>
        <w:spacing w:after="220"/>
        <w:ind w:firstLine="720"/>
        <w:jc w:val="both"/>
      </w:pPr>
      <w:r>
        <w:rPr>
          <w:rStyle w:val="Zkladntext"/>
        </w:rPr>
        <w:t>Pronajím</w:t>
      </w:r>
      <w:r w:rsidR="00526D9D">
        <w:rPr>
          <w:rStyle w:val="Zkladntext"/>
        </w:rPr>
        <w:t>atel a Nájemce sepíší a podepí</w:t>
      </w:r>
      <w:bookmarkStart w:id="5" w:name="_GoBack"/>
      <w:bookmarkEnd w:id="5"/>
      <w:r w:rsidR="008D6242">
        <w:rPr>
          <w:rStyle w:val="Zkladntext"/>
        </w:rPr>
        <w:t>ší</w:t>
      </w:r>
      <w:r>
        <w:rPr>
          <w:rStyle w:val="Zkladntext"/>
        </w:rPr>
        <w:t xml:space="preserve"> protokol o </w:t>
      </w:r>
      <w:proofErr w:type="gramStart"/>
      <w:r>
        <w:rPr>
          <w:rStyle w:val="Zkladntext"/>
        </w:rPr>
        <w:t>předáni</w:t>
      </w:r>
      <w:proofErr w:type="gramEnd"/>
      <w:r>
        <w:rPr>
          <w:rStyle w:val="Zkladntext"/>
        </w:rPr>
        <w:t xml:space="preserve"> a převzetí prostor. Obě smluvní strany prohlašují, že ke dni podpisu této smlouvy jsou prostory ve stavu způsobilém ke smluvenému užívání.</w:t>
      </w:r>
    </w:p>
    <w:p w:rsidR="001F5DBD" w:rsidRDefault="00CC4B1C">
      <w:pPr>
        <w:pStyle w:val="Zkladntext1"/>
        <w:numPr>
          <w:ilvl w:val="0"/>
          <w:numId w:val="5"/>
        </w:numPr>
        <w:tabs>
          <w:tab w:val="left" w:pos="1114"/>
        </w:tabs>
        <w:spacing w:after="220" w:line="259" w:lineRule="auto"/>
        <w:ind w:firstLine="720"/>
        <w:jc w:val="both"/>
      </w:pPr>
      <w:r>
        <w:rPr>
          <w:rStyle w:val="Zkladntext"/>
        </w:rPr>
        <w:t>Nájem sjednaný touto smlouvou je možno ukončit písemnou dohodou, skončením doby nájmu, odstoupením nebo výpovědí jakékoliv smluvní strany.</w:t>
      </w:r>
    </w:p>
    <w:p w:rsidR="001F5DBD" w:rsidRDefault="00CC4B1C">
      <w:pPr>
        <w:pStyle w:val="Zkladntext1"/>
        <w:numPr>
          <w:ilvl w:val="0"/>
          <w:numId w:val="5"/>
        </w:numPr>
        <w:tabs>
          <w:tab w:val="left" w:pos="1114"/>
        </w:tabs>
        <w:spacing w:after="220" w:line="254" w:lineRule="auto"/>
        <w:ind w:firstLine="720"/>
        <w:jc w:val="both"/>
      </w:pPr>
      <w:r>
        <w:rPr>
          <w:rStyle w:val="Zkladntext"/>
        </w:rPr>
        <w:t>Každá smluvní strana má právo tuto smlouvu vypovědět v tříměsíční výpovědní době. Výpovědní doba počne běžet prvním dnem kalendářního měsíce, který následuje po kalendářním měsíci, ve kterém byla výpověď doručena.</w:t>
      </w:r>
    </w:p>
    <w:p w:rsidR="001F5DBD" w:rsidRDefault="00CC4B1C">
      <w:pPr>
        <w:pStyle w:val="Zkladntext1"/>
        <w:numPr>
          <w:ilvl w:val="0"/>
          <w:numId w:val="5"/>
        </w:numPr>
        <w:tabs>
          <w:tab w:val="left" w:pos="1114"/>
        </w:tabs>
        <w:spacing w:after="220" w:line="262" w:lineRule="auto"/>
        <w:ind w:firstLine="720"/>
        <w:jc w:val="both"/>
      </w:pPr>
      <w:r>
        <w:rPr>
          <w:rStyle w:val="Zkladntext"/>
        </w:rPr>
        <w:t>Nájemce se zavazuje, že po skončení nájmu protokolárně předá Pronaj</w:t>
      </w:r>
      <w:r w:rsidR="00526D9D">
        <w:rPr>
          <w:rStyle w:val="Zkladntext"/>
        </w:rPr>
        <w:t>í</w:t>
      </w:r>
      <w:r>
        <w:rPr>
          <w:rStyle w:val="Zkladntext"/>
        </w:rPr>
        <w:t>mateli pronajaté prostory vyklizené a ve stavu, v jakém je převzal, s ohledem na běžné opotřebení při řádném sjednaném užívání a odstraní změny a úpravy, které provedl bez souhlasu Pronajímatele.</w:t>
      </w:r>
    </w:p>
    <w:p w:rsidR="001F5DBD" w:rsidRDefault="00CC4B1C">
      <w:pPr>
        <w:pStyle w:val="Zkladntext1"/>
        <w:numPr>
          <w:ilvl w:val="0"/>
          <w:numId w:val="6"/>
        </w:numPr>
        <w:tabs>
          <w:tab w:val="left" w:pos="1114"/>
        </w:tabs>
        <w:spacing w:after="220" w:line="254" w:lineRule="auto"/>
        <w:ind w:firstLine="720"/>
        <w:jc w:val="both"/>
      </w:pPr>
      <w:r>
        <w:rPr>
          <w:rStyle w:val="Zkladntext"/>
        </w:rPr>
        <w:t>Smluvní strany se dohodly na tom, že v době tří měsíců před skončením nájmu, bude-li stranám této smlouvy den skončení nájmu znám, umožní Nájemce přístup do prostor zájemci o nájem prostor, a to v nezbytném rozsahu za účelem prohlídky v přítomnosti Nájemce a Pronajímatele s tím, že Pronajímatel oznámí Nájemci návštěvu nejpozději 3 (tři) kalendářní dny před touto návštěvou.</w:t>
      </w:r>
    </w:p>
    <w:p w:rsidR="001F5DBD" w:rsidRDefault="001F5DBD">
      <w:pPr>
        <w:pStyle w:val="Nadpis30"/>
        <w:keepNext/>
        <w:keepLines/>
        <w:numPr>
          <w:ilvl w:val="0"/>
          <w:numId w:val="1"/>
        </w:numPr>
        <w:spacing w:after="0"/>
      </w:pPr>
      <w:bookmarkStart w:id="6" w:name="bookmark11"/>
      <w:bookmarkEnd w:id="6"/>
    </w:p>
    <w:p w:rsidR="001F5DBD" w:rsidRDefault="00CC4B1C">
      <w:pPr>
        <w:pStyle w:val="Nadpis30"/>
        <w:keepNext/>
        <w:keepLines/>
      </w:pPr>
      <w:r>
        <w:rPr>
          <w:rStyle w:val="Nadpis3"/>
          <w:b/>
          <w:bCs/>
        </w:rPr>
        <w:t>Nájemné a jeho splatnost, zálohy na služby a jejich splatnost</w:t>
      </w:r>
    </w:p>
    <w:p w:rsidR="001F5DBD" w:rsidRDefault="00CC4B1C">
      <w:pPr>
        <w:pStyle w:val="Zkladntext1"/>
        <w:numPr>
          <w:ilvl w:val="0"/>
          <w:numId w:val="7"/>
        </w:numPr>
        <w:tabs>
          <w:tab w:val="left" w:pos="1114"/>
        </w:tabs>
        <w:spacing w:after="220"/>
        <w:ind w:firstLine="720"/>
        <w:jc w:val="both"/>
      </w:pPr>
      <w:r>
        <w:rPr>
          <w:rStyle w:val="Zkladntext"/>
        </w:rPr>
        <w:t xml:space="preserve">Za užívání prostor si smluvní strany ujednaly měsíční nájemné (dále také jen jako "Nájemné"), jehož výše činí 22 110 Kč (slovy: </w:t>
      </w:r>
      <w:proofErr w:type="spellStart"/>
      <w:r>
        <w:rPr>
          <w:rStyle w:val="Zkladntext"/>
        </w:rPr>
        <w:t>dvacetdvatisícejednostodeset</w:t>
      </w:r>
      <w:proofErr w:type="spellEnd"/>
      <w:r>
        <w:rPr>
          <w:rStyle w:val="Zkladntext"/>
        </w:rPr>
        <w:t xml:space="preserve"> korun českých).</w:t>
      </w:r>
    </w:p>
    <w:p w:rsidR="001F5DBD" w:rsidRDefault="00CC4B1C">
      <w:pPr>
        <w:pStyle w:val="Zkladntext1"/>
        <w:numPr>
          <w:ilvl w:val="0"/>
          <w:numId w:val="7"/>
        </w:numPr>
        <w:tabs>
          <w:tab w:val="left" w:pos="1803"/>
        </w:tabs>
        <w:spacing w:after="220" w:line="240" w:lineRule="auto"/>
        <w:ind w:firstLine="680"/>
        <w:jc w:val="both"/>
      </w:pPr>
      <w:r>
        <w:rPr>
          <w:rStyle w:val="Zkladntext"/>
        </w:rPr>
        <w:t>V Nájemném uvedeném v odst. 1 tohoto článku nejsou zahrnuty</w:t>
      </w:r>
    </w:p>
    <w:p w:rsidR="001F5DBD" w:rsidRDefault="00CC4B1C">
      <w:pPr>
        <w:pStyle w:val="Zkladntext1"/>
        <w:ind w:firstLine="0"/>
        <w:jc w:val="both"/>
      </w:pPr>
      <w:r>
        <w:rPr>
          <w:rStyle w:val="Zkladntext"/>
        </w:rPr>
        <w:t>úhrady za služby, které jsou Nájemci v souvislosti s nájmem dle této smlouvy poskytovány, tj. dodávka tepla, elektrické energie, vodné a stočné a odvoz odpadu. V této souvislosti se smluvn</w:t>
      </w:r>
      <w:r w:rsidR="00526D9D">
        <w:rPr>
          <w:rStyle w:val="Zkladntext"/>
        </w:rPr>
        <w:t>í</w:t>
      </w:r>
      <w:r>
        <w:rPr>
          <w:rStyle w:val="Zkladntext"/>
        </w:rPr>
        <w:t xml:space="preserve"> strany dohodly na tom, že Nájemce bude na služby uvedené výše v tom</w:t>
      </w:r>
      <w:r w:rsidR="00526D9D">
        <w:rPr>
          <w:rStyle w:val="Zkladntext"/>
        </w:rPr>
        <w:t>to odstavci platit Pronajímateli</w:t>
      </w:r>
      <w:r>
        <w:rPr>
          <w:rStyle w:val="Zkladntext"/>
        </w:rPr>
        <w:t xml:space="preserve"> měsíční paušální platbu dle přiloženého evidenčního listu.</w:t>
      </w:r>
    </w:p>
    <w:p w:rsidR="001F5DBD" w:rsidRDefault="00CC4B1C">
      <w:pPr>
        <w:pStyle w:val="Zkladntext1"/>
        <w:numPr>
          <w:ilvl w:val="0"/>
          <w:numId w:val="7"/>
        </w:numPr>
        <w:tabs>
          <w:tab w:val="left" w:pos="1161"/>
        </w:tabs>
        <w:spacing w:after="460" w:line="264" w:lineRule="auto"/>
        <w:ind w:firstLine="720"/>
        <w:jc w:val="both"/>
      </w:pPr>
      <w:r>
        <w:rPr>
          <w:rStyle w:val="Zkladntext"/>
        </w:rPr>
        <w:t>Nájemce je povinen hradit nájemné včetně platby za služby dle vystavené faktury Pronajímateli.</w:t>
      </w:r>
    </w:p>
    <w:p w:rsidR="001F5DBD" w:rsidRDefault="00CC4B1C">
      <w:pPr>
        <w:pStyle w:val="Nadpis30"/>
        <w:keepNext/>
        <w:keepLines/>
        <w:numPr>
          <w:ilvl w:val="0"/>
          <w:numId w:val="1"/>
        </w:numPr>
        <w:tabs>
          <w:tab w:val="left" w:pos="380"/>
        </w:tabs>
        <w:spacing w:after="0"/>
      </w:pPr>
      <w:bookmarkStart w:id="7" w:name="bookmark14"/>
      <w:r>
        <w:rPr>
          <w:rStyle w:val="Nadpis3"/>
          <w:b/>
          <w:bCs/>
        </w:rPr>
        <w:lastRenderedPageBreak/>
        <w:t>.</w:t>
      </w:r>
      <w:bookmarkEnd w:id="7"/>
    </w:p>
    <w:p w:rsidR="001F5DBD" w:rsidRDefault="00CC4B1C">
      <w:pPr>
        <w:pStyle w:val="Nadpis30"/>
        <w:keepNext/>
        <w:keepLines/>
        <w:spacing w:after="240"/>
      </w:pPr>
      <w:r>
        <w:rPr>
          <w:rStyle w:val="Nadpis3"/>
          <w:b/>
          <w:bCs/>
        </w:rPr>
        <w:t>Další práva a povinnosti stran</w:t>
      </w:r>
    </w:p>
    <w:p w:rsidR="001F5DBD" w:rsidRDefault="00CC4B1C">
      <w:pPr>
        <w:pStyle w:val="Zkladntext1"/>
        <w:numPr>
          <w:ilvl w:val="0"/>
          <w:numId w:val="8"/>
        </w:numPr>
        <w:tabs>
          <w:tab w:val="left" w:pos="1161"/>
        </w:tabs>
        <w:spacing w:line="264" w:lineRule="auto"/>
        <w:ind w:firstLine="720"/>
        <w:jc w:val="both"/>
      </w:pPr>
      <w:r>
        <w:rPr>
          <w:rStyle w:val="Zkladntext"/>
        </w:rPr>
        <w:t>Pronajímatel se zavazuje umožnit Nájemci nerušeně užívat Prostory k účelu, ke kterému jsou určeny touto smlouvu.</w:t>
      </w:r>
    </w:p>
    <w:p w:rsidR="001F5DBD" w:rsidRDefault="00CC4B1C">
      <w:pPr>
        <w:pStyle w:val="Zkladntext1"/>
        <w:numPr>
          <w:ilvl w:val="0"/>
          <w:numId w:val="8"/>
        </w:numPr>
        <w:tabs>
          <w:tab w:val="left" w:pos="1161"/>
        </w:tabs>
        <w:spacing w:line="259" w:lineRule="auto"/>
        <w:ind w:firstLine="720"/>
        <w:jc w:val="both"/>
      </w:pPr>
      <w:r>
        <w:rPr>
          <w:rStyle w:val="Zkladntext"/>
        </w:rPr>
        <w:t>Nájemce se zavazuje užívat Prostory během celé doby trvání Smlouvy ohleduplně a udržovat je na své náklady v dobrém a funkčním stavu, který odpovídá předanému standardu předmětu nájmu a dále nést veškeré náklady na opravy a údržbu Prostor.</w:t>
      </w:r>
    </w:p>
    <w:p w:rsidR="001F5DBD" w:rsidRDefault="00CC4B1C">
      <w:pPr>
        <w:pStyle w:val="Zkladntext1"/>
        <w:numPr>
          <w:ilvl w:val="0"/>
          <w:numId w:val="8"/>
        </w:numPr>
        <w:tabs>
          <w:tab w:val="left" w:pos="1161"/>
        </w:tabs>
        <w:spacing w:line="254" w:lineRule="auto"/>
        <w:ind w:firstLine="720"/>
        <w:jc w:val="both"/>
      </w:pPr>
      <w:r>
        <w:rPr>
          <w:rStyle w:val="Zkladntext"/>
        </w:rPr>
        <w:t>Pronajímatel je oprávněn po předchozím oznámení vstoupit do Prostor za účelem kontroly, zda Nájemce užívá předmět nájmu způsobem a k účelu uvedenému v této Smlouvě. Pronajímatel je přitom povinen počínat si tak, aby nebyl Nájemce nepřiměřeně omezen na svých právech. Jestliže to však vyžaduje náhle vzniklý havarijní stav či jiná obdobná skutečnost, je Pronajímatel oprávněn vstoupit do Prostor</w:t>
      </w:r>
      <w:r w:rsidR="008D6242">
        <w:rPr>
          <w:rStyle w:val="Zkladntext"/>
        </w:rPr>
        <w:t xml:space="preserve"> i bez předchozího oznámení s tí</w:t>
      </w:r>
      <w:r>
        <w:rPr>
          <w:rStyle w:val="Zkladntext"/>
        </w:rPr>
        <w:t>m, že v tomto případě je povinností Pronajímatele neprodleně Nájemce o této skutečnosti informovat.</w:t>
      </w:r>
    </w:p>
    <w:p w:rsidR="001F5DBD" w:rsidRDefault="00CC4B1C">
      <w:pPr>
        <w:pStyle w:val="Zkladntext1"/>
        <w:numPr>
          <w:ilvl w:val="0"/>
          <w:numId w:val="8"/>
        </w:numPr>
        <w:tabs>
          <w:tab w:val="left" w:pos="1161"/>
        </w:tabs>
        <w:spacing w:line="264" w:lineRule="auto"/>
        <w:ind w:firstLine="720"/>
        <w:jc w:val="both"/>
      </w:pPr>
      <w:r>
        <w:rPr>
          <w:rStyle w:val="Zkladntext"/>
        </w:rPr>
        <w:t>Stavební úpravy jakéhokoliv druhu, zajišťované Nájemcem, vyžadují předchozí písemný souhlas Pronajímatele.</w:t>
      </w:r>
    </w:p>
    <w:p w:rsidR="001F5DBD" w:rsidRDefault="00CC4B1C">
      <w:pPr>
        <w:pStyle w:val="Zkladntext1"/>
        <w:numPr>
          <w:ilvl w:val="0"/>
          <w:numId w:val="8"/>
        </w:numPr>
        <w:tabs>
          <w:tab w:val="left" w:pos="1161"/>
        </w:tabs>
        <w:spacing w:line="252" w:lineRule="auto"/>
        <w:ind w:firstLine="720"/>
        <w:jc w:val="both"/>
      </w:pPr>
      <w:r>
        <w:rPr>
          <w:rStyle w:val="Zkladntext"/>
        </w:rPr>
        <w:t>Nájemce odpovídá za škody způsobené na prostorách, popř. vnitřním či vnějším zařízeni budovy uvedené v čl. I. této smlouvy, a to v důsledku opomenutí či nedbalosti, jak samotného Nájemce, tak jeho příbuzných, popř. jiných osob jím pověřených zdržovat se v prostoru předmětu nájmu a přilehlých prostorách.</w:t>
      </w:r>
    </w:p>
    <w:p w:rsidR="001F5DBD" w:rsidRDefault="00CC4B1C">
      <w:pPr>
        <w:pStyle w:val="Zkladntext1"/>
        <w:numPr>
          <w:ilvl w:val="0"/>
          <w:numId w:val="8"/>
        </w:numPr>
        <w:tabs>
          <w:tab w:val="left" w:pos="1161"/>
        </w:tabs>
        <w:spacing w:line="259" w:lineRule="auto"/>
        <w:ind w:firstLine="720"/>
        <w:jc w:val="both"/>
      </w:pPr>
      <w:r>
        <w:rPr>
          <w:rStyle w:val="Zkladntext"/>
        </w:rPr>
        <w:t>Nájemce není oprávněn bez písemného souhlasu pronajímatele dát Prostory ani jejich část do podnájmu.</w:t>
      </w:r>
    </w:p>
    <w:p w:rsidR="001F5DBD" w:rsidRDefault="001F5DBD">
      <w:pPr>
        <w:pStyle w:val="Zkladntext1"/>
        <w:numPr>
          <w:ilvl w:val="0"/>
          <w:numId w:val="1"/>
        </w:numPr>
        <w:spacing w:after="0" w:line="240" w:lineRule="auto"/>
        <w:ind w:firstLine="0"/>
        <w:jc w:val="center"/>
      </w:pPr>
    </w:p>
    <w:p w:rsidR="001F5DBD" w:rsidRDefault="00CC4B1C">
      <w:pPr>
        <w:pStyle w:val="Nadpis30"/>
        <w:keepNext/>
        <w:keepLines/>
        <w:spacing w:after="240"/>
      </w:pPr>
      <w:bookmarkStart w:id="8" w:name="bookmark17"/>
      <w:r>
        <w:rPr>
          <w:rStyle w:val="Nadpis3"/>
          <w:b/>
          <w:bCs/>
        </w:rPr>
        <w:t>Závěrečná ustanoveni</w:t>
      </w:r>
      <w:bookmarkEnd w:id="8"/>
    </w:p>
    <w:p w:rsidR="001F5DBD" w:rsidRDefault="00CC4B1C">
      <w:pPr>
        <w:pStyle w:val="Zkladntext1"/>
        <w:numPr>
          <w:ilvl w:val="0"/>
          <w:numId w:val="9"/>
        </w:numPr>
        <w:tabs>
          <w:tab w:val="left" w:pos="1161"/>
        </w:tabs>
        <w:spacing w:line="254" w:lineRule="auto"/>
        <w:ind w:firstLine="720"/>
        <w:jc w:val="both"/>
      </w:pPr>
      <w:r>
        <w:rPr>
          <w:rStyle w:val="Zkladntext"/>
        </w:rPr>
        <w:t xml:space="preserve">Práva a povinnosti smluvních stran neupravená touto smlouvou se řídí příslušnými ustanoveními zákona č. 89/2012 </w:t>
      </w:r>
      <w:proofErr w:type="gramStart"/>
      <w:r>
        <w:rPr>
          <w:rStyle w:val="Zkladntext"/>
        </w:rPr>
        <w:t>Sb. , občanský</w:t>
      </w:r>
      <w:proofErr w:type="gramEnd"/>
      <w:r>
        <w:rPr>
          <w:rStyle w:val="Zkladntext"/>
        </w:rPr>
        <w:t xml:space="preserve"> zákoník.</w:t>
      </w:r>
    </w:p>
    <w:p w:rsidR="001F5DBD" w:rsidRDefault="00CC4B1C">
      <w:pPr>
        <w:pStyle w:val="Zkladntext1"/>
        <w:numPr>
          <w:ilvl w:val="0"/>
          <w:numId w:val="9"/>
        </w:numPr>
        <w:tabs>
          <w:tab w:val="left" w:pos="1161"/>
        </w:tabs>
        <w:spacing w:line="240" w:lineRule="auto"/>
        <w:ind w:firstLine="720"/>
        <w:jc w:val="both"/>
      </w:pPr>
      <w:r>
        <w:rPr>
          <w:rStyle w:val="Zkladntext"/>
        </w:rPr>
        <w:t>Jakékoliv změny této smlouvy mohou být učiněny jen formou písemného číslovaného dodatku podepsaného oběma smluvními stranami.</w:t>
      </w:r>
    </w:p>
    <w:p w:rsidR="001F5DBD" w:rsidRDefault="00CC4B1C">
      <w:pPr>
        <w:pStyle w:val="Zkladntext1"/>
        <w:numPr>
          <w:ilvl w:val="0"/>
          <w:numId w:val="9"/>
        </w:numPr>
        <w:tabs>
          <w:tab w:val="left" w:pos="1161"/>
        </w:tabs>
        <w:ind w:firstLine="720"/>
        <w:jc w:val="both"/>
      </w:pPr>
      <w:r>
        <w:rPr>
          <w:rStyle w:val="Zkladntext"/>
        </w:rPr>
        <w:t>Pro případ, že by kdykoliv po podpisu této smlouvy vyšlo najevo, že kterékoliv její ustanovení je neplatné, neproveditelné nebo nevymahatelné, zavazují se smluvní strany nahradit takové ustanoveni bez zbytečného odkladu ujednáním novým, ve znění, které bude v nejvyšší možné míře naplňovat hospodářský a ekonomický smysl ustanovení</w:t>
      </w:r>
      <w:r>
        <w:br w:type="page"/>
      </w:r>
    </w:p>
    <w:p w:rsidR="001F5DBD" w:rsidRDefault="00CC4B1C">
      <w:pPr>
        <w:pStyle w:val="Zkladntext1"/>
        <w:spacing w:line="254" w:lineRule="auto"/>
        <w:ind w:firstLine="0"/>
        <w:jc w:val="both"/>
      </w:pPr>
      <w:r>
        <w:rPr>
          <w:rStyle w:val="Zkladntext"/>
        </w:rPr>
        <w:lastRenderedPageBreak/>
        <w:t xml:space="preserve">původního, a to ve </w:t>
      </w:r>
      <w:proofErr w:type="gramStart"/>
      <w:r>
        <w:rPr>
          <w:rStyle w:val="Zkladntext"/>
        </w:rPr>
        <w:t>zněni</w:t>
      </w:r>
      <w:proofErr w:type="gramEnd"/>
      <w:r>
        <w:rPr>
          <w:rStyle w:val="Zkladntext"/>
        </w:rPr>
        <w:t>, které bude umožňovat jeho realizaci, naplnění či vymahatelnost.</w:t>
      </w:r>
    </w:p>
    <w:p w:rsidR="001F5DBD" w:rsidRDefault="00CC4B1C">
      <w:pPr>
        <w:pStyle w:val="Zkladntext1"/>
        <w:numPr>
          <w:ilvl w:val="0"/>
          <w:numId w:val="10"/>
        </w:numPr>
        <w:tabs>
          <w:tab w:val="left" w:pos="1162"/>
        </w:tabs>
        <w:spacing w:line="254" w:lineRule="auto"/>
        <w:ind w:firstLine="700"/>
        <w:jc w:val="both"/>
      </w:pPr>
      <w:r>
        <w:rPr>
          <w:rStyle w:val="Zkladntext"/>
        </w:rPr>
        <w:t>Práva a povinnosti dle této smlouvy přecházejí na případné právní nástupce obou smluvních stran. Smluvní strany se dohodly na tom, že kterákoli smluvní strana nemůže převést jako postupitel svá práva a povinnosti vyplývající z této smlouvy nebo z její části třetí osobě. Tím není dotčena věta prvá tohoto odstavce o přechodu práv a povinností na případné právní nástupce.</w:t>
      </w:r>
    </w:p>
    <w:p w:rsidR="001F5DBD" w:rsidRDefault="00CC4B1C">
      <w:pPr>
        <w:pStyle w:val="Zkladntext1"/>
        <w:numPr>
          <w:ilvl w:val="0"/>
          <w:numId w:val="10"/>
        </w:numPr>
        <w:tabs>
          <w:tab w:val="left" w:pos="1162"/>
        </w:tabs>
        <w:spacing w:line="264" w:lineRule="auto"/>
        <w:ind w:firstLine="700"/>
        <w:jc w:val="both"/>
      </w:pPr>
      <w:r>
        <w:rPr>
          <w:rStyle w:val="Zkladntext"/>
        </w:rPr>
        <w:t>Tato Smlouva se pořizuje ve dvou stejnopisech, z čehož každá strana obdrží jeden stejnopis.</w:t>
      </w:r>
    </w:p>
    <w:p w:rsidR="001F5DBD" w:rsidRDefault="00CC4B1C">
      <w:pPr>
        <w:pStyle w:val="Zkladntext1"/>
        <w:numPr>
          <w:ilvl w:val="0"/>
          <w:numId w:val="10"/>
        </w:numPr>
        <w:tabs>
          <w:tab w:val="left" w:pos="1862"/>
        </w:tabs>
        <w:spacing w:after="0" w:line="240" w:lineRule="auto"/>
        <w:ind w:firstLine="700"/>
        <w:jc w:val="both"/>
      </w:pPr>
      <w:r>
        <w:rPr>
          <w:rStyle w:val="Zkladntext"/>
        </w:rPr>
        <w:t>Smlouva nabývá platnosti a účinnosti jejím podpisem poslední</w:t>
      </w:r>
    </w:p>
    <w:p w:rsidR="001F5DBD" w:rsidRDefault="00CC4B1C">
      <w:pPr>
        <w:pStyle w:val="Zkladntext1"/>
        <w:spacing w:line="240" w:lineRule="auto"/>
        <w:ind w:firstLine="0"/>
        <w:jc w:val="both"/>
      </w:pPr>
      <w:r>
        <w:rPr>
          <w:rStyle w:val="Zkladntext"/>
        </w:rPr>
        <w:t>smluvní stranou.</w:t>
      </w:r>
    </w:p>
    <w:p w:rsidR="008D6242" w:rsidRDefault="00CC4B1C">
      <w:pPr>
        <w:pStyle w:val="Zkladntext1"/>
        <w:numPr>
          <w:ilvl w:val="0"/>
          <w:numId w:val="10"/>
        </w:numPr>
        <w:tabs>
          <w:tab w:val="left" w:pos="1162"/>
        </w:tabs>
        <w:spacing w:after="0"/>
        <w:ind w:firstLine="700"/>
        <w:jc w:val="both"/>
        <w:rPr>
          <w:rStyle w:val="Zkladntext"/>
        </w:rPr>
      </w:pPr>
      <w:r>
        <w:rPr>
          <w:rStyle w:val="Zkladntext"/>
        </w:rPr>
        <w:t xml:space="preserve">Smluvní strany shodně prohlašují, že tato smlouva tak jak byla sepsána, </w:t>
      </w:r>
    </w:p>
    <w:p w:rsidR="001F5DBD" w:rsidRDefault="00CC4B1C" w:rsidP="008D6242">
      <w:pPr>
        <w:pStyle w:val="Zkladntext1"/>
        <w:tabs>
          <w:tab w:val="left" w:pos="1162"/>
        </w:tabs>
        <w:spacing w:after="0"/>
        <w:ind w:left="700" w:firstLine="0"/>
        <w:jc w:val="both"/>
      </w:pPr>
      <w:r>
        <w:rPr>
          <w:rStyle w:val="Zkladntext"/>
        </w:rPr>
        <w:t>přesně odpovídá jejich pravé a svobodné vůli a na důkaz toho připojují své podpisy.</w:t>
      </w:r>
    </w:p>
    <w:p w:rsidR="001F5DBD" w:rsidRDefault="00CC4B1C">
      <w:pPr>
        <w:spacing w:line="1" w:lineRule="exact"/>
        <w:sectPr w:rsidR="001F5DBD">
          <w:pgSz w:w="11900" w:h="16840"/>
          <w:pgMar w:top="1506" w:right="1417" w:bottom="1574" w:left="1099" w:header="1078" w:footer="1146" w:gutter="0"/>
          <w:pgNumType w:start="1"/>
          <w:cols w:space="720"/>
          <w:noEndnote/>
          <w:docGrid w:linePitch="360"/>
        </w:sectPr>
      </w:pPr>
      <w:r>
        <w:rPr>
          <w:noProof/>
        </w:rPr>
        <mc:AlternateContent>
          <mc:Choice Requires="wps">
            <w:drawing>
              <wp:anchor distT="384810" distB="0" distL="0" distR="0" simplePos="0" relativeHeight="125829381" behindDoc="0" locked="0" layoutInCell="1" allowOverlap="1" wp14:anchorId="539418C8" wp14:editId="7387944F">
                <wp:simplePos x="0" y="0"/>
                <wp:positionH relativeFrom="page">
                  <wp:posOffset>2669540</wp:posOffset>
                </wp:positionH>
                <wp:positionV relativeFrom="paragraph">
                  <wp:posOffset>384810</wp:posOffset>
                </wp:positionV>
                <wp:extent cx="350520" cy="1612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350520" cy="161290"/>
                        </a:xfrm>
                        <a:prstGeom prst="rect">
                          <a:avLst/>
                        </a:prstGeom>
                        <a:noFill/>
                      </wps:spPr>
                      <wps:txbx>
                        <w:txbxContent>
                          <w:p w:rsidR="001F5DBD" w:rsidRDefault="001F5DBD">
                            <w:pPr>
                              <w:pStyle w:val="Zkladntext1"/>
                              <w:spacing w:after="0" w:line="240" w:lineRule="auto"/>
                              <w:ind w:firstLine="0"/>
                            </w:pP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210.2pt;margin-top:30.3pt;width:27.6pt;height:12.7pt;z-index:125829381;visibility:visible;mso-wrap-style:none;mso-wrap-distance-left:0;mso-wrap-distance-top:30.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" filled="f" stroked="f">
                <v:textbox inset="0,0,0,0">
                  <w:txbxContent>
                    <w:p w:rsidR="001F5DBD" w:rsidRDefault="001F5DBD">
                      <w:pPr>
                        <w:pStyle w:val="Zkladntext1"/>
                        <w:spacing w:after="0" w:line="240" w:lineRule="auto"/>
                        <w:ind w:firstLine="0"/>
                      </w:pPr>
                    </w:p>
                  </w:txbxContent>
                </v:textbox>
                <w10:wrap type="topAndBottom" anchorx="page"/>
              </v:shape>
            </w:pict>
          </mc:Fallback>
        </mc:AlternateContent>
      </w:r>
      <w:r>
        <w:rPr>
          <w:noProof/>
        </w:rPr>
        <mc:AlternateContent>
          <mc:Choice Requires="wps">
            <w:drawing>
              <wp:anchor distT="341630" distB="6350" distL="0" distR="0" simplePos="0" relativeHeight="125829383" behindDoc="0" locked="0" layoutInCell="1" allowOverlap="1" wp14:anchorId="33518ADE" wp14:editId="5A493D57">
                <wp:simplePos x="0" y="0"/>
                <wp:positionH relativeFrom="page">
                  <wp:posOffset>3876675</wp:posOffset>
                </wp:positionH>
                <wp:positionV relativeFrom="paragraph">
                  <wp:posOffset>341630</wp:posOffset>
                </wp:positionV>
                <wp:extent cx="2389505" cy="19812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389505" cy="198120"/>
                        </a:xfrm>
                        <a:prstGeom prst="rect">
                          <a:avLst/>
                        </a:prstGeom>
                        <a:noFill/>
                      </wps:spPr>
                      <wps:txbx>
                        <w:txbxContent>
                          <w:p w:rsidR="001F5DBD" w:rsidRDefault="00CC4B1C">
                            <w:pPr>
                              <w:pStyle w:val="Zkladntext1"/>
                              <w:tabs>
                                <w:tab w:val="right" w:leader="dot" w:pos="3701"/>
                              </w:tabs>
                              <w:spacing w:after="0" w:line="240" w:lineRule="auto"/>
                              <w:ind w:firstLine="0"/>
                            </w:pPr>
                            <w:r>
                              <w:rPr>
                                <w:rStyle w:val="Zkladntext"/>
                              </w:rPr>
                              <w:t xml:space="preserve">V Praze, dne </w:t>
                            </w:r>
                            <w:proofErr w:type="gramStart"/>
                            <w:r w:rsidR="008D6242">
                              <w:rPr>
                                <w:rStyle w:val="Zkladntext"/>
                              </w:rPr>
                              <w:t>28.11.</w:t>
                            </w:r>
                            <w:r>
                              <w:rPr>
                                <w:rStyle w:val="Zkladntext"/>
                              </w:rPr>
                              <w:t>2025</w:t>
                            </w:r>
                            <w:proofErr w:type="gramEnd"/>
                          </w:p>
                        </w:txbxContent>
                      </wps:txbx>
                      <wps:bodyPr wrap="none" lIns="0" tIns="0" rIns="0" bIns="0"/>
                    </wps:wsp>
                  </a:graphicData>
                </a:graphic>
              </wp:anchor>
            </w:drawing>
          </mc:Choice>
          <mc:Fallback>
            <w:pict>
              <v:shape id="Shape 7" o:spid="_x0000_s1027" type="#_x0000_t202" style="position:absolute;margin-left:305.25pt;margin-top:26.9pt;width:188.15pt;height:15.6pt;z-index:125829383;visibility:visible;mso-wrap-style:none;mso-wrap-distance-left:0;mso-wrap-distance-top:26.9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" filled="f" stroked="f">
                <v:textbox inset="0,0,0,0">
                  <w:txbxContent>
                    <w:p w:rsidR="001F5DBD" w:rsidRDefault="00CC4B1C">
                      <w:pPr>
                        <w:pStyle w:val="Zkladntext1"/>
                        <w:tabs>
                          <w:tab w:val="right" w:leader="dot" w:pos="3701"/>
                        </w:tabs>
                        <w:spacing w:after="0" w:line="240" w:lineRule="auto"/>
                        <w:ind w:firstLine="0"/>
                      </w:pPr>
                      <w:r>
                        <w:rPr>
                          <w:rStyle w:val="Zkladntext"/>
                        </w:rPr>
                        <w:t xml:space="preserve">V Praze, dne </w:t>
                      </w:r>
                      <w:proofErr w:type="gramStart"/>
                      <w:r w:rsidR="008D6242">
                        <w:rPr>
                          <w:rStyle w:val="Zkladntext"/>
                        </w:rPr>
                        <w:t>28.11.</w:t>
                      </w:r>
                      <w:r>
                        <w:rPr>
                          <w:rStyle w:val="Zkladntext"/>
                        </w:rPr>
                        <w:t>2025</w:t>
                      </w:r>
                      <w:proofErr w:type="gramEnd"/>
                    </w:p>
                  </w:txbxContent>
                </v:textbox>
                <w10:wrap type="topAndBottom" anchorx="page"/>
              </v:shape>
            </w:pict>
          </mc:Fallback>
        </mc:AlternateContent>
      </w:r>
      <w:r w:rsidR="008D6242">
        <w:t>1.11</w:t>
      </w:r>
    </w:p>
    <w:p w:rsidR="001F5DBD" w:rsidRDefault="008D6242">
      <w:pPr>
        <w:spacing w:line="240" w:lineRule="exact"/>
        <w:rPr>
          <w:sz w:val="19"/>
          <w:szCs w:val="19"/>
        </w:rPr>
      </w:pPr>
      <w:r>
        <w:rPr>
          <w:noProof/>
        </w:rPr>
        <w:lastRenderedPageBreak/>
        <mc:AlternateContent>
          <mc:Choice Requires="wps">
            <w:drawing>
              <wp:anchor distT="384810" distB="2540" distL="0" distR="0" simplePos="0" relativeHeight="125829378" behindDoc="0" locked="0" layoutInCell="1" allowOverlap="1" wp14:anchorId="1634CF45" wp14:editId="03003DD9">
                <wp:simplePos x="0" y="0"/>
                <wp:positionH relativeFrom="page">
                  <wp:posOffset>714375</wp:posOffset>
                </wp:positionH>
                <wp:positionV relativeFrom="paragraph">
                  <wp:posOffset>-158750</wp:posOffset>
                </wp:positionV>
                <wp:extent cx="2752725" cy="15875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752725" cy="158750"/>
                        </a:xfrm>
                        <a:prstGeom prst="rect">
                          <a:avLst/>
                        </a:prstGeom>
                        <a:noFill/>
                      </wps:spPr>
                      <wps:txbx>
                        <w:txbxContent>
                          <w:p w:rsidR="001F5DBD" w:rsidRDefault="00CC4B1C">
                            <w:pPr>
                              <w:pStyle w:val="Zkladntext1"/>
                              <w:spacing w:after="0" w:line="240" w:lineRule="auto"/>
                              <w:ind w:firstLine="0"/>
                            </w:pPr>
                            <w:r>
                              <w:rPr>
                                <w:rStyle w:val="Zkladntext"/>
                              </w:rPr>
                              <w:t>V Praze, dne</w:t>
                            </w:r>
                            <w:r w:rsidR="008D6242">
                              <w:rPr>
                                <w:rStyle w:val="Zkladntext"/>
                              </w:rPr>
                              <w:t xml:space="preserve"> </w:t>
                            </w:r>
                            <w:proofErr w:type="gramStart"/>
                            <w:r w:rsidR="008D6242">
                              <w:rPr>
                                <w:rStyle w:val="Zkladntext"/>
                              </w:rPr>
                              <w:t>1.11.2025</w:t>
                            </w:r>
                            <w:proofErr w:type="gramEnd"/>
                          </w:p>
                        </w:txbxContent>
                      </wps:txbx>
                      <wps:bodyPr wrap="square" lIns="0" tIns="0" rIns="0" bIns="0"/>
                    </wps:wsp>
                  </a:graphicData>
                </a:graphic>
                <wp14:sizeRelH relativeFrom="margin">
                  <wp14:pctWidth>0</wp14:pctWidth>
                </wp14:sizeRelH>
              </wp:anchor>
            </w:drawing>
          </mc:Choice>
          <mc:Fallback>
            <w:pict>
              <v:shape id="Shape 1" o:spid="_x0000_s1028" type="#_x0000_t202" style="position:absolute;margin-left:56.25pt;margin-top:-12.5pt;width:216.75pt;height:12.5pt;z-index:125829378;visibility:visible;mso-wrap-style:square;mso-width-percent:0;mso-wrap-distance-left:0;mso-wrap-distance-top:30.3pt;mso-wrap-distance-right:0;mso-wrap-distance-bottom:.2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" filled="f" stroked="f">
                <v:textbox inset="0,0,0,0">
                  <w:txbxContent>
                    <w:p w:rsidR="001F5DBD" w:rsidRDefault="00CC4B1C">
                      <w:pPr>
                        <w:pStyle w:val="Zkladntext1"/>
                        <w:spacing w:after="0" w:line="240" w:lineRule="auto"/>
                        <w:ind w:firstLine="0"/>
                      </w:pPr>
                      <w:r>
                        <w:rPr>
                          <w:rStyle w:val="Zkladntext"/>
                        </w:rPr>
                        <w:t>V Praze, dne</w:t>
                      </w:r>
                      <w:r w:rsidR="008D6242">
                        <w:rPr>
                          <w:rStyle w:val="Zkladntext"/>
                        </w:rPr>
                        <w:t xml:space="preserve"> </w:t>
                      </w:r>
                      <w:proofErr w:type="gramStart"/>
                      <w:r w:rsidR="008D6242">
                        <w:rPr>
                          <w:rStyle w:val="Zkladntext"/>
                        </w:rPr>
                        <w:t>1.11.2025</w:t>
                      </w:r>
                      <w:proofErr w:type="gramEnd"/>
                    </w:p>
                  </w:txbxContent>
                </v:textbox>
                <w10:wrap type="topAndBottom" anchorx="page"/>
              </v:shape>
            </w:pict>
          </mc:Fallback>
        </mc:AlternateContent>
      </w:r>
    </w:p>
    <w:p w:rsidR="001F5DBD" w:rsidRDefault="001F5DBD">
      <w:pPr>
        <w:spacing w:before="81" w:after="81" w:line="240" w:lineRule="exact"/>
        <w:rPr>
          <w:sz w:val="19"/>
          <w:szCs w:val="19"/>
        </w:rPr>
      </w:pPr>
    </w:p>
    <w:p w:rsidR="001F5DBD" w:rsidRDefault="001F5DBD">
      <w:pPr>
        <w:spacing w:line="1" w:lineRule="exact"/>
        <w:sectPr w:rsidR="001F5DBD">
          <w:type w:val="continuous"/>
          <w:pgSz w:w="11900" w:h="16840"/>
          <w:pgMar w:top="1235" w:right="0" w:bottom="3376" w:left="0" w:header="0" w:footer="3" w:gutter="0"/>
          <w:cols w:space="720"/>
          <w:noEndnote/>
          <w:docGrid w:linePitch="360"/>
        </w:sectPr>
      </w:pPr>
    </w:p>
    <w:p w:rsidR="001F5DBD" w:rsidRDefault="00CC4B1C" w:rsidP="00A5751F">
      <w:pPr>
        <w:spacing w:line="1" w:lineRule="exact"/>
      </w:pPr>
      <w:r>
        <w:rPr>
          <w:noProof/>
        </w:rPr>
        <w:lastRenderedPageBreak/>
        <mc:AlternateContent>
          <mc:Choice Requires="wps">
            <w:drawing>
              <wp:anchor distT="0" distB="0" distL="0" distR="0" simplePos="0" relativeHeight="251658240" behindDoc="0" locked="0" layoutInCell="1" allowOverlap="1" wp14:anchorId="3C0A7EDF" wp14:editId="79B1FEDC">
                <wp:simplePos x="0" y="0"/>
                <wp:positionH relativeFrom="page">
                  <wp:posOffset>731520</wp:posOffset>
                </wp:positionH>
                <wp:positionV relativeFrom="paragraph">
                  <wp:posOffset>12700</wp:posOffset>
                </wp:positionV>
                <wp:extent cx="1045210" cy="158750"/>
                <wp:effectExtent l="0" t="0" r="0" b="0"/>
                <wp:wrapNone/>
                <wp:docPr id="11" name="Shape 11"/>
                <wp:cNvGraphicFramePr/>
                <a:graphic xmlns:a="http://schemas.openxmlformats.org/drawingml/2006/main">
                  <a:graphicData uri="http://schemas.microsoft.com/office/word/2010/wordprocessingShape">
                    <wps:wsp>
                      <wps:cNvSpPr txBox="1"/>
                      <wps:spPr>
                        <a:xfrm>
                          <a:off x="0" y="0"/>
                          <a:ext cx="1045210" cy="158750"/>
                        </a:xfrm>
                        <a:prstGeom prst="rect">
                          <a:avLst/>
                        </a:prstGeom>
                        <a:noFill/>
                      </wps:spPr>
                      <wps:txbx>
                        <w:txbxContent>
                          <w:p w:rsidR="001F5DBD" w:rsidRDefault="00A5751F">
                            <w:pPr>
                              <w:pStyle w:val="Titulekobrzku0"/>
                              <w:jc w:val="left"/>
                              <w:rPr>
                                <w:sz w:val="20"/>
                                <w:szCs w:val="20"/>
                              </w:rPr>
                            </w:pPr>
                            <w:r>
                              <w:rPr>
                                <w:rStyle w:val="Titulekobrzku"/>
                                <w:rFonts w:ascii="Courier New" w:eastAsia="Courier New" w:hAnsi="Courier New" w:cs="Courier New"/>
                                <w:sz w:val="20"/>
                                <w:szCs w:val="20"/>
                              </w:rPr>
                              <w:t>Pronají</w:t>
                            </w:r>
                            <w:r w:rsidR="00CC4B1C">
                              <w:rPr>
                                <w:rStyle w:val="Titulekobrzku"/>
                                <w:rFonts w:ascii="Courier New" w:eastAsia="Courier New" w:hAnsi="Courier New" w:cs="Courier New"/>
                                <w:sz w:val="20"/>
                                <w:szCs w:val="20"/>
                              </w:rPr>
                              <w:t>matel:</w:t>
                            </w:r>
                          </w:p>
                        </w:txbxContent>
                      </wps:txbx>
                      <wps:bodyPr lIns="0" tIns="0" rIns="0" bIns="0"/>
                    </wps:wsp>
                  </a:graphicData>
                </a:graphic>
              </wp:anchor>
            </w:drawing>
          </mc:Choice>
          <mc:Fallback>
            <w:pict>
              <v:shape id="Shape 11" o:spid="_x0000_s1029" type="#_x0000_t202" style="position:absolute;margin-left:57.6pt;margin-top:1pt;width:82.3pt;height: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" filled="f" stroked="f">
                <v:textbox inset="0,0,0,0">
                  <w:txbxContent>
                    <w:p w:rsidR="001F5DBD" w:rsidRDefault="00A5751F">
                      <w:pPr>
                        <w:pStyle w:val="Titulekobrzku0"/>
                        <w:jc w:val="left"/>
                        <w:rPr>
                          <w:sz w:val="20"/>
                          <w:szCs w:val="20"/>
                        </w:rPr>
                      </w:pPr>
                      <w:r>
                        <w:rPr>
                          <w:rStyle w:val="Titulekobrzku"/>
                          <w:rFonts w:ascii="Courier New" w:eastAsia="Courier New" w:hAnsi="Courier New" w:cs="Courier New"/>
                          <w:sz w:val="20"/>
                          <w:szCs w:val="20"/>
                        </w:rPr>
                        <w:t>Pronají</w:t>
                      </w:r>
                      <w:r w:rsidR="00CC4B1C">
                        <w:rPr>
                          <w:rStyle w:val="Titulekobrzku"/>
                          <w:rFonts w:ascii="Courier New" w:eastAsia="Courier New" w:hAnsi="Courier New" w:cs="Courier New"/>
                          <w:sz w:val="20"/>
                          <w:szCs w:val="20"/>
                        </w:rPr>
                        <w:t>matel:</w:t>
                      </w:r>
                    </w:p>
                  </w:txbxContent>
                </v:textbox>
                <w10:wrap anchorx="page"/>
              </v:shape>
            </w:pict>
          </mc:Fallback>
        </mc:AlternateContent>
      </w:r>
      <w:r w:rsidR="00A5751F">
        <w:rPr>
          <w:noProof/>
        </w:rPr>
        <mc:AlternateContent>
          <mc:Choice Requires="wps">
            <w:drawing>
              <wp:anchor distT="0" distB="0" distL="0" distR="0" simplePos="0" relativeHeight="251659264" behindDoc="0" locked="0" layoutInCell="1" allowOverlap="1" wp14:anchorId="7F655CC0" wp14:editId="6EA43865">
                <wp:simplePos x="0" y="0"/>
                <wp:positionH relativeFrom="page">
                  <wp:posOffset>600075</wp:posOffset>
                </wp:positionH>
                <wp:positionV relativeFrom="paragraph">
                  <wp:posOffset>753744</wp:posOffset>
                </wp:positionV>
                <wp:extent cx="2238375" cy="791845"/>
                <wp:effectExtent l="0" t="0" r="0" b="0"/>
                <wp:wrapNone/>
                <wp:docPr id="13" name="Shape 13"/>
                <wp:cNvGraphicFramePr/>
                <a:graphic xmlns:a="http://schemas.openxmlformats.org/drawingml/2006/main">
                  <a:graphicData uri="http://schemas.microsoft.com/office/word/2010/wordprocessingShape">
                    <wps:wsp>
                      <wps:cNvSpPr txBox="1"/>
                      <wps:spPr>
                        <a:xfrm>
                          <a:off x="0" y="0"/>
                          <a:ext cx="2238375" cy="791845"/>
                        </a:xfrm>
                        <a:prstGeom prst="rect">
                          <a:avLst/>
                        </a:prstGeom>
                        <a:noFill/>
                      </wps:spPr>
                      <wps:txbx>
                        <w:txbxContent>
                          <w:p w:rsidR="001F5DBD" w:rsidRDefault="00A5751F">
                            <w:pPr>
                              <w:pStyle w:val="Titulekobrzku0"/>
                              <w:spacing w:line="331" w:lineRule="auto"/>
                            </w:pPr>
                            <w:r>
                              <w:rPr>
                                <w:rStyle w:val="Titulekobrzku"/>
                              </w:rPr>
                              <w:t xml:space="preserve">Dětský </w:t>
                            </w:r>
                            <w:proofErr w:type="gramStart"/>
                            <w:r>
                              <w:rPr>
                                <w:rStyle w:val="Titulekobrzku"/>
                              </w:rPr>
                              <w:t xml:space="preserve">Domov, </w:t>
                            </w:r>
                            <w:r w:rsidR="00CC4B1C">
                              <w:rPr>
                                <w:rStyle w:val="Titulekobrzku"/>
                              </w:rPr>
                              <w:t xml:space="preserve"> Praha</w:t>
                            </w:r>
                            <w:proofErr w:type="gramEnd"/>
                            <w:r w:rsidR="00CC4B1C">
                              <w:rPr>
                                <w:rStyle w:val="Titulekobrzku"/>
                              </w:rPr>
                              <w:t xml:space="preserve"> 9 </w:t>
                            </w:r>
                            <w:r>
                              <w:rPr>
                                <w:rStyle w:val="Titulekobrzku"/>
                              </w:rPr>
                              <w:t xml:space="preserve">– Dolní Počernice  Národních </w:t>
                            </w:r>
                            <w:r w:rsidR="00CC4B1C">
                              <w:rPr>
                                <w:rStyle w:val="Titulekobrzku"/>
                              </w:rPr>
                              <w:t xml:space="preserve"> hrdinů 1 I</w:t>
                            </w:r>
                            <w:r>
                              <w:rPr>
                                <w:rStyle w:val="Titulekobrzku"/>
                              </w:rPr>
                              <w:t>Č</w:t>
                            </w:r>
                            <w:r w:rsidR="00CC4B1C">
                              <w:rPr>
                                <w:rStyle w:val="Titulekobrzku"/>
                              </w:rPr>
                              <w:t xml:space="preserve">: </w:t>
                            </w:r>
                            <w:r>
                              <w:rPr>
                                <w:rStyle w:val="Titulekobrzku"/>
                              </w:rPr>
                              <w:t>67563, 281930129</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3" o:spid="_x0000_s1030" type="#_x0000_t202" style="position:absolute;margin-left:47.25pt;margin-top:59.35pt;width:176.25pt;height:62.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" filled="f" stroked="f">
                <v:textbox inset="0,0,0,0">
                  <w:txbxContent>
                    <w:p w:rsidR="001F5DBD" w:rsidRDefault="00A5751F">
                      <w:pPr>
                        <w:pStyle w:val="Titulekobrzku0"/>
                        <w:spacing w:line="331" w:lineRule="auto"/>
                      </w:pPr>
                      <w:r>
                        <w:rPr>
                          <w:rStyle w:val="Titulekobrzku"/>
                        </w:rPr>
                        <w:t xml:space="preserve">Dětský </w:t>
                      </w:r>
                      <w:proofErr w:type="gramStart"/>
                      <w:r>
                        <w:rPr>
                          <w:rStyle w:val="Titulekobrzku"/>
                        </w:rPr>
                        <w:t xml:space="preserve">Domov, </w:t>
                      </w:r>
                      <w:r w:rsidR="00CC4B1C">
                        <w:rPr>
                          <w:rStyle w:val="Titulekobrzku"/>
                        </w:rPr>
                        <w:t xml:space="preserve"> Praha</w:t>
                      </w:r>
                      <w:proofErr w:type="gramEnd"/>
                      <w:r w:rsidR="00CC4B1C">
                        <w:rPr>
                          <w:rStyle w:val="Titulekobrzku"/>
                        </w:rPr>
                        <w:t xml:space="preserve"> 9 </w:t>
                      </w:r>
                      <w:r>
                        <w:rPr>
                          <w:rStyle w:val="Titulekobrzku"/>
                        </w:rPr>
                        <w:t xml:space="preserve">– Dolní Počernice  Národních </w:t>
                      </w:r>
                      <w:r w:rsidR="00CC4B1C">
                        <w:rPr>
                          <w:rStyle w:val="Titulekobrzku"/>
                        </w:rPr>
                        <w:t xml:space="preserve"> hrdinů 1 I</w:t>
                      </w:r>
                      <w:r>
                        <w:rPr>
                          <w:rStyle w:val="Titulekobrzku"/>
                        </w:rPr>
                        <w:t>Č</w:t>
                      </w:r>
                      <w:r w:rsidR="00CC4B1C">
                        <w:rPr>
                          <w:rStyle w:val="Titulekobrzku"/>
                        </w:rPr>
                        <w:t xml:space="preserve">: </w:t>
                      </w:r>
                      <w:r>
                        <w:rPr>
                          <w:rStyle w:val="Titulekobrzku"/>
                        </w:rPr>
                        <w:t>67563, 281930129</w:t>
                      </w:r>
                    </w:p>
                  </w:txbxContent>
                </v:textbox>
                <w10:wrap anchorx="page"/>
              </v:shape>
            </w:pict>
          </mc:Fallback>
        </mc:AlternateContent>
      </w:r>
      <w:r>
        <w:rPr>
          <w:rStyle w:val="Zkladntext3"/>
          <w:rFonts w:eastAsia="Arial Unicode MS"/>
        </w:rPr>
        <w:t>výchovné péče a základní škola, Praha 2. Jana Masaryka J6</w:t>
      </w:r>
    </w:p>
    <w:p w:rsidR="001F5DBD" w:rsidRDefault="005B0C7C">
      <w:pPr>
        <w:pStyle w:val="Zkladntext30"/>
        <w:spacing w:line="240" w:lineRule="auto"/>
        <w:ind w:left="0" w:firstLine="0"/>
        <w:jc w:val="center"/>
      </w:pPr>
      <w:r>
        <w:rPr>
          <w:noProof/>
        </w:rPr>
        <mc:AlternateContent>
          <mc:Choice Requires="wps">
            <w:drawing>
              <wp:anchor distT="0" distB="0" distL="0" distR="0" simplePos="0" relativeHeight="251660288" behindDoc="0" locked="0" layoutInCell="1" allowOverlap="1" wp14:anchorId="7DAE89CC" wp14:editId="2BE96028">
                <wp:simplePos x="0" y="0"/>
                <wp:positionH relativeFrom="page">
                  <wp:posOffset>3886200</wp:posOffset>
                </wp:positionH>
                <wp:positionV relativeFrom="paragraph">
                  <wp:posOffset>10795</wp:posOffset>
                </wp:positionV>
                <wp:extent cx="2428875" cy="1534795"/>
                <wp:effectExtent l="0" t="0" r="0" b="0"/>
                <wp:wrapNone/>
                <wp:docPr id="17" name="Shape 17"/>
                <wp:cNvGraphicFramePr/>
                <a:graphic xmlns:a="http://schemas.openxmlformats.org/drawingml/2006/main">
                  <a:graphicData uri="http://schemas.microsoft.com/office/word/2010/wordprocessingShape">
                    <wps:wsp>
                      <wps:cNvSpPr txBox="1"/>
                      <wps:spPr>
                        <a:xfrm>
                          <a:off x="0" y="0"/>
                          <a:ext cx="2428875" cy="1534795"/>
                        </a:xfrm>
                        <a:prstGeom prst="rect">
                          <a:avLst/>
                        </a:prstGeom>
                        <a:noFill/>
                      </wps:spPr>
                      <wps:txbx>
                        <w:txbxContent>
                          <w:p w:rsidR="005B0C7C" w:rsidRDefault="00CC4B1C">
                            <w:pPr>
                              <w:pStyle w:val="Titulekobrzku0"/>
                              <w:jc w:val="left"/>
                              <w:rPr>
                                <w:rStyle w:val="Titulekobrzku"/>
                                <w:rFonts w:ascii="Courier New" w:eastAsia="Courier New" w:hAnsi="Courier New" w:cs="Courier New"/>
                                <w:sz w:val="20"/>
                                <w:szCs w:val="20"/>
                              </w:rPr>
                            </w:pPr>
                            <w:r>
                              <w:rPr>
                                <w:rStyle w:val="Titulekobrzku"/>
                                <w:rFonts w:ascii="Courier New" w:eastAsia="Courier New" w:hAnsi="Courier New" w:cs="Courier New"/>
                                <w:sz w:val="20"/>
                                <w:szCs w:val="20"/>
                              </w:rPr>
                              <w:t>Nájemce:</w:t>
                            </w:r>
                            <w:r w:rsidR="005B0C7C">
                              <w:rPr>
                                <w:rStyle w:val="Titulekobrzku"/>
                                <w:rFonts w:ascii="Courier New" w:eastAsia="Courier New" w:hAnsi="Courier New" w:cs="Courier New"/>
                                <w:sz w:val="20"/>
                                <w:szCs w:val="20"/>
                              </w:rPr>
                              <w:t xml:space="preserve">  </w:t>
                            </w:r>
                          </w:p>
                          <w:p w:rsidR="005B0C7C" w:rsidRDefault="005B0C7C">
                            <w:pPr>
                              <w:pStyle w:val="Titulekobrzku0"/>
                              <w:jc w:val="left"/>
                              <w:rPr>
                                <w:rStyle w:val="Titulekobrzku"/>
                                <w:rFonts w:ascii="Courier New" w:eastAsia="Courier New" w:hAnsi="Courier New" w:cs="Courier New"/>
                                <w:sz w:val="20"/>
                                <w:szCs w:val="20"/>
                              </w:rPr>
                            </w:pPr>
                          </w:p>
                          <w:p w:rsidR="005B0C7C" w:rsidRDefault="005B0C7C">
                            <w:pPr>
                              <w:pStyle w:val="Titulekobrzku0"/>
                              <w:jc w:val="left"/>
                              <w:rPr>
                                <w:rStyle w:val="Titulekobrzku"/>
                                <w:rFonts w:ascii="Courier New" w:eastAsia="Courier New" w:hAnsi="Courier New" w:cs="Courier New"/>
                                <w:sz w:val="20"/>
                                <w:szCs w:val="20"/>
                              </w:rPr>
                            </w:pPr>
                          </w:p>
                          <w:p w:rsidR="005B0C7C" w:rsidRDefault="005B0C7C">
                            <w:pPr>
                              <w:pStyle w:val="Titulekobrzku0"/>
                              <w:jc w:val="left"/>
                              <w:rPr>
                                <w:rStyle w:val="Titulekobrzku"/>
                                <w:rFonts w:ascii="Courier New" w:eastAsia="Courier New" w:hAnsi="Courier New" w:cs="Courier New"/>
                                <w:sz w:val="20"/>
                                <w:szCs w:val="20"/>
                              </w:rPr>
                            </w:pPr>
                          </w:p>
                          <w:p w:rsidR="005B0C7C" w:rsidRDefault="005B0C7C">
                            <w:pPr>
                              <w:pStyle w:val="Titulekobrzku0"/>
                              <w:jc w:val="left"/>
                              <w:rPr>
                                <w:rStyle w:val="Titulekobrzku"/>
                                <w:rFonts w:ascii="Courier New" w:eastAsia="Courier New" w:hAnsi="Courier New" w:cs="Courier New"/>
                                <w:sz w:val="20"/>
                                <w:szCs w:val="20"/>
                              </w:rPr>
                            </w:pPr>
                          </w:p>
                          <w:p w:rsidR="005B0C7C" w:rsidRDefault="005B0C7C">
                            <w:pPr>
                              <w:pStyle w:val="Titulekobrzku0"/>
                              <w:jc w:val="left"/>
                              <w:rPr>
                                <w:rStyle w:val="Titulekobrzku"/>
                                <w:rFonts w:ascii="Courier New" w:eastAsia="Courier New" w:hAnsi="Courier New" w:cs="Courier New"/>
                                <w:sz w:val="20"/>
                                <w:szCs w:val="20"/>
                              </w:rPr>
                            </w:pPr>
                            <w:r>
                              <w:rPr>
                                <w:rStyle w:val="Titulekobrzku"/>
                                <w:rFonts w:ascii="Courier New" w:eastAsia="Courier New" w:hAnsi="Courier New" w:cs="Courier New"/>
                                <w:sz w:val="20"/>
                                <w:szCs w:val="20"/>
                              </w:rPr>
                              <w:t xml:space="preserve">Dětský domov se školou, </w:t>
                            </w:r>
                          </w:p>
                          <w:p w:rsidR="005B0C7C" w:rsidRDefault="005B0C7C">
                            <w:pPr>
                              <w:pStyle w:val="Titulekobrzku0"/>
                              <w:jc w:val="left"/>
                              <w:rPr>
                                <w:rStyle w:val="Titulekobrzku"/>
                                <w:rFonts w:ascii="Courier New" w:eastAsia="Courier New" w:hAnsi="Courier New" w:cs="Courier New"/>
                                <w:sz w:val="20"/>
                                <w:szCs w:val="20"/>
                              </w:rPr>
                            </w:pPr>
                            <w:r>
                              <w:rPr>
                                <w:rStyle w:val="Titulekobrzku"/>
                                <w:rFonts w:ascii="Courier New" w:eastAsia="Courier New" w:hAnsi="Courier New" w:cs="Courier New"/>
                                <w:sz w:val="20"/>
                                <w:szCs w:val="20"/>
                              </w:rPr>
                              <w:t xml:space="preserve">středisko výchovné péče </w:t>
                            </w:r>
                          </w:p>
                          <w:p w:rsidR="005B0C7C" w:rsidRDefault="005B0C7C">
                            <w:pPr>
                              <w:pStyle w:val="Titulekobrzku0"/>
                              <w:jc w:val="left"/>
                              <w:rPr>
                                <w:rStyle w:val="Titulekobrzku"/>
                                <w:rFonts w:ascii="Courier New" w:eastAsia="Courier New" w:hAnsi="Courier New" w:cs="Courier New"/>
                                <w:sz w:val="20"/>
                                <w:szCs w:val="20"/>
                              </w:rPr>
                            </w:pPr>
                            <w:r>
                              <w:rPr>
                                <w:rStyle w:val="Titulekobrzku"/>
                                <w:rFonts w:ascii="Courier New" w:eastAsia="Courier New" w:hAnsi="Courier New" w:cs="Courier New"/>
                                <w:sz w:val="20"/>
                                <w:szCs w:val="20"/>
                              </w:rPr>
                              <w:t xml:space="preserve">a základní škola, </w:t>
                            </w:r>
                          </w:p>
                          <w:p w:rsidR="001F5DBD" w:rsidRPr="005B0C7C" w:rsidRDefault="005B0C7C">
                            <w:pPr>
                              <w:pStyle w:val="Titulekobrzku0"/>
                              <w:jc w:val="left"/>
                              <w:rPr>
                                <w:rFonts w:ascii="Courier New" w:eastAsia="Courier New" w:hAnsi="Courier New" w:cs="Courier New"/>
                                <w:sz w:val="20"/>
                                <w:szCs w:val="20"/>
                              </w:rPr>
                            </w:pPr>
                            <w:r>
                              <w:rPr>
                                <w:rStyle w:val="Titulekobrzku"/>
                                <w:rFonts w:ascii="Courier New" w:eastAsia="Courier New" w:hAnsi="Courier New" w:cs="Courier New"/>
                                <w:sz w:val="20"/>
                                <w:szCs w:val="20"/>
                              </w:rPr>
                              <w:t>Praha 2, Jana Masaryka 16</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7" o:spid="_x0000_s1031" type="#_x0000_t202" style="position:absolute;left:0;text-align:left;margin-left:306pt;margin-top:.85pt;width:191.25pt;height:120.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" filled="f" stroked="f">
                <v:textbox inset="0,0,0,0">
                  <w:txbxContent>
                    <w:p w:rsidR="005B0C7C" w:rsidRDefault="00CC4B1C">
                      <w:pPr>
                        <w:pStyle w:val="Titulekobrzku0"/>
                        <w:jc w:val="left"/>
                        <w:rPr>
                          <w:rStyle w:val="Titulekobrzku"/>
                          <w:rFonts w:ascii="Courier New" w:eastAsia="Courier New" w:hAnsi="Courier New" w:cs="Courier New"/>
                          <w:sz w:val="20"/>
                          <w:szCs w:val="20"/>
                        </w:rPr>
                      </w:pPr>
                      <w:r>
                        <w:rPr>
                          <w:rStyle w:val="Titulekobrzku"/>
                          <w:rFonts w:ascii="Courier New" w:eastAsia="Courier New" w:hAnsi="Courier New" w:cs="Courier New"/>
                          <w:sz w:val="20"/>
                          <w:szCs w:val="20"/>
                        </w:rPr>
                        <w:t>Nájemce:</w:t>
                      </w:r>
                      <w:r w:rsidR="005B0C7C">
                        <w:rPr>
                          <w:rStyle w:val="Titulekobrzku"/>
                          <w:rFonts w:ascii="Courier New" w:eastAsia="Courier New" w:hAnsi="Courier New" w:cs="Courier New"/>
                          <w:sz w:val="20"/>
                          <w:szCs w:val="20"/>
                        </w:rPr>
                        <w:t xml:space="preserve">  </w:t>
                      </w:r>
                    </w:p>
                    <w:p w:rsidR="005B0C7C" w:rsidRDefault="005B0C7C">
                      <w:pPr>
                        <w:pStyle w:val="Titulekobrzku0"/>
                        <w:jc w:val="left"/>
                        <w:rPr>
                          <w:rStyle w:val="Titulekobrzku"/>
                          <w:rFonts w:ascii="Courier New" w:eastAsia="Courier New" w:hAnsi="Courier New" w:cs="Courier New"/>
                          <w:sz w:val="20"/>
                          <w:szCs w:val="20"/>
                        </w:rPr>
                      </w:pPr>
                    </w:p>
                    <w:p w:rsidR="005B0C7C" w:rsidRDefault="005B0C7C">
                      <w:pPr>
                        <w:pStyle w:val="Titulekobrzku0"/>
                        <w:jc w:val="left"/>
                        <w:rPr>
                          <w:rStyle w:val="Titulekobrzku"/>
                          <w:rFonts w:ascii="Courier New" w:eastAsia="Courier New" w:hAnsi="Courier New" w:cs="Courier New"/>
                          <w:sz w:val="20"/>
                          <w:szCs w:val="20"/>
                        </w:rPr>
                      </w:pPr>
                    </w:p>
                    <w:p w:rsidR="005B0C7C" w:rsidRDefault="005B0C7C">
                      <w:pPr>
                        <w:pStyle w:val="Titulekobrzku0"/>
                        <w:jc w:val="left"/>
                        <w:rPr>
                          <w:rStyle w:val="Titulekobrzku"/>
                          <w:rFonts w:ascii="Courier New" w:eastAsia="Courier New" w:hAnsi="Courier New" w:cs="Courier New"/>
                          <w:sz w:val="20"/>
                          <w:szCs w:val="20"/>
                        </w:rPr>
                      </w:pPr>
                    </w:p>
                    <w:p w:rsidR="005B0C7C" w:rsidRDefault="005B0C7C">
                      <w:pPr>
                        <w:pStyle w:val="Titulekobrzku0"/>
                        <w:jc w:val="left"/>
                        <w:rPr>
                          <w:rStyle w:val="Titulekobrzku"/>
                          <w:rFonts w:ascii="Courier New" w:eastAsia="Courier New" w:hAnsi="Courier New" w:cs="Courier New"/>
                          <w:sz w:val="20"/>
                          <w:szCs w:val="20"/>
                        </w:rPr>
                      </w:pPr>
                    </w:p>
                    <w:p w:rsidR="005B0C7C" w:rsidRDefault="005B0C7C">
                      <w:pPr>
                        <w:pStyle w:val="Titulekobrzku0"/>
                        <w:jc w:val="left"/>
                        <w:rPr>
                          <w:rStyle w:val="Titulekobrzku"/>
                          <w:rFonts w:ascii="Courier New" w:eastAsia="Courier New" w:hAnsi="Courier New" w:cs="Courier New"/>
                          <w:sz w:val="20"/>
                          <w:szCs w:val="20"/>
                        </w:rPr>
                      </w:pPr>
                      <w:r>
                        <w:rPr>
                          <w:rStyle w:val="Titulekobrzku"/>
                          <w:rFonts w:ascii="Courier New" w:eastAsia="Courier New" w:hAnsi="Courier New" w:cs="Courier New"/>
                          <w:sz w:val="20"/>
                          <w:szCs w:val="20"/>
                        </w:rPr>
                        <w:t xml:space="preserve">Dětský domov se školou, </w:t>
                      </w:r>
                    </w:p>
                    <w:p w:rsidR="005B0C7C" w:rsidRDefault="005B0C7C">
                      <w:pPr>
                        <w:pStyle w:val="Titulekobrzku0"/>
                        <w:jc w:val="left"/>
                        <w:rPr>
                          <w:rStyle w:val="Titulekobrzku"/>
                          <w:rFonts w:ascii="Courier New" w:eastAsia="Courier New" w:hAnsi="Courier New" w:cs="Courier New"/>
                          <w:sz w:val="20"/>
                          <w:szCs w:val="20"/>
                        </w:rPr>
                      </w:pPr>
                      <w:r>
                        <w:rPr>
                          <w:rStyle w:val="Titulekobrzku"/>
                          <w:rFonts w:ascii="Courier New" w:eastAsia="Courier New" w:hAnsi="Courier New" w:cs="Courier New"/>
                          <w:sz w:val="20"/>
                          <w:szCs w:val="20"/>
                        </w:rPr>
                        <w:t xml:space="preserve">středisko výchovné péče </w:t>
                      </w:r>
                    </w:p>
                    <w:p w:rsidR="005B0C7C" w:rsidRDefault="005B0C7C">
                      <w:pPr>
                        <w:pStyle w:val="Titulekobrzku0"/>
                        <w:jc w:val="left"/>
                        <w:rPr>
                          <w:rStyle w:val="Titulekobrzku"/>
                          <w:rFonts w:ascii="Courier New" w:eastAsia="Courier New" w:hAnsi="Courier New" w:cs="Courier New"/>
                          <w:sz w:val="20"/>
                          <w:szCs w:val="20"/>
                        </w:rPr>
                      </w:pPr>
                      <w:r>
                        <w:rPr>
                          <w:rStyle w:val="Titulekobrzku"/>
                          <w:rFonts w:ascii="Courier New" w:eastAsia="Courier New" w:hAnsi="Courier New" w:cs="Courier New"/>
                          <w:sz w:val="20"/>
                          <w:szCs w:val="20"/>
                        </w:rPr>
                        <w:t xml:space="preserve">a základní škola, </w:t>
                      </w:r>
                    </w:p>
                    <w:p w:rsidR="001F5DBD" w:rsidRPr="005B0C7C" w:rsidRDefault="005B0C7C">
                      <w:pPr>
                        <w:pStyle w:val="Titulekobrzku0"/>
                        <w:jc w:val="left"/>
                        <w:rPr>
                          <w:rFonts w:ascii="Courier New" w:eastAsia="Courier New" w:hAnsi="Courier New" w:cs="Courier New"/>
                          <w:sz w:val="20"/>
                          <w:szCs w:val="20"/>
                        </w:rPr>
                      </w:pPr>
                      <w:r>
                        <w:rPr>
                          <w:rStyle w:val="Titulekobrzku"/>
                          <w:rFonts w:ascii="Courier New" w:eastAsia="Courier New" w:hAnsi="Courier New" w:cs="Courier New"/>
                          <w:sz w:val="20"/>
                          <w:szCs w:val="20"/>
                        </w:rPr>
                        <w:t>Praha 2, Jana Masaryka 16</w:t>
                      </w:r>
                    </w:p>
                  </w:txbxContent>
                </v:textbox>
                <w10:wrap anchorx="page"/>
              </v:shape>
            </w:pict>
          </mc:Fallback>
        </mc:AlternateContent>
      </w:r>
      <w:r w:rsidR="00CC4B1C">
        <w:br w:type="page"/>
      </w:r>
      <w:r>
        <w:lastRenderedPageBreak/>
        <w:t>D</w:t>
      </w:r>
    </w:p>
    <w:p w:rsidR="001F5DBD" w:rsidRDefault="00CC4B1C">
      <w:pPr>
        <w:pStyle w:val="Nadpis10"/>
        <w:keepNext/>
        <w:keepLines/>
      </w:pPr>
      <w:bookmarkStart w:id="9" w:name="bookmark19"/>
      <w:r>
        <w:rPr>
          <w:rStyle w:val="Nadpis1"/>
        </w:rPr>
        <w:t>Evidenční list pro výpočet nájemného</w:t>
      </w:r>
      <w:bookmarkEnd w:id="9"/>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18"/>
        <w:gridCol w:w="5923"/>
      </w:tblGrid>
      <w:tr w:rsidR="001F5DBD">
        <w:trPr>
          <w:trHeight w:hRule="exact" w:val="278"/>
        </w:trPr>
        <w:tc>
          <w:tcPr>
            <w:tcW w:w="1718" w:type="dxa"/>
            <w:shd w:val="clear" w:color="auto" w:fill="auto"/>
            <w:vAlign w:val="bottom"/>
          </w:tcPr>
          <w:p w:rsidR="001F5DBD" w:rsidRDefault="00CC4B1C">
            <w:pPr>
              <w:pStyle w:val="Jin0"/>
              <w:spacing w:after="0" w:line="240" w:lineRule="auto"/>
              <w:ind w:firstLine="0"/>
            </w:pPr>
            <w:r>
              <w:rPr>
                <w:rStyle w:val="Jin"/>
                <w:rFonts w:ascii="Calibri" w:eastAsia="Calibri" w:hAnsi="Calibri" w:cs="Calibri"/>
              </w:rPr>
              <w:t>Pronajímatel:</w:t>
            </w:r>
          </w:p>
        </w:tc>
        <w:tc>
          <w:tcPr>
            <w:tcW w:w="5923" w:type="dxa"/>
            <w:shd w:val="clear" w:color="auto" w:fill="auto"/>
            <w:vAlign w:val="bottom"/>
          </w:tcPr>
          <w:p w:rsidR="001F5DBD" w:rsidRDefault="00CC4B1C">
            <w:pPr>
              <w:pStyle w:val="Jin0"/>
              <w:spacing w:after="0" w:line="240" w:lineRule="auto"/>
              <w:ind w:firstLine="520"/>
              <w:jc w:val="both"/>
            </w:pPr>
            <w:r>
              <w:rPr>
                <w:rStyle w:val="Jin"/>
                <w:rFonts w:ascii="Calibri" w:eastAsia="Calibri" w:hAnsi="Calibri" w:cs="Calibri"/>
              </w:rPr>
              <w:t>Dětský domov, Praha 9 - Dolní Počernice, Národních hrdinů 1</w:t>
            </w:r>
          </w:p>
        </w:tc>
      </w:tr>
      <w:tr w:rsidR="001F5DBD">
        <w:trPr>
          <w:trHeight w:hRule="exact" w:val="403"/>
        </w:trPr>
        <w:tc>
          <w:tcPr>
            <w:tcW w:w="1718" w:type="dxa"/>
            <w:shd w:val="clear" w:color="auto" w:fill="auto"/>
          </w:tcPr>
          <w:p w:rsidR="001F5DBD" w:rsidRDefault="00CC4B1C">
            <w:pPr>
              <w:pStyle w:val="Jin0"/>
              <w:spacing w:after="0" w:line="240" w:lineRule="auto"/>
              <w:ind w:firstLine="0"/>
            </w:pPr>
            <w:r>
              <w:rPr>
                <w:rStyle w:val="Jin"/>
                <w:rFonts w:ascii="Calibri" w:eastAsia="Calibri" w:hAnsi="Calibri" w:cs="Calibri"/>
              </w:rPr>
              <w:t>Sídlem:</w:t>
            </w:r>
          </w:p>
        </w:tc>
        <w:tc>
          <w:tcPr>
            <w:tcW w:w="5923" w:type="dxa"/>
            <w:shd w:val="clear" w:color="auto" w:fill="auto"/>
          </w:tcPr>
          <w:p w:rsidR="001F5DBD" w:rsidRDefault="00CC4B1C">
            <w:pPr>
              <w:pStyle w:val="Jin0"/>
              <w:spacing w:after="0" w:line="240" w:lineRule="auto"/>
              <w:ind w:firstLine="520"/>
            </w:pPr>
            <w:r>
              <w:rPr>
                <w:rStyle w:val="Jin"/>
                <w:rFonts w:ascii="Calibri" w:eastAsia="Calibri" w:hAnsi="Calibri" w:cs="Calibri"/>
              </w:rPr>
              <w:t>Národních hrdinů 1, 190 12 Praha 9 - Dolní Počernice</w:t>
            </w:r>
          </w:p>
        </w:tc>
      </w:tr>
      <w:tr w:rsidR="001F5DBD">
        <w:trPr>
          <w:trHeight w:hRule="exact" w:val="850"/>
        </w:trPr>
        <w:tc>
          <w:tcPr>
            <w:tcW w:w="1718" w:type="dxa"/>
            <w:shd w:val="clear" w:color="auto" w:fill="auto"/>
            <w:vAlign w:val="center"/>
          </w:tcPr>
          <w:p w:rsidR="001F5DBD" w:rsidRDefault="00CC4B1C">
            <w:pPr>
              <w:pStyle w:val="Jin0"/>
              <w:spacing w:after="0" w:line="240" w:lineRule="auto"/>
              <w:ind w:firstLine="0"/>
            </w:pPr>
            <w:r>
              <w:rPr>
                <w:rStyle w:val="Jin"/>
                <w:rFonts w:ascii="Calibri" w:eastAsia="Calibri" w:hAnsi="Calibri" w:cs="Calibri"/>
              </w:rPr>
              <w:t>Nájemce:</w:t>
            </w:r>
          </w:p>
          <w:p w:rsidR="001F5DBD" w:rsidRDefault="00CC4B1C">
            <w:pPr>
              <w:pStyle w:val="Jin0"/>
              <w:spacing w:after="0" w:line="240" w:lineRule="auto"/>
              <w:ind w:firstLine="0"/>
            </w:pPr>
            <w:r>
              <w:rPr>
                <w:rStyle w:val="Jin"/>
                <w:rFonts w:ascii="Calibri" w:eastAsia="Calibri" w:hAnsi="Calibri" w:cs="Calibri"/>
              </w:rPr>
              <w:t>Sídlem</w:t>
            </w:r>
          </w:p>
        </w:tc>
        <w:tc>
          <w:tcPr>
            <w:tcW w:w="5923" w:type="dxa"/>
            <w:shd w:val="clear" w:color="auto" w:fill="auto"/>
            <w:vAlign w:val="center"/>
          </w:tcPr>
          <w:p w:rsidR="001F5DBD" w:rsidRDefault="00CC4B1C">
            <w:pPr>
              <w:pStyle w:val="Jin0"/>
              <w:spacing w:after="0" w:line="240" w:lineRule="auto"/>
              <w:ind w:firstLine="520"/>
            </w:pPr>
            <w:r>
              <w:rPr>
                <w:rStyle w:val="Jin"/>
                <w:rFonts w:ascii="Calibri" w:eastAsia="Calibri" w:hAnsi="Calibri" w:cs="Calibri"/>
              </w:rPr>
              <w:t>Dětský domov se školou, SVP a ZŠ, Praha 2, Jana Masaryka 16</w:t>
            </w:r>
          </w:p>
          <w:p w:rsidR="001F5DBD" w:rsidRDefault="00CC4B1C">
            <w:pPr>
              <w:pStyle w:val="Jin0"/>
              <w:spacing w:after="0" w:line="240" w:lineRule="auto"/>
              <w:ind w:firstLine="520"/>
            </w:pPr>
            <w:r>
              <w:rPr>
                <w:rStyle w:val="Jin"/>
                <w:rFonts w:ascii="Calibri" w:eastAsia="Calibri" w:hAnsi="Calibri" w:cs="Calibri"/>
              </w:rPr>
              <w:t>Jana Masaryka 16/64, 120 00 - Praha 2</w:t>
            </w:r>
          </w:p>
        </w:tc>
      </w:tr>
      <w:tr w:rsidR="001F5DBD">
        <w:trPr>
          <w:trHeight w:hRule="exact" w:val="379"/>
        </w:trPr>
        <w:tc>
          <w:tcPr>
            <w:tcW w:w="1718" w:type="dxa"/>
            <w:shd w:val="clear" w:color="auto" w:fill="auto"/>
            <w:vAlign w:val="bottom"/>
          </w:tcPr>
          <w:p w:rsidR="001F5DBD" w:rsidRDefault="00CC4B1C">
            <w:pPr>
              <w:pStyle w:val="Jin0"/>
              <w:spacing w:after="0" w:line="240" w:lineRule="auto"/>
              <w:ind w:firstLine="0"/>
            </w:pPr>
            <w:r>
              <w:rPr>
                <w:rStyle w:val="Jin"/>
                <w:rFonts w:ascii="Calibri" w:eastAsia="Calibri" w:hAnsi="Calibri" w:cs="Calibri"/>
              </w:rPr>
              <w:t>Platnost:</w:t>
            </w:r>
          </w:p>
        </w:tc>
        <w:tc>
          <w:tcPr>
            <w:tcW w:w="5923" w:type="dxa"/>
            <w:shd w:val="clear" w:color="auto" w:fill="auto"/>
            <w:vAlign w:val="bottom"/>
          </w:tcPr>
          <w:p w:rsidR="001F5DBD" w:rsidRDefault="005B0C7C" w:rsidP="005B0C7C">
            <w:pPr>
              <w:pStyle w:val="Jin0"/>
              <w:spacing w:after="0" w:line="240" w:lineRule="auto"/>
              <w:ind w:firstLine="980"/>
            </w:pPr>
            <w:r>
              <w:rPr>
                <w:rStyle w:val="Jin"/>
                <w:rFonts w:ascii="Calibri" w:eastAsia="Calibri" w:hAnsi="Calibri" w:cs="Calibri"/>
              </w:rPr>
              <w:t>O</w:t>
            </w:r>
            <w:r w:rsidR="00CC4B1C">
              <w:rPr>
                <w:rStyle w:val="Jin"/>
                <w:rFonts w:ascii="Calibri" w:eastAsia="Calibri" w:hAnsi="Calibri" w:cs="Calibri"/>
              </w:rPr>
              <w:t>d</w:t>
            </w:r>
            <w:r>
              <w:rPr>
                <w:rStyle w:val="Jin"/>
                <w:rFonts w:ascii="Calibri" w:eastAsia="Calibri" w:hAnsi="Calibri" w:cs="Calibri"/>
              </w:rPr>
              <w:t xml:space="preserve"> 1</w:t>
            </w:r>
            <w:r w:rsidR="00CC4B1C">
              <w:rPr>
                <w:rStyle w:val="Jin"/>
                <w:rFonts w:ascii="Calibri" w:eastAsia="Calibri" w:hAnsi="Calibri" w:cs="Calibri"/>
              </w:rPr>
              <w:t xml:space="preserve">. 11. 2025 do </w:t>
            </w:r>
            <w:proofErr w:type="gramStart"/>
            <w:r w:rsidR="00CC4B1C">
              <w:rPr>
                <w:rStyle w:val="Jin"/>
                <w:rFonts w:ascii="Calibri" w:eastAsia="Calibri" w:hAnsi="Calibri" w:cs="Calibri"/>
              </w:rPr>
              <w:t>31.10. 2026</w:t>
            </w:r>
            <w:proofErr w:type="gramEnd"/>
          </w:p>
        </w:tc>
      </w:tr>
    </w:tbl>
    <w:p w:rsidR="001F5DBD" w:rsidRDefault="001F5DBD">
      <w:pPr>
        <w:spacing w:after="339" w:line="1" w:lineRule="exact"/>
      </w:pPr>
    </w:p>
    <w:p w:rsidR="001F5DBD" w:rsidRDefault="001F5DBD">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86"/>
        <w:gridCol w:w="6394"/>
      </w:tblGrid>
      <w:tr w:rsidR="001F5DBD">
        <w:trPr>
          <w:trHeight w:hRule="exact" w:val="806"/>
        </w:trPr>
        <w:tc>
          <w:tcPr>
            <w:tcW w:w="1786" w:type="dxa"/>
            <w:shd w:val="clear" w:color="auto" w:fill="auto"/>
          </w:tcPr>
          <w:p w:rsidR="001F5DBD" w:rsidRDefault="00CC4B1C">
            <w:pPr>
              <w:pStyle w:val="Jin0"/>
              <w:spacing w:after="0" w:line="240" w:lineRule="auto"/>
              <w:ind w:firstLine="0"/>
            </w:pPr>
            <w:r>
              <w:rPr>
                <w:rStyle w:val="Jin"/>
                <w:rFonts w:ascii="Calibri" w:eastAsia="Calibri" w:hAnsi="Calibri" w:cs="Calibri"/>
              </w:rPr>
              <w:t>Základní údaje:</w:t>
            </w:r>
          </w:p>
        </w:tc>
        <w:tc>
          <w:tcPr>
            <w:tcW w:w="6394" w:type="dxa"/>
            <w:shd w:val="clear" w:color="auto" w:fill="auto"/>
            <w:vAlign w:val="bottom"/>
          </w:tcPr>
          <w:p w:rsidR="001F5DBD" w:rsidRDefault="00CC4B1C">
            <w:pPr>
              <w:pStyle w:val="Jin0"/>
              <w:spacing w:after="0" w:line="240" w:lineRule="auto"/>
              <w:ind w:firstLine="460"/>
            </w:pPr>
            <w:r>
              <w:rPr>
                <w:rStyle w:val="Jin"/>
                <w:rFonts w:ascii="Calibri" w:eastAsia="Calibri" w:hAnsi="Calibri" w:cs="Calibri"/>
              </w:rPr>
              <w:t>vytápění centrální</w:t>
            </w:r>
          </w:p>
          <w:p w:rsidR="001F5DBD" w:rsidRDefault="00CC4B1C">
            <w:pPr>
              <w:pStyle w:val="Jin0"/>
              <w:spacing w:after="0" w:line="240" w:lineRule="auto"/>
              <w:ind w:firstLine="460"/>
            </w:pPr>
            <w:r>
              <w:rPr>
                <w:rStyle w:val="Jin"/>
                <w:rFonts w:ascii="Calibri" w:eastAsia="Calibri" w:hAnsi="Calibri" w:cs="Calibri"/>
              </w:rPr>
              <w:t>teplá voda centrální</w:t>
            </w:r>
          </w:p>
          <w:p w:rsidR="001F5DBD" w:rsidRDefault="00CC4B1C">
            <w:pPr>
              <w:pStyle w:val="Jin0"/>
              <w:spacing w:after="0" w:line="240" w:lineRule="auto"/>
              <w:ind w:firstLine="460"/>
            </w:pPr>
            <w:r>
              <w:rPr>
                <w:rStyle w:val="Jin"/>
                <w:rFonts w:ascii="Calibri" w:eastAsia="Calibri" w:hAnsi="Calibri" w:cs="Calibri"/>
              </w:rPr>
              <w:t>platby za vodu, teplo, teplou vodu a služby jsou stanoveny paušálně</w:t>
            </w:r>
          </w:p>
        </w:tc>
      </w:tr>
    </w:tbl>
    <w:p w:rsidR="001F5DBD" w:rsidRDefault="001F5DBD">
      <w:pPr>
        <w:sectPr w:rsidR="001F5DBD">
          <w:type w:val="continuous"/>
          <w:pgSz w:w="11900" w:h="16840"/>
          <w:pgMar w:top="1235" w:right="1919" w:bottom="3376" w:left="625" w:header="807" w:footer="2948" w:gutter="0"/>
          <w:cols w:space="720"/>
          <w:noEndnote/>
          <w:docGrid w:linePitch="360"/>
        </w:sectPr>
      </w:pPr>
    </w:p>
    <w:p w:rsidR="001F5DBD" w:rsidRDefault="001F5DBD">
      <w:pPr>
        <w:spacing w:line="240" w:lineRule="exact"/>
        <w:rPr>
          <w:sz w:val="19"/>
          <w:szCs w:val="19"/>
        </w:rPr>
      </w:pPr>
    </w:p>
    <w:p w:rsidR="001F5DBD" w:rsidRDefault="001F5DBD">
      <w:pPr>
        <w:spacing w:line="240" w:lineRule="exact"/>
        <w:rPr>
          <w:sz w:val="19"/>
          <w:szCs w:val="19"/>
        </w:rPr>
      </w:pPr>
    </w:p>
    <w:p w:rsidR="001F5DBD" w:rsidRDefault="001F5DBD">
      <w:pPr>
        <w:spacing w:before="39" w:after="39" w:line="240" w:lineRule="exact"/>
        <w:rPr>
          <w:sz w:val="19"/>
          <w:szCs w:val="19"/>
        </w:rPr>
      </w:pPr>
    </w:p>
    <w:p w:rsidR="001F5DBD" w:rsidRDefault="001F5DBD">
      <w:pPr>
        <w:spacing w:line="1" w:lineRule="exact"/>
        <w:sectPr w:rsidR="001F5DBD">
          <w:type w:val="continuous"/>
          <w:pgSz w:w="11900" w:h="16840"/>
          <w:pgMar w:top="1260" w:right="0" w:bottom="1494" w:left="0" w:header="0" w:footer="3" w:gutter="0"/>
          <w:cols w:space="720"/>
          <w:noEndnote/>
          <w:docGrid w:linePitch="360"/>
        </w:sectPr>
      </w:pPr>
    </w:p>
    <w:p w:rsidR="001F5DBD" w:rsidRDefault="00CC4B1C">
      <w:pPr>
        <w:pStyle w:val="Zkladntext20"/>
        <w:framePr w:w="874" w:h="264" w:wrap="none" w:vAnchor="text" w:hAnchor="page" w:x="660" w:y="21"/>
      </w:pPr>
      <w:r>
        <w:rPr>
          <w:rStyle w:val="Zkladntext2"/>
        </w:rPr>
        <w:t>Nájemné:</w:t>
      </w:r>
    </w:p>
    <w:p w:rsidR="001F5DBD" w:rsidRDefault="00CC4B1C">
      <w:pPr>
        <w:pStyle w:val="Zkladntext20"/>
        <w:framePr w:w="2597" w:h="264" w:wrap="none" w:vAnchor="text" w:hAnchor="page" w:x="2897" w:y="21"/>
      </w:pPr>
      <w:r>
        <w:rPr>
          <w:rStyle w:val="Zkladntext2"/>
        </w:rPr>
        <w:t>podlahová plocha: 146,19 m</w:t>
      </w:r>
      <w:r>
        <w:rPr>
          <w:rStyle w:val="Zkladntext2"/>
          <w:vertAlign w:val="superscript"/>
        </w:rPr>
        <w:t>2</w:t>
      </w:r>
    </w:p>
    <w:p w:rsidR="001F5DBD" w:rsidRDefault="00CC4B1C">
      <w:pPr>
        <w:pStyle w:val="Zkladntext20"/>
        <w:framePr w:w="2573" w:h="264" w:wrap="none" w:vAnchor="text" w:hAnchor="page" w:x="6502" w:y="21"/>
      </w:pPr>
      <w:r>
        <w:rPr>
          <w:rStyle w:val="Zkladntext2"/>
        </w:rPr>
        <w:t>započtená plocha: 146,19 m</w:t>
      </w:r>
      <w:r>
        <w:rPr>
          <w:rStyle w:val="Zkladntext2"/>
          <w:vertAlign w:val="superscript"/>
        </w:rPr>
        <w:t>2</w:t>
      </w:r>
    </w:p>
    <w:p w:rsidR="001F5DBD" w:rsidRDefault="00CC4B1C">
      <w:pPr>
        <w:pStyle w:val="Zkladntext20"/>
        <w:framePr w:w="2141" w:h="264" w:wrap="none" w:vAnchor="text" w:hAnchor="page" w:x="670" w:y="1983"/>
      </w:pPr>
      <w:r>
        <w:rPr>
          <w:rStyle w:val="Zkladntext2"/>
        </w:rPr>
        <w:t>Položky pevného nájmu: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40"/>
        <w:gridCol w:w="1258"/>
      </w:tblGrid>
      <w:tr w:rsidR="001F5DBD">
        <w:trPr>
          <w:trHeight w:hRule="exact" w:val="264"/>
        </w:trPr>
        <w:tc>
          <w:tcPr>
            <w:tcW w:w="2640" w:type="dxa"/>
            <w:shd w:val="clear" w:color="auto" w:fill="auto"/>
          </w:tcPr>
          <w:p w:rsidR="001F5DBD" w:rsidRDefault="00CC4B1C">
            <w:pPr>
              <w:pStyle w:val="Jin0"/>
              <w:framePr w:w="3898" w:h="2194" w:wrap="none" w:vAnchor="text" w:hAnchor="page" w:x="3895" w:y="1998"/>
              <w:spacing w:after="0" w:line="240" w:lineRule="auto"/>
              <w:ind w:firstLine="0"/>
            </w:pPr>
            <w:r>
              <w:rPr>
                <w:rStyle w:val="Jin"/>
                <w:rFonts w:ascii="Calibri" w:eastAsia="Calibri" w:hAnsi="Calibri" w:cs="Calibri"/>
              </w:rPr>
              <w:t>nájemné</w:t>
            </w:r>
          </w:p>
        </w:tc>
        <w:tc>
          <w:tcPr>
            <w:tcW w:w="1258" w:type="dxa"/>
            <w:shd w:val="clear" w:color="auto" w:fill="auto"/>
          </w:tcPr>
          <w:p w:rsidR="001F5DBD" w:rsidRDefault="00CC4B1C">
            <w:pPr>
              <w:pStyle w:val="Jin0"/>
              <w:framePr w:w="3898" w:h="2194" w:wrap="none" w:vAnchor="text" w:hAnchor="page" w:x="3895" w:y="1998"/>
              <w:spacing w:after="0" w:line="240" w:lineRule="auto"/>
              <w:ind w:firstLine="0"/>
              <w:jc w:val="both"/>
            </w:pPr>
            <w:r>
              <w:rPr>
                <w:rStyle w:val="Jin"/>
                <w:rFonts w:ascii="Calibri" w:eastAsia="Calibri" w:hAnsi="Calibri" w:cs="Calibri"/>
              </w:rPr>
              <w:t>22 110,00 Kč</w:t>
            </w:r>
          </w:p>
        </w:tc>
      </w:tr>
      <w:tr w:rsidR="001F5DBD">
        <w:trPr>
          <w:trHeight w:hRule="exact" w:val="264"/>
        </w:trPr>
        <w:tc>
          <w:tcPr>
            <w:tcW w:w="2640" w:type="dxa"/>
            <w:shd w:val="clear" w:color="auto" w:fill="auto"/>
          </w:tcPr>
          <w:p w:rsidR="001F5DBD" w:rsidRDefault="00CC4B1C">
            <w:pPr>
              <w:pStyle w:val="Jin0"/>
              <w:framePr w:w="3898" w:h="2194" w:wrap="none" w:vAnchor="text" w:hAnchor="page" w:x="3895" w:y="1998"/>
              <w:spacing w:after="0" w:line="240" w:lineRule="auto"/>
              <w:ind w:firstLine="0"/>
            </w:pPr>
            <w:r>
              <w:rPr>
                <w:rStyle w:val="Jin"/>
                <w:rFonts w:ascii="Calibri" w:eastAsia="Calibri" w:hAnsi="Calibri" w:cs="Calibri"/>
              </w:rPr>
              <w:t>vodné stočné</w:t>
            </w:r>
          </w:p>
        </w:tc>
        <w:tc>
          <w:tcPr>
            <w:tcW w:w="1258" w:type="dxa"/>
            <w:shd w:val="clear" w:color="auto" w:fill="auto"/>
          </w:tcPr>
          <w:p w:rsidR="001F5DBD" w:rsidRDefault="00CC4B1C">
            <w:pPr>
              <w:pStyle w:val="Jin0"/>
              <w:framePr w:w="3898" w:h="2194" w:wrap="none" w:vAnchor="text" w:hAnchor="page" w:x="3895" w:y="1998"/>
              <w:spacing w:after="0" w:line="240" w:lineRule="auto"/>
              <w:ind w:firstLine="0"/>
              <w:jc w:val="right"/>
            </w:pPr>
            <w:r>
              <w:rPr>
                <w:rStyle w:val="Jin"/>
                <w:rFonts w:ascii="Calibri" w:eastAsia="Calibri" w:hAnsi="Calibri" w:cs="Calibri"/>
              </w:rPr>
              <w:t>843,00 Kč</w:t>
            </w:r>
          </w:p>
        </w:tc>
      </w:tr>
      <w:tr w:rsidR="001F5DBD">
        <w:trPr>
          <w:trHeight w:hRule="exact" w:val="293"/>
        </w:trPr>
        <w:tc>
          <w:tcPr>
            <w:tcW w:w="2640" w:type="dxa"/>
            <w:shd w:val="clear" w:color="auto" w:fill="auto"/>
            <w:vAlign w:val="bottom"/>
          </w:tcPr>
          <w:p w:rsidR="001F5DBD" w:rsidRDefault="00CC4B1C">
            <w:pPr>
              <w:pStyle w:val="Jin0"/>
              <w:framePr w:w="3898" w:h="2194" w:wrap="none" w:vAnchor="text" w:hAnchor="page" w:x="3895" w:y="1998"/>
              <w:spacing w:after="0" w:line="240" w:lineRule="auto"/>
              <w:ind w:firstLine="0"/>
            </w:pPr>
            <w:r>
              <w:rPr>
                <w:rStyle w:val="Jin"/>
                <w:rFonts w:ascii="Calibri" w:eastAsia="Calibri" w:hAnsi="Calibri" w:cs="Calibri"/>
              </w:rPr>
              <w:t>plyn</w:t>
            </w:r>
          </w:p>
        </w:tc>
        <w:tc>
          <w:tcPr>
            <w:tcW w:w="1258" w:type="dxa"/>
            <w:shd w:val="clear" w:color="auto" w:fill="auto"/>
            <w:vAlign w:val="bottom"/>
          </w:tcPr>
          <w:p w:rsidR="001F5DBD" w:rsidRDefault="00CC4B1C">
            <w:pPr>
              <w:pStyle w:val="Jin0"/>
              <w:framePr w:w="3898" w:h="2194" w:wrap="none" w:vAnchor="text" w:hAnchor="page" w:x="3895" w:y="1998"/>
              <w:spacing w:after="0" w:line="240" w:lineRule="auto"/>
              <w:ind w:firstLine="200"/>
              <w:jc w:val="both"/>
            </w:pPr>
            <w:r>
              <w:rPr>
                <w:rStyle w:val="Jin"/>
                <w:rFonts w:ascii="Calibri" w:eastAsia="Calibri" w:hAnsi="Calibri" w:cs="Calibri"/>
              </w:rPr>
              <w:t>6 800,00 Kč</w:t>
            </w:r>
          </w:p>
        </w:tc>
      </w:tr>
      <w:tr w:rsidR="001F5DBD">
        <w:trPr>
          <w:trHeight w:hRule="exact" w:val="283"/>
        </w:trPr>
        <w:tc>
          <w:tcPr>
            <w:tcW w:w="2640" w:type="dxa"/>
            <w:shd w:val="clear" w:color="auto" w:fill="auto"/>
            <w:vAlign w:val="bottom"/>
          </w:tcPr>
          <w:p w:rsidR="001F5DBD" w:rsidRDefault="00CC4B1C">
            <w:pPr>
              <w:pStyle w:val="Jin0"/>
              <w:framePr w:w="3898" w:h="2194" w:wrap="none" w:vAnchor="text" w:hAnchor="page" w:x="3895" w:y="1998"/>
              <w:spacing w:after="0" w:line="240" w:lineRule="auto"/>
              <w:ind w:firstLine="0"/>
            </w:pPr>
            <w:r>
              <w:rPr>
                <w:rStyle w:val="Jin"/>
                <w:rFonts w:ascii="Calibri" w:eastAsia="Calibri" w:hAnsi="Calibri" w:cs="Calibri"/>
              </w:rPr>
              <w:t xml:space="preserve">el. </w:t>
            </w:r>
            <w:proofErr w:type="gramStart"/>
            <w:r>
              <w:rPr>
                <w:rStyle w:val="Jin"/>
                <w:rFonts w:ascii="Calibri" w:eastAsia="Calibri" w:hAnsi="Calibri" w:cs="Calibri"/>
              </w:rPr>
              <w:t>energie</w:t>
            </w:r>
            <w:proofErr w:type="gramEnd"/>
          </w:p>
        </w:tc>
        <w:tc>
          <w:tcPr>
            <w:tcW w:w="1258" w:type="dxa"/>
            <w:shd w:val="clear" w:color="auto" w:fill="auto"/>
            <w:vAlign w:val="bottom"/>
          </w:tcPr>
          <w:p w:rsidR="001F5DBD" w:rsidRDefault="00CC4B1C">
            <w:pPr>
              <w:pStyle w:val="Jin0"/>
              <w:framePr w:w="3898" w:h="2194" w:wrap="none" w:vAnchor="text" w:hAnchor="page" w:x="3895" w:y="1998"/>
              <w:spacing w:after="0" w:line="240" w:lineRule="auto"/>
              <w:ind w:firstLine="200"/>
              <w:jc w:val="both"/>
            </w:pPr>
            <w:r>
              <w:rPr>
                <w:rStyle w:val="Jin"/>
                <w:rFonts w:ascii="Calibri" w:eastAsia="Calibri" w:hAnsi="Calibri" w:cs="Calibri"/>
              </w:rPr>
              <w:t>1 574,00 Kč</w:t>
            </w:r>
          </w:p>
        </w:tc>
      </w:tr>
      <w:tr w:rsidR="001F5DBD">
        <w:trPr>
          <w:trHeight w:hRule="exact" w:val="278"/>
        </w:trPr>
        <w:tc>
          <w:tcPr>
            <w:tcW w:w="2640" w:type="dxa"/>
            <w:shd w:val="clear" w:color="auto" w:fill="auto"/>
          </w:tcPr>
          <w:p w:rsidR="001F5DBD" w:rsidRDefault="00CC4B1C">
            <w:pPr>
              <w:pStyle w:val="Jin0"/>
              <w:framePr w:w="3898" w:h="2194" w:wrap="none" w:vAnchor="text" w:hAnchor="page" w:x="3895" w:y="1998"/>
              <w:spacing w:after="0" w:line="240" w:lineRule="auto"/>
              <w:ind w:firstLine="0"/>
            </w:pPr>
            <w:r>
              <w:rPr>
                <w:rStyle w:val="Jin"/>
                <w:rFonts w:ascii="Calibri" w:eastAsia="Calibri" w:hAnsi="Calibri" w:cs="Calibri"/>
              </w:rPr>
              <w:t>osvětlení společných prostor</w:t>
            </w:r>
          </w:p>
        </w:tc>
        <w:tc>
          <w:tcPr>
            <w:tcW w:w="1258" w:type="dxa"/>
            <w:shd w:val="clear" w:color="auto" w:fill="auto"/>
          </w:tcPr>
          <w:p w:rsidR="001F5DBD" w:rsidRDefault="00CC4B1C">
            <w:pPr>
              <w:pStyle w:val="Jin0"/>
              <w:framePr w:w="3898" w:h="2194" w:wrap="none" w:vAnchor="text" w:hAnchor="page" w:x="3895" w:y="1998"/>
              <w:spacing w:after="0" w:line="240" w:lineRule="auto"/>
              <w:ind w:firstLine="360"/>
              <w:jc w:val="both"/>
            </w:pPr>
            <w:r>
              <w:rPr>
                <w:rStyle w:val="Jin"/>
                <w:rFonts w:ascii="Calibri" w:eastAsia="Calibri" w:hAnsi="Calibri" w:cs="Calibri"/>
              </w:rPr>
              <w:t>157,00 Kč</w:t>
            </w:r>
          </w:p>
        </w:tc>
      </w:tr>
      <w:tr w:rsidR="001F5DBD">
        <w:trPr>
          <w:trHeight w:hRule="exact" w:val="274"/>
        </w:trPr>
        <w:tc>
          <w:tcPr>
            <w:tcW w:w="2640" w:type="dxa"/>
            <w:shd w:val="clear" w:color="auto" w:fill="auto"/>
          </w:tcPr>
          <w:p w:rsidR="001F5DBD" w:rsidRDefault="00CC4B1C">
            <w:pPr>
              <w:pStyle w:val="Jin0"/>
              <w:framePr w:w="3898" w:h="2194" w:wrap="none" w:vAnchor="text" w:hAnchor="page" w:x="3895" w:y="1998"/>
              <w:spacing w:after="0" w:line="240" w:lineRule="auto"/>
              <w:ind w:firstLine="0"/>
            </w:pPr>
            <w:r>
              <w:rPr>
                <w:rStyle w:val="Jin"/>
                <w:rFonts w:ascii="Calibri" w:eastAsia="Calibri" w:hAnsi="Calibri" w:cs="Calibri"/>
              </w:rPr>
              <w:t>úklid společných prostor</w:t>
            </w:r>
          </w:p>
        </w:tc>
        <w:tc>
          <w:tcPr>
            <w:tcW w:w="1258" w:type="dxa"/>
            <w:shd w:val="clear" w:color="auto" w:fill="auto"/>
          </w:tcPr>
          <w:p w:rsidR="001F5DBD" w:rsidRDefault="00CC4B1C">
            <w:pPr>
              <w:pStyle w:val="Jin0"/>
              <w:framePr w:w="3898" w:h="2194" w:wrap="none" w:vAnchor="text" w:hAnchor="page" w:x="3895" w:y="1998"/>
              <w:spacing w:after="0" w:line="240" w:lineRule="auto"/>
              <w:ind w:firstLine="360"/>
              <w:jc w:val="both"/>
            </w:pPr>
            <w:r>
              <w:rPr>
                <w:rStyle w:val="Jin"/>
                <w:rFonts w:ascii="Calibri" w:eastAsia="Calibri" w:hAnsi="Calibri" w:cs="Calibri"/>
              </w:rPr>
              <w:t>210,00 Kč</w:t>
            </w:r>
          </w:p>
        </w:tc>
      </w:tr>
      <w:tr w:rsidR="001F5DBD">
        <w:trPr>
          <w:trHeight w:hRule="exact" w:val="269"/>
        </w:trPr>
        <w:tc>
          <w:tcPr>
            <w:tcW w:w="2640" w:type="dxa"/>
            <w:shd w:val="clear" w:color="auto" w:fill="auto"/>
            <w:vAlign w:val="bottom"/>
          </w:tcPr>
          <w:p w:rsidR="001F5DBD" w:rsidRDefault="00CC4B1C">
            <w:pPr>
              <w:pStyle w:val="Jin0"/>
              <w:framePr w:w="3898" w:h="2194" w:wrap="none" w:vAnchor="text" w:hAnchor="page" w:x="3895" w:y="1998"/>
              <w:spacing w:after="0" w:line="240" w:lineRule="auto"/>
              <w:ind w:firstLine="0"/>
            </w:pPr>
            <w:r>
              <w:rPr>
                <w:rStyle w:val="Jin"/>
                <w:rFonts w:ascii="Calibri" w:eastAsia="Calibri" w:hAnsi="Calibri" w:cs="Calibri"/>
              </w:rPr>
              <w:t>komunální odpad</w:t>
            </w:r>
          </w:p>
        </w:tc>
        <w:tc>
          <w:tcPr>
            <w:tcW w:w="1258" w:type="dxa"/>
            <w:shd w:val="clear" w:color="auto" w:fill="auto"/>
            <w:vAlign w:val="bottom"/>
          </w:tcPr>
          <w:p w:rsidR="001F5DBD" w:rsidRDefault="00CC4B1C">
            <w:pPr>
              <w:pStyle w:val="Jin0"/>
              <w:framePr w:w="3898" w:h="2194" w:wrap="none" w:vAnchor="text" w:hAnchor="page" w:x="3895" w:y="1998"/>
              <w:spacing w:after="0" w:line="240" w:lineRule="auto"/>
              <w:ind w:firstLine="360"/>
              <w:jc w:val="both"/>
            </w:pPr>
            <w:r>
              <w:rPr>
                <w:rStyle w:val="Jin"/>
                <w:rFonts w:ascii="Calibri" w:eastAsia="Calibri" w:hAnsi="Calibri" w:cs="Calibri"/>
              </w:rPr>
              <w:t>294,00 Kč</w:t>
            </w:r>
          </w:p>
        </w:tc>
      </w:tr>
      <w:tr w:rsidR="001F5DBD">
        <w:trPr>
          <w:trHeight w:hRule="exact" w:val="269"/>
        </w:trPr>
        <w:tc>
          <w:tcPr>
            <w:tcW w:w="2640" w:type="dxa"/>
            <w:shd w:val="clear" w:color="auto" w:fill="auto"/>
            <w:vAlign w:val="bottom"/>
          </w:tcPr>
          <w:p w:rsidR="001F5DBD" w:rsidRDefault="00CC4B1C">
            <w:pPr>
              <w:pStyle w:val="Jin0"/>
              <w:framePr w:w="3898" w:h="2194" w:wrap="none" w:vAnchor="text" w:hAnchor="page" w:x="3895" w:y="1998"/>
              <w:spacing w:after="0" w:line="240" w:lineRule="auto"/>
              <w:ind w:firstLine="0"/>
            </w:pPr>
            <w:r>
              <w:rPr>
                <w:rStyle w:val="Jin"/>
                <w:rFonts w:ascii="Calibri" w:eastAsia="Calibri" w:hAnsi="Calibri" w:cs="Calibri"/>
              </w:rPr>
              <w:t>celkem</w:t>
            </w:r>
          </w:p>
        </w:tc>
        <w:tc>
          <w:tcPr>
            <w:tcW w:w="1258" w:type="dxa"/>
            <w:shd w:val="clear" w:color="auto" w:fill="auto"/>
            <w:vAlign w:val="bottom"/>
          </w:tcPr>
          <w:p w:rsidR="001F5DBD" w:rsidRDefault="00CC4B1C">
            <w:pPr>
              <w:pStyle w:val="Jin0"/>
              <w:framePr w:w="3898" w:h="2194" w:wrap="none" w:vAnchor="text" w:hAnchor="page" w:x="3895" w:y="1998"/>
              <w:spacing w:after="0" w:line="240" w:lineRule="auto"/>
              <w:ind w:firstLine="0"/>
              <w:jc w:val="right"/>
            </w:pPr>
            <w:r>
              <w:rPr>
                <w:rStyle w:val="Jin"/>
                <w:rFonts w:ascii="Calibri" w:eastAsia="Calibri" w:hAnsi="Calibri" w:cs="Calibri"/>
              </w:rPr>
              <w:t>31 988,00 Kč</w:t>
            </w:r>
          </w:p>
        </w:tc>
      </w:tr>
    </w:tbl>
    <w:p w:rsidR="001F5DBD" w:rsidRDefault="001F5DBD">
      <w:pPr>
        <w:framePr w:w="3898" w:h="2194" w:wrap="none" w:vAnchor="text" w:hAnchor="page" w:x="3895" w:y="1998"/>
        <w:spacing w:line="1" w:lineRule="exact"/>
      </w:pPr>
    </w:p>
    <w:p w:rsidR="001F5DBD" w:rsidRDefault="001F5DBD">
      <w:pPr>
        <w:spacing w:line="360" w:lineRule="exact"/>
      </w:pPr>
    </w:p>
    <w:p w:rsidR="001F5DBD" w:rsidRDefault="001F5DBD">
      <w:pPr>
        <w:spacing w:line="360" w:lineRule="exact"/>
      </w:pPr>
    </w:p>
    <w:p w:rsidR="001F5DBD" w:rsidRDefault="001F5DBD">
      <w:pPr>
        <w:spacing w:line="360" w:lineRule="exact"/>
      </w:pPr>
    </w:p>
    <w:p w:rsidR="001F5DBD" w:rsidRDefault="001F5DBD">
      <w:pPr>
        <w:spacing w:line="360" w:lineRule="exact"/>
      </w:pPr>
    </w:p>
    <w:p w:rsidR="001F5DBD" w:rsidRDefault="001F5DBD">
      <w:pPr>
        <w:spacing w:line="360" w:lineRule="exact"/>
      </w:pPr>
    </w:p>
    <w:p w:rsidR="001F5DBD" w:rsidRDefault="001F5DBD">
      <w:pPr>
        <w:spacing w:line="360" w:lineRule="exact"/>
      </w:pPr>
    </w:p>
    <w:p w:rsidR="001F5DBD" w:rsidRDefault="001F5DBD">
      <w:pPr>
        <w:spacing w:line="360" w:lineRule="exact"/>
      </w:pPr>
    </w:p>
    <w:p w:rsidR="001F5DBD" w:rsidRDefault="001F5DBD">
      <w:pPr>
        <w:spacing w:line="360" w:lineRule="exact"/>
      </w:pPr>
    </w:p>
    <w:p w:rsidR="001F5DBD" w:rsidRDefault="001F5DBD">
      <w:pPr>
        <w:spacing w:line="360" w:lineRule="exact"/>
      </w:pPr>
    </w:p>
    <w:p w:rsidR="001F5DBD" w:rsidRDefault="001F5DBD">
      <w:pPr>
        <w:spacing w:line="360" w:lineRule="exact"/>
      </w:pPr>
    </w:p>
    <w:p w:rsidR="001F5DBD" w:rsidRDefault="001F5DBD">
      <w:pPr>
        <w:spacing w:after="589" w:line="1" w:lineRule="exact"/>
      </w:pPr>
    </w:p>
    <w:p w:rsidR="001F5DBD" w:rsidRDefault="001F5DBD">
      <w:pPr>
        <w:spacing w:line="1" w:lineRule="exact"/>
        <w:sectPr w:rsidR="001F5DBD">
          <w:type w:val="continuous"/>
          <w:pgSz w:w="11900" w:h="16840"/>
          <w:pgMar w:top="1260" w:right="2011" w:bottom="1494" w:left="173" w:header="0" w:footer="3" w:gutter="0"/>
          <w:cols w:space="720"/>
          <w:noEndnote/>
          <w:docGrid w:linePitch="360"/>
        </w:sectPr>
      </w:pPr>
    </w:p>
    <w:p w:rsidR="001F5DBD" w:rsidRDefault="00CC4B1C">
      <w:pPr>
        <w:spacing w:line="1" w:lineRule="exact"/>
      </w:pPr>
      <w:r>
        <w:rPr>
          <w:noProof/>
        </w:rPr>
        <w:lastRenderedPageBreak/>
        <mc:AlternateContent>
          <mc:Choice Requires="wps">
            <w:drawing>
              <wp:anchor distT="0" distB="0" distL="0" distR="0" simplePos="0" relativeHeight="251661312" behindDoc="0" locked="0" layoutInCell="1" allowOverlap="1">
                <wp:simplePos x="0" y="0"/>
                <wp:positionH relativeFrom="page">
                  <wp:posOffset>4975225</wp:posOffset>
                </wp:positionH>
                <wp:positionV relativeFrom="paragraph">
                  <wp:posOffset>454660</wp:posOffset>
                </wp:positionV>
                <wp:extent cx="1112520" cy="167640"/>
                <wp:effectExtent l="0" t="0" r="0" b="0"/>
                <wp:wrapNone/>
                <wp:docPr id="21" name="Shape 21"/>
                <wp:cNvGraphicFramePr/>
                <a:graphic xmlns:a="http://schemas.openxmlformats.org/drawingml/2006/main">
                  <a:graphicData uri="http://schemas.microsoft.com/office/word/2010/wordprocessingShape">
                    <wps:wsp>
                      <wps:cNvSpPr txBox="1"/>
                      <wps:spPr>
                        <a:xfrm>
                          <a:off x="0" y="0"/>
                          <a:ext cx="1112520" cy="167640"/>
                        </a:xfrm>
                        <a:prstGeom prst="rect">
                          <a:avLst/>
                        </a:prstGeom>
                        <a:noFill/>
                      </wps:spPr>
                      <wps:txbx>
                        <w:txbxContent>
                          <w:p w:rsidR="001F5DBD" w:rsidRDefault="00CC4B1C">
                            <w:pPr>
                              <w:pStyle w:val="Titulekobrzku0"/>
                              <w:jc w:val="left"/>
                              <w:rPr>
                                <w:sz w:val="20"/>
                                <w:szCs w:val="20"/>
                              </w:rPr>
                            </w:pPr>
                            <w:r>
                              <w:rPr>
                                <w:rStyle w:val="Titulekobrzku"/>
                                <w:rFonts w:ascii="Calibri" w:eastAsia="Calibri" w:hAnsi="Calibri" w:cs="Calibri"/>
                                <w:sz w:val="20"/>
                                <w:szCs w:val="20"/>
                              </w:rPr>
                              <w:t xml:space="preserve">Bc. </w:t>
                            </w:r>
                            <w:proofErr w:type="spellStart"/>
                            <w:r>
                              <w:rPr>
                                <w:rStyle w:val="Titulekobrzku"/>
                                <w:rFonts w:ascii="Calibri" w:eastAsia="Calibri" w:hAnsi="Calibri" w:cs="Calibri"/>
                                <w:sz w:val="20"/>
                                <w:szCs w:val="20"/>
                              </w:rPr>
                              <w:t>Lněnička</w:t>
                            </w:r>
                            <w:proofErr w:type="spellEnd"/>
                            <w:r>
                              <w:rPr>
                                <w:rStyle w:val="Titulekobrzku"/>
                                <w:rFonts w:ascii="Calibri" w:eastAsia="Calibri" w:hAnsi="Calibri" w:cs="Calibri"/>
                                <w:sz w:val="20"/>
                                <w:szCs w:val="20"/>
                              </w:rPr>
                              <w:t xml:space="preserve"> Martin</w:t>
                            </w:r>
                          </w:p>
                        </w:txbxContent>
                      </wps:txbx>
                      <wps:bodyPr lIns="0" tIns="0" rIns="0" bIns="0"/>
                    </wps:wsp>
                  </a:graphicData>
                </a:graphic>
              </wp:anchor>
            </w:drawing>
          </mc:Choice>
          <mc:Fallback>
            <w:pict>
              <v:shape id="Shape 21" o:spid="_x0000_s1032" type="#_x0000_t202" style="position:absolute;margin-left:391.75pt;margin-top:35.8pt;width:87.6pt;height:13.2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" filled="f" stroked="f">
                <v:textbox inset="0,0,0,0">
                  <w:txbxContent>
                    <w:p w:rsidR="001F5DBD" w:rsidRDefault="00CC4B1C">
                      <w:pPr>
                        <w:pStyle w:val="Titulekobrzku0"/>
                        <w:jc w:val="left"/>
                        <w:rPr>
                          <w:sz w:val="20"/>
                          <w:szCs w:val="20"/>
                        </w:rPr>
                      </w:pPr>
                      <w:r>
                        <w:rPr>
                          <w:rStyle w:val="Titulekobrzku"/>
                          <w:rFonts w:ascii="Calibri" w:eastAsia="Calibri" w:hAnsi="Calibri" w:cs="Calibri"/>
                          <w:sz w:val="20"/>
                          <w:szCs w:val="20"/>
                        </w:rPr>
                        <w:t xml:space="preserve">Bc. </w:t>
                      </w:r>
                      <w:proofErr w:type="spellStart"/>
                      <w:r>
                        <w:rPr>
                          <w:rStyle w:val="Titulekobrzku"/>
                          <w:rFonts w:ascii="Calibri" w:eastAsia="Calibri" w:hAnsi="Calibri" w:cs="Calibri"/>
                          <w:sz w:val="20"/>
                          <w:szCs w:val="20"/>
                        </w:rPr>
                        <w:t>Lněnička</w:t>
                      </w:r>
                      <w:proofErr w:type="spellEnd"/>
                      <w:r>
                        <w:rPr>
                          <w:rStyle w:val="Titulekobrzku"/>
                          <w:rFonts w:ascii="Calibri" w:eastAsia="Calibri" w:hAnsi="Calibri" w:cs="Calibri"/>
                          <w:sz w:val="20"/>
                          <w:szCs w:val="20"/>
                        </w:rPr>
                        <w:t xml:space="preserve"> Martin</w:t>
                      </w:r>
                    </w:p>
                  </w:txbxContent>
                </v:textbox>
                <w10:wrap anchorx="page"/>
              </v:shape>
            </w:pict>
          </mc:Fallback>
        </mc:AlternateContent>
      </w:r>
      <w:r>
        <w:rPr>
          <w:noProof/>
        </w:rPr>
        <mc:AlternateContent>
          <mc:Choice Requires="wps">
            <w:drawing>
              <wp:anchor distT="0" distB="0" distL="0" distR="0" simplePos="0" relativeHeight="251662336" behindDoc="0" locked="0" layoutInCell="1" allowOverlap="1" wp14:anchorId="5216205F" wp14:editId="35E4AE2F">
                <wp:simplePos x="0" y="0"/>
                <wp:positionH relativeFrom="page">
                  <wp:posOffset>4570095</wp:posOffset>
                </wp:positionH>
                <wp:positionV relativeFrom="paragraph">
                  <wp:posOffset>872490</wp:posOffset>
                </wp:positionV>
                <wp:extent cx="1996440" cy="307975"/>
                <wp:effectExtent l="0" t="0" r="0" b="0"/>
                <wp:wrapNone/>
                <wp:docPr id="25" name="Shape 25"/>
                <wp:cNvGraphicFramePr/>
                <a:graphic xmlns:a="http://schemas.openxmlformats.org/drawingml/2006/main">
                  <a:graphicData uri="http://schemas.microsoft.com/office/word/2010/wordprocessingShape">
                    <wps:wsp>
                      <wps:cNvSpPr txBox="1"/>
                      <wps:spPr>
                        <a:xfrm>
                          <a:off x="0" y="0"/>
                          <a:ext cx="1996440" cy="307975"/>
                        </a:xfrm>
                        <a:prstGeom prst="rect">
                          <a:avLst/>
                        </a:prstGeom>
                        <a:noFill/>
                      </wps:spPr>
                      <wps:txbx>
                        <w:txbxContent>
                          <w:p w:rsidR="001F5DBD" w:rsidRDefault="005B0C7C">
                            <w:pPr>
                              <w:pStyle w:val="Titulekobrzku0"/>
                              <w:spacing w:line="319" w:lineRule="auto"/>
                            </w:pPr>
                            <w:r>
                              <w:rPr>
                                <w:rStyle w:val="Titulekobrzku"/>
                              </w:rPr>
                              <w:t>Dětský Domov, Praha 9</w:t>
                            </w:r>
                            <w:r w:rsidR="00CC4B1C">
                              <w:rPr>
                                <w:rStyle w:val="Titulekobrzku"/>
                              </w:rPr>
                              <w:t xml:space="preserve"> </w:t>
                            </w:r>
                            <w:r>
                              <w:rPr>
                                <w:rStyle w:val="Titulekobrzku"/>
                              </w:rPr>
                              <w:t>–</w:t>
                            </w:r>
                            <w:r w:rsidR="00CC4B1C">
                              <w:rPr>
                                <w:rStyle w:val="Titulekobrzku"/>
                              </w:rPr>
                              <w:t xml:space="preserve"> </w:t>
                            </w:r>
                            <w:r>
                              <w:rPr>
                                <w:rStyle w:val="Titulekobrzku"/>
                              </w:rPr>
                              <w:t xml:space="preserve">Dolní Počernice, Národních </w:t>
                            </w:r>
                            <w:proofErr w:type="gramStart"/>
                            <w:r>
                              <w:rPr>
                                <w:rStyle w:val="Titulekobrzku"/>
                              </w:rPr>
                              <w:t>hrdinů 1  I Č:00067563</w:t>
                            </w:r>
                            <w:proofErr w:type="gramEnd"/>
                            <w:r>
                              <w:rPr>
                                <w:rStyle w:val="Titulekobrzku"/>
                              </w:rPr>
                              <w:t>, 281930129</w:t>
                            </w:r>
                          </w:p>
                        </w:txbxContent>
                      </wps:txbx>
                      <wps:bodyPr lIns="0" tIns="0" rIns="0" bIns="0"/>
                    </wps:wsp>
                  </a:graphicData>
                </a:graphic>
              </wp:anchor>
            </w:drawing>
          </mc:Choice>
          <mc:Fallback>
            <w:pict>
              <v:shape id="Shape 25" o:spid="_x0000_s1033" type="#_x0000_t202" style="position:absolute;margin-left:359.85pt;margin-top:68.7pt;width:157.2pt;height:24.2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" filled="f" stroked="f">
                <v:textbox inset="0,0,0,0">
                  <w:txbxContent>
                    <w:p w:rsidR="001F5DBD" w:rsidRDefault="005B0C7C">
                      <w:pPr>
                        <w:pStyle w:val="Titulekobrzku0"/>
                        <w:spacing w:line="319" w:lineRule="auto"/>
                      </w:pPr>
                      <w:r>
                        <w:rPr>
                          <w:rStyle w:val="Titulekobrzku"/>
                        </w:rPr>
                        <w:t>Dětský Domov, Praha 9</w:t>
                      </w:r>
                      <w:r w:rsidR="00CC4B1C">
                        <w:rPr>
                          <w:rStyle w:val="Titulekobrzku"/>
                        </w:rPr>
                        <w:t xml:space="preserve"> </w:t>
                      </w:r>
                      <w:r>
                        <w:rPr>
                          <w:rStyle w:val="Titulekobrzku"/>
                        </w:rPr>
                        <w:t>–</w:t>
                      </w:r>
                      <w:r w:rsidR="00CC4B1C">
                        <w:rPr>
                          <w:rStyle w:val="Titulekobrzku"/>
                        </w:rPr>
                        <w:t xml:space="preserve"> </w:t>
                      </w:r>
                      <w:r>
                        <w:rPr>
                          <w:rStyle w:val="Titulekobrzku"/>
                        </w:rPr>
                        <w:t xml:space="preserve">Dolní Počernice, Národních </w:t>
                      </w:r>
                      <w:proofErr w:type="gramStart"/>
                      <w:r>
                        <w:rPr>
                          <w:rStyle w:val="Titulekobrzku"/>
                        </w:rPr>
                        <w:t>hrdinů 1  I Č:00067563</w:t>
                      </w:r>
                      <w:proofErr w:type="gramEnd"/>
                      <w:r>
                        <w:rPr>
                          <w:rStyle w:val="Titulekobrzku"/>
                        </w:rPr>
                        <w:t>, 281930129</w:t>
                      </w:r>
                    </w:p>
                  </w:txbxContent>
                </v:textbox>
                <w10:wrap anchorx="page"/>
              </v:shape>
            </w:pict>
          </mc:Fallback>
        </mc:AlternateContent>
      </w:r>
      <w:r>
        <w:rPr>
          <w:noProof/>
        </w:rPr>
        <mc:AlternateContent>
          <mc:Choice Requires="wps">
            <w:drawing>
              <wp:anchor distT="0" distB="0" distL="0" distR="0" simplePos="0" relativeHeight="251663360" behindDoc="0" locked="0" layoutInCell="1" allowOverlap="1" wp14:anchorId="20FB1A77" wp14:editId="5C331574">
                <wp:simplePos x="0" y="0"/>
                <wp:positionH relativeFrom="page">
                  <wp:posOffset>5121910</wp:posOffset>
                </wp:positionH>
                <wp:positionV relativeFrom="paragraph">
                  <wp:posOffset>2348230</wp:posOffset>
                </wp:positionV>
                <wp:extent cx="1264920" cy="155575"/>
                <wp:effectExtent l="0" t="0" r="0" b="0"/>
                <wp:wrapNone/>
                <wp:docPr id="27" name="Shape 27"/>
                <wp:cNvGraphicFramePr/>
                <a:graphic xmlns:a="http://schemas.openxmlformats.org/drawingml/2006/main">
                  <a:graphicData uri="http://schemas.microsoft.com/office/word/2010/wordprocessingShape">
                    <wps:wsp>
                      <wps:cNvSpPr txBox="1"/>
                      <wps:spPr>
                        <a:xfrm>
                          <a:off x="0" y="0"/>
                          <a:ext cx="1264920" cy="155575"/>
                        </a:xfrm>
                        <a:prstGeom prst="rect">
                          <a:avLst/>
                        </a:prstGeom>
                        <a:noFill/>
                      </wps:spPr>
                      <wps:txbx>
                        <w:txbxContent>
                          <w:p w:rsidR="001F5DBD" w:rsidRDefault="001F5DBD">
                            <w:pPr>
                              <w:pStyle w:val="Titulekobrzku0"/>
                              <w:jc w:val="left"/>
                              <w:rPr>
                                <w:sz w:val="18"/>
                                <w:szCs w:val="18"/>
                              </w:rPr>
                            </w:pPr>
                          </w:p>
                        </w:txbxContent>
                      </wps:txbx>
                      <wps:bodyPr lIns="0" tIns="0" rIns="0" bIns="0"/>
                    </wps:wsp>
                  </a:graphicData>
                </a:graphic>
              </wp:anchor>
            </w:drawing>
          </mc:Choice>
          <mc:Fallback>
            <w:pict>
              <v:shape id="Shape 27" o:spid="_x0000_s1034" type="#_x0000_t202" style="position:absolute;margin-left:403.3pt;margin-top:184.9pt;width:99.6pt;height:12.2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" filled="f" stroked="f">
                <v:textbox inset="0,0,0,0">
                  <w:txbxContent>
                    <w:p w:rsidR="001F5DBD" w:rsidRDefault="001F5DBD">
                      <w:pPr>
                        <w:pStyle w:val="Titulekobrzku0"/>
                        <w:jc w:val="left"/>
                        <w:rPr>
                          <w:sz w:val="18"/>
                          <w:szCs w:val="18"/>
                        </w:rPr>
                      </w:pPr>
                    </w:p>
                  </w:txbxContent>
                </v:textbox>
                <w10:wrap anchorx="page"/>
              </v:shape>
            </w:pict>
          </mc:Fallback>
        </mc:AlternateContent>
      </w:r>
    </w:p>
    <w:p w:rsidR="001F5DBD" w:rsidRDefault="00CC4B1C">
      <w:pPr>
        <w:pStyle w:val="Zkladntext20"/>
        <w:spacing w:after="1420"/>
      </w:pPr>
      <w:r>
        <w:rPr>
          <w:rStyle w:val="Zkladntext2"/>
        </w:rPr>
        <w:t xml:space="preserve">V Praze dne </w:t>
      </w:r>
      <w:proofErr w:type="gramStart"/>
      <w:r>
        <w:rPr>
          <w:rStyle w:val="Zkladntext2"/>
        </w:rPr>
        <w:t>1.11. 2025</w:t>
      </w:r>
      <w:proofErr w:type="gramEnd"/>
    </w:p>
    <w:p w:rsidR="001F5DBD" w:rsidRDefault="005B0C7C">
      <w:pPr>
        <w:pStyle w:val="Zkladntext20"/>
      </w:pPr>
      <w:r>
        <w:rPr>
          <w:noProof/>
        </w:rPr>
        <mc:AlternateContent>
          <mc:Choice Requires="wps">
            <w:drawing>
              <wp:anchor distT="0" distB="0" distL="0" distR="0" simplePos="0" relativeHeight="251664384" behindDoc="0" locked="0" layoutInCell="1" allowOverlap="1" wp14:anchorId="69E36375" wp14:editId="536B6EFF">
                <wp:simplePos x="0" y="0"/>
                <wp:positionH relativeFrom="page">
                  <wp:posOffset>5124450</wp:posOffset>
                </wp:positionH>
                <wp:positionV relativeFrom="paragraph">
                  <wp:posOffset>709295</wp:posOffset>
                </wp:positionV>
                <wp:extent cx="1443990" cy="923925"/>
                <wp:effectExtent l="0" t="0" r="0" b="0"/>
                <wp:wrapNone/>
                <wp:docPr id="29" name="Shape 29"/>
                <wp:cNvGraphicFramePr/>
                <a:graphic xmlns:a="http://schemas.openxmlformats.org/drawingml/2006/main">
                  <a:graphicData uri="http://schemas.microsoft.com/office/word/2010/wordprocessingShape">
                    <wps:wsp>
                      <wps:cNvSpPr txBox="1"/>
                      <wps:spPr>
                        <a:xfrm>
                          <a:off x="0" y="0"/>
                          <a:ext cx="1443990" cy="923925"/>
                        </a:xfrm>
                        <a:prstGeom prst="rect">
                          <a:avLst/>
                        </a:prstGeom>
                        <a:noFill/>
                      </wps:spPr>
                      <wps:txbx>
                        <w:txbxContent>
                          <w:p w:rsidR="005B0C7C" w:rsidRDefault="005B0C7C">
                            <w:pPr>
                              <w:pStyle w:val="Titulekobrzku0"/>
                              <w:rPr>
                                <w:rStyle w:val="Titulekobrzku"/>
                                <w:rFonts w:ascii="Times New Roman" w:eastAsia="Times New Roman" w:hAnsi="Times New Roman" w:cs="Times New Roman"/>
                                <w:sz w:val="18"/>
                                <w:szCs w:val="18"/>
                              </w:rPr>
                            </w:pPr>
                            <w:r>
                              <w:rPr>
                                <w:rStyle w:val="Titulekobrzku"/>
                                <w:rFonts w:ascii="Times New Roman" w:eastAsia="Times New Roman" w:hAnsi="Times New Roman" w:cs="Times New Roman"/>
                                <w:sz w:val="18"/>
                                <w:szCs w:val="18"/>
                              </w:rPr>
                              <w:t xml:space="preserve">PhDr. </w:t>
                            </w:r>
                            <w:proofErr w:type="gramStart"/>
                            <w:r>
                              <w:rPr>
                                <w:rStyle w:val="Titulekobrzku"/>
                                <w:rFonts w:ascii="Times New Roman" w:eastAsia="Times New Roman" w:hAnsi="Times New Roman" w:cs="Times New Roman"/>
                                <w:sz w:val="18"/>
                                <w:szCs w:val="18"/>
                              </w:rPr>
                              <w:t>Jan  Smolka</w:t>
                            </w:r>
                            <w:proofErr w:type="gramEnd"/>
                          </w:p>
                          <w:p w:rsidR="005B0C7C" w:rsidRDefault="005B0C7C">
                            <w:pPr>
                              <w:pStyle w:val="Titulekobrzku0"/>
                              <w:rPr>
                                <w:rStyle w:val="Titulekobrzku"/>
                                <w:rFonts w:ascii="Times New Roman" w:eastAsia="Times New Roman" w:hAnsi="Times New Roman" w:cs="Times New Roman"/>
                                <w:sz w:val="18"/>
                                <w:szCs w:val="18"/>
                              </w:rPr>
                            </w:pPr>
                          </w:p>
                          <w:p w:rsidR="001F5DBD" w:rsidRDefault="005B0C7C">
                            <w:pPr>
                              <w:pStyle w:val="Titulekobrzku0"/>
                              <w:rPr>
                                <w:sz w:val="18"/>
                                <w:szCs w:val="18"/>
                              </w:rPr>
                            </w:pPr>
                            <w:r>
                              <w:rPr>
                                <w:rStyle w:val="Titulekobrzku"/>
                                <w:rFonts w:ascii="Times New Roman" w:eastAsia="Times New Roman" w:hAnsi="Times New Roman" w:cs="Times New Roman"/>
                                <w:sz w:val="18"/>
                                <w:szCs w:val="18"/>
                              </w:rPr>
                              <w:t>Dětský domov se školou, středisko výchovné péče</w:t>
                            </w:r>
                            <w:r w:rsidR="00CC4B1C">
                              <w:rPr>
                                <w:rStyle w:val="Titulekobrzku"/>
                                <w:rFonts w:ascii="Times New Roman" w:eastAsia="Times New Roman" w:hAnsi="Times New Roman" w:cs="Times New Roman"/>
                                <w:sz w:val="18"/>
                                <w:szCs w:val="18"/>
                              </w:rPr>
                              <w:t xml:space="preserve"> </w:t>
                            </w:r>
                            <w:r>
                              <w:rPr>
                                <w:rStyle w:val="Titulekobrzku"/>
                                <w:rFonts w:ascii="Times New Roman" w:eastAsia="Times New Roman" w:hAnsi="Times New Roman" w:cs="Times New Roman"/>
                                <w:sz w:val="18"/>
                                <w:szCs w:val="18"/>
                              </w:rPr>
                              <w:t xml:space="preserve">a základní </w:t>
                            </w:r>
                            <w:r w:rsidR="00CC4B1C">
                              <w:rPr>
                                <w:rStyle w:val="Titulekobrzku"/>
                                <w:rFonts w:ascii="Times New Roman" w:eastAsia="Times New Roman" w:hAnsi="Times New Roman" w:cs="Times New Roman"/>
                                <w:sz w:val="18"/>
                                <w:szCs w:val="18"/>
                              </w:rPr>
                              <w:t>ško</w:t>
                            </w:r>
                            <w:r>
                              <w:rPr>
                                <w:rStyle w:val="Titulekobrzku"/>
                                <w:rFonts w:ascii="Times New Roman" w:eastAsia="Times New Roman" w:hAnsi="Times New Roman" w:cs="Times New Roman"/>
                                <w:sz w:val="18"/>
                                <w:szCs w:val="18"/>
                              </w:rPr>
                              <w:t xml:space="preserve">la, Praha 2, Jana </w:t>
                            </w:r>
                            <w:proofErr w:type="gramStart"/>
                            <w:r>
                              <w:rPr>
                                <w:rStyle w:val="Titulekobrzku"/>
                                <w:rFonts w:ascii="Times New Roman" w:eastAsia="Times New Roman" w:hAnsi="Times New Roman" w:cs="Times New Roman"/>
                                <w:sz w:val="18"/>
                                <w:szCs w:val="18"/>
                              </w:rPr>
                              <w:t>Masaryka  16</w:t>
                            </w:r>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29" o:spid="_x0000_s1035" type="#_x0000_t202" style="position:absolute;margin-left:403.5pt;margin-top:55.85pt;width:113.7pt;height:72.7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" filled="f" stroked="f">
                <v:textbox inset="0,0,0,0">
                  <w:txbxContent>
                    <w:p w:rsidR="005B0C7C" w:rsidRDefault="005B0C7C">
                      <w:pPr>
                        <w:pStyle w:val="Titulekobrzku0"/>
                        <w:rPr>
                          <w:rStyle w:val="Titulekobrzku"/>
                          <w:rFonts w:ascii="Times New Roman" w:eastAsia="Times New Roman" w:hAnsi="Times New Roman" w:cs="Times New Roman"/>
                          <w:sz w:val="18"/>
                          <w:szCs w:val="18"/>
                        </w:rPr>
                      </w:pPr>
                      <w:r>
                        <w:rPr>
                          <w:rStyle w:val="Titulekobrzku"/>
                          <w:rFonts w:ascii="Times New Roman" w:eastAsia="Times New Roman" w:hAnsi="Times New Roman" w:cs="Times New Roman"/>
                          <w:sz w:val="18"/>
                          <w:szCs w:val="18"/>
                        </w:rPr>
                        <w:t xml:space="preserve">PhDr. </w:t>
                      </w:r>
                      <w:proofErr w:type="gramStart"/>
                      <w:r>
                        <w:rPr>
                          <w:rStyle w:val="Titulekobrzku"/>
                          <w:rFonts w:ascii="Times New Roman" w:eastAsia="Times New Roman" w:hAnsi="Times New Roman" w:cs="Times New Roman"/>
                          <w:sz w:val="18"/>
                          <w:szCs w:val="18"/>
                        </w:rPr>
                        <w:t>Jan  Smolka</w:t>
                      </w:r>
                      <w:proofErr w:type="gramEnd"/>
                    </w:p>
                    <w:p w:rsidR="005B0C7C" w:rsidRDefault="005B0C7C">
                      <w:pPr>
                        <w:pStyle w:val="Titulekobrzku0"/>
                        <w:rPr>
                          <w:rStyle w:val="Titulekobrzku"/>
                          <w:rFonts w:ascii="Times New Roman" w:eastAsia="Times New Roman" w:hAnsi="Times New Roman" w:cs="Times New Roman"/>
                          <w:sz w:val="18"/>
                          <w:szCs w:val="18"/>
                        </w:rPr>
                      </w:pPr>
                    </w:p>
                    <w:p w:rsidR="001F5DBD" w:rsidRDefault="005B0C7C">
                      <w:pPr>
                        <w:pStyle w:val="Titulekobrzku0"/>
                        <w:rPr>
                          <w:sz w:val="18"/>
                          <w:szCs w:val="18"/>
                        </w:rPr>
                      </w:pPr>
                      <w:r>
                        <w:rPr>
                          <w:rStyle w:val="Titulekobrzku"/>
                          <w:rFonts w:ascii="Times New Roman" w:eastAsia="Times New Roman" w:hAnsi="Times New Roman" w:cs="Times New Roman"/>
                          <w:sz w:val="18"/>
                          <w:szCs w:val="18"/>
                        </w:rPr>
                        <w:t>Dětský domov se školou, středisko výchovné péče</w:t>
                      </w:r>
                      <w:r w:rsidR="00CC4B1C">
                        <w:rPr>
                          <w:rStyle w:val="Titulekobrzku"/>
                          <w:rFonts w:ascii="Times New Roman" w:eastAsia="Times New Roman" w:hAnsi="Times New Roman" w:cs="Times New Roman"/>
                          <w:sz w:val="18"/>
                          <w:szCs w:val="18"/>
                        </w:rPr>
                        <w:t xml:space="preserve"> </w:t>
                      </w:r>
                      <w:r>
                        <w:rPr>
                          <w:rStyle w:val="Titulekobrzku"/>
                          <w:rFonts w:ascii="Times New Roman" w:eastAsia="Times New Roman" w:hAnsi="Times New Roman" w:cs="Times New Roman"/>
                          <w:sz w:val="18"/>
                          <w:szCs w:val="18"/>
                        </w:rPr>
                        <w:t xml:space="preserve">a základní </w:t>
                      </w:r>
                      <w:r w:rsidR="00CC4B1C">
                        <w:rPr>
                          <w:rStyle w:val="Titulekobrzku"/>
                          <w:rFonts w:ascii="Times New Roman" w:eastAsia="Times New Roman" w:hAnsi="Times New Roman" w:cs="Times New Roman"/>
                          <w:sz w:val="18"/>
                          <w:szCs w:val="18"/>
                        </w:rPr>
                        <w:t>ško</w:t>
                      </w:r>
                      <w:r>
                        <w:rPr>
                          <w:rStyle w:val="Titulekobrzku"/>
                          <w:rFonts w:ascii="Times New Roman" w:eastAsia="Times New Roman" w:hAnsi="Times New Roman" w:cs="Times New Roman"/>
                          <w:sz w:val="18"/>
                          <w:szCs w:val="18"/>
                        </w:rPr>
                        <w:t xml:space="preserve">la, Praha 2, Jana </w:t>
                      </w:r>
                      <w:proofErr w:type="gramStart"/>
                      <w:r>
                        <w:rPr>
                          <w:rStyle w:val="Titulekobrzku"/>
                          <w:rFonts w:ascii="Times New Roman" w:eastAsia="Times New Roman" w:hAnsi="Times New Roman" w:cs="Times New Roman"/>
                          <w:sz w:val="18"/>
                          <w:szCs w:val="18"/>
                        </w:rPr>
                        <w:t>Masaryka  16</w:t>
                      </w:r>
                      <w:proofErr w:type="gramEnd"/>
                    </w:p>
                  </w:txbxContent>
                </v:textbox>
                <w10:wrap anchorx="page"/>
              </v:shape>
            </w:pict>
          </mc:Fallback>
        </mc:AlternateContent>
      </w:r>
      <w:r w:rsidR="00CC4B1C">
        <w:rPr>
          <w:rStyle w:val="Zkladntext2"/>
        </w:rPr>
        <w:t>Souhlasím s úhradou nájemného a služeb dle evidenčního listu.</w:t>
      </w:r>
    </w:p>
    <w:sectPr w:rsidR="001F5DBD">
      <w:type w:val="continuous"/>
      <w:pgSz w:w="11900" w:h="16840"/>
      <w:pgMar w:top="1260" w:right="4584" w:bottom="1260" w:left="17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A29" w:rsidRDefault="00011A29">
      <w:r>
        <w:separator/>
      </w:r>
    </w:p>
  </w:endnote>
  <w:endnote w:type="continuationSeparator" w:id="0">
    <w:p w:rsidR="00011A29" w:rsidRDefault="0001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A29" w:rsidRDefault="00011A29"/>
  </w:footnote>
  <w:footnote w:type="continuationSeparator" w:id="0">
    <w:p w:rsidR="00011A29" w:rsidRDefault="00011A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627"/>
    <w:multiLevelType w:val="multilevel"/>
    <w:tmpl w:val="C3B8F918"/>
    <w:lvl w:ilvl="0">
      <w:start w:val="7"/>
      <w:numFmt w:val="decimal"/>
      <w:lvlText w:val="%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F2107"/>
    <w:multiLevelType w:val="multilevel"/>
    <w:tmpl w:val="9CB8C0B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CA3FC5"/>
    <w:multiLevelType w:val="multilevel"/>
    <w:tmpl w:val="70CCA3F2"/>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963767"/>
    <w:multiLevelType w:val="multilevel"/>
    <w:tmpl w:val="47FE50E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E02EB8"/>
    <w:multiLevelType w:val="multilevel"/>
    <w:tmpl w:val="FF6C8AFE"/>
    <w:lvl w:ilvl="0">
      <w:start w:val="1"/>
      <w:numFmt w:val="upperRoman"/>
      <w:lvlText w:val="%1."/>
      <w:lvlJc w:val="left"/>
      <w:rPr>
        <w:rFonts w:ascii="Courier New" w:eastAsia="Courier New" w:hAnsi="Courier New" w:cs="Courier New"/>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8F44BC"/>
    <w:multiLevelType w:val="multilevel"/>
    <w:tmpl w:val="3A7ACA2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090C5A"/>
    <w:multiLevelType w:val="multilevel"/>
    <w:tmpl w:val="22B85C6A"/>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2F6F30"/>
    <w:multiLevelType w:val="multilevel"/>
    <w:tmpl w:val="C19AAC50"/>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713262"/>
    <w:multiLevelType w:val="multilevel"/>
    <w:tmpl w:val="520AAF4C"/>
    <w:lvl w:ilvl="0">
      <w:start w:val="5"/>
      <w:numFmt w:val="decimal"/>
      <w:lvlText w:val="%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950340D"/>
    <w:multiLevelType w:val="multilevel"/>
    <w:tmpl w:val="0FD6EC5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2"/>
  </w:num>
  <w:num w:numId="4">
    <w:abstractNumId w:val="9"/>
  </w:num>
  <w:num w:numId="5">
    <w:abstractNumId w:val="1"/>
  </w:num>
  <w:num w:numId="6">
    <w:abstractNumId w:val="0"/>
  </w:num>
  <w:num w:numId="7">
    <w:abstractNumId w:val="3"/>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1F5DBD"/>
    <w:rsid w:val="00011A29"/>
    <w:rsid w:val="001F5DBD"/>
    <w:rsid w:val="004D62AB"/>
    <w:rsid w:val="00526D9D"/>
    <w:rsid w:val="005B0C7C"/>
    <w:rsid w:val="008D6242"/>
    <w:rsid w:val="00A5751F"/>
    <w:rsid w:val="00CC4B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ourier New" w:eastAsia="Courier New" w:hAnsi="Courier New" w:cs="Courier New"/>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Nadpis3">
    <w:name w:val="Nadpis #3_"/>
    <w:basedOn w:val="Standardnpsmoodstavce"/>
    <w:link w:val="Nadpis30"/>
    <w:rPr>
      <w:rFonts w:ascii="Courier New" w:eastAsia="Courier New" w:hAnsi="Courier New" w:cs="Courier New"/>
      <w:b/>
      <w:bCs/>
      <w:i w:val="0"/>
      <w:iCs w:val="0"/>
      <w:smallCaps w:val="0"/>
      <w:strike w:val="0"/>
      <w:sz w:val="20"/>
      <w:szCs w:val="20"/>
      <w:u w:val="none"/>
    </w:rPr>
  </w:style>
  <w:style w:type="character" w:customStyle="1" w:styleId="Titulektabulky">
    <w:name w:val="Titulek tabulky_"/>
    <w:basedOn w:val="Standardnpsmoodstavce"/>
    <w:link w:val="Titulektabulky0"/>
    <w:rPr>
      <w:rFonts w:ascii="Courier New" w:eastAsia="Courier New" w:hAnsi="Courier New" w:cs="Courier New"/>
      <w:b w:val="0"/>
      <w:bCs w:val="0"/>
      <w:i w:val="0"/>
      <w:iCs w:val="0"/>
      <w:smallCaps w:val="0"/>
      <w:strike w:val="0"/>
      <w:sz w:val="20"/>
      <w:szCs w:val="20"/>
      <w:u w:val="none"/>
    </w:rPr>
  </w:style>
  <w:style w:type="character" w:customStyle="1" w:styleId="Jin">
    <w:name w:val="Jiné_"/>
    <w:basedOn w:val="Standardnpsmoodstavce"/>
    <w:link w:val="Jin0"/>
    <w:rPr>
      <w:rFonts w:ascii="Courier New" w:eastAsia="Courier New" w:hAnsi="Courier New" w:cs="Courier New"/>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paragraph" w:customStyle="1" w:styleId="Zkladntext1">
    <w:name w:val="Základní text1"/>
    <w:basedOn w:val="Normln"/>
    <w:link w:val="Zkladntext"/>
    <w:pPr>
      <w:spacing w:after="240" w:line="257" w:lineRule="auto"/>
      <w:ind w:firstLine="400"/>
    </w:pPr>
    <w:rPr>
      <w:rFonts w:ascii="Courier New" w:eastAsia="Courier New" w:hAnsi="Courier New" w:cs="Courier New"/>
      <w:sz w:val="20"/>
      <w:szCs w:val="20"/>
    </w:rPr>
  </w:style>
  <w:style w:type="paragraph" w:customStyle="1" w:styleId="Nadpis20">
    <w:name w:val="Nadpis #2"/>
    <w:basedOn w:val="Normln"/>
    <w:link w:val="Nadpis2"/>
    <w:pPr>
      <w:spacing w:before="260" w:after="460"/>
      <w:jc w:val="center"/>
      <w:outlineLvl w:val="1"/>
    </w:pPr>
    <w:rPr>
      <w:rFonts w:ascii="Arial" w:eastAsia="Arial" w:hAnsi="Arial" w:cs="Arial"/>
      <w:b/>
      <w:bCs/>
      <w:sz w:val="26"/>
      <w:szCs w:val="26"/>
    </w:rPr>
  </w:style>
  <w:style w:type="paragraph" w:customStyle="1" w:styleId="Nadpis30">
    <w:name w:val="Nadpis #3"/>
    <w:basedOn w:val="Normln"/>
    <w:link w:val="Nadpis3"/>
    <w:pPr>
      <w:spacing w:after="220"/>
      <w:jc w:val="center"/>
      <w:outlineLvl w:val="2"/>
    </w:pPr>
    <w:rPr>
      <w:rFonts w:ascii="Courier New" w:eastAsia="Courier New" w:hAnsi="Courier New" w:cs="Courier New"/>
      <w:b/>
      <w:bCs/>
      <w:sz w:val="20"/>
      <w:szCs w:val="20"/>
    </w:rPr>
  </w:style>
  <w:style w:type="paragraph" w:customStyle="1" w:styleId="Titulektabulky0">
    <w:name w:val="Titulek tabulky"/>
    <w:basedOn w:val="Normln"/>
    <w:link w:val="Titulektabulky"/>
    <w:pPr>
      <w:spacing w:line="254" w:lineRule="auto"/>
      <w:ind w:firstLine="700"/>
    </w:pPr>
    <w:rPr>
      <w:rFonts w:ascii="Courier New" w:eastAsia="Courier New" w:hAnsi="Courier New" w:cs="Courier New"/>
      <w:sz w:val="20"/>
      <w:szCs w:val="20"/>
    </w:rPr>
  </w:style>
  <w:style w:type="paragraph" w:customStyle="1" w:styleId="Jin0">
    <w:name w:val="Jiné"/>
    <w:basedOn w:val="Normln"/>
    <w:link w:val="Jin"/>
    <w:pPr>
      <w:spacing w:after="240" w:line="257" w:lineRule="auto"/>
      <w:ind w:firstLine="400"/>
    </w:pPr>
    <w:rPr>
      <w:rFonts w:ascii="Courier New" w:eastAsia="Courier New" w:hAnsi="Courier New" w:cs="Courier New"/>
      <w:sz w:val="20"/>
      <w:szCs w:val="20"/>
    </w:rPr>
  </w:style>
  <w:style w:type="paragraph" w:customStyle="1" w:styleId="Titulekobrzku0">
    <w:name w:val="Titulek obrázku"/>
    <w:basedOn w:val="Normln"/>
    <w:link w:val="Titulekobrzku"/>
    <w:pPr>
      <w:jc w:val="center"/>
    </w:pPr>
    <w:rPr>
      <w:rFonts w:ascii="Arial" w:eastAsia="Arial" w:hAnsi="Arial" w:cs="Arial"/>
      <w:sz w:val="16"/>
      <w:szCs w:val="16"/>
    </w:rPr>
  </w:style>
  <w:style w:type="paragraph" w:customStyle="1" w:styleId="Zkladntext30">
    <w:name w:val="Základní text (3)"/>
    <w:basedOn w:val="Normln"/>
    <w:link w:val="Zkladntext3"/>
    <w:pPr>
      <w:spacing w:line="230" w:lineRule="auto"/>
      <w:ind w:left="1960" w:firstLine="1080"/>
    </w:pPr>
    <w:rPr>
      <w:rFonts w:ascii="Times New Roman" w:eastAsia="Times New Roman" w:hAnsi="Times New Roman" w:cs="Times New Roman"/>
      <w:sz w:val="18"/>
      <w:szCs w:val="18"/>
    </w:rPr>
  </w:style>
  <w:style w:type="paragraph" w:customStyle="1" w:styleId="Nadpis10">
    <w:name w:val="Nadpis #1"/>
    <w:basedOn w:val="Normln"/>
    <w:link w:val="Nadpis1"/>
    <w:pPr>
      <w:spacing w:after="700"/>
      <w:jc w:val="center"/>
      <w:outlineLvl w:val="0"/>
    </w:pPr>
    <w:rPr>
      <w:rFonts w:ascii="Calibri" w:eastAsia="Calibri" w:hAnsi="Calibri" w:cs="Calibri"/>
      <w:sz w:val="30"/>
      <w:szCs w:val="30"/>
    </w:rPr>
  </w:style>
  <w:style w:type="paragraph" w:customStyle="1" w:styleId="Zkladntext20">
    <w:name w:val="Základní text (2)"/>
    <w:basedOn w:val="Normln"/>
    <w:link w:val="Zkladntext2"/>
    <w:rPr>
      <w:rFonts w:ascii="Calibri" w:eastAsia="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ourier New" w:eastAsia="Courier New" w:hAnsi="Courier New" w:cs="Courier New"/>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Nadpis3">
    <w:name w:val="Nadpis #3_"/>
    <w:basedOn w:val="Standardnpsmoodstavce"/>
    <w:link w:val="Nadpis30"/>
    <w:rPr>
      <w:rFonts w:ascii="Courier New" w:eastAsia="Courier New" w:hAnsi="Courier New" w:cs="Courier New"/>
      <w:b/>
      <w:bCs/>
      <w:i w:val="0"/>
      <w:iCs w:val="0"/>
      <w:smallCaps w:val="0"/>
      <w:strike w:val="0"/>
      <w:sz w:val="20"/>
      <w:szCs w:val="20"/>
      <w:u w:val="none"/>
    </w:rPr>
  </w:style>
  <w:style w:type="character" w:customStyle="1" w:styleId="Titulektabulky">
    <w:name w:val="Titulek tabulky_"/>
    <w:basedOn w:val="Standardnpsmoodstavce"/>
    <w:link w:val="Titulektabulky0"/>
    <w:rPr>
      <w:rFonts w:ascii="Courier New" w:eastAsia="Courier New" w:hAnsi="Courier New" w:cs="Courier New"/>
      <w:b w:val="0"/>
      <w:bCs w:val="0"/>
      <w:i w:val="0"/>
      <w:iCs w:val="0"/>
      <w:smallCaps w:val="0"/>
      <w:strike w:val="0"/>
      <w:sz w:val="20"/>
      <w:szCs w:val="20"/>
      <w:u w:val="none"/>
    </w:rPr>
  </w:style>
  <w:style w:type="character" w:customStyle="1" w:styleId="Jin">
    <w:name w:val="Jiné_"/>
    <w:basedOn w:val="Standardnpsmoodstavce"/>
    <w:link w:val="Jin0"/>
    <w:rPr>
      <w:rFonts w:ascii="Courier New" w:eastAsia="Courier New" w:hAnsi="Courier New" w:cs="Courier New"/>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paragraph" w:customStyle="1" w:styleId="Zkladntext1">
    <w:name w:val="Základní text1"/>
    <w:basedOn w:val="Normln"/>
    <w:link w:val="Zkladntext"/>
    <w:pPr>
      <w:spacing w:after="240" w:line="257" w:lineRule="auto"/>
      <w:ind w:firstLine="400"/>
    </w:pPr>
    <w:rPr>
      <w:rFonts w:ascii="Courier New" w:eastAsia="Courier New" w:hAnsi="Courier New" w:cs="Courier New"/>
      <w:sz w:val="20"/>
      <w:szCs w:val="20"/>
    </w:rPr>
  </w:style>
  <w:style w:type="paragraph" w:customStyle="1" w:styleId="Nadpis20">
    <w:name w:val="Nadpis #2"/>
    <w:basedOn w:val="Normln"/>
    <w:link w:val="Nadpis2"/>
    <w:pPr>
      <w:spacing w:before="260" w:after="460"/>
      <w:jc w:val="center"/>
      <w:outlineLvl w:val="1"/>
    </w:pPr>
    <w:rPr>
      <w:rFonts w:ascii="Arial" w:eastAsia="Arial" w:hAnsi="Arial" w:cs="Arial"/>
      <w:b/>
      <w:bCs/>
      <w:sz w:val="26"/>
      <w:szCs w:val="26"/>
    </w:rPr>
  </w:style>
  <w:style w:type="paragraph" w:customStyle="1" w:styleId="Nadpis30">
    <w:name w:val="Nadpis #3"/>
    <w:basedOn w:val="Normln"/>
    <w:link w:val="Nadpis3"/>
    <w:pPr>
      <w:spacing w:after="220"/>
      <w:jc w:val="center"/>
      <w:outlineLvl w:val="2"/>
    </w:pPr>
    <w:rPr>
      <w:rFonts w:ascii="Courier New" w:eastAsia="Courier New" w:hAnsi="Courier New" w:cs="Courier New"/>
      <w:b/>
      <w:bCs/>
      <w:sz w:val="20"/>
      <w:szCs w:val="20"/>
    </w:rPr>
  </w:style>
  <w:style w:type="paragraph" w:customStyle="1" w:styleId="Titulektabulky0">
    <w:name w:val="Titulek tabulky"/>
    <w:basedOn w:val="Normln"/>
    <w:link w:val="Titulektabulky"/>
    <w:pPr>
      <w:spacing w:line="254" w:lineRule="auto"/>
      <w:ind w:firstLine="700"/>
    </w:pPr>
    <w:rPr>
      <w:rFonts w:ascii="Courier New" w:eastAsia="Courier New" w:hAnsi="Courier New" w:cs="Courier New"/>
      <w:sz w:val="20"/>
      <w:szCs w:val="20"/>
    </w:rPr>
  </w:style>
  <w:style w:type="paragraph" w:customStyle="1" w:styleId="Jin0">
    <w:name w:val="Jiné"/>
    <w:basedOn w:val="Normln"/>
    <w:link w:val="Jin"/>
    <w:pPr>
      <w:spacing w:after="240" w:line="257" w:lineRule="auto"/>
      <w:ind w:firstLine="400"/>
    </w:pPr>
    <w:rPr>
      <w:rFonts w:ascii="Courier New" w:eastAsia="Courier New" w:hAnsi="Courier New" w:cs="Courier New"/>
      <w:sz w:val="20"/>
      <w:szCs w:val="20"/>
    </w:rPr>
  </w:style>
  <w:style w:type="paragraph" w:customStyle="1" w:styleId="Titulekobrzku0">
    <w:name w:val="Titulek obrázku"/>
    <w:basedOn w:val="Normln"/>
    <w:link w:val="Titulekobrzku"/>
    <w:pPr>
      <w:jc w:val="center"/>
    </w:pPr>
    <w:rPr>
      <w:rFonts w:ascii="Arial" w:eastAsia="Arial" w:hAnsi="Arial" w:cs="Arial"/>
      <w:sz w:val="16"/>
      <w:szCs w:val="16"/>
    </w:rPr>
  </w:style>
  <w:style w:type="paragraph" w:customStyle="1" w:styleId="Zkladntext30">
    <w:name w:val="Základní text (3)"/>
    <w:basedOn w:val="Normln"/>
    <w:link w:val="Zkladntext3"/>
    <w:pPr>
      <w:spacing w:line="230" w:lineRule="auto"/>
      <w:ind w:left="1960" w:firstLine="1080"/>
    </w:pPr>
    <w:rPr>
      <w:rFonts w:ascii="Times New Roman" w:eastAsia="Times New Roman" w:hAnsi="Times New Roman" w:cs="Times New Roman"/>
      <w:sz w:val="18"/>
      <w:szCs w:val="18"/>
    </w:rPr>
  </w:style>
  <w:style w:type="paragraph" w:customStyle="1" w:styleId="Nadpis10">
    <w:name w:val="Nadpis #1"/>
    <w:basedOn w:val="Normln"/>
    <w:link w:val="Nadpis1"/>
    <w:pPr>
      <w:spacing w:after="700"/>
      <w:jc w:val="center"/>
      <w:outlineLvl w:val="0"/>
    </w:pPr>
    <w:rPr>
      <w:rFonts w:ascii="Calibri" w:eastAsia="Calibri" w:hAnsi="Calibri" w:cs="Calibri"/>
      <w:sz w:val="30"/>
      <w:szCs w:val="30"/>
    </w:rPr>
  </w:style>
  <w:style w:type="paragraph" w:customStyle="1" w:styleId="Zkladntext20">
    <w:name w:val="Základní text (2)"/>
    <w:basedOn w:val="Normln"/>
    <w:link w:val="Zkladntext2"/>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1132</Words>
  <Characters>6683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dc:creator>
  <cp:lastModifiedBy>ekonom</cp:lastModifiedBy>
  <cp:revision>4</cp:revision>
  <dcterms:created xsi:type="dcterms:W3CDTF">2025-12-02T11:08:00Z</dcterms:created>
  <dcterms:modified xsi:type="dcterms:W3CDTF">2025-12-02T11:40:00Z</dcterms:modified>
</cp:coreProperties>
</file>