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8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835"/>
        <w:gridCol w:w="212"/>
        <w:gridCol w:w="213"/>
        <w:gridCol w:w="992"/>
        <w:gridCol w:w="1560"/>
        <w:gridCol w:w="2835"/>
      </w:tblGrid>
      <w:tr w:rsidR="00162BD4" w:rsidRPr="007A1BD6" w:rsidTr="00827F84">
        <w:trPr>
          <w:trHeight w:val="449"/>
        </w:trPr>
        <w:tc>
          <w:tcPr>
            <w:tcW w:w="1105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F42A7C" w:rsidP="00F42A7C">
            <w:pPr>
              <w:tabs>
                <w:tab w:val="left" w:pos="5563"/>
              </w:tabs>
              <w:spacing w:after="0"/>
              <w:rPr>
                <w:rFonts w:ascii="Arial" w:hAnsi="Arial" w:cs="Arial"/>
                <w:b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 xml:space="preserve">                                                                  </w:t>
            </w:r>
            <w:r w:rsidR="00162BD4" w:rsidRPr="00F42A7C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F42A7C">
              <w:rPr>
                <w:rFonts w:ascii="Arial" w:hAnsi="Arial" w:cs="Arial"/>
                <w:b/>
                <w:sz w:val="24"/>
                <w:szCs w:val="24"/>
              </w:rPr>
              <w:t xml:space="preserve">BJEDNÁVKA    </w:t>
            </w:r>
            <w:r>
              <w:rPr>
                <w:rFonts w:ascii="Arial" w:hAnsi="Arial" w:cs="Arial"/>
                <w:b/>
              </w:rPr>
              <w:t xml:space="preserve">                                                   </w:t>
            </w:r>
            <w:r w:rsidR="00162BD4" w:rsidRPr="00577566">
              <w:rPr>
                <w:rFonts w:ascii="Arial" w:hAnsi="Arial" w:cs="Arial"/>
                <w:b/>
              </w:rPr>
              <w:t xml:space="preserve">č. : </w:t>
            </w:r>
            <w:r w:rsidR="00036793">
              <w:rPr>
                <w:rFonts w:ascii="Arial" w:hAnsi="Arial" w:cs="Arial"/>
                <w:b/>
                <w:noProof/>
                <w:sz w:val="24"/>
              </w:rPr>
              <w:t>571/25/01</w:t>
            </w:r>
          </w:p>
        </w:tc>
      </w:tr>
      <w:tr w:rsidR="00162BD4" w:rsidRPr="007A1BD6" w:rsidTr="00827F84">
        <w:trPr>
          <w:trHeight w:val="1505"/>
        </w:trPr>
        <w:tc>
          <w:tcPr>
            <w:tcW w:w="5671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Dodavatel (IČ, DIČ, adresa)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 xml:space="preserve">IČ: </w:t>
            </w:r>
            <w:r w:rsidR="00036793">
              <w:rPr>
                <w:rFonts w:ascii="Arial" w:hAnsi="Arial" w:cs="Arial"/>
                <w:b/>
                <w:noProof/>
                <w:sz w:val="20"/>
              </w:rPr>
              <w:t>29290589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 xml:space="preserve">DIČ: </w:t>
            </w:r>
            <w:r w:rsidR="00036793">
              <w:rPr>
                <w:rFonts w:ascii="Arial" w:hAnsi="Arial" w:cs="Arial"/>
                <w:b/>
                <w:noProof/>
                <w:sz w:val="20"/>
              </w:rPr>
              <w:t>CZ29290589</w:t>
            </w:r>
          </w:p>
        </w:tc>
        <w:tc>
          <w:tcPr>
            <w:tcW w:w="5387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036793" w:rsidP="00827F84">
            <w:pPr>
              <w:spacing w:after="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noProof/>
                <w:szCs w:val="20"/>
              </w:rPr>
              <w:t>KOVOSTEEL Recycling, s.r.o.</w:t>
            </w:r>
          </w:p>
          <w:p w:rsidR="00162BD4" w:rsidRPr="00577566" w:rsidRDefault="00036793" w:rsidP="00827F8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Brněnská 1372</w:t>
            </w:r>
          </w:p>
          <w:p w:rsidR="00162BD4" w:rsidRPr="00577566" w:rsidRDefault="00036793" w:rsidP="00827F8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Staré Město</w:t>
            </w:r>
          </w:p>
          <w:p w:rsidR="00162BD4" w:rsidRPr="00577566" w:rsidRDefault="00036793" w:rsidP="00827F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686 03</w:t>
            </w:r>
          </w:p>
        </w:tc>
      </w:tr>
      <w:tr w:rsidR="00162BD4" w:rsidRPr="007A1BD6" w:rsidTr="00827F84">
        <w:trPr>
          <w:trHeight w:val="1717"/>
        </w:trPr>
        <w:tc>
          <w:tcPr>
            <w:tcW w:w="5671" w:type="dxa"/>
            <w:gridSpan w:val="4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Objednatel (IČ, DIČ, adresa)</w:t>
            </w:r>
          </w:p>
          <w:p w:rsidR="00E973E7" w:rsidRPr="00577566" w:rsidRDefault="00E973E7" w:rsidP="00827F84">
            <w:pPr>
              <w:spacing w:after="0"/>
              <w:rPr>
                <w:rFonts w:ascii="Arial" w:hAnsi="Arial" w:cs="Arial"/>
                <w:sz w:val="20"/>
              </w:rPr>
            </w:pP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IČ: 0</w:t>
            </w:r>
            <w:r w:rsidR="00086D91" w:rsidRPr="00577566">
              <w:rPr>
                <w:rFonts w:ascii="Arial" w:hAnsi="Arial" w:cs="Arial"/>
                <w:sz w:val="20"/>
              </w:rPr>
              <w:t>5583926</w:t>
            </w:r>
          </w:p>
          <w:p w:rsidR="00E973E7" w:rsidRPr="00577566" w:rsidRDefault="00E973E7" w:rsidP="00E973E7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 xml:space="preserve">web: </w:t>
            </w:r>
            <w:r w:rsidRPr="00036793">
              <w:rPr>
                <w:rFonts w:ascii="Arial" w:hAnsi="Arial" w:cs="Arial"/>
                <w:sz w:val="20"/>
              </w:rPr>
              <w:t>www.tsub.cz</w:t>
            </w:r>
            <w:r w:rsidRPr="00577566">
              <w:rPr>
                <w:rFonts w:ascii="Arial" w:hAnsi="Arial" w:cs="Arial"/>
                <w:sz w:val="20"/>
              </w:rPr>
              <w:t xml:space="preserve">  </w:t>
            </w:r>
          </w:p>
          <w:p w:rsidR="00E973E7" w:rsidRPr="00577566" w:rsidRDefault="00E973E7" w:rsidP="00E973E7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tel: 572 805 400</w:t>
            </w:r>
          </w:p>
          <w:p w:rsidR="00E973E7" w:rsidRPr="00577566" w:rsidRDefault="00E973E7" w:rsidP="00827F8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86D91" w:rsidRPr="00577566" w:rsidRDefault="00086D91" w:rsidP="00827F8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577566">
              <w:rPr>
                <w:rFonts w:ascii="Arial" w:hAnsi="Arial" w:cs="Arial"/>
                <w:b/>
                <w:sz w:val="18"/>
                <w:szCs w:val="18"/>
              </w:rPr>
              <w:t xml:space="preserve">Korespondence: </w:t>
            </w:r>
          </w:p>
          <w:p w:rsidR="00162BD4" w:rsidRPr="00577566" w:rsidRDefault="00D446CC" w:rsidP="00827F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Nerudova 193</w:t>
            </w:r>
            <w:r w:rsidR="00086D91" w:rsidRPr="00577566">
              <w:rPr>
                <w:rFonts w:ascii="Arial" w:hAnsi="Arial" w:cs="Arial"/>
                <w:b/>
                <w:sz w:val="18"/>
                <w:szCs w:val="18"/>
              </w:rPr>
              <w:t>, 688 01 UHERSKÝ BROD</w:t>
            </w:r>
          </w:p>
        </w:tc>
        <w:tc>
          <w:tcPr>
            <w:tcW w:w="5387" w:type="dxa"/>
            <w:gridSpan w:val="3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086D91" w:rsidP="00827F84">
            <w:pPr>
              <w:spacing w:after="0"/>
              <w:rPr>
                <w:rFonts w:ascii="Arial" w:hAnsi="Arial" w:cs="Arial"/>
                <w:b/>
                <w:sz w:val="24"/>
              </w:rPr>
            </w:pPr>
            <w:r w:rsidRPr="00577566">
              <w:rPr>
                <w:rFonts w:ascii="Arial" w:hAnsi="Arial" w:cs="Arial"/>
                <w:b/>
              </w:rPr>
              <w:t>TSUB, příspěvková organizace</w:t>
            </w:r>
          </w:p>
          <w:p w:rsidR="00162BD4" w:rsidRPr="00577566" w:rsidRDefault="00086D91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>Větrná 2037</w:t>
            </w:r>
          </w:p>
          <w:p w:rsidR="00162BD4" w:rsidRPr="00577566" w:rsidRDefault="00646065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688 01 </w:t>
            </w:r>
            <w:r w:rsidR="003B03CA">
              <w:rPr>
                <w:rFonts w:ascii="Arial" w:hAnsi="Arial" w:cs="Arial"/>
                <w:b/>
                <w:sz w:val="20"/>
              </w:rPr>
              <w:t>Uherský Brod</w:t>
            </w:r>
          </w:p>
          <w:p w:rsidR="00162BD4" w:rsidRPr="00577566" w:rsidRDefault="00162BD4" w:rsidP="00646065">
            <w:pPr>
              <w:spacing w:after="0"/>
              <w:rPr>
                <w:rFonts w:ascii="Arial" w:hAnsi="Arial" w:cs="Arial"/>
              </w:rPr>
            </w:pPr>
          </w:p>
        </w:tc>
      </w:tr>
      <w:tr w:rsidR="00162BD4" w:rsidRPr="007A1BD6" w:rsidTr="00827F84">
        <w:trPr>
          <w:trHeight w:val="60"/>
        </w:trPr>
        <w:tc>
          <w:tcPr>
            <w:tcW w:w="2411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 xml:space="preserve">Vystaveno: 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 xml:space="preserve">Datum dodání: </w:t>
            </w:r>
          </w:p>
          <w:p w:rsidR="002A07F7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Vystavil: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Telefon:</w:t>
            </w:r>
          </w:p>
          <w:p w:rsidR="00162BD4" w:rsidRPr="00577566" w:rsidRDefault="00162BD4" w:rsidP="00827F84">
            <w:pPr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8647" w:type="dxa"/>
            <w:gridSpan w:val="6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036793" w:rsidP="00827F84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20. 11. 2025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62BD4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DB0376" w:rsidRDefault="00DB0376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DB0376" w:rsidRPr="00577566" w:rsidRDefault="00DB0376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62BD4" w:rsidRPr="00577566" w:rsidRDefault="00162BD4" w:rsidP="0005671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2BD4" w:rsidRPr="007A1BD6" w:rsidTr="00827F84">
        <w:trPr>
          <w:trHeight w:val="400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793" w:rsidRDefault="00036793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Objednáváme u Vás v souladu s cenovou nabídkou ze dne 20.11.2025 drcení betonových stavebních sutí umístěných na deponii Králov. </w:t>
            </w:r>
          </w:p>
          <w:p w:rsidR="00036793" w:rsidRDefault="00036793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Předpokládané množství je cca 250 tun. Jednotková cena za 1 tunu je 90,- Kč bez DPH. Jednotková cena za hodinu bagru s hydraulickým kladivem je 1.850,- Kč. Jednotková cena za hodinu třídící lopaty je 1.600,- Kč. Předpoklad 10 hod, tj. celkem 34 500,- Kč bez DPH. Přejezd techniky 62,- Kč/km s manipulací  - 20 000,- Kč bez DPH.  </w:t>
            </w:r>
          </w:p>
          <w:p w:rsidR="00036793" w:rsidRDefault="00036793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Celková předpokládaná cena činí bez DPH: 77 000,- Kč, tj. vč. DPH 93 170,- Kč.</w:t>
            </w:r>
          </w:p>
          <w:p w:rsidR="00162BD4" w:rsidRPr="00577566" w:rsidRDefault="00036793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 případné vícepráce (větší rozsah množství, více hodin kladiva apod.) budou použity výše uvedené jednotkové ceny.</w:t>
            </w:r>
          </w:p>
        </w:tc>
      </w:tr>
      <w:tr w:rsidR="00162BD4" w:rsidRPr="007A1BD6" w:rsidTr="00827F84">
        <w:trPr>
          <w:trHeight w:val="421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Označení dodávky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Množství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Jednotka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Předp. cena celková</w:t>
            </w:r>
          </w:p>
        </w:tc>
      </w:tr>
      <w:tr w:rsidR="00162BD4" w:rsidRPr="007A1BD6" w:rsidTr="00827F84">
        <w:trPr>
          <w:trHeight w:val="132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036793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1.drcení betonové stavební suti - deponie Králov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036793" w:rsidP="00827F84">
            <w:pPr>
              <w:spacing w:after="0"/>
              <w:ind w:right="17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036793" w:rsidP="00827F84">
            <w:pPr>
              <w:spacing w:after="0"/>
              <w:ind w:right="17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ks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036793" w:rsidP="00827F84">
            <w:pPr>
              <w:spacing w:after="0"/>
              <w:ind w:right="459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93 170,00</w:t>
            </w:r>
          </w:p>
        </w:tc>
      </w:tr>
      <w:tr w:rsidR="00162BD4" w:rsidRPr="007A1BD6" w:rsidTr="00827F84">
        <w:trPr>
          <w:trHeight w:val="395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>Předpokládaná cena celkem</w:t>
            </w:r>
            <w:r w:rsidR="001F4AED">
              <w:rPr>
                <w:rFonts w:ascii="Arial" w:hAnsi="Arial" w:cs="Arial"/>
                <w:b/>
                <w:sz w:val="20"/>
              </w:rPr>
              <w:t xml:space="preserve"> vč. DPH</w:t>
            </w:r>
            <w:r w:rsidRPr="00577566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ind w:right="175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ind w:right="175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036793" w:rsidP="00827F84">
            <w:pPr>
              <w:spacing w:after="0"/>
              <w:ind w:right="459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93 170,00</w:t>
            </w:r>
          </w:p>
        </w:tc>
      </w:tr>
      <w:tr w:rsidR="00162BD4" w:rsidRPr="007A1BD6" w:rsidTr="00162BD4">
        <w:trPr>
          <w:trHeight w:val="3757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before="24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 xml:space="preserve">Pro vnitřní potřebu </w:t>
            </w:r>
            <w:r w:rsidR="00086D91" w:rsidRPr="00577566">
              <w:rPr>
                <w:rFonts w:ascii="Arial" w:hAnsi="Arial" w:cs="Arial"/>
                <w:i/>
                <w:sz w:val="16"/>
                <w:szCs w:val="16"/>
              </w:rPr>
              <w:t>TSUB</w:t>
            </w:r>
            <w:r w:rsidR="00E973E7" w:rsidRPr="00577566">
              <w:rPr>
                <w:rFonts w:ascii="Arial" w:hAnsi="Arial" w:cs="Arial"/>
                <w:i/>
                <w:sz w:val="16"/>
                <w:szCs w:val="16"/>
              </w:rPr>
              <w:t>, p. o.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>Individuální / limitovaný příslib *)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>Individuální příslib: Datum a podpis Správce rozpočtu ……</w:t>
            </w:r>
            <w:r w:rsidR="009D5716" w:rsidRPr="00577566">
              <w:rPr>
                <w:rFonts w:ascii="Arial" w:hAnsi="Arial" w:cs="Arial"/>
                <w:i/>
                <w:sz w:val="16"/>
                <w:szCs w:val="16"/>
              </w:rPr>
              <w:t>…………………………………………………………………………………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>*) Nehodící se škrtněte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Předkontace: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10913"/>
            </w:tblGrid>
            <w:tr w:rsidR="00162BD4" w:rsidRPr="00577566" w:rsidTr="00827F84">
              <w:tc>
                <w:tcPr>
                  <w:tcW w:w="10913" w:type="dxa"/>
                  <w:shd w:val="clear" w:color="auto" w:fill="auto"/>
                </w:tcPr>
                <w:p w:rsidR="00162BD4" w:rsidRPr="00577566" w:rsidRDefault="00036793" w:rsidP="00827F84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Su  Au   Uz    Ns Ak Org</w:t>
                  </w:r>
                </w:p>
              </w:tc>
            </w:tr>
            <w:tr w:rsidR="00162BD4" w:rsidRPr="00577566" w:rsidTr="00827F84">
              <w:tc>
                <w:tcPr>
                  <w:tcW w:w="10913" w:type="dxa"/>
                  <w:shd w:val="clear" w:color="auto" w:fill="auto"/>
                </w:tcPr>
                <w:p w:rsidR="00162BD4" w:rsidRPr="00577566" w:rsidRDefault="00036793" w:rsidP="00827F84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518 0    0     14 0  4042</w:t>
                  </w:r>
                </w:p>
                <w:p w:rsidR="00162BD4" w:rsidRPr="00577566" w:rsidRDefault="00162BD4" w:rsidP="00827F84">
                  <w:pPr>
                    <w:spacing w:before="2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77566">
                    <w:rPr>
                      <w:rFonts w:ascii="Arial" w:hAnsi="Arial" w:cs="Arial"/>
                      <w:sz w:val="16"/>
                      <w:szCs w:val="16"/>
                    </w:rPr>
                    <w:t>Připojte, prosím, kopii objednávky a dodacího listu potvrzeného příjemcem zboží nebo práce k faktuře, jinak bude faktura vrácena jako neúplná. V korespondenci uvádějte číslo objednávky. Uvedené částky jsou pouze informativní a jsou</w:t>
                  </w:r>
                  <w:r w:rsidR="00086D91" w:rsidRPr="00577566">
                    <w:rPr>
                      <w:rFonts w:ascii="Arial" w:hAnsi="Arial" w:cs="Arial"/>
                      <w:sz w:val="16"/>
                      <w:szCs w:val="16"/>
                    </w:rPr>
                    <w:t xml:space="preserve"> uváděny</w:t>
                  </w:r>
                  <w:r w:rsidRPr="00577566">
                    <w:rPr>
                      <w:rFonts w:ascii="Arial" w:hAnsi="Arial" w:cs="Arial"/>
                      <w:sz w:val="16"/>
                      <w:szCs w:val="16"/>
                    </w:rPr>
                    <w:t xml:space="preserve"> včetně DPH.</w:t>
                  </w:r>
                  <w:r w:rsidR="006F35A6">
                    <w:rPr>
                      <w:rFonts w:ascii="Arial" w:hAnsi="Arial" w:cs="Arial"/>
                      <w:sz w:val="16"/>
                      <w:szCs w:val="16"/>
                    </w:rPr>
                    <w:t xml:space="preserve"> Minimální splatnost daňového dokladu je 14 dní.</w:t>
                  </w:r>
                </w:p>
                <w:p w:rsidR="00B95A72" w:rsidRPr="00577566" w:rsidRDefault="00B95A72" w:rsidP="00F334FB">
                  <w:pPr>
                    <w:spacing w:before="2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77566">
                    <w:rPr>
                      <w:rFonts w:ascii="Arial" w:hAnsi="Arial" w:cs="Arial"/>
                      <w:sz w:val="16"/>
                      <w:szCs w:val="16"/>
                    </w:rPr>
                    <w:t>Objednatel prohlašuje, že zdanitelné plnění není používáno k ekonomické činnosti a ve smyslu informace GFŘ a MFČR ze dne 9. 11. 2011 nebude pro výše uvedenou dodávku aplikován režim přenesené daňové povinnosti podle § 92a zákona o DPH. Pro účely tohoto plnění jako objednatel neposkytujeme DIČ.</w:t>
                  </w:r>
                  <w:r w:rsidR="001F4AED">
                    <w:rPr>
                      <w:rFonts w:ascii="Arial" w:hAnsi="Arial" w:cs="Arial"/>
                      <w:sz w:val="16"/>
                      <w:szCs w:val="16"/>
                    </w:rPr>
                    <w:t xml:space="preserve"> Nejsme plátci DPH!</w:t>
                  </w:r>
                </w:p>
                <w:p w:rsidR="009D5716" w:rsidRPr="00577566" w:rsidRDefault="009D5716" w:rsidP="00320629">
                  <w:pPr>
                    <w:spacing w:before="24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162BD4" w:rsidRPr="00577566" w:rsidRDefault="00162BD4" w:rsidP="00827F84">
            <w:pPr>
              <w:spacing w:after="0"/>
              <w:rPr>
                <w:rFonts w:ascii="Arial" w:hAnsi="Arial" w:cs="Arial"/>
              </w:rPr>
            </w:pPr>
          </w:p>
        </w:tc>
      </w:tr>
      <w:tr w:rsidR="000B4273" w:rsidRPr="007A1BD6" w:rsidTr="00827F84">
        <w:tc>
          <w:tcPr>
            <w:tcW w:w="5458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B4273" w:rsidRPr="00BF5075" w:rsidRDefault="000B4273" w:rsidP="00165D70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BF5075">
              <w:rPr>
                <w:rFonts w:ascii="Arial" w:hAnsi="Arial" w:cs="Arial"/>
                <w:sz w:val="16"/>
                <w:szCs w:val="16"/>
              </w:rPr>
              <w:t>Schválil:</w:t>
            </w:r>
          </w:p>
          <w:p w:rsidR="000B4273" w:rsidRDefault="00036793" w:rsidP="00165D70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PhDr. Josef Ševčík</w:t>
            </w:r>
          </w:p>
          <w:p w:rsidR="000B4273" w:rsidRPr="00577566" w:rsidRDefault="000B4273" w:rsidP="00165D70">
            <w:pPr>
              <w:spacing w:after="0"/>
              <w:rPr>
                <w:rFonts w:ascii="Arial" w:hAnsi="Arial" w:cs="Arial"/>
                <w:b/>
                <w:sz w:val="20"/>
              </w:rPr>
            </w:pPr>
          </w:p>
          <w:p w:rsidR="000B4273" w:rsidRPr="00577566" w:rsidRDefault="000B4273" w:rsidP="00165D70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Razítko a podpis:</w:t>
            </w:r>
          </w:p>
        </w:tc>
        <w:tc>
          <w:tcPr>
            <w:tcW w:w="5600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4273" w:rsidRPr="00BF5075" w:rsidRDefault="000B4273" w:rsidP="00165D70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BF5075">
              <w:rPr>
                <w:rFonts w:ascii="Arial" w:hAnsi="Arial" w:cs="Arial"/>
                <w:sz w:val="16"/>
                <w:szCs w:val="16"/>
              </w:rPr>
              <w:t>Dodavatel akceptuje objednávku:</w:t>
            </w:r>
          </w:p>
          <w:p w:rsidR="000B4273" w:rsidRDefault="000B4273" w:rsidP="00165D70">
            <w:pPr>
              <w:spacing w:before="240" w:after="0"/>
              <w:rPr>
                <w:rFonts w:ascii="Arial" w:hAnsi="Arial" w:cs="Arial"/>
                <w:sz w:val="20"/>
              </w:rPr>
            </w:pPr>
          </w:p>
          <w:p w:rsidR="000B4273" w:rsidRPr="00577566" w:rsidRDefault="000B4273" w:rsidP="00165D70">
            <w:pPr>
              <w:spacing w:after="0"/>
              <w:rPr>
                <w:rFonts w:ascii="Arial" w:hAnsi="Arial" w:cs="Arial"/>
                <w:b/>
                <w:i/>
                <w:sz w:val="16"/>
              </w:rPr>
            </w:pPr>
            <w:r>
              <w:rPr>
                <w:rFonts w:ascii="Arial" w:hAnsi="Arial" w:cs="Arial"/>
                <w:sz w:val="20"/>
              </w:rPr>
              <w:t>R</w:t>
            </w:r>
            <w:r w:rsidRPr="00577566">
              <w:rPr>
                <w:rFonts w:ascii="Arial" w:hAnsi="Arial" w:cs="Arial"/>
                <w:sz w:val="20"/>
              </w:rPr>
              <w:t>azítko a podpis:</w:t>
            </w:r>
          </w:p>
        </w:tc>
      </w:tr>
    </w:tbl>
    <w:p w:rsidR="00701756" w:rsidRPr="00162BD4" w:rsidRDefault="00701756" w:rsidP="00162BD4"/>
    <w:sectPr w:rsidR="00701756" w:rsidRPr="00162BD4" w:rsidSect="00596E25">
      <w:headerReference w:type="default" r:id="rId6"/>
      <w:pgSz w:w="11906" w:h="16838"/>
      <w:pgMar w:top="420" w:right="1417" w:bottom="851" w:left="1417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793" w:rsidRDefault="00036793" w:rsidP="000A7D75">
      <w:pPr>
        <w:spacing w:after="0" w:line="240" w:lineRule="auto"/>
      </w:pPr>
      <w:r>
        <w:separator/>
      </w:r>
    </w:p>
  </w:endnote>
  <w:endnote w:type="continuationSeparator" w:id="0">
    <w:p w:rsidR="00036793" w:rsidRDefault="00036793" w:rsidP="000A7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793" w:rsidRDefault="00036793" w:rsidP="000A7D75">
      <w:pPr>
        <w:spacing w:after="0" w:line="240" w:lineRule="auto"/>
      </w:pPr>
      <w:r>
        <w:separator/>
      </w:r>
    </w:p>
  </w:footnote>
  <w:footnote w:type="continuationSeparator" w:id="0">
    <w:p w:rsidR="00036793" w:rsidRDefault="00036793" w:rsidP="000A7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D75" w:rsidRPr="009D2612" w:rsidRDefault="00036793" w:rsidP="00F42A7C">
    <w:pPr>
      <w:pStyle w:val="Zhlav"/>
      <w:ind w:left="-709"/>
      <w:rPr>
        <w:sz w:val="32"/>
      </w:rPr>
    </w:pPr>
    <w:r w:rsidRPr="006126E5">
      <w:rPr>
        <w:rFonts w:ascii="Arial" w:hAnsi="Arial" w:cs="Arial"/>
        <w:noProof/>
        <w:sz w:val="20"/>
        <w:szCs w:val="20"/>
        <w:lang w:val="cs-CZ" w:eastAsia="cs-CZ"/>
      </w:rPr>
      <w:drawing>
        <wp:inline distT="0" distB="0" distL="0" distR="0">
          <wp:extent cx="1085850" cy="2857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77566">
      <w:rPr>
        <w:rFonts w:ascii="Courier New" w:hAnsi="Courier New" w:cs="Courier New"/>
        <w:b/>
        <w:sz w:val="48"/>
        <w:lang w:val="cs-CZ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revisionView w:comment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93"/>
    <w:rsid w:val="00015F63"/>
    <w:rsid w:val="00036793"/>
    <w:rsid w:val="0005671C"/>
    <w:rsid w:val="00071A25"/>
    <w:rsid w:val="00086D91"/>
    <w:rsid w:val="000A7D75"/>
    <w:rsid w:val="000B1152"/>
    <w:rsid w:val="000B4273"/>
    <w:rsid w:val="000F3AE8"/>
    <w:rsid w:val="000F7220"/>
    <w:rsid w:val="00142310"/>
    <w:rsid w:val="00162BD4"/>
    <w:rsid w:val="00165D70"/>
    <w:rsid w:val="001E1561"/>
    <w:rsid w:val="001F4AED"/>
    <w:rsid w:val="00223650"/>
    <w:rsid w:val="00235DB7"/>
    <w:rsid w:val="00236880"/>
    <w:rsid w:val="002540A0"/>
    <w:rsid w:val="002774A2"/>
    <w:rsid w:val="002A07F7"/>
    <w:rsid w:val="002B1051"/>
    <w:rsid w:val="002C5DD3"/>
    <w:rsid w:val="002F3848"/>
    <w:rsid w:val="00320629"/>
    <w:rsid w:val="00331E00"/>
    <w:rsid w:val="00335973"/>
    <w:rsid w:val="00377A59"/>
    <w:rsid w:val="00386537"/>
    <w:rsid w:val="003922EC"/>
    <w:rsid w:val="003B03CA"/>
    <w:rsid w:val="004951A7"/>
    <w:rsid w:val="005249F2"/>
    <w:rsid w:val="00535851"/>
    <w:rsid w:val="00577566"/>
    <w:rsid w:val="00596E25"/>
    <w:rsid w:val="005D59A8"/>
    <w:rsid w:val="005E64EE"/>
    <w:rsid w:val="006126E5"/>
    <w:rsid w:val="00646065"/>
    <w:rsid w:val="006E7F3A"/>
    <w:rsid w:val="006F35A6"/>
    <w:rsid w:val="00701756"/>
    <w:rsid w:val="007A1BD6"/>
    <w:rsid w:val="007A61F4"/>
    <w:rsid w:val="00827F84"/>
    <w:rsid w:val="0083579B"/>
    <w:rsid w:val="008B7F49"/>
    <w:rsid w:val="008E28E0"/>
    <w:rsid w:val="008E3D0B"/>
    <w:rsid w:val="008F1E01"/>
    <w:rsid w:val="00900411"/>
    <w:rsid w:val="0090291D"/>
    <w:rsid w:val="00960E1D"/>
    <w:rsid w:val="00972A5E"/>
    <w:rsid w:val="009D2612"/>
    <w:rsid w:val="009D5716"/>
    <w:rsid w:val="009F010E"/>
    <w:rsid w:val="009F20A5"/>
    <w:rsid w:val="00A470AB"/>
    <w:rsid w:val="00B3182A"/>
    <w:rsid w:val="00B64C24"/>
    <w:rsid w:val="00B87776"/>
    <w:rsid w:val="00B95A72"/>
    <w:rsid w:val="00BB38C3"/>
    <w:rsid w:val="00BD2432"/>
    <w:rsid w:val="00C14B59"/>
    <w:rsid w:val="00C20681"/>
    <w:rsid w:val="00C94C49"/>
    <w:rsid w:val="00CA15EE"/>
    <w:rsid w:val="00CD7C2E"/>
    <w:rsid w:val="00CE60E3"/>
    <w:rsid w:val="00D23849"/>
    <w:rsid w:val="00D446CC"/>
    <w:rsid w:val="00DB0376"/>
    <w:rsid w:val="00DE73E9"/>
    <w:rsid w:val="00E7054E"/>
    <w:rsid w:val="00E973E7"/>
    <w:rsid w:val="00EC3582"/>
    <w:rsid w:val="00ED5668"/>
    <w:rsid w:val="00F334FB"/>
    <w:rsid w:val="00F4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45D9E8-77CD-4876-97F1-780D66CD4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0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A7D7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A7D75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6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86D91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E973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&#352;ABLONY%20!!!\/Objedn&#225;vka%20TSUB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TSUB</Template>
  <TotalTime>1</TotalTime>
  <Pages>1</Pages>
  <Words>336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Asseco Solutions, a.s.</Company>
  <LinksUpToDate>false</LinksUpToDate>
  <CharactersWithSpaces>2321</CharactersWithSpaces>
  <SharedDoc>false</SharedDoc>
  <HLinks>
    <vt:vector size="6" baseType="variant">
      <vt:variant>
        <vt:i4>8257570</vt:i4>
      </vt:variant>
      <vt:variant>
        <vt:i4>21</vt:i4>
      </vt:variant>
      <vt:variant>
        <vt:i4>0</vt:i4>
      </vt:variant>
      <vt:variant>
        <vt:i4>5</vt:i4>
      </vt:variant>
      <vt:variant>
        <vt:lpwstr>http://www.tsub.cz/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TSUB - Cahel Leoš, Mgr.</dc:creator>
  <cp:keywords/>
  <cp:lastModifiedBy>TSUB - Cahel Leoš, Mgr.</cp:lastModifiedBy>
  <cp:revision>1</cp:revision>
  <dcterms:created xsi:type="dcterms:W3CDTF">2025-11-20T13:58:00Z</dcterms:created>
  <dcterms:modified xsi:type="dcterms:W3CDTF">2025-11-20T13:59:00Z</dcterms:modified>
</cp:coreProperties>
</file>