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9D0C" w14:textId="77777777" w:rsidR="00FE5E29" w:rsidRPr="00485B9A" w:rsidRDefault="00FE5E29" w:rsidP="00F72CEE">
      <w:pPr>
        <w:jc w:val="both"/>
        <w:rPr>
          <w:rFonts w:ascii="Arial" w:hAnsi="Arial" w:cs="Arial"/>
          <w:sz w:val="22"/>
          <w:szCs w:val="22"/>
        </w:rPr>
      </w:pPr>
    </w:p>
    <w:p w14:paraId="6658CFB7" w14:textId="6CD1BC3B" w:rsidR="00951D96" w:rsidRPr="005421BC" w:rsidRDefault="00951D96" w:rsidP="001F0A28">
      <w:pPr>
        <w:ind w:left="4248" w:firstLine="708"/>
        <w:jc w:val="both"/>
        <w:rPr>
          <w:rFonts w:ascii="Arial" w:hAnsi="Arial" w:cs="Arial"/>
          <w:sz w:val="20"/>
          <w:szCs w:val="20"/>
        </w:rPr>
      </w:pPr>
      <w:r w:rsidRPr="005421BC">
        <w:rPr>
          <w:rFonts w:ascii="Arial" w:hAnsi="Arial" w:cs="Arial"/>
          <w:sz w:val="20"/>
          <w:szCs w:val="20"/>
        </w:rPr>
        <w:t>Číslo smlouvy objednatele</w:t>
      </w:r>
      <w:r w:rsidR="00050A04">
        <w:rPr>
          <w:rFonts w:ascii="Arial" w:hAnsi="Arial" w:cs="Arial"/>
          <w:sz w:val="20"/>
          <w:szCs w:val="20"/>
        </w:rPr>
        <w:t>:</w:t>
      </w:r>
      <w:r w:rsidR="00E2344A">
        <w:rPr>
          <w:rFonts w:ascii="Arial" w:hAnsi="Arial" w:cs="Arial"/>
          <w:sz w:val="20"/>
          <w:szCs w:val="20"/>
        </w:rPr>
        <w:t xml:space="preserve"> </w:t>
      </w:r>
    </w:p>
    <w:p w14:paraId="78259112" w14:textId="10C3A73E" w:rsidR="00951D96" w:rsidRPr="005421BC" w:rsidRDefault="00951D96" w:rsidP="001F0A28">
      <w:pPr>
        <w:ind w:left="4248" w:firstLine="708"/>
        <w:jc w:val="both"/>
        <w:rPr>
          <w:rFonts w:ascii="Arial" w:hAnsi="Arial" w:cs="Arial"/>
          <w:sz w:val="20"/>
          <w:szCs w:val="20"/>
        </w:rPr>
      </w:pPr>
      <w:r w:rsidRPr="005421BC">
        <w:rPr>
          <w:rFonts w:ascii="Arial" w:hAnsi="Arial" w:cs="Arial"/>
          <w:sz w:val="20"/>
          <w:szCs w:val="20"/>
        </w:rPr>
        <w:t xml:space="preserve">Číslo smlouvy zhotovitele: </w:t>
      </w:r>
      <w:r w:rsidR="00FD2B3A">
        <w:rPr>
          <w:rFonts w:ascii="Arial" w:hAnsi="Arial" w:cs="Arial"/>
          <w:sz w:val="20"/>
          <w:szCs w:val="20"/>
        </w:rPr>
        <w:t>251393</w:t>
      </w:r>
    </w:p>
    <w:p w14:paraId="543B4777" w14:textId="77777777" w:rsidR="00951D96" w:rsidRPr="00D40B28" w:rsidRDefault="00951D96">
      <w:pPr>
        <w:jc w:val="both"/>
        <w:rPr>
          <w:rFonts w:ascii="Arial" w:hAnsi="Arial" w:cs="Arial"/>
          <w:sz w:val="22"/>
          <w:szCs w:val="22"/>
        </w:rPr>
      </w:pPr>
    </w:p>
    <w:p w14:paraId="013177AD" w14:textId="77777777" w:rsidR="00951D96" w:rsidRPr="00D40B28" w:rsidRDefault="00951D96">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951D96" w:rsidRPr="00D40B28" w14:paraId="335AFBCE" w14:textId="77777777">
        <w:trPr>
          <w:cantSplit/>
          <w:trHeight w:val="70"/>
        </w:trPr>
        <w:tc>
          <w:tcPr>
            <w:tcW w:w="9180" w:type="dxa"/>
            <w:tcBorders>
              <w:top w:val="single" w:sz="4" w:space="0" w:color="auto"/>
              <w:left w:val="single" w:sz="4" w:space="0" w:color="auto"/>
              <w:bottom w:val="single" w:sz="4" w:space="0" w:color="auto"/>
              <w:right w:val="single" w:sz="4" w:space="0" w:color="auto"/>
            </w:tcBorders>
          </w:tcPr>
          <w:p w14:paraId="61C8DA59" w14:textId="77777777" w:rsidR="00485B9A" w:rsidRDefault="00485B9A" w:rsidP="0087522B">
            <w:pPr>
              <w:pStyle w:val="Nadpis2"/>
              <w:rPr>
                <w:rFonts w:ascii="Arial" w:hAnsi="Arial" w:cs="Arial"/>
                <w:sz w:val="44"/>
              </w:rPr>
            </w:pPr>
            <w:r w:rsidRPr="00D40B28">
              <w:rPr>
                <w:rFonts w:ascii="Arial" w:hAnsi="Arial" w:cs="Arial"/>
                <w:sz w:val="44"/>
              </w:rPr>
              <w:t xml:space="preserve">SMLOUVA </w:t>
            </w:r>
            <w:r w:rsidR="00951D96" w:rsidRPr="00D40B28">
              <w:rPr>
                <w:rFonts w:ascii="Arial" w:hAnsi="Arial" w:cs="Arial"/>
                <w:sz w:val="44"/>
              </w:rPr>
              <w:t>O DÍLO</w:t>
            </w:r>
          </w:p>
          <w:p w14:paraId="1BD5D59C" w14:textId="77777777" w:rsidR="00080840" w:rsidRDefault="00080840" w:rsidP="00080840">
            <w:pPr>
              <w:jc w:val="center"/>
              <w:rPr>
                <w:rFonts w:ascii="Arial" w:hAnsi="Arial" w:cs="Arial"/>
                <w:sz w:val="44"/>
                <w:szCs w:val="44"/>
              </w:rPr>
            </w:pPr>
            <w:r w:rsidRPr="00646FC4">
              <w:rPr>
                <w:rFonts w:ascii="Arial" w:hAnsi="Arial" w:cs="Arial"/>
                <w:sz w:val="44"/>
                <w:szCs w:val="44"/>
              </w:rPr>
              <w:t xml:space="preserve">A </w:t>
            </w:r>
          </w:p>
          <w:p w14:paraId="45BA4063" w14:textId="3A77AA87" w:rsidR="00080840" w:rsidRPr="00080840" w:rsidRDefault="00080840" w:rsidP="00646FC4">
            <w:pPr>
              <w:jc w:val="center"/>
              <w:rPr>
                <w:rFonts w:ascii="Arial" w:hAnsi="Arial" w:cs="Arial"/>
                <w:sz w:val="44"/>
                <w:szCs w:val="44"/>
              </w:rPr>
            </w:pPr>
            <w:r w:rsidRPr="00646FC4">
              <w:rPr>
                <w:rFonts w:ascii="Arial" w:hAnsi="Arial" w:cs="Arial"/>
                <w:sz w:val="44"/>
                <w:szCs w:val="44"/>
              </w:rPr>
              <w:t>SMLOUVA PŘÍKAZNÍ</w:t>
            </w:r>
          </w:p>
          <w:p w14:paraId="716D7281" w14:textId="445C0FCB" w:rsidR="002E068E" w:rsidRPr="0087522B" w:rsidRDefault="002E068E" w:rsidP="002E068E">
            <w:pPr>
              <w:jc w:val="center"/>
              <w:rPr>
                <w:rStyle w:val="Tun"/>
                <w:rFonts w:ascii="Arial" w:eastAsia="Calibri" w:hAnsi="Arial" w:cs="Arial"/>
                <w:sz w:val="22"/>
              </w:rPr>
            </w:pPr>
            <w:r w:rsidRPr="0087522B">
              <w:rPr>
                <w:rStyle w:val="Tun"/>
                <w:rFonts w:ascii="Arial" w:eastAsia="Calibri" w:hAnsi="Arial" w:cs="Arial"/>
                <w:sz w:val="22"/>
              </w:rPr>
              <w:t>na zhotovení projektov</w:t>
            </w:r>
            <w:r w:rsidR="00080840">
              <w:rPr>
                <w:rStyle w:val="Tun"/>
                <w:rFonts w:ascii="Arial" w:eastAsia="Calibri" w:hAnsi="Arial" w:cs="Arial"/>
                <w:sz w:val="22"/>
              </w:rPr>
              <w:t>é</w:t>
            </w:r>
            <w:r w:rsidRPr="0087522B">
              <w:rPr>
                <w:rStyle w:val="Tun"/>
                <w:rFonts w:ascii="Arial" w:eastAsia="Calibri" w:hAnsi="Arial" w:cs="Arial"/>
                <w:sz w:val="22"/>
              </w:rPr>
              <w:t xml:space="preserve"> dokumentac</w:t>
            </w:r>
            <w:r w:rsidR="00080840">
              <w:rPr>
                <w:rStyle w:val="Tun"/>
                <w:rFonts w:ascii="Arial" w:eastAsia="Calibri" w:hAnsi="Arial" w:cs="Arial"/>
                <w:sz w:val="22"/>
              </w:rPr>
              <w:t>e a</w:t>
            </w:r>
            <w:r w:rsidRPr="0087522B">
              <w:rPr>
                <w:rStyle w:val="Tun"/>
                <w:rFonts w:ascii="Arial" w:eastAsia="Calibri" w:hAnsi="Arial" w:cs="Arial"/>
                <w:sz w:val="22"/>
              </w:rPr>
              <w:t xml:space="preserve"> výkon autorského dozoru na akci: </w:t>
            </w:r>
          </w:p>
          <w:p w14:paraId="0ECEB2EE" w14:textId="03A376B0" w:rsidR="002E068E" w:rsidRPr="004B1CF6" w:rsidRDefault="002E068E" w:rsidP="0010473E">
            <w:pPr>
              <w:spacing w:before="120" w:after="120"/>
              <w:jc w:val="center"/>
              <w:rPr>
                <w:rStyle w:val="Tun"/>
                <w:rFonts w:ascii="Arial" w:eastAsia="Calibri" w:hAnsi="Arial" w:cs="Arial"/>
                <w:sz w:val="26"/>
                <w:szCs w:val="26"/>
              </w:rPr>
            </w:pPr>
            <w:r w:rsidRPr="004B1CF6">
              <w:rPr>
                <w:rStyle w:val="Tun"/>
                <w:rFonts w:ascii="Arial" w:eastAsia="Calibri" w:hAnsi="Arial" w:cs="Arial"/>
                <w:sz w:val="26"/>
                <w:szCs w:val="26"/>
              </w:rPr>
              <w:t>„</w:t>
            </w:r>
            <w:r w:rsidR="00453AD2">
              <w:rPr>
                <w:rStyle w:val="Tun"/>
                <w:rFonts w:ascii="Arial" w:eastAsia="Calibri" w:hAnsi="Arial" w:cs="Arial"/>
                <w:sz w:val="26"/>
                <w:szCs w:val="26"/>
              </w:rPr>
              <w:t>Rekonstrukce výměníkové stanice</w:t>
            </w:r>
            <w:r w:rsidRPr="004B1CF6">
              <w:rPr>
                <w:rStyle w:val="Tun"/>
                <w:rFonts w:ascii="Arial" w:eastAsia="Calibri" w:hAnsi="Arial" w:cs="Arial"/>
                <w:sz w:val="26"/>
                <w:szCs w:val="26"/>
              </w:rPr>
              <w:t>“</w:t>
            </w:r>
          </w:p>
          <w:p w14:paraId="2AB315E0" w14:textId="77777777" w:rsidR="00951D96" w:rsidRPr="002E068E" w:rsidRDefault="002E068E" w:rsidP="002E068E">
            <w:pPr>
              <w:pStyle w:val="Nadpis2"/>
              <w:rPr>
                <w:rFonts w:ascii="Arial" w:hAnsi="Arial" w:cs="Arial"/>
                <w:b w:val="0"/>
                <w:bCs/>
                <w:sz w:val="20"/>
              </w:rPr>
            </w:pPr>
            <w:r w:rsidRPr="007251CD">
              <w:rPr>
                <w:rFonts w:ascii="Arial" w:hAnsi="Arial" w:cs="Arial"/>
                <w:b w:val="0"/>
                <w:sz w:val="20"/>
              </w:rPr>
              <w:t>uzavřená dle § 2586 a n. zákona č. 89/2012 Sb., občanský zákoník, ve znění pozdějších předpisů (dále jen „</w:t>
            </w:r>
            <w:r w:rsidRPr="00A90F19">
              <w:rPr>
                <w:rFonts w:ascii="Arial" w:hAnsi="Arial" w:cs="Arial"/>
                <w:sz w:val="20"/>
              </w:rPr>
              <w:t>občanský zákoník</w:t>
            </w:r>
            <w:r w:rsidRPr="007251CD">
              <w:rPr>
                <w:rFonts w:ascii="Arial" w:hAnsi="Arial" w:cs="Arial"/>
                <w:b w:val="0"/>
                <w:sz w:val="20"/>
              </w:rPr>
              <w:t>“)</w:t>
            </w:r>
            <w:r w:rsidRPr="002E068E">
              <w:rPr>
                <w:rFonts w:cs="Arial"/>
                <w:b w:val="0"/>
                <w:sz w:val="20"/>
              </w:rPr>
              <w:t xml:space="preserve"> </w:t>
            </w:r>
          </w:p>
        </w:tc>
      </w:tr>
    </w:tbl>
    <w:p w14:paraId="447AE7FA" w14:textId="77777777" w:rsidR="00951D96" w:rsidRPr="00D40B28" w:rsidRDefault="00951D96">
      <w:pPr>
        <w:jc w:val="both"/>
        <w:rPr>
          <w:rFonts w:ascii="Arial" w:hAnsi="Arial" w:cs="Arial"/>
          <w:b/>
          <w:sz w:val="22"/>
          <w:szCs w:val="22"/>
        </w:rPr>
      </w:pPr>
    </w:p>
    <w:p w14:paraId="3A222901" w14:textId="77777777" w:rsidR="00951D96" w:rsidRDefault="00951D96" w:rsidP="005D68C7">
      <w:pPr>
        <w:ind w:left="720"/>
        <w:jc w:val="center"/>
        <w:rPr>
          <w:rFonts w:ascii="Arial" w:hAnsi="Arial" w:cs="Arial"/>
          <w:b/>
          <w:sz w:val="20"/>
          <w:szCs w:val="22"/>
        </w:rPr>
      </w:pPr>
      <w:bookmarkStart w:id="0" w:name="_Ref140297153"/>
      <w:r w:rsidRPr="00D40B28">
        <w:rPr>
          <w:rFonts w:ascii="Arial" w:hAnsi="Arial" w:cs="Arial"/>
          <w:b/>
          <w:sz w:val="20"/>
          <w:szCs w:val="22"/>
        </w:rPr>
        <w:t>SMLUVNÍ STRANY</w:t>
      </w:r>
      <w:bookmarkEnd w:id="0"/>
    </w:p>
    <w:p w14:paraId="4B8BD445" w14:textId="77777777" w:rsidR="00F03D47" w:rsidRPr="002529EB" w:rsidRDefault="00F03D47" w:rsidP="00F03D47">
      <w:pPr>
        <w:ind w:left="720"/>
        <w:rPr>
          <w:rFonts w:ascii="Arial" w:hAnsi="Arial" w:cs="Arial"/>
          <w:b/>
          <w:sz w:val="20"/>
          <w:szCs w:val="20"/>
        </w:rPr>
      </w:pPr>
    </w:p>
    <w:tbl>
      <w:tblPr>
        <w:tblW w:w="0" w:type="auto"/>
        <w:tblInd w:w="-5" w:type="dxa"/>
        <w:tblLook w:val="04A0" w:firstRow="1" w:lastRow="0" w:firstColumn="1" w:lastColumn="0" w:noHBand="0" w:noVBand="1"/>
      </w:tblPr>
      <w:tblGrid>
        <w:gridCol w:w="3681"/>
        <w:gridCol w:w="425"/>
        <w:gridCol w:w="4956"/>
      </w:tblGrid>
      <w:tr w:rsidR="005639D2" w:rsidRPr="002529EB" w14:paraId="5D4438C2" w14:textId="77777777" w:rsidTr="00A86D03">
        <w:tc>
          <w:tcPr>
            <w:tcW w:w="3681" w:type="dxa"/>
          </w:tcPr>
          <w:p w14:paraId="4E5B2ACA" w14:textId="77777777" w:rsidR="005639D2" w:rsidRPr="002529EB" w:rsidRDefault="005639D2" w:rsidP="00450350">
            <w:pPr>
              <w:rPr>
                <w:rFonts w:ascii="Arial" w:eastAsia="Calibri" w:hAnsi="Arial" w:cs="Arial"/>
                <w:b/>
                <w:sz w:val="20"/>
                <w:szCs w:val="20"/>
              </w:rPr>
            </w:pPr>
            <w:r w:rsidRPr="002529EB">
              <w:rPr>
                <w:rFonts w:ascii="Arial" w:eastAsia="Calibri" w:hAnsi="Arial" w:cs="Arial"/>
                <w:b/>
                <w:sz w:val="20"/>
                <w:szCs w:val="20"/>
              </w:rPr>
              <w:t>Objednatel</w:t>
            </w:r>
          </w:p>
        </w:tc>
        <w:tc>
          <w:tcPr>
            <w:tcW w:w="425" w:type="dxa"/>
          </w:tcPr>
          <w:p w14:paraId="1A856B6A" w14:textId="77777777" w:rsidR="005639D2" w:rsidRPr="002529EB" w:rsidRDefault="005639D2" w:rsidP="00450350">
            <w:pPr>
              <w:rPr>
                <w:rFonts w:ascii="Arial" w:eastAsia="Calibri" w:hAnsi="Arial" w:cs="Arial"/>
                <w:sz w:val="20"/>
                <w:szCs w:val="20"/>
              </w:rPr>
            </w:pPr>
          </w:p>
        </w:tc>
        <w:tc>
          <w:tcPr>
            <w:tcW w:w="4956" w:type="dxa"/>
          </w:tcPr>
          <w:p w14:paraId="0B7687CB" w14:textId="197B975C" w:rsidR="005639D2" w:rsidRPr="002529EB" w:rsidRDefault="00453AD2" w:rsidP="00450350">
            <w:pPr>
              <w:rPr>
                <w:rFonts w:ascii="Arial" w:eastAsia="Calibri" w:hAnsi="Arial" w:cs="Arial"/>
                <w:b/>
                <w:sz w:val="20"/>
                <w:szCs w:val="20"/>
              </w:rPr>
            </w:pPr>
            <w:r>
              <w:rPr>
                <w:rFonts w:ascii="Arial" w:eastAsia="Calibri" w:hAnsi="Arial" w:cs="Arial"/>
                <w:b/>
                <w:sz w:val="20"/>
                <w:szCs w:val="20"/>
              </w:rPr>
              <w:t>Střední průmyslová škola Zlín</w:t>
            </w:r>
          </w:p>
        </w:tc>
      </w:tr>
      <w:tr w:rsidR="005639D2" w:rsidRPr="002529EB" w14:paraId="737AEBD1" w14:textId="77777777" w:rsidTr="00A86D03">
        <w:tc>
          <w:tcPr>
            <w:tcW w:w="3681" w:type="dxa"/>
          </w:tcPr>
          <w:p w14:paraId="1D42454B"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Sídlo</w:t>
            </w:r>
          </w:p>
        </w:tc>
        <w:tc>
          <w:tcPr>
            <w:tcW w:w="425" w:type="dxa"/>
          </w:tcPr>
          <w:p w14:paraId="1269076B"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624E5E0C" w14:textId="4E72206E" w:rsidR="005639D2" w:rsidRPr="002529EB" w:rsidRDefault="00453AD2" w:rsidP="00450350">
            <w:pPr>
              <w:rPr>
                <w:rFonts w:ascii="Arial" w:eastAsia="Calibri" w:hAnsi="Arial" w:cs="Arial"/>
                <w:sz w:val="20"/>
                <w:szCs w:val="20"/>
              </w:rPr>
            </w:pPr>
            <w:r>
              <w:rPr>
                <w:rFonts w:ascii="Arial" w:eastAsia="Calibri" w:hAnsi="Arial" w:cs="Arial"/>
                <w:sz w:val="20"/>
                <w:szCs w:val="20"/>
              </w:rPr>
              <w:t>Třída Tomáše Bati 4187, 760 01 Zlín</w:t>
            </w:r>
          </w:p>
        </w:tc>
      </w:tr>
      <w:tr w:rsidR="005639D2" w:rsidRPr="002529EB" w14:paraId="24C08F0D" w14:textId="77777777" w:rsidTr="00A86D03">
        <w:tc>
          <w:tcPr>
            <w:tcW w:w="3681" w:type="dxa"/>
          </w:tcPr>
          <w:p w14:paraId="4DB59BA0" w14:textId="77777777" w:rsidR="005639D2" w:rsidRPr="002529EB" w:rsidRDefault="00287CA9" w:rsidP="00450350">
            <w:pPr>
              <w:rPr>
                <w:rFonts w:ascii="Arial" w:eastAsia="Calibri" w:hAnsi="Arial" w:cs="Arial"/>
                <w:sz w:val="20"/>
                <w:szCs w:val="20"/>
              </w:rPr>
            </w:pPr>
            <w:r w:rsidRPr="002529EB">
              <w:rPr>
                <w:rFonts w:ascii="Arial" w:eastAsia="Calibri" w:hAnsi="Arial" w:cs="Arial"/>
                <w:sz w:val="20"/>
                <w:szCs w:val="20"/>
              </w:rPr>
              <w:t>Zástupce</w:t>
            </w:r>
          </w:p>
        </w:tc>
        <w:tc>
          <w:tcPr>
            <w:tcW w:w="425" w:type="dxa"/>
          </w:tcPr>
          <w:p w14:paraId="4B2015C7"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28F0462A" w14:textId="393E443F" w:rsidR="005639D2" w:rsidRPr="002529EB" w:rsidRDefault="00453AD2" w:rsidP="00450350">
            <w:pPr>
              <w:rPr>
                <w:rFonts w:ascii="Arial" w:eastAsia="Calibri" w:hAnsi="Arial" w:cs="Arial"/>
                <w:sz w:val="20"/>
                <w:szCs w:val="20"/>
              </w:rPr>
            </w:pPr>
            <w:r>
              <w:rPr>
                <w:rFonts w:ascii="Arial" w:eastAsia="Calibri" w:hAnsi="Arial" w:cs="Arial"/>
                <w:sz w:val="20"/>
                <w:szCs w:val="20"/>
              </w:rPr>
              <w:t>Ing. Radomír Nedbal, ředitel</w:t>
            </w:r>
          </w:p>
        </w:tc>
      </w:tr>
      <w:tr w:rsidR="005639D2" w:rsidRPr="002529EB" w14:paraId="7E6E072E" w14:textId="77777777" w:rsidTr="00A86D03">
        <w:tc>
          <w:tcPr>
            <w:tcW w:w="3681" w:type="dxa"/>
          </w:tcPr>
          <w:p w14:paraId="0A3CBEBE"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 xml:space="preserve">Osoby oprávněné jednat </w:t>
            </w:r>
          </w:p>
        </w:tc>
        <w:tc>
          <w:tcPr>
            <w:tcW w:w="425" w:type="dxa"/>
          </w:tcPr>
          <w:p w14:paraId="576E2A68" w14:textId="77777777" w:rsidR="005639D2" w:rsidRPr="002529EB" w:rsidRDefault="005639D2" w:rsidP="00450350">
            <w:pPr>
              <w:rPr>
                <w:rFonts w:ascii="Arial" w:eastAsia="Calibri" w:hAnsi="Arial" w:cs="Arial"/>
                <w:sz w:val="20"/>
                <w:szCs w:val="20"/>
              </w:rPr>
            </w:pPr>
          </w:p>
        </w:tc>
        <w:tc>
          <w:tcPr>
            <w:tcW w:w="4956" w:type="dxa"/>
          </w:tcPr>
          <w:p w14:paraId="385DB824" w14:textId="77777777" w:rsidR="005639D2" w:rsidRPr="002529EB" w:rsidRDefault="005639D2" w:rsidP="00450350">
            <w:pPr>
              <w:rPr>
                <w:rFonts w:ascii="Arial" w:eastAsia="Calibri" w:hAnsi="Arial" w:cs="Arial"/>
                <w:sz w:val="20"/>
                <w:szCs w:val="20"/>
              </w:rPr>
            </w:pPr>
          </w:p>
        </w:tc>
      </w:tr>
      <w:tr w:rsidR="005639D2" w:rsidRPr="002529EB" w14:paraId="0E5CE611" w14:textId="77777777" w:rsidTr="00A86D03">
        <w:tc>
          <w:tcPr>
            <w:tcW w:w="3681" w:type="dxa"/>
          </w:tcPr>
          <w:p w14:paraId="5E166233" w14:textId="77777777" w:rsidR="005639D2" w:rsidRPr="002529EB" w:rsidRDefault="005639D2" w:rsidP="00AB6522">
            <w:pPr>
              <w:pStyle w:val="Odstavecseseznamem"/>
              <w:numPr>
                <w:ilvl w:val="0"/>
                <w:numId w:val="9"/>
              </w:numPr>
              <w:spacing w:after="0" w:line="240" w:lineRule="auto"/>
              <w:rPr>
                <w:rFonts w:ascii="Arial" w:hAnsi="Arial" w:cs="Arial"/>
                <w:sz w:val="20"/>
                <w:szCs w:val="20"/>
              </w:rPr>
            </w:pPr>
            <w:r w:rsidRPr="002529EB">
              <w:rPr>
                <w:rFonts w:ascii="Arial" w:hAnsi="Arial" w:cs="Arial"/>
                <w:sz w:val="20"/>
                <w:szCs w:val="20"/>
              </w:rPr>
              <w:t>ve věcech smluvních</w:t>
            </w:r>
          </w:p>
        </w:tc>
        <w:tc>
          <w:tcPr>
            <w:tcW w:w="425" w:type="dxa"/>
          </w:tcPr>
          <w:p w14:paraId="1BC22D59"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03527B9D" w14:textId="5BF3D025" w:rsidR="005639D2" w:rsidRPr="002529EB" w:rsidRDefault="00453AD2" w:rsidP="0010473E">
            <w:pPr>
              <w:ind w:left="1859" w:hanging="1859"/>
              <w:rPr>
                <w:rFonts w:ascii="Arial" w:eastAsia="Calibri" w:hAnsi="Arial" w:cs="Arial"/>
                <w:sz w:val="20"/>
                <w:szCs w:val="20"/>
              </w:rPr>
            </w:pPr>
            <w:r>
              <w:rPr>
                <w:rFonts w:ascii="Arial" w:eastAsia="Calibri" w:hAnsi="Arial" w:cs="Arial"/>
                <w:sz w:val="20"/>
                <w:szCs w:val="20"/>
              </w:rPr>
              <w:t>Ing. Jana Pilíková</w:t>
            </w:r>
          </w:p>
        </w:tc>
      </w:tr>
      <w:tr w:rsidR="005639D2" w:rsidRPr="002529EB" w14:paraId="510A7FD6" w14:textId="77777777" w:rsidTr="00A86D03">
        <w:tc>
          <w:tcPr>
            <w:tcW w:w="3681" w:type="dxa"/>
          </w:tcPr>
          <w:p w14:paraId="1CF2DE37" w14:textId="77777777" w:rsidR="005639D2" w:rsidRPr="003B180F" w:rsidRDefault="005639D2" w:rsidP="00AB6522">
            <w:pPr>
              <w:pStyle w:val="Odstavecseseznamem"/>
              <w:numPr>
                <w:ilvl w:val="0"/>
                <w:numId w:val="9"/>
              </w:numPr>
              <w:spacing w:after="0" w:line="240" w:lineRule="auto"/>
              <w:rPr>
                <w:rFonts w:ascii="Arial" w:hAnsi="Arial" w:cs="Arial"/>
                <w:sz w:val="20"/>
                <w:szCs w:val="20"/>
              </w:rPr>
            </w:pPr>
            <w:r w:rsidRPr="003B180F">
              <w:rPr>
                <w:rFonts w:ascii="Arial" w:hAnsi="Arial" w:cs="Arial"/>
                <w:sz w:val="20"/>
                <w:szCs w:val="20"/>
              </w:rPr>
              <w:t>ve věcech technických</w:t>
            </w:r>
          </w:p>
        </w:tc>
        <w:tc>
          <w:tcPr>
            <w:tcW w:w="425" w:type="dxa"/>
          </w:tcPr>
          <w:p w14:paraId="2C43ABC3" w14:textId="77777777" w:rsidR="005639D2" w:rsidRPr="003B180F" w:rsidRDefault="005639D2" w:rsidP="00450350">
            <w:pPr>
              <w:rPr>
                <w:rFonts w:ascii="Arial" w:eastAsia="Calibri" w:hAnsi="Arial" w:cs="Arial"/>
                <w:sz w:val="20"/>
                <w:szCs w:val="20"/>
              </w:rPr>
            </w:pPr>
            <w:r w:rsidRPr="003B180F">
              <w:rPr>
                <w:rFonts w:ascii="Arial" w:eastAsia="Calibri" w:hAnsi="Arial" w:cs="Arial"/>
                <w:sz w:val="20"/>
                <w:szCs w:val="20"/>
              </w:rPr>
              <w:t>:</w:t>
            </w:r>
          </w:p>
        </w:tc>
        <w:tc>
          <w:tcPr>
            <w:tcW w:w="4956" w:type="dxa"/>
          </w:tcPr>
          <w:p w14:paraId="038CF11C" w14:textId="583CF63F" w:rsidR="0066742E" w:rsidRPr="00D42827" w:rsidRDefault="00C52EA2" w:rsidP="00AC1E96">
            <w:pPr>
              <w:ind w:left="41" w:hanging="25"/>
              <w:rPr>
                <w:rFonts w:ascii="Arial" w:eastAsia="Calibri" w:hAnsi="Arial" w:cs="Arial"/>
                <w:sz w:val="20"/>
                <w:szCs w:val="20"/>
              </w:rPr>
            </w:pPr>
            <w:r w:rsidRPr="003B180F">
              <w:rPr>
                <w:rFonts w:ascii="Arial" w:eastAsia="Calibri" w:hAnsi="Arial" w:cs="Arial"/>
                <w:sz w:val="20"/>
                <w:szCs w:val="20"/>
              </w:rPr>
              <w:t>Ing. Aleš Sedláček</w:t>
            </w:r>
          </w:p>
        </w:tc>
      </w:tr>
      <w:tr w:rsidR="005639D2" w:rsidRPr="002529EB" w14:paraId="4450C32A" w14:textId="77777777" w:rsidTr="00A86D03">
        <w:tc>
          <w:tcPr>
            <w:tcW w:w="3681" w:type="dxa"/>
          </w:tcPr>
          <w:p w14:paraId="1AD70538" w14:textId="77777777" w:rsidR="005639D2" w:rsidRPr="002529EB" w:rsidRDefault="005639D2" w:rsidP="00450350">
            <w:pPr>
              <w:rPr>
                <w:rFonts w:ascii="Arial" w:eastAsia="Calibri" w:hAnsi="Arial" w:cs="Arial"/>
                <w:sz w:val="20"/>
                <w:szCs w:val="20"/>
              </w:rPr>
            </w:pPr>
          </w:p>
        </w:tc>
        <w:tc>
          <w:tcPr>
            <w:tcW w:w="425" w:type="dxa"/>
          </w:tcPr>
          <w:p w14:paraId="45EFEBF7" w14:textId="77777777" w:rsidR="005639D2" w:rsidRPr="002529EB" w:rsidRDefault="005639D2" w:rsidP="00450350">
            <w:pPr>
              <w:rPr>
                <w:rFonts w:ascii="Arial" w:eastAsia="Calibri" w:hAnsi="Arial" w:cs="Arial"/>
                <w:sz w:val="20"/>
                <w:szCs w:val="20"/>
              </w:rPr>
            </w:pPr>
          </w:p>
        </w:tc>
        <w:tc>
          <w:tcPr>
            <w:tcW w:w="4956" w:type="dxa"/>
          </w:tcPr>
          <w:p w14:paraId="203C4C88" w14:textId="6FA6768D" w:rsidR="005639D2" w:rsidRPr="00D42827" w:rsidRDefault="005639D2" w:rsidP="00B63AFF">
            <w:pPr>
              <w:rPr>
                <w:rFonts w:ascii="Arial" w:eastAsia="Calibri" w:hAnsi="Arial" w:cs="Arial"/>
                <w:sz w:val="20"/>
                <w:szCs w:val="20"/>
              </w:rPr>
            </w:pPr>
          </w:p>
        </w:tc>
      </w:tr>
      <w:tr w:rsidR="005639D2" w:rsidRPr="002529EB" w14:paraId="6BECEB3D" w14:textId="77777777" w:rsidTr="00A86D03">
        <w:tc>
          <w:tcPr>
            <w:tcW w:w="3681" w:type="dxa"/>
          </w:tcPr>
          <w:p w14:paraId="695C0037"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IČ</w:t>
            </w:r>
            <w:r w:rsidR="006E2E34" w:rsidRPr="002529EB">
              <w:rPr>
                <w:rFonts w:ascii="Arial" w:eastAsia="Calibri" w:hAnsi="Arial" w:cs="Arial"/>
                <w:sz w:val="20"/>
                <w:szCs w:val="20"/>
              </w:rPr>
              <w:t>O</w:t>
            </w:r>
          </w:p>
        </w:tc>
        <w:tc>
          <w:tcPr>
            <w:tcW w:w="425" w:type="dxa"/>
          </w:tcPr>
          <w:p w14:paraId="098135A5"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3CF3B17D" w14:textId="1E50993F" w:rsidR="005639D2" w:rsidRPr="002529EB" w:rsidRDefault="00453AD2" w:rsidP="00450350">
            <w:pPr>
              <w:rPr>
                <w:rFonts w:ascii="Arial" w:eastAsia="Calibri" w:hAnsi="Arial" w:cs="Arial"/>
                <w:sz w:val="20"/>
                <w:szCs w:val="20"/>
              </w:rPr>
            </w:pPr>
            <w:r>
              <w:rPr>
                <w:rFonts w:ascii="Arial" w:eastAsia="Calibri" w:hAnsi="Arial" w:cs="Arial"/>
                <w:sz w:val="20"/>
                <w:szCs w:val="20"/>
              </w:rPr>
              <w:t>00559482</w:t>
            </w:r>
          </w:p>
        </w:tc>
      </w:tr>
      <w:tr w:rsidR="005639D2" w:rsidRPr="002529EB" w14:paraId="6BB56CE1" w14:textId="77777777" w:rsidTr="00A86D03">
        <w:tc>
          <w:tcPr>
            <w:tcW w:w="3681" w:type="dxa"/>
          </w:tcPr>
          <w:p w14:paraId="7B097366"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DIČ</w:t>
            </w:r>
          </w:p>
        </w:tc>
        <w:tc>
          <w:tcPr>
            <w:tcW w:w="425" w:type="dxa"/>
          </w:tcPr>
          <w:p w14:paraId="349D1427"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091AFF01" w14:textId="04E0D373" w:rsidR="005639D2" w:rsidRPr="002529EB" w:rsidRDefault="00453AD2" w:rsidP="00450350">
            <w:pPr>
              <w:rPr>
                <w:rFonts w:ascii="Arial" w:eastAsia="Calibri" w:hAnsi="Arial" w:cs="Arial"/>
                <w:sz w:val="20"/>
                <w:szCs w:val="20"/>
              </w:rPr>
            </w:pPr>
            <w:r>
              <w:rPr>
                <w:rFonts w:ascii="Arial" w:eastAsia="Calibri" w:hAnsi="Arial" w:cs="Arial"/>
                <w:sz w:val="20"/>
                <w:szCs w:val="20"/>
              </w:rPr>
              <w:t>CZ00559482</w:t>
            </w:r>
          </w:p>
        </w:tc>
      </w:tr>
      <w:tr w:rsidR="005639D2" w:rsidRPr="002529EB" w14:paraId="2D8CF385" w14:textId="77777777" w:rsidTr="00A86D03">
        <w:tc>
          <w:tcPr>
            <w:tcW w:w="3681" w:type="dxa"/>
          </w:tcPr>
          <w:p w14:paraId="2A1ED153"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Bankovní ústav</w:t>
            </w:r>
          </w:p>
        </w:tc>
        <w:tc>
          <w:tcPr>
            <w:tcW w:w="425" w:type="dxa"/>
          </w:tcPr>
          <w:p w14:paraId="7B51320B"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74F9C87A" w14:textId="328E9F1F" w:rsidR="005639D2" w:rsidRPr="002529EB" w:rsidRDefault="00453AD2" w:rsidP="00450350">
            <w:pPr>
              <w:rPr>
                <w:rFonts w:ascii="Arial" w:eastAsia="Calibri" w:hAnsi="Arial" w:cs="Arial"/>
                <w:sz w:val="20"/>
                <w:szCs w:val="20"/>
              </w:rPr>
            </w:pPr>
            <w:r>
              <w:rPr>
                <w:rFonts w:ascii="Arial" w:eastAsia="Calibri" w:hAnsi="Arial" w:cs="Arial"/>
                <w:sz w:val="20"/>
                <w:szCs w:val="20"/>
              </w:rPr>
              <w:t>ČS, a.s.</w:t>
            </w:r>
          </w:p>
        </w:tc>
      </w:tr>
      <w:tr w:rsidR="005639D2" w:rsidRPr="002529EB" w14:paraId="75588D21" w14:textId="77777777" w:rsidTr="00A86D03">
        <w:tc>
          <w:tcPr>
            <w:tcW w:w="3681" w:type="dxa"/>
          </w:tcPr>
          <w:p w14:paraId="13671142" w14:textId="77777777" w:rsidR="005639D2" w:rsidRPr="002529EB" w:rsidRDefault="005639D2" w:rsidP="00896C23">
            <w:pPr>
              <w:rPr>
                <w:rFonts w:ascii="Arial" w:eastAsia="Calibri" w:hAnsi="Arial" w:cs="Arial"/>
                <w:sz w:val="20"/>
                <w:szCs w:val="20"/>
              </w:rPr>
            </w:pPr>
            <w:r w:rsidRPr="002529EB">
              <w:rPr>
                <w:rFonts w:ascii="Arial" w:eastAsia="Calibri" w:hAnsi="Arial" w:cs="Arial"/>
                <w:sz w:val="20"/>
                <w:szCs w:val="20"/>
              </w:rPr>
              <w:t>Číslo účtu</w:t>
            </w:r>
          </w:p>
        </w:tc>
        <w:tc>
          <w:tcPr>
            <w:tcW w:w="425" w:type="dxa"/>
          </w:tcPr>
          <w:p w14:paraId="740DBF94"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4E7B9038" w14:textId="5A1585D1" w:rsidR="005639D2" w:rsidRPr="002529EB" w:rsidRDefault="00453AD2" w:rsidP="00450350">
            <w:pPr>
              <w:rPr>
                <w:rFonts w:ascii="Arial" w:eastAsia="Calibri" w:hAnsi="Arial" w:cs="Arial"/>
                <w:sz w:val="20"/>
                <w:szCs w:val="20"/>
              </w:rPr>
            </w:pPr>
            <w:r w:rsidRPr="00453AD2">
              <w:rPr>
                <w:rFonts w:ascii="Arial" w:eastAsia="Calibri" w:hAnsi="Arial" w:cs="Arial"/>
                <w:sz w:val="20"/>
                <w:szCs w:val="20"/>
              </w:rPr>
              <w:t>1400459309/0800</w:t>
            </w:r>
          </w:p>
        </w:tc>
      </w:tr>
      <w:tr w:rsidR="005639D2" w:rsidRPr="002529EB" w14:paraId="776984E6" w14:textId="77777777" w:rsidTr="00A86D03">
        <w:tc>
          <w:tcPr>
            <w:tcW w:w="3681" w:type="dxa"/>
          </w:tcPr>
          <w:p w14:paraId="612B348E"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Telefon</w:t>
            </w:r>
          </w:p>
        </w:tc>
        <w:tc>
          <w:tcPr>
            <w:tcW w:w="425" w:type="dxa"/>
          </w:tcPr>
          <w:p w14:paraId="518C184E"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068D57AF" w14:textId="6187CBDF" w:rsidR="005639D2" w:rsidRPr="002529EB" w:rsidRDefault="00453AD2" w:rsidP="00B04F29">
            <w:pPr>
              <w:rPr>
                <w:rFonts w:ascii="Arial" w:eastAsia="Calibri" w:hAnsi="Arial" w:cs="Arial"/>
                <w:sz w:val="20"/>
                <w:szCs w:val="20"/>
              </w:rPr>
            </w:pPr>
            <w:r>
              <w:rPr>
                <w:rFonts w:ascii="Arial" w:eastAsia="Calibri" w:hAnsi="Arial" w:cs="Arial"/>
                <w:sz w:val="20"/>
                <w:szCs w:val="20"/>
              </w:rPr>
              <w:t>577005311</w:t>
            </w:r>
          </w:p>
        </w:tc>
      </w:tr>
      <w:tr w:rsidR="005639D2" w:rsidRPr="002529EB" w14:paraId="3CF646D0" w14:textId="77777777" w:rsidTr="00A86D03">
        <w:tc>
          <w:tcPr>
            <w:tcW w:w="3681" w:type="dxa"/>
          </w:tcPr>
          <w:p w14:paraId="261C71D4"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ID datové schránky</w:t>
            </w:r>
          </w:p>
        </w:tc>
        <w:tc>
          <w:tcPr>
            <w:tcW w:w="425" w:type="dxa"/>
          </w:tcPr>
          <w:p w14:paraId="2C4798AD"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51B8E356" w14:textId="619CBDBB" w:rsidR="005639D2" w:rsidRPr="002529EB" w:rsidRDefault="00453AD2" w:rsidP="00450350">
            <w:pPr>
              <w:rPr>
                <w:rFonts w:ascii="Arial" w:eastAsia="Calibri" w:hAnsi="Arial" w:cs="Arial"/>
                <w:sz w:val="20"/>
                <w:szCs w:val="20"/>
              </w:rPr>
            </w:pPr>
            <w:r w:rsidRPr="00453AD2">
              <w:rPr>
                <w:rFonts w:ascii="Arial" w:eastAsia="Calibri" w:hAnsi="Arial" w:cs="Arial"/>
                <w:sz w:val="20"/>
                <w:szCs w:val="20"/>
              </w:rPr>
              <w:t>m2dwg8x</w:t>
            </w:r>
          </w:p>
        </w:tc>
      </w:tr>
      <w:tr w:rsidR="005639D2" w:rsidRPr="002529EB" w14:paraId="727B993D" w14:textId="77777777" w:rsidTr="00A86D03">
        <w:tc>
          <w:tcPr>
            <w:tcW w:w="3681" w:type="dxa"/>
          </w:tcPr>
          <w:p w14:paraId="4F077AF8" w14:textId="77777777" w:rsidR="005639D2" w:rsidRPr="002529EB" w:rsidRDefault="008174A8" w:rsidP="005639D2">
            <w:pPr>
              <w:rPr>
                <w:rFonts w:ascii="Arial" w:eastAsia="Calibri" w:hAnsi="Arial" w:cs="Arial"/>
                <w:sz w:val="20"/>
                <w:szCs w:val="20"/>
              </w:rPr>
            </w:pPr>
            <w:r w:rsidRPr="00EC57A3">
              <w:rPr>
                <w:rFonts w:ascii="Arial" w:eastAsia="Calibri" w:hAnsi="Arial" w:cs="Arial"/>
                <w:sz w:val="20"/>
                <w:szCs w:val="20"/>
              </w:rPr>
              <w:t>E-m</w:t>
            </w:r>
            <w:r w:rsidR="005639D2" w:rsidRPr="00EC57A3">
              <w:rPr>
                <w:rFonts w:ascii="Arial" w:eastAsia="Calibri" w:hAnsi="Arial" w:cs="Arial"/>
                <w:sz w:val="20"/>
                <w:szCs w:val="20"/>
              </w:rPr>
              <w:t>ail</w:t>
            </w:r>
          </w:p>
        </w:tc>
        <w:tc>
          <w:tcPr>
            <w:tcW w:w="425" w:type="dxa"/>
          </w:tcPr>
          <w:p w14:paraId="6D055B07" w14:textId="77777777" w:rsidR="005639D2" w:rsidRPr="002529EB" w:rsidRDefault="005639D2" w:rsidP="005639D2">
            <w:pPr>
              <w:rPr>
                <w:rFonts w:ascii="Arial" w:eastAsia="Calibri" w:hAnsi="Arial" w:cs="Arial"/>
                <w:sz w:val="20"/>
                <w:szCs w:val="20"/>
              </w:rPr>
            </w:pPr>
            <w:r w:rsidRPr="002529EB">
              <w:rPr>
                <w:rFonts w:ascii="Arial" w:eastAsia="Calibri" w:hAnsi="Arial" w:cs="Arial"/>
                <w:sz w:val="20"/>
                <w:szCs w:val="20"/>
              </w:rPr>
              <w:t>:</w:t>
            </w:r>
          </w:p>
        </w:tc>
        <w:tc>
          <w:tcPr>
            <w:tcW w:w="4956" w:type="dxa"/>
          </w:tcPr>
          <w:p w14:paraId="0181FAB5" w14:textId="3ACA67AB" w:rsidR="005639D2" w:rsidRPr="002529EB" w:rsidRDefault="00EC57A3" w:rsidP="00AE49CF">
            <w:pPr>
              <w:rPr>
                <w:rFonts w:ascii="Arial" w:eastAsia="Calibri" w:hAnsi="Arial" w:cs="Arial"/>
                <w:sz w:val="20"/>
                <w:szCs w:val="20"/>
              </w:rPr>
            </w:pPr>
            <w:r>
              <w:rPr>
                <w:rFonts w:ascii="Arial" w:eastAsia="Calibri" w:hAnsi="Arial" w:cs="Arial"/>
                <w:sz w:val="20"/>
                <w:szCs w:val="20"/>
              </w:rPr>
              <w:t xml:space="preserve">skola@spszl.cz </w:t>
            </w:r>
          </w:p>
        </w:tc>
      </w:tr>
    </w:tbl>
    <w:p w14:paraId="0AB2AECD" w14:textId="77777777" w:rsidR="00FF4BD6" w:rsidRDefault="00FF4BD6">
      <w:pPr>
        <w:pStyle w:val="Textvbloku"/>
        <w:rPr>
          <w:rFonts w:ascii="Arial" w:hAnsi="Arial" w:cs="Arial"/>
          <w:sz w:val="20"/>
        </w:rPr>
      </w:pPr>
    </w:p>
    <w:p w14:paraId="03E8B43C" w14:textId="77777777" w:rsidR="00951D96" w:rsidRPr="002529EB" w:rsidRDefault="00EA5930">
      <w:pPr>
        <w:pStyle w:val="Textvbloku"/>
        <w:rPr>
          <w:rFonts w:ascii="Arial" w:hAnsi="Arial" w:cs="Arial"/>
          <w:sz w:val="20"/>
        </w:rPr>
      </w:pPr>
      <w:r>
        <w:rPr>
          <w:rFonts w:ascii="Arial" w:hAnsi="Arial" w:cs="Arial"/>
          <w:sz w:val="20"/>
        </w:rPr>
        <w:t>(dále také jen „</w:t>
      </w:r>
      <w:r w:rsidRPr="00A90F19">
        <w:rPr>
          <w:rFonts w:ascii="Arial" w:hAnsi="Arial" w:cs="Arial"/>
          <w:b/>
          <w:sz w:val="20"/>
        </w:rPr>
        <w:t>objednatel</w:t>
      </w:r>
      <w:r>
        <w:rPr>
          <w:rFonts w:ascii="Arial" w:hAnsi="Arial" w:cs="Arial"/>
          <w:sz w:val="20"/>
        </w:rPr>
        <w:t>“)</w:t>
      </w:r>
    </w:p>
    <w:p w14:paraId="11571966" w14:textId="77777777" w:rsidR="00F4216B" w:rsidRPr="00CA6B0B" w:rsidRDefault="00F4216B">
      <w:pPr>
        <w:pStyle w:val="Textvbloku"/>
        <w:rPr>
          <w:rFonts w:ascii="Arial" w:eastAsia="Calibri" w:hAnsi="Arial" w:cs="Arial"/>
          <w:sz w:val="20"/>
        </w:rPr>
      </w:pPr>
    </w:p>
    <w:tbl>
      <w:tblPr>
        <w:tblW w:w="0" w:type="auto"/>
        <w:tblLook w:val="04A0" w:firstRow="1" w:lastRow="0" w:firstColumn="1" w:lastColumn="0" w:noHBand="0" w:noVBand="1"/>
      </w:tblPr>
      <w:tblGrid>
        <w:gridCol w:w="3681"/>
        <w:gridCol w:w="425"/>
        <w:gridCol w:w="4956"/>
      </w:tblGrid>
      <w:tr w:rsidR="005639D2" w:rsidRPr="00CA6B0B" w14:paraId="1F03ACEC" w14:textId="77777777" w:rsidTr="00A86D03">
        <w:tc>
          <w:tcPr>
            <w:tcW w:w="3681" w:type="dxa"/>
          </w:tcPr>
          <w:p w14:paraId="557608FD" w14:textId="77777777" w:rsidR="00C0277B" w:rsidRPr="00607719" w:rsidRDefault="00C0277B" w:rsidP="00450350">
            <w:pPr>
              <w:rPr>
                <w:rFonts w:ascii="Arial" w:eastAsia="Calibri" w:hAnsi="Arial" w:cs="Arial"/>
                <w:b/>
                <w:sz w:val="20"/>
                <w:szCs w:val="20"/>
              </w:rPr>
            </w:pPr>
          </w:p>
          <w:p w14:paraId="2C43AED3" w14:textId="77777777" w:rsidR="005639D2" w:rsidRPr="00607719" w:rsidRDefault="005639D2" w:rsidP="00450350">
            <w:pPr>
              <w:rPr>
                <w:rFonts w:ascii="Arial" w:eastAsia="Calibri" w:hAnsi="Arial" w:cs="Arial"/>
                <w:b/>
                <w:sz w:val="20"/>
                <w:szCs w:val="20"/>
              </w:rPr>
            </w:pPr>
            <w:r w:rsidRPr="00607719">
              <w:rPr>
                <w:rFonts w:ascii="Arial" w:eastAsia="Calibri" w:hAnsi="Arial" w:cs="Arial"/>
                <w:b/>
                <w:sz w:val="20"/>
                <w:szCs w:val="20"/>
              </w:rPr>
              <w:t>Zhotovitel</w:t>
            </w:r>
          </w:p>
        </w:tc>
        <w:tc>
          <w:tcPr>
            <w:tcW w:w="425" w:type="dxa"/>
          </w:tcPr>
          <w:p w14:paraId="3B96911F" w14:textId="77777777" w:rsidR="00C0277B" w:rsidRDefault="00C0277B" w:rsidP="00450350">
            <w:pPr>
              <w:rPr>
                <w:rFonts w:ascii="Arial" w:eastAsia="Calibri" w:hAnsi="Arial" w:cs="Arial"/>
                <w:sz w:val="20"/>
                <w:szCs w:val="20"/>
              </w:rPr>
            </w:pPr>
          </w:p>
          <w:p w14:paraId="1A4A1C25" w14:textId="27715EF8"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w:t>
            </w:r>
          </w:p>
        </w:tc>
        <w:tc>
          <w:tcPr>
            <w:tcW w:w="4956" w:type="dxa"/>
          </w:tcPr>
          <w:p w14:paraId="28266EAA" w14:textId="77777777" w:rsidR="004757BD" w:rsidRDefault="004757BD" w:rsidP="00450350">
            <w:pPr>
              <w:rPr>
                <w:rFonts w:ascii="Arial" w:eastAsia="Calibri" w:hAnsi="Arial" w:cs="Arial"/>
                <w:sz w:val="20"/>
                <w:szCs w:val="20"/>
              </w:rPr>
            </w:pPr>
          </w:p>
          <w:tbl>
            <w:tblPr>
              <w:tblW w:w="0" w:type="auto"/>
              <w:tblLook w:val="04A0" w:firstRow="1" w:lastRow="0" w:firstColumn="1" w:lastColumn="0" w:noHBand="0" w:noVBand="1"/>
            </w:tblPr>
            <w:tblGrid>
              <w:gridCol w:w="4740"/>
            </w:tblGrid>
            <w:tr w:rsidR="000E3D56" w:rsidRPr="00607719" w14:paraId="5D980400" w14:textId="77777777" w:rsidTr="00646FC4">
              <w:tc>
                <w:tcPr>
                  <w:tcW w:w="4740" w:type="dxa"/>
                </w:tcPr>
                <w:p w14:paraId="3675BB1C" w14:textId="287D7F63" w:rsidR="000E3D56" w:rsidRPr="00607719" w:rsidRDefault="000E3D56" w:rsidP="00646FC4">
                  <w:pPr>
                    <w:ind w:hanging="67"/>
                    <w:rPr>
                      <w:rFonts w:ascii="Arial" w:eastAsia="Calibri" w:hAnsi="Arial" w:cs="Arial"/>
                      <w:b/>
                      <w:sz w:val="20"/>
                      <w:szCs w:val="20"/>
                    </w:rPr>
                  </w:pPr>
                  <w:r w:rsidRPr="00646FC4">
                    <w:rPr>
                      <w:rFonts w:ascii="Arial" w:eastAsia="Calibri" w:hAnsi="Arial" w:cs="Arial"/>
                      <w:sz w:val="20"/>
                      <w:szCs w:val="20"/>
                    </w:rPr>
                    <w:t>CENTROPROJEKT GROUP a. s.</w:t>
                  </w:r>
                </w:p>
              </w:tc>
            </w:tr>
          </w:tbl>
          <w:p w14:paraId="65704493" w14:textId="4174FDCF" w:rsidR="005639D2" w:rsidRPr="00607719" w:rsidRDefault="005639D2" w:rsidP="00450350">
            <w:pPr>
              <w:rPr>
                <w:rFonts w:ascii="Arial" w:eastAsia="Calibri" w:hAnsi="Arial" w:cs="Arial"/>
                <w:b/>
                <w:sz w:val="20"/>
                <w:szCs w:val="20"/>
              </w:rPr>
            </w:pPr>
          </w:p>
        </w:tc>
      </w:tr>
      <w:tr w:rsidR="005639D2" w:rsidRPr="00B8728B" w14:paraId="2899D0CB" w14:textId="77777777" w:rsidTr="00A86D03">
        <w:tc>
          <w:tcPr>
            <w:tcW w:w="3681" w:type="dxa"/>
          </w:tcPr>
          <w:p w14:paraId="6B0D9453"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Sídlo</w:t>
            </w:r>
          </w:p>
        </w:tc>
        <w:tc>
          <w:tcPr>
            <w:tcW w:w="425" w:type="dxa"/>
          </w:tcPr>
          <w:p w14:paraId="03003602"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w:t>
            </w:r>
          </w:p>
        </w:tc>
        <w:tc>
          <w:tcPr>
            <w:tcW w:w="4956" w:type="dxa"/>
          </w:tcPr>
          <w:p w14:paraId="3A2495F6" w14:textId="24DCE1F5" w:rsidR="005639D2" w:rsidRPr="00B8728B" w:rsidRDefault="000E3D56" w:rsidP="000E3D56">
            <w:pPr>
              <w:rPr>
                <w:rFonts w:ascii="Arial" w:eastAsia="Calibri" w:hAnsi="Arial" w:cs="Arial"/>
                <w:sz w:val="20"/>
                <w:szCs w:val="20"/>
              </w:rPr>
            </w:pPr>
            <w:r>
              <w:rPr>
                <w:rFonts w:ascii="Arial" w:eastAsia="Calibri" w:hAnsi="Arial" w:cs="Arial"/>
                <w:sz w:val="20"/>
                <w:szCs w:val="20"/>
              </w:rPr>
              <w:t>Štefánikova 167, 760 01 Zlín</w:t>
            </w:r>
          </w:p>
        </w:tc>
      </w:tr>
      <w:tr w:rsidR="005639D2" w:rsidRPr="00B8728B" w14:paraId="295C09B1" w14:textId="77777777" w:rsidTr="00A86D03">
        <w:tc>
          <w:tcPr>
            <w:tcW w:w="3681" w:type="dxa"/>
          </w:tcPr>
          <w:p w14:paraId="2FEBBEBC"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Statutární orgán</w:t>
            </w:r>
          </w:p>
        </w:tc>
        <w:tc>
          <w:tcPr>
            <w:tcW w:w="425" w:type="dxa"/>
          </w:tcPr>
          <w:p w14:paraId="0200F49D"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w:t>
            </w:r>
          </w:p>
        </w:tc>
        <w:tc>
          <w:tcPr>
            <w:tcW w:w="4956" w:type="dxa"/>
          </w:tcPr>
          <w:p w14:paraId="79B4D4FE" w14:textId="52C954F8" w:rsidR="005639D2" w:rsidRPr="00B8728B" w:rsidRDefault="000E3D56" w:rsidP="00450350">
            <w:pPr>
              <w:rPr>
                <w:rFonts w:ascii="Arial" w:eastAsia="Calibri" w:hAnsi="Arial" w:cs="Arial"/>
                <w:sz w:val="20"/>
                <w:szCs w:val="20"/>
              </w:rPr>
            </w:pPr>
            <w:r>
              <w:rPr>
                <w:rFonts w:ascii="Arial" w:eastAsia="Calibri" w:hAnsi="Arial" w:cs="Arial"/>
                <w:sz w:val="20"/>
                <w:szCs w:val="20"/>
              </w:rPr>
              <w:t>Ing. Pavel Pustějovský, předseda představenstva</w:t>
            </w:r>
          </w:p>
        </w:tc>
      </w:tr>
      <w:tr w:rsidR="005639D2" w:rsidRPr="00B8728B" w14:paraId="6709257C" w14:textId="77777777" w:rsidTr="00A86D03">
        <w:tc>
          <w:tcPr>
            <w:tcW w:w="3681" w:type="dxa"/>
          </w:tcPr>
          <w:p w14:paraId="4AEC879E"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Zapsán v obchodním rejstříku</w:t>
            </w:r>
          </w:p>
        </w:tc>
        <w:tc>
          <w:tcPr>
            <w:tcW w:w="425" w:type="dxa"/>
          </w:tcPr>
          <w:p w14:paraId="6F1B9AB4"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w:t>
            </w:r>
          </w:p>
        </w:tc>
        <w:tc>
          <w:tcPr>
            <w:tcW w:w="4956" w:type="dxa"/>
          </w:tcPr>
          <w:p w14:paraId="110AD139" w14:textId="5EC28F62" w:rsidR="005639D2" w:rsidRPr="00B8728B" w:rsidRDefault="000E3D56" w:rsidP="00CA6B0B">
            <w:pPr>
              <w:rPr>
                <w:rFonts w:ascii="Arial" w:eastAsia="Calibri" w:hAnsi="Arial" w:cs="Arial"/>
                <w:sz w:val="20"/>
                <w:szCs w:val="20"/>
              </w:rPr>
            </w:pPr>
            <w:r>
              <w:rPr>
                <w:rFonts w:ascii="Arial" w:eastAsia="Calibri" w:hAnsi="Arial" w:cs="Arial"/>
                <w:sz w:val="20"/>
                <w:szCs w:val="20"/>
              </w:rPr>
              <w:t>Vedeném Krajským soudem v Brně, oddíl B, vložka 6873</w:t>
            </w:r>
          </w:p>
        </w:tc>
      </w:tr>
      <w:tr w:rsidR="005639D2" w:rsidRPr="00B8728B" w14:paraId="5CD08906" w14:textId="77777777" w:rsidTr="00A86D03">
        <w:tc>
          <w:tcPr>
            <w:tcW w:w="3681" w:type="dxa"/>
          </w:tcPr>
          <w:p w14:paraId="64F00593"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Osoby oprávněné jednat</w:t>
            </w:r>
          </w:p>
        </w:tc>
        <w:tc>
          <w:tcPr>
            <w:tcW w:w="425" w:type="dxa"/>
          </w:tcPr>
          <w:p w14:paraId="6712B815"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w:t>
            </w:r>
          </w:p>
        </w:tc>
        <w:tc>
          <w:tcPr>
            <w:tcW w:w="4956" w:type="dxa"/>
          </w:tcPr>
          <w:p w14:paraId="542CFC1B" w14:textId="77777777" w:rsidR="005639D2" w:rsidRPr="00B8728B" w:rsidRDefault="005639D2" w:rsidP="00450350">
            <w:pPr>
              <w:rPr>
                <w:rFonts w:ascii="Arial" w:eastAsia="Calibri" w:hAnsi="Arial" w:cs="Arial"/>
                <w:sz w:val="20"/>
                <w:szCs w:val="20"/>
              </w:rPr>
            </w:pPr>
          </w:p>
        </w:tc>
      </w:tr>
      <w:tr w:rsidR="005639D2" w:rsidRPr="00B8728B" w14:paraId="70015C58" w14:textId="77777777" w:rsidTr="00A86D03">
        <w:tc>
          <w:tcPr>
            <w:tcW w:w="3681" w:type="dxa"/>
          </w:tcPr>
          <w:p w14:paraId="472596A0" w14:textId="77777777" w:rsidR="005639D2" w:rsidRPr="00B8728B" w:rsidRDefault="005639D2" w:rsidP="00AB6522">
            <w:pPr>
              <w:pStyle w:val="Odstavecseseznamem"/>
              <w:numPr>
                <w:ilvl w:val="0"/>
                <w:numId w:val="10"/>
              </w:numPr>
              <w:spacing w:after="0" w:line="240" w:lineRule="auto"/>
              <w:rPr>
                <w:rFonts w:ascii="Arial" w:hAnsi="Arial" w:cs="Arial"/>
                <w:sz w:val="20"/>
                <w:szCs w:val="20"/>
              </w:rPr>
            </w:pPr>
            <w:r w:rsidRPr="00B8728B">
              <w:rPr>
                <w:rFonts w:ascii="Arial" w:hAnsi="Arial" w:cs="Arial"/>
                <w:sz w:val="20"/>
                <w:szCs w:val="20"/>
              </w:rPr>
              <w:t>ve věcech smluvních</w:t>
            </w:r>
          </w:p>
        </w:tc>
        <w:tc>
          <w:tcPr>
            <w:tcW w:w="425" w:type="dxa"/>
          </w:tcPr>
          <w:p w14:paraId="0810641A"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w:t>
            </w:r>
          </w:p>
        </w:tc>
        <w:tc>
          <w:tcPr>
            <w:tcW w:w="4956" w:type="dxa"/>
          </w:tcPr>
          <w:p w14:paraId="77DCE31A" w14:textId="3188EF37" w:rsidR="005639D2" w:rsidRPr="00B8728B" w:rsidRDefault="000E3D56" w:rsidP="00450350">
            <w:pPr>
              <w:rPr>
                <w:rFonts w:ascii="Arial" w:eastAsia="Calibri" w:hAnsi="Arial" w:cs="Arial"/>
                <w:sz w:val="20"/>
                <w:szCs w:val="20"/>
              </w:rPr>
            </w:pPr>
            <w:r>
              <w:rPr>
                <w:rFonts w:ascii="Arial" w:eastAsia="Calibri" w:hAnsi="Arial" w:cs="Arial"/>
                <w:sz w:val="20"/>
                <w:szCs w:val="20"/>
              </w:rPr>
              <w:t>Ing. Pavel Pustějovský, předseda představenstva</w:t>
            </w:r>
          </w:p>
        </w:tc>
      </w:tr>
      <w:tr w:rsidR="005639D2" w:rsidRPr="00B8728B" w14:paraId="75C0C85B" w14:textId="77777777" w:rsidTr="00A86D03">
        <w:tc>
          <w:tcPr>
            <w:tcW w:w="3681" w:type="dxa"/>
          </w:tcPr>
          <w:p w14:paraId="7F409E91" w14:textId="77777777" w:rsidR="005639D2" w:rsidRDefault="005639D2" w:rsidP="00AB6522">
            <w:pPr>
              <w:pStyle w:val="Odstavecseseznamem"/>
              <w:numPr>
                <w:ilvl w:val="0"/>
                <w:numId w:val="10"/>
              </w:numPr>
              <w:spacing w:after="0" w:line="240" w:lineRule="auto"/>
              <w:rPr>
                <w:rFonts w:ascii="Arial" w:hAnsi="Arial" w:cs="Arial"/>
                <w:sz w:val="20"/>
                <w:szCs w:val="20"/>
              </w:rPr>
            </w:pPr>
            <w:r w:rsidRPr="00B8728B">
              <w:rPr>
                <w:rFonts w:ascii="Arial" w:hAnsi="Arial" w:cs="Arial"/>
                <w:sz w:val="20"/>
                <w:szCs w:val="20"/>
              </w:rPr>
              <w:t>ve věcech technických</w:t>
            </w:r>
          </w:p>
          <w:p w14:paraId="6D101197" w14:textId="357323A7" w:rsidR="005051B0" w:rsidRPr="00B8728B" w:rsidRDefault="005051B0" w:rsidP="00D23F08">
            <w:pPr>
              <w:pStyle w:val="Odstavecseseznamem"/>
              <w:spacing w:after="0" w:line="240" w:lineRule="auto"/>
              <w:ind w:left="0"/>
              <w:rPr>
                <w:rFonts w:ascii="Arial" w:hAnsi="Arial" w:cs="Arial"/>
                <w:sz w:val="20"/>
                <w:szCs w:val="20"/>
              </w:rPr>
            </w:pPr>
          </w:p>
        </w:tc>
        <w:tc>
          <w:tcPr>
            <w:tcW w:w="425" w:type="dxa"/>
          </w:tcPr>
          <w:p w14:paraId="1C7FC3DF" w14:textId="77777777" w:rsidR="005639D2" w:rsidRDefault="005639D2" w:rsidP="00450350">
            <w:pPr>
              <w:rPr>
                <w:rFonts w:ascii="Arial" w:eastAsia="Calibri" w:hAnsi="Arial" w:cs="Arial"/>
                <w:sz w:val="20"/>
                <w:szCs w:val="20"/>
              </w:rPr>
            </w:pPr>
            <w:r w:rsidRPr="00B8728B">
              <w:rPr>
                <w:rFonts w:ascii="Arial" w:eastAsia="Calibri" w:hAnsi="Arial" w:cs="Arial"/>
                <w:sz w:val="20"/>
                <w:szCs w:val="20"/>
              </w:rPr>
              <w:t>:</w:t>
            </w:r>
          </w:p>
          <w:p w14:paraId="6C89F8C8" w14:textId="0E75DE49" w:rsidR="00D23F08" w:rsidRPr="00B8728B" w:rsidRDefault="00D23F08" w:rsidP="00450350">
            <w:pPr>
              <w:rPr>
                <w:rFonts w:ascii="Arial" w:eastAsia="Calibri" w:hAnsi="Arial" w:cs="Arial"/>
                <w:sz w:val="20"/>
                <w:szCs w:val="20"/>
              </w:rPr>
            </w:pPr>
            <w:r>
              <w:rPr>
                <w:rFonts w:ascii="Arial" w:eastAsia="Calibri" w:hAnsi="Arial" w:cs="Arial"/>
                <w:sz w:val="20"/>
                <w:szCs w:val="20"/>
              </w:rPr>
              <w:t>:</w:t>
            </w:r>
          </w:p>
        </w:tc>
        <w:tc>
          <w:tcPr>
            <w:tcW w:w="4956" w:type="dxa"/>
          </w:tcPr>
          <w:p w14:paraId="041A0865" w14:textId="159FC26D" w:rsidR="00AD78B7" w:rsidRPr="00B8728B" w:rsidRDefault="0034149D" w:rsidP="00450350">
            <w:pPr>
              <w:rPr>
                <w:rFonts w:ascii="Arial" w:eastAsia="Calibri" w:hAnsi="Arial" w:cs="Arial"/>
                <w:sz w:val="20"/>
                <w:szCs w:val="20"/>
              </w:rPr>
            </w:pPr>
            <w:r>
              <w:rPr>
                <w:rFonts w:ascii="Arial" w:eastAsia="Calibri" w:hAnsi="Arial" w:cs="Arial"/>
                <w:sz w:val="20"/>
                <w:szCs w:val="20"/>
              </w:rPr>
              <w:t xml:space="preserve">Ing. </w:t>
            </w:r>
            <w:r w:rsidR="000E3D56">
              <w:rPr>
                <w:rFonts w:ascii="Arial" w:eastAsia="Calibri" w:hAnsi="Arial" w:cs="Arial"/>
                <w:sz w:val="20"/>
                <w:szCs w:val="20"/>
              </w:rPr>
              <w:t xml:space="preserve">Josef </w:t>
            </w:r>
            <w:proofErr w:type="gramStart"/>
            <w:r w:rsidR="000E3D56">
              <w:rPr>
                <w:rFonts w:ascii="Arial" w:eastAsia="Calibri" w:hAnsi="Arial" w:cs="Arial"/>
                <w:sz w:val="20"/>
                <w:szCs w:val="20"/>
              </w:rPr>
              <w:t>Popelka - v</w:t>
            </w:r>
            <w:r w:rsidR="000E3D56">
              <w:rPr>
                <w:rFonts w:ascii="Arial" w:hAnsi="Arial" w:cs="Arial"/>
                <w:sz w:val="20"/>
                <w:szCs w:val="20"/>
              </w:rPr>
              <w:t>edoucí</w:t>
            </w:r>
            <w:proofErr w:type="gramEnd"/>
            <w:r w:rsidR="000E3D56">
              <w:rPr>
                <w:rFonts w:ascii="Arial" w:hAnsi="Arial" w:cs="Arial"/>
                <w:sz w:val="20"/>
                <w:szCs w:val="20"/>
              </w:rPr>
              <w:t xml:space="preserve"> projektu</w:t>
            </w:r>
          </w:p>
        </w:tc>
      </w:tr>
      <w:tr w:rsidR="005639D2" w:rsidRPr="00B8728B" w14:paraId="1414FAA4" w14:textId="77777777" w:rsidTr="00A86D03">
        <w:tc>
          <w:tcPr>
            <w:tcW w:w="3681" w:type="dxa"/>
          </w:tcPr>
          <w:p w14:paraId="7FD337B3"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IČ</w:t>
            </w:r>
            <w:r w:rsidR="006E2E34" w:rsidRPr="00B8728B">
              <w:rPr>
                <w:rFonts w:ascii="Arial" w:eastAsia="Calibri" w:hAnsi="Arial" w:cs="Arial"/>
                <w:sz w:val="20"/>
                <w:szCs w:val="20"/>
              </w:rPr>
              <w:t>O</w:t>
            </w:r>
          </w:p>
        </w:tc>
        <w:tc>
          <w:tcPr>
            <w:tcW w:w="425" w:type="dxa"/>
          </w:tcPr>
          <w:p w14:paraId="650CDCEA" w14:textId="77777777" w:rsidR="0033148E" w:rsidRPr="00B8728B" w:rsidRDefault="00E71B6D" w:rsidP="00450350">
            <w:pPr>
              <w:rPr>
                <w:rFonts w:ascii="Arial" w:eastAsia="Calibri" w:hAnsi="Arial" w:cs="Arial"/>
                <w:sz w:val="20"/>
                <w:szCs w:val="20"/>
              </w:rPr>
            </w:pPr>
            <w:r>
              <w:rPr>
                <w:rFonts w:ascii="Arial" w:eastAsia="Calibri" w:hAnsi="Arial" w:cs="Arial"/>
                <w:sz w:val="20"/>
                <w:szCs w:val="20"/>
              </w:rPr>
              <w:t>:</w:t>
            </w:r>
          </w:p>
        </w:tc>
        <w:tc>
          <w:tcPr>
            <w:tcW w:w="4956" w:type="dxa"/>
          </w:tcPr>
          <w:p w14:paraId="3983E5D5" w14:textId="1D735D56" w:rsidR="005639D2" w:rsidRPr="00B8728B" w:rsidRDefault="000E3D56" w:rsidP="00450350">
            <w:pPr>
              <w:rPr>
                <w:rFonts w:ascii="Arial" w:eastAsia="Calibri" w:hAnsi="Arial" w:cs="Arial"/>
                <w:sz w:val="20"/>
                <w:szCs w:val="20"/>
              </w:rPr>
            </w:pPr>
            <w:r>
              <w:rPr>
                <w:rFonts w:ascii="Arial" w:eastAsia="Calibri" w:hAnsi="Arial" w:cs="Arial"/>
                <w:sz w:val="20"/>
                <w:szCs w:val="20"/>
              </w:rPr>
              <w:t>01643541</w:t>
            </w:r>
          </w:p>
        </w:tc>
      </w:tr>
      <w:tr w:rsidR="005639D2" w:rsidRPr="00B8728B" w14:paraId="1B36727B" w14:textId="77777777" w:rsidTr="00A86D03">
        <w:tc>
          <w:tcPr>
            <w:tcW w:w="3681" w:type="dxa"/>
          </w:tcPr>
          <w:p w14:paraId="03E02C64" w14:textId="77777777" w:rsidR="00896C23" w:rsidRPr="00B8728B" w:rsidRDefault="005639D2" w:rsidP="00E71B6D">
            <w:pPr>
              <w:rPr>
                <w:rFonts w:ascii="Arial" w:eastAsia="Calibri" w:hAnsi="Arial" w:cs="Arial"/>
                <w:sz w:val="20"/>
                <w:szCs w:val="20"/>
              </w:rPr>
            </w:pPr>
            <w:r w:rsidRPr="00B8728B">
              <w:rPr>
                <w:rFonts w:ascii="Arial" w:eastAsia="Calibri" w:hAnsi="Arial" w:cs="Arial"/>
                <w:sz w:val="20"/>
                <w:szCs w:val="20"/>
              </w:rPr>
              <w:t>DIČ</w:t>
            </w:r>
          </w:p>
        </w:tc>
        <w:tc>
          <w:tcPr>
            <w:tcW w:w="425" w:type="dxa"/>
          </w:tcPr>
          <w:p w14:paraId="4A139E64" w14:textId="77777777" w:rsidR="005639D2" w:rsidRDefault="005639D2" w:rsidP="00450350">
            <w:pPr>
              <w:rPr>
                <w:rFonts w:ascii="Arial" w:eastAsia="Calibri" w:hAnsi="Arial" w:cs="Arial"/>
                <w:sz w:val="20"/>
                <w:szCs w:val="20"/>
              </w:rPr>
            </w:pPr>
            <w:r w:rsidRPr="00B8728B">
              <w:rPr>
                <w:rFonts w:ascii="Arial" w:eastAsia="Calibri" w:hAnsi="Arial" w:cs="Arial"/>
                <w:sz w:val="20"/>
                <w:szCs w:val="20"/>
              </w:rPr>
              <w:t>:</w:t>
            </w:r>
          </w:p>
          <w:p w14:paraId="6DB046A8" w14:textId="77777777" w:rsidR="00D23F08" w:rsidRPr="00B8728B" w:rsidRDefault="00D23F08" w:rsidP="00450350">
            <w:pPr>
              <w:rPr>
                <w:rFonts w:ascii="Arial" w:eastAsia="Calibri" w:hAnsi="Arial" w:cs="Arial"/>
                <w:sz w:val="20"/>
                <w:szCs w:val="20"/>
              </w:rPr>
            </w:pPr>
          </w:p>
        </w:tc>
        <w:tc>
          <w:tcPr>
            <w:tcW w:w="4956" w:type="dxa"/>
          </w:tcPr>
          <w:p w14:paraId="1E937D31" w14:textId="48E43CBE" w:rsidR="00896C23" w:rsidRPr="00B8728B" w:rsidRDefault="000E3D56" w:rsidP="00450350">
            <w:pPr>
              <w:rPr>
                <w:rFonts w:ascii="Arial" w:eastAsia="Calibri" w:hAnsi="Arial" w:cs="Arial"/>
                <w:sz w:val="20"/>
                <w:szCs w:val="20"/>
              </w:rPr>
            </w:pPr>
            <w:r>
              <w:rPr>
                <w:rFonts w:ascii="Arial" w:eastAsia="Calibri" w:hAnsi="Arial" w:cs="Arial"/>
                <w:sz w:val="20"/>
                <w:szCs w:val="20"/>
              </w:rPr>
              <w:t>CZ01643541</w:t>
            </w:r>
          </w:p>
        </w:tc>
      </w:tr>
      <w:tr w:rsidR="005639D2" w:rsidRPr="00B8728B" w14:paraId="75DD9CCE" w14:textId="77777777" w:rsidTr="00A86D03">
        <w:tc>
          <w:tcPr>
            <w:tcW w:w="3681" w:type="dxa"/>
          </w:tcPr>
          <w:p w14:paraId="12D29C92"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Bankovní ústav</w:t>
            </w:r>
          </w:p>
        </w:tc>
        <w:tc>
          <w:tcPr>
            <w:tcW w:w="425" w:type="dxa"/>
          </w:tcPr>
          <w:p w14:paraId="34CD563F"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w:t>
            </w:r>
          </w:p>
        </w:tc>
        <w:tc>
          <w:tcPr>
            <w:tcW w:w="4956" w:type="dxa"/>
          </w:tcPr>
          <w:p w14:paraId="4472741F" w14:textId="67C4B14F" w:rsidR="005639D2" w:rsidRPr="00B8728B" w:rsidRDefault="000E3D56" w:rsidP="00450350">
            <w:pPr>
              <w:rPr>
                <w:rFonts w:ascii="Arial" w:eastAsia="Calibri" w:hAnsi="Arial" w:cs="Arial"/>
                <w:sz w:val="20"/>
                <w:szCs w:val="20"/>
              </w:rPr>
            </w:pPr>
            <w:r>
              <w:rPr>
                <w:rFonts w:ascii="Arial" w:eastAsia="Calibri" w:hAnsi="Arial" w:cs="Arial"/>
                <w:sz w:val="20"/>
                <w:szCs w:val="20"/>
              </w:rPr>
              <w:t>Komerční banka, a. s.</w:t>
            </w:r>
          </w:p>
        </w:tc>
      </w:tr>
      <w:tr w:rsidR="005639D2" w:rsidRPr="00B8728B" w14:paraId="16EC15B7" w14:textId="77777777" w:rsidTr="00A86D03">
        <w:tc>
          <w:tcPr>
            <w:tcW w:w="3681" w:type="dxa"/>
          </w:tcPr>
          <w:p w14:paraId="51D578FB"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Číslo účtu</w:t>
            </w:r>
            <w:r w:rsidR="00896C23">
              <w:rPr>
                <w:rStyle w:val="Znakapoznpodarou"/>
                <w:rFonts w:ascii="Arial" w:eastAsia="Calibri" w:hAnsi="Arial" w:cs="Arial"/>
                <w:sz w:val="20"/>
                <w:szCs w:val="20"/>
              </w:rPr>
              <w:footnoteReference w:id="1"/>
            </w:r>
          </w:p>
        </w:tc>
        <w:tc>
          <w:tcPr>
            <w:tcW w:w="425" w:type="dxa"/>
          </w:tcPr>
          <w:p w14:paraId="058F0FA0"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w:t>
            </w:r>
          </w:p>
        </w:tc>
        <w:tc>
          <w:tcPr>
            <w:tcW w:w="4956" w:type="dxa"/>
          </w:tcPr>
          <w:p w14:paraId="5C5729D1" w14:textId="61C160A4" w:rsidR="005639D2" w:rsidRPr="00B8728B" w:rsidRDefault="000E3D56" w:rsidP="00450350">
            <w:pPr>
              <w:rPr>
                <w:rFonts w:ascii="Arial" w:eastAsia="Calibri" w:hAnsi="Arial" w:cs="Arial"/>
                <w:sz w:val="20"/>
                <w:szCs w:val="20"/>
              </w:rPr>
            </w:pPr>
            <w:r>
              <w:rPr>
                <w:rFonts w:ascii="Arial" w:eastAsia="Calibri" w:hAnsi="Arial" w:cs="Arial"/>
                <w:sz w:val="20"/>
                <w:szCs w:val="20"/>
              </w:rPr>
              <w:t>20604661/0100</w:t>
            </w:r>
          </w:p>
        </w:tc>
      </w:tr>
      <w:tr w:rsidR="005639D2" w:rsidRPr="00B8728B" w14:paraId="61C740F0" w14:textId="77777777" w:rsidTr="00A86D03">
        <w:tc>
          <w:tcPr>
            <w:tcW w:w="3681" w:type="dxa"/>
          </w:tcPr>
          <w:p w14:paraId="7A09B856" w14:textId="77777777" w:rsidR="005639D2" w:rsidRPr="00B8728B" w:rsidRDefault="00A86D03" w:rsidP="00450350">
            <w:pPr>
              <w:rPr>
                <w:rFonts w:ascii="Arial" w:eastAsia="Calibri" w:hAnsi="Arial" w:cs="Arial"/>
                <w:sz w:val="20"/>
                <w:szCs w:val="20"/>
              </w:rPr>
            </w:pPr>
            <w:r w:rsidRPr="00B8728B">
              <w:rPr>
                <w:rFonts w:ascii="Arial" w:eastAsia="Calibri" w:hAnsi="Arial" w:cs="Arial"/>
                <w:sz w:val="20"/>
                <w:szCs w:val="20"/>
              </w:rPr>
              <w:t>Telefon</w:t>
            </w:r>
          </w:p>
        </w:tc>
        <w:tc>
          <w:tcPr>
            <w:tcW w:w="425" w:type="dxa"/>
          </w:tcPr>
          <w:p w14:paraId="61F1B78C"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w:t>
            </w:r>
          </w:p>
        </w:tc>
        <w:tc>
          <w:tcPr>
            <w:tcW w:w="4956" w:type="dxa"/>
          </w:tcPr>
          <w:p w14:paraId="111B5CE4" w14:textId="2B19B001" w:rsidR="005639D2" w:rsidRPr="00B8728B" w:rsidRDefault="000E3D56" w:rsidP="00450350">
            <w:pPr>
              <w:rPr>
                <w:rFonts w:ascii="Arial" w:eastAsia="Calibri" w:hAnsi="Arial" w:cs="Arial"/>
                <w:sz w:val="20"/>
                <w:szCs w:val="20"/>
              </w:rPr>
            </w:pPr>
            <w:r>
              <w:rPr>
                <w:rFonts w:ascii="Arial" w:eastAsia="Calibri" w:hAnsi="Arial" w:cs="Arial"/>
                <w:sz w:val="20"/>
                <w:szCs w:val="20"/>
              </w:rPr>
              <w:t>576 004 990</w:t>
            </w:r>
          </w:p>
        </w:tc>
      </w:tr>
      <w:tr w:rsidR="005639D2" w:rsidRPr="00B8728B" w14:paraId="27243141" w14:textId="77777777" w:rsidTr="00A86D03">
        <w:tc>
          <w:tcPr>
            <w:tcW w:w="3681" w:type="dxa"/>
          </w:tcPr>
          <w:p w14:paraId="3413142D" w14:textId="77777777" w:rsidR="005639D2" w:rsidRPr="00B8728B" w:rsidRDefault="005639D2" w:rsidP="00450350">
            <w:pPr>
              <w:rPr>
                <w:rFonts w:ascii="Arial" w:eastAsia="Calibri" w:hAnsi="Arial" w:cs="Arial"/>
                <w:sz w:val="20"/>
                <w:szCs w:val="20"/>
              </w:rPr>
            </w:pPr>
            <w:r w:rsidRPr="00B8728B">
              <w:rPr>
                <w:rFonts w:ascii="Arial" w:eastAsia="Calibri" w:hAnsi="Arial" w:cs="Arial"/>
                <w:sz w:val="20"/>
                <w:szCs w:val="20"/>
              </w:rPr>
              <w:t>ID datové schránky</w:t>
            </w:r>
          </w:p>
        </w:tc>
        <w:tc>
          <w:tcPr>
            <w:tcW w:w="425" w:type="dxa"/>
          </w:tcPr>
          <w:p w14:paraId="5AF9C5C8" w14:textId="77777777" w:rsidR="005639D2" w:rsidRPr="00B8728B" w:rsidRDefault="00896C23" w:rsidP="00450350">
            <w:pPr>
              <w:rPr>
                <w:rFonts w:ascii="Arial" w:eastAsia="Calibri" w:hAnsi="Arial" w:cs="Arial"/>
                <w:sz w:val="20"/>
                <w:szCs w:val="20"/>
              </w:rPr>
            </w:pPr>
            <w:r>
              <w:rPr>
                <w:rFonts w:ascii="Arial" w:eastAsia="Calibri" w:hAnsi="Arial" w:cs="Arial"/>
                <w:sz w:val="20"/>
                <w:szCs w:val="20"/>
              </w:rPr>
              <w:t>:</w:t>
            </w:r>
          </w:p>
        </w:tc>
        <w:tc>
          <w:tcPr>
            <w:tcW w:w="4956" w:type="dxa"/>
          </w:tcPr>
          <w:p w14:paraId="3B2575C7" w14:textId="2127E9E5" w:rsidR="005639D2" w:rsidRPr="00B8728B" w:rsidRDefault="000E3D56" w:rsidP="00450350">
            <w:pPr>
              <w:rPr>
                <w:rFonts w:ascii="Arial" w:eastAsia="Calibri" w:hAnsi="Arial" w:cs="Arial"/>
                <w:sz w:val="20"/>
                <w:szCs w:val="20"/>
              </w:rPr>
            </w:pPr>
            <w:r w:rsidRPr="00F82979">
              <w:rPr>
                <w:rFonts w:ascii="Arial" w:eastAsia="Calibri" w:hAnsi="Arial" w:cs="Arial"/>
                <w:sz w:val="20"/>
                <w:szCs w:val="20"/>
              </w:rPr>
              <w:t>qjkuck5</w:t>
            </w:r>
          </w:p>
        </w:tc>
      </w:tr>
      <w:tr w:rsidR="005639D2" w:rsidRPr="00B8728B" w14:paraId="5F265922" w14:textId="77777777" w:rsidTr="00A86D03">
        <w:tc>
          <w:tcPr>
            <w:tcW w:w="3681" w:type="dxa"/>
          </w:tcPr>
          <w:p w14:paraId="32825BE9" w14:textId="77777777" w:rsidR="005639D2" w:rsidRDefault="008174A8" w:rsidP="00450350">
            <w:pPr>
              <w:rPr>
                <w:rFonts w:ascii="Arial" w:eastAsia="Calibri" w:hAnsi="Arial" w:cs="Arial"/>
                <w:sz w:val="20"/>
                <w:szCs w:val="20"/>
              </w:rPr>
            </w:pPr>
            <w:r w:rsidRPr="00B8728B">
              <w:rPr>
                <w:rFonts w:ascii="Arial" w:eastAsia="Calibri" w:hAnsi="Arial" w:cs="Arial"/>
                <w:sz w:val="20"/>
                <w:szCs w:val="20"/>
              </w:rPr>
              <w:t>E-m</w:t>
            </w:r>
            <w:r w:rsidR="005639D2" w:rsidRPr="00B8728B">
              <w:rPr>
                <w:rFonts w:ascii="Arial" w:eastAsia="Calibri" w:hAnsi="Arial" w:cs="Arial"/>
                <w:sz w:val="20"/>
                <w:szCs w:val="20"/>
              </w:rPr>
              <w:t>ail</w:t>
            </w:r>
          </w:p>
          <w:p w14:paraId="4E0CD68E" w14:textId="77777777" w:rsidR="00C0277B" w:rsidRPr="00B8728B" w:rsidRDefault="00C0277B" w:rsidP="00450350">
            <w:pPr>
              <w:rPr>
                <w:rFonts w:ascii="Arial" w:eastAsia="Calibri" w:hAnsi="Arial" w:cs="Arial"/>
                <w:sz w:val="20"/>
                <w:szCs w:val="20"/>
              </w:rPr>
            </w:pPr>
          </w:p>
        </w:tc>
        <w:tc>
          <w:tcPr>
            <w:tcW w:w="425" w:type="dxa"/>
          </w:tcPr>
          <w:p w14:paraId="5D8FE86A" w14:textId="77777777" w:rsidR="005639D2" w:rsidRDefault="005639D2" w:rsidP="00450350">
            <w:pPr>
              <w:rPr>
                <w:rFonts w:ascii="Arial" w:eastAsia="Calibri" w:hAnsi="Arial" w:cs="Arial"/>
                <w:sz w:val="20"/>
                <w:szCs w:val="20"/>
              </w:rPr>
            </w:pPr>
            <w:r w:rsidRPr="00B8728B">
              <w:rPr>
                <w:rFonts w:ascii="Arial" w:eastAsia="Calibri" w:hAnsi="Arial" w:cs="Arial"/>
                <w:sz w:val="20"/>
                <w:szCs w:val="20"/>
              </w:rPr>
              <w:t>:</w:t>
            </w:r>
          </w:p>
          <w:p w14:paraId="74D41ABF" w14:textId="77777777" w:rsidR="00C0277B" w:rsidRPr="00B8728B" w:rsidRDefault="00C0277B" w:rsidP="00450350">
            <w:pPr>
              <w:rPr>
                <w:rFonts w:ascii="Arial" w:eastAsia="Calibri" w:hAnsi="Arial" w:cs="Arial"/>
                <w:sz w:val="20"/>
                <w:szCs w:val="20"/>
              </w:rPr>
            </w:pPr>
          </w:p>
        </w:tc>
        <w:tc>
          <w:tcPr>
            <w:tcW w:w="4956" w:type="dxa"/>
          </w:tcPr>
          <w:p w14:paraId="08131557" w14:textId="50F7BD01" w:rsidR="00C0277B" w:rsidRPr="00B8728B" w:rsidRDefault="000E3D56" w:rsidP="00450350">
            <w:pPr>
              <w:rPr>
                <w:rFonts w:ascii="Arial" w:eastAsia="Calibri" w:hAnsi="Arial" w:cs="Arial"/>
                <w:sz w:val="20"/>
                <w:szCs w:val="20"/>
              </w:rPr>
            </w:pPr>
            <w:r>
              <w:rPr>
                <w:rFonts w:ascii="Arial" w:eastAsia="Calibri" w:hAnsi="Arial" w:cs="Arial"/>
                <w:sz w:val="20"/>
                <w:szCs w:val="20"/>
              </w:rPr>
              <w:t>obchod</w:t>
            </w:r>
            <w:r w:rsidRPr="00F82979">
              <w:rPr>
                <w:rFonts w:ascii="Arial" w:eastAsia="Calibri" w:hAnsi="Arial" w:cs="Arial"/>
                <w:sz w:val="20"/>
                <w:szCs w:val="20"/>
              </w:rPr>
              <w:t>@</w:t>
            </w:r>
            <w:r>
              <w:rPr>
                <w:rFonts w:ascii="Arial" w:eastAsia="Calibri" w:hAnsi="Arial" w:cs="Arial"/>
                <w:sz w:val="20"/>
                <w:szCs w:val="20"/>
              </w:rPr>
              <w:t>centroprojekt.cz</w:t>
            </w:r>
          </w:p>
        </w:tc>
      </w:tr>
    </w:tbl>
    <w:p w14:paraId="5D3665D6" w14:textId="77777777" w:rsidR="005639D2" w:rsidRDefault="00EA5930" w:rsidP="005639D2">
      <w:pPr>
        <w:rPr>
          <w:rFonts w:ascii="Arial" w:eastAsia="Calibri" w:hAnsi="Arial" w:cs="Arial"/>
          <w:sz w:val="20"/>
          <w:szCs w:val="20"/>
        </w:rPr>
      </w:pPr>
      <w:r>
        <w:rPr>
          <w:rFonts w:ascii="Arial" w:eastAsia="Calibri" w:hAnsi="Arial" w:cs="Arial"/>
          <w:sz w:val="20"/>
          <w:szCs w:val="20"/>
        </w:rPr>
        <w:t>(d</w:t>
      </w:r>
      <w:r w:rsidRPr="00A90F19">
        <w:rPr>
          <w:rFonts w:ascii="Arial" w:eastAsia="Calibri" w:hAnsi="Arial" w:cs="Arial"/>
          <w:sz w:val="20"/>
          <w:szCs w:val="20"/>
        </w:rPr>
        <w:t>ále také jen „</w:t>
      </w:r>
      <w:r w:rsidRPr="00A90F19">
        <w:rPr>
          <w:rFonts w:ascii="Arial" w:eastAsia="Calibri" w:hAnsi="Arial" w:cs="Arial"/>
          <w:b/>
          <w:sz w:val="20"/>
          <w:szCs w:val="20"/>
        </w:rPr>
        <w:t>zhotovitel</w:t>
      </w:r>
      <w:r w:rsidRPr="00A90F19">
        <w:rPr>
          <w:rFonts w:ascii="Arial" w:eastAsia="Calibri" w:hAnsi="Arial" w:cs="Arial"/>
          <w:sz w:val="20"/>
          <w:szCs w:val="20"/>
        </w:rPr>
        <w:t>“)</w:t>
      </w:r>
    </w:p>
    <w:p w14:paraId="0AED9F95" w14:textId="77777777" w:rsidR="00C0277B" w:rsidRDefault="00C0277B" w:rsidP="005639D2"/>
    <w:p w14:paraId="590FCCA0" w14:textId="77777777" w:rsidR="00B20F14" w:rsidRDefault="00B20F14" w:rsidP="005639D2"/>
    <w:p w14:paraId="4E2A0A7D" w14:textId="77777777" w:rsidR="00B20F14" w:rsidRDefault="00B20F14" w:rsidP="005639D2"/>
    <w:p w14:paraId="3DE13A9F" w14:textId="77777777" w:rsidR="00C912D8" w:rsidRPr="00062935" w:rsidRDefault="00951D96" w:rsidP="00AB6522">
      <w:pPr>
        <w:numPr>
          <w:ilvl w:val="0"/>
          <w:numId w:val="11"/>
        </w:numPr>
        <w:spacing w:before="360" w:after="240"/>
        <w:ind w:left="357" w:hanging="357"/>
        <w:jc w:val="center"/>
        <w:rPr>
          <w:rFonts w:ascii="Arial" w:hAnsi="Arial" w:cs="Arial"/>
          <w:sz w:val="20"/>
          <w:szCs w:val="22"/>
        </w:rPr>
      </w:pPr>
      <w:bookmarkStart w:id="1" w:name="_Ref289089128"/>
      <w:r w:rsidRPr="00D40B28">
        <w:rPr>
          <w:rFonts w:ascii="Arial" w:hAnsi="Arial" w:cs="Arial"/>
          <w:b/>
          <w:caps/>
          <w:sz w:val="20"/>
          <w:szCs w:val="22"/>
        </w:rPr>
        <w:t>Předmět SMLOUVY</w:t>
      </w:r>
      <w:bookmarkEnd w:id="1"/>
    </w:p>
    <w:p w14:paraId="0492BE1B" w14:textId="77777777" w:rsidR="008E4110" w:rsidRDefault="007251CD" w:rsidP="00AB6522">
      <w:pPr>
        <w:pStyle w:val="KUsmlouva-2rove"/>
        <w:numPr>
          <w:ilvl w:val="1"/>
          <w:numId w:val="11"/>
        </w:numPr>
        <w:spacing w:before="0" w:after="0"/>
        <w:ind w:left="709" w:hanging="567"/>
      </w:pPr>
      <w:bookmarkStart w:id="2" w:name="_Ref205861201"/>
      <w:r w:rsidRPr="000D0A97">
        <w:t>Touto smlouvou se zhotovitel zavazuje provést</w:t>
      </w:r>
      <w:r>
        <w:t xml:space="preserve"> a předat objednateli </w:t>
      </w:r>
      <w:r w:rsidR="00C33513">
        <w:t>dílo spočívající ve</w:t>
      </w:r>
      <w:r w:rsidR="008E4110">
        <w:t>:</w:t>
      </w:r>
      <w:r w:rsidR="00C33513">
        <w:t xml:space="preserve"> </w:t>
      </w:r>
    </w:p>
    <w:p w14:paraId="0718F8DD" w14:textId="77777777" w:rsidR="00B407D2" w:rsidRPr="00CE4FFD" w:rsidRDefault="00B407D2" w:rsidP="00B407D2">
      <w:pPr>
        <w:pStyle w:val="KUsmlouva-3rove"/>
        <w:numPr>
          <w:ilvl w:val="2"/>
          <w:numId w:val="11"/>
        </w:numPr>
        <w:spacing w:before="60" w:after="0"/>
        <w:ind w:left="1418" w:hanging="709"/>
      </w:pPr>
      <w:r w:rsidRPr="00CE4FFD">
        <w:t>Zpracování projektové dokumentace pro provádění stavby;</w:t>
      </w:r>
    </w:p>
    <w:p w14:paraId="640FE8A3" w14:textId="77777777" w:rsidR="00B407D2" w:rsidRPr="00CE4FFD" w:rsidRDefault="00B407D2" w:rsidP="00B407D2">
      <w:pPr>
        <w:pStyle w:val="KUsmlouva-3rove"/>
        <w:numPr>
          <w:ilvl w:val="2"/>
          <w:numId w:val="11"/>
        </w:numPr>
        <w:spacing w:after="0"/>
        <w:ind w:left="1418" w:hanging="709"/>
      </w:pPr>
      <w:r w:rsidRPr="00CE4FFD">
        <w:t>Zpracování položkového rozpočtu nákladů;</w:t>
      </w:r>
    </w:p>
    <w:p w14:paraId="515C9173" w14:textId="77777777" w:rsidR="00B407D2" w:rsidRPr="00CE4FFD" w:rsidRDefault="00B407D2" w:rsidP="00B407D2">
      <w:pPr>
        <w:pStyle w:val="KUsmlouva-2rove"/>
        <w:numPr>
          <w:ilvl w:val="3"/>
          <w:numId w:val="11"/>
        </w:numPr>
        <w:spacing w:before="0" w:after="0"/>
        <w:ind w:left="2835" w:hanging="1417"/>
      </w:pPr>
      <w:r w:rsidRPr="00CE4FFD">
        <w:t>Rozpočet stavby</w:t>
      </w:r>
    </w:p>
    <w:p w14:paraId="7E939098" w14:textId="77777777" w:rsidR="008E4110" w:rsidRDefault="008E4110" w:rsidP="000C72DA">
      <w:pPr>
        <w:pStyle w:val="KUsmlouva-2rove"/>
        <w:spacing w:before="0" w:after="0"/>
        <w:ind w:left="1713"/>
      </w:pPr>
    </w:p>
    <w:p w14:paraId="7E1F1099" w14:textId="6166B8DE" w:rsidR="007251CD" w:rsidRDefault="007251CD" w:rsidP="000C72DA">
      <w:pPr>
        <w:pStyle w:val="KUsmlouva-2rove"/>
        <w:spacing w:before="0" w:after="0"/>
        <w:ind w:left="993"/>
      </w:pPr>
      <w:r>
        <w:t>(dále jen „</w:t>
      </w:r>
      <w:r w:rsidRPr="008D60BB">
        <w:rPr>
          <w:b/>
        </w:rPr>
        <w:t>dílo</w:t>
      </w:r>
      <w:r>
        <w:t xml:space="preserve">“) </w:t>
      </w:r>
      <w:r w:rsidRPr="000D0A97">
        <w:t>ve lhůtách, způsobem a za podmínek v této smlouvě stanovených, při respektování závazných právních a</w:t>
      </w:r>
      <w:r>
        <w:t> </w:t>
      </w:r>
      <w:r w:rsidRPr="000D0A97">
        <w:t>technických norem a předpisů, platných na území České republiky</w:t>
      </w:r>
      <w:r w:rsidR="00080840">
        <w:t xml:space="preserve"> a </w:t>
      </w:r>
      <w:proofErr w:type="spellStart"/>
      <w:r w:rsidR="00080840">
        <w:t>zajistot</w:t>
      </w:r>
      <w:proofErr w:type="spellEnd"/>
      <w:r w:rsidR="00080840">
        <w:t xml:space="preserve"> činnost autorského dozoru</w:t>
      </w:r>
      <w:r w:rsidRPr="000D0A97">
        <w:t xml:space="preserve">. Zhotovitel se zavazuje plnit předmět této smlouvy s odpovídající profesní úrovní a péčí a při respektování oprávněných zájmů a dobrého jména objednatele. </w:t>
      </w:r>
      <w:r>
        <w:t>To vše na akci:</w:t>
      </w:r>
    </w:p>
    <w:p w14:paraId="08CCC7AE" w14:textId="64767B2A" w:rsidR="007251CD" w:rsidRPr="00B1325E" w:rsidRDefault="007251CD" w:rsidP="00B1325E">
      <w:pPr>
        <w:pStyle w:val="KUsmlouva-2rove"/>
        <w:spacing w:before="240" w:after="240"/>
        <w:ind w:left="425" w:hanging="567"/>
        <w:jc w:val="center"/>
        <w:rPr>
          <w:b/>
          <w:sz w:val="24"/>
          <w:szCs w:val="24"/>
        </w:rPr>
      </w:pPr>
      <w:r w:rsidRPr="00B1325E">
        <w:rPr>
          <w:b/>
          <w:sz w:val="24"/>
          <w:szCs w:val="24"/>
        </w:rPr>
        <w:t>„</w:t>
      </w:r>
      <w:r w:rsidR="00B1325E" w:rsidRPr="00B1325E">
        <w:rPr>
          <w:b/>
          <w:sz w:val="24"/>
          <w:szCs w:val="24"/>
        </w:rPr>
        <w:t>Rekonstrukce výměníkové stanice</w:t>
      </w:r>
      <w:r w:rsidRPr="00B1325E">
        <w:rPr>
          <w:b/>
          <w:sz w:val="24"/>
          <w:szCs w:val="24"/>
        </w:rPr>
        <w:t>“</w:t>
      </w:r>
    </w:p>
    <w:p w14:paraId="331508B2" w14:textId="1267A511" w:rsidR="00B13A7D" w:rsidRDefault="00CE4FFD" w:rsidP="00D95B27">
      <w:pPr>
        <w:pStyle w:val="KUsmlouva-2rove"/>
        <w:numPr>
          <w:ilvl w:val="1"/>
          <w:numId w:val="11"/>
        </w:numPr>
        <w:spacing w:before="0" w:after="0"/>
        <w:ind w:left="709" w:hanging="567"/>
      </w:pPr>
      <w:r>
        <w:t xml:space="preserve">Akce </w:t>
      </w:r>
      <w:r w:rsidR="004B1CF6">
        <w:t>„</w:t>
      </w:r>
      <w:r w:rsidR="00B1325E">
        <w:t>Rekonstrukce výměníkové stanice</w:t>
      </w:r>
      <w:r w:rsidR="004B1CF6" w:rsidRPr="006635EC">
        <w:rPr>
          <w:b/>
        </w:rPr>
        <w:t xml:space="preserve">“ </w:t>
      </w:r>
      <w:r>
        <w:t xml:space="preserve">bude realizována </w:t>
      </w:r>
      <w:r w:rsidR="0087522B">
        <w:t>na pozem</w:t>
      </w:r>
      <w:r w:rsidR="00E909BD">
        <w:t>cích</w:t>
      </w:r>
      <w:r w:rsidR="00156B3A">
        <w:t xml:space="preserve"> </w:t>
      </w:r>
      <w:proofErr w:type="spellStart"/>
      <w:r w:rsidR="00B1325E">
        <w:t>parc</w:t>
      </w:r>
      <w:proofErr w:type="spellEnd"/>
      <w:r w:rsidR="00B1325E">
        <w:t>. č. st. 5856.</w:t>
      </w:r>
    </w:p>
    <w:p w14:paraId="48FB6E21" w14:textId="77777777" w:rsidR="005D68C7" w:rsidRPr="009624D9" w:rsidRDefault="005D68C7" w:rsidP="00AB6522">
      <w:pPr>
        <w:pStyle w:val="KUsmlouva-2rove"/>
        <w:numPr>
          <w:ilvl w:val="1"/>
          <w:numId w:val="11"/>
        </w:numPr>
        <w:spacing w:after="0"/>
        <w:ind w:left="709" w:hanging="567"/>
      </w:pPr>
      <w:r w:rsidRPr="009624D9">
        <w:t>Předmětem projekčních prací bude:</w:t>
      </w:r>
    </w:p>
    <w:p w14:paraId="41409B1B" w14:textId="77777777" w:rsidR="00745EF6" w:rsidRPr="00CE4FFD" w:rsidRDefault="00745EF6" w:rsidP="00AB6522">
      <w:pPr>
        <w:pStyle w:val="KUsmlouva-3rove"/>
        <w:numPr>
          <w:ilvl w:val="2"/>
          <w:numId w:val="11"/>
        </w:numPr>
        <w:spacing w:before="60" w:after="0"/>
        <w:ind w:left="1418" w:hanging="709"/>
      </w:pPr>
      <w:r w:rsidRPr="00CE4FFD">
        <w:t>Zpracování projektové dokumentace pro provádění stavby;</w:t>
      </w:r>
    </w:p>
    <w:p w14:paraId="74FAAEAA" w14:textId="3F42A773" w:rsidR="00080840" w:rsidRDefault="00080840" w:rsidP="00080840">
      <w:pPr>
        <w:pStyle w:val="KUsmlouva-2rove"/>
        <w:numPr>
          <w:ilvl w:val="1"/>
          <w:numId w:val="11"/>
        </w:numPr>
        <w:spacing w:after="0"/>
        <w:ind w:left="709" w:hanging="567"/>
      </w:pPr>
      <w:r w:rsidRPr="009624D9">
        <w:t xml:space="preserve">Předmětem </w:t>
      </w:r>
      <w:r>
        <w:t>autorského dozoru bude</w:t>
      </w:r>
      <w:r w:rsidRPr="009624D9">
        <w:t>:</w:t>
      </w:r>
    </w:p>
    <w:p w14:paraId="1F51B9B6" w14:textId="1DD8D836" w:rsidR="00080840" w:rsidRDefault="00080840" w:rsidP="00080840">
      <w:pPr>
        <w:pStyle w:val="KUsmlouva-2rove"/>
        <w:numPr>
          <w:ilvl w:val="2"/>
          <w:numId w:val="11"/>
        </w:numPr>
        <w:spacing w:after="0"/>
      </w:pPr>
      <w:r>
        <w:t>Autorský dozor v průběhu zadávacího řízení</w:t>
      </w:r>
    </w:p>
    <w:p w14:paraId="32C4A515" w14:textId="0D68ECAA" w:rsidR="00080840" w:rsidRPr="009624D9" w:rsidRDefault="00080840" w:rsidP="006B411E">
      <w:pPr>
        <w:pStyle w:val="KUsmlouva-2rove"/>
        <w:numPr>
          <w:ilvl w:val="2"/>
          <w:numId w:val="11"/>
        </w:numPr>
        <w:spacing w:after="0"/>
      </w:pPr>
      <w:r>
        <w:t>Autorský dozor v průběhu realizace stavby</w:t>
      </w:r>
    </w:p>
    <w:p w14:paraId="697B7868" w14:textId="77777777" w:rsidR="00A943E8" w:rsidRDefault="00A943E8" w:rsidP="00595405">
      <w:pPr>
        <w:pStyle w:val="KUsmlouva-2rove"/>
        <w:spacing w:before="0" w:after="0"/>
        <w:ind w:left="2835"/>
      </w:pPr>
    </w:p>
    <w:p w14:paraId="32562413" w14:textId="77777777" w:rsidR="00951D96" w:rsidRPr="005B7BA2" w:rsidRDefault="00951D96" w:rsidP="00AB6522">
      <w:pPr>
        <w:pStyle w:val="KUsmlouva-1rove"/>
        <w:numPr>
          <w:ilvl w:val="0"/>
          <w:numId w:val="12"/>
        </w:numPr>
        <w:spacing w:after="240"/>
        <w:ind w:left="357" w:hanging="357"/>
      </w:pPr>
      <w:r w:rsidRPr="005D68C7">
        <w:t xml:space="preserve">Rozsah </w:t>
      </w:r>
      <w:r w:rsidR="003C4A68" w:rsidRPr="005D68C7">
        <w:t xml:space="preserve">a členění </w:t>
      </w:r>
      <w:r w:rsidRPr="005D68C7">
        <w:t>díla:</w:t>
      </w:r>
      <w:bookmarkEnd w:id="2"/>
    </w:p>
    <w:p w14:paraId="71617740" w14:textId="6CBCA1D7" w:rsidR="004E1E08" w:rsidRPr="006E0CDD" w:rsidRDefault="00E969B4" w:rsidP="000A1D69">
      <w:pPr>
        <w:numPr>
          <w:ilvl w:val="1"/>
          <w:numId w:val="7"/>
        </w:numPr>
        <w:spacing w:before="120"/>
        <w:ind w:left="709" w:hanging="567"/>
        <w:jc w:val="both"/>
        <w:rPr>
          <w:rFonts w:ascii="Arial" w:hAnsi="Arial" w:cs="Arial"/>
          <w:b/>
          <w:sz w:val="20"/>
          <w:szCs w:val="20"/>
        </w:rPr>
      </w:pPr>
      <w:bookmarkStart w:id="3" w:name="_Ref215024132"/>
      <w:bookmarkStart w:id="4" w:name="_Ref302995171"/>
      <w:bookmarkStart w:id="5" w:name="_Ref76021693"/>
      <w:r w:rsidRPr="006E0CDD">
        <w:rPr>
          <w:rFonts w:ascii="Arial" w:hAnsi="Arial" w:cs="Arial"/>
          <w:b/>
          <w:sz w:val="20"/>
          <w:szCs w:val="20"/>
        </w:rPr>
        <w:t>Projektová dokumentace</w:t>
      </w:r>
      <w:r w:rsidR="00951D96" w:rsidRPr="006E0CDD">
        <w:rPr>
          <w:rFonts w:ascii="Arial" w:hAnsi="Arial" w:cs="Arial"/>
          <w:b/>
          <w:sz w:val="20"/>
          <w:szCs w:val="20"/>
        </w:rPr>
        <w:t xml:space="preserve"> pro </w:t>
      </w:r>
      <w:bookmarkEnd w:id="3"/>
      <w:bookmarkEnd w:id="4"/>
      <w:r w:rsidR="000B1582" w:rsidRPr="006E0CDD">
        <w:rPr>
          <w:rFonts w:ascii="Arial" w:hAnsi="Arial" w:cs="Arial"/>
          <w:b/>
          <w:sz w:val="20"/>
          <w:szCs w:val="20"/>
        </w:rPr>
        <w:t>provádění stavby</w:t>
      </w:r>
      <w:r w:rsidR="004E1E08" w:rsidRPr="006E0CDD">
        <w:rPr>
          <w:rFonts w:ascii="Arial" w:hAnsi="Arial" w:cs="Arial"/>
          <w:b/>
          <w:sz w:val="20"/>
          <w:szCs w:val="20"/>
        </w:rPr>
        <w:t xml:space="preserve"> v rozsahu a obsahu dle</w:t>
      </w:r>
      <w:r w:rsidR="00B407D2">
        <w:rPr>
          <w:rFonts w:ascii="Arial" w:hAnsi="Arial" w:cs="Arial"/>
          <w:b/>
          <w:sz w:val="20"/>
          <w:szCs w:val="20"/>
        </w:rPr>
        <w:t xml:space="preserve"> přílohy č.</w:t>
      </w:r>
      <w:r w:rsidR="005E398B">
        <w:rPr>
          <w:rFonts w:ascii="Arial" w:hAnsi="Arial" w:cs="Arial"/>
          <w:b/>
          <w:sz w:val="20"/>
          <w:szCs w:val="20"/>
        </w:rPr>
        <w:t xml:space="preserve"> </w:t>
      </w:r>
      <w:r w:rsidR="00B407D2">
        <w:rPr>
          <w:rFonts w:ascii="Arial" w:hAnsi="Arial" w:cs="Arial"/>
          <w:b/>
          <w:sz w:val="20"/>
          <w:szCs w:val="20"/>
        </w:rPr>
        <w:t>8</w:t>
      </w:r>
      <w:r w:rsidR="004E1E08" w:rsidRPr="006E0CDD">
        <w:rPr>
          <w:rFonts w:ascii="Arial" w:hAnsi="Arial" w:cs="Arial"/>
          <w:b/>
          <w:sz w:val="20"/>
          <w:szCs w:val="20"/>
        </w:rPr>
        <w:t xml:space="preserve"> vyhlášky</w:t>
      </w:r>
      <w:r w:rsidR="00B407D2">
        <w:rPr>
          <w:rFonts w:ascii="Arial" w:hAnsi="Arial" w:cs="Arial"/>
          <w:b/>
          <w:sz w:val="20"/>
          <w:szCs w:val="20"/>
        </w:rPr>
        <w:t xml:space="preserve"> </w:t>
      </w:r>
      <w:r w:rsidR="004E1E08" w:rsidRPr="006E0CDD">
        <w:rPr>
          <w:rFonts w:ascii="Arial" w:hAnsi="Arial" w:cs="Arial"/>
          <w:b/>
          <w:sz w:val="20"/>
          <w:szCs w:val="20"/>
        </w:rPr>
        <w:t xml:space="preserve">č. </w:t>
      </w:r>
      <w:r w:rsidR="0099143F">
        <w:rPr>
          <w:rFonts w:ascii="Arial" w:hAnsi="Arial" w:cs="Arial"/>
          <w:b/>
          <w:sz w:val="20"/>
          <w:szCs w:val="20"/>
        </w:rPr>
        <w:t>131/2024</w:t>
      </w:r>
      <w:r w:rsidR="004E1E08" w:rsidRPr="006E0CDD">
        <w:rPr>
          <w:rFonts w:ascii="Arial" w:hAnsi="Arial" w:cs="Arial"/>
          <w:b/>
          <w:sz w:val="20"/>
          <w:szCs w:val="20"/>
        </w:rPr>
        <w:t xml:space="preserve"> Sb</w:t>
      </w:r>
      <w:r w:rsidR="0099143F">
        <w:rPr>
          <w:rFonts w:ascii="Arial" w:hAnsi="Arial" w:cs="Arial"/>
          <w:b/>
          <w:sz w:val="20"/>
          <w:szCs w:val="20"/>
        </w:rPr>
        <w:t>. a stavebního</w:t>
      </w:r>
      <w:r w:rsidR="004E1E08" w:rsidRPr="006E0CDD">
        <w:rPr>
          <w:rFonts w:ascii="Arial" w:hAnsi="Arial" w:cs="Arial"/>
          <w:b/>
          <w:sz w:val="20"/>
          <w:szCs w:val="20"/>
        </w:rPr>
        <w:t xml:space="preserve"> zákona, včetně:</w:t>
      </w:r>
      <w:bookmarkEnd w:id="5"/>
    </w:p>
    <w:p w14:paraId="4328C291" w14:textId="77777777" w:rsidR="00951D96" w:rsidRPr="007539B7" w:rsidRDefault="000B1582" w:rsidP="000A1D69">
      <w:pPr>
        <w:numPr>
          <w:ilvl w:val="2"/>
          <w:numId w:val="7"/>
        </w:numPr>
        <w:ind w:left="1418" w:hanging="709"/>
        <w:jc w:val="both"/>
        <w:rPr>
          <w:rFonts w:ascii="Arial" w:hAnsi="Arial" w:cs="Arial"/>
          <w:sz w:val="20"/>
          <w:szCs w:val="22"/>
        </w:rPr>
      </w:pPr>
      <w:r w:rsidRPr="007539B7">
        <w:rPr>
          <w:rFonts w:ascii="Arial" w:hAnsi="Arial" w:cs="Arial"/>
          <w:sz w:val="20"/>
          <w:szCs w:val="22"/>
        </w:rPr>
        <w:t>splnění požadavku na zadávací dokumentaci dle</w:t>
      </w:r>
      <w:r w:rsidR="00C02820" w:rsidRPr="007539B7">
        <w:rPr>
          <w:rFonts w:ascii="Arial" w:hAnsi="Arial" w:cs="Arial"/>
          <w:sz w:val="20"/>
          <w:szCs w:val="22"/>
        </w:rPr>
        <w:t xml:space="preserve"> </w:t>
      </w:r>
      <w:r w:rsidR="00027928" w:rsidRPr="007539B7">
        <w:rPr>
          <w:rFonts w:ascii="Arial" w:hAnsi="Arial" w:cs="Arial"/>
          <w:sz w:val="20"/>
          <w:szCs w:val="22"/>
        </w:rPr>
        <w:t xml:space="preserve">zákona č. </w:t>
      </w:r>
      <w:r w:rsidR="00027928" w:rsidRPr="0067344B">
        <w:rPr>
          <w:rFonts w:ascii="Arial" w:hAnsi="Arial" w:cs="Arial"/>
          <w:sz w:val="20"/>
          <w:szCs w:val="22"/>
        </w:rPr>
        <w:t>13</w:t>
      </w:r>
      <w:r w:rsidR="00CA15B3" w:rsidRPr="0067344B">
        <w:rPr>
          <w:rFonts w:ascii="Arial" w:hAnsi="Arial" w:cs="Arial"/>
          <w:sz w:val="20"/>
          <w:szCs w:val="22"/>
        </w:rPr>
        <w:t>4</w:t>
      </w:r>
      <w:r w:rsidR="00027928" w:rsidRPr="0067344B">
        <w:rPr>
          <w:rFonts w:ascii="Arial" w:hAnsi="Arial" w:cs="Arial"/>
          <w:sz w:val="20"/>
          <w:szCs w:val="22"/>
        </w:rPr>
        <w:t>/20</w:t>
      </w:r>
      <w:r w:rsidR="00CA15B3" w:rsidRPr="0067344B">
        <w:rPr>
          <w:rFonts w:ascii="Arial" w:hAnsi="Arial" w:cs="Arial"/>
          <w:sz w:val="20"/>
          <w:szCs w:val="22"/>
        </w:rPr>
        <w:t>1</w:t>
      </w:r>
      <w:r w:rsidR="00027928" w:rsidRPr="0067344B">
        <w:rPr>
          <w:rFonts w:ascii="Arial" w:hAnsi="Arial" w:cs="Arial"/>
          <w:sz w:val="20"/>
          <w:szCs w:val="22"/>
        </w:rPr>
        <w:t>6</w:t>
      </w:r>
      <w:r w:rsidR="00027928" w:rsidRPr="007539B7">
        <w:rPr>
          <w:rFonts w:ascii="Arial" w:hAnsi="Arial" w:cs="Arial"/>
          <w:sz w:val="20"/>
          <w:szCs w:val="22"/>
        </w:rPr>
        <w:t xml:space="preserve"> Sb., o </w:t>
      </w:r>
      <w:r w:rsidR="00CA15B3" w:rsidRPr="007539B7">
        <w:rPr>
          <w:rFonts w:ascii="Arial" w:hAnsi="Arial" w:cs="Arial"/>
          <w:sz w:val="20"/>
          <w:szCs w:val="22"/>
        </w:rPr>
        <w:t xml:space="preserve">zadávání </w:t>
      </w:r>
      <w:r w:rsidR="00027928" w:rsidRPr="007539B7">
        <w:rPr>
          <w:rFonts w:ascii="Arial" w:hAnsi="Arial" w:cs="Arial"/>
          <w:sz w:val="20"/>
          <w:szCs w:val="22"/>
        </w:rPr>
        <w:t>veřejných zakáz</w:t>
      </w:r>
      <w:r w:rsidR="00CA15B3" w:rsidRPr="007539B7">
        <w:rPr>
          <w:rFonts w:ascii="Arial" w:hAnsi="Arial" w:cs="Arial"/>
          <w:sz w:val="20"/>
          <w:szCs w:val="22"/>
        </w:rPr>
        <w:t>ek</w:t>
      </w:r>
      <w:r w:rsidR="000A4D57">
        <w:rPr>
          <w:rFonts w:ascii="Arial" w:hAnsi="Arial" w:cs="Arial"/>
          <w:sz w:val="20"/>
          <w:szCs w:val="22"/>
        </w:rPr>
        <w:t xml:space="preserve">, </w:t>
      </w:r>
      <w:r w:rsidR="006650DB">
        <w:rPr>
          <w:rFonts w:ascii="Arial" w:hAnsi="Arial" w:cs="Arial"/>
          <w:sz w:val="20"/>
          <w:szCs w:val="22"/>
        </w:rPr>
        <w:t>ve</w:t>
      </w:r>
      <w:r w:rsidR="000A4D57">
        <w:rPr>
          <w:rFonts w:ascii="Arial" w:hAnsi="Arial" w:cs="Arial"/>
          <w:sz w:val="20"/>
          <w:szCs w:val="22"/>
        </w:rPr>
        <w:t xml:space="preserve"> znění</w:t>
      </w:r>
      <w:r w:rsidR="006650DB">
        <w:rPr>
          <w:rFonts w:ascii="Arial" w:hAnsi="Arial" w:cs="Arial"/>
          <w:sz w:val="20"/>
          <w:szCs w:val="22"/>
        </w:rPr>
        <w:t xml:space="preserve"> pozdějších předpisů</w:t>
      </w:r>
      <w:r w:rsidR="00027928" w:rsidRPr="007539B7">
        <w:rPr>
          <w:rFonts w:ascii="Arial" w:hAnsi="Arial" w:cs="Arial"/>
          <w:sz w:val="20"/>
          <w:szCs w:val="22"/>
        </w:rPr>
        <w:t xml:space="preserve"> </w:t>
      </w:r>
      <w:r w:rsidR="000A4D57">
        <w:rPr>
          <w:rFonts w:ascii="Arial" w:hAnsi="Arial" w:cs="Arial"/>
          <w:sz w:val="20"/>
          <w:szCs w:val="22"/>
        </w:rPr>
        <w:t>(dále jen „</w:t>
      </w:r>
      <w:r w:rsidR="000A4D57" w:rsidRPr="000A1D69">
        <w:rPr>
          <w:rFonts w:ascii="Arial" w:hAnsi="Arial" w:cs="Arial"/>
          <w:sz w:val="20"/>
          <w:szCs w:val="22"/>
        </w:rPr>
        <w:t>zákon č. 134/2016 Sb.</w:t>
      </w:r>
      <w:r w:rsidR="000A4D57">
        <w:rPr>
          <w:rFonts w:ascii="Arial" w:hAnsi="Arial" w:cs="Arial"/>
          <w:sz w:val="20"/>
          <w:szCs w:val="22"/>
        </w:rPr>
        <w:t xml:space="preserve">“) </w:t>
      </w:r>
      <w:r w:rsidR="00027928" w:rsidRPr="007539B7">
        <w:rPr>
          <w:rFonts w:ascii="Arial" w:hAnsi="Arial" w:cs="Arial"/>
          <w:sz w:val="20"/>
          <w:szCs w:val="22"/>
        </w:rPr>
        <w:t xml:space="preserve">a </w:t>
      </w:r>
      <w:r w:rsidR="00DC6C08" w:rsidRPr="007539B7">
        <w:rPr>
          <w:rFonts w:ascii="Arial" w:hAnsi="Arial" w:cs="Arial"/>
          <w:sz w:val="20"/>
          <w:szCs w:val="22"/>
        </w:rPr>
        <w:t xml:space="preserve">prováděcích vyhlášek tohoto zákona, zejm. </w:t>
      </w:r>
      <w:r w:rsidRPr="007539B7">
        <w:rPr>
          <w:rFonts w:ascii="Arial" w:hAnsi="Arial" w:cs="Arial"/>
          <w:sz w:val="20"/>
          <w:szCs w:val="22"/>
        </w:rPr>
        <w:t>vyhlášky</w:t>
      </w:r>
      <w:r w:rsidR="00C02820" w:rsidRPr="007539B7">
        <w:rPr>
          <w:rFonts w:ascii="Arial" w:hAnsi="Arial" w:cs="Arial"/>
          <w:sz w:val="20"/>
          <w:szCs w:val="22"/>
        </w:rPr>
        <w:t xml:space="preserve"> č. </w:t>
      </w:r>
      <w:r w:rsidR="00CA15B3" w:rsidRPr="0067344B">
        <w:rPr>
          <w:rFonts w:ascii="Arial" w:hAnsi="Arial" w:cs="Arial"/>
          <w:sz w:val="20"/>
          <w:szCs w:val="22"/>
        </w:rPr>
        <w:t>169</w:t>
      </w:r>
      <w:r w:rsidR="00C02820" w:rsidRPr="0067344B">
        <w:rPr>
          <w:rFonts w:ascii="Arial" w:hAnsi="Arial" w:cs="Arial"/>
          <w:sz w:val="20"/>
          <w:szCs w:val="22"/>
        </w:rPr>
        <w:t>/201</w:t>
      </w:r>
      <w:r w:rsidR="00CA15B3" w:rsidRPr="0067344B">
        <w:rPr>
          <w:rFonts w:ascii="Arial" w:hAnsi="Arial" w:cs="Arial"/>
          <w:sz w:val="20"/>
          <w:szCs w:val="22"/>
        </w:rPr>
        <w:t>6</w:t>
      </w:r>
      <w:r w:rsidR="00C02820" w:rsidRPr="007539B7">
        <w:rPr>
          <w:rFonts w:ascii="Arial" w:hAnsi="Arial" w:cs="Arial"/>
          <w:sz w:val="20"/>
          <w:szCs w:val="22"/>
        </w:rPr>
        <w:t xml:space="preserve"> Sb., </w:t>
      </w:r>
      <w:r w:rsidR="00CA15B3" w:rsidRPr="007539B7">
        <w:rPr>
          <w:rFonts w:ascii="Arial" w:hAnsi="Arial" w:cs="Arial"/>
          <w:sz w:val="20"/>
          <w:szCs w:val="22"/>
        </w:rPr>
        <w:t>o stanovení rozsahu dokumentace veřejné zakázky na stavební práce</w:t>
      </w:r>
      <w:r w:rsidR="00C02820" w:rsidRPr="007539B7">
        <w:rPr>
          <w:rFonts w:ascii="Arial" w:hAnsi="Arial" w:cs="Arial"/>
          <w:sz w:val="20"/>
          <w:szCs w:val="22"/>
        </w:rPr>
        <w:t xml:space="preserve"> a soupisu stavebních prací, dodávek a služeb s výkazem výmě</w:t>
      </w:r>
      <w:r w:rsidR="000A4D57">
        <w:rPr>
          <w:rFonts w:ascii="Arial" w:hAnsi="Arial" w:cs="Arial"/>
          <w:sz w:val="20"/>
          <w:szCs w:val="22"/>
        </w:rPr>
        <w:t xml:space="preserve">r, </w:t>
      </w:r>
      <w:r w:rsidR="00686DA6">
        <w:rPr>
          <w:rFonts w:ascii="Arial" w:hAnsi="Arial" w:cs="Arial"/>
          <w:sz w:val="20"/>
          <w:szCs w:val="22"/>
        </w:rPr>
        <w:t>ve znění</w:t>
      </w:r>
      <w:r w:rsidR="006650DB">
        <w:rPr>
          <w:rFonts w:ascii="Arial" w:hAnsi="Arial" w:cs="Arial"/>
          <w:sz w:val="20"/>
          <w:szCs w:val="22"/>
        </w:rPr>
        <w:t xml:space="preserve"> pozdějších předpisů</w:t>
      </w:r>
      <w:r w:rsidR="000A4D57">
        <w:rPr>
          <w:rFonts w:ascii="Arial" w:hAnsi="Arial" w:cs="Arial"/>
          <w:sz w:val="20"/>
          <w:szCs w:val="22"/>
        </w:rPr>
        <w:t xml:space="preserve"> (dále jen „</w:t>
      </w:r>
      <w:r w:rsidR="000A4D57" w:rsidRPr="000A1D69">
        <w:rPr>
          <w:rFonts w:ascii="Arial" w:hAnsi="Arial" w:cs="Arial"/>
          <w:sz w:val="20"/>
          <w:szCs w:val="22"/>
        </w:rPr>
        <w:t>vyhláška č. 169/2016 Sb.</w:t>
      </w:r>
      <w:r w:rsidR="000A4D57">
        <w:rPr>
          <w:rFonts w:ascii="Arial" w:hAnsi="Arial" w:cs="Arial"/>
          <w:sz w:val="20"/>
          <w:szCs w:val="22"/>
        </w:rPr>
        <w:t>“)</w:t>
      </w:r>
      <w:r w:rsidR="00951D96" w:rsidRPr="007539B7">
        <w:rPr>
          <w:rFonts w:ascii="Arial" w:hAnsi="Arial" w:cs="Arial"/>
          <w:sz w:val="20"/>
          <w:szCs w:val="22"/>
        </w:rPr>
        <w:t xml:space="preserve">. Oceněný i neoceněný </w:t>
      </w:r>
      <w:r w:rsidRPr="007539B7">
        <w:rPr>
          <w:rFonts w:ascii="Arial" w:hAnsi="Arial" w:cs="Arial"/>
          <w:sz w:val="20"/>
          <w:szCs w:val="22"/>
        </w:rPr>
        <w:t>soupis prací</w:t>
      </w:r>
      <w:r w:rsidR="00F76D05" w:rsidRPr="007539B7">
        <w:rPr>
          <w:rFonts w:ascii="Arial" w:hAnsi="Arial" w:cs="Arial"/>
          <w:sz w:val="20"/>
          <w:szCs w:val="22"/>
        </w:rPr>
        <w:t xml:space="preserve"> bude předán</w:t>
      </w:r>
      <w:r w:rsidR="00951D96" w:rsidRPr="007539B7">
        <w:rPr>
          <w:rFonts w:ascii="Arial" w:hAnsi="Arial" w:cs="Arial"/>
          <w:sz w:val="20"/>
          <w:szCs w:val="22"/>
        </w:rPr>
        <w:t xml:space="preserve"> kromě tištěné podoby i samostatně </w:t>
      </w:r>
      <w:r w:rsidR="00A1364C" w:rsidRPr="007539B7">
        <w:rPr>
          <w:rFonts w:ascii="Arial" w:hAnsi="Arial" w:cs="Arial"/>
          <w:sz w:val="20"/>
          <w:szCs w:val="22"/>
        </w:rPr>
        <w:t xml:space="preserve">v elektronické podobě </w:t>
      </w:r>
      <w:r w:rsidR="00A1364C" w:rsidRPr="00A1364C">
        <w:rPr>
          <w:rFonts w:ascii="Arial" w:hAnsi="Arial" w:cs="Arial"/>
          <w:sz w:val="20"/>
          <w:szCs w:val="22"/>
        </w:rPr>
        <w:t xml:space="preserve">(např. datové úložiště, datová úschovna) dle dohody s objednatelem </w:t>
      </w:r>
      <w:r w:rsidR="00641C72" w:rsidRPr="007539B7">
        <w:rPr>
          <w:rFonts w:ascii="Arial" w:hAnsi="Arial" w:cs="Arial"/>
          <w:sz w:val="20"/>
          <w:szCs w:val="22"/>
        </w:rPr>
        <w:t>ve formátu *</w:t>
      </w:r>
      <w:proofErr w:type="spellStart"/>
      <w:r w:rsidR="00641C72" w:rsidRPr="007539B7">
        <w:rPr>
          <w:rFonts w:ascii="Arial" w:hAnsi="Arial" w:cs="Arial"/>
          <w:sz w:val="20"/>
          <w:szCs w:val="22"/>
        </w:rPr>
        <w:t>xls</w:t>
      </w:r>
      <w:proofErr w:type="spellEnd"/>
      <w:r w:rsidR="00641C72" w:rsidRPr="007539B7">
        <w:rPr>
          <w:rFonts w:ascii="Arial" w:hAnsi="Arial" w:cs="Arial"/>
          <w:sz w:val="20"/>
          <w:szCs w:val="22"/>
        </w:rPr>
        <w:t>.</w:t>
      </w:r>
      <w:r w:rsidRPr="007539B7">
        <w:rPr>
          <w:rFonts w:ascii="Arial" w:hAnsi="Arial" w:cs="Arial"/>
          <w:sz w:val="20"/>
          <w:szCs w:val="22"/>
        </w:rPr>
        <w:t>, *</w:t>
      </w:r>
      <w:proofErr w:type="spellStart"/>
      <w:r w:rsidRPr="007539B7">
        <w:rPr>
          <w:rFonts w:ascii="Arial" w:hAnsi="Arial" w:cs="Arial"/>
          <w:sz w:val="20"/>
          <w:szCs w:val="22"/>
        </w:rPr>
        <w:t>xlsx</w:t>
      </w:r>
      <w:proofErr w:type="spellEnd"/>
      <w:r w:rsidRPr="007539B7">
        <w:rPr>
          <w:rFonts w:ascii="Arial" w:hAnsi="Arial" w:cs="Arial"/>
          <w:sz w:val="20"/>
          <w:szCs w:val="22"/>
        </w:rPr>
        <w:t>.</w:t>
      </w:r>
      <w:r w:rsidR="00452244" w:rsidRPr="007539B7">
        <w:rPr>
          <w:rFonts w:ascii="Arial" w:hAnsi="Arial" w:cs="Arial"/>
          <w:sz w:val="20"/>
          <w:szCs w:val="22"/>
        </w:rPr>
        <w:t>;</w:t>
      </w:r>
    </w:p>
    <w:p w14:paraId="2A809D01" w14:textId="66417439" w:rsidR="0042216C" w:rsidRPr="003F7E7E" w:rsidRDefault="00D11C9D" w:rsidP="001850AA">
      <w:pPr>
        <w:numPr>
          <w:ilvl w:val="2"/>
          <w:numId w:val="7"/>
        </w:numPr>
        <w:ind w:left="1418" w:hanging="709"/>
        <w:jc w:val="both"/>
        <w:rPr>
          <w:rFonts w:ascii="Arial" w:hAnsi="Arial" w:cs="Arial"/>
          <w:sz w:val="20"/>
          <w:szCs w:val="22"/>
        </w:rPr>
      </w:pPr>
      <w:r w:rsidRPr="003F7E7E">
        <w:rPr>
          <w:rFonts w:ascii="Arial" w:hAnsi="Arial" w:cs="Arial"/>
          <w:sz w:val="20"/>
          <w:szCs w:val="22"/>
        </w:rPr>
        <w:t xml:space="preserve">soupis prací jednoho stavebního nebo inženýrského objektu, případně provozního souboru, může odkazovat pouze na jednu cenovou soustavu. </w:t>
      </w:r>
      <w:r w:rsidR="00363564" w:rsidRPr="003F7E7E">
        <w:rPr>
          <w:rFonts w:ascii="Arial" w:hAnsi="Arial" w:cs="Arial"/>
          <w:sz w:val="20"/>
          <w:szCs w:val="22"/>
        </w:rPr>
        <w:t>V</w:t>
      </w:r>
      <w:r w:rsidRPr="003F7E7E">
        <w:rPr>
          <w:rFonts w:ascii="Arial" w:hAnsi="Arial" w:cs="Arial"/>
          <w:sz w:val="20"/>
          <w:szCs w:val="22"/>
        </w:rPr>
        <w:t xml:space="preserve">ýběr cenové soustavy </w:t>
      </w:r>
      <w:r w:rsidR="004E39FC" w:rsidRPr="003F7E7E">
        <w:rPr>
          <w:rFonts w:ascii="Arial" w:hAnsi="Arial" w:cs="Arial"/>
          <w:sz w:val="20"/>
          <w:szCs w:val="22"/>
        </w:rPr>
        <w:t xml:space="preserve">pro </w:t>
      </w:r>
      <w:r w:rsidRPr="003F7E7E">
        <w:rPr>
          <w:rFonts w:ascii="Arial" w:hAnsi="Arial" w:cs="Arial"/>
          <w:sz w:val="20"/>
          <w:szCs w:val="22"/>
        </w:rPr>
        <w:t xml:space="preserve">nacenění soupisu prací zhotovitel </w:t>
      </w:r>
      <w:r w:rsidR="00F74DFA" w:rsidRPr="003F7E7E">
        <w:rPr>
          <w:rFonts w:ascii="Arial" w:hAnsi="Arial" w:cs="Arial"/>
          <w:sz w:val="20"/>
          <w:szCs w:val="22"/>
        </w:rPr>
        <w:t>odsouhlasí</w:t>
      </w:r>
      <w:r w:rsidRPr="003F7E7E">
        <w:rPr>
          <w:rFonts w:ascii="Arial" w:hAnsi="Arial" w:cs="Arial"/>
          <w:sz w:val="20"/>
          <w:szCs w:val="22"/>
        </w:rPr>
        <w:t xml:space="preserve"> s</w:t>
      </w:r>
      <w:r w:rsidR="00363564" w:rsidRPr="003F7E7E">
        <w:rPr>
          <w:rFonts w:ascii="Arial" w:hAnsi="Arial" w:cs="Arial"/>
          <w:sz w:val="20"/>
          <w:szCs w:val="22"/>
        </w:rPr>
        <w:t> </w:t>
      </w:r>
      <w:r w:rsidRPr="003F7E7E">
        <w:rPr>
          <w:rFonts w:ascii="Arial" w:hAnsi="Arial" w:cs="Arial"/>
          <w:sz w:val="20"/>
          <w:szCs w:val="22"/>
        </w:rPr>
        <w:t>objednatelem</w:t>
      </w:r>
      <w:r w:rsidR="00363564" w:rsidRPr="003F7E7E">
        <w:rPr>
          <w:rFonts w:ascii="Arial" w:hAnsi="Arial" w:cs="Arial"/>
          <w:sz w:val="20"/>
          <w:szCs w:val="22"/>
        </w:rPr>
        <w:t xml:space="preserve"> před zahájením projektových prací</w:t>
      </w:r>
      <w:r w:rsidRPr="003F7E7E">
        <w:rPr>
          <w:rFonts w:ascii="Arial" w:hAnsi="Arial" w:cs="Arial"/>
          <w:sz w:val="20"/>
          <w:szCs w:val="22"/>
        </w:rPr>
        <w:t xml:space="preserve">. </w:t>
      </w:r>
      <w:r w:rsidR="00E55454" w:rsidRPr="003F7E7E" w:rsidDel="00E55454">
        <w:rPr>
          <w:rFonts w:ascii="Arial" w:hAnsi="Arial" w:cs="Arial"/>
          <w:sz w:val="20"/>
          <w:szCs w:val="22"/>
        </w:rPr>
        <w:t xml:space="preserve"> </w:t>
      </w:r>
    </w:p>
    <w:p w14:paraId="2313F6C6" w14:textId="77777777" w:rsidR="00D11C9D" w:rsidRPr="002C0A7B" w:rsidRDefault="007C1F76" w:rsidP="002C0A7B">
      <w:pPr>
        <w:numPr>
          <w:ilvl w:val="2"/>
          <w:numId w:val="7"/>
        </w:numPr>
        <w:ind w:left="1418" w:hanging="709"/>
        <w:jc w:val="both"/>
        <w:rPr>
          <w:rFonts w:ascii="Arial" w:hAnsi="Arial" w:cs="Arial"/>
          <w:sz w:val="20"/>
          <w:szCs w:val="22"/>
        </w:rPr>
      </w:pPr>
      <w:r w:rsidRPr="002C0A7B">
        <w:rPr>
          <w:rFonts w:ascii="Arial" w:hAnsi="Arial" w:cs="Arial"/>
          <w:sz w:val="20"/>
          <w:szCs w:val="22"/>
        </w:rPr>
        <w:t>z</w:t>
      </w:r>
      <w:r w:rsidR="00D11C9D" w:rsidRPr="002C0A7B">
        <w:rPr>
          <w:rFonts w:ascii="Arial" w:hAnsi="Arial" w:cs="Arial"/>
          <w:sz w:val="20"/>
          <w:szCs w:val="22"/>
        </w:rPr>
        <w:t xml:space="preserve">hotovitel předloží čistopis projektové dokumentace pro </w:t>
      </w:r>
      <w:r w:rsidR="006650DB" w:rsidRPr="002C0A7B">
        <w:rPr>
          <w:rFonts w:ascii="Arial" w:hAnsi="Arial" w:cs="Arial"/>
          <w:sz w:val="20"/>
          <w:szCs w:val="22"/>
        </w:rPr>
        <w:t>provádění</w:t>
      </w:r>
      <w:r w:rsidR="00D11C9D" w:rsidRPr="002C0A7B">
        <w:rPr>
          <w:rFonts w:ascii="Arial" w:hAnsi="Arial" w:cs="Arial"/>
          <w:sz w:val="20"/>
          <w:szCs w:val="22"/>
        </w:rPr>
        <w:t xml:space="preserve"> stavby až po ods</w:t>
      </w:r>
      <w:r w:rsidR="008F7E4F" w:rsidRPr="002C0A7B">
        <w:rPr>
          <w:rFonts w:ascii="Arial" w:hAnsi="Arial" w:cs="Arial"/>
          <w:sz w:val="20"/>
          <w:szCs w:val="22"/>
        </w:rPr>
        <w:t>ouhlasení ze strany objednatele</w:t>
      </w:r>
      <w:r w:rsidR="00D11C9D" w:rsidRPr="002C0A7B">
        <w:rPr>
          <w:rFonts w:ascii="Arial" w:hAnsi="Arial" w:cs="Arial"/>
          <w:sz w:val="20"/>
          <w:szCs w:val="22"/>
        </w:rPr>
        <w:t>;</w:t>
      </w:r>
    </w:p>
    <w:p w14:paraId="4FEEC160" w14:textId="77777777" w:rsidR="00A5097B" w:rsidRPr="007D73E5" w:rsidRDefault="00951D96" w:rsidP="000A1D69">
      <w:pPr>
        <w:numPr>
          <w:ilvl w:val="2"/>
          <w:numId w:val="7"/>
        </w:numPr>
        <w:ind w:left="1418" w:hanging="709"/>
        <w:jc w:val="both"/>
        <w:rPr>
          <w:rFonts w:ascii="Arial" w:hAnsi="Arial" w:cs="Arial"/>
          <w:sz w:val="20"/>
          <w:szCs w:val="22"/>
        </w:rPr>
      </w:pPr>
      <w:r w:rsidRPr="007D73E5">
        <w:rPr>
          <w:rFonts w:ascii="Arial" w:hAnsi="Arial" w:cs="Arial"/>
          <w:sz w:val="20"/>
          <w:szCs w:val="22"/>
        </w:rPr>
        <w:t>v</w:t>
      </w:r>
      <w:r w:rsidR="004E39FC" w:rsidRPr="007D73E5">
        <w:rPr>
          <w:rFonts w:ascii="Arial" w:hAnsi="Arial" w:cs="Arial"/>
          <w:sz w:val="20"/>
          <w:szCs w:val="22"/>
        </w:rPr>
        <w:t> soupisu prací</w:t>
      </w:r>
      <w:r w:rsidRPr="007D73E5">
        <w:rPr>
          <w:rFonts w:ascii="Arial" w:hAnsi="Arial" w:cs="Arial"/>
          <w:sz w:val="20"/>
          <w:szCs w:val="22"/>
        </w:rPr>
        <w:t xml:space="preserve"> </w:t>
      </w:r>
      <w:r w:rsidR="004E39FC" w:rsidRPr="007D73E5">
        <w:rPr>
          <w:rFonts w:ascii="Arial" w:hAnsi="Arial" w:cs="Arial"/>
          <w:sz w:val="20"/>
          <w:szCs w:val="22"/>
        </w:rPr>
        <w:t>ani v žádné části projektové dokumentace</w:t>
      </w:r>
      <w:r w:rsidR="00A5097B" w:rsidRPr="007D73E5">
        <w:rPr>
          <w:rFonts w:ascii="Arial" w:hAnsi="Arial" w:cs="Arial"/>
          <w:sz w:val="20"/>
          <w:szCs w:val="22"/>
        </w:rPr>
        <w:t xml:space="preserve"> </w:t>
      </w:r>
      <w:r w:rsidRPr="007D73E5">
        <w:rPr>
          <w:rFonts w:ascii="Arial" w:hAnsi="Arial" w:cs="Arial"/>
          <w:sz w:val="20"/>
          <w:szCs w:val="22"/>
        </w:rPr>
        <w:t>nesmí být uvedena obchodní jména výro</w:t>
      </w:r>
      <w:r w:rsidR="003D4828" w:rsidRPr="007D73E5">
        <w:rPr>
          <w:rFonts w:ascii="Arial" w:hAnsi="Arial" w:cs="Arial"/>
          <w:sz w:val="20"/>
          <w:szCs w:val="22"/>
        </w:rPr>
        <w:t xml:space="preserve">bků nebo materiálů, která jsou </w:t>
      </w:r>
      <w:r w:rsidRPr="007D73E5">
        <w:rPr>
          <w:rFonts w:ascii="Arial" w:hAnsi="Arial" w:cs="Arial"/>
          <w:sz w:val="20"/>
          <w:szCs w:val="22"/>
        </w:rPr>
        <w:t>pro určité výrobce nebo do</w:t>
      </w:r>
      <w:r w:rsidR="0099337C" w:rsidRPr="007D73E5">
        <w:rPr>
          <w:rFonts w:ascii="Arial" w:hAnsi="Arial" w:cs="Arial"/>
          <w:sz w:val="20"/>
          <w:szCs w:val="22"/>
        </w:rPr>
        <w:t>davatele považována za příznačná</w:t>
      </w:r>
      <w:r w:rsidRPr="007D73E5">
        <w:rPr>
          <w:rFonts w:ascii="Arial" w:hAnsi="Arial" w:cs="Arial"/>
          <w:sz w:val="20"/>
          <w:szCs w:val="22"/>
        </w:rPr>
        <w:t xml:space="preserve">, popis materiálů musí být proveden </w:t>
      </w:r>
      <w:r w:rsidR="003D4828" w:rsidRPr="007D73E5">
        <w:rPr>
          <w:rFonts w:ascii="Arial" w:hAnsi="Arial" w:cs="Arial"/>
          <w:sz w:val="20"/>
          <w:szCs w:val="22"/>
        </w:rPr>
        <w:t xml:space="preserve">výlučně </w:t>
      </w:r>
      <w:r w:rsidRPr="007D73E5">
        <w:rPr>
          <w:rFonts w:ascii="Arial" w:hAnsi="Arial" w:cs="Arial"/>
          <w:sz w:val="20"/>
          <w:szCs w:val="22"/>
        </w:rPr>
        <w:t>technickými daty</w:t>
      </w:r>
      <w:r w:rsidR="00A5097B" w:rsidRPr="007D73E5">
        <w:rPr>
          <w:rFonts w:ascii="Arial" w:hAnsi="Arial" w:cs="Arial"/>
          <w:sz w:val="20"/>
          <w:szCs w:val="22"/>
        </w:rPr>
        <w:t xml:space="preserve"> a</w:t>
      </w:r>
      <w:r w:rsidR="00B26A40" w:rsidRPr="007D73E5">
        <w:rPr>
          <w:rFonts w:ascii="Arial" w:hAnsi="Arial" w:cs="Arial"/>
          <w:sz w:val="20"/>
          <w:szCs w:val="22"/>
        </w:rPr>
        <w:t xml:space="preserve"> </w:t>
      </w:r>
      <w:r w:rsidR="00A5097B" w:rsidRPr="007D73E5">
        <w:rPr>
          <w:rFonts w:ascii="Arial" w:hAnsi="Arial" w:cs="Arial"/>
          <w:sz w:val="20"/>
          <w:szCs w:val="22"/>
        </w:rPr>
        <w:t>standardy (včetně estetických)</w:t>
      </w:r>
      <w:r w:rsidR="00A15819" w:rsidRPr="007D73E5">
        <w:rPr>
          <w:rFonts w:ascii="Arial" w:hAnsi="Arial" w:cs="Arial"/>
          <w:sz w:val="20"/>
          <w:szCs w:val="22"/>
        </w:rPr>
        <w:t>;</w:t>
      </w:r>
    </w:p>
    <w:p w14:paraId="157D699A" w14:textId="77777777" w:rsidR="00951D96" w:rsidRPr="007D73E5" w:rsidRDefault="003D4828" w:rsidP="000A1D69">
      <w:pPr>
        <w:numPr>
          <w:ilvl w:val="2"/>
          <w:numId w:val="7"/>
        </w:numPr>
        <w:ind w:left="1418" w:hanging="709"/>
        <w:jc w:val="both"/>
        <w:rPr>
          <w:rFonts w:ascii="Arial" w:hAnsi="Arial" w:cs="Arial"/>
          <w:sz w:val="20"/>
          <w:szCs w:val="22"/>
        </w:rPr>
      </w:pPr>
      <w:r w:rsidRPr="007D73E5">
        <w:rPr>
          <w:rFonts w:ascii="Arial" w:hAnsi="Arial" w:cs="Arial"/>
          <w:sz w:val="20"/>
          <w:szCs w:val="22"/>
        </w:rPr>
        <w:t xml:space="preserve">oceněný </w:t>
      </w:r>
      <w:r w:rsidR="004E39FC" w:rsidRPr="007D73E5">
        <w:rPr>
          <w:rFonts w:ascii="Arial" w:hAnsi="Arial" w:cs="Arial"/>
          <w:sz w:val="20"/>
          <w:szCs w:val="22"/>
        </w:rPr>
        <w:t>soupis prací</w:t>
      </w:r>
      <w:r w:rsidRPr="007D73E5">
        <w:rPr>
          <w:rFonts w:ascii="Arial" w:hAnsi="Arial" w:cs="Arial"/>
          <w:sz w:val="20"/>
          <w:szCs w:val="22"/>
        </w:rPr>
        <w:t xml:space="preserve"> </w:t>
      </w:r>
      <w:r w:rsidR="00E70E6D">
        <w:rPr>
          <w:rFonts w:ascii="Arial" w:hAnsi="Arial" w:cs="Arial"/>
          <w:sz w:val="20"/>
          <w:szCs w:val="22"/>
        </w:rPr>
        <w:t xml:space="preserve">(rozpočet) </w:t>
      </w:r>
      <w:r w:rsidR="00951D96" w:rsidRPr="007D73E5">
        <w:rPr>
          <w:rFonts w:ascii="Arial" w:hAnsi="Arial" w:cs="Arial"/>
          <w:sz w:val="20"/>
          <w:szCs w:val="22"/>
        </w:rPr>
        <w:t xml:space="preserve">bude </w:t>
      </w:r>
      <w:r w:rsidR="00951D96" w:rsidRPr="00AD63DE">
        <w:rPr>
          <w:rFonts w:ascii="Arial" w:hAnsi="Arial" w:cs="Arial"/>
          <w:sz w:val="20"/>
          <w:szCs w:val="22"/>
        </w:rPr>
        <w:t>doložen v pare č. 1.</w:t>
      </w:r>
      <w:r w:rsidR="000A75A2" w:rsidRPr="00AD63DE">
        <w:rPr>
          <w:rFonts w:ascii="Arial" w:hAnsi="Arial" w:cs="Arial"/>
          <w:sz w:val="20"/>
          <w:szCs w:val="22"/>
        </w:rPr>
        <w:t xml:space="preserve"> a 2</w:t>
      </w:r>
      <w:r w:rsidR="00951D96" w:rsidRPr="00AD63DE">
        <w:rPr>
          <w:rFonts w:ascii="Arial" w:hAnsi="Arial" w:cs="Arial"/>
          <w:sz w:val="20"/>
          <w:szCs w:val="22"/>
        </w:rPr>
        <w:t xml:space="preserve"> projektové dokument</w:t>
      </w:r>
      <w:r w:rsidR="00A15819" w:rsidRPr="00AD63DE">
        <w:rPr>
          <w:rFonts w:ascii="Arial" w:hAnsi="Arial" w:cs="Arial"/>
          <w:sz w:val="20"/>
          <w:szCs w:val="22"/>
        </w:rPr>
        <w:t>ace</w:t>
      </w:r>
      <w:r w:rsidR="00A15819" w:rsidRPr="007D73E5">
        <w:rPr>
          <w:rFonts w:ascii="Arial" w:hAnsi="Arial" w:cs="Arial"/>
          <w:sz w:val="20"/>
          <w:szCs w:val="22"/>
        </w:rPr>
        <w:t>;</w:t>
      </w:r>
    </w:p>
    <w:p w14:paraId="0748F7BD" w14:textId="77777777" w:rsidR="00951D96" w:rsidRPr="007D73E5" w:rsidRDefault="004E39FC" w:rsidP="000A1D69">
      <w:pPr>
        <w:numPr>
          <w:ilvl w:val="2"/>
          <w:numId w:val="7"/>
        </w:numPr>
        <w:ind w:left="1418" w:hanging="709"/>
        <w:jc w:val="both"/>
        <w:rPr>
          <w:rFonts w:ascii="Arial" w:hAnsi="Arial" w:cs="Arial"/>
          <w:sz w:val="20"/>
          <w:szCs w:val="22"/>
        </w:rPr>
      </w:pPr>
      <w:r w:rsidRPr="007D73E5">
        <w:rPr>
          <w:rFonts w:ascii="Arial" w:hAnsi="Arial" w:cs="Arial"/>
          <w:sz w:val="20"/>
          <w:szCs w:val="22"/>
        </w:rPr>
        <w:t>v</w:t>
      </w:r>
      <w:r w:rsidR="00951D96" w:rsidRPr="007D73E5">
        <w:rPr>
          <w:rFonts w:ascii="Arial" w:hAnsi="Arial" w:cs="Arial"/>
          <w:sz w:val="20"/>
          <w:szCs w:val="22"/>
        </w:rPr>
        <w:t xml:space="preserve"> případě požadavku bude předložen </w:t>
      </w:r>
      <w:r w:rsidRPr="007D73E5">
        <w:rPr>
          <w:rFonts w:ascii="Arial" w:hAnsi="Arial" w:cs="Arial"/>
          <w:sz w:val="20"/>
          <w:szCs w:val="22"/>
        </w:rPr>
        <w:t>soupis prací</w:t>
      </w:r>
      <w:r w:rsidR="00951D96" w:rsidRPr="007D73E5">
        <w:rPr>
          <w:rFonts w:ascii="Arial" w:hAnsi="Arial" w:cs="Arial"/>
          <w:sz w:val="20"/>
          <w:szCs w:val="22"/>
        </w:rPr>
        <w:t xml:space="preserve"> ke konzultaci</w:t>
      </w:r>
      <w:r w:rsidR="000A75A2" w:rsidRPr="007D73E5">
        <w:rPr>
          <w:rFonts w:ascii="Arial" w:hAnsi="Arial" w:cs="Arial"/>
          <w:sz w:val="20"/>
          <w:szCs w:val="22"/>
        </w:rPr>
        <w:t xml:space="preserve">, a to v takovém termínu, aby případné připomínky mohly být zapracovány do čistopisu předané dokumentace pro </w:t>
      </w:r>
      <w:r w:rsidR="00F80997">
        <w:rPr>
          <w:rFonts w:ascii="Arial" w:hAnsi="Arial" w:cs="Arial"/>
          <w:sz w:val="20"/>
          <w:szCs w:val="22"/>
        </w:rPr>
        <w:t>provádění</w:t>
      </w:r>
      <w:r w:rsidR="000A75A2" w:rsidRPr="007D73E5">
        <w:rPr>
          <w:rFonts w:ascii="Arial" w:hAnsi="Arial" w:cs="Arial"/>
          <w:sz w:val="20"/>
          <w:szCs w:val="22"/>
        </w:rPr>
        <w:t xml:space="preserve"> stavby</w:t>
      </w:r>
      <w:r w:rsidR="00A15819" w:rsidRPr="007D73E5">
        <w:rPr>
          <w:rFonts w:ascii="Arial" w:hAnsi="Arial" w:cs="Arial"/>
          <w:sz w:val="20"/>
          <w:szCs w:val="22"/>
        </w:rPr>
        <w:t>;</w:t>
      </w:r>
    </w:p>
    <w:p w14:paraId="1554C962" w14:textId="77777777" w:rsidR="00951D96" w:rsidRPr="007D73E5" w:rsidRDefault="00951D96" w:rsidP="000A1D69">
      <w:pPr>
        <w:numPr>
          <w:ilvl w:val="2"/>
          <w:numId w:val="7"/>
        </w:numPr>
        <w:ind w:left="1418" w:hanging="709"/>
        <w:jc w:val="both"/>
        <w:rPr>
          <w:rFonts w:ascii="Arial" w:hAnsi="Arial" w:cs="Arial"/>
          <w:sz w:val="20"/>
          <w:szCs w:val="22"/>
        </w:rPr>
      </w:pPr>
      <w:r w:rsidRPr="007D73E5">
        <w:rPr>
          <w:rFonts w:ascii="Arial" w:hAnsi="Arial" w:cs="Arial"/>
          <w:sz w:val="20"/>
          <w:szCs w:val="22"/>
        </w:rPr>
        <w:t xml:space="preserve">vypracování souhrnného rozpočtu stavebních nákladů akce v členění na jednotlivé stavební objekty a </w:t>
      </w:r>
      <w:r w:rsidR="0099337C" w:rsidRPr="007D73E5">
        <w:rPr>
          <w:rFonts w:ascii="Arial" w:hAnsi="Arial" w:cs="Arial"/>
          <w:sz w:val="20"/>
          <w:szCs w:val="22"/>
        </w:rPr>
        <w:t>provozní soubory a celkovou cen</w:t>
      </w:r>
      <w:r w:rsidR="00A15819" w:rsidRPr="007D73E5">
        <w:rPr>
          <w:rFonts w:ascii="Arial" w:hAnsi="Arial" w:cs="Arial"/>
          <w:sz w:val="20"/>
          <w:szCs w:val="22"/>
        </w:rPr>
        <w:t>u s DPH a bez DPH;</w:t>
      </w:r>
    </w:p>
    <w:p w14:paraId="70BE5F28" w14:textId="77777777" w:rsidR="000A75A2" w:rsidRPr="007D73E5" w:rsidRDefault="000A75A2" w:rsidP="000A1D69">
      <w:pPr>
        <w:numPr>
          <w:ilvl w:val="2"/>
          <w:numId w:val="7"/>
        </w:numPr>
        <w:ind w:left="1418" w:hanging="709"/>
        <w:jc w:val="both"/>
        <w:rPr>
          <w:rFonts w:ascii="Arial" w:hAnsi="Arial" w:cs="Arial"/>
          <w:sz w:val="20"/>
          <w:szCs w:val="22"/>
        </w:rPr>
      </w:pPr>
      <w:r w:rsidRPr="007D73E5">
        <w:rPr>
          <w:rFonts w:ascii="Arial" w:hAnsi="Arial" w:cs="Arial"/>
          <w:sz w:val="20"/>
          <w:szCs w:val="22"/>
        </w:rPr>
        <w:lastRenderedPageBreak/>
        <w:t>soupisy prací jednotlivých stavebních, inženýrských objektů a provozních souborů budou rozděleny dle sazby daně z přidané hodnoty dle předpisů ČR platných a účinných v době předání projektové dokumentace. Za správné stanovení sazby daně z přidané hodnoty nese odpovědnost zhotovitel;</w:t>
      </w:r>
    </w:p>
    <w:p w14:paraId="52558854" w14:textId="721D2FF4" w:rsidR="00951D96" w:rsidRPr="00687F4F" w:rsidRDefault="00951D96" w:rsidP="000A1D69">
      <w:pPr>
        <w:numPr>
          <w:ilvl w:val="2"/>
          <w:numId w:val="7"/>
        </w:numPr>
        <w:ind w:left="1418" w:hanging="709"/>
        <w:jc w:val="both"/>
        <w:rPr>
          <w:rFonts w:ascii="Arial" w:hAnsi="Arial" w:cs="Arial"/>
          <w:sz w:val="20"/>
          <w:szCs w:val="22"/>
        </w:rPr>
      </w:pPr>
      <w:r w:rsidRPr="00687F4F">
        <w:rPr>
          <w:rFonts w:ascii="Arial" w:hAnsi="Arial" w:cs="Arial"/>
          <w:sz w:val="20"/>
          <w:szCs w:val="22"/>
        </w:rPr>
        <w:t>zhotovitel předloží objednateli koordinační výkresy stavby</w:t>
      </w:r>
      <w:r w:rsidR="00862CE0" w:rsidRPr="00687F4F">
        <w:rPr>
          <w:rFonts w:ascii="Arial" w:hAnsi="Arial" w:cs="Arial"/>
          <w:sz w:val="20"/>
          <w:szCs w:val="22"/>
        </w:rPr>
        <w:t>,</w:t>
      </w:r>
      <w:r w:rsidRPr="00687F4F">
        <w:rPr>
          <w:rFonts w:ascii="Arial" w:hAnsi="Arial" w:cs="Arial"/>
          <w:sz w:val="20"/>
          <w:szCs w:val="22"/>
        </w:rPr>
        <w:t xml:space="preserve"> které budou obsahovat soutisk všech profesí a řemesel</w:t>
      </w:r>
      <w:r w:rsidR="005D5F50" w:rsidRPr="00687F4F">
        <w:rPr>
          <w:rFonts w:ascii="Arial" w:hAnsi="Arial" w:cs="Arial"/>
          <w:sz w:val="20"/>
          <w:szCs w:val="22"/>
        </w:rPr>
        <w:t xml:space="preserve"> (průběh potrubí vytápění, kanalizace a vodovodu)</w:t>
      </w:r>
      <w:r w:rsidRPr="00687F4F">
        <w:rPr>
          <w:rFonts w:ascii="Arial" w:hAnsi="Arial" w:cs="Arial"/>
          <w:sz w:val="20"/>
          <w:szCs w:val="22"/>
        </w:rPr>
        <w:t xml:space="preserve"> s jednoznačným grafickým rozčleněním znázornění jednotlivých profesí a řemesel. Koordinační výkres bude zpracován na půdorysné podlaží </w:t>
      </w:r>
      <w:r w:rsidR="00A5097B" w:rsidRPr="00687F4F">
        <w:rPr>
          <w:rFonts w:ascii="Arial" w:hAnsi="Arial" w:cs="Arial"/>
          <w:sz w:val="20"/>
          <w:szCs w:val="22"/>
        </w:rPr>
        <w:t>(</w:t>
      </w:r>
      <w:r w:rsidR="006E5112" w:rsidRPr="00687F4F">
        <w:rPr>
          <w:rFonts w:ascii="Arial" w:hAnsi="Arial" w:cs="Arial"/>
          <w:sz w:val="20"/>
          <w:szCs w:val="22"/>
        </w:rPr>
        <w:t>místnost výměníkové stanice</w:t>
      </w:r>
      <w:r w:rsidR="00A5097B" w:rsidRPr="00687F4F">
        <w:rPr>
          <w:rFonts w:ascii="Arial" w:hAnsi="Arial" w:cs="Arial"/>
          <w:sz w:val="20"/>
          <w:szCs w:val="22"/>
        </w:rPr>
        <w:t xml:space="preserve"> </w:t>
      </w:r>
      <w:r w:rsidRPr="00687F4F">
        <w:rPr>
          <w:rFonts w:ascii="Arial" w:hAnsi="Arial" w:cs="Arial"/>
          <w:sz w:val="20"/>
          <w:szCs w:val="22"/>
        </w:rPr>
        <w:t>a zpracován v měřítku mi</w:t>
      </w:r>
      <w:r w:rsidR="00A5097B" w:rsidRPr="00687F4F">
        <w:rPr>
          <w:rFonts w:ascii="Arial" w:hAnsi="Arial" w:cs="Arial"/>
          <w:sz w:val="20"/>
          <w:szCs w:val="22"/>
        </w:rPr>
        <w:t>n</w:t>
      </w:r>
      <w:r w:rsidRPr="00687F4F">
        <w:rPr>
          <w:rFonts w:ascii="Arial" w:hAnsi="Arial" w:cs="Arial"/>
          <w:sz w:val="20"/>
          <w:szCs w:val="22"/>
        </w:rPr>
        <w:t xml:space="preserve"> 1:</w:t>
      </w:r>
      <w:r w:rsidR="009562FB" w:rsidRPr="00687F4F">
        <w:rPr>
          <w:rFonts w:ascii="Arial" w:hAnsi="Arial" w:cs="Arial"/>
          <w:sz w:val="20"/>
          <w:szCs w:val="22"/>
        </w:rPr>
        <w:t>1</w:t>
      </w:r>
      <w:r w:rsidRPr="00687F4F">
        <w:rPr>
          <w:rFonts w:ascii="Arial" w:hAnsi="Arial" w:cs="Arial"/>
          <w:sz w:val="20"/>
          <w:szCs w:val="22"/>
        </w:rPr>
        <w:t xml:space="preserve">00. Koordinační výkresy budou předloženy </w:t>
      </w:r>
      <w:r w:rsidR="00F80997" w:rsidRPr="00687F4F">
        <w:rPr>
          <w:rFonts w:ascii="Arial" w:hAnsi="Arial" w:cs="Arial"/>
          <w:sz w:val="20"/>
          <w:szCs w:val="22"/>
        </w:rPr>
        <w:t>objednateli</w:t>
      </w:r>
      <w:r w:rsidR="00EA5930" w:rsidRPr="00687F4F">
        <w:rPr>
          <w:rFonts w:ascii="Arial" w:hAnsi="Arial" w:cs="Arial"/>
          <w:sz w:val="20"/>
          <w:szCs w:val="22"/>
        </w:rPr>
        <w:t xml:space="preserve"> </w:t>
      </w:r>
      <w:r w:rsidRPr="00687F4F">
        <w:rPr>
          <w:rFonts w:ascii="Arial" w:hAnsi="Arial" w:cs="Arial"/>
          <w:sz w:val="20"/>
          <w:szCs w:val="22"/>
        </w:rPr>
        <w:t xml:space="preserve">na </w:t>
      </w:r>
      <w:r w:rsidR="005A7C18" w:rsidRPr="00687F4F">
        <w:rPr>
          <w:rFonts w:ascii="Arial" w:hAnsi="Arial" w:cs="Arial"/>
          <w:sz w:val="20"/>
          <w:szCs w:val="22"/>
        </w:rPr>
        <w:t>výrobním výboru</w:t>
      </w:r>
      <w:r w:rsidRPr="00687F4F">
        <w:rPr>
          <w:rFonts w:ascii="Arial" w:hAnsi="Arial" w:cs="Arial"/>
          <w:sz w:val="20"/>
          <w:szCs w:val="22"/>
        </w:rPr>
        <w:t xml:space="preserve"> nejpoz</w:t>
      </w:r>
      <w:r w:rsidR="00A15819" w:rsidRPr="00687F4F">
        <w:rPr>
          <w:rFonts w:ascii="Arial" w:hAnsi="Arial" w:cs="Arial"/>
          <w:sz w:val="20"/>
          <w:szCs w:val="22"/>
        </w:rPr>
        <w:t xml:space="preserve">ději 14 </w:t>
      </w:r>
      <w:r w:rsidR="009447B9" w:rsidRPr="00687F4F">
        <w:rPr>
          <w:rFonts w:ascii="Arial" w:hAnsi="Arial" w:cs="Arial"/>
          <w:sz w:val="20"/>
          <w:szCs w:val="22"/>
        </w:rPr>
        <w:t xml:space="preserve">kalendářních </w:t>
      </w:r>
      <w:r w:rsidR="00A15819" w:rsidRPr="00687F4F">
        <w:rPr>
          <w:rFonts w:ascii="Arial" w:hAnsi="Arial" w:cs="Arial"/>
          <w:sz w:val="20"/>
          <w:szCs w:val="22"/>
        </w:rPr>
        <w:t xml:space="preserve">dní před ukončením </w:t>
      </w:r>
      <w:r w:rsidR="00F80997" w:rsidRPr="00687F4F">
        <w:rPr>
          <w:rFonts w:ascii="Arial" w:hAnsi="Arial" w:cs="Arial"/>
          <w:sz w:val="20"/>
          <w:szCs w:val="22"/>
        </w:rPr>
        <w:t xml:space="preserve">této </w:t>
      </w:r>
      <w:r w:rsidR="00FF4BD6" w:rsidRPr="00687F4F">
        <w:rPr>
          <w:rFonts w:ascii="Arial" w:hAnsi="Arial" w:cs="Arial"/>
          <w:sz w:val="20"/>
          <w:szCs w:val="22"/>
        </w:rPr>
        <w:t xml:space="preserve">dílčí části </w:t>
      </w:r>
      <w:r w:rsidR="00A15819" w:rsidRPr="00687F4F">
        <w:rPr>
          <w:rFonts w:ascii="Arial" w:hAnsi="Arial" w:cs="Arial"/>
          <w:sz w:val="20"/>
          <w:szCs w:val="22"/>
        </w:rPr>
        <w:t>díla;</w:t>
      </w:r>
    </w:p>
    <w:p w14:paraId="365BCFAA" w14:textId="0418FC92" w:rsidR="000B2727" w:rsidRPr="00686DA6" w:rsidRDefault="000B2727" w:rsidP="00686DA6">
      <w:pPr>
        <w:numPr>
          <w:ilvl w:val="2"/>
          <w:numId w:val="7"/>
        </w:numPr>
        <w:ind w:left="1418" w:hanging="709"/>
        <w:jc w:val="both"/>
        <w:rPr>
          <w:rFonts w:ascii="Arial" w:hAnsi="Arial" w:cs="Arial"/>
          <w:sz w:val="20"/>
          <w:szCs w:val="22"/>
        </w:rPr>
      </w:pPr>
      <w:r w:rsidRPr="00686DA6">
        <w:rPr>
          <w:rFonts w:ascii="Arial" w:hAnsi="Arial" w:cs="Arial"/>
          <w:sz w:val="20"/>
          <w:szCs w:val="22"/>
        </w:rPr>
        <w:t xml:space="preserve">projektová dokumentace bude obsahovat písemné a grafické informace potřebné k jednoznačnému provedení </w:t>
      </w:r>
      <w:r w:rsidR="00C60416">
        <w:rPr>
          <w:rFonts w:ascii="Arial" w:hAnsi="Arial" w:cs="Arial"/>
          <w:sz w:val="20"/>
          <w:szCs w:val="22"/>
        </w:rPr>
        <w:t>stavby</w:t>
      </w:r>
      <w:r w:rsidR="00F0794F">
        <w:rPr>
          <w:rFonts w:ascii="Arial" w:hAnsi="Arial" w:cs="Arial"/>
          <w:sz w:val="20"/>
          <w:szCs w:val="22"/>
        </w:rPr>
        <w:t>.</w:t>
      </w:r>
    </w:p>
    <w:p w14:paraId="7B3A7BBB" w14:textId="59E54BE4" w:rsidR="00EE5350" w:rsidRDefault="00DC2B43" w:rsidP="000A1D69">
      <w:pPr>
        <w:numPr>
          <w:ilvl w:val="2"/>
          <w:numId w:val="7"/>
        </w:numPr>
        <w:ind w:left="1418" w:hanging="709"/>
        <w:jc w:val="both"/>
        <w:rPr>
          <w:rFonts w:ascii="Arial" w:hAnsi="Arial" w:cs="Arial"/>
          <w:sz w:val="20"/>
          <w:szCs w:val="22"/>
        </w:rPr>
      </w:pPr>
      <w:r>
        <w:rPr>
          <w:rFonts w:ascii="Arial" w:hAnsi="Arial" w:cs="Arial"/>
          <w:sz w:val="20"/>
          <w:szCs w:val="22"/>
        </w:rPr>
        <w:t>p</w:t>
      </w:r>
      <w:r w:rsidR="00927B18">
        <w:rPr>
          <w:rFonts w:ascii="Arial" w:hAnsi="Arial" w:cs="Arial"/>
          <w:sz w:val="20"/>
          <w:szCs w:val="22"/>
        </w:rPr>
        <w:t xml:space="preserve">rojektová dokumentace bude obsahovat </w:t>
      </w:r>
      <w:r w:rsidR="00EE5350">
        <w:rPr>
          <w:rFonts w:ascii="Arial" w:hAnsi="Arial" w:cs="Arial"/>
          <w:sz w:val="20"/>
          <w:szCs w:val="22"/>
        </w:rPr>
        <w:t xml:space="preserve">kompletní </w:t>
      </w:r>
      <w:r w:rsidR="00EE5350" w:rsidRPr="00EE5350">
        <w:rPr>
          <w:rFonts w:ascii="Arial" w:hAnsi="Arial" w:cs="Arial"/>
          <w:sz w:val="20"/>
          <w:szCs w:val="22"/>
        </w:rPr>
        <w:t>výkres rozvaděč</w:t>
      </w:r>
      <w:r w:rsidR="00927B18">
        <w:rPr>
          <w:rFonts w:ascii="Arial" w:hAnsi="Arial" w:cs="Arial"/>
          <w:sz w:val="20"/>
          <w:szCs w:val="22"/>
        </w:rPr>
        <w:t>e</w:t>
      </w:r>
      <w:r w:rsidR="00EE5350" w:rsidRPr="00EE5350">
        <w:rPr>
          <w:rFonts w:ascii="Arial" w:hAnsi="Arial" w:cs="Arial"/>
          <w:sz w:val="20"/>
          <w:szCs w:val="22"/>
        </w:rPr>
        <w:t xml:space="preserve"> s</w:t>
      </w:r>
      <w:r w:rsidR="002C0A7B">
        <w:rPr>
          <w:rFonts w:ascii="Arial" w:hAnsi="Arial" w:cs="Arial"/>
          <w:sz w:val="20"/>
          <w:szCs w:val="22"/>
        </w:rPr>
        <w:t xml:space="preserve"> jejich</w:t>
      </w:r>
      <w:r w:rsidR="00EE5350" w:rsidRPr="00EE5350">
        <w:rPr>
          <w:rFonts w:ascii="Arial" w:hAnsi="Arial" w:cs="Arial"/>
          <w:sz w:val="20"/>
          <w:szCs w:val="22"/>
        </w:rPr>
        <w:t xml:space="preserve"> podrobnou </w:t>
      </w:r>
      <w:r w:rsidR="00D82512">
        <w:rPr>
          <w:rFonts w:ascii="Arial" w:hAnsi="Arial" w:cs="Arial"/>
          <w:sz w:val="20"/>
          <w:szCs w:val="22"/>
        </w:rPr>
        <w:t xml:space="preserve">náplní a </w:t>
      </w:r>
      <w:r w:rsidR="00EE5350" w:rsidRPr="00EE5350">
        <w:rPr>
          <w:rFonts w:ascii="Arial" w:hAnsi="Arial" w:cs="Arial"/>
          <w:sz w:val="20"/>
          <w:szCs w:val="22"/>
        </w:rPr>
        <w:t>vybavení</w:t>
      </w:r>
      <w:r w:rsidR="002C0A7B">
        <w:rPr>
          <w:rFonts w:ascii="Arial" w:hAnsi="Arial" w:cs="Arial"/>
          <w:sz w:val="20"/>
          <w:szCs w:val="22"/>
        </w:rPr>
        <w:t>m</w:t>
      </w:r>
      <w:r w:rsidR="003B6576">
        <w:rPr>
          <w:rFonts w:ascii="Arial" w:hAnsi="Arial" w:cs="Arial"/>
          <w:sz w:val="20"/>
          <w:szCs w:val="22"/>
        </w:rPr>
        <w:t xml:space="preserve"> </w:t>
      </w:r>
      <w:r w:rsidR="001B4994">
        <w:rPr>
          <w:rFonts w:ascii="Arial" w:hAnsi="Arial" w:cs="Arial"/>
          <w:sz w:val="20"/>
          <w:szCs w:val="22"/>
        </w:rPr>
        <w:t>(</w:t>
      </w:r>
      <w:r w:rsidR="001B4994" w:rsidRPr="001B4994">
        <w:rPr>
          <w:rFonts w:ascii="Arial" w:hAnsi="Arial" w:cs="Arial"/>
          <w:sz w:val="20"/>
          <w:szCs w:val="22"/>
        </w:rPr>
        <w:t xml:space="preserve">V rámci rekonstrukce ohřevu TUV bude nutný zásah do rozvaděče </w:t>
      </w:r>
      <w:proofErr w:type="spellStart"/>
      <w:r w:rsidR="001B4994" w:rsidRPr="001B4994">
        <w:rPr>
          <w:rFonts w:ascii="Arial" w:hAnsi="Arial" w:cs="Arial"/>
          <w:sz w:val="20"/>
          <w:szCs w:val="22"/>
        </w:rPr>
        <w:t>MaR</w:t>
      </w:r>
      <w:proofErr w:type="spellEnd"/>
      <w:r w:rsidR="001B4994" w:rsidRPr="001B4994">
        <w:rPr>
          <w:rFonts w:ascii="Arial" w:hAnsi="Arial" w:cs="Arial"/>
          <w:sz w:val="20"/>
          <w:szCs w:val="22"/>
        </w:rPr>
        <w:t xml:space="preserve">, </w:t>
      </w:r>
      <w:r w:rsidR="003B6576">
        <w:rPr>
          <w:rFonts w:ascii="Arial" w:hAnsi="Arial" w:cs="Arial"/>
          <w:sz w:val="20"/>
          <w:szCs w:val="22"/>
        </w:rPr>
        <w:t>bude</w:t>
      </w:r>
      <w:r w:rsidR="001B4994" w:rsidRPr="001B4994">
        <w:rPr>
          <w:rFonts w:ascii="Arial" w:hAnsi="Arial" w:cs="Arial"/>
          <w:sz w:val="20"/>
          <w:szCs w:val="22"/>
        </w:rPr>
        <w:t xml:space="preserve"> nutno nakreslit výkres rozvaděče, který je stávající a bude doplněn o nové komponenty</w:t>
      </w:r>
      <w:r>
        <w:rPr>
          <w:rFonts w:ascii="Arial" w:hAnsi="Arial" w:cs="Arial"/>
          <w:sz w:val="20"/>
          <w:szCs w:val="22"/>
        </w:rPr>
        <w:t>)</w:t>
      </w:r>
      <w:r w:rsidR="00365F7A">
        <w:rPr>
          <w:rFonts w:ascii="Arial" w:hAnsi="Arial" w:cs="Arial"/>
          <w:sz w:val="20"/>
          <w:szCs w:val="22"/>
        </w:rPr>
        <w:t>;</w:t>
      </w:r>
    </w:p>
    <w:p w14:paraId="3F6C35EF" w14:textId="59320600" w:rsidR="007539B7" w:rsidRPr="000A1D69" w:rsidRDefault="00BF0E13" w:rsidP="000A1D69">
      <w:pPr>
        <w:numPr>
          <w:ilvl w:val="2"/>
          <w:numId w:val="7"/>
        </w:numPr>
        <w:ind w:left="1418" w:hanging="709"/>
        <w:jc w:val="both"/>
        <w:rPr>
          <w:rFonts w:ascii="Arial" w:hAnsi="Arial" w:cs="Arial"/>
          <w:sz w:val="20"/>
          <w:szCs w:val="22"/>
        </w:rPr>
      </w:pPr>
      <w:r w:rsidRPr="000A1D69">
        <w:rPr>
          <w:rFonts w:ascii="Arial" w:hAnsi="Arial" w:cs="Arial"/>
          <w:sz w:val="20"/>
          <w:szCs w:val="22"/>
        </w:rPr>
        <w:t>písemné projednání projektové dokumentace s </w:t>
      </w:r>
      <w:r w:rsidR="00F80997">
        <w:rPr>
          <w:rFonts w:ascii="Arial" w:hAnsi="Arial" w:cs="Arial"/>
          <w:sz w:val="20"/>
          <w:szCs w:val="22"/>
        </w:rPr>
        <w:t>objednatelem</w:t>
      </w:r>
      <w:r w:rsidR="00C63388" w:rsidRPr="000A1D69">
        <w:rPr>
          <w:rFonts w:ascii="Arial" w:hAnsi="Arial" w:cs="Arial"/>
          <w:sz w:val="20"/>
          <w:szCs w:val="22"/>
        </w:rPr>
        <w:t xml:space="preserve"> </w:t>
      </w:r>
    </w:p>
    <w:p w14:paraId="5363FA66" w14:textId="77777777" w:rsidR="00A13D36" w:rsidRPr="00AA3D10" w:rsidRDefault="00443923" w:rsidP="00AA3D10">
      <w:pPr>
        <w:numPr>
          <w:ilvl w:val="1"/>
          <w:numId w:val="7"/>
        </w:numPr>
        <w:spacing w:before="120"/>
        <w:ind w:left="709" w:hanging="567"/>
        <w:jc w:val="both"/>
        <w:rPr>
          <w:rFonts w:ascii="Arial" w:hAnsi="Arial" w:cs="Arial"/>
          <w:b/>
          <w:sz w:val="20"/>
          <w:szCs w:val="20"/>
        </w:rPr>
      </w:pPr>
      <w:bookmarkStart w:id="6" w:name="_Ref213660481"/>
      <w:r w:rsidRPr="00AA3D10">
        <w:rPr>
          <w:rFonts w:ascii="Arial" w:hAnsi="Arial" w:cs="Arial"/>
          <w:b/>
          <w:sz w:val="20"/>
          <w:szCs w:val="20"/>
        </w:rPr>
        <w:t>Autorský dozor</w:t>
      </w:r>
      <w:r w:rsidR="009A0859">
        <w:rPr>
          <w:rFonts w:ascii="Arial" w:hAnsi="Arial" w:cs="Arial"/>
          <w:b/>
          <w:sz w:val="20"/>
          <w:szCs w:val="20"/>
        </w:rPr>
        <w:t xml:space="preserve"> </w:t>
      </w:r>
      <w:r w:rsidR="00D83D5C">
        <w:rPr>
          <w:rFonts w:ascii="Arial" w:hAnsi="Arial" w:cs="Arial"/>
          <w:b/>
          <w:sz w:val="20"/>
          <w:szCs w:val="20"/>
        </w:rPr>
        <w:t>=</w:t>
      </w:r>
      <w:r w:rsidR="009A0859">
        <w:rPr>
          <w:rFonts w:ascii="Arial" w:hAnsi="Arial" w:cs="Arial"/>
          <w:b/>
          <w:sz w:val="20"/>
          <w:szCs w:val="20"/>
        </w:rPr>
        <w:t xml:space="preserve"> </w:t>
      </w:r>
      <w:r w:rsidR="00D83D5C">
        <w:rPr>
          <w:rFonts w:ascii="Arial" w:hAnsi="Arial" w:cs="Arial"/>
          <w:b/>
          <w:sz w:val="20"/>
          <w:szCs w:val="20"/>
        </w:rPr>
        <w:t>dozor projektanta</w:t>
      </w:r>
      <w:r w:rsidRPr="00AA3D10">
        <w:rPr>
          <w:rFonts w:ascii="Arial" w:hAnsi="Arial" w:cs="Arial"/>
          <w:b/>
          <w:sz w:val="20"/>
          <w:szCs w:val="20"/>
        </w:rPr>
        <w:t xml:space="preserve"> (</w:t>
      </w:r>
      <w:r w:rsidR="00C275B8" w:rsidRPr="00AA3D10">
        <w:rPr>
          <w:rFonts w:ascii="Arial" w:hAnsi="Arial" w:cs="Arial"/>
          <w:b/>
          <w:sz w:val="20"/>
          <w:szCs w:val="20"/>
        </w:rPr>
        <w:t xml:space="preserve">dále jen </w:t>
      </w:r>
      <w:r w:rsidR="006F2CE0" w:rsidRPr="00AA3D10">
        <w:rPr>
          <w:rFonts w:ascii="Arial" w:hAnsi="Arial" w:cs="Arial"/>
          <w:b/>
          <w:sz w:val="20"/>
          <w:szCs w:val="20"/>
        </w:rPr>
        <w:t>„</w:t>
      </w:r>
      <w:r w:rsidR="00951D96" w:rsidRPr="00AA3D10">
        <w:rPr>
          <w:rFonts w:ascii="Arial" w:hAnsi="Arial" w:cs="Arial"/>
          <w:b/>
          <w:sz w:val="20"/>
          <w:szCs w:val="20"/>
        </w:rPr>
        <w:t>AD</w:t>
      </w:r>
      <w:r w:rsidR="006F2CE0" w:rsidRPr="00AA3D10">
        <w:rPr>
          <w:rFonts w:ascii="Arial" w:hAnsi="Arial" w:cs="Arial"/>
          <w:b/>
          <w:sz w:val="20"/>
          <w:szCs w:val="20"/>
        </w:rPr>
        <w:t>“</w:t>
      </w:r>
      <w:r w:rsidR="00951D96" w:rsidRPr="00AA3D10">
        <w:rPr>
          <w:rFonts w:ascii="Arial" w:hAnsi="Arial" w:cs="Arial"/>
          <w:b/>
          <w:sz w:val="20"/>
          <w:szCs w:val="20"/>
        </w:rPr>
        <w:t>)</w:t>
      </w:r>
      <w:bookmarkEnd w:id="6"/>
    </w:p>
    <w:p w14:paraId="3D89F69E" w14:textId="6ED2D2CE" w:rsidR="001B3BB1" w:rsidRDefault="001B3BB1" w:rsidP="006153DD">
      <w:pPr>
        <w:spacing w:before="60"/>
        <w:ind w:left="709"/>
        <w:jc w:val="both"/>
        <w:rPr>
          <w:rFonts w:ascii="Arial" w:hAnsi="Arial" w:cs="Arial"/>
          <w:b/>
          <w:sz w:val="20"/>
          <w:szCs w:val="22"/>
        </w:rPr>
      </w:pPr>
      <w:r>
        <w:rPr>
          <w:rFonts w:ascii="Arial" w:hAnsi="Arial" w:cs="Arial"/>
          <w:b/>
          <w:sz w:val="20"/>
          <w:szCs w:val="22"/>
        </w:rPr>
        <w:t>V </w:t>
      </w:r>
      <w:r w:rsidR="006524B3">
        <w:rPr>
          <w:rFonts w:ascii="Arial" w:hAnsi="Arial" w:cs="Arial"/>
          <w:b/>
          <w:sz w:val="20"/>
          <w:szCs w:val="22"/>
        </w:rPr>
        <w:t>průběhu</w:t>
      </w:r>
      <w:r>
        <w:rPr>
          <w:rFonts w:ascii="Arial" w:hAnsi="Arial" w:cs="Arial"/>
          <w:b/>
          <w:sz w:val="20"/>
          <w:szCs w:val="22"/>
        </w:rPr>
        <w:t xml:space="preserve"> veřejn</w:t>
      </w:r>
      <w:r w:rsidR="00C9794B">
        <w:rPr>
          <w:rFonts w:ascii="Arial" w:hAnsi="Arial" w:cs="Arial"/>
          <w:b/>
          <w:sz w:val="20"/>
          <w:szCs w:val="22"/>
        </w:rPr>
        <w:t>ých</w:t>
      </w:r>
      <w:r>
        <w:rPr>
          <w:rFonts w:ascii="Arial" w:hAnsi="Arial" w:cs="Arial"/>
          <w:b/>
          <w:sz w:val="20"/>
          <w:szCs w:val="22"/>
        </w:rPr>
        <w:t xml:space="preserve"> zakáz</w:t>
      </w:r>
      <w:r w:rsidR="00C9794B">
        <w:rPr>
          <w:rFonts w:ascii="Arial" w:hAnsi="Arial" w:cs="Arial"/>
          <w:b/>
          <w:sz w:val="20"/>
          <w:szCs w:val="22"/>
        </w:rPr>
        <w:t>e</w:t>
      </w:r>
      <w:r>
        <w:rPr>
          <w:rFonts w:ascii="Arial" w:hAnsi="Arial" w:cs="Arial"/>
          <w:b/>
          <w:sz w:val="20"/>
          <w:szCs w:val="22"/>
        </w:rPr>
        <w:t>k na realizaci stavby:</w:t>
      </w:r>
    </w:p>
    <w:p w14:paraId="70C6E3E3" w14:textId="703218B1" w:rsidR="001B3BB1" w:rsidRDefault="001B3BB1" w:rsidP="00AA3D10">
      <w:pPr>
        <w:numPr>
          <w:ilvl w:val="2"/>
          <w:numId w:val="7"/>
        </w:numPr>
        <w:ind w:left="1418" w:hanging="709"/>
        <w:jc w:val="both"/>
        <w:rPr>
          <w:rFonts w:ascii="Arial" w:hAnsi="Arial" w:cs="Arial"/>
          <w:sz w:val="20"/>
          <w:szCs w:val="22"/>
        </w:rPr>
      </w:pPr>
      <w:r w:rsidRPr="00AA3D10">
        <w:rPr>
          <w:rFonts w:ascii="Arial" w:hAnsi="Arial" w:cs="Arial"/>
          <w:b/>
          <w:bCs/>
          <w:sz w:val="20"/>
          <w:szCs w:val="22"/>
        </w:rPr>
        <w:t xml:space="preserve">zpracování </w:t>
      </w:r>
      <w:r w:rsidR="00882FAB" w:rsidRPr="00AA3D10">
        <w:rPr>
          <w:rFonts w:ascii="Arial" w:hAnsi="Arial" w:cs="Arial"/>
          <w:b/>
          <w:bCs/>
          <w:sz w:val="20"/>
          <w:szCs w:val="22"/>
        </w:rPr>
        <w:t>odpovědí na dotazy</w:t>
      </w:r>
      <w:r w:rsidR="00882FAB" w:rsidRPr="00AA3D10">
        <w:rPr>
          <w:rFonts w:ascii="Arial" w:hAnsi="Arial" w:cs="Arial"/>
          <w:sz w:val="20"/>
          <w:szCs w:val="22"/>
        </w:rPr>
        <w:t xml:space="preserve"> k projektové části zadávací dokumentace, v rámci vyjasňování zadávací dokumentace zájemci o veřejnou zakázku na stavební práce, do 2 pracovních dnů od doručení těchto dotazů zhotoviteli objednatelem</w:t>
      </w:r>
      <w:r w:rsidRPr="00D40B28">
        <w:rPr>
          <w:rFonts w:ascii="Arial" w:hAnsi="Arial" w:cs="Arial"/>
          <w:sz w:val="20"/>
          <w:szCs w:val="22"/>
        </w:rPr>
        <w:t>;</w:t>
      </w:r>
    </w:p>
    <w:p w14:paraId="1921692A" w14:textId="77777777" w:rsidR="001B3BB1" w:rsidRPr="00D40B28" w:rsidRDefault="001B3BB1" w:rsidP="00AA3D10">
      <w:pPr>
        <w:numPr>
          <w:ilvl w:val="2"/>
          <w:numId w:val="7"/>
        </w:numPr>
        <w:ind w:left="1418" w:hanging="709"/>
        <w:jc w:val="both"/>
        <w:rPr>
          <w:rFonts w:ascii="Arial" w:hAnsi="Arial" w:cs="Arial"/>
          <w:sz w:val="20"/>
          <w:szCs w:val="22"/>
        </w:rPr>
      </w:pPr>
      <w:r w:rsidRPr="00AA3D10">
        <w:rPr>
          <w:rFonts w:ascii="Arial" w:hAnsi="Arial" w:cs="Arial"/>
          <w:b/>
          <w:bCs/>
          <w:sz w:val="20"/>
          <w:szCs w:val="22"/>
        </w:rPr>
        <w:t>účast na jednáních hodnotící komise</w:t>
      </w:r>
      <w:r w:rsidRPr="00D40B28">
        <w:rPr>
          <w:rFonts w:ascii="Arial" w:hAnsi="Arial" w:cs="Arial"/>
          <w:sz w:val="20"/>
          <w:szCs w:val="22"/>
        </w:rPr>
        <w:t xml:space="preserve"> ve funkci odborného poradce hodnotící komise, bude-li požadována;</w:t>
      </w:r>
    </w:p>
    <w:p w14:paraId="31CC20BD" w14:textId="6F1B4B88" w:rsidR="001B3BB1" w:rsidRPr="00D40B28" w:rsidRDefault="001B3BB1" w:rsidP="00AA3D10">
      <w:pPr>
        <w:numPr>
          <w:ilvl w:val="2"/>
          <w:numId w:val="7"/>
        </w:numPr>
        <w:ind w:left="1418" w:hanging="709"/>
        <w:jc w:val="both"/>
        <w:rPr>
          <w:rFonts w:ascii="Arial" w:hAnsi="Arial" w:cs="Arial"/>
          <w:sz w:val="20"/>
          <w:szCs w:val="22"/>
        </w:rPr>
      </w:pPr>
      <w:r w:rsidRPr="00D30EA3">
        <w:rPr>
          <w:rFonts w:ascii="Arial" w:hAnsi="Arial" w:cs="Arial"/>
          <w:sz w:val="20"/>
          <w:szCs w:val="22"/>
        </w:rPr>
        <w:t xml:space="preserve">vypracování </w:t>
      </w:r>
      <w:r w:rsidRPr="00AA3D10">
        <w:rPr>
          <w:rFonts w:ascii="Arial" w:hAnsi="Arial" w:cs="Arial"/>
          <w:b/>
          <w:bCs/>
          <w:sz w:val="20"/>
          <w:szCs w:val="22"/>
        </w:rPr>
        <w:t>porovnání cenových nabídek</w:t>
      </w:r>
      <w:r w:rsidRPr="00D40B28">
        <w:rPr>
          <w:rFonts w:ascii="Arial" w:hAnsi="Arial" w:cs="Arial"/>
          <w:sz w:val="20"/>
          <w:szCs w:val="22"/>
        </w:rPr>
        <w:t xml:space="preserve"> jednotlivých uchazečů o veřejnou zakázku na dodávku stavby</w:t>
      </w:r>
      <w:r w:rsidR="00A90746">
        <w:rPr>
          <w:rFonts w:ascii="Arial" w:hAnsi="Arial" w:cs="Arial"/>
          <w:sz w:val="20"/>
          <w:szCs w:val="22"/>
        </w:rPr>
        <w:t>,</w:t>
      </w:r>
      <w:r w:rsidRPr="00D40B28">
        <w:rPr>
          <w:rFonts w:ascii="Arial" w:hAnsi="Arial" w:cs="Arial"/>
          <w:sz w:val="20"/>
          <w:szCs w:val="22"/>
        </w:rPr>
        <w:t xml:space="preserve"> vymezení odchylek od ceny podle projektové dokumentace, </w:t>
      </w:r>
      <w:r w:rsidR="00641551" w:rsidRPr="00AA3D10">
        <w:rPr>
          <w:rFonts w:ascii="Arial" w:hAnsi="Arial" w:cs="Arial"/>
          <w:sz w:val="20"/>
          <w:szCs w:val="22"/>
        </w:rPr>
        <w:t xml:space="preserve">do 2 pracovních dnů </w:t>
      </w:r>
      <w:r w:rsidR="00641551">
        <w:rPr>
          <w:rFonts w:ascii="Arial" w:hAnsi="Arial" w:cs="Arial"/>
          <w:sz w:val="20"/>
          <w:szCs w:val="22"/>
        </w:rPr>
        <w:t xml:space="preserve">od výzvy objednatele, </w:t>
      </w:r>
      <w:r w:rsidRPr="00D40B28">
        <w:rPr>
          <w:rFonts w:ascii="Arial" w:hAnsi="Arial" w:cs="Arial"/>
          <w:sz w:val="20"/>
          <w:szCs w:val="22"/>
        </w:rPr>
        <w:t>bude-li požadováno;</w:t>
      </w:r>
    </w:p>
    <w:p w14:paraId="7F10BA23" w14:textId="1EB77687" w:rsidR="004757BD" w:rsidRPr="0017107F" w:rsidRDefault="001B3BB1" w:rsidP="00AA3D10">
      <w:pPr>
        <w:numPr>
          <w:ilvl w:val="2"/>
          <w:numId w:val="7"/>
        </w:numPr>
        <w:ind w:left="1418" w:hanging="709"/>
        <w:jc w:val="both"/>
        <w:rPr>
          <w:rFonts w:ascii="Arial" w:hAnsi="Arial" w:cs="Arial"/>
          <w:sz w:val="20"/>
          <w:szCs w:val="22"/>
        </w:rPr>
      </w:pPr>
      <w:r w:rsidRPr="00AA3D10">
        <w:rPr>
          <w:rFonts w:ascii="Arial" w:hAnsi="Arial" w:cs="Arial"/>
          <w:b/>
          <w:bCs/>
          <w:sz w:val="20"/>
          <w:szCs w:val="22"/>
        </w:rPr>
        <w:t>posouzení</w:t>
      </w:r>
      <w:r w:rsidRPr="00D40B28">
        <w:rPr>
          <w:rFonts w:ascii="Arial" w:hAnsi="Arial" w:cs="Arial"/>
          <w:sz w:val="20"/>
          <w:szCs w:val="22"/>
        </w:rPr>
        <w:t xml:space="preserve"> případných </w:t>
      </w:r>
      <w:r w:rsidRPr="00D30EA3">
        <w:rPr>
          <w:rFonts w:ascii="Arial" w:hAnsi="Arial" w:cs="Arial"/>
          <w:sz w:val="20"/>
          <w:szCs w:val="22"/>
        </w:rPr>
        <w:t>zdůvodnění</w:t>
      </w:r>
      <w:r w:rsidRPr="00AA3D10">
        <w:rPr>
          <w:rFonts w:ascii="Arial" w:hAnsi="Arial" w:cs="Arial"/>
          <w:b/>
          <w:bCs/>
          <w:sz w:val="20"/>
          <w:szCs w:val="22"/>
        </w:rPr>
        <w:t xml:space="preserve"> mimořádně nízké nabídkové ceny</w:t>
      </w:r>
      <w:r w:rsidRPr="00D40B28">
        <w:rPr>
          <w:rFonts w:ascii="Arial" w:hAnsi="Arial" w:cs="Arial"/>
          <w:sz w:val="20"/>
          <w:szCs w:val="22"/>
        </w:rPr>
        <w:t xml:space="preserve"> na dodávku stavb</w:t>
      </w:r>
      <w:r w:rsidR="00EC57A3">
        <w:rPr>
          <w:rFonts w:ascii="Arial" w:hAnsi="Arial" w:cs="Arial"/>
          <w:sz w:val="20"/>
          <w:szCs w:val="22"/>
        </w:rPr>
        <w:t>y</w:t>
      </w:r>
      <w:r w:rsidRPr="00D40B28">
        <w:rPr>
          <w:rFonts w:ascii="Arial" w:hAnsi="Arial" w:cs="Arial"/>
          <w:sz w:val="20"/>
          <w:szCs w:val="22"/>
        </w:rPr>
        <w:t xml:space="preserve">, </w:t>
      </w:r>
      <w:r w:rsidR="00641551" w:rsidRPr="00AA3D10">
        <w:rPr>
          <w:rFonts w:ascii="Arial" w:hAnsi="Arial" w:cs="Arial"/>
          <w:sz w:val="20"/>
          <w:szCs w:val="22"/>
        </w:rPr>
        <w:t xml:space="preserve">do 2 pracovních dnů </w:t>
      </w:r>
      <w:r w:rsidR="00641551">
        <w:rPr>
          <w:rFonts w:ascii="Arial" w:hAnsi="Arial" w:cs="Arial"/>
          <w:sz w:val="20"/>
          <w:szCs w:val="22"/>
        </w:rPr>
        <w:t xml:space="preserve">od výzvy objednatele, </w:t>
      </w:r>
      <w:r w:rsidRPr="00D40B28">
        <w:rPr>
          <w:rFonts w:ascii="Arial" w:hAnsi="Arial" w:cs="Arial"/>
          <w:sz w:val="20"/>
          <w:szCs w:val="22"/>
        </w:rPr>
        <w:t>bude-li požadováno;</w:t>
      </w:r>
    </w:p>
    <w:p w14:paraId="3FC1DBDB" w14:textId="78B2457F" w:rsidR="001B3BB1" w:rsidRPr="00D40B28" w:rsidRDefault="006524B3" w:rsidP="006153DD">
      <w:pPr>
        <w:spacing w:before="60"/>
        <w:ind w:left="567" w:firstLine="142"/>
        <w:jc w:val="both"/>
        <w:rPr>
          <w:rFonts w:ascii="Arial" w:hAnsi="Arial" w:cs="Arial"/>
          <w:b/>
          <w:sz w:val="20"/>
          <w:szCs w:val="22"/>
        </w:rPr>
      </w:pPr>
      <w:r w:rsidRPr="006524B3">
        <w:rPr>
          <w:rFonts w:ascii="Arial" w:hAnsi="Arial" w:cs="Arial"/>
          <w:b/>
          <w:sz w:val="20"/>
          <w:szCs w:val="22"/>
        </w:rPr>
        <w:t>V průběhu realizace akce</w:t>
      </w:r>
      <w:r w:rsidR="00F71023">
        <w:rPr>
          <w:rFonts w:ascii="Arial" w:hAnsi="Arial" w:cs="Arial"/>
          <w:b/>
          <w:sz w:val="20"/>
          <w:szCs w:val="22"/>
        </w:rPr>
        <w:t xml:space="preserve"> (stavba)</w:t>
      </w:r>
      <w:r w:rsidRPr="006524B3">
        <w:rPr>
          <w:rFonts w:ascii="Arial" w:hAnsi="Arial" w:cs="Arial"/>
          <w:b/>
          <w:sz w:val="20"/>
          <w:szCs w:val="22"/>
        </w:rPr>
        <w:t>:</w:t>
      </w:r>
    </w:p>
    <w:p w14:paraId="0B1C463D" w14:textId="79D90A94" w:rsidR="00951D96" w:rsidRPr="00D40B28" w:rsidRDefault="00C275B8" w:rsidP="00AA3D10">
      <w:pPr>
        <w:numPr>
          <w:ilvl w:val="2"/>
          <w:numId w:val="7"/>
        </w:numPr>
        <w:ind w:left="1418" w:hanging="709"/>
        <w:jc w:val="both"/>
        <w:rPr>
          <w:rFonts w:ascii="Arial" w:hAnsi="Arial" w:cs="Arial"/>
          <w:sz w:val="20"/>
          <w:szCs w:val="22"/>
        </w:rPr>
      </w:pPr>
      <w:r w:rsidRPr="00D40B28">
        <w:rPr>
          <w:rFonts w:ascii="Arial" w:hAnsi="Arial" w:cs="Arial"/>
          <w:sz w:val="20"/>
          <w:szCs w:val="22"/>
        </w:rPr>
        <w:t>AD</w:t>
      </w:r>
      <w:r w:rsidR="00951D96" w:rsidRPr="00D40B28">
        <w:rPr>
          <w:rFonts w:ascii="Arial" w:hAnsi="Arial" w:cs="Arial"/>
          <w:sz w:val="20"/>
          <w:szCs w:val="22"/>
        </w:rPr>
        <w:t xml:space="preserve"> bude </w:t>
      </w:r>
      <w:r w:rsidR="00583DFB" w:rsidRPr="00D40B28">
        <w:rPr>
          <w:rFonts w:ascii="Arial" w:hAnsi="Arial" w:cs="Arial"/>
          <w:sz w:val="20"/>
          <w:szCs w:val="22"/>
        </w:rPr>
        <w:t xml:space="preserve">vykonáván </w:t>
      </w:r>
      <w:r w:rsidR="00BB5D4F" w:rsidRPr="00D40B28">
        <w:rPr>
          <w:rFonts w:ascii="Arial" w:hAnsi="Arial" w:cs="Arial"/>
          <w:sz w:val="20"/>
          <w:szCs w:val="22"/>
        </w:rPr>
        <w:t xml:space="preserve">v rozsahu úplné </w:t>
      </w:r>
      <w:r w:rsidR="00BB5D4F" w:rsidRPr="00F504A1">
        <w:rPr>
          <w:rFonts w:ascii="Arial" w:hAnsi="Arial" w:cs="Arial"/>
          <w:b/>
          <w:bCs/>
          <w:sz w:val="20"/>
          <w:szCs w:val="22"/>
        </w:rPr>
        <w:t>kvalitativní</w:t>
      </w:r>
      <w:r w:rsidR="00BB5D4F" w:rsidRPr="00D40B28">
        <w:rPr>
          <w:rFonts w:ascii="Arial" w:hAnsi="Arial" w:cs="Arial"/>
          <w:sz w:val="20"/>
          <w:szCs w:val="22"/>
        </w:rPr>
        <w:t xml:space="preserve"> kontroly souladu </w:t>
      </w:r>
      <w:r w:rsidR="0028730D">
        <w:rPr>
          <w:rFonts w:ascii="Arial" w:hAnsi="Arial" w:cs="Arial"/>
          <w:sz w:val="20"/>
          <w:szCs w:val="22"/>
        </w:rPr>
        <w:t xml:space="preserve">stavby </w:t>
      </w:r>
      <w:r w:rsidR="00BB5D4F" w:rsidRPr="00D40B28">
        <w:rPr>
          <w:rFonts w:ascii="Arial" w:hAnsi="Arial" w:cs="Arial"/>
          <w:sz w:val="20"/>
          <w:szCs w:val="22"/>
        </w:rPr>
        <w:t>s</w:t>
      </w:r>
      <w:r w:rsidR="00197360">
        <w:rPr>
          <w:rFonts w:ascii="Arial" w:hAnsi="Arial" w:cs="Arial"/>
          <w:sz w:val="20"/>
          <w:szCs w:val="22"/>
        </w:rPr>
        <w:t xml:space="preserve"> příslušnou</w:t>
      </w:r>
      <w:r w:rsidR="00BB5D4F" w:rsidRPr="00D40B28">
        <w:rPr>
          <w:rFonts w:ascii="Arial" w:hAnsi="Arial" w:cs="Arial"/>
          <w:sz w:val="20"/>
          <w:szCs w:val="22"/>
        </w:rPr>
        <w:t> projektovou dokumentací</w:t>
      </w:r>
      <w:r w:rsidR="00332233" w:rsidRPr="00D40B28">
        <w:rPr>
          <w:rFonts w:ascii="Arial" w:hAnsi="Arial" w:cs="Arial"/>
          <w:sz w:val="20"/>
          <w:szCs w:val="22"/>
        </w:rPr>
        <w:t xml:space="preserve"> v rozsahu </w:t>
      </w:r>
      <w:r w:rsidR="00954813" w:rsidRPr="000E78DF">
        <w:rPr>
          <w:rFonts w:ascii="Arial" w:hAnsi="Arial" w:cs="Arial"/>
          <w:b/>
          <w:bCs/>
          <w:sz w:val="20"/>
          <w:szCs w:val="22"/>
        </w:rPr>
        <w:t>min.</w:t>
      </w:r>
      <w:r w:rsidR="00332233" w:rsidRPr="000E78DF">
        <w:rPr>
          <w:rFonts w:ascii="Arial" w:hAnsi="Arial" w:cs="Arial"/>
          <w:b/>
          <w:bCs/>
          <w:sz w:val="20"/>
          <w:szCs w:val="22"/>
        </w:rPr>
        <w:t xml:space="preserve"> </w:t>
      </w:r>
      <w:r w:rsidR="00B407D2" w:rsidRPr="000E78DF">
        <w:rPr>
          <w:rFonts w:ascii="Arial" w:hAnsi="Arial" w:cs="Arial"/>
          <w:b/>
          <w:bCs/>
          <w:sz w:val="20"/>
          <w:szCs w:val="22"/>
        </w:rPr>
        <w:t>5</w:t>
      </w:r>
      <w:r w:rsidR="00332233" w:rsidRPr="000E78DF">
        <w:rPr>
          <w:rFonts w:ascii="Arial" w:hAnsi="Arial" w:cs="Arial"/>
          <w:b/>
          <w:bCs/>
          <w:sz w:val="20"/>
          <w:szCs w:val="22"/>
        </w:rPr>
        <w:t xml:space="preserve"> hodin</w:t>
      </w:r>
      <w:r w:rsidR="00332233" w:rsidRPr="000E78DF">
        <w:rPr>
          <w:rFonts w:ascii="Arial" w:hAnsi="Arial" w:cs="Arial"/>
          <w:sz w:val="20"/>
          <w:szCs w:val="22"/>
        </w:rPr>
        <w:t xml:space="preserve"> týdně</w:t>
      </w:r>
      <w:r w:rsidR="00951D96" w:rsidRPr="00D40B28">
        <w:rPr>
          <w:rFonts w:ascii="Arial" w:hAnsi="Arial" w:cs="Arial"/>
          <w:sz w:val="20"/>
          <w:szCs w:val="22"/>
        </w:rPr>
        <w:t>. A</w:t>
      </w:r>
      <w:r w:rsidRPr="00D40B28">
        <w:rPr>
          <w:rFonts w:ascii="Arial" w:hAnsi="Arial" w:cs="Arial"/>
          <w:sz w:val="20"/>
          <w:szCs w:val="22"/>
        </w:rPr>
        <w:t>D</w:t>
      </w:r>
      <w:r w:rsidR="00951D96" w:rsidRPr="00D40B28">
        <w:rPr>
          <w:rFonts w:ascii="Arial" w:hAnsi="Arial" w:cs="Arial"/>
          <w:sz w:val="20"/>
          <w:szCs w:val="22"/>
        </w:rPr>
        <w:t xml:space="preserve"> bude </w:t>
      </w:r>
      <w:r w:rsidR="00F170DA" w:rsidRPr="00D40B28">
        <w:rPr>
          <w:rFonts w:ascii="Arial" w:hAnsi="Arial" w:cs="Arial"/>
          <w:sz w:val="20"/>
          <w:szCs w:val="22"/>
        </w:rPr>
        <w:t xml:space="preserve">zahrnovat rovněž dohled projektantů jednotlivých profesí nad souladem </w:t>
      </w:r>
      <w:r w:rsidR="007F5DD3">
        <w:rPr>
          <w:rFonts w:ascii="Arial" w:hAnsi="Arial" w:cs="Arial"/>
          <w:sz w:val="20"/>
          <w:szCs w:val="22"/>
        </w:rPr>
        <w:t>stavby</w:t>
      </w:r>
      <w:r w:rsidR="009A0859">
        <w:rPr>
          <w:rFonts w:ascii="Arial" w:hAnsi="Arial" w:cs="Arial"/>
          <w:sz w:val="20"/>
          <w:szCs w:val="22"/>
        </w:rPr>
        <w:t xml:space="preserve"> </w:t>
      </w:r>
      <w:r w:rsidR="00F170DA" w:rsidRPr="00D40B28">
        <w:rPr>
          <w:rFonts w:ascii="Arial" w:hAnsi="Arial" w:cs="Arial"/>
          <w:sz w:val="20"/>
          <w:szCs w:val="22"/>
        </w:rPr>
        <w:t>s</w:t>
      </w:r>
      <w:r w:rsidR="008F17F9">
        <w:rPr>
          <w:rFonts w:ascii="Arial" w:hAnsi="Arial" w:cs="Arial"/>
          <w:sz w:val="20"/>
          <w:szCs w:val="22"/>
        </w:rPr>
        <w:t xml:space="preserve"> příslušnou </w:t>
      </w:r>
      <w:r w:rsidR="00F170DA" w:rsidRPr="00D40B28">
        <w:rPr>
          <w:rFonts w:ascii="Arial" w:hAnsi="Arial" w:cs="Arial"/>
          <w:sz w:val="20"/>
          <w:szCs w:val="22"/>
        </w:rPr>
        <w:t>projekt</w:t>
      </w:r>
      <w:r w:rsidR="008F17F9">
        <w:rPr>
          <w:rFonts w:ascii="Arial" w:hAnsi="Arial" w:cs="Arial"/>
          <w:sz w:val="20"/>
          <w:szCs w:val="22"/>
        </w:rPr>
        <w:t>ovou dokumentací</w:t>
      </w:r>
      <w:r w:rsidR="00F170DA" w:rsidRPr="00D40B28">
        <w:rPr>
          <w:rFonts w:ascii="Arial" w:hAnsi="Arial" w:cs="Arial"/>
          <w:sz w:val="20"/>
          <w:szCs w:val="22"/>
        </w:rPr>
        <w:t xml:space="preserve"> a bude </w:t>
      </w:r>
      <w:r w:rsidR="00583DFB" w:rsidRPr="00D40B28">
        <w:rPr>
          <w:rFonts w:ascii="Arial" w:hAnsi="Arial" w:cs="Arial"/>
          <w:sz w:val="20"/>
          <w:szCs w:val="22"/>
        </w:rPr>
        <w:t>zhotovitelem vykonáván se vší odbornou péčí</w:t>
      </w:r>
      <w:r w:rsidR="00951D96" w:rsidRPr="00D40B28">
        <w:rPr>
          <w:rFonts w:ascii="Arial" w:hAnsi="Arial" w:cs="Arial"/>
          <w:sz w:val="20"/>
          <w:szCs w:val="22"/>
        </w:rPr>
        <w:t xml:space="preserve">, kterou lze po něm spravedlivě požadovat. </w:t>
      </w:r>
      <w:r w:rsidR="00F170DA" w:rsidRPr="00D40B28">
        <w:rPr>
          <w:rFonts w:ascii="Arial" w:hAnsi="Arial" w:cs="Arial"/>
          <w:sz w:val="20"/>
          <w:szCs w:val="22"/>
        </w:rPr>
        <w:t xml:space="preserve">Frekvence </w:t>
      </w:r>
      <w:r w:rsidR="00A15819" w:rsidRPr="00D40B28">
        <w:rPr>
          <w:rFonts w:ascii="Arial" w:hAnsi="Arial" w:cs="Arial"/>
          <w:sz w:val="20"/>
          <w:szCs w:val="22"/>
        </w:rPr>
        <w:t xml:space="preserve">výkonu </w:t>
      </w:r>
      <w:r w:rsidRPr="00D40B28">
        <w:rPr>
          <w:rFonts w:ascii="Arial" w:hAnsi="Arial" w:cs="Arial"/>
          <w:sz w:val="20"/>
          <w:szCs w:val="22"/>
        </w:rPr>
        <w:t>AD</w:t>
      </w:r>
      <w:r w:rsidR="00F170DA" w:rsidRPr="00D40B28">
        <w:rPr>
          <w:rFonts w:ascii="Arial" w:hAnsi="Arial" w:cs="Arial"/>
          <w:sz w:val="20"/>
          <w:szCs w:val="22"/>
        </w:rPr>
        <w:t xml:space="preserve"> bude stanovena objednatelem tak, aby byl zajištěn soulad stavby s</w:t>
      </w:r>
      <w:r w:rsidR="008F17F9">
        <w:rPr>
          <w:rFonts w:ascii="Arial" w:hAnsi="Arial" w:cs="Arial"/>
          <w:sz w:val="20"/>
          <w:szCs w:val="22"/>
        </w:rPr>
        <w:t xml:space="preserve"> příslušnou </w:t>
      </w:r>
      <w:r w:rsidR="00F170DA" w:rsidRPr="00D40B28">
        <w:rPr>
          <w:rFonts w:ascii="Arial" w:hAnsi="Arial" w:cs="Arial"/>
          <w:sz w:val="20"/>
          <w:szCs w:val="22"/>
        </w:rPr>
        <w:t>projekt</w:t>
      </w:r>
      <w:r w:rsidR="008F17F9">
        <w:rPr>
          <w:rFonts w:ascii="Arial" w:hAnsi="Arial" w:cs="Arial"/>
          <w:sz w:val="20"/>
          <w:szCs w:val="22"/>
        </w:rPr>
        <w:t>ovou dokumentací</w:t>
      </w:r>
      <w:r w:rsidR="00F170DA" w:rsidRPr="00D40B28">
        <w:rPr>
          <w:rFonts w:ascii="Arial" w:hAnsi="Arial" w:cs="Arial"/>
          <w:sz w:val="20"/>
          <w:szCs w:val="22"/>
        </w:rPr>
        <w:t xml:space="preserve">. </w:t>
      </w:r>
    </w:p>
    <w:p w14:paraId="56BF584B" w14:textId="360A9927" w:rsidR="00BA3DFD" w:rsidRPr="00AA3D10" w:rsidRDefault="00BA3DFD" w:rsidP="00AA3D10">
      <w:pPr>
        <w:numPr>
          <w:ilvl w:val="2"/>
          <w:numId w:val="7"/>
        </w:numPr>
        <w:ind w:left="1418" w:hanging="709"/>
        <w:jc w:val="both"/>
        <w:rPr>
          <w:rFonts w:ascii="Arial" w:hAnsi="Arial" w:cs="Arial"/>
          <w:sz w:val="20"/>
          <w:szCs w:val="22"/>
        </w:rPr>
      </w:pPr>
      <w:r w:rsidRPr="00AA3D10">
        <w:rPr>
          <w:rFonts w:ascii="Arial" w:hAnsi="Arial" w:cs="Arial"/>
          <w:sz w:val="20"/>
          <w:szCs w:val="22"/>
        </w:rPr>
        <w:t>pravidelný dohled na stavbě dle p</w:t>
      </w:r>
      <w:r w:rsidR="00A15819" w:rsidRPr="00AA3D10">
        <w:rPr>
          <w:rFonts w:ascii="Arial" w:hAnsi="Arial" w:cs="Arial"/>
          <w:sz w:val="20"/>
          <w:szCs w:val="22"/>
        </w:rPr>
        <w:t xml:space="preserve">otřeb </w:t>
      </w:r>
      <w:r w:rsidR="0066638F">
        <w:rPr>
          <w:rFonts w:ascii="Arial" w:hAnsi="Arial" w:cs="Arial"/>
          <w:sz w:val="20"/>
          <w:szCs w:val="22"/>
        </w:rPr>
        <w:t>stavby</w:t>
      </w:r>
      <w:r w:rsidR="00EC57A3">
        <w:rPr>
          <w:rFonts w:ascii="Arial" w:hAnsi="Arial" w:cs="Arial"/>
          <w:sz w:val="20"/>
          <w:szCs w:val="22"/>
        </w:rPr>
        <w:t xml:space="preserve"> </w:t>
      </w:r>
      <w:r w:rsidR="00A15819" w:rsidRPr="00AA3D10">
        <w:rPr>
          <w:rFonts w:ascii="Arial" w:hAnsi="Arial" w:cs="Arial"/>
          <w:sz w:val="20"/>
          <w:szCs w:val="22"/>
        </w:rPr>
        <w:t>a pokynů objednatele;</w:t>
      </w:r>
    </w:p>
    <w:p w14:paraId="05AB0FB0" w14:textId="718D1E53" w:rsidR="00E56ACD" w:rsidRPr="00AA3D10" w:rsidRDefault="00BA3DFD" w:rsidP="00AA3D10">
      <w:pPr>
        <w:numPr>
          <w:ilvl w:val="2"/>
          <w:numId w:val="7"/>
        </w:numPr>
        <w:ind w:left="1418" w:hanging="709"/>
        <w:jc w:val="both"/>
        <w:rPr>
          <w:rFonts w:ascii="Arial" w:hAnsi="Arial" w:cs="Arial"/>
          <w:sz w:val="20"/>
          <w:szCs w:val="22"/>
        </w:rPr>
      </w:pPr>
      <w:r w:rsidRPr="00AA3D10">
        <w:rPr>
          <w:rFonts w:ascii="Arial" w:hAnsi="Arial" w:cs="Arial"/>
          <w:sz w:val="20"/>
          <w:szCs w:val="22"/>
        </w:rPr>
        <w:t>účast na kontrolních dnech stavby, výrobních výborech a jiných souvisejících jednáních svolaný</w:t>
      </w:r>
      <w:r w:rsidR="00A15819" w:rsidRPr="00AA3D10">
        <w:rPr>
          <w:rFonts w:ascii="Arial" w:hAnsi="Arial" w:cs="Arial"/>
          <w:sz w:val="20"/>
          <w:szCs w:val="22"/>
        </w:rPr>
        <w:t xml:space="preserve">ch </w:t>
      </w:r>
      <w:r w:rsidR="00944074">
        <w:rPr>
          <w:rFonts w:ascii="Arial" w:hAnsi="Arial" w:cs="Arial"/>
          <w:sz w:val="20"/>
          <w:szCs w:val="22"/>
        </w:rPr>
        <w:t>objednatelem</w:t>
      </w:r>
      <w:r w:rsidR="00EA5930" w:rsidRPr="00AA3D10">
        <w:rPr>
          <w:rFonts w:ascii="Arial" w:hAnsi="Arial" w:cs="Arial"/>
          <w:sz w:val="20"/>
          <w:szCs w:val="22"/>
        </w:rPr>
        <w:t xml:space="preserve"> </w:t>
      </w:r>
      <w:r w:rsidR="00A15819" w:rsidRPr="00AA3D10">
        <w:rPr>
          <w:rFonts w:ascii="Arial" w:hAnsi="Arial" w:cs="Arial"/>
          <w:sz w:val="20"/>
          <w:szCs w:val="22"/>
        </w:rPr>
        <w:t>dle potřeb stavby</w:t>
      </w:r>
      <w:r w:rsidR="00680302">
        <w:rPr>
          <w:rFonts w:ascii="Arial" w:hAnsi="Arial" w:cs="Arial"/>
          <w:sz w:val="20"/>
          <w:szCs w:val="22"/>
        </w:rPr>
        <w:t>;</w:t>
      </w:r>
    </w:p>
    <w:p w14:paraId="5BF638B6" w14:textId="77777777" w:rsidR="00891724" w:rsidRDefault="00BA3DFD" w:rsidP="00AA3D10">
      <w:pPr>
        <w:numPr>
          <w:ilvl w:val="2"/>
          <w:numId w:val="7"/>
        </w:numPr>
        <w:ind w:left="1418" w:hanging="709"/>
        <w:jc w:val="both"/>
        <w:rPr>
          <w:rFonts w:ascii="Arial" w:hAnsi="Arial" w:cs="Arial"/>
          <w:sz w:val="20"/>
          <w:szCs w:val="22"/>
        </w:rPr>
      </w:pPr>
      <w:r w:rsidRPr="00AA3D10">
        <w:rPr>
          <w:rFonts w:ascii="Arial" w:hAnsi="Arial" w:cs="Arial"/>
          <w:sz w:val="20"/>
          <w:szCs w:val="22"/>
        </w:rPr>
        <w:t>kontrola a odsouhlasování výrobní</w:t>
      </w:r>
      <w:r w:rsidR="000F16F6">
        <w:rPr>
          <w:rFonts w:ascii="Arial" w:hAnsi="Arial" w:cs="Arial"/>
          <w:sz w:val="20"/>
          <w:szCs w:val="22"/>
        </w:rPr>
        <w:t>/dílensk</w:t>
      </w:r>
      <w:r w:rsidR="00B5780E">
        <w:rPr>
          <w:rFonts w:ascii="Arial" w:hAnsi="Arial" w:cs="Arial"/>
          <w:sz w:val="20"/>
          <w:szCs w:val="22"/>
        </w:rPr>
        <w:t>é</w:t>
      </w:r>
      <w:r w:rsidR="000F16F6">
        <w:rPr>
          <w:rFonts w:ascii="Arial" w:hAnsi="Arial" w:cs="Arial"/>
          <w:sz w:val="20"/>
          <w:szCs w:val="22"/>
        </w:rPr>
        <w:t xml:space="preserve"> </w:t>
      </w:r>
      <w:r w:rsidRPr="00AA3D10">
        <w:rPr>
          <w:rFonts w:ascii="Arial" w:hAnsi="Arial" w:cs="Arial"/>
          <w:sz w:val="20"/>
          <w:szCs w:val="22"/>
        </w:rPr>
        <w:t>dokumentace</w:t>
      </w:r>
      <w:r w:rsidR="00334E68">
        <w:rPr>
          <w:rFonts w:ascii="Arial" w:hAnsi="Arial" w:cs="Arial"/>
          <w:sz w:val="20"/>
          <w:szCs w:val="22"/>
        </w:rPr>
        <w:t>, spolupráce při výběru dodavatelů a při uvedení stavby do provozu</w:t>
      </w:r>
    </w:p>
    <w:p w14:paraId="34E3F246" w14:textId="13E1E40B" w:rsidR="00CD7A8F" w:rsidRPr="00AA3D10" w:rsidRDefault="00BA3DFD" w:rsidP="00AA3D10">
      <w:pPr>
        <w:numPr>
          <w:ilvl w:val="2"/>
          <w:numId w:val="7"/>
        </w:numPr>
        <w:ind w:left="1418" w:hanging="709"/>
        <w:jc w:val="both"/>
        <w:rPr>
          <w:rFonts w:ascii="Arial" w:hAnsi="Arial" w:cs="Arial"/>
          <w:sz w:val="20"/>
          <w:szCs w:val="22"/>
        </w:rPr>
      </w:pPr>
      <w:r w:rsidRPr="00AA3D10">
        <w:rPr>
          <w:rFonts w:ascii="Arial" w:hAnsi="Arial" w:cs="Arial"/>
          <w:sz w:val="20"/>
          <w:szCs w:val="22"/>
        </w:rPr>
        <w:t>poskytnutí veškeré součinnosti</w:t>
      </w:r>
      <w:r w:rsidR="00A15819" w:rsidRPr="00AA3D10">
        <w:rPr>
          <w:rFonts w:ascii="Arial" w:hAnsi="Arial" w:cs="Arial"/>
          <w:sz w:val="20"/>
          <w:szCs w:val="22"/>
        </w:rPr>
        <w:t xml:space="preserve"> a technické pomoci objednateli;</w:t>
      </w:r>
      <w:r w:rsidR="000E062D">
        <w:rPr>
          <w:rFonts w:ascii="Arial" w:hAnsi="Arial" w:cs="Arial"/>
          <w:sz w:val="20"/>
          <w:szCs w:val="22"/>
        </w:rPr>
        <w:t xml:space="preserve"> v případě nedostatečné součinnosti či nedostatečné technické pomoci zhotovitele bude zhotovitel objednatelem </w:t>
      </w:r>
      <w:r w:rsidR="00DD3952">
        <w:rPr>
          <w:rFonts w:ascii="Arial" w:hAnsi="Arial" w:cs="Arial"/>
          <w:sz w:val="20"/>
          <w:szCs w:val="22"/>
        </w:rPr>
        <w:t xml:space="preserve">(osobou oprávněnou jednat za objednatele ve věcech technických) </w:t>
      </w:r>
      <w:r w:rsidR="000E062D">
        <w:rPr>
          <w:rFonts w:ascii="Arial" w:hAnsi="Arial" w:cs="Arial"/>
          <w:sz w:val="20"/>
          <w:szCs w:val="22"/>
        </w:rPr>
        <w:t>písemně (např. e-mail) vyzván k nápravě a bude mu stanovena lhůta pro odstranění nedostatku;</w:t>
      </w:r>
    </w:p>
    <w:p w14:paraId="27D238A7" w14:textId="7C52E4DA" w:rsidR="00951D96" w:rsidRPr="00AA3D10" w:rsidRDefault="00951D96" w:rsidP="00AA3D10">
      <w:pPr>
        <w:numPr>
          <w:ilvl w:val="2"/>
          <w:numId w:val="7"/>
        </w:numPr>
        <w:ind w:left="1418" w:hanging="709"/>
        <w:jc w:val="both"/>
        <w:rPr>
          <w:rFonts w:ascii="Arial" w:hAnsi="Arial" w:cs="Arial"/>
          <w:sz w:val="20"/>
          <w:szCs w:val="22"/>
        </w:rPr>
      </w:pPr>
      <w:r w:rsidRPr="00AA3D10">
        <w:rPr>
          <w:rFonts w:ascii="Arial" w:hAnsi="Arial" w:cs="Arial"/>
          <w:sz w:val="20"/>
          <w:szCs w:val="22"/>
        </w:rPr>
        <w:t>zjistí-li AD nedodržení projektové dokumentace stavby</w:t>
      </w:r>
      <w:r w:rsidR="009A0859">
        <w:rPr>
          <w:rFonts w:ascii="Arial" w:hAnsi="Arial" w:cs="Arial"/>
          <w:sz w:val="20"/>
          <w:szCs w:val="22"/>
        </w:rPr>
        <w:t xml:space="preserve"> </w:t>
      </w:r>
      <w:r w:rsidR="00090C37">
        <w:rPr>
          <w:rFonts w:ascii="Arial" w:hAnsi="Arial" w:cs="Arial"/>
          <w:sz w:val="20"/>
          <w:szCs w:val="22"/>
        </w:rPr>
        <w:t>(tj. projektové dokumentace pro provádění stavby)</w:t>
      </w:r>
      <w:r w:rsidRPr="00AA3D10">
        <w:rPr>
          <w:rFonts w:ascii="Arial" w:hAnsi="Arial" w:cs="Arial"/>
          <w:sz w:val="20"/>
          <w:szCs w:val="22"/>
        </w:rPr>
        <w:t>, uvědomí bez zbytečného odkladu o této skutečnosti, zpravidla zápisem do stavebního deníku, objednatele. Dodavatele stavby</w:t>
      </w:r>
      <w:r w:rsidR="000F16F6">
        <w:rPr>
          <w:rFonts w:ascii="Arial" w:hAnsi="Arial" w:cs="Arial"/>
          <w:sz w:val="20"/>
          <w:szCs w:val="22"/>
        </w:rPr>
        <w:t xml:space="preserve"> </w:t>
      </w:r>
      <w:r w:rsidRPr="00AA3D10">
        <w:rPr>
          <w:rFonts w:ascii="Arial" w:hAnsi="Arial" w:cs="Arial"/>
          <w:sz w:val="20"/>
          <w:szCs w:val="22"/>
        </w:rPr>
        <w:t xml:space="preserve">uvědomí v případě nebezpečí z prodlení. V odůvodněných případech uvede stručnou charakteristiku porušení </w:t>
      </w:r>
      <w:r w:rsidR="00F14B61">
        <w:rPr>
          <w:rFonts w:ascii="Arial" w:hAnsi="Arial" w:cs="Arial"/>
          <w:sz w:val="20"/>
          <w:szCs w:val="22"/>
        </w:rPr>
        <w:t xml:space="preserve">dané </w:t>
      </w:r>
      <w:r w:rsidRPr="00AA3D10">
        <w:rPr>
          <w:rFonts w:ascii="Arial" w:hAnsi="Arial" w:cs="Arial"/>
          <w:sz w:val="20"/>
          <w:szCs w:val="22"/>
        </w:rPr>
        <w:t>dokumenta</w:t>
      </w:r>
      <w:r w:rsidR="00A15819" w:rsidRPr="00AA3D10">
        <w:rPr>
          <w:rFonts w:ascii="Arial" w:hAnsi="Arial" w:cs="Arial"/>
          <w:sz w:val="20"/>
          <w:szCs w:val="22"/>
        </w:rPr>
        <w:t>ce a tomu odpovídající důsledky;</w:t>
      </w:r>
    </w:p>
    <w:p w14:paraId="46D4349C" w14:textId="46FEAE98" w:rsidR="00951D96" w:rsidRPr="00D40B28" w:rsidRDefault="00951D96" w:rsidP="00AA3D10">
      <w:pPr>
        <w:numPr>
          <w:ilvl w:val="2"/>
          <w:numId w:val="7"/>
        </w:numPr>
        <w:ind w:left="1418" w:hanging="709"/>
        <w:jc w:val="both"/>
        <w:rPr>
          <w:rFonts w:ascii="Arial" w:hAnsi="Arial" w:cs="Arial"/>
          <w:sz w:val="20"/>
          <w:szCs w:val="22"/>
        </w:rPr>
      </w:pPr>
      <w:r w:rsidRPr="00D40B28">
        <w:rPr>
          <w:rFonts w:ascii="Arial" w:hAnsi="Arial" w:cs="Arial"/>
          <w:sz w:val="20"/>
          <w:szCs w:val="22"/>
        </w:rPr>
        <w:t xml:space="preserve">objednatel zajistí pro zhotovitele nezbytné podmínky pro výkon sjednaného </w:t>
      </w:r>
      <w:r w:rsidR="00C275B8" w:rsidRPr="00D40B28">
        <w:rPr>
          <w:rFonts w:ascii="Arial" w:hAnsi="Arial" w:cs="Arial"/>
          <w:sz w:val="20"/>
          <w:szCs w:val="22"/>
        </w:rPr>
        <w:t>AD</w:t>
      </w:r>
      <w:r w:rsidR="00AC5DC4" w:rsidRPr="00D40B28">
        <w:rPr>
          <w:rFonts w:ascii="Arial" w:hAnsi="Arial" w:cs="Arial"/>
          <w:sz w:val="20"/>
          <w:szCs w:val="22"/>
        </w:rPr>
        <w:t>;</w:t>
      </w:r>
      <w:r w:rsidRPr="00D40B28">
        <w:rPr>
          <w:rFonts w:ascii="Arial" w:hAnsi="Arial" w:cs="Arial"/>
          <w:sz w:val="20"/>
          <w:szCs w:val="22"/>
        </w:rPr>
        <w:t xml:space="preserve"> zejména oznámí zhotovitele jako osobu vykonávající </w:t>
      </w:r>
      <w:r w:rsidR="00541066" w:rsidRPr="00D40B28">
        <w:rPr>
          <w:rFonts w:ascii="Arial" w:hAnsi="Arial" w:cs="Arial"/>
          <w:sz w:val="20"/>
          <w:szCs w:val="22"/>
        </w:rPr>
        <w:t>AD</w:t>
      </w:r>
      <w:r w:rsidRPr="00D40B28">
        <w:rPr>
          <w:rFonts w:ascii="Arial" w:hAnsi="Arial" w:cs="Arial"/>
          <w:sz w:val="20"/>
          <w:szCs w:val="22"/>
        </w:rPr>
        <w:t xml:space="preserve"> dodavateli stavby a zajistí, aby zhotovitel dostával potřebné podklady týkající se realizace </w:t>
      </w:r>
      <w:r w:rsidR="00AC5DC4" w:rsidRPr="00D40B28">
        <w:rPr>
          <w:rFonts w:ascii="Arial" w:hAnsi="Arial" w:cs="Arial"/>
          <w:sz w:val="20"/>
          <w:szCs w:val="22"/>
        </w:rPr>
        <w:t>stavby a kontrolních dnů stavby;</w:t>
      </w:r>
    </w:p>
    <w:p w14:paraId="6CDD62A1" w14:textId="77777777" w:rsidR="00AD63DE" w:rsidRPr="006073C9" w:rsidRDefault="00541066" w:rsidP="00AA3D10">
      <w:pPr>
        <w:numPr>
          <w:ilvl w:val="2"/>
          <w:numId w:val="7"/>
        </w:numPr>
        <w:ind w:left="1418" w:hanging="709"/>
        <w:jc w:val="both"/>
        <w:rPr>
          <w:rFonts w:ascii="Arial" w:hAnsi="Arial" w:cs="Arial"/>
          <w:sz w:val="20"/>
          <w:szCs w:val="22"/>
        </w:rPr>
      </w:pPr>
      <w:r w:rsidRPr="00D40B28">
        <w:rPr>
          <w:rFonts w:ascii="Arial" w:hAnsi="Arial" w:cs="Arial"/>
          <w:sz w:val="20"/>
          <w:szCs w:val="22"/>
        </w:rPr>
        <w:t>AD</w:t>
      </w:r>
      <w:r w:rsidR="00951D96" w:rsidRPr="00D40B28">
        <w:rPr>
          <w:rFonts w:ascii="Arial" w:hAnsi="Arial" w:cs="Arial"/>
          <w:sz w:val="20"/>
          <w:szCs w:val="22"/>
        </w:rPr>
        <w:t xml:space="preserve"> bude </w:t>
      </w:r>
      <w:r w:rsidR="00731CB0" w:rsidRPr="00D40B28">
        <w:rPr>
          <w:rFonts w:ascii="Arial" w:hAnsi="Arial" w:cs="Arial"/>
          <w:sz w:val="20"/>
          <w:szCs w:val="22"/>
        </w:rPr>
        <w:t>mimo jiné</w:t>
      </w:r>
      <w:r w:rsidR="00951D96" w:rsidRPr="00D40B28">
        <w:rPr>
          <w:rFonts w:ascii="Arial" w:hAnsi="Arial" w:cs="Arial"/>
          <w:sz w:val="20"/>
          <w:szCs w:val="22"/>
        </w:rPr>
        <w:t xml:space="preserve"> písemně odsouhlasovat </w:t>
      </w:r>
      <w:r w:rsidR="000474DA" w:rsidRPr="00D40B28">
        <w:rPr>
          <w:rFonts w:ascii="Arial" w:hAnsi="Arial" w:cs="Arial"/>
          <w:sz w:val="20"/>
          <w:szCs w:val="22"/>
        </w:rPr>
        <w:t>Změnové listy a vyjadřovat se k</w:t>
      </w:r>
      <w:r w:rsidR="00D24146" w:rsidRPr="00D40B28">
        <w:rPr>
          <w:rFonts w:ascii="Arial" w:hAnsi="Arial" w:cs="Arial"/>
          <w:sz w:val="20"/>
          <w:szCs w:val="22"/>
        </w:rPr>
        <w:t> </w:t>
      </w:r>
      <w:r w:rsidR="000474DA" w:rsidRPr="00D40B28">
        <w:rPr>
          <w:rFonts w:ascii="Arial" w:hAnsi="Arial" w:cs="Arial"/>
          <w:sz w:val="20"/>
          <w:szCs w:val="22"/>
        </w:rPr>
        <w:t>nim</w:t>
      </w:r>
      <w:r w:rsidR="00D24146" w:rsidRPr="00D40B28">
        <w:rPr>
          <w:rFonts w:ascii="Arial" w:hAnsi="Arial" w:cs="Arial"/>
          <w:sz w:val="20"/>
          <w:szCs w:val="22"/>
        </w:rPr>
        <w:t>;</w:t>
      </w:r>
      <w:r w:rsidR="00951D96" w:rsidRPr="00D40B28">
        <w:rPr>
          <w:rFonts w:ascii="Arial" w:hAnsi="Arial" w:cs="Arial"/>
          <w:sz w:val="20"/>
          <w:szCs w:val="22"/>
        </w:rPr>
        <w:t xml:space="preserve"> </w:t>
      </w:r>
    </w:p>
    <w:p w14:paraId="041D9B99" w14:textId="77777777" w:rsidR="00951D96" w:rsidRPr="00D40B28" w:rsidRDefault="00951D96" w:rsidP="00AA3D10">
      <w:pPr>
        <w:numPr>
          <w:ilvl w:val="2"/>
          <w:numId w:val="7"/>
        </w:numPr>
        <w:ind w:left="1418" w:hanging="709"/>
        <w:jc w:val="both"/>
        <w:rPr>
          <w:rFonts w:ascii="Arial" w:hAnsi="Arial" w:cs="Arial"/>
          <w:sz w:val="20"/>
          <w:szCs w:val="22"/>
        </w:rPr>
      </w:pPr>
      <w:r w:rsidRPr="005D5C52">
        <w:rPr>
          <w:rFonts w:ascii="Arial" w:hAnsi="Arial" w:cs="Arial"/>
          <w:sz w:val="20"/>
          <w:szCs w:val="22"/>
        </w:rPr>
        <w:t>autorským</w:t>
      </w:r>
      <w:r w:rsidRPr="00D40B28">
        <w:rPr>
          <w:rFonts w:ascii="Arial" w:hAnsi="Arial" w:cs="Arial"/>
          <w:sz w:val="20"/>
          <w:szCs w:val="22"/>
        </w:rPr>
        <w:t xml:space="preserve"> dozorem nejsou:</w:t>
      </w:r>
    </w:p>
    <w:p w14:paraId="7EE6FFA4" w14:textId="387A5C90" w:rsidR="00951D96" w:rsidRPr="00D40B28" w:rsidRDefault="003D7925" w:rsidP="008B3291">
      <w:pPr>
        <w:ind w:left="2268" w:hanging="780"/>
        <w:jc w:val="both"/>
        <w:rPr>
          <w:rFonts w:ascii="Arial" w:hAnsi="Arial" w:cs="Arial"/>
          <w:sz w:val="20"/>
          <w:szCs w:val="22"/>
        </w:rPr>
      </w:pPr>
      <w:r>
        <w:rPr>
          <w:rFonts w:ascii="Arial" w:hAnsi="Arial" w:cs="Arial"/>
          <w:sz w:val="20"/>
          <w:szCs w:val="22"/>
        </w:rPr>
        <w:t>2.2.1</w:t>
      </w:r>
      <w:r w:rsidR="008B3291">
        <w:rPr>
          <w:rFonts w:ascii="Arial" w:hAnsi="Arial" w:cs="Arial"/>
          <w:sz w:val="20"/>
          <w:szCs w:val="22"/>
        </w:rPr>
        <w:t>3.1</w:t>
      </w:r>
      <w:r w:rsidR="00D30EA3">
        <w:rPr>
          <w:rFonts w:ascii="Arial" w:hAnsi="Arial" w:cs="Arial"/>
          <w:sz w:val="20"/>
          <w:szCs w:val="22"/>
        </w:rPr>
        <w:t xml:space="preserve"> </w:t>
      </w:r>
      <w:r w:rsidR="00951D96" w:rsidRPr="00D40B28">
        <w:rPr>
          <w:rFonts w:ascii="Arial" w:hAnsi="Arial" w:cs="Arial"/>
          <w:sz w:val="20"/>
          <w:szCs w:val="22"/>
        </w:rPr>
        <w:t xml:space="preserve">případy, kdy zhotovitel odstraňuje v rámci reklamačního řízení prokazatelné vady projektové dokumentace. V takovém případě provede zhotovitel </w:t>
      </w:r>
      <w:r w:rsidR="00951D96" w:rsidRPr="00D40B28">
        <w:rPr>
          <w:rFonts w:ascii="Arial" w:hAnsi="Arial" w:cs="Arial"/>
          <w:sz w:val="20"/>
          <w:szCs w:val="22"/>
        </w:rPr>
        <w:lastRenderedPageBreak/>
        <w:t xml:space="preserve">potřebné projekční </w:t>
      </w:r>
      <w:r w:rsidR="0028730D">
        <w:rPr>
          <w:rFonts w:ascii="Arial" w:hAnsi="Arial" w:cs="Arial"/>
          <w:sz w:val="20"/>
          <w:szCs w:val="22"/>
        </w:rPr>
        <w:t xml:space="preserve">(projektové) </w:t>
      </w:r>
      <w:r w:rsidR="00951D96" w:rsidRPr="00D40B28">
        <w:rPr>
          <w:rFonts w:ascii="Arial" w:hAnsi="Arial" w:cs="Arial"/>
          <w:sz w:val="20"/>
          <w:szCs w:val="22"/>
        </w:rPr>
        <w:t>práce bezplatně z titulu odpovědn</w:t>
      </w:r>
      <w:r w:rsidR="009A4CBA" w:rsidRPr="00D40B28">
        <w:rPr>
          <w:rFonts w:ascii="Arial" w:hAnsi="Arial" w:cs="Arial"/>
          <w:sz w:val="20"/>
          <w:szCs w:val="22"/>
        </w:rPr>
        <w:t xml:space="preserve">osti za vady projekčního </w:t>
      </w:r>
      <w:r w:rsidR="0028730D">
        <w:rPr>
          <w:rFonts w:ascii="Arial" w:hAnsi="Arial" w:cs="Arial"/>
          <w:sz w:val="20"/>
          <w:szCs w:val="22"/>
        </w:rPr>
        <w:t xml:space="preserve">(projektového) </w:t>
      </w:r>
      <w:r w:rsidR="009A4CBA" w:rsidRPr="00D40B28">
        <w:rPr>
          <w:rFonts w:ascii="Arial" w:hAnsi="Arial" w:cs="Arial"/>
          <w:sz w:val="20"/>
          <w:szCs w:val="22"/>
        </w:rPr>
        <w:t>řešení;</w:t>
      </w:r>
    </w:p>
    <w:p w14:paraId="7EEA2638" w14:textId="0EDD85BF" w:rsidR="00951D96" w:rsidRPr="00D40B28" w:rsidRDefault="003D7925" w:rsidP="008B3291">
      <w:pPr>
        <w:ind w:left="2268" w:hanging="780"/>
        <w:jc w:val="both"/>
        <w:rPr>
          <w:rFonts w:ascii="Arial" w:hAnsi="Arial" w:cs="Arial"/>
          <w:sz w:val="20"/>
          <w:szCs w:val="22"/>
        </w:rPr>
      </w:pPr>
      <w:r>
        <w:rPr>
          <w:rFonts w:ascii="Arial" w:hAnsi="Arial" w:cs="Arial"/>
          <w:sz w:val="20"/>
          <w:szCs w:val="22"/>
        </w:rPr>
        <w:t>2.2.1</w:t>
      </w:r>
      <w:r w:rsidR="008B3291">
        <w:rPr>
          <w:rFonts w:ascii="Arial" w:hAnsi="Arial" w:cs="Arial"/>
          <w:sz w:val="20"/>
          <w:szCs w:val="22"/>
        </w:rPr>
        <w:t>3</w:t>
      </w:r>
      <w:r>
        <w:rPr>
          <w:rFonts w:ascii="Arial" w:hAnsi="Arial" w:cs="Arial"/>
          <w:sz w:val="20"/>
          <w:szCs w:val="22"/>
        </w:rPr>
        <w:t>.2</w:t>
      </w:r>
      <w:r w:rsidR="00D30EA3">
        <w:rPr>
          <w:rFonts w:ascii="Arial" w:hAnsi="Arial" w:cs="Arial"/>
          <w:sz w:val="20"/>
          <w:szCs w:val="22"/>
        </w:rPr>
        <w:t xml:space="preserve"> </w:t>
      </w:r>
      <w:r w:rsidR="00951D96" w:rsidRPr="00D40B28">
        <w:rPr>
          <w:rFonts w:ascii="Arial" w:hAnsi="Arial" w:cs="Arial"/>
          <w:sz w:val="20"/>
          <w:szCs w:val="22"/>
        </w:rPr>
        <w:t xml:space="preserve">případy, kdy zhotovitel na žádost objednatele zpracovává změny projektového řešení </w:t>
      </w:r>
      <w:r w:rsidR="00BB5D4F" w:rsidRPr="00D40B28">
        <w:rPr>
          <w:rFonts w:ascii="Arial" w:hAnsi="Arial" w:cs="Arial"/>
          <w:sz w:val="20"/>
          <w:szCs w:val="22"/>
        </w:rPr>
        <w:t xml:space="preserve">vyvolané objednatelem </w:t>
      </w:r>
      <w:r w:rsidR="00951D96" w:rsidRPr="00D40B28">
        <w:rPr>
          <w:rFonts w:ascii="Arial" w:hAnsi="Arial" w:cs="Arial"/>
          <w:sz w:val="20"/>
          <w:szCs w:val="22"/>
        </w:rPr>
        <w:t>oproti původnímu řešení. V takovém případě zpracuje zhotovitel dodatky dokumentac</w:t>
      </w:r>
      <w:r w:rsidR="008B2479">
        <w:rPr>
          <w:rFonts w:ascii="Arial" w:hAnsi="Arial" w:cs="Arial"/>
          <w:sz w:val="20"/>
          <w:szCs w:val="22"/>
        </w:rPr>
        <w:t>e na účet a náklady objednatel</w:t>
      </w:r>
      <w:r w:rsidR="0028730D">
        <w:rPr>
          <w:rFonts w:ascii="Arial" w:hAnsi="Arial" w:cs="Arial"/>
          <w:sz w:val="20"/>
          <w:szCs w:val="22"/>
        </w:rPr>
        <w:t>e</w:t>
      </w:r>
    </w:p>
    <w:p w14:paraId="77C9250E" w14:textId="277DD8B1" w:rsidR="004757BD" w:rsidRPr="00F504A1" w:rsidRDefault="003D7925" w:rsidP="008B3291">
      <w:pPr>
        <w:ind w:left="1418" w:hanging="709"/>
        <w:jc w:val="both"/>
        <w:rPr>
          <w:rFonts w:ascii="Arial" w:hAnsi="Arial" w:cs="Arial"/>
          <w:sz w:val="20"/>
          <w:szCs w:val="22"/>
        </w:rPr>
      </w:pPr>
      <w:r>
        <w:rPr>
          <w:rFonts w:ascii="Arial" w:hAnsi="Arial" w:cs="Arial"/>
          <w:sz w:val="20"/>
          <w:szCs w:val="22"/>
        </w:rPr>
        <w:t>2.2.1</w:t>
      </w:r>
      <w:r w:rsidR="00915DAD">
        <w:rPr>
          <w:rFonts w:ascii="Arial" w:hAnsi="Arial" w:cs="Arial"/>
          <w:sz w:val="20"/>
          <w:szCs w:val="22"/>
        </w:rPr>
        <w:t>4</w:t>
      </w:r>
      <w:r w:rsidR="00865C38">
        <w:rPr>
          <w:rFonts w:ascii="Arial" w:hAnsi="Arial" w:cs="Arial"/>
          <w:sz w:val="20"/>
          <w:szCs w:val="22"/>
        </w:rPr>
        <w:t>.</w:t>
      </w:r>
      <w:r>
        <w:rPr>
          <w:rFonts w:ascii="Arial" w:hAnsi="Arial" w:cs="Arial"/>
          <w:sz w:val="20"/>
          <w:szCs w:val="22"/>
        </w:rPr>
        <w:tab/>
      </w:r>
      <w:r w:rsidR="00541066" w:rsidRPr="00F504A1">
        <w:rPr>
          <w:rFonts w:ascii="Arial" w:hAnsi="Arial" w:cs="Arial"/>
          <w:sz w:val="20"/>
          <w:szCs w:val="22"/>
        </w:rPr>
        <w:t>AD</w:t>
      </w:r>
      <w:r w:rsidR="009A4CBA" w:rsidRPr="00F504A1">
        <w:rPr>
          <w:rFonts w:ascii="Arial" w:hAnsi="Arial" w:cs="Arial"/>
          <w:sz w:val="20"/>
          <w:szCs w:val="22"/>
        </w:rPr>
        <w:t xml:space="preserve"> budou provádět </w:t>
      </w:r>
      <w:r w:rsidR="00BA3DFD" w:rsidRPr="00F504A1">
        <w:rPr>
          <w:rFonts w:ascii="Arial" w:hAnsi="Arial" w:cs="Arial"/>
          <w:sz w:val="20"/>
          <w:szCs w:val="22"/>
        </w:rPr>
        <w:t>osobně autoři projektu, včet</w:t>
      </w:r>
      <w:r w:rsidR="009A4CBA" w:rsidRPr="00F504A1">
        <w:rPr>
          <w:rFonts w:ascii="Arial" w:hAnsi="Arial" w:cs="Arial"/>
          <w:sz w:val="20"/>
          <w:szCs w:val="22"/>
        </w:rPr>
        <w:t>ně všech zúčastněných profesí; povinnost zhotovitele uvedená v předchozí větě se neuplatní, pokud z objektivních důvodů nebude možno účast autorů projektu na AD zajistit.</w:t>
      </w:r>
    </w:p>
    <w:p w14:paraId="7A9F8DE2" w14:textId="29C2AB65" w:rsidR="00951D96" w:rsidRPr="00D30EA3" w:rsidRDefault="00951D96" w:rsidP="00D30EA3">
      <w:pPr>
        <w:numPr>
          <w:ilvl w:val="1"/>
          <w:numId w:val="7"/>
        </w:numPr>
        <w:spacing w:before="120"/>
        <w:ind w:left="709" w:hanging="567"/>
        <w:jc w:val="both"/>
        <w:rPr>
          <w:rFonts w:ascii="Arial" w:hAnsi="Arial" w:cs="Arial"/>
          <w:b/>
          <w:sz w:val="20"/>
          <w:szCs w:val="20"/>
        </w:rPr>
      </w:pPr>
      <w:r w:rsidRPr="00D30EA3">
        <w:rPr>
          <w:rFonts w:ascii="Arial" w:hAnsi="Arial" w:cs="Arial"/>
          <w:b/>
          <w:sz w:val="20"/>
          <w:szCs w:val="20"/>
        </w:rPr>
        <w:t>Součástí díla je rovněž:</w:t>
      </w:r>
    </w:p>
    <w:p w14:paraId="5613046C" w14:textId="708CFF5A" w:rsidR="00661835" w:rsidRPr="00D30EA3" w:rsidRDefault="00951D96" w:rsidP="00D30EA3">
      <w:pPr>
        <w:numPr>
          <w:ilvl w:val="2"/>
          <w:numId w:val="7"/>
        </w:numPr>
        <w:ind w:left="1418" w:hanging="709"/>
        <w:jc w:val="both"/>
        <w:rPr>
          <w:rFonts w:ascii="Arial" w:hAnsi="Arial" w:cs="Arial"/>
          <w:sz w:val="20"/>
          <w:szCs w:val="22"/>
        </w:rPr>
      </w:pPr>
      <w:r w:rsidRPr="00D30EA3">
        <w:rPr>
          <w:rFonts w:ascii="Arial" w:hAnsi="Arial" w:cs="Arial"/>
          <w:b/>
          <w:bCs/>
          <w:sz w:val="20"/>
          <w:szCs w:val="22"/>
        </w:rPr>
        <w:t>organizace výrobních výborů</w:t>
      </w:r>
      <w:r w:rsidRPr="00D30EA3">
        <w:rPr>
          <w:rFonts w:ascii="Arial" w:hAnsi="Arial" w:cs="Arial"/>
          <w:sz w:val="20"/>
          <w:szCs w:val="22"/>
        </w:rPr>
        <w:t xml:space="preserve"> </w:t>
      </w:r>
      <w:r w:rsidR="004F249A">
        <w:rPr>
          <w:rFonts w:ascii="Arial" w:hAnsi="Arial" w:cs="Arial"/>
          <w:sz w:val="20"/>
          <w:szCs w:val="22"/>
        </w:rPr>
        <w:t>při provádění PD</w:t>
      </w:r>
      <w:r w:rsidR="00021ABE">
        <w:rPr>
          <w:rFonts w:ascii="Arial" w:hAnsi="Arial" w:cs="Arial"/>
          <w:sz w:val="20"/>
          <w:szCs w:val="22"/>
        </w:rPr>
        <w:t xml:space="preserve"> </w:t>
      </w:r>
      <w:r w:rsidRPr="00D30EA3">
        <w:rPr>
          <w:rFonts w:ascii="Arial" w:hAnsi="Arial" w:cs="Arial"/>
          <w:sz w:val="20"/>
          <w:szCs w:val="22"/>
        </w:rPr>
        <w:t xml:space="preserve">v místě sídla </w:t>
      </w:r>
      <w:r w:rsidR="0033008F">
        <w:rPr>
          <w:rFonts w:ascii="Arial" w:hAnsi="Arial" w:cs="Arial"/>
          <w:sz w:val="20"/>
          <w:szCs w:val="22"/>
        </w:rPr>
        <w:t>objednatele</w:t>
      </w:r>
      <w:r w:rsidR="00EA5930" w:rsidRPr="00D30EA3">
        <w:rPr>
          <w:rFonts w:ascii="Arial" w:hAnsi="Arial" w:cs="Arial"/>
          <w:sz w:val="20"/>
          <w:szCs w:val="22"/>
        </w:rPr>
        <w:t xml:space="preserve"> </w:t>
      </w:r>
      <w:proofErr w:type="gramStart"/>
      <w:r w:rsidRPr="00D30EA3">
        <w:rPr>
          <w:rFonts w:ascii="Arial" w:hAnsi="Arial" w:cs="Arial"/>
          <w:sz w:val="20"/>
          <w:szCs w:val="22"/>
        </w:rPr>
        <w:t>v</w:t>
      </w:r>
      <w:r w:rsidR="00021ABE">
        <w:rPr>
          <w:rFonts w:ascii="Arial" w:hAnsi="Arial" w:cs="Arial"/>
          <w:sz w:val="20"/>
          <w:szCs w:val="22"/>
        </w:rPr>
        <w:t>  těchto</w:t>
      </w:r>
      <w:proofErr w:type="gramEnd"/>
      <w:r w:rsidRPr="00D30EA3">
        <w:rPr>
          <w:rFonts w:ascii="Arial" w:hAnsi="Arial" w:cs="Arial"/>
          <w:sz w:val="20"/>
          <w:szCs w:val="22"/>
        </w:rPr>
        <w:t xml:space="preserve"> intervalech</w:t>
      </w:r>
      <w:r w:rsidR="007A37B4">
        <w:rPr>
          <w:rFonts w:ascii="Arial" w:hAnsi="Arial" w:cs="Arial"/>
          <w:sz w:val="20"/>
          <w:szCs w:val="22"/>
        </w:rPr>
        <w:t xml:space="preserve"> (</w:t>
      </w:r>
      <w:proofErr w:type="gramStart"/>
      <w:r w:rsidR="007A37B4" w:rsidRPr="007A37B4">
        <w:rPr>
          <w:rFonts w:ascii="Arial" w:hAnsi="Arial" w:cs="Arial"/>
          <w:sz w:val="20"/>
          <w:szCs w:val="22"/>
        </w:rPr>
        <w:t>vstupní - upřesnění</w:t>
      </w:r>
      <w:proofErr w:type="gramEnd"/>
      <w:r w:rsidR="007A37B4" w:rsidRPr="007A37B4">
        <w:rPr>
          <w:rFonts w:ascii="Arial" w:hAnsi="Arial" w:cs="Arial"/>
          <w:sz w:val="20"/>
          <w:szCs w:val="22"/>
        </w:rPr>
        <w:t xml:space="preserve"> veškerých požadavků ze strany objednatele a dodavatele PD, </w:t>
      </w:r>
      <w:proofErr w:type="gramStart"/>
      <w:r w:rsidR="007A37B4" w:rsidRPr="007A37B4">
        <w:rPr>
          <w:rFonts w:ascii="Arial" w:hAnsi="Arial" w:cs="Arial"/>
          <w:sz w:val="20"/>
          <w:szCs w:val="22"/>
        </w:rPr>
        <w:t>uprostřed - bude</w:t>
      </w:r>
      <w:proofErr w:type="gramEnd"/>
      <w:r w:rsidR="007A37B4" w:rsidRPr="007A37B4">
        <w:rPr>
          <w:rFonts w:ascii="Arial" w:hAnsi="Arial" w:cs="Arial"/>
          <w:sz w:val="20"/>
          <w:szCs w:val="22"/>
        </w:rPr>
        <w:t xml:space="preserve"> představeno řešení, na </w:t>
      </w:r>
      <w:proofErr w:type="gramStart"/>
      <w:r w:rsidR="007A37B4" w:rsidRPr="007A37B4">
        <w:rPr>
          <w:rFonts w:ascii="Arial" w:hAnsi="Arial" w:cs="Arial"/>
          <w:sz w:val="20"/>
          <w:szCs w:val="22"/>
        </w:rPr>
        <w:t>konci - kontrola</w:t>
      </w:r>
      <w:proofErr w:type="gramEnd"/>
      <w:r w:rsidR="007A37B4" w:rsidRPr="007A37B4">
        <w:rPr>
          <w:rFonts w:ascii="Arial" w:hAnsi="Arial" w:cs="Arial"/>
          <w:sz w:val="20"/>
          <w:szCs w:val="22"/>
        </w:rPr>
        <w:t xml:space="preserve"> PD ze strany objednatele</w:t>
      </w:r>
      <w:r w:rsidR="009B155E">
        <w:rPr>
          <w:rFonts w:ascii="Arial" w:hAnsi="Arial" w:cs="Arial"/>
          <w:sz w:val="20"/>
          <w:szCs w:val="22"/>
        </w:rPr>
        <w:t xml:space="preserve"> min. 14 </w:t>
      </w:r>
      <w:r w:rsidR="00E7334B">
        <w:rPr>
          <w:rFonts w:ascii="Arial" w:hAnsi="Arial" w:cs="Arial"/>
          <w:sz w:val="20"/>
          <w:szCs w:val="22"/>
        </w:rPr>
        <w:t xml:space="preserve">kalendářních </w:t>
      </w:r>
      <w:r w:rsidR="009B155E">
        <w:rPr>
          <w:rFonts w:ascii="Arial" w:hAnsi="Arial" w:cs="Arial"/>
          <w:sz w:val="20"/>
          <w:szCs w:val="22"/>
        </w:rPr>
        <w:t>dní</w:t>
      </w:r>
      <w:r w:rsidR="007A37B4" w:rsidRPr="007A37B4">
        <w:rPr>
          <w:rFonts w:ascii="Arial" w:hAnsi="Arial" w:cs="Arial"/>
          <w:sz w:val="20"/>
          <w:szCs w:val="22"/>
        </w:rPr>
        <w:t xml:space="preserve"> před odevzdáním</w:t>
      </w:r>
      <w:r w:rsidR="009B155E">
        <w:rPr>
          <w:rFonts w:ascii="Arial" w:hAnsi="Arial" w:cs="Arial"/>
          <w:sz w:val="20"/>
          <w:szCs w:val="22"/>
        </w:rPr>
        <w:t xml:space="preserve"> PD</w:t>
      </w:r>
      <w:r w:rsidR="007A37B4" w:rsidRPr="007A37B4">
        <w:rPr>
          <w:rFonts w:ascii="Arial" w:hAnsi="Arial" w:cs="Arial"/>
          <w:sz w:val="20"/>
          <w:szCs w:val="22"/>
        </w:rPr>
        <w:t>)</w:t>
      </w:r>
      <w:proofErr w:type="gramStart"/>
      <w:r w:rsidRPr="00D30EA3">
        <w:rPr>
          <w:rFonts w:ascii="Arial" w:hAnsi="Arial" w:cs="Arial"/>
          <w:sz w:val="20"/>
          <w:szCs w:val="22"/>
        </w:rPr>
        <w:t xml:space="preserve">, </w:t>
      </w:r>
      <w:r w:rsidR="00C912D8" w:rsidRPr="00D30EA3">
        <w:rPr>
          <w:rFonts w:ascii="Arial" w:hAnsi="Arial" w:cs="Arial"/>
          <w:sz w:val="20"/>
          <w:szCs w:val="22"/>
        </w:rPr>
        <w:t>,</w:t>
      </w:r>
      <w:proofErr w:type="gramEnd"/>
      <w:r w:rsidRPr="00D30EA3">
        <w:rPr>
          <w:rFonts w:ascii="Arial" w:hAnsi="Arial" w:cs="Arial"/>
          <w:sz w:val="20"/>
          <w:szCs w:val="22"/>
        </w:rPr>
        <w:t xml:space="preserve"> vedení těchto výborů a pořizování zápisů</w:t>
      </w:r>
      <w:r w:rsidR="00C912D8" w:rsidRPr="00D30EA3">
        <w:rPr>
          <w:rFonts w:ascii="Arial" w:hAnsi="Arial" w:cs="Arial"/>
          <w:sz w:val="20"/>
          <w:szCs w:val="22"/>
        </w:rPr>
        <w:t xml:space="preserve"> z těchto </w:t>
      </w:r>
      <w:proofErr w:type="gramStart"/>
      <w:r w:rsidR="00C912D8" w:rsidRPr="00D30EA3">
        <w:rPr>
          <w:rFonts w:ascii="Arial" w:hAnsi="Arial" w:cs="Arial"/>
          <w:sz w:val="20"/>
          <w:szCs w:val="22"/>
        </w:rPr>
        <w:t>výborů;</w:t>
      </w:r>
      <w:r w:rsidR="00342DED" w:rsidRPr="00D30EA3">
        <w:rPr>
          <w:rFonts w:ascii="Arial" w:hAnsi="Arial" w:cs="Arial"/>
          <w:sz w:val="20"/>
          <w:szCs w:val="22"/>
        </w:rPr>
        <w:t>.</w:t>
      </w:r>
      <w:proofErr w:type="gramEnd"/>
      <w:r w:rsidR="00007A62" w:rsidRPr="00D30EA3">
        <w:rPr>
          <w:rFonts w:ascii="Arial" w:hAnsi="Arial" w:cs="Arial"/>
          <w:sz w:val="20"/>
          <w:szCs w:val="22"/>
        </w:rPr>
        <w:t xml:space="preserve"> Na těchto </w:t>
      </w:r>
      <w:r w:rsidR="0033008F">
        <w:rPr>
          <w:rFonts w:ascii="Arial" w:hAnsi="Arial" w:cs="Arial"/>
          <w:sz w:val="20"/>
          <w:szCs w:val="22"/>
        </w:rPr>
        <w:t>výrobních výborech</w:t>
      </w:r>
      <w:r w:rsidR="00007A62" w:rsidRPr="00D30EA3">
        <w:rPr>
          <w:rFonts w:ascii="Arial" w:hAnsi="Arial" w:cs="Arial"/>
          <w:sz w:val="20"/>
          <w:szCs w:val="22"/>
        </w:rPr>
        <w:t xml:space="preserve"> musí být vždy přítomen vedoucí projektového týmu </w:t>
      </w:r>
      <w:r w:rsidR="0028730D" w:rsidRPr="00D30EA3">
        <w:rPr>
          <w:rFonts w:ascii="Arial" w:hAnsi="Arial" w:cs="Arial"/>
          <w:sz w:val="20"/>
          <w:szCs w:val="22"/>
        </w:rPr>
        <w:t xml:space="preserve">zhotovitele </w:t>
      </w:r>
      <w:r w:rsidR="00007A62" w:rsidRPr="00D30EA3">
        <w:rPr>
          <w:rFonts w:ascii="Arial" w:hAnsi="Arial" w:cs="Arial"/>
          <w:sz w:val="20"/>
          <w:szCs w:val="22"/>
        </w:rPr>
        <w:t>nebo jím pověřená osoba, která bude oprávněna činit závazné závěry</w:t>
      </w:r>
      <w:r w:rsidR="004D2363" w:rsidRPr="00D30EA3">
        <w:rPr>
          <w:rFonts w:ascii="Arial" w:hAnsi="Arial" w:cs="Arial"/>
          <w:sz w:val="20"/>
          <w:szCs w:val="22"/>
        </w:rPr>
        <w:t>;</w:t>
      </w:r>
    </w:p>
    <w:p w14:paraId="5EEB128A" w14:textId="64713B30" w:rsidR="00951D96" w:rsidRPr="00D30EA3" w:rsidRDefault="00951D96" w:rsidP="00D30EA3">
      <w:pPr>
        <w:numPr>
          <w:ilvl w:val="2"/>
          <w:numId w:val="7"/>
        </w:numPr>
        <w:ind w:left="1418" w:hanging="709"/>
        <w:jc w:val="both"/>
        <w:rPr>
          <w:rFonts w:ascii="Arial" w:hAnsi="Arial" w:cs="Arial"/>
          <w:sz w:val="20"/>
          <w:szCs w:val="22"/>
        </w:rPr>
      </w:pPr>
      <w:r w:rsidRPr="00D30EA3">
        <w:rPr>
          <w:rFonts w:ascii="Arial" w:hAnsi="Arial" w:cs="Arial"/>
          <w:sz w:val="20"/>
          <w:szCs w:val="22"/>
        </w:rPr>
        <w:t>zapracování požadavků všech účastníků správního ří</w:t>
      </w:r>
      <w:r w:rsidR="00B545B6" w:rsidRPr="00D30EA3">
        <w:rPr>
          <w:rFonts w:ascii="Arial" w:hAnsi="Arial" w:cs="Arial"/>
          <w:sz w:val="20"/>
          <w:szCs w:val="22"/>
        </w:rPr>
        <w:t>z</w:t>
      </w:r>
      <w:r w:rsidR="00BF79B4" w:rsidRPr="00D30EA3">
        <w:rPr>
          <w:rFonts w:ascii="Arial" w:hAnsi="Arial" w:cs="Arial"/>
          <w:sz w:val="20"/>
          <w:szCs w:val="22"/>
        </w:rPr>
        <w:t>ení do projektových dokumentací;</w:t>
      </w:r>
      <w:r w:rsidR="00EA35A7" w:rsidRPr="00D30EA3">
        <w:rPr>
          <w:rFonts w:ascii="Arial" w:hAnsi="Arial" w:cs="Arial"/>
          <w:sz w:val="20"/>
          <w:szCs w:val="22"/>
        </w:rPr>
        <w:t xml:space="preserve"> </w:t>
      </w:r>
    </w:p>
    <w:p w14:paraId="7B3316EA" w14:textId="77777777" w:rsidR="005543B3" w:rsidRPr="0082156E" w:rsidRDefault="005543B3" w:rsidP="0082156E">
      <w:pPr>
        <w:numPr>
          <w:ilvl w:val="1"/>
          <w:numId w:val="7"/>
        </w:numPr>
        <w:spacing w:before="120"/>
        <w:ind w:left="709" w:hanging="567"/>
        <w:jc w:val="both"/>
        <w:rPr>
          <w:rFonts w:ascii="Arial" w:hAnsi="Arial" w:cs="Arial"/>
          <w:bCs/>
          <w:sz w:val="20"/>
          <w:szCs w:val="20"/>
        </w:rPr>
      </w:pPr>
      <w:r w:rsidRPr="0082156E">
        <w:rPr>
          <w:rFonts w:ascii="Arial" w:hAnsi="Arial" w:cs="Arial"/>
          <w:bCs/>
          <w:sz w:val="20"/>
          <w:szCs w:val="20"/>
        </w:rPr>
        <w:t xml:space="preserve">Zhotovitel prohlašuje, že si je vědom skutečnosti, že </w:t>
      </w:r>
      <w:r w:rsidR="0033008F">
        <w:rPr>
          <w:rFonts w:ascii="Arial" w:hAnsi="Arial" w:cs="Arial"/>
          <w:bCs/>
          <w:sz w:val="20"/>
          <w:szCs w:val="20"/>
        </w:rPr>
        <w:t>o</w:t>
      </w:r>
      <w:r w:rsidRPr="0082156E">
        <w:rPr>
          <w:rFonts w:ascii="Arial" w:hAnsi="Arial" w:cs="Arial"/>
          <w:bCs/>
          <w:sz w:val="20"/>
          <w:szCs w:val="20"/>
        </w:rPr>
        <w:t xml:space="preserve">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(resp. plnění této smlouvy) podílejí a bez ohledu na to, zda budou činnosti prováděné v rámci realizace plnění předmětu smlouvy prováděny </w:t>
      </w:r>
      <w:r w:rsidR="0040150B">
        <w:rPr>
          <w:rFonts w:ascii="Arial" w:hAnsi="Arial" w:cs="Arial"/>
          <w:bCs/>
          <w:sz w:val="20"/>
          <w:szCs w:val="20"/>
        </w:rPr>
        <w:t>z</w:t>
      </w:r>
      <w:r w:rsidRPr="0082156E">
        <w:rPr>
          <w:rFonts w:ascii="Arial" w:hAnsi="Arial" w:cs="Arial"/>
          <w:bCs/>
          <w:sz w:val="20"/>
          <w:szCs w:val="20"/>
        </w:rPr>
        <w:t>hotovitelem či jeho poddodavatelem</w:t>
      </w:r>
      <w:r w:rsidR="00164FD0">
        <w:rPr>
          <w:rFonts w:ascii="Arial" w:hAnsi="Arial" w:cs="Arial"/>
          <w:bCs/>
          <w:sz w:val="20"/>
          <w:szCs w:val="20"/>
        </w:rPr>
        <w:t>.</w:t>
      </w:r>
    </w:p>
    <w:p w14:paraId="72030697" w14:textId="77777777" w:rsidR="005543B3" w:rsidRPr="0082156E" w:rsidRDefault="007826F5" w:rsidP="00595405">
      <w:pPr>
        <w:numPr>
          <w:ilvl w:val="1"/>
          <w:numId w:val="7"/>
        </w:numPr>
        <w:spacing w:before="120"/>
        <w:ind w:left="709" w:hanging="567"/>
        <w:jc w:val="both"/>
        <w:rPr>
          <w:rFonts w:ascii="Arial" w:hAnsi="Arial" w:cs="Arial"/>
          <w:bCs/>
          <w:sz w:val="20"/>
          <w:szCs w:val="20"/>
        </w:rPr>
      </w:pPr>
      <w:r w:rsidRPr="0082156E">
        <w:rPr>
          <w:rFonts w:ascii="Arial" w:hAnsi="Arial" w:cs="Arial"/>
          <w:bCs/>
          <w:sz w:val="20"/>
          <w:szCs w:val="20"/>
        </w:rPr>
        <w:t>Zhotovitel se zavazuje zajišťovat všem osobám jím zaměstnaný</w:t>
      </w:r>
      <w:r w:rsidR="0040150B">
        <w:rPr>
          <w:rFonts w:ascii="Arial" w:hAnsi="Arial" w:cs="Arial"/>
          <w:bCs/>
          <w:sz w:val="20"/>
          <w:szCs w:val="20"/>
        </w:rPr>
        <w:t>m</w:t>
      </w:r>
      <w:r w:rsidRPr="0082156E">
        <w:rPr>
          <w:rFonts w:ascii="Arial" w:hAnsi="Arial" w:cs="Arial"/>
          <w:bCs/>
          <w:sz w:val="20"/>
          <w:szCs w:val="20"/>
        </w:rPr>
        <w:t xml:space="preserve"> v souladu s právními předpisy, které se budou podílet na plnění veřejné zakázky (resp. plnění této smlouvy), férové pracovní podmínky při dodržování odpovídající úrovně bezpečnosti práce, rozvržení pracovní doby a odpočinku, zejména jim zajišťovat dostatek ochranných pracovních pomůcek nezbytných k řádnému výkonu činnosti. Dále se zavazuje, že při plnění předmětu zakázky (resp. plnění této smlouvy) bude v míře, kterou připouští řádné plnění díla, využívat pro komunikaci a korespondenci prostředky elektronické komunikace, bude minimalizovat spotřebu kancelářského materiálu, používat výrobky z recyklovaného materiálu nebo materiálu z obnovitelných zdrojů, nebo výrobky opakovaně použitelné.</w:t>
      </w:r>
    </w:p>
    <w:p w14:paraId="7920CB29" w14:textId="56937746" w:rsidR="00951D96" w:rsidRPr="003F7E7E" w:rsidRDefault="00951D96" w:rsidP="003F7E7E">
      <w:pPr>
        <w:pStyle w:val="Odstavecseseznamem"/>
        <w:widowControl w:val="0"/>
        <w:numPr>
          <w:ilvl w:val="0"/>
          <w:numId w:val="18"/>
        </w:numPr>
        <w:tabs>
          <w:tab w:val="left" w:pos="708"/>
        </w:tabs>
        <w:adjustRightInd w:val="0"/>
        <w:spacing w:before="240" w:after="240" w:line="360" w:lineRule="atLeast"/>
        <w:jc w:val="center"/>
        <w:textAlignment w:val="baseline"/>
        <w:outlineLvl w:val="0"/>
        <w:rPr>
          <w:rFonts w:ascii="Arial" w:hAnsi="Arial" w:cs="Arial"/>
          <w:b/>
          <w:caps/>
          <w:sz w:val="20"/>
        </w:rPr>
      </w:pPr>
      <w:r w:rsidRPr="003F7E7E">
        <w:rPr>
          <w:rFonts w:ascii="Arial" w:hAnsi="Arial" w:cs="Arial"/>
          <w:b/>
          <w:caps/>
          <w:sz w:val="20"/>
        </w:rPr>
        <w:t>TermínY A MÍSTO PLNĚNÍ</w:t>
      </w:r>
    </w:p>
    <w:p w14:paraId="676AA45E" w14:textId="1C3FE3E1" w:rsidR="00FD6643" w:rsidRPr="003F7E7E" w:rsidRDefault="00FD6643" w:rsidP="00AB6522">
      <w:pPr>
        <w:widowControl w:val="0"/>
        <w:numPr>
          <w:ilvl w:val="1"/>
          <w:numId w:val="18"/>
        </w:numPr>
        <w:adjustRightInd w:val="0"/>
        <w:spacing w:before="120"/>
        <w:ind w:left="709" w:hanging="567"/>
        <w:jc w:val="both"/>
        <w:textAlignment w:val="baseline"/>
        <w:outlineLvl w:val="0"/>
        <w:rPr>
          <w:rFonts w:ascii="Arial" w:hAnsi="Arial" w:cs="Arial"/>
          <w:b/>
          <w:sz w:val="20"/>
          <w:szCs w:val="22"/>
        </w:rPr>
      </w:pPr>
      <w:r w:rsidRPr="007E5EAD">
        <w:rPr>
          <w:rFonts w:ascii="Arial" w:hAnsi="Arial" w:cs="Arial"/>
          <w:b/>
          <w:sz w:val="20"/>
        </w:rPr>
        <w:t xml:space="preserve">Projektová </w:t>
      </w:r>
      <w:r w:rsidR="0082156E" w:rsidRPr="007E5EAD">
        <w:rPr>
          <w:rFonts w:ascii="Arial" w:hAnsi="Arial" w:cs="Arial"/>
          <w:b/>
          <w:sz w:val="20"/>
        </w:rPr>
        <w:t>dokumentace</w:t>
      </w:r>
      <w:r w:rsidR="0082156E" w:rsidRPr="007E5EAD">
        <w:rPr>
          <w:rFonts w:ascii="Arial" w:hAnsi="Arial" w:cs="Arial"/>
          <w:sz w:val="20"/>
        </w:rPr>
        <w:t xml:space="preserve"> pro</w:t>
      </w:r>
      <w:r w:rsidRPr="007E5EAD">
        <w:rPr>
          <w:rFonts w:ascii="Arial" w:hAnsi="Arial" w:cs="Arial"/>
          <w:sz w:val="20"/>
        </w:rPr>
        <w:t xml:space="preserve"> provádění stavby dle </w:t>
      </w:r>
      <w:r w:rsidRPr="003F7E7E">
        <w:rPr>
          <w:rFonts w:ascii="Arial" w:hAnsi="Arial" w:cs="Arial"/>
          <w:sz w:val="20"/>
        </w:rPr>
        <w:t>odstavce 2</w:t>
      </w:r>
      <w:r w:rsidRPr="003F7E7E">
        <w:rPr>
          <w:rFonts w:ascii="Arial" w:hAnsi="Arial" w:cs="Arial"/>
          <w:sz w:val="20"/>
          <w:szCs w:val="22"/>
        </w:rPr>
        <w:t>.</w:t>
      </w:r>
      <w:r w:rsidR="003F7E7E" w:rsidRPr="003F7E7E">
        <w:rPr>
          <w:rFonts w:ascii="Arial" w:hAnsi="Arial" w:cs="Arial"/>
          <w:sz w:val="20"/>
          <w:szCs w:val="22"/>
        </w:rPr>
        <w:t>1</w:t>
      </w:r>
      <w:r w:rsidRPr="003F7E7E">
        <w:rPr>
          <w:rFonts w:ascii="Arial" w:hAnsi="Arial" w:cs="Arial"/>
          <w:sz w:val="20"/>
          <w:szCs w:val="22"/>
        </w:rPr>
        <w:t xml:space="preserve">. </w:t>
      </w:r>
      <w:r w:rsidR="0028738A" w:rsidRPr="003F7E7E">
        <w:rPr>
          <w:rFonts w:ascii="Arial" w:hAnsi="Arial" w:cs="Arial"/>
          <w:sz w:val="20"/>
          <w:szCs w:val="22"/>
        </w:rPr>
        <w:t>této</w:t>
      </w:r>
      <w:r w:rsidR="0028738A">
        <w:rPr>
          <w:rFonts w:ascii="Arial" w:hAnsi="Arial" w:cs="Arial"/>
          <w:sz w:val="20"/>
          <w:szCs w:val="22"/>
        </w:rPr>
        <w:t xml:space="preserve"> smlouvy </w:t>
      </w:r>
      <w:r w:rsidRPr="007E5EAD">
        <w:rPr>
          <w:rFonts w:ascii="Arial" w:hAnsi="Arial" w:cs="Arial"/>
          <w:sz w:val="20"/>
          <w:szCs w:val="22"/>
        </w:rPr>
        <w:t xml:space="preserve">v termínu do </w:t>
      </w:r>
      <w:r w:rsidR="002029C2" w:rsidRPr="003F7E7E">
        <w:rPr>
          <w:rFonts w:ascii="Arial" w:hAnsi="Arial" w:cs="Arial"/>
          <w:b/>
          <w:sz w:val="20"/>
          <w:szCs w:val="22"/>
        </w:rPr>
        <w:t>70</w:t>
      </w:r>
      <w:r w:rsidRPr="003F7E7E">
        <w:rPr>
          <w:rFonts w:ascii="Arial" w:hAnsi="Arial" w:cs="Arial"/>
          <w:b/>
          <w:sz w:val="20"/>
          <w:szCs w:val="22"/>
        </w:rPr>
        <w:t xml:space="preserve"> </w:t>
      </w:r>
      <w:r w:rsidRPr="003F7E7E">
        <w:rPr>
          <w:rFonts w:ascii="Arial" w:hAnsi="Arial" w:cs="Arial"/>
          <w:sz w:val="20"/>
        </w:rPr>
        <w:t xml:space="preserve">kalendářních dnů od </w:t>
      </w:r>
      <w:r w:rsidR="002029C2" w:rsidRPr="003F7E7E">
        <w:rPr>
          <w:rFonts w:ascii="Arial" w:hAnsi="Arial" w:cs="Arial"/>
          <w:sz w:val="20"/>
        </w:rPr>
        <w:t>nabytí účinnosti smlouvy dnem zveřejnění v registru smluv.</w:t>
      </w:r>
      <w:r w:rsidR="00B467D3" w:rsidRPr="003F7E7E">
        <w:rPr>
          <w:rFonts w:ascii="Arial" w:hAnsi="Arial" w:cs="Arial"/>
          <w:sz w:val="20"/>
        </w:rPr>
        <w:t xml:space="preserve"> </w:t>
      </w:r>
    </w:p>
    <w:p w14:paraId="3F8058D9" w14:textId="3AD4E917" w:rsidR="00FD6643" w:rsidRPr="003F7E7E" w:rsidRDefault="00FD6643" w:rsidP="00AB6522">
      <w:pPr>
        <w:widowControl w:val="0"/>
        <w:numPr>
          <w:ilvl w:val="1"/>
          <w:numId w:val="18"/>
        </w:numPr>
        <w:adjustRightInd w:val="0"/>
        <w:spacing w:before="120"/>
        <w:ind w:left="709" w:hanging="567"/>
        <w:jc w:val="both"/>
        <w:textAlignment w:val="baseline"/>
        <w:outlineLvl w:val="0"/>
        <w:rPr>
          <w:rFonts w:ascii="Arial" w:hAnsi="Arial" w:cs="Arial"/>
          <w:b/>
          <w:sz w:val="20"/>
          <w:szCs w:val="22"/>
        </w:rPr>
      </w:pPr>
      <w:r w:rsidRPr="003F7E7E">
        <w:rPr>
          <w:rFonts w:ascii="Arial" w:hAnsi="Arial" w:cs="Arial"/>
          <w:b/>
          <w:sz w:val="20"/>
        </w:rPr>
        <w:t>Výkon</w:t>
      </w:r>
      <w:r w:rsidRPr="003F7E7E">
        <w:rPr>
          <w:rFonts w:ascii="Arial" w:hAnsi="Arial" w:cs="Arial"/>
          <w:sz w:val="20"/>
        </w:rPr>
        <w:t xml:space="preserve"> </w:t>
      </w:r>
      <w:r w:rsidRPr="003F7E7E">
        <w:rPr>
          <w:rFonts w:ascii="Arial" w:hAnsi="Arial" w:cs="Arial"/>
          <w:b/>
          <w:sz w:val="20"/>
        </w:rPr>
        <w:t xml:space="preserve">AD </w:t>
      </w:r>
      <w:r w:rsidRPr="003F7E7E">
        <w:rPr>
          <w:rFonts w:ascii="Arial" w:hAnsi="Arial" w:cs="Arial"/>
          <w:sz w:val="20"/>
          <w:szCs w:val="22"/>
        </w:rPr>
        <w:t xml:space="preserve">dle odst. </w:t>
      </w:r>
      <w:r w:rsidR="008F7044" w:rsidRPr="003F7E7E">
        <w:rPr>
          <w:rFonts w:ascii="Arial" w:hAnsi="Arial" w:cs="Arial"/>
          <w:sz w:val="20"/>
          <w:szCs w:val="22"/>
        </w:rPr>
        <w:t>2.</w:t>
      </w:r>
      <w:r w:rsidR="003F7E7E" w:rsidRPr="003F7E7E">
        <w:rPr>
          <w:rFonts w:ascii="Arial" w:hAnsi="Arial" w:cs="Arial"/>
          <w:sz w:val="20"/>
          <w:szCs w:val="22"/>
        </w:rPr>
        <w:t>2</w:t>
      </w:r>
      <w:r w:rsidR="008F7044" w:rsidRPr="003F7E7E">
        <w:rPr>
          <w:rFonts w:ascii="Arial" w:hAnsi="Arial" w:cs="Arial"/>
          <w:sz w:val="20"/>
          <w:szCs w:val="22"/>
        </w:rPr>
        <w:t>.</w:t>
      </w:r>
      <w:r w:rsidRPr="003F7E7E">
        <w:rPr>
          <w:rFonts w:ascii="Arial" w:hAnsi="Arial" w:cs="Arial"/>
          <w:sz w:val="20"/>
        </w:rPr>
        <w:t xml:space="preserve"> </w:t>
      </w:r>
      <w:r w:rsidR="0006730F" w:rsidRPr="003F7E7E">
        <w:rPr>
          <w:rFonts w:ascii="Arial" w:hAnsi="Arial" w:cs="Arial"/>
          <w:sz w:val="20"/>
        </w:rPr>
        <w:t>této smlouvy:</w:t>
      </w:r>
    </w:p>
    <w:p w14:paraId="39DD47C3" w14:textId="55C933BF" w:rsidR="00FD6643" w:rsidRPr="003F7E7E" w:rsidRDefault="00FD6643" w:rsidP="00AB6522">
      <w:pPr>
        <w:widowControl w:val="0"/>
        <w:numPr>
          <w:ilvl w:val="2"/>
          <w:numId w:val="18"/>
        </w:numPr>
        <w:adjustRightInd w:val="0"/>
        <w:spacing w:before="60"/>
        <w:ind w:left="1418" w:hanging="709"/>
        <w:jc w:val="both"/>
        <w:textAlignment w:val="baseline"/>
        <w:outlineLvl w:val="0"/>
        <w:rPr>
          <w:rFonts w:ascii="Arial" w:hAnsi="Arial" w:cs="Arial"/>
          <w:b/>
          <w:sz w:val="20"/>
          <w:szCs w:val="22"/>
        </w:rPr>
      </w:pPr>
      <w:r w:rsidRPr="003F7E7E">
        <w:rPr>
          <w:rFonts w:ascii="Arial" w:hAnsi="Arial" w:cs="Arial"/>
          <w:b/>
          <w:sz w:val="20"/>
        </w:rPr>
        <w:t xml:space="preserve">AD v průběhu </w:t>
      </w:r>
      <w:r w:rsidR="00080840">
        <w:rPr>
          <w:rFonts w:ascii="Arial" w:hAnsi="Arial" w:cs="Arial"/>
          <w:b/>
          <w:sz w:val="20"/>
        </w:rPr>
        <w:t xml:space="preserve">zadávacích řízení na </w:t>
      </w:r>
      <w:r w:rsidRPr="003F7E7E">
        <w:rPr>
          <w:rFonts w:ascii="Arial" w:hAnsi="Arial" w:cs="Arial"/>
          <w:b/>
          <w:sz w:val="20"/>
        </w:rPr>
        <w:t>veřejn</w:t>
      </w:r>
      <w:r w:rsidR="00080840">
        <w:rPr>
          <w:rFonts w:ascii="Arial" w:hAnsi="Arial" w:cs="Arial"/>
          <w:b/>
          <w:sz w:val="20"/>
        </w:rPr>
        <w:t>é</w:t>
      </w:r>
      <w:r w:rsidRPr="003F7E7E">
        <w:rPr>
          <w:rFonts w:ascii="Arial" w:hAnsi="Arial" w:cs="Arial"/>
          <w:b/>
          <w:sz w:val="20"/>
        </w:rPr>
        <w:t xml:space="preserve"> zakázk</w:t>
      </w:r>
      <w:r w:rsidR="00080840">
        <w:rPr>
          <w:rFonts w:ascii="Arial" w:hAnsi="Arial" w:cs="Arial"/>
          <w:b/>
          <w:sz w:val="20"/>
        </w:rPr>
        <w:t xml:space="preserve">y na výběr zhotovitele </w:t>
      </w:r>
      <w:r w:rsidRPr="003F7E7E">
        <w:rPr>
          <w:rFonts w:ascii="Arial" w:hAnsi="Arial" w:cs="Arial"/>
          <w:b/>
          <w:sz w:val="20"/>
        </w:rPr>
        <w:t>stavby</w:t>
      </w:r>
      <w:r w:rsidRPr="003F7E7E">
        <w:rPr>
          <w:rFonts w:ascii="Arial" w:hAnsi="Arial" w:cs="Arial"/>
          <w:sz w:val="20"/>
        </w:rPr>
        <w:t xml:space="preserve"> bude prováděn v rozsahu dle </w:t>
      </w:r>
      <w:r w:rsidR="00ED4539" w:rsidRPr="003F7E7E">
        <w:rPr>
          <w:rFonts w:ascii="Arial" w:hAnsi="Arial" w:cs="Arial"/>
          <w:sz w:val="20"/>
        </w:rPr>
        <w:t>odst.</w:t>
      </w:r>
      <w:r w:rsidRPr="003F7E7E">
        <w:rPr>
          <w:rFonts w:ascii="Arial" w:hAnsi="Arial" w:cs="Arial"/>
          <w:sz w:val="20"/>
        </w:rPr>
        <w:t xml:space="preserve"> 2.</w:t>
      </w:r>
      <w:r w:rsidR="003F7E7E" w:rsidRPr="003F7E7E">
        <w:rPr>
          <w:rFonts w:ascii="Arial" w:hAnsi="Arial" w:cs="Arial"/>
          <w:sz w:val="20"/>
        </w:rPr>
        <w:t>2</w:t>
      </w:r>
      <w:r w:rsidRPr="003F7E7E">
        <w:rPr>
          <w:rFonts w:ascii="Arial" w:hAnsi="Arial" w:cs="Arial"/>
          <w:sz w:val="20"/>
        </w:rPr>
        <w:t>.</w:t>
      </w:r>
      <w:r w:rsidR="00FC4D76" w:rsidRPr="003F7E7E">
        <w:rPr>
          <w:rFonts w:ascii="Arial" w:hAnsi="Arial" w:cs="Arial"/>
          <w:sz w:val="20"/>
        </w:rPr>
        <w:t>1–2</w:t>
      </w:r>
      <w:r w:rsidRPr="003F7E7E">
        <w:rPr>
          <w:rFonts w:ascii="Arial" w:hAnsi="Arial" w:cs="Arial"/>
          <w:sz w:val="20"/>
        </w:rPr>
        <w:t>.</w:t>
      </w:r>
      <w:r w:rsidR="003F7E7E" w:rsidRPr="003F7E7E">
        <w:rPr>
          <w:rFonts w:ascii="Arial" w:hAnsi="Arial" w:cs="Arial"/>
          <w:sz w:val="20"/>
        </w:rPr>
        <w:t>2</w:t>
      </w:r>
      <w:r w:rsidRPr="003F7E7E">
        <w:rPr>
          <w:rFonts w:ascii="Arial" w:hAnsi="Arial" w:cs="Arial"/>
          <w:sz w:val="20"/>
        </w:rPr>
        <w:t>.</w:t>
      </w:r>
      <w:r w:rsidR="00FA2B58">
        <w:rPr>
          <w:rFonts w:ascii="Arial" w:hAnsi="Arial" w:cs="Arial"/>
          <w:sz w:val="20"/>
        </w:rPr>
        <w:t>4</w:t>
      </w:r>
      <w:r w:rsidRPr="003F7E7E">
        <w:rPr>
          <w:rFonts w:ascii="Arial" w:hAnsi="Arial" w:cs="Arial"/>
          <w:sz w:val="20"/>
        </w:rPr>
        <w:t>.</w:t>
      </w:r>
      <w:r w:rsidR="004177CF" w:rsidRPr="003F7E7E">
        <w:rPr>
          <w:rFonts w:ascii="Arial" w:hAnsi="Arial" w:cs="Arial"/>
          <w:sz w:val="20"/>
        </w:rPr>
        <w:t xml:space="preserve"> této smlouvy</w:t>
      </w:r>
    </w:p>
    <w:p w14:paraId="3ABD3DF5" w14:textId="740B19F0" w:rsidR="00FD6643" w:rsidRPr="003F7E7E" w:rsidRDefault="00FD6643" w:rsidP="00AB6522">
      <w:pPr>
        <w:widowControl w:val="0"/>
        <w:numPr>
          <w:ilvl w:val="2"/>
          <w:numId w:val="18"/>
        </w:numPr>
        <w:adjustRightInd w:val="0"/>
        <w:spacing w:before="60"/>
        <w:ind w:left="1418" w:hanging="709"/>
        <w:jc w:val="both"/>
        <w:textAlignment w:val="baseline"/>
        <w:outlineLvl w:val="0"/>
        <w:rPr>
          <w:rFonts w:ascii="Arial" w:hAnsi="Arial" w:cs="Arial"/>
          <w:b/>
          <w:sz w:val="20"/>
          <w:szCs w:val="22"/>
        </w:rPr>
      </w:pPr>
      <w:r w:rsidRPr="003F7E7E">
        <w:rPr>
          <w:rFonts w:ascii="Arial" w:hAnsi="Arial" w:cs="Arial"/>
          <w:sz w:val="20"/>
        </w:rPr>
        <w:t>AD v</w:t>
      </w:r>
      <w:r w:rsidRPr="003F7E7E">
        <w:rPr>
          <w:rFonts w:ascii="Arial" w:hAnsi="Arial" w:cs="Arial"/>
          <w:b/>
          <w:sz w:val="20"/>
        </w:rPr>
        <w:t> průběhu realizace akce</w:t>
      </w:r>
      <w:r w:rsidR="00C9794B" w:rsidRPr="003F7E7E">
        <w:rPr>
          <w:rFonts w:ascii="Arial" w:hAnsi="Arial" w:cs="Arial"/>
          <w:b/>
          <w:sz w:val="20"/>
        </w:rPr>
        <w:t xml:space="preserve"> (stavba)</w:t>
      </w:r>
      <w:r w:rsidRPr="003F7E7E">
        <w:rPr>
          <w:rFonts w:ascii="Arial" w:hAnsi="Arial" w:cs="Arial"/>
          <w:b/>
          <w:sz w:val="20"/>
        </w:rPr>
        <w:t xml:space="preserve"> </w:t>
      </w:r>
      <w:r w:rsidRPr="003F7E7E">
        <w:rPr>
          <w:rFonts w:ascii="Arial" w:hAnsi="Arial" w:cs="Arial"/>
          <w:sz w:val="20"/>
        </w:rPr>
        <w:t xml:space="preserve">dle </w:t>
      </w:r>
      <w:r w:rsidR="00ED4539" w:rsidRPr="003F7E7E">
        <w:rPr>
          <w:rFonts w:ascii="Arial" w:hAnsi="Arial" w:cs="Arial"/>
          <w:sz w:val="20"/>
        </w:rPr>
        <w:t>odst.</w:t>
      </w:r>
      <w:r w:rsidRPr="003F7E7E">
        <w:rPr>
          <w:rFonts w:ascii="Arial" w:hAnsi="Arial" w:cs="Arial"/>
          <w:sz w:val="20"/>
        </w:rPr>
        <w:t xml:space="preserve"> 2.</w:t>
      </w:r>
      <w:r w:rsidR="003F7E7E" w:rsidRPr="003F7E7E">
        <w:rPr>
          <w:rFonts w:ascii="Arial" w:hAnsi="Arial" w:cs="Arial"/>
          <w:sz w:val="20"/>
        </w:rPr>
        <w:t>2</w:t>
      </w:r>
      <w:r w:rsidRPr="003F7E7E">
        <w:rPr>
          <w:rFonts w:ascii="Arial" w:hAnsi="Arial" w:cs="Arial"/>
          <w:sz w:val="20"/>
        </w:rPr>
        <w:t>.5. – 2.</w:t>
      </w:r>
      <w:r w:rsidR="003F7E7E" w:rsidRPr="003F7E7E">
        <w:rPr>
          <w:rFonts w:ascii="Arial" w:hAnsi="Arial" w:cs="Arial"/>
          <w:sz w:val="20"/>
        </w:rPr>
        <w:t>2</w:t>
      </w:r>
      <w:r w:rsidRPr="003F7E7E">
        <w:rPr>
          <w:rFonts w:ascii="Arial" w:hAnsi="Arial" w:cs="Arial"/>
          <w:sz w:val="20"/>
        </w:rPr>
        <w:t>.1</w:t>
      </w:r>
      <w:r w:rsidR="00C43842">
        <w:rPr>
          <w:rFonts w:ascii="Arial" w:hAnsi="Arial" w:cs="Arial"/>
          <w:sz w:val="20"/>
        </w:rPr>
        <w:t>4</w:t>
      </w:r>
      <w:r w:rsidRPr="003F7E7E">
        <w:rPr>
          <w:rFonts w:ascii="Arial" w:hAnsi="Arial" w:cs="Arial"/>
          <w:sz w:val="20"/>
        </w:rPr>
        <w:t xml:space="preserve"> </w:t>
      </w:r>
      <w:r w:rsidR="004B3C96" w:rsidRPr="003F7E7E">
        <w:rPr>
          <w:rFonts w:ascii="Arial" w:hAnsi="Arial" w:cs="Arial"/>
          <w:sz w:val="20"/>
        </w:rPr>
        <w:t>této smlouvy</w:t>
      </w:r>
    </w:p>
    <w:p w14:paraId="08FEA9A9" w14:textId="6BF2F930" w:rsidR="00FD6643" w:rsidRPr="00C13CA5" w:rsidRDefault="00FD6643" w:rsidP="004B1CF6">
      <w:pPr>
        <w:widowControl w:val="0"/>
        <w:adjustRightInd w:val="0"/>
        <w:ind w:left="1418"/>
        <w:jc w:val="both"/>
        <w:textAlignment w:val="baseline"/>
        <w:outlineLvl w:val="0"/>
        <w:rPr>
          <w:rFonts w:ascii="Arial" w:hAnsi="Arial" w:cs="Arial"/>
          <w:b/>
          <w:sz w:val="20"/>
          <w:szCs w:val="22"/>
        </w:rPr>
      </w:pPr>
      <w:r w:rsidRPr="003F7E7E">
        <w:rPr>
          <w:rFonts w:ascii="Arial" w:hAnsi="Arial" w:cs="Arial"/>
          <w:sz w:val="20"/>
        </w:rPr>
        <w:t>Bude prováděn pouze v případě, že dojde k realizaci stavby, a</w:t>
      </w:r>
      <w:r w:rsidRPr="003F7E7E">
        <w:t xml:space="preserve"> </w:t>
      </w:r>
      <w:r w:rsidRPr="003F7E7E">
        <w:rPr>
          <w:rFonts w:ascii="Arial" w:hAnsi="Arial" w:cs="Arial"/>
          <w:sz w:val="20"/>
        </w:rPr>
        <w:t>bude probíhat v termínech vyplývajících z termínů veřejn</w:t>
      </w:r>
      <w:r w:rsidR="005D0273" w:rsidRPr="003F7E7E">
        <w:rPr>
          <w:rFonts w:ascii="Arial" w:hAnsi="Arial" w:cs="Arial"/>
          <w:sz w:val="20"/>
        </w:rPr>
        <w:t>ých</w:t>
      </w:r>
      <w:r w:rsidRPr="003F7E7E">
        <w:rPr>
          <w:rFonts w:ascii="Arial" w:hAnsi="Arial" w:cs="Arial"/>
          <w:sz w:val="20"/>
        </w:rPr>
        <w:t xml:space="preserve"> zakáz</w:t>
      </w:r>
      <w:r w:rsidR="005D0273" w:rsidRPr="003F7E7E">
        <w:rPr>
          <w:rFonts w:ascii="Arial" w:hAnsi="Arial" w:cs="Arial"/>
          <w:sz w:val="20"/>
        </w:rPr>
        <w:t>e</w:t>
      </w:r>
      <w:r w:rsidRPr="003F7E7E">
        <w:rPr>
          <w:rFonts w:ascii="Arial" w:hAnsi="Arial" w:cs="Arial"/>
          <w:sz w:val="20"/>
        </w:rPr>
        <w:t>k na realizaci stavby a ze smluv o dílo na realizaci stavby. Tyto termíny budou zhotoviteli sděleny</w:t>
      </w:r>
      <w:r w:rsidRPr="00C13CA5">
        <w:rPr>
          <w:rFonts w:ascii="Arial" w:hAnsi="Arial" w:cs="Arial"/>
          <w:sz w:val="20"/>
        </w:rPr>
        <w:t xml:space="preserve"> bez zbytečného odkladu po uzavření smluv s dodavatelem stavby.</w:t>
      </w:r>
    </w:p>
    <w:p w14:paraId="5D8FEC6D" w14:textId="77777777" w:rsidR="00E76779" w:rsidRDefault="00E76779" w:rsidP="004B1CF6">
      <w:pPr>
        <w:widowControl w:val="0"/>
        <w:adjustRightInd w:val="0"/>
        <w:ind w:left="1418"/>
        <w:jc w:val="both"/>
        <w:textAlignment w:val="baseline"/>
        <w:outlineLvl w:val="0"/>
        <w:rPr>
          <w:rFonts w:ascii="Arial" w:hAnsi="Arial" w:cs="Arial"/>
          <w:sz w:val="20"/>
        </w:rPr>
      </w:pPr>
    </w:p>
    <w:p w14:paraId="08FBF106" w14:textId="79598A64" w:rsidR="00FD6643" w:rsidRPr="00D34AE7" w:rsidRDefault="00FD6643" w:rsidP="004B1CF6">
      <w:pPr>
        <w:widowControl w:val="0"/>
        <w:adjustRightInd w:val="0"/>
        <w:ind w:left="1418"/>
        <w:jc w:val="both"/>
        <w:textAlignment w:val="baseline"/>
        <w:outlineLvl w:val="0"/>
        <w:rPr>
          <w:rFonts w:ascii="Arial" w:hAnsi="Arial" w:cs="Arial"/>
          <w:sz w:val="20"/>
        </w:rPr>
      </w:pPr>
      <w:r w:rsidRPr="00C13CA5">
        <w:rPr>
          <w:rFonts w:ascii="Arial" w:hAnsi="Arial" w:cs="Arial"/>
          <w:sz w:val="20"/>
        </w:rPr>
        <w:t>V souladu s § 100 odst. 1 zákona č. 134/2016 Sb. si objednatel</w:t>
      </w:r>
      <w:r w:rsidRPr="00D34AE7">
        <w:rPr>
          <w:rFonts w:ascii="Arial" w:hAnsi="Arial" w:cs="Arial"/>
          <w:sz w:val="20"/>
        </w:rPr>
        <w:t xml:space="preserve"> vyhrazuje změnu </w:t>
      </w:r>
      <w:r w:rsidRPr="003F7E7E">
        <w:rPr>
          <w:rFonts w:ascii="Arial" w:hAnsi="Arial" w:cs="Arial"/>
          <w:sz w:val="20"/>
        </w:rPr>
        <w:t xml:space="preserve">závazku z této smlouvy, a to právo </w:t>
      </w:r>
      <w:r w:rsidRPr="003F7E7E">
        <w:rPr>
          <w:rFonts w:ascii="Arial" w:hAnsi="Arial" w:cs="Arial"/>
          <w:sz w:val="20"/>
          <w:u w:val="single"/>
        </w:rPr>
        <w:t>nerealizovat výkon autorského dozoru</w:t>
      </w:r>
      <w:r w:rsidRPr="003F7E7E">
        <w:rPr>
          <w:rFonts w:ascii="Arial" w:hAnsi="Arial" w:cs="Arial"/>
          <w:sz w:val="20"/>
        </w:rPr>
        <w:t xml:space="preserve"> dle odst. </w:t>
      </w:r>
      <w:r w:rsidRPr="003F7E7E">
        <w:rPr>
          <w:rFonts w:ascii="Arial" w:hAnsi="Arial" w:cs="Arial"/>
          <w:sz w:val="20"/>
        </w:rPr>
        <w:fldChar w:fldCharType="begin"/>
      </w:r>
      <w:r w:rsidRPr="003F7E7E">
        <w:rPr>
          <w:rFonts w:ascii="Arial" w:hAnsi="Arial" w:cs="Arial"/>
          <w:sz w:val="20"/>
        </w:rPr>
        <w:instrText xml:space="preserve"> REF _Ref213660481 \r \h </w:instrText>
      </w:r>
      <w:r w:rsidR="003F7E7E">
        <w:rPr>
          <w:rFonts w:ascii="Arial" w:hAnsi="Arial" w:cs="Arial"/>
          <w:sz w:val="20"/>
        </w:rPr>
        <w:instrText xml:space="preserve"> \* MERGEFORMAT </w:instrText>
      </w:r>
      <w:r w:rsidRPr="003F7E7E">
        <w:rPr>
          <w:rFonts w:ascii="Arial" w:hAnsi="Arial" w:cs="Arial"/>
          <w:sz w:val="20"/>
        </w:rPr>
      </w:r>
      <w:r w:rsidRPr="003F7E7E">
        <w:rPr>
          <w:rFonts w:ascii="Arial" w:hAnsi="Arial" w:cs="Arial"/>
          <w:sz w:val="20"/>
        </w:rPr>
        <w:fldChar w:fldCharType="separate"/>
      </w:r>
      <w:r w:rsidR="000E3D56">
        <w:rPr>
          <w:rFonts w:ascii="Arial" w:hAnsi="Arial" w:cs="Arial"/>
          <w:sz w:val="20"/>
        </w:rPr>
        <w:t>2.2</w:t>
      </w:r>
      <w:r w:rsidRPr="003F7E7E">
        <w:rPr>
          <w:rFonts w:ascii="Arial" w:hAnsi="Arial" w:cs="Arial"/>
          <w:sz w:val="20"/>
        </w:rPr>
        <w:fldChar w:fldCharType="end"/>
      </w:r>
      <w:r w:rsidR="003D7925">
        <w:rPr>
          <w:rFonts w:ascii="Arial" w:hAnsi="Arial" w:cs="Arial"/>
          <w:sz w:val="20"/>
        </w:rPr>
        <w:t>.</w:t>
      </w:r>
      <w:r w:rsidRPr="00D34AE7">
        <w:rPr>
          <w:rFonts w:ascii="Arial" w:hAnsi="Arial" w:cs="Arial"/>
          <w:sz w:val="20"/>
        </w:rPr>
        <w:t xml:space="preserve"> této smlouvy</w:t>
      </w:r>
      <w:r>
        <w:rPr>
          <w:rFonts w:ascii="Arial" w:hAnsi="Arial" w:cs="Arial"/>
          <w:sz w:val="20"/>
        </w:rPr>
        <w:t xml:space="preserve"> </w:t>
      </w:r>
      <w:r w:rsidRPr="00D34AE7">
        <w:rPr>
          <w:rFonts w:ascii="Arial" w:hAnsi="Arial" w:cs="Arial"/>
          <w:sz w:val="20"/>
        </w:rPr>
        <w:t>v celém rozsahu</w:t>
      </w:r>
      <w:r w:rsidR="002F6320">
        <w:rPr>
          <w:rFonts w:ascii="Arial" w:hAnsi="Arial" w:cs="Arial"/>
          <w:sz w:val="20"/>
        </w:rPr>
        <w:t>, včetně</w:t>
      </w:r>
      <w:r w:rsidR="0044391E">
        <w:rPr>
          <w:rFonts w:ascii="Arial" w:hAnsi="Arial" w:cs="Arial"/>
          <w:sz w:val="20"/>
        </w:rPr>
        <w:t xml:space="preserve"> s tím souvisejícím</w:t>
      </w:r>
      <w:r w:rsidRPr="00D34AE7">
        <w:rPr>
          <w:rFonts w:ascii="Arial" w:hAnsi="Arial" w:cs="Arial"/>
          <w:sz w:val="20"/>
        </w:rPr>
        <w:t xml:space="preserve"> snížení</w:t>
      </w:r>
      <w:r w:rsidR="0044391E">
        <w:rPr>
          <w:rFonts w:ascii="Arial" w:hAnsi="Arial" w:cs="Arial"/>
          <w:sz w:val="20"/>
        </w:rPr>
        <w:t>m</w:t>
      </w:r>
      <w:r w:rsidRPr="00D34AE7">
        <w:rPr>
          <w:rFonts w:ascii="Arial" w:hAnsi="Arial" w:cs="Arial"/>
          <w:sz w:val="20"/>
        </w:rPr>
        <w:t xml:space="preserve"> ceny díla v rozsahu, který dle rozpisu </w:t>
      </w:r>
      <w:r w:rsidRPr="00C1564C">
        <w:rPr>
          <w:rFonts w:ascii="Arial" w:hAnsi="Arial" w:cs="Arial"/>
          <w:sz w:val="20"/>
        </w:rPr>
        <w:t xml:space="preserve">odst. </w:t>
      </w:r>
      <w:r w:rsidR="00771851" w:rsidRPr="00C1564C">
        <w:rPr>
          <w:rFonts w:ascii="Arial" w:hAnsi="Arial" w:cs="Arial"/>
          <w:sz w:val="20"/>
        </w:rPr>
        <w:t>4.2.</w:t>
      </w:r>
      <w:r w:rsidR="00C1564C" w:rsidRPr="00C1564C">
        <w:rPr>
          <w:rFonts w:ascii="Arial" w:hAnsi="Arial" w:cs="Arial"/>
          <w:sz w:val="20"/>
        </w:rPr>
        <w:t>2</w:t>
      </w:r>
      <w:r w:rsidR="00771851" w:rsidRPr="00C1564C">
        <w:rPr>
          <w:rFonts w:ascii="Arial" w:hAnsi="Arial" w:cs="Arial"/>
          <w:sz w:val="20"/>
        </w:rPr>
        <w:t xml:space="preserve"> </w:t>
      </w:r>
      <w:r w:rsidRPr="00C1564C">
        <w:rPr>
          <w:rFonts w:ascii="Arial" w:hAnsi="Arial" w:cs="Arial"/>
          <w:sz w:val="20"/>
        </w:rPr>
        <w:t>této</w:t>
      </w:r>
      <w:r w:rsidRPr="00D34AE7">
        <w:rPr>
          <w:rFonts w:ascii="Arial" w:hAnsi="Arial" w:cs="Arial"/>
          <w:sz w:val="20"/>
        </w:rPr>
        <w:t xml:space="preserve"> smlouvy připadá na nerealizovanou </w:t>
      </w:r>
      <w:r w:rsidR="0013338B">
        <w:rPr>
          <w:rFonts w:ascii="Arial" w:hAnsi="Arial" w:cs="Arial"/>
          <w:sz w:val="20"/>
        </w:rPr>
        <w:t xml:space="preserve">příslušnou </w:t>
      </w:r>
      <w:r w:rsidRPr="00D34AE7">
        <w:rPr>
          <w:rFonts w:ascii="Arial" w:hAnsi="Arial" w:cs="Arial"/>
          <w:sz w:val="20"/>
        </w:rPr>
        <w:t xml:space="preserve">část </w:t>
      </w:r>
      <w:proofErr w:type="gramStart"/>
      <w:r w:rsidR="0013338B">
        <w:rPr>
          <w:rFonts w:ascii="Arial" w:hAnsi="Arial" w:cs="Arial"/>
          <w:sz w:val="20"/>
        </w:rPr>
        <w:t xml:space="preserve">díla - </w:t>
      </w:r>
      <w:r w:rsidRPr="00D34AE7">
        <w:rPr>
          <w:rFonts w:ascii="Arial" w:hAnsi="Arial" w:cs="Arial"/>
          <w:sz w:val="20"/>
        </w:rPr>
        <w:t>výkon</w:t>
      </w:r>
      <w:proofErr w:type="gramEnd"/>
      <w:r w:rsidRPr="00D34AE7">
        <w:rPr>
          <w:rFonts w:ascii="Arial" w:hAnsi="Arial" w:cs="Arial"/>
          <w:sz w:val="20"/>
        </w:rPr>
        <w:t xml:space="preserve"> autorského dozoru</w:t>
      </w:r>
      <w:r>
        <w:rPr>
          <w:rFonts w:ascii="Arial" w:hAnsi="Arial" w:cs="Arial"/>
          <w:sz w:val="20"/>
        </w:rPr>
        <w:t>.</w:t>
      </w:r>
    </w:p>
    <w:p w14:paraId="445A3857" w14:textId="14DC5D81" w:rsidR="00FD6643" w:rsidRPr="00D40B28" w:rsidRDefault="00FD6643" w:rsidP="00AB6522">
      <w:pPr>
        <w:pStyle w:val="Zkladntext"/>
        <w:numPr>
          <w:ilvl w:val="1"/>
          <w:numId w:val="18"/>
        </w:numPr>
        <w:spacing w:before="120"/>
        <w:ind w:left="709" w:hanging="567"/>
        <w:jc w:val="both"/>
        <w:rPr>
          <w:rFonts w:ascii="Arial" w:hAnsi="Arial" w:cs="Arial"/>
          <w:sz w:val="20"/>
        </w:rPr>
      </w:pPr>
      <w:r w:rsidRPr="00D40B28">
        <w:rPr>
          <w:rFonts w:ascii="Arial" w:hAnsi="Arial" w:cs="Arial"/>
          <w:b/>
          <w:sz w:val="20"/>
        </w:rPr>
        <w:lastRenderedPageBreak/>
        <w:t>K převzetí díla</w:t>
      </w:r>
      <w:r w:rsidRPr="00D40B28">
        <w:rPr>
          <w:rFonts w:ascii="Arial" w:hAnsi="Arial" w:cs="Arial"/>
          <w:sz w:val="20"/>
        </w:rPr>
        <w:t xml:space="preserve"> nebo jeho části vyzve zhotovitel objednatele alespoň </w:t>
      </w:r>
      <w:r w:rsidR="002029C2">
        <w:rPr>
          <w:rFonts w:ascii="Arial" w:hAnsi="Arial" w:cs="Arial"/>
          <w:b/>
          <w:sz w:val="20"/>
        </w:rPr>
        <w:t>5</w:t>
      </w:r>
      <w:r w:rsidR="008E09C2">
        <w:rPr>
          <w:rFonts w:ascii="Arial" w:hAnsi="Arial" w:cs="Arial"/>
          <w:b/>
          <w:sz w:val="20"/>
        </w:rPr>
        <w:t xml:space="preserve"> pracovní</w:t>
      </w:r>
      <w:r w:rsidR="002029C2">
        <w:rPr>
          <w:rFonts w:ascii="Arial" w:hAnsi="Arial" w:cs="Arial"/>
          <w:b/>
          <w:sz w:val="20"/>
        </w:rPr>
        <w:t>ch</w:t>
      </w:r>
      <w:r w:rsidR="008E09C2">
        <w:rPr>
          <w:rFonts w:ascii="Arial" w:hAnsi="Arial" w:cs="Arial"/>
          <w:b/>
          <w:sz w:val="20"/>
        </w:rPr>
        <w:t xml:space="preserve"> </w:t>
      </w:r>
      <w:r w:rsidRPr="00D40B28">
        <w:rPr>
          <w:rFonts w:ascii="Arial" w:hAnsi="Arial" w:cs="Arial"/>
          <w:b/>
          <w:sz w:val="20"/>
        </w:rPr>
        <w:t>dn</w:t>
      </w:r>
      <w:r w:rsidR="002029C2">
        <w:rPr>
          <w:rFonts w:ascii="Arial" w:hAnsi="Arial" w:cs="Arial"/>
          <w:b/>
          <w:sz w:val="20"/>
        </w:rPr>
        <w:t>í</w:t>
      </w:r>
      <w:r w:rsidRPr="00D40B28">
        <w:rPr>
          <w:rFonts w:ascii="Arial" w:hAnsi="Arial" w:cs="Arial"/>
          <w:b/>
          <w:sz w:val="20"/>
        </w:rPr>
        <w:t xml:space="preserve"> předem</w:t>
      </w:r>
      <w:r w:rsidRPr="00D40B28">
        <w:rPr>
          <w:rFonts w:ascii="Arial" w:hAnsi="Arial" w:cs="Arial"/>
          <w:sz w:val="20"/>
        </w:rPr>
        <w:t xml:space="preserve">. </w:t>
      </w:r>
      <w:r w:rsidRPr="00D40B28">
        <w:rPr>
          <w:rFonts w:ascii="Arial" w:hAnsi="Arial" w:cs="Arial"/>
          <w:b/>
          <w:sz w:val="20"/>
        </w:rPr>
        <w:t>Objednatel není povinen převzít dílo</w:t>
      </w:r>
      <w:r w:rsidRPr="00D40B28">
        <w:rPr>
          <w:rFonts w:ascii="Arial" w:hAnsi="Arial" w:cs="Arial"/>
          <w:sz w:val="20"/>
        </w:rPr>
        <w:t xml:space="preserve"> nebo jeho část, vykazuje-li vady a nedodělky. O převzetí díla bude sepsán Protokol o předání a převzetí díla</w:t>
      </w:r>
      <w:r w:rsidR="0044391E">
        <w:rPr>
          <w:rFonts w:ascii="Arial" w:hAnsi="Arial" w:cs="Arial"/>
          <w:sz w:val="20"/>
        </w:rPr>
        <w:t>/jeho části</w:t>
      </w:r>
      <w:r w:rsidRPr="00D40B28">
        <w:rPr>
          <w:rFonts w:ascii="Arial" w:hAnsi="Arial" w:cs="Arial"/>
          <w:sz w:val="20"/>
        </w:rPr>
        <w:t xml:space="preserve">, který </w:t>
      </w:r>
      <w:proofErr w:type="gramStart"/>
      <w:r w:rsidRPr="00D40B28">
        <w:rPr>
          <w:rFonts w:ascii="Arial" w:hAnsi="Arial" w:cs="Arial"/>
          <w:sz w:val="20"/>
        </w:rPr>
        <w:t>podepíší</w:t>
      </w:r>
      <w:proofErr w:type="gramEnd"/>
      <w:r w:rsidRPr="00D40B28">
        <w:rPr>
          <w:rFonts w:ascii="Arial" w:hAnsi="Arial" w:cs="Arial"/>
          <w:sz w:val="20"/>
        </w:rPr>
        <w:t xml:space="preserve"> zástupci obou smluvních stran. V závěru protokolu objednatel prohlásí, zda dílo</w:t>
      </w:r>
      <w:r w:rsidR="0044391E">
        <w:rPr>
          <w:rFonts w:ascii="Arial" w:hAnsi="Arial" w:cs="Arial"/>
          <w:sz w:val="20"/>
        </w:rPr>
        <w:t>/jeho část</w:t>
      </w:r>
      <w:r w:rsidRPr="00D40B28">
        <w:rPr>
          <w:rFonts w:ascii="Arial" w:hAnsi="Arial" w:cs="Arial"/>
          <w:sz w:val="20"/>
        </w:rPr>
        <w:t xml:space="preserve"> přijímá nebo nepřijímá, a pokud ne, z jakých důvodů.</w:t>
      </w:r>
    </w:p>
    <w:p w14:paraId="54302E2E" w14:textId="25DC5BF0" w:rsidR="00FD6643" w:rsidRPr="003F7E7E" w:rsidRDefault="00FD6643" w:rsidP="00AB6522">
      <w:pPr>
        <w:pStyle w:val="Zkladntext"/>
        <w:numPr>
          <w:ilvl w:val="1"/>
          <w:numId w:val="18"/>
        </w:numPr>
        <w:spacing w:before="120"/>
        <w:ind w:left="709" w:hanging="567"/>
        <w:jc w:val="both"/>
        <w:rPr>
          <w:rFonts w:ascii="Arial" w:hAnsi="Arial" w:cs="Arial"/>
          <w:sz w:val="20"/>
        </w:rPr>
      </w:pPr>
      <w:r w:rsidRPr="003F7E7E">
        <w:rPr>
          <w:rFonts w:ascii="Arial" w:hAnsi="Arial" w:cs="Arial"/>
          <w:sz w:val="20"/>
        </w:rPr>
        <w:t xml:space="preserve">Prodlení </w:t>
      </w:r>
      <w:r w:rsidR="0044391E" w:rsidRPr="003F7E7E">
        <w:rPr>
          <w:rFonts w:ascii="Arial" w:hAnsi="Arial" w:cs="Arial"/>
          <w:sz w:val="20"/>
        </w:rPr>
        <w:t>z</w:t>
      </w:r>
      <w:r w:rsidRPr="003F7E7E">
        <w:rPr>
          <w:rFonts w:ascii="Arial" w:hAnsi="Arial" w:cs="Arial"/>
          <w:sz w:val="20"/>
        </w:rPr>
        <w:t>hotovitele s dokončením některého ze stupňů projektové dokumentace (dle odst. 2.1., 2.</w:t>
      </w:r>
      <w:r w:rsidR="003F7E7E" w:rsidRPr="003F7E7E">
        <w:rPr>
          <w:rFonts w:ascii="Arial" w:hAnsi="Arial" w:cs="Arial"/>
          <w:sz w:val="20"/>
        </w:rPr>
        <w:t>2</w:t>
      </w:r>
      <w:r w:rsidRPr="003F7E7E">
        <w:rPr>
          <w:rFonts w:ascii="Arial" w:hAnsi="Arial" w:cs="Arial"/>
          <w:sz w:val="20"/>
        </w:rPr>
        <w:t>.</w:t>
      </w:r>
      <w:r w:rsidR="0044391E" w:rsidRPr="003F7E7E">
        <w:rPr>
          <w:rFonts w:ascii="Arial" w:hAnsi="Arial" w:cs="Arial"/>
          <w:sz w:val="20"/>
        </w:rPr>
        <w:t xml:space="preserve"> této smlouvy</w:t>
      </w:r>
      <w:r w:rsidRPr="003F7E7E">
        <w:rPr>
          <w:rFonts w:ascii="Arial" w:hAnsi="Arial" w:cs="Arial"/>
          <w:sz w:val="20"/>
        </w:rPr>
        <w:t>)</w:t>
      </w:r>
      <w:r w:rsidRPr="003F7E7E">
        <w:rPr>
          <w:rFonts w:ascii="Arial" w:hAnsi="Arial" w:cs="Arial"/>
          <w:b/>
          <w:sz w:val="20"/>
        </w:rPr>
        <w:t xml:space="preserve"> delší jak </w:t>
      </w:r>
      <w:r w:rsidR="00384A8A" w:rsidRPr="003F7E7E">
        <w:rPr>
          <w:rFonts w:ascii="Arial" w:hAnsi="Arial" w:cs="Arial"/>
          <w:b/>
          <w:sz w:val="20"/>
        </w:rPr>
        <w:t>20</w:t>
      </w:r>
      <w:r w:rsidRPr="003F7E7E">
        <w:rPr>
          <w:rFonts w:ascii="Arial" w:hAnsi="Arial" w:cs="Arial"/>
          <w:b/>
          <w:sz w:val="20"/>
        </w:rPr>
        <w:t xml:space="preserve"> kalendářních dnů</w:t>
      </w:r>
      <w:r w:rsidRPr="003F7E7E">
        <w:rPr>
          <w:rFonts w:ascii="Arial" w:hAnsi="Arial" w:cs="Arial"/>
          <w:sz w:val="20"/>
        </w:rPr>
        <w:t xml:space="preserve"> je podstatným porušením smlouvy pouze v případě, že prodlení vzniklo prokazatelně z důvodů na straně </w:t>
      </w:r>
      <w:r w:rsidR="00980935" w:rsidRPr="003F7E7E">
        <w:rPr>
          <w:rFonts w:ascii="Arial" w:hAnsi="Arial" w:cs="Arial"/>
          <w:sz w:val="20"/>
        </w:rPr>
        <w:t>z</w:t>
      </w:r>
      <w:r w:rsidRPr="003F7E7E">
        <w:rPr>
          <w:rFonts w:ascii="Arial" w:hAnsi="Arial" w:cs="Arial"/>
          <w:sz w:val="20"/>
        </w:rPr>
        <w:t>hotovitele.</w:t>
      </w:r>
    </w:p>
    <w:p w14:paraId="57688CFA" w14:textId="77777777" w:rsidR="00FD6643" w:rsidRPr="00002E0B" w:rsidRDefault="00FD6643" w:rsidP="00AB6522">
      <w:pPr>
        <w:pStyle w:val="Zkladntext"/>
        <w:numPr>
          <w:ilvl w:val="1"/>
          <w:numId w:val="18"/>
        </w:numPr>
        <w:spacing w:before="120"/>
        <w:ind w:left="709" w:hanging="567"/>
        <w:jc w:val="both"/>
        <w:rPr>
          <w:rFonts w:ascii="Arial" w:hAnsi="Arial" w:cs="Arial"/>
          <w:sz w:val="20"/>
        </w:rPr>
      </w:pPr>
      <w:r w:rsidRPr="003F7E7E">
        <w:rPr>
          <w:rFonts w:ascii="Arial" w:hAnsi="Arial" w:cs="Arial"/>
          <w:sz w:val="20"/>
        </w:rPr>
        <w:t>Termínem dokončení se rozumí den, kdy dojde k písemnému protokolárnímu předání a převzetí</w:t>
      </w:r>
      <w:r w:rsidRPr="002D0412">
        <w:rPr>
          <w:rFonts w:ascii="Arial" w:hAnsi="Arial" w:cs="Arial"/>
          <w:sz w:val="20"/>
        </w:rPr>
        <w:t xml:space="preserve"> odsouhlasené a projednané příslušné části díla </w:t>
      </w:r>
      <w:r w:rsidR="00E30875">
        <w:rPr>
          <w:rFonts w:ascii="Arial" w:hAnsi="Arial" w:cs="Arial"/>
          <w:sz w:val="20"/>
        </w:rPr>
        <w:t xml:space="preserve">(např. </w:t>
      </w:r>
      <w:r w:rsidR="00E30875" w:rsidRPr="00D66CAC">
        <w:rPr>
          <w:rFonts w:ascii="Arial" w:hAnsi="Arial" w:cs="Arial"/>
          <w:sz w:val="20"/>
        </w:rPr>
        <w:t>příslušného stupně projektové dokumentace</w:t>
      </w:r>
      <w:r w:rsidR="00E30875">
        <w:rPr>
          <w:rFonts w:ascii="Arial" w:hAnsi="Arial" w:cs="Arial"/>
          <w:sz w:val="20"/>
        </w:rPr>
        <w:t xml:space="preserve">) </w:t>
      </w:r>
      <w:r w:rsidR="00BB7783">
        <w:rPr>
          <w:rFonts w:ascii="Arial" w:hAnsi="Arial" w:cs="Arial"/>
          <w:sz w:val="20"/>
        </w:rPr>
        <w:t>o</w:t>
      </w:r>
      <w:r w:rsidRPr="002D0412">
        <w:rPr>
          <w:rFonts w:ascii="Arial" w:hAnsi="Arial" w:cs="Arial"/>
          <w:sz w:val="20"/>
        </w:rPr>
        <w:t>bjednatelem bez vad a nedodělků.</w:t>
      </w:r>
    </w:p>
    <w:p w14:paraId="60F52CBC" w14:textId="3E4CBAF9" w:rsidR="00FD6643" w:rsidRDefault="00FD6643" w:rsidP="00AB6522">
      <w:pPr>
        <w:pStyle w:val="Zkladntext"/>
        <w:numPr>
          <w:ilvl w:val="1"/>
          <w:numId w:val="18"/>
        </w:numPr>
        <w:spacing w:before="120"/>
        <w:ind w:left="709" w:hanging="567"/>
        <w:jc w:val="both"/>
        <w:rPr>
          <w:rFonts w:ascii="Arial" w:hAnsi="Arial" w:cs="Arial"/>
          <w:sz w:val="20"/>
        </w:rPr>
      </w:pPr>
      <w:r w:rsidRPr="00D40B28">
        <w:rPr>
          <w:rFonts w:ascii="Arial" w:hAnsi="Arial" w:cs="Arial"/>
          <w:sz w:val="20"/>
        </w:rPr>
        <w:t xml:space="preserve">Místem plnění je: </w:t>
      </w:r>
      <w:r w:rsidR="002029C2">
        <w:rPr>
          <w:rFonts w:ascii="Arial" w:hAnsi="Arial" w:cs="Arial"/>
          <w:sz w:val="20"/>
        </w:rPr>
        <w:t>Střední průmyslová škola Zlín, třída Tomáše Bati 4187, 760 01 Zlín.</w:t>
      </w:r>
    </w:p>
    <w:p w14:paraId="38C200F0" w14:textId="25F2A189" w:rsidR="00002E0B" w:rsidRPr="00E76779" w:rsidRDefault="00FD6643" w:rsidP="00AB6522">
      <w:pPr>
        <w:numPr>
          <w:ilvl w:val="1"/>
          <w:numId w:val="18"/>
        </w:numPr>
        <w:spacing w:before="120"/>
        <w:ind w:left="709" w:hanging="567"/>
        <w:rPr>
          <w:rFonts w:ascii="Arial" w:hAnsi="Arial" w:cs="Arial"/>
          <w:sz w:val="20"/>
          <w:szCs w:val="20"/>
        </w:rPr>
      </w:pPr>
      <w:r w:rsidRPr="00002E0B">
        <w:rPr>
          <w:rFonts w:ascii="Arial" w:hAnsi="Arial" w:cs="Arial"/>
          <w:sz w:val="20"/>
        </w:rPr>
        <w:t>AD bude vykonáván v místě provádění stavby</w:t>
      </w:r>
      <w:r w:rsidR="00680302">
        <w:rPr>
          <w:rFonts w:ascii="Arial" w:hAnsi="Arial" w:cs="Arial"/>
          <w:sz w:val="20"/>
        </w:rPr>
        <w:t>, případně v sídle zhotovitele</w:t>
      </w:r>
      <w:r w:rsidR="00BB7D51">
        <w:rPr>
          <w:rFonts w:ascii="Arial" w:hAnsi="Arial" w:cs="Arial"/>
          <w:sz w:val="20"/>
        </w:rPr>
        <w:t>.</w:t>
      </w:r>
    </w:p>
    <w:p w14:paraId="011D3936" w14:textId="77777777" w:rsidR="00E76779" w:rsidRPr="00882FAB" w:rsidRDefault="00E76779" w:rsidP="00E76779">
      <w:pPr>
        <w:spacing w:before="120"/>
        <w:ind w:left="709"/>
        <w:rPr>
          <w:rFonts w:ascii="Arial" w:hAnsi="Arial" w:cs="Arial"/>
          <w:sz w:val="20"/>
          <w:szCs w:val="20"/>
        </w:rPr>
      </w:pPr>
    </w:p>
    <w:p w14:paraId="05AACC76" w14:textId="7246A56B" w:rsidR="0098231E" w:rsidRPr="005B7BA2" w:rsidRDefault="00025830" w:rsidP="00595405">
      <w:pPr>
        <w:widowControl w:val="0"/>
        <w:numPr>
          <w:ilvl w:val="0"/>
          <w:numId w:val="18"/>
        </w:numPr>
        <w:adjustRightInd w:val="0"/>
        <w:spacing w:before="240" w:after="240" w:line="360" w:lineRule="atLeast"/>
        <w:ind w:left="357" w:hanging="215"/>
        <w:jc w:val="center"/>
        <w:textAlignment w:val="baseline"/>
        <w:outlineLvl w:val="0"/>
        <w:rPr>
          <w:rFonts w:ascii="Arial" w:hAnsi="Arial" w:cs="Arial"/>
          <w:sz w:val="20"/>
          <w:szCs w:val="22"/>
        </w:rPr>
      </w:pPr>
      <w:r w:rsidRPr="00D40B28">
        <w:rPr>
          <w:rFonts w:ascii="Arial" w:hAnsi="Arial" w:cs="Arial"/>
          <w:b/>
          <w:caps/>
          <w:sz w:val="20"/>
          <w:szCs w:val="22"/>
        </w:rPr>
        <w:t>Cena díla</w:t>
      </w:r>
      <w:r w:rsidR="00080840">
        <w:rPr>
          <w:rFonts w:ascii="Arial" w:hAnsi="Arial" w:cs="Arial"/>
          <w:b/>
          <w:caps/>
          <w:sz w:val="20"/>
          <w:szCs w:val="22"/>
        </w:rPr>
        <w:t xml:space="preserve"> a autorského dozoru</w:t>
      </w:r>
    </w:p>
    <w:p w14:paraId="0472731C" w14:textId="124E4225" w:rsidR="00395BD8" w:rsidRPr="00D40B28" w:rsidRDefault="00025830" w:rsidP="00AB6522">
      <w:pPr>
        <w:widowControl w:val="0"/>
        <w:numPr>
          <w:ilvl w:val="1"/>
          <w:numId w:val="2"/>
        </w:numPr>
        <w:tabs>
          <w:tab w:val="clear" w:pos="360"/>
        </w:tabs>
        <w:adjustRightInd w:val="0"/>
        <w:ind w:left="709" w:hanging="567"/>
        <w:jc w:val="both"/>
        <w:textAlignment w:val="baseline"/>
        <w:outlineLvl w:val="0"/>
        <w:rPr>
          <w:rFonts w:ascii="Arial" w:hAnsi="Arial" w:cs="Arial"/>
          <w:sz w:val="20"/>
          <w:szCs w:val="22"/>
        </w:rPr>
      </w:pPr>
      <w:bookmarkStart w:id="7" w:name="_Ref57715912"/>
      <w:r w:rsidRPr="00D40B28">
        <w:rPr>
          <w:rFonts w:ascii="Arial" w:hAnsi="Arial" w:cs="Arial"/>
          <w:sz w:val="20"/>
          <w:szCs w:val="22"/>
        </w:rPr>
        <w:t xml:space="preserve">Cena za řádně zhotovené </w:t>
      </w:r>
      <w:r w:rsidR="004B3097">
        <w:rPr>
          <w:rFonts w:ascii="Arial" w:hAnsi="Arial" w:cs="Arial"/>
          <w:sz w:val="20"/>
          <w:szCs w:val="22"/>
        </w:rPr>
        <w:t xml:space="preserve">(dokončené) </w:t>
      </w:r>
      <w:r w:rsidRPr="00D40B28">
        <w:rPr>
          <w:rFonts w:ascii="Arial" w:hAnsi="Arial" w:cs="Arial"/>
          <w:sz w:val="20"/>
          <w:szCs w:val="22"/>
        </w:rPr>
        <w:t>a předané dílo</w:t>
      </w:r>
      <w:r w:rsidR="00080840">
        <w:rPr>
          <w:rFonts w:ascii="Arial" w:hAnsi="Arial" w:cs="Arial"/>
          <w:sz w:val="20"/>
          <w:szCs w:val="22"/>
        </w:rPr>
        <w:t xml:space="preserve"> a za zajištění autorského dozoru</w:t>
      </w:r>
      <w:r w:rsidRPr="00D40B28">
        <w:rPr>
          <w:rFonts w:ascii="Arial" w:hAnsi="Arial" w:cs="Arial"/>
          <w:sz w:val="20"/>
          <w:szCs w:val="22"/>
        </w:rPr>
        <w:t xml:space="preserve"> dle této smlouvy a činnosti s tím související, je cenou dohodnutou s</w:t>
      </w:r>
      <w:r w:rsidR="0031216E" w:rsidRPr="00D40B28">
        <w:rPr>
          <w:rFonts w:ascii="Arial" w:hAnsi="Arial" w:cs="Arial"/>
          <w:sz w:val="20"/>
          <w:szCs w:val="22"/>
        </w:rPr>
        <w:t>mluvními stranami ve smyslu zákona</w:t>
      </w:r>
      <w:r w:rsidRPr="00D40B28">
        <w:rPr>
          <w:rFonts w:ascii="Arial" w:hAnsi="Arial" w:cs="Arial"/>
          <w:sz w:val="20"/>
          <w:szCs w:val="22"/>
        </w:rPr>
        <w:t xml:space="preserve"> č. 526/1990 Sb.</w:t>
      </w:r>
      <w:r w:rsidR="0098231E" w:rsidRPr="00D40B28">
        <w:rPr>
          <w:rFonts w:ascii="Arial" w:hAnsi="Arial" w:cs="Arial"/>
          <w:sz w:val="20"/>
          <w:szCs w:val="22"/>
        </w:rPr>
        <w:t>,</w:t>
      </w:r>
      <w:r w:rsidRPr="00D40B28">
        <w:rPr>
          <w:rFonts w:ascii="Arial" w:hAnsi="Arial" w:cs="Arial"/>
          <w:sz w:val="20"/>
          <w:szCs w:val="22"/>
        </w:rPr>
        <w:t xml:space="preserve"> o cenách, jako cena pevná a činí:</w:t>
      </w:r>
      <w:bookmarkEnd w:id="7"/>
      <w:r w:rsidRPr="00D40B28">
        <w:rPr>
          <w:rFonts w:ascii="Arial" w:hAnsi="Arial" w:cs="Arial"/>
          <w:sz w:val="20"/>
          <w:szCs w:val="22"/>
        </w:rPr>
        <w:t xml:space="preserve"> </w:t>
      </w:r>
    </w:p>
    <w:p w14:paraId="35B69B0A" w14:textId="77777777" w:rsidR="00395BD8" w:rsidRPr="00D40B28" w:rsidRDefault="00395BD8" w:rsidP="00395BD8">
      <w:pPr>
        <w:pStyle w:val="Zkladntext"/>
        <w:rPr>
          <w:rFonts w:ascii="Arial" w:hAnsi="Arial" w:cs="Arial"/>
          <w:sz w:val="20"/>
          <w:szCs w:val="22"/>
        </w:rPr>
      </w:pPr>
    </w:p>
    <w:p w14:paraId="3966AC5E" w14:textId="494DDE70" w:rsidR="00607719" w:rsidRPr="00607719" w:rsidRDefault="00337A19" w:rsidP="00607719">
      <w:pPr>
        <w:autoSpaceDE w:val="0"/>
        <w:autoSpaceDN w:val="0"/>
        <w:adjustRightInd w:val="0"/>
        <w:spacing w:before="120"/>
        <w:rPr>
          <w:rFonts w:ascii="Arial" w:hAnsi="Arial" w:cs="Arial"/>
          <w:b/>
          <w:sz w:val="20"/>
          <w:szCs w:val="20"/>
        </w:rPr>
      </w:pPr>
      <w:r>
        <w:rPr>
          <w:rFonts w:ascii="Arial" w:hAnsi="Arial" w:cs="Arial"/>
          <w:b/>
          <w:sz w:val="20"/>
        </w:rPr>
        <w:t xml:space="preserve"> </w:t>
      </w:r>
      <w:r w:rsidR="00607719">
        <w:rPr>
          <w:rFonts w:ascii="Arial" w:hAnsi="Arial" w:cs="Arial"/>
          <w:b/>
          <w:sz w:val="20"/>
        </w:rPr>
        <w:tab/>
      </w:r>
      <w:r w:rsidR="00607719">
        <w:rPr>
          <w:rFonts w:ascii="Arial" w:hAnsi="Arial" w:cs="Arial"/>
          <w:b/>
          <w:sz w:val="20"/>
        </w:rPr>
        <w:tab/>
      </w:r>
      <w:r w:rsidR="00607719">
        <w:rPr>
          <w:rFonts w:ascii="Arial" w:hAnsi="Arial" w:cs="Arial"/>
          <w:b/>
          <w:sz w:val="20"/>
        </w:rPr>
        <w:tab/>
      </w:r>
      <w:r w:rsidR="00607719">
        <w:rPr>
          <w:rFonts w:ascii="Arial" w:hAnsi="Arial" w:cs="Arial"/>
          <w:b/>
          <w:sz w:val="20"/>
        </w:rPr>
        <w:tab/>
      </w:r>
      <w:r w:rsidR="00607719">
        <w:rPr>
          <w:rFonts w:ascii="Arial" w:hAnsi="Arial" w:cs="Arial"/>
          <w:b/>
          <w:sz w:val="20"/>
        </w:rPr>
        <w:tab/>
      </w:r>
      <w:r w:rsidR="00BB7D51">
        <w:rPr>
          <w:rFonts w:ascii="Arial" w:hAnsi="Arial" w:cs="Arial"/>
          <w:b/>
          <w:sz w:val="20"/>
        </w:rPr>
        <w:t>2</w:t>
      </w:r>
      <w:r w:rsidR="0034149D">
        <w:rPr>
          <w:rFonts w:ascii="Arial" w:hAnsi="Arial" w:cs="Arial"/>
          <w:b/>
          <w:sz w:val="20"/>
        </w:rPr>
        <w:t>7</w:t>
      </w:r>
      <w:r w:rsidR="00BB7D51">
        <w:rPr>
          <w:rFonts w:ascii="Arial" w:hAnsi="Arial" w:cs="Arial"/>
          <w:b/>
          <w:sz w:val="20"/>
        </w:rPr>
        <w:t xml:space="preserve">9 000,- </w:t>
      </w:r>
      <w:r w:rsidR="00607719" w:rsidRPr="00EF1578">
        <w:rPr>
          <w:rFonts w:ascii="Arial" w:hAnsi="Arial" w:cs="Arial"/>
          <w:b/>
          <w:sz w:val="20"/>
          <w:szCs w:val="20"/>
        </w:rPr>
        <w:t>Kč</w:t>
      </w:r>
      <w:r w:rsidR="00607719" w:rsidRPr="00607719">
        <w:rPr>
          <w:rFonts w:ascii="Arial" w:hAnsi="Arial" w:cs="Arial"/>
          <w:b/>
          <w:sz w:val="20"/>
          <w:szCs w:val="20"/>
        </w:rPr>
        <w:t xml:space="preserve"> (bez DPH)</w:t>
      </w:r>
    </w:p>
    <w:p w14:paraId="32EF74E8" w14:textId="2B31652C" w:rsidR="00607719" w:rsidRPr="00607719" w:rsidRDefault="0034149D" w:rsidP="00607719">
      <w:pPr>
        <w:autoSpaceDE w:val="0"/>
        <w:autoSpaceDN w:val="0"/>
        <w:adjustRightInd w:val="0"/>
        <w:spacing w:before="120"/>
        <w:ind w:left="2836" w:firstLine="709"/>
        <w:rPr>
          <w:rFonts w:ascii="Arial" w:hAnsi="Arial" w:cs="Arial"/>
          <w:b/>
          <w:sz w:val="20"/>
          <w:szCs w:val="20"/>
        </w:rPr>
      </w:pPr>
      <w:r>
        <w:rPr>
          <w:rFonts w:ascii="Arial" w:hAnsi="Arial" w:cs="Arial"/>
          <w:b/>
          <w:sz w:val="20"/>
          <w:szCs w:val="20"/>
        </w:rPr>
        <w:t>5</w:t>
      </w:r>
      <w:r w:rsidR="00BB7D51">
        <w:rPr>
          <w:rFonts w:ascii="Arial" w:hAnsi="Arial" w:cs="Arial"/>
          <w:b/>
          <w:sz w:val="20"/>
          <w:szCs w:val="20"/>
        </w:rPr>
        <w:t>8 </w:t>
      </w:r>
      <w:r>
        <w:rPr>
          <w:rFonts w:ascii="Arial" w:hAnsi="Arial" w:cs="Arial"/>
          <w:b/>
          <w:sz w:val="20"/>
          <w:szCs w:val="20"/>
        </w:rPr>
        <w:t>5</w:t>
      </w:r>
      <w:r w:rsidR="00BB7D51">
        <w:rPr>
          <w:rFonts w:ascii="Arial" w:hAnsi="Arial" w:cs="Arial"/>
          <w:b/>
          <w:sz w:val="20"/>
          <w:szCs w:val="20"/>
        </w:rPr>
        <w:t xml:space="preserve">90,- </w:t>
      </w:r>
      <w:r w:rsidR="00607719" w:rsidRPr="00607719">
        <w:rPr>
          <w:rFonts w:ascii="Arial" w:hAnsi="Arial" w:cs="Arial"/>
          <w:b/>
          <w:sz w:val="20"/>
          <w:szCs w:val="20"/>
        </w:rPr>
        <w:t xml:space="preserve">Kč (DPH </w:t>
      </w:r>
      <w:proofErr w:type="gramStart"/>
      <w:r w:rsidR="00607719" w:rsidRPr="00607719">
        <w:rPr>
          <w:rFonts w:ascii="Arial" w:hAnsi="Arial" w:cs="Arial"/>
          <w:b/>
          <w:sz w:val="20"/>
          <w:szCs w:val="20"/>
        </w:rPr>
        <w:t>21%</w:t>
      </w:r>
      <w:proofErr w:type="gramEnd"/>
      <w:r w:rsidR="00607719" w:rsidRPr="00607719">
        <w:rPr>
          <w:rFonts w:ascii="Arial" w:hAnsi="Arial" w:cs="Arial"/>
          <w:b/>
          <w:sz w:val="20"/>
          <w:szCs w:val="20"/>
        </w:rPr>
        <w:t>)</w:t>
      </w:r>
    </w:p>
    <w:p w14:paraId="2764AB32" w14:textId="54D2C90A" w:rsidR="00607719" w:rsidRPr="00607719" w:rsidRDefault="0034149D" w:rsidP="00607719">
      <w:pPr>
        <w:autoSpaceDE w:val="0"/>
        <w:autoSpaceDN w:val="0"/>
        <w:adjustRightInd w:val="0"/>
        <w:spacing w:before="120"/>
        <w:ind w:left="2836" w:firstLine="709"/>
        <w:rPr>
          <w:rFonts w:ascii="Arial" w:hAnsi="Arial" w:cs="Arial"/>
          <w:b/>
          <w:sz w:val="20"/>
          <w:szCs w:val="20"/>
        </w:rPr>
      </w:pPr>
      <w:r>
        <w:rPr>
          <w:rFonts w:ascii="Arial" w:hAnsi="Arial" w:cs="Arial"/>
          <w:b/>
          <w:sz w:val="20"/>
          <w:szCs w:val="20"/>
        </w:rPr>
        <w:t>337 590</w:t>
      </w:r>
      <w:r w:rsidR="00BB7D51">
        <w:rPr>
          <w:rFonts w:ascii="Arial" w:hAnsi="Arial" w:cs="Arial"/>
          <w:b/>
          <w:sz w:val="20"/>
          <w:szCs w:val="20"/>
        </w:rPr>
        <w:t xml:space="preserve">,- </w:t>
      </w:r>
      <w:r w:rsidR="00607719" w:rsidRPr="00607719">
        <w:rPr>
          <w:rFonts w:ascii="Arial" w:hAnsi="Arial" w:cs="Arial"/>
          <w:b/>
          <w:sz w:val="20"/>
          <w:szCs w:val="20"/>
        </w:rPr>
        <w:t xml:space="preserve">Kč (vč. </w:t>
      </w:r>
      <w:proofErr w:type="gramStart"/>
      <w:r w:rsidR="00607719" w:rsidRPr="00607719">
        <w:rPr>
          <w:rFonts w:ascii="Arial" w:hAnsi="Arial" w:cs="Arial"/>
          <w:b/>
          <w:sz w:val="20"/>
          <w:szCs w:val="20"/>
        </w:rPr>
        <w:t>21%</w:t>
      </w:r>
      <w:proofErr w:type="gramEnd"/>
      <w:r w:rsidR="00607719" w:rsidRPr="00607719">
        <w:rPr>
          <w:rFonts w:ascii="Arial" w:hAnsi="Arial" w:cs="Arial"/>
          <w:b/>
          <w:sz w:val="20"/>
          <w:szCs w:val="20"/>
        </w:rPr>
        <w:t xml:space="preserve"> DPH)</w:t>
      </w:r>
    </w:p>
    <w:p w14:paraId="5C085882" w14:textId="5375E7E3" w:rsidR="00D10648" w:rsidRPr="00607719" w:rsidRDefault="00607719" w:rsidP="0030711A">
      <w:pPr>
        <w:pStyle w:val="Zkladntext"/>
        <w:spacing w:before="120"/>
        <w:rPr>
          <w:rFonts w:ascii="Arial" w:hAnsi="Arial" w:cs="Arial"/>
          <w:b/>
          <w:sz w:val="20"/>
        </w:rPr>
      </w:pPr>
      <w:r w:rsidRPr="00607719">
        <w:rPr>
          <w:rFonts w:ascii="Arial" w:hAnsi="Arial" w:cs="Arial"/>
          <w:b/>
          <w:sz w:val="20"/>
        </w:rPr>
        <w:t>(slovy</w:t>
      </w:r>
      <w:r w:rsidR="00EF1578">
        <w:rPr>
          <w:rFonts w:ascii="Arial" w:hAnsi="Arial" w:cs="Arial"/>
          <w:b/>
          <w:sz w:val="20"/>
        </w:rPr>
        <w:t xml:space="preserve">: </w:t>
      </w:r>
      <w:r w:rsidR="0034149D">
        <w:rPr>
          <w:rFonts w:ascii="Arial" w:hAnsi="Arial" w:cs="Arial"/>
          <w:b/>
          <w:sz w:val="20"/>
        </w:rPr>
        <w:t>tři</w:t>
      </w:r>
      <w:r w:rsidR="00BB7D51">
        <w:rPr>
          <w:rFonts w:ascii="Arial" w:hAnsi="Arial" w:cs="Arial"/>
          <w:b/>
          <w:sz w:val="20"/>
        </w:rPr>
        <w:t xml:space="preserve"> st</w:t>
      </w:r>
      <w:r w:rsidR="0034149D">
        <w:rPr>
          <w:rFonts w:ascii="Arial" w:hAnsi="Arial" w:cs="Arial"/>
          <w:b/>
          <w:sz w:val="20"/>
        </w:rPr>
        <w:t>a</w:t>
      </w:r>
      <w:r w:rsidR="00BB7D51">
        <w:rPr>
          <w:rFonts w:ascii="Arial" w:hAnsi="Arial" w:cs="Arial"/>
          <w:b/>
          <w:sz w:val="20"/>
        </w:rPr>
        <w:t xml:space="preserve"> </w:t>
      </w:r>
      <w:r w:rsidR="0034149D">
        <w:rPr>
          <w:rFonts w:ascii="Arial" w:hAnsi="Arial" w:cs="Arial"/>
          <w:b/>
          <w:sz w:val="20"/>
        </w:rPr>
        <w:t xml:space="preserve">třicet </w:t>
      </w:r>
      <w:r w:rsidR="00BB7D51">
        <w:rPr>
          <w:rFonts w:ascii="Arial" w:hAnsi="Arial" w:cs="Arial"/>
          <w:b/>
          <w:sz w:val="20"/>
        </w:rPr>
        <w:t>sedm</w:t>
      </w:r>
      <w:r w:rsidR="0034149D">
        <w:rPr>
          <w:rFonts w:ascii="Arial" w:hAnsi="Arial" w:cs="Arial"/>
          <w:b/>
          <w:sz w:val="20"/>
        </w:rPr>
        <w:t xml:space="preserve"> </w:t>
      </w:r>
      <w:r w:rsidR="00BB7D51">
        <w:rPr>
          <w:rFonts w:ascii="Arial" w:hAnsi="Arial" w:cs="Arial"/>
          <w:b/>
          <w:sz w:val="20"/>
        </w:rPr>
        <w:t xml:space="preserve">tisíc </w:t>
      </w:r>
      <w:r w:rsidR="0034149D">
        <w:rPr>
          <w:rFonts w:ascii="Arial" w:hAnsi="Arial" w:cs="Arial"/>
          <w:b/>
          <w:sz w:val="20"/>
        </w:rPr>
        <w:t xml:space="preserve">pět set </w:t>
      </w:r>
      <w:r w:rsidR="00BB7D51">
        <w:rPr>
          <w:rFonts w:ascii="Arial" w:hAnsi="Arial" w:cs="Arial"/>
          <w:b/>
          <w:sz w:val="20"/>
        </w:rPr>
        <w:t xml:space="preserve">devadesát </w:t>
      </w:r>
      <w:r w:rsidR="00EF1578" w:rsidRPr="00EF1578">
        <w:rPr>
          <w:rFonts w:ascii="Arial" w:hAnsi="Arial" w:cs="Arial"/>
          <w:b/>
          <w:sz w:val="20"/>
        </w:rPr>
        <w:t>korun českých</w:t>
      </w:r>
      <w:r w:rsidRPr="00607719">
        <w:rPr>
          <w:rFonts w:ascii="Arial" w:hAnsi="Arial" w:cs="Arial"/>
          <w:b/>
          <w:sz w:val="20"/>
        </w:rPr>
        <w:t>)</w:t>
      </w:r>
    </w:p>
    <w:p w14:paraId="473847AC" w14:textId="77777777" w:rsidR="00025830" w:rsidRPr="00940FDE" w:rsidRDefault="00395BD8" w:rsidP="0030711A">
      <w:pPr>
        <w:widowControl w:val="0"/>
        <w:numPr>
          <w:ilvl w:val="1"/>
          <w:numId w:val="2"/>
        </w:numPr>
        <w:tabs>
          <w:tab w:val="clear" w:pos="360"/>
        </w:tabs>
        <w:adjustRightInd w:val="0"/>
        <w:spacing w:before="120"/>
        <w:ind w:left="851" w:hanging="709"/>
        <w:jc w:val="both"/>
        <w:textAlignment w:val="baseline"/>
        <w:outlineLvl w:val="0"/>
        <w:rPr>
          <w:rFonts w:ascii="Arial" w:hAnsi="Arial" w:cs="Arial"/>
          <w:sz w:val="20"/>
          <w:szCs w:val="22"/>
        </w:rPr>
      </w:pPr>
      <w:r w:rsidRPr="00940FDE">
        <w:rPr>
          <w:rFonts w:ascii="Arial" w:hAnsi="Arial" w:cs="Arial"/>
          <w:sz w:val="20"/>
          <w:szCs w:val="22"/>
        </w:rPr>
        <w:t>Rozpis ceny:</w:t>
      </w:r>
    </w:p>
    <w:p w14:paraId="204DF5A4" w14:textId="58DE4325" w:rsidR="00936281" w:rsidRPr="00940FDE" w:rsidRDefault="00025830"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0"/>
        </w:rPr>
      </w:pPr>
      <w:r w:rsidRPr="00940FDE">
        <w:rPr>
          <w:rFonts w:ascii="Arial" w:hAnsi="Arial" w:cs="Arial"/>
          <w:b/>
          <w:sz w:val="20"/>
          <w:szCs w:val="20"/>
        </w:rPr>
        <w:t xml:space="preserve">Projektová dokumentace pro </w:t>
      </w:r>
      <w:r w:rsidR="005641E2" w:rsidRPr="00940FDE">
        <w:rPr>
          <w:rFonts w:ascii="Arial" w:hAnsi="Arial" w:cs="Arial"/>
          <w:b/>
          <w:sz w:val="20"/>
          <w:szCs w:val="20"/>
        </w:rPr>
        <w:t>provádění stavby</w:t>
      </w:r>
      <w:r w:rsidRPr="00940FDE">
        <w:rPr>
          <w:rFonts w:ascii="Arial" w:hAnsi="Arial" w:cs="Arial"/>
          <w:b/>
          <w:sz w:val="20"/>
          <w:szCs w:val="20"/>
        </w:rPr>
        <w:t xml:space="preserve"> </w:t>
      </w:r>
      <w:r w:rsidRPr="00940FDE">
        <w:rPr>
          <w:rFonts w:ascii="Arial" w:hAnsi="Arial" w:cs="Arial"/>
          <w:sz w:val="20"/>
          <w:szCs w:val="20"/>
        </w:rPr>
        <w:t xml:space="preserve">dle </w:t>
      </w:r>
      <w:r w:rsidR="00A14A0C" w:rsidRPr="00940FDE">
        <w:rPr>
          <w:rFonts w:ascii="Arial" w:hAnsi="Arial" w:cs="Arial"/>
          <w:sz w:val="20"/>
          <w:szCs w:val="20"/>
        </w:rPr>
        <w:t>odst</w:t>
      </w:r>
      <w:r w:rsidR="00936281" w:rsidRPr="00940FDE">
        <w:rPr>
          <w:rFonts w:ascii="Arial" w:hAnsi="Arial" w:cs="Arial"/>
          <w:sz w:val="20"/>
          <w:szCs w:val="20"/>
        </w:rPr>
        <w:t>avce</w:t>
      </w:r>
      <w:r w:rsidR="00522952" w:rsidRPr="00940FDE">
        <w:rPr>
          <w:rFonts w:ascii="Arial" w:hAnsi="Arial" w:cs="Arial"/>
          <w:sz w:val="20"/>
          <w:szCs w:val="20"/>
        </w:rPr>
        <w:t xml:space="preserve"> </w:t>
      </w:r>
      <w:proofErr w:type="gramStart"/>
      <w:r w:rsidR="00522952" w:rsidRPr="00940FDE">
        <w:rPr>
          <w:rFonts w:ascii="Arial" w:hAnsi="Arial" w:cs="Arial"/>
          <w:sz w:val="20"/>
          <w:szCs w:val="20"/>
        </w:rPr>
        <w:t>2.</w:t>
      </w:r>
      <w:r w:rsidR="003F7E7E" w:rsidRPr="00940FDE">
        <w:rPr>
          <w:rFonts w:ascii="Arial" w:hAnsi="Arial" w:cs="Arial"/>
          <w:sz w:val="20"/>
          <w:szCs w:val="20"/>
        </w:rPr>
        <w:t>1</w:t>
      </w:r>
      <w:r w:rsidR="00936281" w:rsidRPr="00940FDE">
        <w:rPr>
          <w:rFonts w:ascii="Arial" w:hAnsi="Arial" w:cs="Arial"/>
          <w:sz w:val="20"/>
          <w:szCs w:val="20"/>
        </w:rPr>
        <w:t>.</w:t>
      </w:r>
      <w:r w:rsidR="004757BD" w:rsidRPr="00940FDE">
        <w:rPr>
          <w:rFonts w:ascii="Arial" w:hAnsi="Arial" w:cs="Arial"/>
          <w:sz w:val="20"/>
          <w:szCs w:val="20"/>
        </w:rPr>
        <w:t xml:space="preserve"> </w:t>
      </w:r>
      <w:r w:rsidR="00892F2F" w:rsidRPr="00940FDE">
        <w:rPr>
          <w:rFonts w:ascii="Arial" w:hAnsi="Arial" w:cs="Arial"/>
          <w:sz w:val="20"/>
          <w:szCs w:val="20"/>
        </w:rPr>
        <w:t xml:space="preserve"> této</w:t>
      </w:r>
      <w:proofErr w:type="gramEnd"/>
      <w:r w:rsidR="00892F2F" w:rsidRPr="00940FDE">
        <w:rPr>
          <w:rFonts w:ascii="Arial" w:hAnsi="Arial" w:cs="Arial"/>
          <w:sz w:val="20"/>
          <w:szCs w:val="20"/>
        </w:rPr>
        <w:t xml:space="preserve"> smlouvy</w:t>
      </w:r>
    </w:p>
    <w:p w14:paraId="69D55191" w14:textId="3DCDFF59" w:rsidR="00D6198D" w:rsidRPr="00940FDE" w:rsidRDefault="0030711A" w:rsidP="004B1CF6">
      <w:pPr>
        <w:widowControl w:val="0"/>
        <w:tabs>
          <w:tab w:val="left" w:pos="3686"/>
          <w:tab w:val="right" w:pos="9072"/>
        </w:tabs>
        <w:adjustRightInd w:val="0"/>
        <w:ind w:left="1418"/>
        <w:jc w:val="both"/>
        <w:textAlignment w:val="baseline"/>
        <w:outlineLvl w:val="0"/>
        <w:rPr>
          <w:rFonts w:ascii="Arial" w:hAnsi="Arial" w:cs="Arial"/>
          <w:b/>
          <w:sz w:val="20"/>
          <w:szCs w:val="20"/>
        </w:rPr>
      </w:pPr>
      <w:r w:rsidRPr="00C70FE4">
        <w:rPr>
          <w:rFonts w:ascii="Arial" w:hAnsi="Arial" w:cs="Arial"/>
          <w:sz w:val="20"/>
          <w:szCs w:val="20"/>
        </w:rPr>
        <w:t xml:space="preserve">cena bez DPH </w:t>
      </w:r>
      <w:r w:rsidR="0034149D" w:rsidRPr="00C70FE4">
        <w:rPr>
          <w:rFonts w:ascii="Arial" w:hAnsi="Arial" w:cs="Arial"/>
          <w:sz w:val="20"/>
          <w:szCs w:val="20"/>
        </w:rPr>
        <w:t>229 000</w:t>
      </w:r>
      <w:r w:rsidRPr="00C70FE4">
        <w:rPr>
          <w:rFonts w:ascii="Arial" w:hAnsi="Arial" w:cs="Arial"/>
          <w:b/>
          <w:sz w:val="20"/>
          <w:szCs w:val="20"/>
        </w:rPr>
        <w:t xml:space="preserve"> Kč</w:t>
      </w:r>
      <w:r w:rsidRPr="00C70FE4">
        <w:rPr>
          <w:rFonts w:ascii="Arial" w:hAnsi="Arial" w:cs="Arial"/>
          <w:sz w:val="20"/>
          <w:szCs w:val="20"/>
        </w:rPr>
        <w:t xml:space="preserve">, DPH </w:t>
      </w:r>
      <w:proofErr w:type="gramStart"/>
      <w:r w:rsidRPr="00C70FE4">
        <w:rPr>
          <w:rFonts w:ascii="Arial" w:hAnsi="Arial" w:cs="Arial"/>
          <w:sz w:val="20"/>
          <w:szCs w:val="20"/>
        </w:rPr>
        <w:t>21%</w:t>
      </w:r>
      <w:proofErr w:type="gramEnd"/>
      <w:r w:rsidRPr="00C70FE4">
        <w:rPr>
          <w:rFonts w:ascii="Arial" w:hAnsi="Arial" w:cs="Arial"/>
          <w:sz w:val="20"/>
          <w:szCs w:val="20"/>
        </w:rPr>
        <w:t xml:space="preserve"> </w:t>
      </w:r>
      <w:r w:rsidR="0034149D" w:rsidRPr="00C70FE4">
        <w:rPr>
          <w:rFonts w:ascii="Arial" w:hAnsi="Arial" w:cs="Arial"/>
          <w:sz w:val="20"/>
          <w:szCs w:val="20"/>
        </w:rPr>
        <w:t>48 090</w:t>
      </w:r>
      <w:r w:rsidRPr="00C70FE4">
        <w:rPr>
          <w:rFonts w:ascii="Arial" w:hAnsi="Arial" w:cs="Arial"/>
          <w:b/>
          <w:sz w:val="20"/>
          <w:szCs w:val="20"/>
        </w:rPr>
        <w:t xml:space="preserve"> Kč</w:t>
      </w:r>
      <w:r w:rsidRPr="00C70FE4">
        <w:rPr>
          <w:rFonts w:ascii="Arial" w:hAnsi="Arial" w:cs="Arial"/>
          <w:sz w:val="20"/>
          <w:szCs w:val="20"/>
        </w:rPr>
        <w:t xml:space="preserve">, cena včetně DPH </w:t>
      </w:r>
      <w:r w:rsidR="0034149D" w:rsidRPr="00C70FE4">
        <w:rPr>
          <w:rFonts w:ascii="Arial" w:hAnsi="Arial" w:cs="Arial"/>
          <w:sz w:val="20"/>
          <w:szCs w:val="20"/>
        </w:rPr>
        <w:t>277 090</w:t>
      </w:r>
      <w:r w:rsidR="00EF1578" w:rsidRPr="00C70FE4">
        <w:rPr>
          <w:rFonts w:ascii="Arial" w:hAnsi="Arial" w:cs="Arial"/>
          <w:b/>
          <w:sz w:val="20"/>
          <w:szCs w:val="20"/>
        </w:rPr>
        <w:t xml:space="preserve"> </w:t>
      </w:r>
      <w:r w:rsidR="00396837" w:rsidRPr="00C70FE4">
        <w:rPr>
          <w:rFonts w:ascii="Arial" w:hAnsi="Arial" w:cs="Arial"/>
          <w:b/>
          <w:sz w:val="20"/>
          <w:szCs w:val="20"/>
        </w:rPr>
        <w:t>Kč</w:t>
      </w:r>
      <w:r w:rsidR="00936281" w:rsidRPr="00C70FE4">
        <w:rPr>
          <w:rFonts w:ascii="Arial" w:hAnsi="Arial" w:cs="Arial"/>
          <w:sz w:val="20"/>
          <w:szCs w:val="20"/>
        </w:rPr>
        <w:t>;</w:t>
      </w:r>
    </w:p>
    <w:p w14:paraId="36085DA0" w14:textId="100E2BAA" w:rsidR="00396837" w:rsidRPr="00940FDE" w:rsidRDefault="00396837"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0"/>
        </w:rPr>
      </w:pPr>
      <w:bookmarkStart w:id="8" w:name="_Ref57715947"/>
      <w:r w:rsidRPr="00940FDE">
        <w:rPr>
          <w:rFonts w:ascii="Arial" w:hAnsi="Arial" w:cs="Arial"/>
          <w:b/>
          <w:sz w:val="20"/>
          <w:szCs w:val="20"/>
        </w:rPr>
        <w:t>Výkon Autorského dozoru</w:t>
      </w:r>
      <w:r w:rsidRPr="00940FDE">
        <w:rPr>
          <w:rFonts w:ascii="Arial" w:hAnsi="Arial" w:cs="Arial"/>
          <w:szCs w:val="20"/>
        </w:rPr>
        <w:t xml:space="preserve"> </w:t>
      </w:r>
      <w:r w:rsidRPr="00940FDE">
        <w:rPr>
          <w:rFonts w:ascii="Arial" w:hAnsi="Arial" w:cs="Arial"/>
          <w:sz w:val="20"/>
          <w:szCs w:val="20"/>
        </w:rPr>
        <w:t xml:space="preserve">dle odstavce </w:t>
      </w:r>
      <w:r w:rsidR="00940FDE" w:rsidRPr="00940FDE">
        <w:rPr>
          <w:rFonts w:ascii="Arial" w:hAnsi="Arial" w:cs="Arial"/>
          <w:sz w:val="20"/>
          <w:szCs w:val="20"/>
        </w:rPr>
        <w:t>2.2</w:t>
      </w:r>
      <w:r w:rsidRPr="00940FDE">
        <w:rPr>
          <w:rFonts w:ascii="Arial" w:hAnsi="Arial" w:cs="Arial"/>
          <w:sz w:val="20"/>
          <w:szCs w:val="20"/>
        </w:rPr>
        <w:t>.</w:t>
      </w:r>
      <w:r w:rsidR="00892F2F" w:rsidRPr="00940FDE">
        <w:rPr>
          <w:rFonts w:ascii="Arial" w:hAnsi="Arial" w:cs="Arial"/>
          <w:sz w:val="20"/>
          <w:szCs w:val="20"/>
        </w:rPr>
        <w:t xml:space="preserve"> této smlouvy</w:t>
      </w:r>
    </w:p>
    <w:p w14:paraId="4A36F305" w14:textId="6B2F4FDF" w:rsidR="00C632FA" w:rsidRPr="00C449B3" w:rsidRDefault="00C632FA" w:rsidP="00C632FA">
      <w:pPr>
        <w:pStyle w:val="Odstavecseseznamem"/>
        <w:widowControl w:val="0"/>
        <w:numPr>
          <w:ilvl w:val="0"/>
          <w:numId w:val="70"/>
        </w:numPr>
        <w:tabs>
          <w:tab w:val="left" w:pos="3686"/>
          <w:tab w:val="right" w:pos="9072"/>
        </w:tabs>
        <w:adjustRightInd w:val="0"/>
        <w:jc w:val="both"/>
        <w:textAlignment w:val="baseline"/>
        <w:outlineLvl w:val="0"/>
        <w:rPr>
          <w:rFonts w:ascii="Arial" w:hAnsi="Arial" w:cs="Arial"/>
          <w:sz w:val="20"/>
          <w:szCs w:val="20"/>
        </w:rPr>
      </w:pPr>
      <w:r>
        <w:rPr>
          <w:rFonts w:ascii="Arial" w:eastAsia="Times New Roman" w:hAnsi="Arial" w:cs="Arial"/>
          <w:b/>
          <w:sz w:val="20"/>
          <w:szCs w:val="20"/>
          <w:lang w:eastAsia="cs-CZ"/>
        </w:rPr>
        <w:t xml:space="preserve">Výkon AD po dobu zadávacích řízení – </w:t>
      </w:r>
      <w:r w:rsidRPr="00C449B3">
        <w:rPr>
          <w:rFonts w:ascii="Arial" w:eastAsia="Times New Roman" w:hAnsi="Arial" w:cs="Arial"/>
          <w:bCs/>
          <w:sz w:val="20"/>
          <w:szCs w:val="20"/>
          <w:lang w:eastAsia="cs-CZ"/>
        </w:rPr>
        <w:t>cena bez DPH</w:t>
      </w:r>
      <w:r>
        <w:rPr>
          <w:rFonts w:ascii="Arial" w:eastAsia="Times New Roman" w:hAnsi="Arial" w:cs="Arial"/>
          <w:b/>
          <w:sz w:val="20"/>
          <w:szCs w:val="20"/>
          <w:lang w:eastAsia="cs-CZ"/>
        </w:rPr>
        <w:t xml:space="preserve"> 10 000 Kč, </w:t>
      </w:r>
      <w:r w:rsidRPr="00C449B3">
        <w:rPr>
          <w:rFonts w:ascii="Arial" w:eastAsia="Times New Roman" w:hAnsi="Arial" w:cs="Arial"/>
          <w:bCs/>
          <w:sz w:val="20"/>
          <w:szCs w:val="20"/>
          <w:lang w:eastAsia="cs-CZ"/>
        </w:rPr>
        <w:t xml:space="preserve">DPH </w:t>
      </w:r>
      <w:proofErr w:type="gramStart"/>
      <w:r w:rsidRPr="00C449B3">
        <w:rPr>
          <w:rFonts w:ascii="Arial" w:eastAsia="Times New Roman" w:hAnsi="Arial" w:cs="Arial"/>
          <w:bCs/>
          <w:sz w:val="20"/>
          <w:szCs w:val="20"/>
          <w:lang w:eastAsia="cs-CZ"/>
        </w:rPr>
        <w:t>21%</w:t>
      </w:r>
      <w:proofErr w:type="gramEnd"/>
      <w:r>
        <w:rPr>
          <w:rFonts w:ascii="Arial" w:eastAsia="Times New Roman" w:hAnsi="Arial" w:cs="Arial"/>
          <w:b/>
          <w:sz w:val="20"/>
          <w:szCs w:val="20"/>
          <w:lang w:eastAsia="cs-CZ"/>
        </w:rPr>
        <w:t xml:space="preserve"> 2 100 Kč, </w:t>
      </w:r>
      <w:r w:rsidRPr="00C449B3">
        <w:rPr>
          <w:rFonts w:ascii="Arial" w:eastAsia="Times New Roman" w:hAnsi="Arial" w:cs="Arial"/>
          <w:bCs/>
          <w:sz w:val="20"/>
          <w:szCs w:val="20"/>
          <w:lang w:eastAsia="cs-CZ"/>
        </w:rPr>
        <w:t>cena včetně DPH</w:t>
      </w:r>
      <w:r>
        <w:rPr>
          <w:rFonts w:ascii="Arial" w:eastAsia="Times New Roman" w:hAnsi="Arial" w:cs="Arial"/>
          <w:b/>
          <w:sz w:val="20"/>
          <w:szCs w:val="20"/>
          <w:lang w:eastAsia="cs-CZ"/>
        </w:rPr>
        <w:t xml:space="preserve"> 12 100 Kč</w:t>
      </w:r>
    </w:p>
    <w:p w14:paraId="79FC9BFD" w14:textId="35C449B6" w:rsidR="00655285" w:rsidRPr="00C70FE4" w:rsidRDefault="00C632FA" w:rsidP="009851E4">
      <w:pPr>
        <w:pStyle w:val="Odstavecseseznamem"/>
        <w:widowControl w:val="0"/>
        <w:numPr>
          <w:ilvl w:val="0"/>
          <w:numId w:val="70"/>
        </w:numPr>
        <w:tabs>
          <w:tab w:val="left" w:pos="3686"/>
          <w:tab w:val="right" w:pos="9072"/>
        </w:tabs>
        <w:adjustRightInd w:val="0"/>
        <w:jc w:val="both"/>
        <w:textAlignment w:val="baseline"/>
        <w:outlineLvl w:val="0"/>
        <w:rPr>
          <w:rFonts w:ascii="Arial" w:hAnsi="Arial" w:cs="Arial"/>
          <w:sz w:val="20"/>
          <w:szCs w:val="20"/>
        </w:rPr>
      </w:pPr>
      <w:r w:rsidRPr="00C70FE4">
        <w:rPr>
          <w:rFonts w:ascii="Arial" w:eastAsia="Times New Roman" w:hAnsi="Arial" w:cs="Arial"/>
          <w:b/>
          <w:sz w:val="20"/>
          <w:szCs w:val="20"/>
          <w:lang w:eastAsia="cs-CZ"/>
        </w:rPr>
        <w:t>V</w:t>
      </w:r>
      <w:r w:rsidR="000E3D56" w:rsidRPr="00C70FE4">
        <w:rPr>
          <w:rFonts w:ascii="Arial" w:eastAsia="Times New Roman" w:hAnsi="Arial" w:cs="Arial"/>
          <w:b/>
          <w:sz w:val="20"/>
          <w:szCs w:val="20"/>
          <w:lang w:eastAsia="cs-CZ"/>
        </w:rPr>
        <w:t>ý</w:t>
      </w:r>
      <w:r w:rsidRPr="00C70FE4">
        <w:rPr>
          <w:rFonts w:ascii="Arial" w:eastAsia="Times New Roman" w:hAnsi="Arial" w:cs="Arial"/>
          <w:b/>
          <w:sz w:val="20"/>
          <w:szCs w:val="20"/>
          <w:lang w:eastAsia="cs-CZ"/>
        </w:rPr>
        <w:t xml:space="preserve">kon AD po dobu realizace stavby </w:t>
      </w:r>
      <w:r w:rsidR="0030711A" w:rsidRPr="00C70FE4">
        <w:rPr>
          <w:rFonts w:ascii="Arial" w:hAnsi="Arial" w:cs="Arial"/>
          <w:sz w:val="20"/>
          <w:szCs w:val="20"/>
        </w:rPr>
        <w:t>cena bez DPH</w:t>
      </w:r>
      <w:r w:rsidR="0030711A" w:rsidRPr="00C70FE4">
        <w:rPr>
          <w:rFonts w:ascii="Arial" w:hAnsi="Arial" w:cs="Arial"/>
          <w:b/>
          <w:sz w:val="20"/>
          <w:szCs w:val="20"/>
        </w:rPr>
        <w:t xml:space="preserve"> </w:t>
      </w:r>
      <w:r w:rsidRPr="00C70FE4">
        <w:rPr>
          <w:rFonts w:ascii="Arial" w:hAnsi="Arial" w:cs="Arial"/>
          <w:b/>
          <w:sz w:val="20"/>
          <w:szCs w:val="20"/>
        </w:rPr>
        <w:t>4</w:t>
      </w:r>
      <w:r w:rsidR="0034149D" w:rsidRPr="00C70FE4">
        <w:rPr>
          <w:rFonts w:ascii="Arial" w:hAnsi="Arial" w:cs="Arial"/>
          <w:b/>
          <w:sz w:val="20"/>
          <w:szCs w:val="20"/>
        </w:rPr>
        <w:t>0 000</w:t>
      </w:r>
      <w:r w:rsidR="0030711A" w:rsidRPr="00C70FE4">
        <w:rPr>
          <w:rFonts w:ascii="Arial" w:hAnsi="Arial" w:cs="Arial"/>
          <w:b/>
          <w:sz w:val="20"/>
          <w:szCs w:val="20"/>
        </w:rPr>
        <w:t xml:space="preserve"> Kč</w:t>
      </w:r>
      <w:r w:rsidR="0030711A" w:rsidRPr="00C70FE4">
        <w:rPr>
          <w:rFonts w:ascii="Arial" w:hAnsi="Arial" w:cs="Arial"/>
          <w:sz w:val="20"/>
          <w:szCs w:val="20"/>
        </w:rPr>
        <w:t xml:space="preserve">, DPH </w:t>
      </w:r>
      <w:proofErr w:type="gramStart"/>
      <w:r w:rsidR="0030711A" w:rsidRPr="00C70FE4">
        <w:rPr>
          <w:rFonts w:ascii="Arial" w:hAnsi="Arial" w:cs="Arial"/>
          <w:sz w:val="20"/>
          <w:szCs w:val="20"/>
        </w:rPr>
        <w:t>21%</w:t>
      </w:r>
      <w:proofErr w:type="gramEnd"/>
      <w:r w:rsidR="009851E4" w:rsidRPr="00C70FE4">
        <w:rPr>
          <w:rFonts w:ascii="Arial" w:hAnsi="Arial" w:cs="Arial"/>
          <w:sz w:val="20"/>
          <w:szCs w:val="20"/>
        </w:rPr>
        <w:t xml:space="preserve">       </w:t>
      </w:r>
      <w:r w:rsidR="00C70FE4">
        <w:rPr>
          <w:rFonts w:ascii="Arial" w:hAnsi="Arial" w:cs="Arial"/>
          <w:sz w:val="20"/>
          <w:szCs w:val="20"/>
        </w:rPr>
        <w:t xml:space="preserve">        </w:t>
      </w:r>
      <w:r w:rsidR="009851E4" w:rsidRPr="00C70FE4">
        <w:rPr>
          <w:rFonts w:ascii="Arial" w:hAnsi="Arial" w:cs="Arial"/>
          <w:sz w:val="20"/>
          <w:szCs w:val="20"/>
        </w:rPr>
        <w:t xml:space="preserve">  </w:t>
      </w:r>
      <w:r w:rsidRPr="00C70FE4">
        <w:rPr>
          <w:rFonts w:ascii="Arial" w:hAnsi="Arial" w:cs="Arial"/>
          <w:b/>
          <w:bCs/>
          <w:sz w:val="20"/>
          <w:szCs w:val="20"/>
        </w:rPr>
        <w:t>8 400</w:t>
      </w:r>
      <w:r w:rsidR="0030711A" w:rsidRPr="00C70FE4">
        <w:rPr>
          <w:rFonts w:ascii="Arial" w:hAnsi="Arial" w:cs="Arial"/>
          <w:b/>
          <w:sz w:val="20"/>
          <w:szCs w:val="20"/>
        </w:rPr>
        <w:t xml:space="preserve"> Kč</w:t>
      </w:r>
      <w:r w:rsidR="0030711A" w:rsidRPr="00C70FE4">
        <w:rPr>
          <w:rFonts w:ascii="Arial" w:hAnsi="Arial" w:cs="Arial"/>
          <w:sz w:val="20"/>
          <w:szCs w:val="20"/>
        </w:rPr>
        <w:t xml:space="preserve">, cena včetně DPH </w:t>
      </w:r>
      <w:r w:rsidRPr="00C70FE4">
        <w:rPr>
          <w:rFonts w:ascii="Arial" w:hAnsi="Arial" w:cs="Arial"/>
          <w:b/>
          <w:bCs/>
          <w:sz w:val="20"/>
          <w:szCs w:val="20"/>
        </w:rPr>
        <w:t>48 400</w:t>
      </w:r>
      <w:r w:rsidR="0030711A" w:rsidRPr="00C70FE4">
        <w:rPr>
          <w:rFonts w:ascii="Arial" w:hAnsi="Arial" w:cs="Arial"/>
          <w:b/>
          <w:sz w:val="20"/>
          <w:szCs w:val="20"/>
        </w:rPr>
        <w:t xml:space="preserve"> Kč</w:t>
      </w:r>
      <w:r w:rsidR="00396837" w:rsidRPr="00C70FE4">
        <w:rPr>
          <w:rFonts w:ascii="Arial" w:hAnsi="Arial" w:cs="Arial"/>
          <w:sz w:val="20"/>
          <w:szCs w:val="20"/>
        </w:rPr>
        <w:t>;</w:t>
      </w:r>
    </w:p>
    <w:bookmarkEnd w:id="8"/>
    <w:p w14:paraId="6AF92315" w14:textId="77777777" w:rsidR="00951D96" w:rsidRPr="00D40B28" w:rsidRDefault="00951D96" w:rsidP="00AB6522">
      <w:pPr>
        <w:widowControl w:val="0"/>
        <w:numPr>
          <w:ilvl w:val="1"/>
          <w:numId w:val="2"/>
        </w:numPr>
        <w:tabs>
          <w:tab w:val="clear" w:pos="360"/>
        </w:tabs>
        <w:adjustRightInd w:val="0"/>
        <w:spacing w:before="120"/>
        <w:ind w:left="709" w:hanging="567"/>
        <w:jc w:val="both"/>
        <w:textAlignment w:val="baseline"/>
        <w:outlineLvl w:val="0"/>
        <w:rPr>
          <w:rFonts w:ascii="Arial" w:hAnsi="Arial" w:cs="Arial"/>
        </w:rPr>
      </w:pPr>
      <w:r w:rsidRPr="00D40B28">
        <w:rPr>
          <w:rFonts w:ascii="Arial" w:hAnsi="Arial" w:cs="Arial"/>
          <w:sz w:val="20"/>
          <w:szCs w:val="22"/>
        </w:rPr>
        <w:t>Příslušná platná sazba DPH bude účtována zhotovitelem dle předpisů platných v době zdanitelného plnění.</w:t>
      </w:r>
      <w:r w:rsidR="00531386" w:rsidRPr="00D40B28">
        <w:rPr>
          <w:rFonts w:ascii="Arial" w:hAnsi="Arial" w:cs="Arial"/>
          <w:sz w:val="20"/>
          <w:szCs w:val="22"/>
        </w:rPr>
        <w:t xml:space="preserve"> Za správnost stanovení sazby DPH nese odpovědnost zhotovitel.</w:t>
      </w:r>
    </w:p>
    <w:p w14:paraId="72C3C54D" w14:textId="165985D2" w:rsidR="00951D96" w:rsidRPr="00D40B28" w:rsidRDefault="00951D96" w:rsidP="00AB6522">
      <w:pPr>
        <w:widowControl w:val="0"/>
        <w:numPr>
          <w:ilvl w:val="1"/>
          <w:numId w:val="2"/>
        </w:numPr>
        <w:tabs>
          <w:tab w:val="clear" w:pos="360"/>
        </w:tabs>
        <w:adjustRightInd w:val="0"/>
        <w:spacing w:before="120"/>
        <w:ind w:left="709" w:hanging="567"/>
        <w:jc w:val="both"/>
        <w:textAlignment w:val="baseline"/>
        <w:outlineLvl w:val="0"/>
        <w:rPr>
          <w:rFonts w:ascii="Arial" w:hAnsi="Arial" w:cs="Arial"/>
          <w:b/>
          <w:sz w:val="20"/>
          <w:szCs w:val="22"/>
        </w:rPr>
      </w:pPr>
      <w:r w:rsidRPr="00D40B28">
        <w:rPr>
          <w:rFonts w:ascii="Arial" w:hAnsi="Arial" w:cs="Arial"/>
          <w:b/>
          <w:sz w:val="20"/>
          <w:szCs w:val="22"/>
        </w:rPr>
        <w:t xml:space="preserve">V ceně </w:t>
      </w:r>
      <w:r w:rsidR="00080840">
        <w:rPr>
          <w:rFonts w:ascii="Arial" w:hAnsi="Arial" w:cs="Arial"/>
          <w:b/>
          <w:sz w:val="20"/>
          <w:szCs w:val="22"/>
        </w:rPr>
        <w:t xml:space="preserve">za dílo </w:t>
      </w:r>
      <w:r w:rsidRPr="00D40B28">
        <w:rPr>
          <w:rFonts w:ascii="Arial" w:hAnsi="Arial" w:cs="Arial"/>
          <w:b/>
          <w:sz w:val="20"/>
          <w:szCs w:val="22"/>
        </w:rPr>
        <w:t>je zahrnuto:</w:t>
      </w:r>
    </w:p>
    <w:p w14:paraId="7E878DB1" w14:textId="7F3EB7A4" w:rsidR="000F71F9" w:rsidRPr="00940FDE" w:rsidRDefault="0034149D"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2"/>
        </w:rPr>
      </w:pPr>
      <w:r>
        <w:rPr>
          <w:rFonts w:ascii="Arial" w:hAnsi="Arial" w:cs="Arial"/>
          <w:b/>
          <w:sz w:val="20"/>
          <w:szCs w:val="22"/>
        </w:rPr>
        <w:t>3</w:t>
      </w:r>
      <w:r w:rsidR="000F71F9" w:rsidRPr="00940FDE">
        <w:rPr>
          <w:rFonts w:ascii="Arial" w:hAnsi="Arial" w:cs="Arial"/>
          <w:b/>
          <w:sz w:val="20"/>
          <w:szCs w:val="22"/>
        </w:rPr>
        <w:t xml:space="preserve"> vyhotovení</w:t>
      </w:r>
      <w:r w:rsidR="000F71F9" w:rsidRPr="00940FDE">
        <w:rPr>
          <w:rFonts w:ascii="Arial" w:hAnsi="Arial" w:cs="Arial"/>
          <w:sz w:val="20"/>
          <w:szCs w:val="22"/>
        </w:rPr>
        <w:t xml:space="preserve"> kompletní projektové dokumentace pro provádění stavby dle odst. 2.</w:t>
      </w:r>
      <w:r w:rsidR="00940FDE" w:rsidRPr="00940FDE">
        <w:rPr>
          <w:rFonts w:ascii="Arial" w:hAnsi="Arial" w:cs="Arial"/>
          <w:sz w:val="20"/>
          <w:szCs w:val="22"/>
        </w:rPr>
        <w:t>1</w:t>
      </w:r>
      <w:r w:rsidR="000F71F9" w:rsidRPr="00940FDE">
        <w:rPr>
          <w:rFonts w:ascii="Arial" w:hAnsi="Arial" w:cs="Arial"/>
          <w:sz w:val="20"/>
          <w:szCs w:val="22"/>
        </w:rPr>
        <w:t xml:space="preserve">. </w:t>
      </w:r>
      <w:r w:rsidR="00514F9C" w:rsidRPr="00940FDE">
        <w:rPr>
          <w:rFonts w:ascii="Arial" w:hAnsi="Arial" w:cs="Arial"/>
          <w:sz w:val="20"/>
          <w:szCs w:val="22"/>
        </w:rPr>
        <w:t xml:space="preserve">této smlouvy </w:t>
      </w:r>
      <w:r w:rsidR="000F71F9" w:rsidRPr="00940FDE">
        <w:rPr>
          <w:rFonts w:ascii="Arial" w:hAnsi="Arial" w:cs="Arial"/>
          <w:sz w:val="20"/>
          <w:szCs w:val="22"/>
        </w:rPr>
        <w:t xml:space="preserve">v tištěné formě a </w:t>
      </w:r>
      <w:r>
        <w:rPr>
          <w:rFonts w:ascii="Arial" w:hAnsi="Arial" w:cs="Arial"/>
          <w:sz w:val="20"/>
          <w:szCs w:val="22"/>
        </w:rPr>
        <w:t>1</w:t>
      </w:r>
      <w:r w:rsidR="000F71F9" w:rsidRPr="00940FDE">
        <w:rPr>
          <w:rFonts w:ascii="Arial" w:hAnsi="Arial" w:cs="Arial"/>
          <w:sz w:val="20"/>
          <w:szCs w:val="22"/>
        </w:rPr>
        <w:t>x v </w:t>
      </w:r>
      <w:r w:rsidR="006073C9" w:rsidRPr="00940FDE">
        <w:rPr>
          <w:rFonts w:ascii="Arial" w:hAnsi="Arial" w:cs="Arial"/>
          <w:sz w:val="20"/>
          <w:szCs w:val="22"/>
        </w:rPr>
        <w:t>elektronické</w:t>
      </w:r>
      <w:r w:rsidR="000F71F9" w:rsidRPr="00940FDE">
        <w:rPr>
          <w:rFonts w:ascii="Arial" w:hAnsi="Arial" w:cs="Arial"/>
          <w:sz w:val="20"/>
          <w:szCs w:val="22"/>
        </w:rPr>
        <w:t xml:space="preserve"> formě </w:t>
      </w:r>
      <w:r w:rsidR="0084047D" w:rsidRPr="00940FDE">
        <w:rPr>
          <w:rFonts w:ascii="Arial" w:hAnsi="Arial" w:cs="Arial"/>
          <w:sz w:val="20"/>
          <w:szCs w:val="22"/>
        </w:rPr>
        <w:t xml:space="preserve">(např. datové úložiště, datová úschovna) dle dohody s objednatelem, </w:t>
      </w:r>
      <w:r w:rsidR="000F71F9" w:rsidRPr="00940FDE">
        <w:rPr>
          <w:rFonts w:ascii="Arial" w:hAnsi="Arial" w:cs="Arial"/>
          <w:sz w:val="20"/>
          <w:szCs w:val="22"/>
        </w:rPr>
        <w:t xml:space="preserve">z toho 1x ve formátu </w:t>
      </w:r>
      <w:proofErr w:type="spellStart"/>
      <w:r w:rsidR="000F71F9" w:rsidRPr="00940FDE">
        <w:rPr>
          <w:rFonts w:ascii="Arial" w:hAnsi="Arial" w:cs="Arial"/>
          <w:sz w:val="20"/>
          <w:szCs w:val="22"/>
        </w:rPr>
        <w:t>pdf</w:t>
      </w:r>
      <w:proofErr w:type="spellEnd"/>
      <w:r w:rsidR="000F71F9" w:rsidRPr="00940FDE">
        <w:rPr>
          <w:rFonts w:ascii="Arial" w:hAnsi="Arial" w:cs="Arial"/>
          <w:sz w:val="20"/>
          <w:szCs w:val="22"/>
        </w:rPr>
        <w:t>. a 1x v editovatelném formátu zpracovávaného programu *</w:t>
      </w:r>
      <w:proofErr w:type="spellStart"/>
      <w:r w:rsidR="000F71F9" w:rsidRPr="00940FDE">
        <w:rPr>
          <w:rFonts w:ascii="Arial" w:hAnsi="Arial" w:cs="Arial"/>
          <w:sz w:val="20"/>
          <w:szCs w:val="22"/>
        </w:rPr>
        <w:t>dwg</w:t>
      </w:r>
      <w:proofErr w:type="spellEnd"/>
      <w:r w:rsidR="000F71F9" w:rsidRPr="00940FDE">
        <w:rPr>
          <w:rFonts w:ascii="Arial" w:hAnsi="Arial" w:cs="Arial"/>
          <w:sz w:val="20"/>
          <w:szCs w:val="22"/>
        </w:rPr>
        <w:t>.,</w:t>
      </w:r>
      <w:r w:rsidR="006073C9" w:rsidRPr="00940FDE">
        <w:rPr>
          <w:rFonts w:ascii="Arial" w:hAnsi="Arial" w:cs="Arial"/>
          <w:sz w:val="20"/>
          <w:szCs w:val="22"/>
        </w:rPr>
        <w:t xml:space="preserve"> </w:t>
      </w:r>
      <w:r w:rsidR="000F71F9" w:rsidRPr="00940FDE">
        <w:rPr>
          <w:rFonts w:ascii="Arial" w:hAnsi="Arial" w:cs="Arial"/>
          <w:sz w:val="20"/>
          <w:szCs w:val="22"/>
        </w:rPr>
        <w:t>*</w:t>
      </w:r>
      <w:proofErr w:type="spellStart"/>
      <w:r w:rsidR="000F71F9" w:rsidRPr="00940FDE">
        <w:rPr>
          <w:rFonts w:ascii="Arial" w:hAnsi="Arial" w:cs="Arial"/>
          <w:sz w:val="20"/>
          <w:szCs w:val="22"/>
        </w:rPr>
        <w:t>dgn</w:t>
      </w:r>
      <w:proofErr w:type="spellEnd"/>
      <w:r w:rsidR="000F71F9" w:rsidRPr="00940FDE">
        <w:rPr>
          <w:rFonts w:ascii="Arial" w:hAnsi="Arial" w:cs="Arial"/>
          <w:sz w:val="20"/>
          <w:szCs w:val="22"/>
        </w:rPr>
        <w:t>,</w:t>
      </w:r>
      <w:r w:rsidR="006073C9" w:rsidRPr="00940FDE">
        <w:rPr>
          <w:rFonts w:ascii="Arial" w:hAnsi="Arial" w:cs="Arial"/>
          <w:sz w:val="20"/>
          <w:szCs w:val="22"/>
        </w:rPr>
        <w:t xml:space="preserve"> </w:t>
      </w:r>
      <w:r w:rsidR="000F71F9" w:rsidRPr="00940FDE">
        <w:rPr>
          <w:rFonts w:ascii="Arial" w:hAnsi="Arial" w:cs="Arial"/>
          <w:sz w:val="20"/>
          <w:szCs w:val="22"/>
        </w:rPr>
        <w:t>*doc.</w:t>
      </w:r>
      <w:r w:rsidR="006073C9" w:rsidRPr="00940FDE">
        <w:rPr>
          <w:rFonts w:ascii="Arial" w:hAnsi="Arial" w:cs="Arial"/>
          <w:sz w:val="20"/>
          <w:szCs w:val="22"/>
        </w:rPr>
        <w:t xml:space="preserve"> </w:t>
      </w:r>
      <w:r w:rsidR="000F71F9" w:rsidRPr="00940FDE">
        <w:rPr>
          <w:rFonts w:ascii="Arial" w:hAnsi="Arial" w:cs="Arial"/>
          <w:sz w:val="20"/>
          <w:szCs w:val="22"/>
        </w:rPr>
        <w:t>*</w:t>
      </w:r>
      <w:proofErr w:type="spellStart"/>
      <w:r w:rsidR="000F71F9" w:rsidRPr="00940FDE">
        <w:rPr>
          <w:rFonts w:ascii="Arial" w:hAnsi="Arial" w:cs="Arial"/>
          <w:sz w:val="20"/>
          <w:szCs w:val="22"/>
        </w:rPr>
        <w:t>xlsx</w:t>
      </w:r>
      <w:proofErr w:type="spellEnd"/>
      <w:r w:rsidR="000F71F9" w:rsidRPr="00940FDE">
        <w:rPr>
          <w:rFonts w:ascii="Arial" w:hAnsi="Arial" w:cs="Arial"/>
          <w:sz w:val="20"/>
          <w:szCs w:val="22"/>
        </w:rPr>
        <w:t>.,</w:t>
      </w:r>
      <w:r w:rsidR="006073C9" w:rsidRPr="00940FDE">
        <w:rPr>
          <w:rFonts w:ascii="Arial" w:hAnsi="Arial" w:cs="Arial"/>
          <w:sz w:val="20"/>
          <w:szCs w:val="22"/>
        </w:rPr>
        <w:t xml:space="preserve"> </w:t>
      </w:r>
      <w:r w:rsidR="000F71F9" w:rsidRPr="00940FDE">
        <w:rPr>
          <w:rFonts w:ascii="Arial" w:hAnsi="Arial" w:cs="Arial"/>
          <w:sz w:val="20"/>
          <w:szCs w:val="22"/>
        </w:rPr>
        <w:t>*</w:t>
      </w:r>
      <w:proofErr w:type="spellStart"/>
      <w:r w:rsidR="000F71F9" w:rsidRPr="00940FDE">
        <w:rPr>
          <w:rFonts w:ascii="Arial" w:hAnsi="Arial" w:cs="Arial"/>
          <w:sz w:val="20"/>
          <w:szCs w:val="22"/>
        </w:rPr>
        <w:t>xls</w:t>
      </w:r>
      <w:proofErr w:type="spellEnd"/>
      <w:r w:rsidR="000F71F9" w:rsidRPr="00940FDE">
        <w:rPr>
          <w:rFonts w:ascii="Arial" w:hAnsi="Arial" w:cs="Arial"/>
          <w:sz w:val="20"/>
          <w:szCs w:val="22"/>
        </w:rPr>
        <w:t xml:space="preserve"> apod. </w:t>
      </w:r>
      <w:r w:rsidR="006073C9" w:rsidRPr="00940FDE">
        <w:rPr>
          <w:rFonts w:ascii="Arial" w:hAnsi="Arial" w:cs="Arial"/>
          <w:sz w:val="20"/>
          <w:szCs w:val="22"/>
        </w:rPr>
        <w:t>Elektronická</w:t>
      </w:r>
      <w:r w:rsidR="000F71F9" w:rsidRPr="00940FDE">
        <w:rPr>
          <w:rFonts w:ascii="Arial" w:hAnsi="Arial" w:cs="Arial"/>
          <w:sz w:val="20"/>
          <w:szCs w:val="22"/>
        </w:rPr>
        <w:t xml:space="preserve"> forma projektové dokumentace bude setříděna ve stejném členění jako tištěná forma projektové dokumentace s dodržením názvu a číslováním výkresů.</w:t>
      </w:r>
    </w:p>
    <w:p w14:paraId="3153ADD2" w14:textId="143F83B2" w:rsidR="000F71F9" w:rsidRPr="00940FDE" w:rsidRDefault="000F71F9" w:rsidP="00BB7D51">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2"/>
        </w:rPr>
      </w:pPr>
      <w:r w:rsidRPr="00940FDE">
        <w:rPr>
          <w:rFonts w:ascii="Arial" w:hAnsi="Arial" w:cs="Arial"/>
          <w:sz w:val="20"/>
          <w:szCs w:val="22"/>
        </w:rPr>
        <w:t>Rozpočet a soupis prací dle odst.</w:t>
      </w:r>
      <w:r w:rsidR="00BC22B4" w:rsidRPr="00940FDE">
        <w:rPr>
          <w:rFonts w:ascii="Arial" w:hAnsi="Arial" w:cs="Arial"/>
          <w:sz w:val="20"/>
          <w:szCs w:val="22"/>
        </w:rPr>
        <w:t xml:space="preserve"> </w:t>
      </w:r>
      <w:r w:rsidRPr="00940FDE">
        <w:rPr>
          <w:rFonts w:ascii="Arial" w:hAnsi="Arial" w:cs="Arial"/>
          <w:sz w:val="20"/>
          <w:szCs w:val="22"/>
        </w:rPr>
        <w:t>2.</w:t>
      </w:r>
      <w:r w:rsidR="00940FDE" w:rsidRPr="00940FDE">
        <w:rPr>
          <w:rFonts w:ascii="Arial" w:hAnsi="Arial" w:cs="Arial"/>
          <w:sz w:val="20"/>
          <w:szCs w:val="22"/>
        </w:rPr>
        <w:t>1</w:t>
      </w:r>
      <w:r w:rsidRPr="00940FDE">
        <w:rPr>
          <w:rFonts w:ascii="Arial" w:hAnsi="Arial" w:cs="Arial"/>
          <w:sz w:val="20"/>
          <w:szCs w:val="22"/>
        </w:rPr>
        <w:t>.</w:t>
      </w:r>
      <w:r w:rsidR="00F971D4" w:rsidRPr="00940FDE">
        <w:rPr>
          <w:rFonts w:ascii="Arial" w:hAnsi="Arial" w:cs="Arial"/>
          <w:sz w:val="20"/>
          <w:szCs w:val="22"/>
        </w:rPr>
        <w:t>5.</w:t>
      </w:r>
      <w:r w:rsidR="00514F9C" w:rsidRPr="00940FDE">
        <w:rPr>
          <w:rFonts w:ascii="Arial" w:hAnsi="Arial" w:cs="Arial"/>
          <w:sz w:val="20"/>
          <w:szCs w:val="22"/>
        </w:rPr>
        <w:t xml:space="preserve"> této smlouvy</w:t>
      </w:r>
      <w:r w:rsidRPr="00940FDE">
        <w:rPr>
          <w:rFonts w:ascii="Arial" w:hAnsi="Arial" w:cs="Arial"/>
          <w:sz w:val="20"/>
          <w:szCs w:val="22"/>
        </w:rPr>
        <w:t>:</w:t>
      </w:r>
    </w:p>
    <w:p w14:paraId="72402821" w14:textId="77777777" w:rsidR="000F71F9" w:rsidRPr="00B446DD" w:rsidRDefault="000F71F9" w:rsidP="004B1CF6">
      <w:pPr>
        <w:widowControl w:val="0"/>
        <w:adjustRightInd w:val="0"/>
        <w:ind w:left="1418"/>
        <w:jc w:val="both"/>
        <w:textAlignment w:val="baseline"/>
        <w:outlineLvl w:val="0"/>
        <w:rPr>
          <w:rFonts w:ascii="Arial" w:hAnsi="Arial" w:cs="Arial"/>
          <w:sz w:val="20"/>
          <w:szCs w:val="22"/>
        </w:rPr>
      </w:pPr>
      <w:r w:rsidRPr="00940FDE">
        <w:rPr>
          <w:rFonts w:ascii="Arial" w:hAnsi="Arial" w:cs="Arial"/>
          <w:sz w:val="20"/>
          <w:szCs w:val="22"/>
        </w:rPr>
        <w:t xml:space="preserve">1 x v elektronické podobě </w:t>
      </w:r>
      <w:r w:rsidR="0084047D" w:rsidRPr="00940FDE">
        <w:rPr>
          <w:rFonts w:ascii="Arial" w:hAnsi="Arial" w:cs="Arial"/>
          <w:sz w:val="20"/>
          <w:szCs w:val="22"/>
        </w:rPr>
        <w:t>(např. datové úložiš</w:t>
      </w:r>
      <w:r w:rsidR="00CB35B1" w:rsidRPr="00940FDE">
        <w:rPr>
          <w:rFonts w:ascii="Arial" w:hAnsi="Arial" w:cs="Arial"/>
          <w:sz w:val="20"/>
          <w:szCs w:val="22"/>
        </w:rPr>
        <w:t>tě, datová úschovna) dle dohody</w:t>
      </w:r>
      <w:r w:rsidR="00CB35B1">
        <w:rPr>
          <w:rFonts w:ascii="Arial" w:hAnsi="Arial" w:cs="Arial"/>
          <w:sz w:val="20"/>
          <w:szCs w:val="22"/>
        </w:rPr>
        <w:t xml:space="preserve"> </w:t>
      </w:r>
      <w:r w:rsidR="0084047D" w:rsidRPr="0084047D">
        <w:rPr>
          <w:rFonts w:ascii="Arial" w:hAnsi="Arial" w:cs="Arial"/>
          <w:sz w:val="20"/>
          <w:szCs w:val="22"/>
        </w:rPr>
        <w:t xml:space="preserve">s objednatelem </w:t>
      </w:r>
      <w:r>
        <w:rPr>
          <w:rFonts w:ascii="Arial" w:hAnsi="Arial" w:cs="Arial"/>
          <w:sz w:val="20"/>
          <w:szCs w:val="22"/>
        </w:rPr>
        <w:t xml:space="preserve">oceněný soupis prací ve formátu </w:t>
      </w:r>
      <w:r w:rsidRPr="00B446DD">
        <w:rPr>
          <w:rFonts w:ascii="Arial" w:hAnsi="Arial" w:cs="Arial"/>
          <w:sz w:val="20"/>
          <w:szCs w:val="22"/>
        </w:rPr>
        <w:t>*</w:t>
      </w:r>
      <w:proofErr w:type="spellStart"/>
      <w:r w:rsidRPr="00B446DD">
        <w:rPr>
          <w:rFonts w:ascii="Arial" w:hAnsi="Arial" w:cs="Arial"/>
          <w:sz w:val="20"/>
          <w:szCs w:val="22"/>
        </w:rPr>
        <w:t>xls</w:t>
      </w:r>
      <w:proofErr w:type="spellEnd"/>
      <w:r w:rsidRPr="00B446DD">
        <w:rPr>
          <w:rFonts w:ascii="Arial" w:hAnsi="Arial" w:cs="Arial"/>
          <w:sz w:val="20"/>
          <w:szCs w:val="22"/>
        </w:rPr>
        <w:t>, *</w:t>
      </w:r>
      <w:proofErr w:type="spellStart"/>
      <w:r w:rsidRPr="00B446DD">
        <w:rPr>
          <w:rFonts w:ascii="Arial" w:hAnsi="Arial" w:cs="Arial"/>
          <w:sz w:val="20"/>
          <w:szCs w:val="22"/>
        </w:rPr>
        <w:t>xlsx</w:t>
      </w:r>
      <w:proofErr w:type="spellEnd"/>
    </w:p>
    <w:p w14:paraId="225067D6" w14:textId="77777777" w:rsidR="000F71F9" w:rsidRDefault="000F71F9" w:rsidP="004B1CF6">
      <w:pPr>
        <w:widowControl w:val="0"/>
        <w:tabs>
          <w:tab w:val="left" w:pos="1985"/>
        </w:tabs>
        <w:adjustRightInd w:val="0"/>
        <w:ind w:left="1418"/>
        <w:jc w:val="both"/>
        <w:textAlignment w:val="baseline"/>
        <w:outlineLvl w:val="0"/>
        <w:rPr>
          <w:rFonts w:ascii="Arial" w:hAnsi="Arial" w:cs="Arial"/>
          <w:sz w:val="20"/>
          <w:szCs w:val="22"/>
        </w:rPr>
      </w:pPr>
      <w:r w:rsidRPr="00B446DD">
        <w:rPr>
          <w:rFonts w:ascii="Arial" w:hAnsi="Arial" w:cs="Arial"/>
          <w:sz w:val="20"/>
          <w:szCs w:val="22"/>
        </w:rPr>
        <w:t xml:space="preserve">1x v elektronické podobě </w:t>
      </w:r>
      <w:r w:rsidR="0084047D" w:rsidRPr="0084047D">
        <w:rPr>
          <w:rFonts w:ascii="Arial" w:hAnsi="Arial" w:cs="Arial"/>
          <w:sz w:val="20"/>
          <w:szCs w:val="22"/>
        </w:rPr>
        <w:t xml:space="preserve">(např. datové úložiště, datová úschovna) dle dohody s objednatelem </w:t>
      </w:r>
      <w:r w:rsidRPr="00B446DD">
        <w:rPr>
          <w:rFonts w:ascii="Arial" w:hAnsi="Arial" w:cs="Arial"/>
          <w:sz w:val="20"/>
          <w:szCs w:val="22"/>
        </w:rPr>
        <w:t>neoceněný soupis prací ve formátu *</w:t>
      </w:r>
      <w:proofErr w:type="spellStart"/>
      <w:r w:rsidRPr="00B446DD">
        <w:rPr>
          <w:rFonts w:ascii="Arial" w:hAnsi="Arial" w:cs="Arial"/>
          <w:sz w:val="20"/>
          <w:szCs w:val="22"/>
        </w:rPr>
        <w:t>xls</w:t>
      </w:r>
      <w:proofErr w:type="spellEnd"/>
      <w:r w:rsidRPr="00B446DD">
        <w:rPr>
          <w:rFonts w:ascii="Arial" w:hAnsi="Arial" w:cs="Arial"/>
          <w:sz w:val="20"/>
          <w:szCs w:val="22"/>
        </w:rPr>
        <w:t>, *</w:t>
      </w:r>
      <w:proofErr w:type="spellStart"/>
      <w:r w:rsidRPr="00B446DD">
        <w:rPr>
          <w:rFonts w:ascii="Arial" w:hAnsi="Arial" w:cs="Arial"/>
          <w:sz w:val="20"/>
          <w:szCs w:val="22"/>
        </w:rPr>
        <w:t>xlsx</w:t>
      </w:r>
      <w:proofErr w:type="spellEnd"/>
    </w:p>
    <w:p w14:paraId="01AC3B50" w14:textId="77777777" w:rsidR="000F71F9" w:rsidRPr="00B446DD" w:rsidRDefault="000F71F9" w:rsidP="004B1CF6">
      <w:pPr>
        <w:widowControl w:val="0"/>
        <w:adjustRightInd w:val="0"/>
        <w:ind w:left="1418"/>
        <w:jc w:val="both"/>
        <w:textAlignment w:val="baseline"/>
        <w:outlineLvl w:val="0"/>
        <w:rPr>
          <w:rFonts w:ascii="Arial" w:hAnsi="Arial" w:cs="Arial"/>
          <w:sz w:val="20"/>
          <w:szCs w:val="22"/>
        </w:rPr>
      </w:pPr>
      <w:r>
        <w:rPr>
          <w:rFonts w:ascii="Arial" w:hAnsi="Arial" w:cs="Arial"/>
          <w:sz w:val="20"/>
          <w:szCs w:val="22"/>
        </w:rPr>
        <w:t xml:space="preserve">2x v tištěné formě </w:t>
      </w:r>
      <w:r w:rsidRPr="00B446DD">
        <w:rPr>
          <w:rFonts w:ascii="Arial" w:hAnsi="Arial" w:cs="Arial"/>
          <w:sz w:val="20"/>
          <w:szCs w:val="22"/>
        </w:rPr>
        <w:t xml:space="preserve">oceněný soupis prací ve formátu </w:t>
      </w:r>
      <w:proofErr w:type="spellStart"/>
      <w:r w:rsidRPr="00B446DD">
        <w:rPr>
          <w:rFonts w:ascii="Arial" w:hAnsi="Arial" w:cs="Arial"/>
          <w:sz w:val="20"/>
          <w:szCs w:val="22"/>
        </w:rPr>
        <w:t>pdf</w:t>
      </w:r>
      <w:proofErr w:type="spellEnd"/>
    </w:p>
    <w:p w14:paraId="066C82D4" w14:textId="77777777" w:rsidR="00951D96" w:rsidRPr="00D40B28" w:rsidRDefault="00951D96" w:rsidP="00AB6522">
      <w:pPr>
        <w:widowControl w:val="0"/>
        <w:numPr>
          <w:ilvl w:val="1"/>
          <w:numId w:val="2"/>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je povinen na vyžádání objednatele dodat </w:t>
      </w:r>
      <w:r w:rsidRPr="00D40B28">
        <w:rPr>
          <w:rFonts w:ascii="Arial" w:hAnsi="Arial" w:cs="Arial"/>
          <w:b/>
          <w:sz w:val="20"/>
          <w:szCs w:val="22"/>
        </w:rPr>
        <w:t>další vyhotovení</w:t>
      </w:r>
      <w:r w:rsidRPr="00D40B28">
        <w:rPr>
          <w:rFonts w:ascii="Arial" w:hAnsi="Arial" w:cs="Arial"/>
          <w:sz w:val="20"/>
          <w:szCs w:val="22"/>
        </w:rPr>
        <w:t xml:space="preserve"> projektové dokumentace s tím, že cena se stanoví na základě </w:t>
      </w:r>
      <w:r w:rsidRPr="00D40B28">
        <w:rPr>
          <w:rFonts w:ascii="Arial" w:hAnsi="Arial" w:cs="Arial"/>
          <w:b/>
          <w:sz w:val="20"/>
          <w:szCs w:val="22"/>
        </w:rPr>
        <w:t>ceníku zhotovitele</w:t>
      </w:r>
      <w:r w:rsidRPr="00D40B28">
        <w:rPr>
          <w:rFonts w:ascii="Arial" w:hAnsi="Arial" w:cs="Arial"/>
          <w:sz w:val="20"/>
          <w:szCs w:val="22"/>
        </w:rPr>
        <w:t xml:space="preserve"> za reprografické práce a počtu výtisků </w:t>
      </w:r>
      <w:r w:rsidRPr="00D40B28">
        <w:rPr>
          <w:rFonts w:ascii="Arial" w:hAnsi="Arial" w:cs="Arial"/>
          <w:sz w:val="20"/>
          <w:szCs w:val="22"/>
        </w:rPr>
        <w:lastRenderedPageBreak/>
        <w:t>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0BE3B471" w14:textId="77777777" w:rsidR="00951D96" w:rsidRPr="00940FDE" w:rsidRDefault="00951D96" w:rsidP="00AB6522">
      <w:pPr>
        <w:widowControl w:val="0"/>
        <w:numPr>
          <w:ilvl w:val="1"/>
          <w:numId w:val="2"/>
        </w:numPr>
        <w:tabs>
          <w:tab w:val="clear" w:pos="360"/>
        </w:tabs>
        <w:adjustRightInd w:val="0"/>
        <w:spacing w:before="120"/>
        <w:ind w:left="709" w:hanging="567"/>
        <w:jc w:val="both"/>
        <w:textAlignment w:val="baseline"/>
        <w:outlineLvl w:val="0"/>
        <w:rPr>
          <w:rFonts w:ascii="Arial" w:hAnsi="Arial" w:cs="Arial"/>
          <w:sz w:val="20"/>
          <w:szCs w:val="22"/>
        </w:rPr>
      </w:pPr>
      <w:r w:rsidRPr="00940FDE">
        <w:rPr>
          <w:rFonts w:ascii="Arial" w:hAnsi="Arial" w:cs="Arial"/>
          <w:sz w:val="20"/>
          <w:szCs w:val="22"/>
        </w:rPr>
        <w:t xml:space="preserve">Dohodnutá cena zahrnuje </w:t>
      </w:r>
      <w:r w:rsidRPr="00940FDE">
        <w:rPr>
          <w:rFonts w:ascii="Arial" w:hAnsi="Arial" w:cs="Arial"/>
          <w:b/>
          <w:sz w:val="20"/>
          <w:szCs w:val="22"/>
        </w:rPr>
        <w:t>veškeré</w:t>
      </w:r>
      <w:r w:rsidRPr="00940FDE">
        <w:rPr>
          <w:rFonts w:ascii="Arial" w:hAnsi="Arial" w:cs="Arial"/>
          <w:sz w:val="20"/>
          <w:szCs w:val="22"/>
        </w:rPr>
        <w:t xml:space="preserve"> </w:t>
      </w:r>
      <w:r w:rsidRPr="00940FDE">
        <w:rPr>
          <w:rFonts w:ascii="Arial" w:hAnsi="Arial" w:cs="Arial"/>
          <w:b/>
          <w:sz w:val="20"/>
          <w:szCs w:val="22"/>
        </w:rPr>
        <w:t>náklady</w:t>
      </w:r>
      <w:r w:rsidRPr="00940FDE">
        <w:rPr>
          <w:rFonts w:ascii="Arial" w:hAnsi="Arial" w:cs="Arial"/>
          <w:sz w:val="20"/>
          <w:szCs w:val="22"/>
        </w:rPr>
        <w:t xml:space="preserve"> zhotovitele spojené s pořízením (přípravou a pr</w:t>
      </w:r>
      <w:r w:rsidR="00736299" w:rsidRPr="00940FDE">
        <w:rPr>
          <w:rFonts w:ascii="Arial" w:hAnsi="Arial" w:cs="Arial"/>
          <w:sz w:val="20"/>
          <w:szCs w:val="22"/>
        </w:rPr>
        <w:t>ovedením) díla dle této smlouvy</w:t>
      </w:r>
      <w:r w:rsidR="003F1D20" w:rsidRPr="00940FDE">
        <w:rPr>
          <w:rFonts w:ascii="Arial" w:hAnsi="Arial" w:cs="Arial"/>
          <w:sz w:val="20"/>
          <w:szCs w:val="22"/>
        </w:rPr>
        <w:t>, není-li v této smlouvě uvedeno výslovně jinak (viz např. odst. 4.5</w:t>
      </w:r>
      <w:r w:rsidR="00736299" w:rsidRPr="00940FDE">
        <w:rPr>
          <w:rFonts w:ascii="Arial" w:hAnsi="Arial" w:cs="Arial"/>
          <w:sz w:val="20"/>
          <w:szCs w:val="22"/>
        </w:rPr>
        <w:t>.</w:t>
      </w:r>
      <w:r w:rsidR="00087A7F" w:rsidRPr="00940FDE">
        <w:rPr>
          <w:rFonts w:ascii="Arial" w:hAnsi="Arial" w:cs="Arial"/>
          <w:sz w:val="20"/>
          <w:szCs w:val="22"/>
        </w:rPr>
        <w:t xml:space="preserve"> této smlouvy</w:t>
      </w:r>
      <w:r w:rsidR="003F1D20" w:rsidRPr="00940FDE">
        <w:rPr>
          <w:rFonts w:ascii="Arial" w:hAnsi="Arial" w:cs="Arial"/>
          <w:sz w:val="20"/>
          <w:szCs w:val="22"/>
        </w:rPr>
        <w:t>).</w:t>
      </w:r>
    </w:p>
    <w:p w14:paraId="398E1A15" w14:textId="77777777" w:rsidR="00D6386E" w:rsidRPr="005B7BA2" w:rsidRDefault="00951D96" w:rsidP="00595405">
      <w:pPr>
        <w:widowControl w:val="0"/>
        <w:numPr>
          <w:ilvl w:val="0"/>
          <w:numId w:val="2"/>
        </w:numPr>
        <w:tabs>
          <w:tab w:val="left" w:pos="708"/>
        </w:tabs>
        <w:adjustRightInd w:val="0"/>
        <w:spacing w:before="240" w:after="240" w:line="360" w:lineRule="atLeast"/>
        <w:ind w:left="357" w:hanging="357"/>
        <w:jc w:val="center"/>
        <w:textAlignment w:val="baseline"/>
        <w:outlineLvl w:val="0"/>
        <w:rPr>
          <w:rFonts w:ascii="Arial" w:hAnsi="Arial" w:cs="Arial"/>
          <w:b/>
          <w:sz w:val="20"/>
          <w:szCs w:val="22"/>
        </w:rPr>
      </w:pPr>
      <w:r w:rsidRPr="00D40B28">
        <w:rPr>
          <w:rFonts w:ascii="Arial" w:hAnsi="Arial" w:cs="Arial"/>
          <w:b/>
          <w:caps/>
          <w:sz w:val="20"/>
          <w:szCs w:val="22"/>
        </w:rPr>
        <w:t>Platební podmínky</w:t>
      </w:r>
    </w:p>
    <w:p w14:paraId="1B8B78F7" w14:textId="77777777" w:rsidR="00951D96" w:rsidRPr="00D40B28" w:rsidRDefault="00951D96" w:rsidP="00AB6522">
      <w:pPr>
        <w:widowControl w:val="0"/>
        <w:numPr>
          <w:ilvl w:val="1"/>
          <w:numId w:val="2"/>
        </w:numPr>
        <w:tabs>
          <w:tab w:val="left" w:pos="-3060"/>
        </w:tabs>
        <w:adjustRightInd w:val="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Objednatel </w:t>
      </w:r>
      <w:r w:rsidRPr="00D40B28">
        <w:rPr>
          <w:rFonts w:ascii="Arial" w:hAnsi="Arial" w:cs="Arial"/>
          <w:b/>
          <w:sz w:val="20"/>
          <w:szCs w:val="22"/>
        </w:rPr>
        <w:t>neposkytuje zálohy</w:t>
      </w:r>
      <w:r w:rsidRPr="00D40B28">
        <w:rPr>
          <w:rFonts w:ascii="Arial" w:hAnsi="Arial" w:cs="Arial"/>
          <w:sz w:val="20"/>
          <w:szCs w:val="22"/>
        </w:rPr>
        <w:t>.</w:t>
      </w:r>
    </w:p>
    <w:p w14:paraId="4FC31D4B" w14:textId="2E9228BA" w:rsidR="00DF3F47" w:rsidRPr="00940FDE"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sidRPr="00940FDE">
        <w:rPr>
          <w:rFonts w:ascii="Arial" w:hAnsi="Arial" w:cs="Arial"/>
          <w:sz w:val="20"/>
          <w:szCs w:val="22"/>
        </w:rPr>
        <w:t xml:space="preserve">Smluvní strany se dohodly na protokolárním předání a převzetí řádně zhotoveného </w:t>
      </w:r>
      <w:r w:rsidR="009A65DF" w:rsidRPr="00940FDE">
        <w:rPr>
          <w:rFonts w:ascii="Arial" w:hAnsi="Arial" w:cs="Arial"/>
          <w:sz w:val="20"/>
          <w:szCs w:val="22"/>
        </w:rPr>
        <w:t xml:space="preserve">(dokončeného) </w:t>
      </w:r>
      <w:r w:rsidRPr="00940FDE">
        <w:rPr>
          <w:rFonts w:ascii="Arial" w:hAnsi="Arial" w:cs="Arial"/>
          <w:sz w:val="20"/>
          <w:szCs w:val="22"/>
        </w:rPr>
        <w:t>a bezvadného díla (den zdanitelného plnění)</w:t>
      </w:r>
      <w:r w:rsidR="00DF3F47" w:rsidRPr="00940FDE">
        <w:rPr>
          <w:rFonts w:ascii="Arial" w:hAnsi="Arial" w:cs="Arial"/>
          <w:sz w:val="20"/>
          <w:szCs w:val="22"/>
        </w:rPr>
        <w:t xml:space="preserve"> </w:t>
      </w:r>
      <w:r w:rsidR="0068540F" w:rsidRPr="00940FDE">
        <w:rPr>
          <w:rFonts w:ascii="Arial" w:hAnsi="Arial" w:cs="Arial"/>
          <w:b/>
          <w:sz w:val="20"/>
          <w:szCs w:val="22"/>
        </w:rPr>
        <w:t>dle odst. 2.1</w:t>
      </w:r>
      <w:r w:rsidR="00261BD3" w:rsidRPr="00940FDE">
        <w:rPr>
          <w:rFonts w:ascii="Arial" w:hAnsi="Arial" w:cs="Arial"/>
          <w:b/>
          <w:sz w:val="20"/>
          <w:szCs w:val="22"/>
        </w:rPr>
        <w:t>.</w:t>
      </w:r>
      <w:r w:rsidR="0068540F" w:rsidRPr="00940FDE">
        <w:rPr>
          <w:rFonts w:ascii="Arial" w:hAnsi="Arial" w:cs="Arial"/>
          <w:b/>
          <w:sz w:val="20"/>
          <w:szCs w:val="22"/>
        </w:rPr>
        <w:t>, 2.</w:t>
      </w:r>
      <w:r w:rsidR="00940FDE" w:rsidRPr="00940FDE">
        <w:rPr>
          <w:rFonts w:ascii="Arial" w:hAnsi="Arial" w:cs="Arial"/>
          <w:b/>
          <w:sz w:val="20"/>
          <w:szCs w:val="22"/>
        </w:rPr>
        <w:t>2</w:t>
      </w:r>
      <w:r w:rsidR="00261BD3" w:rsidRPr="00940FDE">
        <w:rPr>
          <w:rFonts w:ascii="Arial" w:hAnsi="Arial" w:cs="Arial"/>
          <w:b/>
          <w:sz w:val="20"/>
          <w:szCs w:val="22"/>
        </w:rPr>
        <w:t>.</w:t>
      </w:r>
      <w:r w:rsidR="0068540F" w:rsidRPr="00940FDE">
        <w:rPr>
          <w:rFonts w:ascii="Arial" w:hAnsi="Arial" w:cs="Arial"/>
          <w:b/>
          <w:sz w:val="20"/>
          <w:szCs w:val="22"/>
        </w:rPr>
        <w:t xml:space="preserve"> této smlouvy</w:t>
      </w:r>
      <w:r w:rsidR="00D6198D" w:rsidRPr="00940FDE">
        <w:rPr>
          <w:rFonts w:ascii="Arial" w:hAnsi="Arial" w:cs="Arial"/>
          <w:b/>
          <w:sz w:val="20"/>
          <w:szCs w:val="22"/>
        </w:rPr>
        <w:t xml:space="preserve">. </w:t>
      </w:r>
      <w:r w:rsidRPr="00940FDE">
        <w:rPr>
          <w:rFonts w:ascii="Arial" w:hAnsi="Arial" w:cs="Arial"/>
          <w:sz w:val="20"/>
          <w:szCs w:val="22"/>
        </w:rPr>
        <w:t xml:space="preserve"> </w:t>
      </w:r>
    </w:p>
    <w:p w14:paraId="08720FFB" w14:textId="5568BA8E" w:rsidR="00C632FA" w:rsidRDefault="00951D96" w:rsidP="00C632FA">
      <w:pPr>
        <w:widowControl w:val="0"/>
        <w:tabs>
          <w:tab w:val="left" w:pos="-3060"/>
        </w:tabs>
        <w:adjustRightInd w:val="0"/>
        <w:spacing w:before="120"/>
        <w:ind w:left="709"/>
        <w:jc w:val="both"/>
        <w:textAlignment w:val="baseline"/>
        <w:outlineLvl w:val="0"/>
        <w:rPr>
          <w:rFonts w:ascii="Arial" w:hAnsi="Arial" w:cs="Arial"/>
          <w:sz w:val="20"/>
          <w:szCs w:val="22"/>
        </w:rPr>
      </w:pPr>
      <w:r w:rsidRPr="00940FDE">
        <w:rPr>
          <w:rFonts w:ascii="Arial" w:hAnsi="Arial" w:cs="Arial"/>
          <w:sz w:val="20"/>
          <w:szCs w:val="22"/>
        </w:rPr>
        <w:t xml:space="preserve">Po řádném předání a převzetí části díla bez vad a nedodělků má zhotovitel právo vystavit objednateli </w:t>
      </w:r>
      <w:r w:rsidR="00FE3CF0" w:rsidRPr="00940FDE">
        <w:rPr>
          <w:rFonts w:ascii="Arial" w:hAnsi="Arial" w:cs="Arial"/>
          <w:sz w:val="20"/>
          <w:szCs w:val="22"/>
        </w:rPr>
        <w:t xml:space="preserve">daňový doklad </w:t>
      </w:r>
      <w:r w:rsidRPr="00940FDE">
        <w:rPr>
          <w:rFonts w:ascii="Arial" w:hAnsi="Arial" w:cs="Arial"/>
          <w:sz w:val="20"/>
          <w:szCs w:val="22"/>
        </w:rPr>
        <w:t>(</w:t>
      </w:r>
      <w:r w:rsidR="00FE3CF0" w:rsidRPr="00940FDE">
        <w:rPr>
          <w:rFonts w:ascii="Arial" w:hAnsi="Arial" w:cs="Arial"/>
          <w:sz w:val="20"/>
          <w:szCs w:val="22"/>
        </w:rPr>
        <w:t xml:space="preserve">dále jen </w:t>
      </w:r>
      <w:r w:rsidR="00EC6022" w:rsidRPr="00940FDE">
        <w:rPr>
          <w:rFonts w:ascii="Arial" w:hAnsi="Arial" w:cs="Arial"/>
          <w:sz w:val="20"/>
          <w:szCs w:val="22"/>
        </w:rPr>
        <w:t>„</w:t>
      </w:r>
      <w:r w:rsidR="00FE3CF0" w:rsidRPr="00940FDE">
        <w:rPr>
          <w:rFonts w:ascii="Arial" w:hAnsi="Arial" w:cs="Arial"/>
          <w:sz w:val="20"/>
          <w:szCs w:val="22"/>
        </w:rPr>
        <w:t>faktur</w:t>
      </w:r>
      <w:r w:rsidR="00EC6022" w:rsidRPr="00940FDE">
        <w:rPr>
          <w:rFonts w:ascii="Arial" w:hAnsi="Arial" w:cs="Arial"/>
          <w:sz w:val="20"/>
          <w:szCs w:val="22"/>
        </w:rPr>
        <w:t>a“</w:t>
      </w:r>
      <w:r w:rsidRPr="00940FDE">
        <w:rPr>
          <w:rFonts w:ascii="Arial" w:hAnsi="Arial" w:cs="Arial"/>
          <w:sz w:val="20"/>
          <w:szCs w:val="22"/>
        </w:rPr>
        <w:t>).</w:t>
      </w:r>
      <w:r w:rsidR="00696144" w:rsidRPr="00940FDE">
        <w:rPr>
          <w:rFonts w:ascii="Arial" w:hAnsi="Arial" w:cs="Arial"/>
          <w:sz w:val="20"/>
          <w:szCs w:val="22"/>
        </w:rPr>
        <w:t xml:space="preserve"> Přílohou </w:t>
      </w:r>
      <w:r w:rsidR="00FE3CF0" w:rsidRPr="00940FDE">
        <w:rPr>
          <w:rFonts w:ascii="Arial" w:hAnsi="Arial" w:cs="Arial"/>
          <w:sz w:val="20"/>
          <w:szCs w:val="22"/>
        </w:rPr>
        <w:t>faktury</w:t>
      </w:r>
      <w:r w:rsidR="00696144" w:rsidRPr="00940FDE">
        <w:rPr>
          <w:rFonts w:ascii="Arial" w:hAnsi="Arial" w:cs="Arial"/>
          <w:sz w:val="20"/>
          <w:szCs w:val="22"/>
        </w:rPr>
        <w:t xml:space="preserve"> musí být </w:t>
      </w:r>
      <w:r w:rsidR="00685652" w:rsidRPr="00940FDE">
        <w:rPr>
          <w:rFonts w:ascii="Arial" w:hAnsi="Arial" w:cs="Arial"/>
          <w:sz w:val="20"/>
          <w:szCs w:val="22"/>
        </w:rPr>
        <w:t xml:space="preserve">objednatelem </w:t>
      </w:r>
      <w:r w:rsidR="00696144" w:rsidRPr="00940FDE">
        <w:rPr>
          <w:rFonts w:ascii="Arial" w:hAnsi="Arial" w:cs="Arial"/>
          <w:sz w:val="20"/>
          <w:szCs w:val="22"/>
        </w:rPr>
        <w:t>odsouhlasený soupis provedených prací</w:t>
      </w:r>
      <w:r w:rsidR="00095518" w:rsidRPr="00940FDE">
        <w:rPr>
          <w:rFonts w:ascii="Arial" w:hAnsi="Arial" w:cs="Arial"/>
          <w:sz w:val="20"/>
          <w:szCs w:val="22"/>
        </w:rPr>
        <w:t xml:space="preserve"> s o</w:t>
      </w:r>
      <w:r w:rsidR="00625BCC" w:rsidRPr="00940FDE">
        <w:rPr>
          <w:rFonts w:ascii="Arial" w:hAnsi="Arial" w:cs="Arial"/>
          <w:sz w:val="20"/>
          <w:szCs w:val="22"/>
        </w:rPr>
        <w:t>ceněním jednotlivých fakturovaných položek.</w:t>
      </w:r>
      <w:r w:rsidR="00A13406" w:rsidRPr="00940FDE">
        <w:rPr>
          <w:rFonts w:ascii="Arial" w:hAnsi="Arial" w:cs="Arial"/>
          <w:sz w:val="20"/>
          <w:szCs w:val="22"/>
        </w:rPr>
        <w:t xml:space="preserve"> Nedílnou příloh</w:t>
      </w:r>
      <w:r w:rsidR="00FF5B04" w:rsidRPr="00940FDE">
        <w:rPr>
          <w:rFonts w:ascii="Arial" w:hAnsi="Arial" w:cs="Arial"/>
          <w:sz w:val="20"/>
          <w:szCs w:val="22"/>
        </w:rPr>
        <w:t>u</w:t>
      </w:r>
      <w:r w:rsidR="00A13406" w:rsidRPr="00940FDE">
        <w:rPr>
          <w:rFonts w:ascii="Arial" w:hAnsi="Arial" w:cs="Arial"/>
          <w:sz w:val="20"/>
          <w:szCs w:val="22"/>
        </w:rPr>
        <w:t xml:space="preserve"> </w:t>
      </w:r>
      <w:r w:rsidR="009A65DF" w:rsidRPr="00940FDE">
        <w:rPr>
          <w:rFonts w:ascii="Arial" w:hAnsi="Arial" w:cs="Arial"/>
          <w:sz w:val="20"/>
          <w:szCs w:val="22"/>
        </w:rPr>
        <w:t xml:space="preserve">každé příslušné </w:t>
      </w:r>
      <w:r w:rsidR="00A13406" w:rsidRPr="00940FDE">
        <w:rPr>
          <w:rFonts w:ascii="Arial" w:hAnsi="Arial" w:cs="Arial"/>
          <w:sz w:val="20"/>
          <w:szCs w:val="22"/>
        </w:rPr>
        <w:t xml:space="preserve">faktury </w:t>
      </w:r>
      <w:r w:rsidR="009A65DF" w:rsidRPr="00940FDE">
        <w:rPr>
          <w:rFonts w:ascii="Arial" w:hAnsi="Arial" w:cs="Arial"/>
          <w:sz w:val="20"/>
          <w:szCs w:val="22"/>
        </w:rPr>
        <w:t xml:space="preserve">(dle charakteru fakturované části díla) </w:t>
      </w:r>
      <w:r w:rsidR="00A13406" w:rsidRPr="00940FDE">
        <w:rPr>
          <w:rFonts w:ascii="Arial" w:hAnsi="Arial" w:cs="Arial"/>
          <w:sz w:val="20"/>
          <w:szCs w:val="22"/>
        </w:rPr>
        <w:t>dále tvoří protokol o předání a převzetí příslušné</w:t>
      </w:r>
      <w:r w:rsidR="00FF5B04" w:rsidRPr="00940FDE">
        <w:rPr>
          <w:rFonts w:ascii="Arial" w:hAnsi="Arial" w:cs="Arial"/>
          <w:sz w:val="20"/>
          <w:szCs w:val="22"/>
        </w:rPr>
        <w:t xml:space="preserve"> </w:t>
      </w:r>
      <w:r w:rsidR="00A13406" w:rsidRPr="00940FDE">
        <w:rPr>
          <w:rFonts w:ascii="Arial" w:hAnsi="Arial" w:cs="Arial"/>
          <w:sz w:val="20"/>
          <w:szCs w:val="22"/>
        </w:rPr>
        <w:t xml:space="preserve">projektové dokumentace (části díla) </w:t>
      </w:r>
      <w:r w:rsidR="00F50CD8" w:rsidRPr="00940FDE">
        <w:rPr>
          <w:rFonts w:ascii="Arial" w:hAnsi="Arial" w:cs="Arial"/>
          <w:sz w:val="20"/>
          <w:szCs w:val="22"/>
        </w:rPr>
        <w:t>případně protokol o odstranění vad a nedodělků prokazující, že příslušná část díla byla předána bez vad a nedodělků</w:t>
      </w:r>
      <w:r w:rsidR="00A13406" w:rsidRPr="00940FDE">
        <w:rPr>
          <w:rFonts w:ascii="Arial" w:hAnsi="Arial" w:cs="Arial"/>
          <w:sz w:val="20"/>
          <w:szCs w:val="22"/>
        </w:rPr>
        <w:t xml:space="preserve">. </w:t>
      </w:r>
    </w:p>
    <w:p w14:paraId="22092AE8" w14:textId="1B904349" w:rsidR="00C632FA" w:rsidRPr="009E6B85" w:rsidRDefault="00951D96" w:rsidP="00C632FA">
      <w:pPr>
        <w:widowControl w:val="0"/>
        <w:tabs>
          <w:tab w:val="left" w:pos="-3060"/>
        </w:tabs>
        <w:adjustRightInd w:val="0"/>
        <w:spacing w:before="120"/>
        <w:ind w:left="709"/>
        <w:jc w:val="both"/>
        <w:textAlignment w:val="baseline"/>
        <w:outlineLvl w:val="0"/>
        <w:rPr>
          <w:rFonts w:ascii="Arial" w:hAnsi="Arial" w:cs="Arial"/>
          <w:sz w:val="20"/>
          <w:szCs w:val="22"/>
        </w:rPr>
      </w:pPr>
      <w:r w:rsidRPr="009E6B85">
        <w:rPr>
          <w:rFonts w:ascii="Arial" w:hAnsi="Arial" w:cs="Arial"/>
          <w:sz w:val="20"/>
          <w:szCs w:val="20"/>
          <w:lang w:val="sk-SK"/>
        </w:rPr>
        <w:t xml:space="preserve">Výkon </w:t>
      </w:r>
      <w:r w:rsidR="00FE3CF0" w:rsidRPr="009E6B85">
        <w:rPr>
          <w:rFonts w:ascii="Arial" w:hAnsi="Arial" w:cs="Arial"/>
          <w:b/>
          <w:sz w:val="20"/>
          <w:szCs w:val="20"/>
          <w:lang w:val="sk-SK"/>
        </w:rPr>
        <w:t>AD</w:t>
      </w:r>
      <w:r w:rsidRPr="009E6B85">
        <w:rPr>
          <w:rFonts w:ascii="Arial" w:hAnsi="Arial" w:cs="Arial"/>
          <w:sz w:val="20"/>
          <w:szCs w:val="20"/>
          <w:lang w:val="sk-SK"/>
        </w:rPr>
        <w:t xml:space="preserve"> </w:t>
      </w:r>
      <w:r w:rsidRPr="009E6B85">
        <w:rPr>
          <w:rFonts w:ascii="Arial" w:hAnsi="Arial" w:cs="Arial"/>
          <w:sz w:val="20"/>
          <w:szCs w:val="20"/>
        </w:rPr>
        <w:t xml:space="preserve">dle </w:t>
      </w:r>
      <w:r w:rsidR="00FE3CF0" w:rsidRPr="009E6B85">
        <w:rPr>
          <w:rFonts w:ascii="Arial" w:hAnsi="Arial" w:cs="Arial"/>
          <w:sz w:val="20"/>
          <w:szCs w:val="20"/>
        </w:rPr>
        <w:t>odst.</w:t>
      </w:r>
      <w:r w:rsidR="00FE3CF0" w:rsidRPr="009E6B85">
        <w:rPr>
          <w:rFonts w:ascii="Arial" w:hAnsi="Arial" w:cs="Arial"/>
          <w:sz w:val="20"/>
          <w:szCs w:val="20"/>
          <w:lang w:val="sk-SK"/>
        </w:rPr>
        <w:t xml:space="preserve"> </w:t>
      </w:r>
      <w:r w:rsidR="00E42654" w:rsidRPr="009E6B85">
        <w:rPr>
          <w:rFonts w:ascii="Arial" w:hAnsi="Arial" w:cs="Arial"/>
          <w:sz w:val="20"/>
          <w:szCs w:val="20"/>
          <w:lang w:val="sk-SK"/>
        </w:rPr>
        <w:t>2.</w:t>
      </w:r>
      <w:r w:rsidR="00940FDE" w:rsidRPr="009E6B85">
        <w:rPr>
          <w:rFonts w:ascii="Arial" w:hAnsi="Arial" w:cs="Arial"/>
          <w:sz w:val="20"/>
          <w:szCs w:val="20"/>
          <w:lang w:val="sk-SK"/>
        </w:rPr>
        <w:t>2</w:t>
      </w:r>
      <w:r w:rsidR="00E42654" w:rsidRPr="009E6B85">
        <w:rPr>
          <w:rFonts w:ascii="Arial" w:hAnsi="Arial" w:cs="Arial"/>
          <w:sz w:val="20"/>
          <w:szCs w:val="20"/>
          <w:lang w:val="sk-SK"/>
        </w:rPr>
        <w:t>.</w:t>
      </w:r>
      <w:r w:rsidR="00874B59" w:rsidRPr="009E6B85">
        <w:rPr>
          <w:rFonts w:ascii="Arial" w:hAnsi="Arial" w:cs="Arial"/>
          <w:sz w:val="20"/>
          <w:szCs w:val="20"/>
          <w:lang w:val="sk-SK"/>
        </w:rPr>
        <w:t xml:space="preserve"> </w:t>
      </w:r>
      <w:proofErr w:type="spellStart"/>
      <w:r w:rsidR="001F6DF8" w:rsidRPr="009E6B85">
        <w:rPr>
          <w:rFonts w:ascii="Arial" w:hAnsi="Arial" w:cs="Arial"/>
          <w:sz w:val="20"/>
          <w:szCs w:val="20"/>
          <w:lang w:val="sk-SK"/>
        </w:rPr>
        <w:t>této</w:t>
      </w:r>
      <w:proofErr w:type="spellEnd"/>
      <w:r w:rsidR="001F6DF8" w:rsidRPr="009E6B85">
        <w:rPr>
          <w:rFonts w:ascii="Arial" w:hAnsi="Arial" w:cs="Arial"/>
          <w:sz w:val="20"/>
          <w:szCs w:val="20"/>
          <w:lang w:val="sk-SK"/>
        </w:rPr>
        <w:t xml:space="preserve"> </w:t>
      </w:r>
      <w:proofErr w:type="spellStart"/>
      <w:r w:rsidR="001F6DF8" w:rsidRPr="009E6B85">
        <w:rPr>
          <w:rFonts w:ascii="Arial" w:hAnsi="Arial" w:cs="Arial"/>
          <w:sz w:val="20"/>
          <w:szCs w:val="20"/>
          <w:lang w:val="sk-SK"/>
        </w:rPr>
        <w:t>smlouvy</w:t>
      </w:r>
      <w:proofErr w:type="spellEnd"/>
      <w:r w:rsidR="001F6DF8" w:rsidRPr="009E6B85">
        <w:rPr>
          <w:rFonts w:ascii="Arial" w:hAnsi="Arial" w:cs="Arial"/>
          <w:sz w:val="20"/>
          <w:szCs w:val="20"/>
          <w:lang w:val="sk-SK"/>
        </w:rPr>
        <w:t xml:space="preserve"> </w:t>
      </w:r>
      <w:r w:rsidRPr="009E6B85">
        <w:rPr>
          <w:rFonts w:ascii="Arial" w:hAnsi="Arial" w:cs="Arial"/>
          <w:sz w:val="20"/>
          <w:szCs w:val="20"/>
          <w:lang w:val="sk-SK"/>
        </w:rPr>
        <w:t>bude</w:t>
      </w:r>
      <w:r w:rsidRPr="009E6B85">
        <w:rPr>
          <w:rFonts w:ascii="Arial" w:hAnsi="Arial" w:cs="Arial"/>
          <w:sz w:val="20"/>
          <w:szCs w:val="20"/>
        </w:rPr>
        <w:t xml:space="preserve"> fakturován</w:t>
      </w:r>
      <w:r w:rsidR="00882FAB" w:rsidRPr="009E6B85">
        <w:rPr>
          <w:rFonts w:ascii="Arial" w:hAnsi="Arial" w:cs="Arial"/>
          <w:sz w:val="20"/>
          <w:szCs w:val="20"/>
          <w:lang w:val="sk-SK"/>
        </w:rPr>
        <w:t xml:space="preserve"> z</w:t>
      </w:r>
      <w:r w:rsidR="00B8166A" w:rsidRPr="009E6B85">
        <w:rPr>
          <w:rFonts w:ascii="Arial" w:hAnsi="Arial" w:cs="Arial"/>
          <w:sz w:val="20"/>
          <w:szCs w:val="22"/>
        </w:rPr>
        <w:t>a činnost</w:t>
      </w:r>
      <w:r w:rsidR="00B8166A" w:rsidRPr="009E6B85">
        <w:rPr>
          <w:rFonts w:ascii="Arial" w:hAnsi="Arial" w:cs="Arial"/>
          <w:b/>
          <w:sz w:val="20"/>
          <w:szCs w:val="22"/>
        </w:rPr>
        <w:t xml:space="preserve"> </w:t>
      </w:r>
      <w:r w:rsidR="00C632FA" w:rsidRPr="009E6B85">
        <w:rPr>
          <w:rFonts w:ascii="Arial" w:hAnsi="Arial" w:cs="Arial"/>
          <w:b/>
          <w:sz w:val="20"/>
          <w:szCs w:val="22"/>
        </w:rPr>
        <w:t>:</w:t>
      </w:r>
    </w:p>
    <w:p w14:paraId="4B86EBFC" w14:textId="7F669100" w:rsidR="00C632FA" w:rsidRPr="009E6B85" w:rsidRDefault="00C632FA" w:rsidP="00C632FA">
      <w:pPr>
        <w:pStyle w:val="Odstavecseseznamem"/>
        <w:widowControl w:val="0"/>
        <w:numPr>
          <w:ilvl w:val="0"/>
          <w:numId w:val="72"/>
        </w:numPr>
        <w:tabs>
          <w:tab w:val="left" w:pos="-3060"/>
        </w:tabs>
        <w:adjustRightInd w:val="0"/>
        <w:spacing w:before="120"/>
        <w:jc w:val="both"/>
        <w:textAlignment w:val="baseline"/>
        <w:outlineLvl w:val="0"/>
        <w:rPr>
          <w:rFonts w:ascii="Arial" w:hAnsi="Arial" w:cs="Arial"/>
          <w:bCs/>
          <w:sz w:val="20"/>
        </w:rPr>
      </w:pPr>
      <w:r>
        <w:rPr>
          <w:rFonts w:ascii="Arial" w:hAnsi="Arial" w:cs="Arial"/>
          <w:b/>
          <w:sz w:val="20"/>
        </w:rPr>
        <w:t xml:space="preserve">v průběhu zadávacích řízení – po ukončení zadávacího řízení </w:t>
      </w:r>
      <w:r w:rsidRPr="009E6B85">
        <w:rPr>
          <w:rFonts w:ascii="Arial" w:hAnsi="Arial" w:cs="Arial"/>
          <w:bCs/>
          <w:sz w:val="20"/>
        </w:rPr>
        <w:t>(buď uzavřením smlouvy s vybraným dodavatelem nebo rozhodnutím o zrušení zadávacího řízení)</w:t>
      </w:r>
    </w:p>
    <w:p w14:paraId="7D1F9928" w14:textId="0C90F527" w:rsidR="00096176" w:rsidRPr="00C632FA" w:rsidRDefault="00B8166A" w:rsidP="009E6B85">
      <w:pPr>
        <w:pStyle w:val="Odstavecseseznamem"/>
        <w:widowControl w:val="0"/>
        <w:numPr>
          <w:ilvl w:val="0"/>
          <w:numId w:val="72"/>
        </w:numPr>
        <w:tabs>
          <w:tab w:val="left" w:pos="-3060"/>
        </w:tabs>
        <w:adjustRightInd w:val="0"/>
        <w:spacing w:before="120"/>
        <w:jc w:val="both"/>
        <w:textAlignment w:val="baseline"/>
        <w:outlineLvl w:val="0"/>
        <w:rPr>
          <w:rFonts w:ascii="Arial" w:hAnsi="Arial" w:cs="Arial"/>
          <w:sz w:val="20"/>
        </w:rPr>
      </w:pPr>
      <w:r w:rsidRPr="00C632FA">
        <w:rPr>
          <w:rFonts w:ascii="Arial" w:hAnsi="Arial" w:cs="Arial"/>
          <w:b/>
          <w:sz w:val="20"/>
        </w:rPr>
        <w:t xml:space="preserve">v průběhu realizace </w:t>
      </w:r>
      <w:proofErr w:type="gramStart"/>
      <w:r w:rsidR="00040B52" w:rsidRPr="00C632FA">
        <w:rPr>
          <w:rFonts w:ascii="Arial" w:hAnsi="Arial" w:cs="Arial"/>
          <w:b/>
          <w:sz w:val="20"/>
        </w:rPr>
        <w:t xml:space="preserve">stavby </w:t>
      </w:r>
      <w:r w:rsidR="00040B52" w:rsidRPr="00C632FA">
        <w:rPr>
          <w:rFonts w:ascii="Arial" w:hAnsi="Arial" w:cs="Arial"/>
          <w:sz w:val="20"/>
        </w:rPr>
        <w:t xml:space="preserve"> </w:t>
      </w:r>
      <w:r w:rsidRPr="00C632FA">
        <w:rPr>
          <w:rFonts w:ascii="Arial" w:hAnsi="Arial" w:cs="Arial"/>
          <w:sz w:val="20"/>
        </w:rPr>
        <w:t>po</w:t>
      </w:r>
      <w:proofErr w:type="gramEnd"/>
      <w:r w:rsidRPr="00C632FA">
        <w:rPr>
          <w:rFonts w:ascii="Arial" w:hAnsi="Arial" w:cs="Arial"/>
          <w:sz w:val="20"/>
        </w:rPr>
        <w:t xml:space="preserve"> protokolárním př</w:t>
      </w:r>
      <w:r w:rsidR="00096176" w:rsidRPr="00C632FA">
        <w:rPr>
          <w:rFonts w:ascii="Arial" w:hAnsi="Arial" w:cs="Arial"/>
          <w:sz w:val="20"/>
        </w:rPr>
        <w:t>edání a převzetí stavby</w:t>
      </w:r>
      <w:r w:rsidR="005D0273" w:rsidRPr="00C632FA">
        <w:rPr>
          <w:rFonts w:ascii="Arial" w:hAnsi="Arial" w:cs="Arial"/>
          <w:sz w:val="20"/>
        </w:rPr>
        <w:t xml:space="preserve"> </w:t>
      </w:r>
      <w:r w:rsidR="001F6DF8" w:rsidRPr="00C632FA">
        <w:rPr>
          <w:rFonts w:ascii="Arial" w:hAnsi="Arial" w:cs="Arial"/>
          <w:sz w:val="20"/>
        </w:rPr>
        <w:t>(bez vad a nedodělků)</w:t>
      </w:r>
      <w:r w:rsidR="00096176" w:rsidRPr="00C632FA">
        <w:rPr>
          <w:rFonts w:ascii="Arial" w:hAnsi="Arial" w:cs="Arial"/>
          <w:sz w:val="20"/>
          <w:lang w:val="sk-SK"/>
        </w:rPr>
        <w:t>.</w:t>
      </w:r>
      <w:r w:rsidR="00096176" w:rsidRPr="00C632FA">
        <w:rPr>
          <w:rFonts w:ascii="Arial" w:hAnsi="Arial" w:cs="Arial"/>
          <w:sz w:val="20"/>
        </w:rPr>
        <w:t xml:space="preserve"> Součástí faktury</w:t>
      </w:r>
      <w:r w:rsidR="00096176" w:rsidRPr="00C632FA">
        <w:rPr>
          <w:rFonts w:ascii="Arial" w:hAnsi="Arial" w:cs="Arial"/>
          <w:sz w:val="20"/>
          <w:lang w:val="sk-SK"/>
        </w:rPr>
        <w:t xml:space="preserve"> musí</w:t>
      </w:r>
      <w:r w:rsidR="00096176" w:rsidRPr="00C632FA">
        <w:rPr>
          <w:rFonts w:ascii="Arial" w:hAnsi="Arial" w:cs="Arial"/>
          <w:sz w:val="20"/>
        </w:rPr>
        <w:t xml:space="preserve"> být soupis výkonů</w:t>
      </w:r>
      <w:r w:rsidR="00096176" w:rsidRPr="00C632FA">
        <w:rPr>
          <w:rFonts w:ascii="Arial" w:hAnsi="Arial" w:cs="Arial"/>
          <w:sz w:val="20"/>
          <w:lang w:val="sk-SK"/>
        </w:rPr>
        <w:t xml:space="preserve"> a rozsah AD</w:t>
      </w:r>
      <w:r w:rsidR="00096176" w:rsidRPr="00C632FA">
        <w:rPr>
          <w:rFonts w:ascii="Arial" w:hAnsi="Arial" w:cs="Arial"/>
          <w:sz w:val="20"/>
        </w:rPr>
        <w:t>, ve kterém</w:t>
      </w:r>
      <w:r w:rsidR="00096176" w:rsidRPr="00C632FA">
        <w:rPr>
          <w:rFonts w:ascii="Arial" w:hAnsi="Arial" w:cs="Arial"/>
          <w:sz w:val="20"/>
          <w:lang w:val="sk-SK"/>
        </w:rPr>
        <w:t xml:space="preserve"> bude</w:t>
      </w:r>
      <w:r w:rsidR="00096176" w:rsidRPr="00C632FA">
        <w:rPr>
          <w:rFonts w:ascii="Arial" w:hAnsi="Arial" w:cs="Arial"/>
          <w:sz w:val="20"/>
        </w:rPr>
        <w:t xml:space="preserve"> popsána činnost</w:t>
      </w:r>
      <w:r w:rsidR="00096176" w:rsidRPr="00C632FA">
        <w:rPr>
          <w:rFonts w:ascii="Arial" w:hAnsi="Arial" w:cs="Arial"/>
          <w:sz w:val="20"/>
          <w:lang w:val="sk-SK"/>
        </w:rPr>
        <w:t>.</w:t>
      </w:r>
      <w:r w:rsidR="00096176" w:rsidRPr="00C632FA">
        <w:rPr>
          <w:rFonts w:ascii="Arial" w:hAnsi="Arial" w:cs="Arial"/>
          <w:sz w:val="20"/>
        </w:rPr>
        <w:t xml:space="preserve"> Soupis výkonů</w:t>
      </w:r>
      <w:r w:rsidR="00096176" w:rsidRPr="00C632FA">
        <w:rPr>
          <w:rFonts w:ascii="Arial" w:hAnsi="Arial" w:cs="Arial"/>
          <w:sz w:val="20"/>
          <w:lang w:val="sk-SK"/>
        </w:rPr>
        <w:t xml:space="preserve"> a rozsah </w:t>
      </w:r>
      <w:r w:rsidR="004E4608" w:rsidRPr="00C632FA">
        <w:rPr>
          <w:rFonts w:ascii="Arial" w:hAnsi="Arial" w:cs="Arial"/>
          <w:sz w:val="20"/>
          <w:lang w:val="sk-SK"/>
        </w:rPr>
        <w:t xml:space="preserve">musí </w:t>
      </w:r>
      <w:proofErr w:type="spellStart"/>
      <w:r w:rsidR="00FF304F" w:rsidRPr="00C632FA">
        <w:rPr>
          <w:rFonts w:ascii="Arial" w:hAnsi="Arial" w:cs="Arial"/>
          <w:sz w:val="20"/>
          <w:lang w:val="sk-SK"/>
        </w:rPr>
        <w:t>být</w:t>
      </w:r>
      <w:proofErr w:type="spellEnd"/>
      <w:r w:rsidR="004E4608" w:rsidRPr="00C632FA">
        <w:rPr>
          <w:rFonts w:ascii="Arial" w:hAnsi="Arial" w:cs="Arial"/>
          <w:sz w:val="20"/>
        </w:rPr>
        <w:t xml:space="preserve"> </w:t>
      </w:r>
      <w:r w:rsidR="00096176" w:rsidRPr="00C632FA">
        <w:rPr>
          <w:rFonts w:ascii="Arial" w:hAnsi="Arial" w:cs="Arial"/>
          <w:sz w:val="20"/>
        </w:rPr>
        <w:t>potvrzený</w:t>
      </w:r>
      <w:r w:rsidR="00096176" w:rsidRPr="00C632FA">
        <w:rPr>
          <w:rFonts w:ascii="Arial" w:hAnsi="Arial" w:cs="Arial"/>
          <w:sz w:val="20"/>
          <w:lang w:val="sk-SK"/>
        </w:rPr>
        <w:t xml:space="preserve"> a</w:t>
      </w:r>
      <w:r w:rsidR="00096176" w:rsidRPr="00C632FA">
        <w:rPr>
          <w:rFonts w:ascii="Arial" w:hAnsi="Arial" w:cs="Arial"/>
          <w:sz w:val="20"/>
        </w:rPr>
        <w:t xml:space="preserve"> odsouhlasený</w:t>
      </w:r>
      <w:r w:rsidR="004050C7" w:rsidRPr="00C632FA">
        <w:rPr>
          <w:rFonts w:ascii="Arial" w:hAnsi="Arial" w:cs="Arial"/>
          <w:sz w:val="20"/>
          <w:lang w:val="sk-SK"/>
        </w:rPr>
        <w:t xml:space="preserve"> technickým </w:t>
      </w:r>
      <w:proofErr w:type="spellStart"/>
      <w:r w:rsidR="00096176" w:rsidRPr="00C632FA">
        <w:rPr>
          <w:rFonts w:ascii="Arial" w:hAnsi="Arial" w:cs="Arial"/>
          <w:sz w:val="20"/>
          <w:lang w:val="sk-SK"/>
        </w:rPr>
        <w:t>dozorem</w:t>
      </w:r>
      <w:proofErr w:type="spellEnd"/>
      <w:r w:rsidR="00096176" w:rsidRPr="00C632FA">
        <w:rPr>
          <w:rFonts w:ascii="Arial" w:hAnsi="Arial" w:cs="Arial"/>
          <w:sz w:val="20"/>
          <w:lang w:val="sk-SK"/>
        </w:rPr>
        <w:t xml:space="preserve"> stavebníka (</w:t>
      </w:r>
      <w:proofErr w:type="spellStart"/>
      <w:r w:rsidR="00096176" w:rsidRPr="00C632FA">
        <w:rPr>
          <w:rFonts w:ascii="Arial" w:hAnsi="Arial" w:cs="Arial"/>
          <w:sz w:val="20"/>
          <w:lang w:val="sk-SK"/>
        </w:rPr>
        <w:t>dále</w:t>
      </w:r>
      <w:proofErr w:type="spellEnd"/>
      <w:r w:rsidR="00096176" w:rsidRPr="00C632FA">
        <w:rPr>
          <w:rFonts w:ascii="Arial" w:hAnsi="Arial" w:cs="Arial"/>
          <w:sz w:val="20"/>
          <w:lang w:val="sk-SK"/>
        </w:rPr>
        <w:t xml:space="preserve"> jen „</w:t>
      </w:r>
      <w:r w:rsidR="00096176" w:rsidRPr="00C632FA">
        <w:rPr>
          <w:rFonts w:ascii="Arial" w:hAnsi="Arial" w:cs="Arial"/>
          <w:b/>
          <w:sz w:val="20"/>
          <w:lang w:val="sk-SK"/>
        </w:rPr>
        <w:t>TDS</w:t>
      </w:r>
      <w:r w:rsidR="00096176" w:rsidRPr="00C632FA">
        <w:rPr>
          <w:rFonts w:ascii="Arial" w:hAnsi="Arial" w:cs="Arial"/>
          <w:sz w:val="20"/>
          <w:lang w:val="sk-SK"/>
        </w:rPr>
        <w:t>“).</w:t>
      </w:r>
    </w:p>
    <w:p w14:paraId="40438739" w14:textId="77777777" w:rsidR="00951D96"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bookmarkStart w:id="9" w:name="_Ref289152088"/>
      <w:r w:rsidRPr="00D40B28">
        <w:rPr>
          <w:rFonts w:ascii="Arial" w:hAnsi="Arial" w:cs="Arial"/>
          <w:sz w:val="20"/>
          <w:szCs w:val="22"/>
        </w:rPr>
        <w:t xml:space="preserve">Splatnost faktur je </w:t>
      </w:r>
      <w:r w:rsidR="00B752EA" w:rsidRPr="00D40B28">
        <w:rPr>
          <w:rFonts w:ascii="Arial" w:hAnsi="Arial" w:cs="Arial"/>
          <w:b/>
          <w:sz w:val="20"/>
        </w:rPr>
        <w:t xml:space="preserve">30 </w:t>
      </w:r>
      <w:r w:rsidR="00E866CF" w:rsidRPr="00E866CF">
        <w:rPr>
          <w:rFonts w:ascii="Arial" w:hAnsi="Arial" w:cs="Arial"/>
          <w:b/>
          <w:sz w:val="20"/>
        </w:rPr>
        <w:t xml:space="preserve">kalendářních </w:t>
      </w:r>
      <w:r w:rsidRPr="00D40B28">
        <w:rPr>
          <w:rFonts w:ascii="Arial" w:hAnsi="Arial" w:cs="Arial"/>
          <w:b/>
          <w:sz w:val="20"/>
          <w:szCs w:val="22"/>
        </w:rPr>
        <w:t>dnů</w:t>
      </w:r>
      <w:r w:rsidRPr="00D40B28">
        <w:rPr>
          <w:rFonts w:ascii="Arial" w:hAnsi="Arial" w:cs="Arial"/>
          <w:sz w:val="20"/>
          <w:szCs w:val="22"/>
        </w:rPr>
        <w:t xml:space="preserve"> od data prokazatelného doručení (doporučeně) faktury do sídla objednatele.</w:t>
      </w:r>
      <w:bookmarkEnd w:id="9"/>
    </w:p>
    <w:p w14:paraId="79A75A90" w14:textId="77777777" w:rsidR="00FE3CF0" w:rsidRPr="00D40B28" w:rsidRDefault="00E40107"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Pr>
          <w:rFonts w:ascii="Arial" w:hAnsi="Arial" w:cs="Arial"/>
          <w:sz w:val="20"/>
          <w:szCs w:val="22"/>
        </w:rPr>
        <w:t>Faktura je uhrazena dnem při</w:t>
      </w:r>
      <w:r w:rsidR="00951D96" w:rsidRPr="00D40B28">
        <w:rPr>
          <w:rFonts w:ascii="Arial" w:hAnsi="Arial" w:cs="Arial"/>
          <w:sz w:val="20"/>
          <w:szCs w:val="22"/>
        </w:rPr>
        <w:t xml:space="preserve">psání fakturované částky </w:t>
      </w:r>
      <w:r>
        <w:rPr>
          <w:rFonts w:ascii="Arial" w:hAnsi="Arial" w:cs="Arial"/>
          <w:sz w:val="20"/>
          <w:szCs w:val="22"/>
        </w:rPr>
        <w:t>na účet poskytovatele platebních služeb zhotovitele.</w:t>
      </w:r>
    </w:p>
    <w:p w14:paraId="244A43BF" w14:textId="77777777" w:rsidR="00142DFD" w:rsidRPr="00D40B28"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Faktura zhotovitele musí obsahovat náležitosti vyplývající z obecně závazných předpisů, tj. zákona č. 563/1991 Sb.</w:t>
      </w:r>
      <w:r w:rsidR="00BE4216" w:rsidRPr="00D40B28">
        <w:rPr>
          <w:rFonts w:ascii="Arial" w:hAnsi="Arial" w:cs="Arial"/>
          <w:sz w:val="20"/>
          <w:szCs w:val="22"/>
        </w:rPr>
        <w:t>,</w:t>
      </w:r>
      <w:r w:rsidRPr="00D40B28">
        <w:rPr>
          <w:rFonts w:ascii="Arial" w:hAnsi="Arial" w:cs="Arial"/>
          <w:sz w:val="20"/>
          <w:szCs w:val="22"/>
        </w:rPr>
        <w:t xml:space="preserve"> o účetnictví</w:t>
      </w:r>
      <w:r w:rsidR="00BE4216" w:rsidRPr="00D40B28">
        <w:rPr>
          <w:rFonts w:ascii="Arial" w:hAnsi="Arial" w:cs="Arial"/>
          <w:sz w:val="20"/>
          <w:szCs w:val="22"/>
        </w:rPr>
        <w:t>,</w:t>
      </w:r>
      <w:r w:rsidRPr="00D40B28">
        <w:rPr>
          <w:rFonts w:ascii="Arial" w:hAnsi="Arial" w:cs="Arial"/>
          <w:sz w:val="20"/>
          <w:szCs w:val="22"/>
        </w:rPr>
        <w:t xml:space="preserve"> </w:t>
      </w:r>
      <w:r w:rsidR="00CC0671">
        <w:rPr>
          <w:rFonts w:ascii="Arial" w:hAnsi="Arial" w:cs="Arial"/>
          <w:sz w:val="20"/>
          <w:szCs w:val="22"/>
        </w:rPr>
        <w:t xml:space="preserve">ve znění pozdějších předpisů </w:t>
      </w:r>
      <w:r w:rsidRPr="00D40B28">
        <w:rPr>
          <w:rFonts w:ascii="Arial" w:hAnsi="Arial" w:cs="Arial"/>
          <w:sz w:val="20"/>
          <w:szCs w:val="22"/>
        </w:rPr>
        <w:t>a zákona č. 235/2004 Sb.</w:t>
      </w:r>
      <w:r w:rsidR="00BE4216" w:rsidRPr="00D40B28">
        <w:rPr>
          <w:rFonts w:ascii="Arial" w:hAnsi="Arial" w:cs="Arial"/>
          <w:sz w:val="20"/>
          <w:szCs w:val="22"/>
        </w:rPr>
        <w:t>, o dani z přidané hodnoty,</w:t>
      </w:r>
      <w:r w:rsidRPr="00D40B28">
        <w:rPr>
          <w:rFonts w:ascii="Arial" w:hAnsi="Arial" w:cs="Arial"/>
          <w:sz w:val="20"/>
          <w:szCs w:val="22"/>
        </w:rPr>
        <w:t xml:space="preserve"> ve znění pozdějších předpisů</w:t>
      </w:r>
      <w:r w:rsidR="000B7E5A" w:rsidRPr="000B7E5A">
        <w:t xml:space="preserve"> </w:t>
      </w:r>
      <w:r w:rsidR="000B7E5A" w:rsidRPr="00595405">
        <w:rPr>
          <w:rFonts w:ascii="Arial" w:hAnsi="Arial" w:cs="Arial"/>
          <w:sz w:val="20"/>
          <w:szCs w:val="22"/>
        </w:rPr>
        <w:t>včetně čísla faktury zhotovitele, data splatnosti faktury a fakturované částky bez DPH a s DPH</w:t>
      </w:r>
      <w:r w:rsidR="00BE4216" w:rsidRPr="00D40B28">
        <w:rPr>
          <w:rFonts w:ascii="Arial" w:hAnsi="Arial" w:cs="Arial"/>
          <w:sz w:val="20"/>
          <w:szCs w:val="22"/>
        </w:rPr>
        <w:t xml:space="preserve">. </w:t>
      </w:r>
      <w:r w:rsidR="0035410E">
        <w:rPr>
          <w:rFonts w:ascii="Arial" w:hAnsi="Arial" w:cs="Arial"/>
          <w:sz w:val="20"/>
          <w:szCs w:val="22"/>
        </w:rPr>
        <w:t xml:space="preserve">Na faktuře budou uvedeny jednotlivé položky, za něž je fakturováno. </w:t>
      </w:r>
      <w:r w:rsidR="00BE4216" w:rsidRPr="00D40B28">
        <w:rPr>
          <w:rFonts w:ascii="Arial" w:hAnsi="Arial" w:cs="Arial"/>
          <w:sz w:val="20"/>
          <w:szCs w:val="22"/>
        </w:rPr>
        <w:t>S</w:t>
      </w:r>
      <w:r w:rsidRPr="00D40B28">
        <w:rPr>
          <w:rFonts w:ascii="Arial" w:hAnsi="Arial" w:cs="Arial"/>
          <w:sz w:val="20"/>
          <w:szCs w:val="22"/>
        </w:rPr>
        <w:t xml:space="preserve">oučástí faktury </w:t>
      </w:r>
      <w:r w:rsidR="00F50CD8">
        <w:rPr>
          <w:rFonts w:ascii="Arial" w:hAnsi="Arial" w:cs="Arial"/>
          <w:sz w:val="20"/>
          <w:szCs w:val="22"/>
        </w:rPr>
        <w:t xml:space="preserve">(ve formě její přílohy) </w:t>
      </w:r>
      <w:r w:rsidRPr="00D40B28">
        <w:rPr>
          <w:rFonts w:ascii="Arial" w:hAnsi="Arial" w:cs="Arial"/>
          <w:sz w:val="20"/>
          <w:szCs w:val="22"/>
        </w:rPr>
        <w:t xml:space="preserve">bude </w:t>
      </w:r>
      <w:r w:rsidR="00BD2D6E" w:rsidRPr="00D40B28">
        <w:rPr>
          <w:rFonts w:ascii="Arial" w:hAnsi="Arial" w:cs="Arial"/>
          <w:sz w:val="20"/>
          <w:szCs w:val="22"/>
        </w:rPr>
        <w:t xml:space="preserve">vždy </w:t>
      </w:r>
      <w:r w:rsidR="00BE4216" w:rsidRPr="00D40B28">
        <w:rPr>
          <w:rFonts w:ascii="Arial" w:hAnsi="Arial" w:cs="Arial"/>
          <w:sz w:val="20"/>
          <w:szCs w:val="22"/>
        </w:rPr>
        <w:t xml:space="preserve">buď </w:t>
      </w:r>
      <w:r w:rsidRPr="00D40B28">
        <w:rPr>
          <w:rFonts w:ascii="Arial" w:hAnsi="Arial" w:cs="Arial"/>
          <w:sz w:val="20"/>
          <w:szCs w:val="22"/>
        </w:rPr>
        <w:t xml:space="preserve">kopie podepsaného protokolu </w:t>
      </w:r>
      <w:r w:rsidR="00292B22" w:rsidRPr="00D40B28">
        <w:rPr>
          <w:rFonts w:ascii="Arial" w:hAnsi="Arial" w:cs="Arial"/>
          <w:sz w:val="20"/>
          <w:szCs w:val="22"/>
        </w:rPr>
        <w:t>o</w:t>
      </w:r>
      <w:r w:rsidRPr="00D40B28">
        <w:rPr>
          <w:rFonts w:ascii="Arial" w:hAnsi="Arial" w:cs="Arial"/>
          <w:sz w:val="20"/>
          <w:szCs w:val="22"/>
        </w:rPr>
        <w:t xml:space="preserve"> předání a převzetí </w:t>
      </w:r>
      <w:r w:rsidR="005524FF">
        <w:rPr>
          <w:rFonts w:ascii="Arial" w:hAnsi="Arial" w:cs="Arial"/>
          <w:sz w:val="20"/>
          <w:szCs w:val="22"/>
        </w:rPr>
        <w:t xml:space="preserve">(části) </w:t>
      </w:r>
      <w:r w:rsidRPr="00D40B28">
        <w:rPr>
          <w:rFonts w:ascii="Arial" w:hAnsi="Arial" w:cs="Arial"/>
          <w:sz w:val="20"/>
          <w:szCs w:val="22"/>
        </w:rPr>
        <w:t>díla</w:t>
      </w:r>
      <w:r w:rsidR="00BE4216" w:rsidRPr="00D40B28">
        <w:rPr>
          <w:rFonts w:ascii="Arial" w:hAnsi="Arial" w:cs="Arial"/>
          <w:sz w:val="20"/>
          <w:szCs w:val="22"/>
        </w:rPr>
        <w:t xml:space="preserve">, </w:t>
      </w:r>
      <w:r w:rsidR="00674EF1" w:rsidRPr="00674EF1">
        <w:rPr>
          <w:rFonts w:ascii="Arial" w:hAnsi="Arial" w:cs="Arial"/>
          <w:sz w:val="20"/>
          <w:szCs w:val="22"/>
        </w:rPr>
        <w:t>resp. protokolu o ukončení IČ, AD v případě těchto částí díla</w:t>
      </w:r>
      <w:r w:rsidR="00674EF1">
        <w:rPr>
          <w:rFonts w:ascii="Arial" w:hAnsi="Arial" w:cs="Arial"/>
          <w:sz w:val="20"/>
          <w:szCs w:val="22"/>
        </w:rPr>
        <w:t>,</w:t>
      </w:r>
      <w:r w:rsidR="00674EF1" w:rsidRPr="00674EF1">
        <w:rPr>
          <w:rFonts w:ascii="Arial" w:hAnsi="Arial" w:cs="Arial"/>
          <w:sz w:val="20"/>
          <w:szCs w:val="22"/>
        </w:rPr>
        <w:t xml:space="preserve"> </w:t>
      </w:r>
      <w:r w:rsidR="00BE4216" w:rsidRPr="00D40B28">
        <w:rPr>
          <w:rFonts w:ascii="Arial" w:hAnsi="Arial" w:cs="Arial"/>
          <w:sz w:val="20"/>
          <w:szCs w:val="22"/>
        </w:rPr>
        <w:t>nebo</w:t>
      </w:r>
      <w:r w:rsidRPr="00D40B28">
        <w:rPr>
          <w:rFonts w:ascii="Arial" w:hAnsi="Arial" w:cs="Arial"/>
          <w:sz w:val="20"/>
          <w:szCs w:val="22"/>
        </w:rPr>
        <w:t xml:space="preserve"> protokol o odstranění vad a nedodělků prokazující</w:t>
      </w:r>
      <w:r w:rsidR="00BE4216" w:rsidRPr="00D40B28">
        <w:rPr>
          <w:rFonts w:ascii="Arial" w:hAnsi="Arial" w:cs="Arial"/>
          <w:sz w:val="20"/>
          <w:szCs w:val="22"/>
        </w:rPr>
        <w:t>,</w:t>
      </w:r>
      <w:r w:rsidRPr="00D40B28">
        <w:rPr>
          <w:rFonts w:ascii="Arial" w:hAnsi="Arial" w:cs="Arial"/>
          <w:sz w:val="20"/>
          <w:szCs w:val="22"/>
        </w:rPr>
        <w:t xml:space="preserve"> že dílo </w:t>
      </w:r>
      <w:r w:rsidR="005524FF">
        <w:rPr>
          <w:rFonts w:ascii="Arial" w:hAnsi="Arial" w:cs="Arial"/>
          <w:sz w:val="20"/>
          <w:szCs w:val="22"/>
        </w:rPr>
        <w:t xml:space="preserve">(příslušná část díla) </w:t>
      </w:r>
      <w:r w:rsidRPr="00D40B28">
        <w:rPr>
          <w:rFonts w:ascii="Arial" w:hAnsi="Arial" w:cs="Arial"/>
          <w:sz w:val="20"/>
          <w:szCs w:val="22"/>
        </w:rPr>
        <w:t xml:space="preserve">bylo předáno bez vad a nedodělků. </w:t>
      </w:r>
      <w:r w:rsidR="008D1596">
        <w:rPr>
          <w:rFonts w:ascii="Arial" w:hAnsi="Arial" w:cs="Arial"/>
          <w:sz w:val="20"/>
          <w:szCs w:val="22"/>
        </w:rPr>
        <w:t>V</w:t>
      </w:r>
      <w:r w:rsidR="00452C10">
        <w:rPr>
          <w:rFonts w:ascii="Arial" w:hAnsi="Arial" w:cs="Arial"/>
          <w:sz w:val="20"/>
          <w:szCs w:val="22"/>
        </w:rPr>
        <w:t> případě schválení žádosti objednatele o dotaci</w:t>
      </w:r>
      <w:r w:rsidR="008D1596">
        <w:rPr>
          <w:rFonts w:ascii="Arial" w:hAnsi="Arial" w:cs="Arial"/>
          <w:sz w:val="20"/>
          <w:szCs w:val="22"/>
        </w:rPr>
        <w:t>,</w:t>
      </w:r>
      <w:r w:rsidR="00452C10">
        <w:rPr>
          <w:rFonts w:ascii="Arial" w:hAnsi="Arial" w:cs="Arial"/>
          <w:sz w:val="20"/>
          <w:szCs w:val="22"/>
        </w:rPr>
        <w:t xml:space="preserve"> </w:t>
      </w:r>
      <w:r w:rsidR="008D1596">
        <w:rPr>
          <w:rFonts w:ascii="Arial" w:hAnsi="Arial" w:cs="Arial"/>
          <w:sz w:val="20"/>
          <w:szCs w:val="22"/>
        </w:rPr>
        <w:t xml:space="preserve">kdy </w:t>
      </w:r>
      <w:r w:rsidR="00452C10">
        <w:rPr>
          <w:rFonts w:ascii="Arial" w:hAnsi="Arial" w:cs="Arial"/>
          <w:sz w:val="20"/>
          <w:szCs w:val="22"/>
        </w:rPr>
        <w:t xml:space="preserve">předmět plnění této smlouvy bude </w:t>
      </w:r>
      <w:r w:rsidR="008D1596">
        <w:rPr>
          <w:rFonts w:ascii="Arial" w:hAnsi="Arial" w:cs="Arial"/>
          <w:sz w:val="20"/>
          <w:szCs w:val="22"/>
        </w:rPr>
        <w:t>spolu</w:t>
      </w:r>
      <w:r w:rsidR="00452C10">
        <w:rPr>
          <w:rFonts w:ascii="Arial" w:hAnsi="Arial" w:cs="Arial"/>
          <w:sz w:val="20"/>
          <w:szCs w:val="22"/>
        </w:rPr>
        <w:t xml:space="preserve">financován </w:t>
      </w:r>
      <w:r w:rsidR="008D1596">
        <w:rPr>
          <w:rFonts w:ascii="Arial" w:hAnsi="Arial" w:cs="Arial"/>
          <w:sz w:val="20"/>
          <w:szCs w:val="22"/>
        </w:rPr>
        <w:t xml:space="preserve">z programu Národní sportovní agentury, </w:t>
      </w:r>
      <w:r w:rsidR="00674EF1" w:rsidRPr="00674EF1">
        <w:rPr>
          <w:rFonts w:ascii="Arial" w:hAnsi="Arial" w:cs="Arial"/>
          <w:sz w:val="20"/>
          <w:szCs w:val="22"/>
        </w:rPr>
        <w:t>je zhotovitel povinen na každém or</w:t>
      </w:r>
      <w:r w:rsidR="00E616F6">
        <w:rPr>
          <w:rFonts w:ascii="Arial" w:hAnsi="Arial" w:cs="Arial"/>
          <w:sz w:val="20"/>
          <w:szCs w:val="22"/>
        </w:rPr>
        <w:t xml:space="preserve">iginále faktury uvést název </w:t>
      </w:r>
      <w:r w:rsidR="00A54BBF">
        <w:rPr>
          <w:rFonts w:ascii="Arial" w:hAnsi="Arial" w:cs="Arial"/>
          <w:sz w:val="20"/>
          <w:szCs w:val="22"/>
        </w:rPr>
        <w:t xml:space="preserve">dotačního </w:t>
      </w:r>
      <w:r w:rsidR="00E616F6" w:rsidRPr="00DC1F97">
        <w:rPr>
          <w:rFonts w:ascii="Arial" w:hAnsi="Arial" w:cs="Arial"/>
          <w:sz w:val="20"/>
          <w:szCs w:val="22"/>
        </w:rPr>
        <w:t>projektu</w:t>
      </w:r>
      <w:r w:rsidR="00595405">
        <w:rPr>
          <w:rFonts w:ascii="Arial" w:hAnsi="Arial" w:cs="Arial"/>
          <w:sz w:val="20"/>
          <w:szCs w:val="22"/>
        </w:rPr>
        <w:t xml:space="preserve"> </w:t>
      </w:r>
      <w:r w:rsidR="00674EF1" w:rsidRPr="00DC1F97">
        <w:rPr>
          <w:rFonts w:ascii="Arial" w:hAnsi="Arial" w:cs="Arial"/>
          <w:sz w:val="20"/>
          <w:szCs w:val="22"/>
        </w:rPr>
        <w:t xml:space="preserve">a </w:t>
      </w:r>
      <w:r w:rsidR="009D41C9" w:rsidRPr="00DC1F97">
        <w:rPr>
          <w:rFonts w:ascii="Arial" w:hAnsi="Arial" w:cs="Arial"/>
          <w:sz w:val="20"/>
          <w:szCs w:val="22"/>
        </w:rPr>
        <w:t>registrač</w:t>
      </w:r>
      <w:r w:rsidR="00E616F6" w:rsidRPr="00DC1F97">
        <w:rPr>
          <w:rFonts w:ascii="Arial" w:hAnsi="Arial" w:cs="Arial"/>
          <w:sz w:val="20"/>
          <w:szCs w:val="22"/>
        </w:rPr>
        <w:t>ní číslo projektu (pokud bude v době vystavení faktury registrační číslo projektu přiděleno</w:t>
      </w:r>
      <w:r w:rsidR="00A54BBF">
        <w:rPr>
          <w:rFonts w:ascii="Arial" w:hAnsi="Arial" w:cs="Arial"/>
          <w:sz w:val="20"/>
          <w:szCs w:val="22"/>
        </w:rPr>
        <w:t>; název projektu a případně jeho registrační číslo sdělí objednatel zhotoviteli ihned jakmile mu budou tyto známy</w:t>
      </w:r>
      <w:r w:rsidR="009D41C9" w:rsidRPr="00DC1F97">
        <w:rPr>
          <w:rFonts w:ascii="Arial" w:hAnsi="Arial" w:cs="Arial"/>
          <w:sz w:val="20"/>
          <w:szCs w:val="22"/>
        </w:rPr>
        <w:t>)</w:t>
      </w:r>
      <w:r w:rsidR="00674EF1" w:rsidRPr="00674EF1">
        <w:rPr>
          <w:rFonts w:ascii="Arial" w:hAnsi="Arial" w:cs="Arial"/>
          <w:sz w:val="20"/>
          <w:szCs w:val="22"/>
        </w:rPr>
        <w:t>.</w:t>
      </w:r>
    </w:p>
    <w:p w14:paraId="5015AC8F" w14:textId="77777777" w:rsidR="00951D96" w:rsidRPr="00940FDE"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Objednatel má právo </w:t>
      </w:r>
      <w:r w:rsidR="00095518" w:rsidRPr="00D40B28">
        <w:rPr>
          <w:rFonts w:ascii="Arial" w:hAnsi="Arial" w:cs="Arial"/>
          <w:sz w:val="20"/>
          <w:szCs w:val="22"/>
        </w:rPr>
        <w:t>fakturu</w:t>
      </w:r>
      <w:r w:rsidRPr="00D40B28">
        <w:rPr>
          <w:rFonts w:ascii="Arial" w:hAnsi="Arial" w:cs="Arial"/>
          <w:sz w:val="20"/>
          <w:szCs w:val="22"/>
        </w:rPr>
        <w:t xml:space="preserve"> zhotoviteli </w:t>
      </w:r>
      <w:r w:rsidRPr="00D40B28">
        <w:rPr>
          <w:rFonts w:ascii="Arial" w:hAnsi="Arial" w:cs="Arial"/>
          <w:b/>
          <w:sz w:val="20"/>
          <w:szCs w:val="22"/>
        </w:rPr>
        <w:t>vrátit, pokud neobsahuje náležitosti</w:t>
      </w:r>
      <w:r w:rsidRPr="00D40B28">
        <w:rPr>
          <w:rFonts w:ascii="Arial" w:hAnsi="Arial" w:cs="Arial"/>
          <w:sz w:val="20"/>
          <w:szCs w:val="22"/>
        </w:rPr>
        <w:t xml:space="preserve"> dle uvedených </w:t>
      </w:r>
      <w:r w:rsidR="00095518" w:rsidRPr="00D40B28">
        <w:rPr>
          <w:rFonts w:ascii="Arial" w:hAnsi="Arial" w:cs="Arial"/>
          <w:sz w:val="20"/>
          <w:szCs w:val="22"/>
        </w:rPr>
        <w:t xml:space="preserve">právních </w:t>
      </w:r>
      <w:r w:rsidRPr="00D40B28">
        <w:rPr>
          <w:rFonts w:ascii="Arial" w:hAnsi="Arial" w:cs="Arial"/>
          <w:sz w:val="20"/>
          <w:szCs w:val="22"/>
        </w:rPr>
        <w:t xml:space="preserve">předpisů nebo </w:t>
      </w:r>
      <w:r w:rsidR="00F2516D">
        <w:rPr>
          <w:rFonts w:ascii="Arial" w:hAnsi="Arial" w:cs="Arial"/>
          <w:sz w:val="20"/>
          <w:szCs w:val="22"/>
        </w:rPr>
        <w:t>náležitosti dle této smlouvy</w:t>
      </w:r>
      <w:r w:rsidR="001F6DF8">
        <w:rPr>
          <w:rFonts w:ascii="Arial" w:hAnsi="Arial" w:cs="Arial"/>
          <w:sz w:val="20"/>
          <w:szCs w:val="22"/>
        </w:rPr>
        <w:t>.</w:t>
      </w:r>
      <w:r w:rsidRPr="00D40B28">
        <w:rPr>
          <w:rFonts w:ascii="Arial" w:hAnsi="Arial" w:cs="Arial"/>
          <w:sz w:val="20"/>
          <w:szCs w:val="22"/>
        </w:rPr>
        <w:t xml:space="preserve"> Ode dne vystavení řádné nové faktury se </w:t>
      </w:r>
      <w:r w:rsidRPr="00940FDE">
        <w:rPr>
          <w:rFonts w:ascii="Arial" w:hAnsi="Arial" w:cs="Arial"/>
          <w:sz w:val="20"/>
          <w:szCs w:val="22"/>
        </w:rPr>
        <w:t>počítá nová</w:t>
      </w:r>
      <w:r w:rsidR="00E86C08" w:rsidRPr="00940FDE">
        <w:rPr>
          <w:rFonts w:ascii="Arial" w:hAnsi="Arial" w:cs="Arial"/>
          <w:sz w:val="20"/>
          <w:szCs w:val="22"/>
        </w:rPr>
        <w:t xml:space="preserve"> lhůta splatnosti dle </w:t>
      </w:r>
      <w:r w:rsidR="00095518" w:rsidRPr="00940FDE">
        <w:rPr>
          <w:rFonts w:ascii="Arial" w:hAnsi="Arial" w:cs="Arial"/>
          <w:sz w:val="20"/>
          <w:szCs w:val="22"/>
        </w:rPr>
        <w:t xml:space="preserve">odst. </w:t>
      </w:r>
      <w:r w:rsidR="00E42654" w:rsidRPr="00940FDE">
        <w:rPr>
          <w:rFonts w:ascii="Arial" w:hAnsi="Arial" w:cs="Arial"/>
          <w:sz w:val="20"/>
          <w:szCs w:val="22"/>
        </w:rPr>
        <w:t>5.4.</w:t>
      </w:r>
      <w:r w:rsidR="00D333E0" w:rsidRPr="00940FDE">
        <w:rPr>
          <w:rFonts w:ascii="Arial" w:hAnsi="Arial" w:cs="Arial"/>
          <w:sz w:val="20"/>
          <w:szCs w:val="22"/>
        </w:rPr>
        <w:t xml:space="preserve"> </w:t>
      </w:r>
      <w:r w:rsidR="001F6DF8" w:rsidRPr="00940FDE">
        <w:rPr>
          <w:rFonts w:ascii="Arial" w:hAnsi="Arial" w:cs="Arial"/>
          <w:sz w:val="20"/>
          <w:szCs w:val="22"/>
        </w:rPr>
        <w:t>této smlouvy.</w:t>
      </w:r>
    </w:p>
    <w:p w14:paraId="6A89D04D" w14:textId="77777777" w:rsidR="008E5A4B" w:rsidRPr="00D40B28" w:rsidRDefault="00A43FEF" w:rsidP="00AB6522">
      <w:pPr>
        <w:pStyle w:val="Zkladntext"/>
        <w:numPr>
          <w:ilvl w:val="1"/>
          <w:numId w:val="2"/>
        </w:numPr>
        <w:spacing w:before="120"/>
        <w:ind w:left="363" w:hanging="221"/>
        <w:jc w:val="both"/>
        <w:rPr>
          <w:rFonts w:ascii="Arial" w:hAnsi="Arial" w:cs="Arial"/>
          <w:b/>
          <w:sz w:val="20"/>
        </w:rPr>
      </w:pPr>
      <w:r>
        <w:rPr>
          <w:rFonts w:ascii="Arial" w:hAnsi="Arial" w:cs="Arial"/>
          <w:sz w:val="20"/>
        </w:rPr>
        <w:t xml:space="preserve">Zhotovitel, v případě, že je plátcem DPH, </w:t>
      </w:r>
      <w:r w:rsidR="008E5A4B" w:rsidRPr="00D40B28">
        <w:rPr>
          <w:rFonts w:ascii="Arial" w:hAnsi="Arial" w:cs="Arial"/>
          <w:sz w:val="20"/>
        </w:rPr>
        <w:t>prohlašuje, že:</w:t>
      </w:r>
    </w:p>
    <w:p w14:paraId="4408F875" w14:textId="77777777" w:rsidR="008E5A4B" w:rsidRPr="00D40B28" w:rsidRDefault="008E5A4B" w:rsidP="00AB6522">
      <w:pPr>
        <w:pStyle w:val="Zkladntext"/>
        <w:numPr>
          <w:ilvl w:val="2"/>
          <w:numId w:val="2"/>
        </w:numPr>
        <w:tabs>
          <w:tab w:val="clear" w:pos="1855"/>
        </w:tabs>
        <w:ind w:left="1418" w:hanging="709"/>
        <w:jc w:val="both"/>
        <w:rPr>
          <w:rFonts w:ascii="Arial" w:hAnsi="Arial" w:cs="Arial"/>
          <w:b/>
          <w:sz w:val="20"/>
        </w:rPr>
      </w:pPr>
      <w:r w:rsidRPr="00D40B28">
        <w:rPr>
          <w:rFonts w:ascii="Arial" w:hAnsi="Arial" w:cs="Arial"/>
          <w:sz w:val="20"/>
        </w:rPr>
        <w:t>nemá v úmyslu nezaplatit daň z přidané hodnoty u zdanitelného plnění podle této smlouvy,</w:t>
      </w:r>
    </w:p>
    <w:p w14:paraId="27307C38" w14:textId="77777777" w:rsidR="008E5A4B" w:rsidRPr="00D40B28" w:rsidRDefault="008E5A4B" w:rsidP="00AB6522">
      <w:pPr>
        <w:pStyle w:val="Zkladntext"/>
        <w:numPr>
          <w:ilvl w:val="2"/>
          <w:numId w:val="2"/>
        </w:numPr>
        <w:tabs>
          <w:tab w:val="clear" w:pos="1855"/>
        </w:tabs>
        <w:ind w:left="1418" w:hanging="709"/>
        <w:jc w:val="both"/>
        <w:rPr>
          <w:rFonts w:ascii="Arial" w:hAnsi="Arial" w:cs="Arial"/>
          <w:b/>
          <w:sz w:val="20"/>
        </w:rPr>
      </w:pPr>
      <w:r w:rsidRPr="00D40B28">
        <w:rPr>
          <w:rFonts w:ascii="Arial" w:hAnsi="Arial" w:cs="Arial"/>
          <w:sz w:val="20"/>
        </w:rPr>
        <w:t>mu nejsou známy skutečnosti, nasvědčující tomu, že se dostane do postavení, kdy nemůže daň zaplatit a ani se ke dni podpisu této smlouvy v takovém postavení nenachází,</w:t>
      </w:r>
    </w:p>
    <w:p w14:paraId="0A1A3069" w14:textId="77777777" w:rsidR="00EA02AC" w:rsidRPr="00BF5ED5" w:rsidRDefault="008E5A4B" w:rsidP="00AB6522">
      <w:pPr>
        <w:pStyle w:val="Zkladntext"/>
        <w:numPr>
          <w:ilvl w:val="2"/>
          <w:numId w:val="2"/>
        </w:numPr>
        <w:tabs>
          <w:tab w:val="clear" w:pos="1855"/>
        </w:tabs>
        <w:ind w:left="1418" w:hanging="709"/>
        <w:jc w:val="both"/>
        <w:rPr>
          <w:rFonts w:ascii="Arial" w:hAnsi="Arial" w:cs="Arial"/>
          <w:b/>
          <w:sz w:val="20"/>
        </w:rPr>
      </w:pPr>
      <w:r w:rsidRPr="00D40B28">
        <w:rPr>
          <w:rFonts w:ascii="Arial" w:hAnsi="Arial" w:cs="Arial"/>
          <w:sz w:val="20"/>
        </w:rPr>
        <w:t>nezkrátí d</w:t>
      </w:r>
      <w:r w:rsidR="00EA02AC">
        <w:rPr>
          <w:rFonts w:ascii="Arial" w:hAnsi="Arial" w:cs="Arial"/>
          <w:sz w:val="20"/>
        </w:rPr>
        <w:t>aň nebo nevyláká daňovou výhodu,</w:t>
      </w:r>
    </w:p>
    <w:p w14:paraId="29BFEB3C" w14:textId="77777777" w:rsidR="00BF5ED5" w:rsidRPr="00BF5ED5" w:rsidRDefault="00BF5ED5" w:rsidP="00AB6522">
      <w:pPr>
        <w:pStyle w:val="Zkladntext"/>
        <w:numPr>
          <w:ilvl w:val="2"/>
          <w:numId w:val="2"/>
        </w:numPr>
        <w:tabs>
          <w:tab w:val="clear" w:pos="1855"/>
        </w:tabs>
        <w:ind w:left="1418" w:hanging="709"/>
        <w:jc w:val="both"/>
        <w:rPr>
          <w:rFonts w:ascii="Arial" w:hAnsi="Arial" w:cs="Arial"/>
          <w:b/>
          <w:sz w:val="20"/>
        </w:rPr>
      </w:pPr>
      <w:r w:rsidRPr="00BF5ED5">
        <w:rPr>
          <w:rFonts w:ascii="Arial" w:hAnsi="Arial" w:cs="Arial"/>
          <w:sz w:val="20"/>
        </w:rPr>
        <w:lastRenderedPageBreak/>
        <w:t xml:space="preserve">úplata za plnění dle </w:t>
      </w:r>
      <w:r w:rsidR="00F2516D">
        <w:rPr>
          <w:rFonts w:ascii="Arial" w:hAnsi="Arial" w:cs="Arial"/>
          <w:sz w:val="20"/>
        </w:rPr>
        <w:t xml:space="preserve">této </w:t>
      </w:r>
      <w:r w:rsidRPr="00BF5ED5">
        <w:rPr>
          <w:rFonts w:ascii="Arial" w:hAnsi="Arial" w:cs="Arial"/>
          <w:sz w:val="20"/>
        </w:rPr>
        <w:t>smlouvy není odchylná od obvyklé ceny,</w:t>
      </w:r>
    </w:p>
    <w:p w14:paraId="42B03463" w14:textId="77777777" w:rsidR="00BF5ED5" w:rsidRPr="00EA02AC" w:rsidRDefault="00BF5ED5" w:rsidP="00AB6522">
      <w:pPr>
        <w:pStyle w:val="Zkladntext"/>
        <w:numPr>
          <w:ilvl w:val="2"/>
          <w:numId w:val="2"/>
        </w:numPr>
        <w:tabs>
          <w:tab w:val="clear" w:pos="1855"/>
        </w:tabs>
        <w:ind w:left="1418" w:hanging="709"/>
        <w:jc w:val="both"/>
        <w:rPr>
          <w:rFonts w:ascii="Arial" w:hAnsi="Arial" w:cs="Arial"/>
          <w:b/>
          <w:sz w:val="20"/>
        </w:rPr>
      </w:pPr>
      <w:r w:rsidRPr="00BF5ED5">
        <w:rPr>
          <w:rFonts w:ascii="Arial" w:hAnsi="Arial" w:cs="Arial"/>
          <w:sz w:val="20"/>
        </w:rPr>
        <w:t xml:space="preserve">úplata za plnění dle </w:t>
      </w:r>
      <w:r w:rsidR="00F2516D">
        <w:rPr>
          <w:rFonts w:ascii="Arial" w:hAnsi="Arial" w:cs="Arial"/>
          <w:sz w:val="20"/>
        </w:rPr>
        <w:t xml:space="preserve">této </w:t>
      </w:r>
      <w:r w:rsidRPr="00BF5ED5">
        <w:rPr>
          <w:rFonts w:ascii="Arial" w:hAnsi="Arial" w:cs="Arial"/>
          <w:sz w:val="20"/>
        </w:rPr>
        <w:t>smlouvy nebude poskytnuta zcela nebo zčásti bezhotovostním převodem na účet vedený poskytovatelem platebních služeb mimo tuzemsko</w:t>
      </w:r>
    </w:p>
    <w:p w14:paraId="7CD6A0C3" w14:textId="77777777" w:rsidR="00EA02AC"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nebude nespolehlivým plátcem,</w:t>
      </w:r>
    </w:p>
    <w:p w14:paraId="50E26122" w14:textId="77777777" w:rsidR="00EA02AC"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bude mít u správce daně registrován bankovní účet používaný pro ekonomickou činnost,</w:t>
      </w:r>
    </w:p>
    <w:p w14:paraId="17B53EC7" w14:textId="77777777" w:rsidR="00EA02AC"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souhlasí s tím, že pokud ke dni uskutečnění zdanitelného plnění</w:t>
      </w:r>
      <w:r w:rsidR="00BF5ED5" w:rsidRPr="00BF5ED5">
        <w:t xml:space="preserve"> </w:t>
      </w:r>
      <w:r w:rsidR="00BF5ED5" w:rsidRPr="00BF5ED5">
        <w:rPr>
          <w:rFonts w:ascii="Arial" w:hAnsi="Arial" w:cs="Arial"/>
          <w:sz w:val="20"/>
        </w:rPr>
        <w:t>nebo k okamžiku poskytnutí úplaty na plnění,</w:t>
      </w:r>
      <w:r w:rsidRPr="003C59D4">
        <w:rPr>
          <w:rFonts w:ascii="Arial" w:hAnsi="Arial" w:cs="Arial"/>
          <w:sz w:val="20"/>
        </w:rPr>
        <w:t xml:space="preserve"> bude o zhotoviteli zveřejněna správcem daně skutečnost, že zhotovitel je nespolehlivým plátcem, uhradí </w:t>
      </w:r>
      <w:r w:rsidR="007D0F93">
        <w:rPr>
          <w:rFonts w:ascii="Arial" w:hAnsi="Arial" w:cs="Arial"/>
          <w:sz w:val="20"/>
        </w:rPr>
        <w:t>objednatel</w:t>
      </w:r>
      <w:r w:rsidRPr="003C59D4">
        <w:rPr>
          <w:rFonts w:ascii="Arial" w:hAnsi="Arial" w:cs="Arial"/>
          <w:sz w:val="20"/>
        </w:rPr>
        <w:t xml:space="preserve"> daň z přidané hodnoty z přijatého zdanitelného plnění příslušnému správci daně,</w:t>
      </w:r>
    </w:p>
    <w:p w14:paraId="1F362193" w14:textId="77777777" w:rsidR="00FB2FE9"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 xml:space="preserve">souhlasí s tím, že pokud ke dni uskutečnění zdanitelného plnění </w:t>
      </w:r>
      <w:r w:rsidR="00BF5ED5" w:rsidRPr="00BF5ED5">
        <w:rPr>
          <w:rFonts w:ascii="Arial" w:hAnsi="Arial" w:cs="Arial"/>
          <w:sz w:val="20"/>
        </w:rPr>
        <w:t>nebo k okamžiku poskytnutí úplaty na plnění,</w:t>
      </w:r>
      <w:r w:rsidR="00BF5ED5">
        <w:rPr>
          <w:rFonts w:ascii="Arial" w:hAnsi="Arial" w:cs="Arial"/>
          <w:sz w:val="20"/>
        </w:rPr>
        <w:t xml:space="preserve"> </w:t>
      </w:r>
      <w:r w:rsidRPr="003C59D4">
        <w:rPr>
          <w:rFonts w:ascii="Arial" w:hAnsi="Arial" w:cs="Arial"/>
          <w:sz w:val="20"/>
        </w:rPr>
        <w:t xml:space="preserve">bude zjištěna nesrovnalost v registraci bankovního účtu zhotovitele určeného pro ekonomickou činnost správcem daně, uhradí </w:t>
      </w:r>
      <w:r w:rsidR="007D0F93">
        <w:rPr>
          <w:rFonts w:ascii="Arial" w:hAnsi="Arial" w:cs="Arial"/>
          <w:sz w:val="20"/>
        </w:rPr>
        <w:t>objednatel</w:t>
      </w:r>
      <w:r w:rsidRPr="003C59D4">
        <w:rPr>
          <w:rFonts w:ascii="Arial" w:hAnsi="Arial" w:cs="Arial"/>
          <w:sz w:val="20"/>
        </w:rPr>
        <w:t xml:space="preserve"> daň z přidané hodnoty z přijatého zdanitelného plnění příslušnému správci daně.</w:t>
      </w:r>
      <w:r w:rsidR="008E5A4B" w:rsidRPr="003C59D4">
        <w:rPr>
          <w:rFonts w:ascii="Arial" w:hAnsi="Arial" w:cs="Arial"/>
          <w:sz w:val="20"/>
        </w:rPr>
        <w:t xml:space="preserve"> </w:t>
      </w:r>
    </w:p>
    <w:p w14:paraId="7AB2D09A" w14:textId="77777777" w:rsidR="00383E27" w:rsidRPr="00940FDE" w:rsidRDefault="00BF5ED5" w:rsidP="00AB6522">
      <w:pPr>
        <w:pStyle w:val="Zkladntext"/>
        <w:numPr>
          <w:ilvl w:val="1"/>
          <w:numId w:val="2"/>
        </w:numPr>
        <w:spacing w:before="120"/>
        <w:ind w:left="709" w:hanging="567"/>
        <w:jc w:val="both"/>
        <w:rPr>
          <w:rFonts w:ascii="Arial" w:hAnsi="Arial" w:cs="Arial"/>
          <w:b/>
          <w:sz w:val="20"/>
        </w:rPr>
      </w:pPr>
      <w:r w:rsidRPr="00BF5ED5">
        <w:rPr>
          <w:rFonts w:ascii="Arial" w:hAnsi="Arial" w:cs="Arial"/>
          <w:sz w:val="20"/>
        </w:rPr>
        <w:t xml:space="preserve">V případě, že je smlouva uzavřena na dobu delší než 6 měsíců, předá </w:t>
      </w:r>
      <w:r w:rsidR="00420518">
        <w:rPr>
          <w:rFonts w:ascii="Arial" w:hAnsi="Arial" w:cs="Arial"/>
          <w:sz w:val="20"/>
        </w:rPr>
        <w:t>zhotovitel objednateli</w:t>
      </w:r>
      <w:r w:rsidRPr="00BF5ED5">
        <w:rPr>
          <w:rFonts w:ascii="Arial" w:hAnsi="Arial" w:cs="Arial"/>
          <w:sz w:val="20"/>
        </w:rPr>
        <w:t xml:space="preserve"> po </w:t>
      </w:r>
      <w:r w:rsidRPr="00940FDE">
        <w:rPr>
          <w:rFonts w:ascii="Arial" w:hAnsi="Arial" w:cs="Arial"/>
          <w:sz w:val="20"/>
        </w:rPr>
        <w:t>uplynutí této doby nové prohlášení ve znění dle předchozího odstavce</w:t>
      </w:r>
      <w:r w:rsidR="00F2516D" w:rsidRPr="00940FDE">
        <w:rPr>
          <w:rFonts w:ascii="Arial" w:hAnsi="Arial" w:cs="Arial"/>
          <w:sz w:val="20"/>
        </w:rPr>
        <w:t xml:space="preserve"> </w:t>
      </w:r>
      <w:r w:rsidR="00E42654" w:rsidRPr="00940FDE">
        <w:rPr>
          <w:rFonts w:ascii="Arial" w:hAnsi="Arial" w:cs="Arial"/>
          <w:sz w:val="20"/>
        </w:rPr>
        <w:t>5.</w:t>
      </w:r>
      <w:r w:rsidR="008A2FD6" w:rsidRPr="00940FDE">
        <w:rPr>
          <w:rFonts w:ascii="Arial" w:hAnsi="Arial" w:cs="Arial"/>
          <w:sz w:val="20"/>
        </w:rPr>
        <w:t>8</w:t>
      </w:r>
      <w:r w:rsidR="00E42654" w:rsidRPr="00940FDE">
        <w:rPr>
          <w:rFonts w:ascii="Arial" w:hAnsi="Arial" w:cs="Arial"/>
          <w:sz w:val="20"/>
        </w:rPr>
        <w:t>.</w:t>
      </w:r>
      <w:r w:rsidR="00971C10" w:rsidRPr="00940FDE">
        <w:rPr>
          <w:rFonts w:ascii="Arial" w:hAnsi="Arial" w:cs="Arial"/>
          <w:sz w:val="20"/>
        </w:rPr>
        <w:t xml:space="preserve"> této smlouvy</w:t>
      </w:r>
      <w:r w:rsidR="00F2516D" w:rsidRPr="00940FDE">
        <w:rPr>
          <w:rFonts w:ascii="Arial" w:hAnsi="Arial" w:cs="Arial"/>
          <w:sz w:val="20"/>
        </w:rPr>
        <w:t>, a to i opakovaně po uplynutí dalších 6 měsíců od předání posledního takového prohlášení</w:t>
      </w:r>
      <w:r w:rsidRPr="00940FDE">
        <w:rPr>
          <w:rFonts w:ascii="Arial" w:hAnsi="Arial" w:cs="Arial"/>
          <w:sz w:val="20"/>
        </w:rPr>
        <w:t>.</w:t>
      </w:r>
    </w:p>
    <w:p w14:paraId="38F999BC" w14:textId="77777777" w:rsidR="005A58CC" w:rsidRPr="00940FDE" w:rsidRDefault="00892721" w:rsidP="00595405">
      <w:pPr>
        <w:widowControl w:val="0"/>
        <w:numPr>
          <w:ilvl w:val="0"/>
          <w:numId w:val="2"/>
        </w:numPr>
        <w:tabs>
          <w:tab w:val="left" w:pos="708"/>
        </w:tabs>
        <w:adjustRightInd w:val="0"/>
        <w:spacing w:before="240" w:after="240" w:line="360" w:lineRule="atLeast"/>
        <w:ind w:left="357" w:hanging="357"/>
        <w:jc w:val="center"/>
        <w:textAlignment w:val="baseline"/>
        <w:outlineLvl w:val="0"/>
        <w:rPr>
          <w:rFonts w:ascii="Arial" w:hAnsi="Arial" w:cs="Arial"/>
          <w:b/>
          <w:caps/>
          <w:sz w:val="20"/>
          <w:szCs w:val="22"/>
        </w:rPr>
      </w:pPr>
      <w:r w:rsidRPr="00940FDE">
        <w:rPr>
          <w:rFonts w:ascii="Arial" w:hAnsi="Arial" w:cs="Arial"/>
          <w:b/>
          <w:caps/>
          <w:sz w:val="20"/>
          <w:szCs w:val="22"/>
        </w:rPr>
        <w:t>Podmínky provádě</w:t>
      </w:r>
      <w:r w:rsidR="00951D96" w:rsidRPr="00940FDE">
        <w:rPr>
          <w:rFonts w:ascii="Arial" w:hAnsi="Arial" w:cs="Arial"/>
          <w:b/>
          <w:caps/>
          <w:sz w:val="20"/>
          <w:szCs w:val="22"/>
        </w:rPr>
        <w:t>ní díla</w:t>
      </w:r>
    </w:p>
    <w:p w14:paraId="5A8B8974" w14:textId="77777777" w:rsidR="00951D96" w:rsidRPr="00D40B28" w:rsidRDefault="00951D96" w:rsidP="00AB6522">
      <w:pPr>
        <w:widowControl w:val="0"/>
        <w:numPr>
          <w:ilvl w:val="1"/>
          <w:numId w:val="2"/>
        </w:numPr>
        <w:adjustRightInd w:val="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bude při vypracování díla postupovat podle obecně závazných předpisů, závazných </w:t>
      </w:r>
      <w:r w:rsidR="002A74B6" w:rsidRPr="00D40B28">
        <w:rPr>
          <w:rFonts w:ascii="Arial" w:hAnsi="Arial" w:cs="Arial"/>
          <w:sz w:val="20"/>
          <w:szCs w:val="22"/>
        </w:rPr>
        <w:t>a</w:t>
      </w:r>
      <w:r w:rsidR="002A74B6" w:rsidRPr="00D40B28">
        <w:rPr>
          <w:rFonts w:ascii="Arial" w:hAnsi="Arial" w:cs="Arial"/>
          <w:b/>
          <w:sz w:val="20"/>
          <w:szCs w:val="22"/>
        </w:rPr>
        <w:t xml:space="preserve"> </w:t>
      </w:r>
      <w:r w:rsidR="002A74B6" w:rsidRPr="00D40B28">
        <w:rPr>
          <w:rFonts w:ascii="Arial" w:hAnsi="Arial" w:cs="Arial"/>
          <w:sz w:val="20"/>
          <w:szCs w:val="22"/>
        </w:rPr>
        <w:t>doporučených</w:t>
      </w:r>
      <w:r w:rsidRPr="00D40B28">
        <w:rPr>
          <w:rFonts w:ascii="Arial" w:hAnsi="Arial" w:cs="Arial"/>
          <w:sz w:val="20"/>
          <w:szCs w:val="22"/>
        </w:rPr>
        <w:t xml:space="preserve"> </w:t>
      </w:r>
      <w:r w:rsidR="00A16B3A" w:rsidRPr="00D40B28">
        <w:rPr>
          <w:rFonts w:ascii="Arial" w:hAnsi="Arial" w:cs="Arial"/>
          <w:sz w:val="20"/>
          <w:szCs w:val="22"/>
        </w:rPr>
        <w:t xml:space="preserve">českých, resp. evropských </w:t>
      </w:r>
      <w:r w:rsidRPr="00D40B28">
        <w:rPr>
          <w:rFonts w:ascii="Arial" w:hAnsi="Arial" w:cs="Arial"/>
          <w:sz w:val="20"/>
          <w:szCs w:val="22"/>
        </w:rPr>
        <w:t>technických norem, výchozích podkladů předaných objednatelem ke dni uzavření této smlouvy, dalších podkladů předaných na základě této smlouvy, podle ujednání obsažených v této smlouvě</w:t>
      </w:r>
      <w:r w:rsidR="008F2B1C" w:rsidRPr="00D40B28">
        <w:rPr>
          <w:rFonts w:ascii="Arial" w:hAnsi="Arial" w:cs="Arial"/>
          <w:sz w:val="20"/>
          <w:szCs w:val="22"/>
        </w:rPr>
        <w:t>,</w:t>
      </w:r>
      <w:r w:rsidRPr="00D40B28">
        <w:rPr>
          <w:rFonts w:ascii="Arial" w:hAnsi="Arial" w:cs="Arial"/>
          <w:sz w:val="20"/>
          <w:szCs w:val="22"/>
        </w:rPr>
        <w:t xml:space="preserve"> vyjádření veřejnoprávních orgánů a organizací k rozpracované projektové dokumenta</w:t>
      </w:r>
      <w:r w:rsidR="006429F5" w:rsidRPr="00D40B28">
        <w:rPr>
          <w:rFonts w:ascii="Arial" w:hAnsi="Arial" w:cs="Arial"/>
          <w:sz w:val="20"/>
          <w:szCs w:val="22"/>
        </w:rPr>
        <w:t xml:space="preserve">ci a podle zápisů z projednání </w:t>
      </w:r>
      <w:r w:rsidRPr="00D40B28">
        <w:rPr>
          <w:rFonts w:ascii="Arial" w:hAnsi="Arial" w:cs="Arial"/>
          <w:sz w:val="20"/>
          <w:szCs w:val="22"/>
        </w:rPr>
        <w:t>s objednatelem tak, aby dílo mělo vlastnosti v této smlouvě dohodnuté, případně obvyklé.</w:t>
      </w:r>
    </w:p>
    <w:p w14:paraId="3624FDE9" w14:textId="77777777" w:rsidR="00951D96" w:rsidRPr="00D40B28" w:rsidRDefault="00951D96" w:rsidP="00AB6522">
      <w:pPr>
        <w:numPr>
          <w:ilvl w:val="1"/>
          <w:numId w:val="2"/>
        </w:numPr>
        <w:spacing w:before="120"/>
        <w:ind w:left="709" w:hanging="567"/>
        <w:jc w:val="both"/>
        <w:rPr>
          <w:rFonts w:ascii="Arial" w:hAnsi="Arial" w:cs="Arial"/>
          <w:sz w:val="20"/>
        </w:rPr>
      </w:pPr>
      <w:r w:rsidRPr="00D40B28">
        <w:rPr>
          <w:rFonts w:ascii="Arial" w:hAnsi="Arial" w:cs="Arial"/>
          <w:sz w:val="20"/>
        </w:rPr>
        <w:t xml:space="preserve">Pokud se jedná o </w:t>
      </w:r>
      <w:r w:rsidRPr="00D40B28">
        <w:rPr>
          <w:rFonts w:ascii="Arial" w:hAnsi="Arial" w:cs="Arial"/>
          <w:b/>
          <w:sz w:val="20"/>
        </w:rPr>
        <w:t>další pokyny objednatele</w:t>
      </w:r>
      <w:r w:rsidRPr="00D40B28">
        <w:rPr>
          <w:rFonts w:ascii="Arial" w:hAnsi="Arial" w:cs="Arial"/>
          <w:sz w:val="20"/>
        </w:rPr>
        <w:t xml:space="preserve"> učiněné po uzavření </w:t>
      </w:r>
      <w:r w:rsidR="00CC0671">
        <w:rPr>
          <w:rFonts w:ascii="Arial" w:hAnsi="Arial" w:cs="Arial"/>
          <w:sz w:val="20"/>
        </w:rPr>
        <w:t xml:space="preserve">této </w:t>
      </w:r>
      <w:r w:rsidRPr="00D40B28">
        <w:rPr>
          <w:rFonts w:ascii="Arial" w:hAnsi="Arial" w:cs="Arial"/>
          <w:sz w:val="20"/>
        </w:rPr>
        <w:t xml:space="preserve">smlouvy, bude je zhotovitel respektovat v případě, že budou směřovat k upřesnění zadání a věcného rozsahu </w:t>
      </w:r>
      <w:r w:rsidR="002F35B1">
        <w:rPr>
          <w:rFonts w:ascii="Arial" w:hAnsi="Arial" w:cs="Arial"/>
          <w:sz w:val="20"/>
        </w:rPr>
        <w:t>díla,</w:t>
      </w:r>
      <w:r w:rsidRPr="00D40B28">
        <w:rPr>
          <w:rFonts w:ascii="Arial" w:hAnsi="Arial" w:cs="Arial"/>
          <w:sz w:val="20"/>
        </w:rPr>
        <w:t xml:space="preserve"> nebudou však na újmu kvality a odborné úrovně dokumentace. </w:t>
      </w:r>
    </w:p>
    <w:p w14:paraId="442D9428" w14:textId="77777777" w:rsidR="00951D96" w:rsidRDefault="00951D96" w:rsidP="00AB6522">
      <w:pPr>
        <w:widowControl w:val="0"/>
        <w:numPr>
          <w:ilvl w:val="1"/>
          <w:numId w:val="2"/>
        </w:numPr>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je povinen při zpracování díla postupovat </w:t>
      </w:r>
      <w:r w:rsidRPr="00D40B28">
        <w:rPr>
          <w:rFonts w:ascii="Arial" w:hAnsi="Arial" w:cs="Arial"/>
          <w:b/>
          <w:sz w:val="20"/>
          <w:szCs w:val="22"/>
        </w:rPr>
        <w:t xml:space="preserve">v souladu se </w:t>
      </w:r>
      <w:r w:rsidR="00C4102A">
        <w:rPr>
          <w:rFonts w:ascii="Arial" w:hAnsi="Arial" w:cs="Arial"/>
          <w:b/>
          <w:sz w:val="20"/>
          <w:szCs w:val="22"/>
        </w:rPr>
        <w:t xml:space="preserve">stavebním </w:t>
      </w:r>
      <w:r w:rsidRPr="00D40B28">
        <w:rPr>
          <w:rFonts w:ascii="Arial" w:hAnsi="Arial" w:cs="Arial"/>
          <w:b/>
          <w:sz w:val="20"/>
          <w:szCs w:val="22"/>
        </w:rPr>
        <w:t xml:space="preserve">zákonem </w:t>
      </w:r>
      <w:r w:rsidRPr="00D40B28">
        <w:rPr>
          <w:rFonts w:ascii="Arial" w:hAnsi="Arial" w:cs="Arial"/>
          <w:sz w:val="20"/>
          <w:szCs w:val="22"/>
        </w:rPr>
        <w:t xml:space="preserve">a </w:t>
      </w:r>
      <w:r w:rsidR="008F2B1C" w:rsidRPr="00D40B28">
        <w:rPr>
          <w:rFonts w:ascii="Arial" w:hAnsi="Arial" w:cs="Arial"/>
          <w:sz w:val="20"/>
          <w:szCs w:val="22"/>
        </w:rPr>
        <w:t xml:space="preserve">jeho </w:t>
      </w:r>
      <w:r w:rsidRPr="00D40B28">
        <w:rPr>
          <w:rFonts w:ascii="Arial" w:hAnsi="Arial" w:cs="Arial"/>
          <w:sz w:val="20"/>
          <w:szCs w:val="22"/>
        </w:rPr>
        <w:t>prováděcími předpisy. Jako projektant odpovídá za technickou a ekonomickou úroveň projektu.</w:t>
      </w:r>
    </w:p>
    <w:p w14:paraId="2399AB6F" w14:textId="4A34A181" w:rsidR="005D66F7" w:rsidRPr="00261BD3" w:rsidRDefault="000439F6" w:rsidP="00AB6522">
      <w:pPr>
        <w:widowControl w:val="0"/>
        <w:numPr>
          <w:ilvl w:val="1"/>
          <w:numId w:val="2"/>
        </w:numPr>
        <w:adjustRightInd w:val="0"/>
        <w:spacing w:before="120"/>
        <w:ind w:left="709" w:hanging="567"/>
        <w:jc w:val="both"/>
        <w:textAlignment w:val="baseline"/>
        <w:outlineLvl w:val="0"/>
        <w:rPr>
          <w:rFonts w:ascii="Arial" w:hAnsi="Arial" w:cs="Arial"/>
          <w:sz w:val="20"/>
          <w:szCs w:val="22"/>
        </w:rPr>
      </w:pPr>
      <w:r w:rsidRPr="00940FDE">
        <w:rPr>
          <w:rFonts w:ascii="Arial" w:hAnsi="Arial" w:cs="Arial"/>
          <w:sz w:val="20"/>
          <w:szCs w:val="22"/>
        </w:rPr>
        <w:t>P</w:t>
      </w:r>
      <w:r w:rsidR="00C00110" w:rsidRPr="00940FDE">
        <w:rPr>
          <w:rFonts w:ascii="Arial" w:hAnsi="Arial" w:cs="Arial"/>
          <w:sz w:val="20"/>
          <w:szCs w:val="22"/>
        </w:rPr>
        <w:t>rojektová dokumentace (v rozsahu odst.</w:t>
      </w:r>
      <w:r w:rsidR="00B94025" w:rsidRPr="00940FDE">
        <w:rPr>
          <w:rFonts w:ascii="Arial" w:hAnsi="Arial" w:cs="Arial"/>
          <w:sz w:val="20"/>
          <w:szCs w:val="22"/>
        </w:rPr>
        <w:t xml:space="preserve"> 2.1</w:t>
      </w:r>
      <w:r w:rsidR="005E3A17" w:rsidRPr="00940FDE">
        <w:rPr>
          <w:rFonts w:ascii="Arial" w:hAnsi="Arial" w:cs="Arial"/>
          <w:sz w:val="20"/>
          <w:szCs w:val="22"/>
        </w:rPr>
        <w:t>.</w:t>
      </w:r>
      <w:r w:rsidR="00AB693D" w:rsidRPr="00940FDE">
        <w:rPr>
          <w:rFonts w:ascii="Arial" w:hAnsi="Arial" w:cs="Arial"/>
          <w:sz w:val="20"/>
          <w:szCs w:val="22"/>
        </w:rPr>
        <w:t xml:space="preserve"> této smlouvy</w:t>
      </w:r>
      <w:r w:rsidR="00C00110" w:rsidRPr="00940FDE">
        <w:rPr>
          <w:rFonts w:ascii="Arial" w:hAnsi="Arial" w:cs="Arial"/>
          <w:sz w:val="20"/>
          <w:szCs w:val="22"/>
        </w:rPr>
        <w:t xml:space="preserve">) </w:t>
      </w:r>
      <w:r w:rsidR="00C00110" w:rsidRPr="00940FDE">
        <w:rPr>
          <w:rFonts w:ascii="Arial" w:hAnsi="Arial" w:cs="Arial"/>
          <w:b/>
          <w:sz w:val="20"/>
        </w:rPr>
        <w:t>bude vždy označena pořadovým</w:t>
      </w:r>
      <w:r w:rsidR="00C00110" w:rsidRPr="00242A08">
        <w:rPr>
          <w:rFonts w:ascii="Arial" w:hAnsi="Arial" w:cs="Arial"/>
          <w:b/>
          <w:sz w:val="20"/>
        </w:rPr>
        <w:t xml:space="preserve"> číslem</w:t>
      </w:r>
      <w:r w:rsidR="00C00110" w:rsidRPr="00D40B28">
        <w:rPr>
          <w:rFonts w:ascii="Arial" w:hAnsi="Arial" w:cs="Arial"/>
          <w:sz w:val="20"/>
        </w:rPr>
        <w:t xml:space="preserve"> daného výtisku, stejným pořadovým číslem budou rovněž označeny výtisky jednotlivých výkresů, technické zprávy, výpočty, výkazy výměr a všechny ostatní doklady tvořící danou projektovou dokumentaci;</w:t>
      </w:r>
    </w:p>
    <w:p w14:paraId="59528030" w14:textId="77777777" w:rsidR="00951D96" w:rsidRPr="00C0277B" w:rsidRDefault="00951D96" w:rsidP="00AB6522">
      <w:pPr>
        <w:widowControl w:val="0"/>
        <w:numPr>
          <w:ilvl w:val="1"/>
          <w:numId w:val="5"/>
        </w:numPr>
        <w:tabs>
          <w:tab w:val="clear" w:pos="360"/>
        </w:tabs>
        <w:adjustRightInd w:val="0"/>
        <w:spacing w:before="120"/>
        <w:ind w:left="709" w:hanging="567"/>
        <w:jc w:val="both"/>
        <w:textAlignment w:val="baseline"/>
        <w:outlineLvl w:val="0"/>
        <w:rPr>
          <w:rFonts w:ascii="Arial" w:hAnsi="Arial" w:cs="Arial"/>
          <w:sz w:val="20"/>
          <w:szCs w:val="22"/>
        </w:rPr>
      </w:pPr>
      <w:r w:rsidRPr="00C0277B">
        <w:rPr>
          <w:rFonts w:ascii="Arial" w:hAnsi="Arial" w:cs="Arial"/>
          <w:sz w:val="20"/>
          <w:szCs w:val="22"/>
        </w:rPr>
        <w:t>Zhotovitel prohlašuje, že je osobou odborně způsobilou, která je oprávněna provádět pr</w:t>
      </w:r>
      <w:r w:rsidR="008F2B1C" w:rsidRPr="00C0277B">
        <w:rPr>
          <w:rFonts w:ascii="Arial" w:hAnsi="Arial" w:cs="Arial"/>
          <w:sz w:val="20"/>
          <w:szCs w:val="22"/>
        </w:rPr>
        <w:t>ojektovou činnost ve výstavbě</w:t>
      </w:r>
      <w:r w:rsidR="00B00A29" w:rsidRPr="00C0277B">
        <w:rPr>
          <w:rFonts w:ascii="Arial" w:hAnsi="Arial" w:cs="Arial"/>
          <w:sz w:val="20"/>
          <w:szCs w:val="22"/>
        </w:rPr>
        <w:t xml:space="preserve"> dle zákona č. 360/1992 Sb. o výkonu povolání autorizovaných architektů a výkonu povolání autorizovaných inženýrů a techniků činných ve výstavbě</w:t>
      </w:r>
      <w:r w:rsidR="00CC0671">
        <w:rPr>
          <w:rFonts w:ascii="Arial" w:hAnsi="Arial" w:cs="Arial"/>
          <w:sz w:val="20"/>
          <w:szCs w:val="22"/>
        </w:rPr>
        <w:t>, ve znění pozdějších předpisů</w:t>
      </w:r>
      <w:r w:rsidR="008F2B1C" w:rsidRPr="00C0277B">
        <w:rPr>
          <w:rFonts w:ascii="Arial" w:hAnsi="Arial" w:cs="Arial"/>
          <w:sz w:val="20"/>
          <w:szCs w:val="22"/>
        </w:rPr>
        <w:t xml:space="preserve">. </w:t>
      </w:r>
    </w:p>
    <w:p w14:paraId="778F7A35" w14:textId="77777777" w:rsidR="00F85066" w:rsidRPr="00C0277B" w:rsidRDefault="00F85066" w:rsidP="00AB6522">
      <w:pPr>
        <w:widowControl w:val="0"/>
        <w:numPr>
          <w:ilvl w:val="1"/>
          <w:numId w:val="5"/>
        </w:numPr>
        <w:tabs>
          <w:tab w:val="clear" w:pos="360"/>
        </w:tabs>
        <w:adjustRightInd w:val="0"/>
        <w:spacing w:before="120"/>
        <w:ind w:left="709" w:hanging="567"/>
        <w:jc w:val="both"/>
        <w:textAlignment w:val="baseline"/>
        <w:outlineLvl w:val="0"/>
        <w:rPr>
          <w:rFonts w:ascii="Arial" w:hAnsi="Arial" w:cs="Arial"/>
          <w:sz w:val="20"/>
          <w:szCs w:val="22"/>
        </w:rPr>
      </w:pPr>
      <w:r w:rsidRPr="00C0277B">
        <w:rPr>
          <w:rFonts w:ascii="Arial" w:hAnsi="Arial" w:cs="Arial"/>
          <w:sz w:val="20"/>
          <w:szCs w:val="22"/>
        </w:rPr>
        <w:t xml:space="preserve">Má-li být část díla dle této smlouvy realizována prostřednictvím </w:t>
      </w:r>
      <w:r w:rsidR="003E7060" w:rsidRPr="00C0277B">
        <w:rPr>
          <w:rFonts w:ascii="Arial" w:hAnsi="Arial" w:cs="Arial"/>
          <w:sz w:val="20"/>
          <w:szCs w:val="22"/>
        </w:rPr>
        <w:t>pod</w:t>
      </w:r>
      <w:r w:rsidRPr="00C0277B">
        <w:rPr>
          <w:rFonts w:ascii="Arial" w:hAnsi="Arial" w:cs="Arial"/>
          <w:sz w:val="20"/>
          <w:szCs w:val="22"/>
        </w:rPr>
        <w:t xml:space="preserve">dodavatele, který za zhotovitele prokázal určitou část kvalifikace v </w:t>
      </w:r>
      <w:r w:rsidR="0034101E">
        <w:rPr>
          <w:rFonts w:ascii="Arial" w:hAnsi="Arial" w:cs="Arial"/>
          <w:sz w:val="20"/>
          <w:szCs w:val="22"/>
        </w:rPr>
        <w:t xml:space="preserve">zadávacím </w:t>
      </w:r>
      <w:r w:rsidRPr="00C0277B">
        <w:rPr>
          <w:rFonts w:ascii="Arial" w:hAnsi="Arial" w:cs="Arial"/>
          <w:sz w:val="20"/>
          <w:szCs w:val="22"/>
        </w:rPr>
        <w:t xml:space="preserve">řízení předcházejícím </w:t>
      </w:r>
      <w:r w:rsidR="00664AA3">
        <w:rPr>
          <w:rFonts w:ascii="Arial" w:hAnsi="Arial" w:cs="Arial"/>
          <w:sz w:val="20"/>
          <w:szCs w:val="22"/>
        </w:rPr>
        <w:t>a týkajícím</w:t>
      </w:r>
      <w:r w:rsidR="009842D0">
        <w:rPr>
          <w:rFonts w:ascii="Arial" w:hAnsi="Arial" w:cs="Arial"/>
          <w:sz w:val="20"/>
          <w:szCs w:val="22"/>
        </w:rPr>
        <w:t xml:space="preserve"> se </w:t>
      </w:r>
      <w:r w:rsidRPr="00C0277B">
        <w:rPr>
          <w:rFonts w:ascii="Arial" w:hAnsi="Arial" w:cs="Arial"/>
          <w:sz w:val="20"/>
          <w:szCs w:val="22"/>
        </w:rPr>
        <w:t xml:space="preserve">uzavření této smlouvy, musí se </w:t>
      </w:r>
      <w:r w:rsidR="003E7060" w:rsidRPr="00C0277B">
        <w:rPr>
          <w:rFonts w:ascii="Arial" w:hAnsi="Arial" w:cs="Arial"/>
          <w:sz w:val="20"/>
          <w:szCs w:val="22"/>
        </w:rPr>
        <w:t>pod</w:t>
      </w:r>
      <w:r w:rsidRPr="00C0277B">
        <w:rPr>
          <w:rFonts w:ascii="Arial" w:hAnsi="Arial" w:cs="Arial"/>
          <w:sz w:val="20"/>
          <w:szCs w:val="22"/>
        </w:rPr>
        <w:t>dodavatel podílet na plnění veřejné zakázky (díla) v tom rozsahu, v jakém se k tomu zavázal ve smlouvě se zhotovitelem a v jakém prokázal kvalifikaci</w:t>
      </w:r>
      <w:r w:rsidR="00251B1B" w:rsidRPr="00C0277B">
        <w:rPr>
          <w:rFonts w:ascii="Arial" w:hAnsi="Arial" w:cs="Arial"/>
          <w:sz w:val="20"/>
          <w:szCs w:val="22"/>
        </w:rPr>
        <w:t xml:space="preserve">. Zhotovitel je takového </w:t>
      </w:r>
      <w:r w:rsidR="003E7060" w:rsidRPr="00C0277B">
        <w:rPr>
          <w:rFonts w:ascii="Arial" w:hAnsi="Arial" w:cs="Arial"/>
          <w:sz w:val="20"/>
          <w:szCs w:val="22"/>
        </w:rPr>
        <w:t>pod</w:t>
      </w:r>
      <w:r w:rsidR="00251B1B" w:rsidRPr="00C0277B">
        <w:rPr>
          <w:rFonts w:ascii="Arial" w:hAnsi="Arial" w:cs="Arial"/>
          <w:sz w:val="20"/>
          <w:szCs w:val="22"/>
        </w:rPr>
        <w:t xml:space="preserve">dodavatele oprávněn nahradit jiným </w:t>
      </w:r>
      <w:r w:rsidR="003E7060" w:rsidRPr="00C0277B">
        <w:rPr>
          <w:rFonts w:ascii="Arial" w:hAnsi="Arial" w:cs="Arial"/>
          <w:sz w:val="20"/>
          <w:szCs w:val="22"/>
        </w:rPr>
        <w:t>pod</w:t>
      </w:r>
      <w:r w:rsidR="00251B1B" w:rsidRPr="00C0277B">
        <w:rPr>
          <w:rFonts w:ascii="Arial" w:hAnsi="Arial" w:cs="Arial"/>
          <w:sz w:val="20"/>
          <w:szCs w:val="22"/>
        </w:rPr>
        <w:t xml:space="preserve">dodavatelem pouze za předpokladu, že nový </w:t>
      </w:r>
      <w:r w:rsidR="003E7060" w:rsidRPr="00C0277B">
        <w:rPr>
          <w:rFonts w:ascii="Arial" w:hAnsi="Arial" w:cs="Arial"/>
          <w:sz w:val="20"/>
          <w:szCs w:val="22"/>
        </w:rPr>
        <w:t>pod</w:t>
      </w:r>
      <w:r w:rsidR="00251B1B" w:rsidRPr="00C0277B">
        <w:rPr>
          <w:rFonts w:ascii="Arial" w:hAnsi="Arial" w:cs="Arial"/>
          <w:sz w:val="20"/>
          <w:szCs w:val="22"/>
        </w:rPr>
        <w:t xml:space="preserve">dodavatel prokáže část kvalifikace ve stejném rozsahu, v jakém zhotovitel prokázal část kvalifikace prostřednictvím původního </w:t>
      </w:r>
      <w:r w:rsidR="003E7060" w:rsidRPr="00C0277B">
        <w:rPr>
          <w:rFonts w:ascii="Arial" w:hAnsi="Arial" w:cs="Arial"/>
          <w:sz w:val="20"/>
          <w:szCs w:val="22"/>
        </w:rPr>
        <w:t>pod</w:t>
      </w:r>
      <w:r w:rsidR="00251B1B" w:rsidRPr="00C0277B">
        <w:rPr>
          <w:rFonts w:ascii="Arial" w:hAnsi="Arial" w:cs="Arial"/>
          <w:sz w:val="20"/>
          <w:szCs w:val="22"/>
        </w:rPr>
        <w:t>dodavatele. Nedodržení povinností uvedených v tomto odstavci se považuje za podstatné porušení smlouvy.</w:t>
      </w:r>
    </w:p>
    <w:p w14:paraId="56504A6C" w14:textId="77777777" w:rsidR="00951D96" w:rsidRPr="00D40B28" w:rsidRDefault="00951D96" w:rsidP="00595405">
      <w:pPr>
        <w:widowControl w:val="0"/>
        <w:numPr>
          <w:ilvl w:val="0"/>
          <w:numId w:val="5"/>
        </w:numPr>
        <w:adjustRightInd w:val="0"/>
        <w:spacing w:before="240" w:after="240" w:line="360" w:lineRule="atLeast"/>
        <w:ind w:left="357" w:hanging="357"/>
        <w:jc w:val="center"/>
        <w:textAlignment w:val="baseline"/>
        <w:outlineLvl w:val="0"/>
        <w:rPr>
          <w:rFonts w:ascii="Arial" w:hAnsi="Arial" w:cs="Arial"/>
          <w:b/>
          <w:caps/>
          <w:sz w:val="20"/>
          <w:szCs w:val="22"/>
        </w:rPr>
      </w:pPr>
      <w:r w:rsidRPr="00D40B28">
        <w:rPr>
          <w:rFonts w:ascii="Arial" w:hAnsi="Arial" w:cs="Arial"/>
          <w:b/>
          <w:caps/>
          <w:sz w:val="20"/>
          <w:szCs w:val="22"/>
        </w:rPr>
        <w:t>Spolupůsobení objednatele, výchozí podklady</w:t>
      </w:r>
    </w:p>
    <w:p w14:paraId="61440526" w14:textId="77777777" w:rsidR="001E50A4" w:rsidRPr="00D40B28" w:rsidRDefault="00951D96" w:rsidP="00AB6522">
      <w:pPr>
        <w:widowControl w:val="0"/>
        <w:numPr>
          <w:ilvl w:val="1"/>
          <w:numId w:val="8"/>
        </w:numPr>
        <w:tabs>
          <w:tab w:val="clear" w:pos="360"/>
        </w:tabs>
        <w:adjustRightInd w:val="0"/>
        <w:ind w:left="709" w:hanging="567"/>
        <w:jc w:val="both"/>
        <w:textAlignment w:val="baseline"/>
        <w:outlineLvl w:val="0"/>
        <w:rPr>
          <w:rFonts w:ascii="Arial" w:hAnsi="Arial" w:cs="Arial"/>
          <w:sz w:val="20"/>
          <w:szCs w:val="22"/>
        </w:rPr>
      </w:pPr>
      <w:r w:rsidRPr="00D40B28">
        <w:rPr>
          <w:rFonts w:ascii="Arial" w:hAnsi="Arial" w:cs="Arial"/>
          <w:sz w:val="20"/>
          <w:szCs w:val="22"/>
        </w:rPr>
        <w:t>Objednatel se zavazuje být v průběhu prací na díle ve stálém styku se zhotovitelem a projednat s ním na jeho vyzvání koncepci řešení. Dále se objednatel zavazuje poskytnout zhotoviteli pro vytvoření díla další nezbytnou součinnost</w:t>
      </w:r>
      <w:r w:rsidR="00315475">
        <w:rPr>
          <w:rFonts w:ascii="Arial" w:hAnsi="Arial" w:cs="Arial"/>
          <w:sz w:val="20"/>
          <w:szCs w:val="22"/>
        </w:rPr>
        <w:t xml:space="preserve"> a příslušné podklady</w:t>
      </w:r>
      <w:r w:rsidRPr="00D40B28">
        <w:rPr>
          <w:rFonts w:ascii="Arial" w:hAnsi="Arial" w:cs="Arial"/>
          <w:sz w:val="20"/>
          <w:szCs w:val="22"/>
        </w:rPr>
        <w:t xml:space="preserve">, kterou lze po něm spravedlivě </w:t>
      </w:r>
      <w:r w:rsidR="00026C76" w:rsidRPr="00D40B28">
        <w:rPr>
          <w:rFonts w:ascii="Arial" w:hAnsi="Arial" w:cs="Arial"/>
          <w:sz w:val="20"/>
          <w:szCs w:val="22"/>
        </w:rPr>
        <w:t>požadovat,</w:t>
      </w:r>
      <w:r w:rsidRPr="00D40B28">
        <w:rPr>
          <w:rFonts w:ascii="Arial" w:hAnsi="Arial" w:cs="Arial"/>
          <w:sz w:val="20"/>
          <w:szCs w:val="22"/>
        </w:rPr>
        <w:t xml:space="preserve"> a to na základě důvodného požadavku zhotovitele doručeného v přiměřeném předstihu objednateli.</w:t>
      </w:r>
    </w:p>
    <w:p w14:paraId="09865C93" w14:textId="77777777" w:rsidR="001E50A4" w:rsidRPr="00D40B28" w:rsidRDefault="009945F5"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0"/>
        </w:rPr>
      </w:pPr>
      <w:r w:rsidRPr="00D40B28">
        <w:rPr>
          <w:rFonts w:ascii="Arial" w:hAnsi="Arial" w:cs="Arial"/>
          <w:sz w:val="20"/>
          <w:szCs w:val="22"/>
        </w:rPr>
        <w:lastRenderedPageBreak/>
        <w:t>Zhotovitel</w:t>
      </w:r>
      <w:r w:rsidRPr="00D40B28">
        <w:rPr>
          <w:rFonts w:ascii="Arial" w:hAnsi="Arial" w:cs="Arial"/>
          <w:sz w:val="20"/>
          <w:szCs w:val="20"/>
        </w:rPr>
        <w:t xml:space="preserve"> se převzetím podkladů zavazuje k jejich využití pouze pro účely </w:t>
      </w:r>
      <w:r w:rsidR="00F03E55">
        <w:rPr>
          <w:rFonts w:ascii="Arial" w:hAnsi="Arial" w:cs="Arial"/>
          <w:sz w:val="20"/>
          <w:szCs w:val="20"/>
        </w:rPr>
        <w:t xml:space="preserve">této smlouvy </w:t>
      </w:r>
      <w:r w:rsidRPr="00D40B28">
        <w:rPr>
          <w:rFonts w:ascii="Arial" w:hAnsi="Arial" w:cs="Arial"/>
          <w:sz w:val="20"/>
          <w:szCs w:val="20"/>
        </w:rPr>
        <w:t xml:space="preserve">a k tomu, že je nebude šířit dalším subjektům. Důvodem je autorskoprávní ochrana některých součástí těchto podkladů. </w:t>
      </w:r>
    </w:p>
    <w:p w14:paraId="029A17BF" w14:textId="77777777" w:rsidR="009945F5" w:rsidRPr="00D40B28" w:rsidRDefault="00951D96"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2"/>
        </w:rPr>
      </w:pPr>
      <w:r w:rsidRPr="005F116F">
        <w:rPr>
          <w:rFonts w:ascii="Arial" w:hAnsi="Arial" w:cs="Arial"/>
          <w:sz w:val="20"/>
          <w:szCs w:val="22"/>
        </w:rPr>
        <w:t>Nepředá-li objednatel podklady včas</w:t>
      </w:r>
      <w:r w:rsidRPr="00D40B28">
        <w:rPr>
          <w:rFonts w:ascii="Arial" w:hAnsi="Arial" w:cs="Arial"/>
          <w:sz w:val="20"/>
          <w:szCs w:val="22"/>
        </w:rPr>
        <w:t>, může zhotovitel sám, je-li to možné a účelné, po předchozí dohodě s objednatelem, si tyto podklady obstarat sám na účet objednatele. Objednatel uhradí jejich cenu a účelné náklady s tím spojené bez zbytečného odkladu poté, kdy si tyto náklady se zhotovitelem odsouhlasí. Bez toho nemá nárok na jejich úhradu.</w:t>
      </w:r>
    </w:p>
    <w:p w14:paraId="6C8DB188" w14:textId="77777777" w:rsidR="009945F5" w:rsidRPr="00D40B28" w:rsidRDefault="00951D96"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Objednatel odpovídá za to, že podklady a doklady, které zhotovit</w:t>
      </w:r>
      <w:r w:rsidR="003126A3" w:rsidRPr="00D40B28">
        <w:rPr>
          <w:rFonts w:ascii="Arial" w:hAnsi="Arial" w:cs="Arial"/>
          <w:sz w:val="20"/>
          <w:szCs w:val="22"/>
        </w:rPr>
        <w:t xml:space="preserve">eli předal nebo předá, jsou bez </w:t>
      </w:r>
      <w:r w:rsidRPr="00D40B28">
        <w:rPr>
          <w:rFonts w:ascii="Arial" w:hAnsi="Arial" w:cs="Arial"/>
          <w:sz w:val="20"/>
          <w:szCs w:val="22"/>
        </w:rPr>
        <w:t>právních vad a neporušují zejména práva třetích osob.</w:t>
      </w:r>
    </w:p>
    <w:p w14:paraId="12E0A2A0" w14:textId="77777777" w:rsidR="006E14BC" w:rsidRPr="005B7BA2" w:rsidRDefault="006E14BC"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Splnění sjednaných termínů je závislé na včasném a řádném spolupůsobení objednate</w:t>
      </w:r>
      <w:r w:rsidR="003126A3" w:rsidRPr="00D40B28">
        <w:rPr>
          <w:rFonts w:ascii="Arial" w:hAnsi="Arial" w:cs="Arial"/>
          <w:sz w:val="20"/>
          <w:szCs w:val="22"/>
        </w:rPr>
        <w:t xml:space="preserve">le dohodnutém v této smlouvě. </w:t>
      </w:r>
      <w:r w:rsidRPr="00D40B28">
        <w:rPr>
          <w:rFonts w:ascii="Arial" w:hAnsi="Arial" w:cs="Arial"/>
          <w:sz w:val="20"/>
          <w:szCs w:val="22"/>
        </w:rPr>
        <w:t>Prodlení objednatele je důvo</w:t>
      </w:r>
      <w:r w:rsidR="003126A3" w:rsidRPr="00D40B28">
        <w:rPr>
          <w:rFonts w:ascii="Arial" w:hAnsi="Arial" w:cs="Arial"/>
          <w:sz w:val="20"/>
          <w:szCs w:val="22"/>
        </w:rPr>
        <w:t>dem ke změně sjednaných termínů</w:t>
      </w:r>
      <w:r w:rsidRPr="00D40B28">
        <w:rPr>
          <w:rFonts w:ascii="Arial" w:hAnsi="Arial" w:cs="Arial"/>
          <w:sz w:val="20"/>
          <w:szCs w:val="22"/>
        </w:rPr>
        <w:t xml:space="preserve"> dot</w:t>
      </w:r>
      <w:r w:rsidR="003126A3" w:rsidRPr="00D40B28">
        <w:rPr>
          <w:rFonts w:ascii="Arial" w:hAnsi="Arial" w:cs="Arial"/>
          <w:sz w:val="20"/>
          <w:szCs w:val="22"/>
        </w:rPr>
        <w:t>čených nesplněním spolupůsobení objednatele.</w:t>
      </w:r>
    </w:p>
    <w:p w14:paraId="4ECB940A" w14:textId="77777777" w:rsidR="00951D96" w:rsidRPr="00D40B28" w:rsidRDefault="00951D96" w:rsidP="000F3C6C">
      <w:pPr>
        <w:widowControl w:val="0"/>
        <w:numPr>
          <w:ilvl w:val="0"/>
          <w:numId w:val="3"/>
        </w:numPr>
        <w:adjustRightInd w:val="0"/>
        <w:spacing w:before="240" w:after="240" w:line="360" w:lineRule="atLeast"/>
        <w:ind w:left="714" w:hanging="357"/>
        <w:jc w:val="center"/>
        <w:textAlignment w:val="baseline"/>
        <w:outlineLvl w:val="0"/>
        <w:rPr>
          <w:rFonts w:ascii="Arial" w:hAnsi="Arial" w:cs="Arial"/>
        </w:rPr>
      </w:pPr>
      <w:r w:rsidRPr="00D40B28">
        <w:rPr>
          <w:rFonts w:ascii="Arial" w:hAnsi="Arial" w:cs="Arial"/>
          <w:b/>
          <w:caps/>
          <w:sz w:val="20"/>
          <w:szCs w:val="22"/>
        </w:rPr>
        <w:t>Předání díla, vlastnická práva k</w:t>
      </w:r>
      <w:r w:rsidR="00421782" w:rsidRPr="00D40B28">
        <w:rPr>
          <w:rFonts w:ascii="Arial" w:hAnsi="Arial" w:cs="Arial"/>
          <w:b/>
          <w:caps/>
          <w:sz w:val="20"/>
          <w:szCs w:val="22"/>
        </w:rPr>
        <w:t> </w:t>
      </w:r>
      <w:r w:rsidRPr="00D40B28">
        <w:rPr>
          <w:rFonts w:ascii="Arial" w:hAnsi="Arial" w:cs="Arial"/>
          <w:b/>
          <w:caps/>
          <w:sz w:val="20"/>
          <w:szCs w:val="22"/>
        </w:rPr>
        <w:t>dílu</w:t>
      </w:r>
    </w:p>
    <w:p w14:paraId="72FB1B25" w14:textId="77777777" w:rsidR="00951D96" w:rsidRPr="00D40B28" w:rsidRDefault="00951D96" w:rsidP="00AB6522">
      <w:pPr>
        <w:widowControl w:val="0"/>
        <w:numPr>
          <w:ilvl w:val="1"/>
          <w:numId w:val="6"/>
        </w:numPr>
        <w:tabs>
          <w:tab w:val="clear" w:pos="360"/>
        </w:tabs>
        <w:adjustRightInd w:val="0"/>
        <w:ind w:left="709" w:hanging="567"/>
        <w:jc w:val="both"/>
        <w:textAlignment w:val="baseline"/>
        <w:outlineLvl w:val="0"/>
        <w:rPr>
          <w:rFonts w:ascii="Arial" w:hAnsi="Arial" w:cs="Arial"/>
          <w:b/>
          <w:sz w:val="20"/>
          <w:szCs w:val="22"/>
        </w:rPr>
      </w:pPr>
      <w:r w:rsidRPr="00D40B28">
        <w:rPr>
          <w:rFonts w:ascii="Arial" w:hAnsi="Arial" w:cs="Arial"/>
          <w:sz w:val="20"/>
          <w:szCs w:val="22"/>
        </w:rPr>
        <w:t xml:space="preserve">Zhotovitel splní svou povinnost zhotovit dílo nebo jeho dílčí část jeho </w:t>
      </w:r>
      <w:r w:rsidRPr="00D40B28">
        <w:rPr>
          <w:rFonts w:ascii="Arial" w:hAnsi="Arial" w:cs="Arial"/>
          <w:b/>
          <w:sz w:val="20"/>
          <w:szCs w:val="22"/>
        </w:rPr>
        <w:t xml:space="preserve">řádným </w:t>
      </w:r>
      <w:r w:rsidR="00421782" w:rsidRPr="00D40B28">
        <w:rPr>
          <w:rFonts w:ascii="Arial" w:hAnsi="Arial" w:cs="Arial"/>
          <w:b/>
          <w:sz w:val="20"/>
          <w:szCs w:val="22"/>
        </w:rPr>
        <w:t xml:space="preserve">a včasným </w:t>
      </w:r>
      <w:r w:rsidRPr="00D40B28">
        <w:rPr>
          <w:rFonts w:ascii="Arial" w:hAnsi="Arial" w:cs="Arial"/>
          <w:b/>
          <w:sz w:val="20"/>
          <w:szCs w:val="22"/>
        </w:rPr>
        <w:t>dokončením</w:t>
      </w:r>
      <w:r w:rsidRPr="00D40B28">
        <w:rPr>
          <w:rFonts w:ascii="Arial" w:hAnsi="Arial" w:cs="Arial"/>
          <w:sz w:val="20"/>
          <w:szCs w:val="22"/>
        </w:rPr>
        <w:t xml:space="preserve"> </w:t>
      </w:r>
      <w:r w:rsidRPr="00D40B28">
        <w:rPr>
          <w:rFonts w:ascii="Arial" w:hAnsi="Arial" w:cs="Arial"/>
          <w:b/>
          <w:sz w:val="20"/>
          <w:szCs w:val="22"/>
        </w:rPr>
        <w:t>a předáním objednateli v</w:t>
      </w:r>
      <w:r w:rsidR="00421782" w:rsidRPr="00D40B28">
        <w:rPr>
          <w:rFonts w:ascii="Arial" w:hAnsi="Arial" w:cs="Arial"/>
          <w:b/>
          <w:sz w:val="20"/>
          <w:szCs w:val="22"/>
        </w:rPr>
        <w:t> místě plnění</w:t>
      </w:r>
      <w:r w:rsidR="00F03E55">
        <w:rPr>
          <w:rFonts w:ascii="Arial" w:hAnsi="Arial" w:cs="Arial"/>
          <w:b/>
          <w:sz w:val="20"/>
          <w:szCs w:val="22"/>
        </w:rPr>
        <w:t>,</w:t>
      </w:r>
      <w:r w:rsidR="00C1107A" w:rsidRPr="00D40B28">
        <w:rPr>
          <w:rFonts w:ascii="Arial" w:hAnsi="Arial" w:cs="Arial"/>
          <w:b/>
          <w:sz w:val="20"/>
          <w:szCs w:val="22"/>
        </w:rPr>
        <w:t xml:space="preserve"> a to bez vad a nedodělků.</w:t>
      </w:r>
    </w:p>
    <w:p w14:paraId="264D60A4" w14:textId="77777777" w:rsidR="00951D96" w:rsidRPr="00D40B28" w:rsidRDefault="00F86B75" w:rsidP="00AB6522">
      <w:pPr>
        <w:pStyle w:val="Zkladntext"/>
        <w:numPr>
          <w:ilvl w:val="1"/>
          <w:numId w:val="6"/>
        </w:numPr>
        <w:tabs>
          <w:tab w:val="clear" w:pos="360"/>
        </w:tabs>
        <w:spacing w:before="120"/>
        <w:ind w:left="709" w:hanging="567"/>
        <w:jc w:val="both"/>
        <w:rPr>
          <w:rFonts w:ascii="Arial" w:hAnsi="Arial" w:cs="Arial"/>
          <w:sz w:val="20"/>
        </w:rPr>
      </w:pPr>
      <w:r w:rsidRPr="00D40B28">
        <w:rPr>
          <w:rFonts w:ascii="Arial" w:hAnsi="Arial" w:cs="Arial"/>
          <w:sz w:val="20"/>
        </w:rPr>
        <w:t xml:space="preserve">Objednatel je oprávněn převzít </w:t>
      </w:r>
      <w:r w:rsidR="00951D96" w:rsidRPr="00D40B28">
        <w:rPr>
          <w:rFonts w:ascii="Arial" w:hAnsi="Arial" w:cs="Arial"/>
          <w:sz w:val="20"/>
        </w:rPr>
        <w:t xml:space="preserve">řádně zhotovené </w:t>
      </w:r>
      <w:r w:rsidR="00C05C5B">
        <w:rPr>
          <w:rFonts w:ascii="Arial" w:hAnsi="Arial" w:cs="Arial"/>
          <w:sz w:val="20"/>
        </w:rPr>
        <w:t xml:space="preserve">(dokončené) </w:t>
      </w:r>
      <w:r w:rsidR="00951D96" w:rsidRPr="00D40B28">
        <w:rPr>
          <w:rFonts w:ascii="Arial" w:hAnsi="Arial" w:cs="Arial"/>
          <w:sz w:val="20"/>
        </w:rPr>
        <w:t xml:space="preserve">dílo </w:t>
      </w:r>
      <w:r w:rsidR="00720C55">
        <w:rPr>
          <w:rFonts w:ascii="Arial" w:hAnsi="Arial" w:cs="Arial"/>
          <w:sz w:val="20"/>
        </w:rPr>
        <w:t xml:space="preserve">či jeho část </w:t>
      </w:r>
      <w:r w:rsidR="00951D96" w:rsidRPr="00D40B28">
        <w:rPr>
          <w:rFonts w:ascii="Arial" w:hAnsi="Arial" w:cs="Arial"/>
          <w:b/>
          <w:sz w:val="20"/>
        </w:rPr>
        <w:t>i před termínem plnění</w:t>
      </w:r>
      <w:r w:rsidR="00951D96" w:rsidRPr="00D40B28">
        <w:rPr>
          <w:rFonts w:ascii="Arial" w:hAnsi="Arial" w:cs="Arial"/>
          <w:sz w:val="20"/>
        </w:rPr>
        <w:t>.</w:t>
      </w:r>
    </w:p>
    <w:p w14:paraId="01813359" w14:textId="77777777" w:rsidR="00951D96" w:rsidRPr="00D40B28" w:rsidRDefault="00951D96" w:rsidP="00AB6522">
      <w:pPr>
        <w:widowControl w:val="0"/>
        <w:numPr>
          <w:ilvl w:val="1"/>
          <w:numId w:val="6"/>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O předání a převzetí řádně zhotoveného díla nebo jeho části bude sepsán „</w:t>
      </w:r>
      <w:r w:rsidRPr="00D40B28">
        <w:rPr>
          <w:rFonts w:ascii="Arial" w:hAnsi="Arial" w:cs="Arial"/>
          <w:b/>
          <w:sz w:val="20"/>
          <w:szCs w:val="22"/>
        </w:rPr>
        <w:t xml:space="preserve">Protokol o předání a převzetí </w:t>
      </w:r>
      <w:r w:rsidR="00720C55">
        <w:rPr>
          <w:rFonts w:ascii="Arial" w:hAnsi="Arial" w:cs="Arial"/>
          <w:b/>
          <w:sz w:val="20"/>
          <w:szCs w:val="22"/>
        </w:rPr>
        <w:t xml:space="preserve">(části) </w:t>
      </w:r>
      <w:r w:rsidRPr="00D40B28">
        <w:rPr>
          <w:rFonts w:ascii="Arial" w:hAnsi="Arial" w:cs="Arial"/>
          <w:b/>
          <w:sz w:val="20"/>
          <w:szCs w:val="22"/>
        </w:rPr>
        <w:t>díla</w:t>
      </w:r>
      <w:r w:rsidRPr="00D40B28">
        <w:rPr>
          <w:rFonts w:ascii="Arial" w:hAnsi="Arial" w:cs="Arial"/>
          <w:sz w:val="20"/>
          <w:szCs w:val="22"/>
        </w:rPr>
        <w:t xml:space="preserve">“, který </w:t>
      </w:r>
      <w:proofErr w:type="gramStart"/>
      <w:r w:rsidRPr="00D40B28">
        <w:rPr>
          <w:rFonts w:ascii="Arial" w:hAnsi="Arial" w:cs="Arial"/>
          <w:sz w:val="20"/>
          <w:szCs w:val="22"/>
        </w:rPr>
        <w:t>podepíší</w:t>
      </w:r>
      <w:proofErr w:type="gramEnd"/>
      <w:r w:rsidRPr="00D40B28">
        <w:rPr>
          <w:rFonts w:ascii="Arial" w:hAnsi="Arial" w:cs="Arial"/>
          <w:sz w:val="20"/>
          <w:szCs w:val="22"/>
        </w:rPr>
        <w:t xml:space="preserve"> zástupci obou smluvních stran a jehož jedno vyhotovení </w:t>
      </w:r>
      <w:r w:rsidR="00F57785" w:rsidRPr="00D40B28">
        <w:rPr>
          <w:rFonts w:ascii="Arial" w:hAnsi="Arial" w:cs="Arial"/>
          <w:sz w:val="20"/>
          <w:szCs w:val="22"/>
        </w:rPr>
        <w:t xml:space="preserve">každá ze smluvních stran </w:t>
      </w:r>
      <w:r w:rsidRPr="00D40B28">
        <w:rPr>
          <w:rFonts w:ascii="Arial" w:hAnsi="Arial" w:cs="Arial"/>
          <w:sz w:val="20"/>
          <w:szCs w:val="22"/>
        </w:rPr>
        <w:t xml:space="preserve">obdrží. </w:t>
      </w:r>
      <w:r w:rsidR="00F57785" w:rsidRPr="00D40B28">
        <w:rPr>
          <w:rFonts w:ascii="Arial" w:hAnsi="Arial" w:cs="Arial"/>
          <w:sz w:val="20"/>
          <w:szCs w:val="22"/>
        </w:rPr>
        <w:t>V případ</w:t>
      </w:r>
      <w:r w:rsidRPr="00D40B28">
        <w:rPr>
          <w:rFonts w:ascii="Arial" w:hAnsi="Arial" w:cs="Arial"/>
          <w:sz w:val="20"/>
          <w:szCs w:val="22"/>
        </w:rPr>
        <w:t>ě</w:t>
      </w:r>
      <w:r w:rsidR="00F57785" w:rsidRPr="00D40B28">
        <w:rPr>
          <w:rFonts w:ascii="Arial" w:hAnsi="Arial" w:cs="Arial"/>
          <w:sz w:val="20"/>
          <w:szCs w:val="22"/>
        </w:rPr>
        <w:t>, že při</w:t>
      </w:r>
      <w:r w:rsidRPr="00D40B28">
        <w:rPr>
          <w:rFonts w:ascii="Arial" w:hAnsi="Arial" w:cs="Arial"/>
          <w:sz w:val="20"/>
          <w:szCs w:val="22"/>
        </w:rPr>
        <w:t xml:space="preserve"> </w:t>
      </w:r>
      <w:r w:rsidR="00F57785" w:rsidRPr="00D40B28">
        <w:rPr>
          <w:rFonts w:ascii="Arial" w:hAnsi="Arial" w:cs="Arial"/>
          <w:sz w:val="20"/>
          <w:szCs w:val="22"/>
        </w:rPr>
        <w:t xml:space="preserve">předání </w:t>
      </w:r>
      <w:r w:rsidR="00897DE0">
        <w:rPr>
          <w:rFonts w:ascii="Arial" w:hAnsi="Arial" w:cs="Arial"/>
          <w:sz w:val="20"/>
          <w:szCs w:val="22"/>
        </w:rPr>
        <w:t xml:space="preserve">(části) </w:t>
      </w:r>
      <w:r w:rsidR="00F57785" w:rsidRPr="00D40B28">
        <w:rPr>
          <w:rFonts w:ascii="Arial" w:hAnsi="Arial" w:cs="Arial"/>
          <w:sz w:val="20"/>
          <w:szCs w:val="22"/>
        </w:rPr>
        <w:t xml:space="preserve">díla budou zjištěny </w:t>
      </w:r>
      <w:r w:rsidRPr="00D40B28">
        <w:rPr>
          <w:rFonts w:ascii="Arial" w:hAnsi="Arial" w:cs="Arial"/>
          <w:sz w:val="20"/>
          <w:szCs w:val="22"/>
        </w:rPr>
        <w:t>vad</w:t>
      </w:r>
      <w:r w:rsidR="00F57785" w:rsidRPr="00D40B28">
        <w:rPr>
          <w:rFonts w:ascii="Arial" w:hAnsi="Arial" w:cs="Arial"/>
          <w:sz w:val="20"/>
          <w:szCs w:val="22"/>
        </w:rPr>
        <w:t xml:space="preserve">y a nedodělky, </w:t>
      </w:r>
      <w:r w:rsidRPr="00D40B28">
        <w:rPr>
          <w:rFonts w:ascii="Arial" w:hAnsi="Arial" w:cs="Arial"/>
          <w:sz w:val="20"/>
          <w:szCs w:val="22"/>
        </w:rPr>
        <w:t xml:space="preserve">bude </w:t>
      </w:r>
      <w:r w:rsidR="00F57785" w:rsidRPr="00D40B28">
        <w:rPr>
          <w:rFonts w:ascii="Arial" w:hAnsi="Arial" w:cs="Arial"/>
          <w:sz w:val="20"/>
          <w:szCs w:val="22"/>
        </w:rPr>
        <w:t xml:space="preserve">po jejich odstranění </w:t>
      </w:r>
      <w:r w:rsidRPr="00D40B28">
        <w:rPr>
          <w:rFonts w:ascii="Arial" w:hAnsi="Arial" w:cs="Arial"/>
          <w:sz w:val="20"/>
          <w:szCs w:val="22"/>
        </w:rPr>
        <w:t xml:space="preserve">vyhotoven </w:t>
      </w:r>
      <w:r w:rsidR="00F57785" w:rsidRPr="00D40B28">
        <w:rPr>
          <w:rFonts w:ascii="Arial" w:hAnsi="Arial" w:cs="Arial"/>
          <w:b/>
          <w:sz w:val="20"/>
          <w:szCs w:val="22"/>
        </w:rPr>
        <w:t>P</w:t>
      </w:r>
      <w:r w:rsidRPr="00D40B28">
        <w:rPr>
          <w:rFonts w:ascii="Arial" w:hAnsi="Arial" w:cs="Arial"/>
          <w:b/>
          <w:sz w:val="20"/>
          <w:szCs w:val="22"/>
        </w:rPr>
        <w:t>rotokol o odstranění vad a nedodělků</w:t>
      </w:r>
      <w:r w:rsidR="00F57785" w:rsidRPr="00D40B28">
        <w:rPr>
          <w:rFonts w:ascii="Arial" w:hAnsi="Arial" w:cs="Arial"/>
          <w:b/>
          <w:sz w:val="20"/>
          <w:szCs w:val="22"/>
        </w:rPr>
        <w:t>,</w:t>
      </w:r>
      <w:r w:rsidRPr="00D40B28">
        <w:rPr>
          <w:rFonts w:ascii="Arial" w:hAnsi="Arial" w:cs="Arial"/>
          <w:sz w:val="20"/>
          <w:szCs w:val="22"/>
        </w:rPr>
        <w:t xml:space="preserve"> prokazující, že vad</w:t>
      </w:r>
      <w:r w:rsidR="009A233E" w:rsidRPr="00D40B28">
        <w:rPr>
          <w:rFonts w:ascii="Arial" w:hAnsi="Arial" w:cs="Arial"/>
          <w:sz w:val="20"/>
          <w:szCs w:val="22"/>
        </w:rPr>
        <w:t>y</w:t>
      </w:r>
      <w:r w:rsidRPr="00D40B28">
        <w:rPr>
          <w:rFonts w:ascii="Arial" w:hAnsi="Arial" w:cs="Arial"/>
          <w:sz w:val="20"/>
          <w:szCs w:val="22"/>
        </w:rPr>
        <w:t xml:space="preserve"> a n</w:t>
      </w:r>
      <w:r w:rsidR="009A233E" w:rsidRPr="00D40B28">
        <w:rPr>
          <w:rFonts w:ascii="Arial" w:hAnsi="Arial" w:cs="Arial"/>
          <w:sz w:val="20"/>
          <w:szCs w:val="22"/>
        </w:rPr>
        <w:t xml:space="preserve">edodělky byly v dohodnutém termínu odstraněny a dílo </w:t>
      </w:r>
      <w:r w:rsidR="00897DE0">
        <w:rPr>
          <w:rFonts w:ascii="Arial" w:hAnsi="Arial" w:cs="Arial"/>
          <w:sz w:val="20"/>
          <w:szCs w:val="22"/>
        </w:rPr>
        <w:t xml:space="preserve">(či příslušná jeho část) </w:t>
      </w:r>
      <w:r w:rsidR="009A233E" w:rsidRPr="00D40B28">
        <w:rPr>
          <w:rFonts w:ascii="Arial" w:hAnsi="Arial" w:cs="Arial"/>
          <w:sz w:val="20"/>
          <w:szCs w:val="22"/>
        </w:rPr>
        <w:t xml:space="preserve">bylo </w:t>
      </w:r>
      <w:r w:rsidR="00F15CB9" w:rsidRPr="00D40B28">
        <w:rPr>
          <w:rFonts w:ascii="Arial" w:hAnsi="Arial" w:cs="Arial"/>
          <w:sz w:val="20"/>
          <w:szCs w:val="22"/>
        </w:rPr>
        <w:t xml:space="preserve">řádně </w:t>
      </w:r>
      <w:r w:rsidR="009A233E" w:rsidRPr="00D40B28">
        <w:rPr>
          <w:rFonts w:ascii="Arial" w:hAnsi="Arial" w:cs="Arial"/>
          <w:sz w:val="20"/>
          <w:szCs w:val="22"/>
        </w:rPr>
        <w:t>předáno</w:t>
      </w:r>
      <w:r w:rsidRPr="00D40B28">
        <w:rPr>
          <w:rFonts w:ascii="Arial" w:hAnsi="Arial" w:cs="Arial"/>
          <w:sz w:val="20"/>
          <w:szCs w:val="22"/>
        </w:rPr>
        <w:t>.</w:t>
      </w:r>
    </w:p>
    <w:p w14:paraId="549B808C" w14:textId="77777777" w:rsidR="00951D96" w:rsidRPr="00D40B28" w:rsidRDefault="00951D96" w:rsidP="00AB6522">
      <w:pPr>
        <w:widowControl w:val="0"/>
        <w:numPr>
          <w:ilvl w:val="1"/>
          <w:numId w:val="6"/>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Objednatel nabývá vlastnické právo k dílu </w:t>
      </w:r>
      <w:r w:rsidR="00897DE0">
        <w:rPr>
          <w:rFonts w:ascii="Arial" w:hAnsi="Arial" w:cs="Arial"/>
          <w:sz w:val="20"/>
          <w:szCs w:val="22"/>
        </w:rPr>
        <w:t xml:space="preserve">(resp. k jeho příslušné části) </w:t>
      </w:r>
      <w:r w:rsidRPr="00D40B28">
        <w:rPr>
          <w:rFonts w:ascii="Arial" w:hAnsi="Arial" w:cs="Arial"/>
          <w:sz w:val="20"/>
          <w:szCs w:val="22"/>
        </w:rPr>
        <w:t xml:space="preserve">jeho </w:t>
      </w:r>
      <w:r w:rsidR="00C05C5B">
        <w:rPr>
          <w:rFonts w:ascii="Arial" w:hAnsi="Arial" w:cs="Arial"/>
          <w:sz w:val="20"/>
          <w:szCs w:val="22"/>
        </w:rPr>
        <w:t xml:space="preserve">(jejím) </w:t>
      </w:r>
      <w:r w:rsidRPr="00D40B28">
        <w:rPr>
          <w:rFonts w:ascii="Arial" w:hAnsi="Arial" w:cs="Arial"/>
          <w:sz w:val="20"/>
          <w:szCs w:val="22"/>
        </w:rPr>
        <w:t>převzetím</w:t>
      </w:r>
      <w:r w:rsidR="00F03E55">
        <w:rPr>
          <w:rFonts w:ascii="Arial" w:hAnsi="Arial" w:cs="Arial"/>
          <w:sz w:val="20"/>
          <w:szCs w:val="22"/>
        </w:rPr>
        <w:t xml:space="preserve"> bez vad a nedodělků</w:t>
      </w:r>
      <w:r w:rsidRPr="00D40B28">
        <w:rPr>
          <w:rFonts w:ascii="Arial" w:hAnsi="Arial" w:cs="Arial"/>
          <w:sz w:val="20"/>
          <w:szCs w:val="22"/>
        </w:rPr>
        <w:t xml:space="preserve">. Nebezpečí škody na díle </w:t>
      </w:r>
      <w:r w:rsidR="00897DE0">
        <w:rPr>
          <w:rFonts w:ascii="Arial" w:hAnsi="Arial" w:cs="Arial"/>
          <w:sz w:val="20"/>
          <w:szCs w:val="22"/>
        </w:rPr>
        <w:t xml:space="preserve">(resp. na jeho příslušné části) </w:t>
      </w:r>
      <w:r w:rsidRPr="00D40B28">
        <w:rPr>
          <w:rFonts w:ascii="Arial" w:hAnsi="Arial" w:cs="Arial"/>
          <w:sz w:val="20"/>
          <w:szCs w:val="22"/>
        </w:rPr>
        <w:t xml:space="preserve">přechází ze zhotovitele na objednatele dnem jeho předání zástupci objednatele </w:t>
      </w:r>
      <w:r w:rsidR="00364FA9">
        <w:rPr>
          <w:rFonts w:ascii="Arial" w:hAnsi="Arial" w:cs="Arial"/>
          <w:sz w:val="20"/>
          <w:szCs w:val="22"/>
        </w:rPr>
        <w:t>bez vad a nedodělků</w:t>
      </w:r>
      <w:r w:rsidRPr="00D40B28">
        <w:rPr>
          <w:rFonts w:ascii="Arial" w:hAnsi="Arial" w:cs="Arial"/>
          <w:sz w:val="20"/>
          <w:szCs w:val="22"/>
        </w:rPr>
        <w:t>.</w:t>
      </w:r>
    </w:p>
    <w:p w14:paraId="6C9F62EF" w14:textId="77777777" w:rsidR="00951D96" w:rsidRPr="00D40B28" w:rsidRDefault="007B7F7D"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Objednatel není dílo </w:t>
      </w:r>
      <w:r w:rsidR="00897DE0">
        <w:rPr>
          <w:rFonts w:ascii="Arial" w:hAnsi="Arial" w:cs="Arial"/>
          <w:sz w:val="20"/>
          <w:szCs w:val="22"/>
        </w:rPr>
        <w:t xml:space="preserve">(resp. jeho příslušnou část) </w:t>
      </w:r>
      <w:r w:rsidRPr="00D40B28">
        <w:rPr>
          <w:rFonts w:ascii="Arial" w:hAnsi="Arial" w:cs="Arial"/>
          <w:sz w:val="20"/>
          <w:szCs w:val="22"/>
        </w:rPr>
        <w:t>povinen převzít, j</w:t>
      </w:r>
      <w:r w:rsidR="00951D96" w:rsidRPr="00D40B28">
        <w:rPr>
          <w:rFonts w:ascii="Arial" w:hAnsi="Arial" w:cs="Arial"/>
          <w:sz w:val="20"/>
          <w:szCs w:val="22"/>
        </w:rPr>
        <w:t xml:space="preserve">estliže má ojedinělé </w:t>
      </w:r>
      <w:r w:rsidR="00951D96" w:rsidRPr="00D40B28">
        <w:rPr>
          <w:rFonts w:ascii="Arial" w:hAnsi="Arial" w:cs="Arial"/>
          <w:b/>
          <w:sz w:val="20"/>
          <w:szCs w:val="22"/>
        </w:rPr>
        <w:t>drobné vady</w:t>
      </w:r>
      <w:r w:rsidR="00951D96" w:rsidRPr="00D40B28">
        <w:rPr>
          <w:rFonts w:ascii="Arial" w:hAnsi="Arial" w:cs="Arial"/>
          <w:sz w:val="20"/>
          <w:szCs w:val="22"/>
        </w:rPr>
        <w:t xml:space="preserve"> n</w:t>
      </w:r>
      <w:r w:rsidRPr="00D40B28">
        <w:rPr>
          <w:rFonts w:ascii="Arial" w:hAnsi="Arial" w:cs="Arial"/>
          <w:sz w:val="20"/>
          <w:szCs w:val="22"/>
        </w:rPr>
        <w:t xml:space="preserve">ebo ojedinělé drobné nedodělky i pokud </w:t>
      </w:r>
      <w:r w:rsidR="00951D96" w:rsidRPr="00D40B28">
        <w:rPr>
          <w:rFonts w:ascii="Arial" w:hAnsi="Arial" w:cs="Arial"/>
          <w:sz w:val="20"/>
          <w:szCs w:val="22"/>
        </w:rPr>
        <w:t>samy o sobě ani ve s</w:t>
      </w:r>
      <w:r w:rsidRPr="00D40B28">
        <w:rPr>
          <w:rFonts w:ascii="Arial" w:hAnsi="Arial" w:cs="Arial"/>
          <w:sz w:val="20"/>
          <w:szCs w:val="22"/>
        </w:rPr>
        <w:t>pojení s jinými nebrání užívání. Z</w:t>
      </w:r>
      <w:r w:rsidR="00951D96" w:rsidRPr="00D40B28">
        <w:rPr>
          <w:rFonts w:ascii="Arial" w:hAnsi="Arial" w:cs="Arial"/>
          <w:sz w:val="20"/>
          <w:szCs w:val="22"/>
        </w:rPr>
        <w:t>hotovitel je povinen tyto vady odstranit v termínu stanoveném objednatelem</w:t>
      </w:r>
      <w:r w:rsidR="00A356CC" w:rsidRPr="00D40B28">
        <w:rPr>
          <w:rFonts w:ascii="Arial" w:hAnsi="Arial" w:cs="Arial"/>
          <w:sz w:val="20"/>
          <w:szCs w:val="22"/>
        </w:rPr>
        <w:t>, popř. dohodou smluvních stran</w:t>
      </w:r>
      <w:r w:rsidR="00951D96" w:rsidRPr="00D40B28">
        <w:rPr>
          <w:rFonts w:ascii="Arial" w:hAnsi="Arial" w:cs="Arial"/>
          <w:sz w:val="20"/>
          <w:szCs w:val="22"/>
        </w:rPr>
        <w:t>.</w:t>
      </w:r>
    </w:p>
    <w:p w14:paraId="39A35B98" w14:textId="77777777" w:rsidR="000F22FB" w:rsidRPr="000905E4" w:rsidRDefault="00951D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prohlašuje, že </w:t>
      </w:r>
      <w:r w:rsidRPr="00D40B28">
        <w:rPr>
          <w:rFonts w:ascii="Arial" w:hAnsi="Arial" w:cs="Arial"/>
          <w:b/>
          <w:sz w:val="20"/>
          <w:szCs w:val="22"/>
        </w:rPr>
        <w:t>objednatel bude oprávněn</w:t>
      </w:r>
      <w:r w:rsidRPr="00D40B28">
        <w:rPr>
          <w:rFonts w:ascii="Arial" w:hAnsi="Arial" w:cs="Arial"/>
          <w:sz w:val="20"/>
          <w:szCs w:val="22"/>
        </w:rPr>
        <w:t xml:space="preserve"> jakékoliv </w:t>
      </w:r>
      <w:r w:rsidR="00F03D20">
        <w:rPr>
          <w:rFonts w:ascii="Arial" w:hAnsi="Arial" w:cs="Arial"/>
          <w:sz w:val="20"/>
          <w:szCs w:val="22"/>
        </w:rPr>
        <w:t>D</w:t>
      </w:r>
      <w:r w:rsidRPr="00D40B28">
        <w:rPr>
          <w:rFonts w:ascii="Arial" w:hAnsi="Arial" w:cs="Arial"/>
          <w:sz w:val="20"/>
          <w:szCs w:val="22"/>
        </w:rPr>
        <w:t xml:space="preserve">ílo, které bude předmětem plnění dle této smlouvy </w:t>
      </w:r>
      <w:r w:rsidR="00E674FC">
        <w:rPr>
          <w:rFonts w:ascii="Arial" w:hAnsi="Arial" w:cs="Arial"/>
          <w:sz w:val="20"/>
          <w:szCs w:val="22"/>
          <w:lang w:val="en-US"/>
        </w:rPr>
        <w:t>[</w:t>
      </w:r>
      <w:r w:rsidRPr="00D40B28">
        <w:rPr>
          <w:rFonts w:ascii="Arial" w:hAnsi="Arial" w:cs="Arial"/>
          <w:sz w:val="20"/>
          <w:szCs w:val="22"/>
        </w:rPr>
        <w:t>pokud bude naplňovat znaky autorského díla</w:t>
      </w:r>
      <w:r w:rsidR="00897DE0">
        <w:rPr>
          <w:rFonts w:ascii="Arial" w:hAnsi="Arial" w:cs="Arial"/>
          <w:sz w:val="20"/>
          <w:szCs w:val="22"/>
        </w:rPr>
        <w:t xml:space="preserve"> ve smyslu zákona č. 121/2000 Sb., autorský zákon, ve znění pozdějších předpisů</w:t>
      </w:r>
      <w:r w:rsidR="004968AA">
        <w:rPr>
          <w:rFonts w:ascii="Arial" w:hAnsi="Arial" w:cs="Arial"/>
          <w:sz w:val="20"/>
          <w:szCs w:val="22"/>
        </w:rPr>
        <w:t xml:space="preserve"> (dále jen „</w:t>
      </w:r>
      <w:r w:rsidR="004968AA" w:rsidRPr="007826F5">
        <w:rPr>
          <w:rFonts w:ascii="Arial" w:hAnsi="Arial" w:cs="Arial"/>
          <w:b/>
          <w:sz w:val="20"/>
          <w:szCs w:val="22"/>
        </w:rPr>
        <w:t>autorský zákon</w:t>
      </w:r>
      <w:r w:rsidR="004968AA">
        <w:rPr>
          <w:rFonts w:ascii="Arial" w:hAnsi="Arial" w:cs="Arial"/>
          <w:sz w:val="20"/>
          <w:szCs w:val="22"/>
        </w:rPr>
        <w:t>“</w:t>
      </w:r>
      <w:r w:rsidR="006F6BF9">
        <w:rPr>
          <w:rFonts w:ascii="Arial" w:hAnsi="Arial" w:cs="Arial"/>
          <w:sz w:val="20"/>
          <w:szCs w:val="22"/>
        </w:rPr>
        <w:t>)</w:t>
      </w:r>
      <w:r w:rsidR="004968AA">
        <w:rPr>
          <w:rFonts w:ascii="Arial" w:hAnsi="Arial" w:cs="Arial"/>
          <w:sz w:val="20"/>
          <w:szCs w:val="22"/>
        </w:rPr>
        <w:t>]</w:t>
      </w:r>
      <w:r w:rsidRPr="00D40B28">
        <w:rPr>
          <w:rFonts w:ascii="Arial" w:hAnsi="Arial" w:cs="Arial"/>
          <w:sz w:val="20"/>
          <w:szCs w:val="22"/>
        </w:rPr>
        <w:t xml:space="preserve"> </w:t>
      </w:r>
      <w:r w:rsidRPr="00D40B28">
        <w:rPr>
          <w:rFonts w:ascii="Arial" w:hAnsi="Arial" w:cs="Arial"/>
          <w:b/>
          <w:sz w:val="20"/>
          <w:szCs w:val="22"/>
        </w:rPr>
        <w:t>užít</w:t>
      </w:r>
      <w:r w:rsidRPr="00D40B28">
        <w:rPr>
          <w:rFonts w:ascii="Arial" w:hAnsi="Arial" w:cs="Arial"/>
          <w:sz w:val="20"/>
          <w:szCs w:val="22"/>
        </w:rPr>
        <w:t xml:space="preserve"> </w:t>
      </w:r>
      <w:r w:rsidR="00281696" w:rsidRPr="00D40B28">
        <w:rPr>
          <w:rFonts w:ascii="Arial" w:hAnsi="Arial" w:cs="Arial"/>
          <w:sz w:val="20"/>
          <w:szCs w:val="22"/>
        </w:rPr>
        <w:t>k realizaci stavby, dále k</w:t>
      </w:r>
      <w:r w:rsidR="00C026D8" w:rsidRPr="00D40B28">
        <w:rPr>
          <w:rFonts w:ascii="Arial" w:hAnsi="Arial" w:cs="Arial"/>
          <w:sz w:val="20"/>
          <w:szCs w:val="22"/>
        </w:rPr>
        <w:t xml:space="preserve">e všem formám </w:t>
      </w:r>
      <w:r w:rsidR="00BF71A0">
        <w:rPr>
          <w:rFonts w:ascii="Arial" w:hAnsi="Arial" w:cs="Arial"/>
          <w:sz w:val="20"/>
          <w:szCs w:val="22"/>
        </w:rPr>
        <w:t>užití díla</w:t>
      </w:r>
      <w:r w:rsidR="00C026D8" w:rsidRPr="00D40B28">
        <w:rPr>
          <w:rFonts w:ascii="Arial" w:hAnsi="Arial" w:cs="Arial"/>
          <w:sz w:val="20"/>
          <w:szCs w:val="22"/>
        </w:rPr>
        <w:t xml:space="preserve">, včetně </w:t>
      </w:r>
      <w:r w:rsidR="00281696" w:rsidRPr="00D40B28">
        <w:rPr>
          <w:rFonts w:ascii="Arial" w:hAnsi="Arial" w:cs="Arial"/>
          <w:sz w:val="20"/>
          <w:szCs w:val="22"/>
        </w:rPr>
        <w:t>propagac</w:t>
      </w:r>
      <w:r w:rsidR="00C026D8" w:rsidRPr="00D40B28">
        <w:rPr>
          <w:rFonts w:ascii="Arial" w:hAnsi="Arial" w:cs="Arial"/>
          <w:sz w:val="20"/>
          <w:szCs w:val="22"/>
        </w:rPr>
        <w:t>e</w:t>
      </w:r>
      <w:r w:rsidR="00281696" w:rsidRPr="00D40B28">
        <w:rPr>
          <w:rFonts w:ascii="Arial" w:hAnsi="Arial" w:cs="Arial"/>
          <w:sz w:val="20"/>
          <w:szCs w:val="22"/>
        </w:rPr>
        <w:t>, pořizování jeho dvourozměrných i trojrozměrných nestavebních rozmnoženin</w:t>
      </w:r>
      <w:r w:rsidR="00C30508" w:rsidRPr="00D40B28">
        <w:rPr>
          <w:rFonts w:ascii="Arial" w:hAnsi="Arial" w:cs="Arial"/>
          <w:sz w:val="20"/>
          <w:szCs w:val="22"/>
        </w:rPr>
        <w:t xml:space="preserve"> a dalším formám užití, a to</w:t>
      </w:r>
      <w:r w:rsidR="00281696" w:rsidRPr="00D40B28">
        <w:rPr>
          <w:rFonts w:ascii="Arial" w:hAnsi="Arial" w:cs="Arial"/>
          <w:sz w:val="20"/>
          <w:szCs w:val="22"/>
        </w:rPr>
        <w:t xml:space="preserve"> </w:t>
      </w:r>
      <w:r w:rsidRPr="00D40B28">
        <w:rPr>
          <w:rFonts w:ascii="Arial" w:hAnsi="Arial" w:cs="Arial"/>
          <w:sz w:val="20"/>
          <w:szCs w:val="22"/>
        </w:rPr>
        <w:t>jakýmkoli způsobem a v rozsahu bez jakýchkoli omezení</w:t>
      </w:r>
      <w:r w:rsidR="00C30508" w:rsidRPr="00D40B28">
        <w:rPr>
          <w:rFonts w:ascii="Arial" w:hAnsi="Arial" w:cs="Arial"/>
          <w:sz w:val="20"/>
          <w:szCs w:val="22"/>
        </w:rPr>
        <w:t>,</w:t>
      </w:r>
      <w:r w:rsidRPr="00D40B28">
        <w:rPr>
          <w:rFonts w:ascii="Arial" w:hAnsi="Arial" w:cs="Arial"/>
          <w:sz w:val="20"/>
          <w:szCs w:val="22"/>
        </w:rPr>
        <w:t xml:space="preserve"> a že vůči objednateli </w:t>
      </w:r>
      <w:r w:rsidRPr="00D40B28">
        <w:rPr>
          <w:rFonts w:ascii="Arial" w:hAnsi="Arial" w:cs="Arial"/>
          <w:b/>
          <w:sz w:val="20"/>
          <w:szCs w:val="22"/>
        </w:rPr>
        <w:t xml:space="preserve">nebudou uplatněny oprávněné nároky </w:t>
      </w:r>
      <w:r w:rsidR="00BF71A0">
        <w:rPr>
          <w:rFonts w:ascii="Arial" w:hAnsi="Arial" w:cs="Arial"/>
          <w:b/>
          <w:sz w:val="20"/>
          <w:szCs w:val="22"/>
        </w:rPr>
        <w:t>vlastníků</w:t>
      </w:r>
      <w:r w:rsidR="00BF71A0" w:rsidRPr="00D40B28">
        <w:rPr>
          <w:rFonts w:ascii="Arial" w:hAnsi="Arial" w:cs="Arial"/>
          <w:b/>
          <w:sz w:val="20"/>
          <w:szCs w:val="22"/>
        </w:rPr>
        <w:t xml:space="preserve"> </w:t>
      </w:r>
      <w:r w:rsidRPr="00D40B28">
        <w:rPr>
          <w:rFonts w:ascii="Arial" w:hAnsi="Arial" w:cs="Arial"/>
          <w:b/>
          <w:sz w:val="20"/>
          <w:szCs w:val="22"/>
        </w:rPr>
        <w:t>autorských práv</w:t>
      </w:r>
      <w:r w:rsidRPr="00D40B28">
        <w:rPr>
          <w:rFonts w:ascii="Arial" w:hAnsi="Arial" w:cs="Arial"/>
          <w:sz w:val="20"/>
          <w:szCs w:val="22"/>
        </w:rPr>
        <w:t xml:space="preserve"> či jakékoli oprávněné nároky jiných třetích osob v souvislosti s užitím díla (</w:t>
      </w:r>
      <w:r w:rsidRPr="00D40B28">
        <w:rPr>
          <w:rFonts w:ascii="Arial" w:hAnsi="Arial" w:cs="Arial"/>
          <w:b/>
          <w:sz w:val="20"/>
          <w:szCs w:val="22"/>
        </w:rPr>
        <w:t>práva autorská</w:t>
      </w:r>
      <w:r w:rsidRPr="00D40B28">
        <w:rPr>
          <w:rFonts w:ascii="Arial" w:hAnsi="Arial" w:cs="Arial"/>
          <w:sz w:val="20"/>
          <w:szCs w:val="22"/>
        </w:rPr>
        <w:t xml:space="preserve">, práva příbuzná právu autorskému, práva patentová, práva k ochranné známce, práva z nekalé soutěže, práva osobnostní či práva vlastnická aj.). Zhotovitel </w:t>
      </w:r>
      <w:r w:rsidR="00C30508" w:rsidRPr="00D40B28">
        <w:rPr>
          <w:rFonts w:ascii="Arial" w:hAnsi="Arial" w:cs="Arial"/>
          <w:sz w:val="20"/>
          <w:szCs w:val="22"/>
        </w:rPr>
        <w:t>tímto</w:t>
      </w:r>
      <w:r w:rsidRPr="00D40B28">
        <w:rPr>
          <w:rFonts w:ascii="Arial" w:hAnsi="Arial" w:cs="Arial"/>
          <w:sz w:val="20"/>
          <w:szCs w:val="22"/>
        </w:rPr>
        <w:t xml:space="preserve"> </w:t>
      </w:r>
      <w:r w:rsidR="00C53BD1" w:rsidRPr="00D40B28">
        <w:rPr>
          <w:rFonts w:ascii="Arial" w:hAnsi="Arial" w:cs="Arial"/>
          <w:b/>
          <w:sz w:val="20"/>
          <w:szCs w:val="22"/>
        </w:rPr>
        <w:t>poskytuje</w:t>
      </w:r>
      <w:r w:rsidRPr="00D40B28">
        <w:rPr>
          <w:rFonts w:ascii="Arial" w:hAnsi="Arial" w:cs="Arial"/>
          <w:b/>
          <w:sz w:val="20"/>
          <w:szCs w:val="22"/>
        </w:rPr>
        <w:t xml:space="preserve"> objednateli </w:t>
      </w:r>
      <w:r w:rsidR="00E674FC">
        <w:rPr>
          <w:rFonts w:ascii="Arial" w:hAnsi="Arial" w:cs="Arial"/>
          <w:b/>
          <w:sz w:val="20"/>
          <w:szCs w:val="22"/>
        </w:rPr>
        <w:t xml:space="preserve">v souladu s ustanovením § 2358 a násl. občanského zákoníku nevýhradní (resp. modifikovanou omezeními dle odst. </w:t>
      </w:r>
      <w:r w:rsidR="00F67D56">
        <w:rPr>
          <w:rFonts w:ascii="Arial" w:hAnsi="Arial" w:cs="Arial"/>
          <w:b/>
          <w:sz w:val="20"/>
          <w:szCs w:val="22"/>
        </w:rPr>
        <w:t xml:space="preserve">8.7 </w:t>
      </w:r>
      <w:r w:rsidR="00E674FC">
        <w:rPr>
          <w:rFonts w:ascii="Arial" w:hAnsi="Arial" w:cs="Arial"/>
          <w:b/>
          <w:sz w:val="20"/>
          <w:szCs w:val="22"/>
        </w:rPr>
        <w:t>této smlouvy), časově, množstevně a územně neomezenou licenci, tj.</w:t>
      </w:r>
      <w:r w:rsidR="00E674FC" w:rsidRPr="00D40B28">
        <w:rPr>
          <w:rFonts w:ascii="Arial" w:hAnsi="Arial" w:cs="Arial"/>
          <w:b/>
          <w:sz w:val="20"/>
          <w:szCs w:val="22"/>
        </w:rPr>
        <w:t xml:space="preserve"> </w:t>
      </w:r>
      <w:r w:rsidRPr="00D40B28">
        <w:rPr>
          <w:rFonts w:ascii="Arial" w:hAnsi="Arial" w:cs="Arial"/>
          <w:b/>
          <w:sz w:val="20"/>
          <w:szCs w:val="22"/>
        </w:rPr>
        <w:t xml:space="preserve">oprávnění k výkonu práva </w:t>
      </w:r>
      <w:r w:rsidR="00E674FC">
        <w:rPr>
          <w:rFonts w:ascii="Arial" w:hAnsi="Arial" w:cs="Arial"/>
          <w:b/>
          <w:sz w:val="20"/>
          <w:szCs w:val="22"/>
        </w:rPr>
        <w:t xml:space="preserve">užít </w:t>
      </w:r>
      <w:r w:rsidRPr="00D40B28">
        <w:rPr>
          <w:rFonts w:ascii="Arial" w:hAnsi="Arial" w:cs="Arial"/>
          <w:b/>
          <w:sz w:val="20"/>
          <w:szCs w:val="22"/>
        </w:rPr>
        <w:t>dílo</w:t>
      </w:r>
      <w:r w:rsidR="00E674FC">
        <w:rPr>
          <w:rFonts w:ascii="Arial" w:hAnsi="Arial" w:cs="Arial"/>
          <w:b/>
          <w:sz w:val="20"/>
          <w:szCs w:val="22"/>
        </w:rPr>
        <w:t>,</w:t>
      </w:r>
      <w:r w:rsidR="00F67D56">
        <w:rPr>
          <w:rFonts w:ascii="Arial" w:hAnsi="Arial" w:cs="Arial"/>
          <w:b/>
          <w:sz w:val="20"/>
          <w:szCs w:val="22"/>
        </w:rPr>
        <w:t xml:space="preserve"> </w:t>
      </w:r>
      <w:r w:rsidR="00E674FC">
        <w:rPr>
          <w:rFonts w:ascii="Arial" w:hAnsi="Arial" w:cs="Arial"/>
          <w:b/>
          <w:sz w:val="20"/>
          <w:szCs w:val="22"/>
        </w:rPr>
        <w:t>které má charakter autorského díla ve smyslu autorského zákona, a které bylo vy</w:t>
      </w:r>
      <w:r w:rsidR="00F67D56">
        <w:rPr>
          <w:rFonts w:ascii="Arial" w:hAnsi="Arial" w:cs="Arial"/>
          <w:b/>
          <w:sz w:val="20"/>
          <w:szCs w:val="22"/>
        </w:rPr>
        <w:t>t</w:t>
      </w:r>
      <w:r w:rsidR="00E674FC">
        <w:rPr>
          <w:rFonts w:ascii="Arial" w:hAnsi="Arial" w:cs="Arial"/>
          <w:b/>
          <w:sz w:val="20"/>
          <w:szCs w:val="22"/>
        </w:rPr>
        <w:t>vořeno zhotovitelem na základě této smlouvy nebo v souvislosti s ní, a to</w:t>
      </w:r>
      <w:r w:rsidRPr="00D40B28">
        <w:rPr>
          <w:rFonts w:ascii="Arial" w:hAnsi="Arial" w:cs="Arial"/>
          <w:b/>
          <w:sz w:val="20"/>
          <w:szCs w:val="22"/>
        </w:rPr>
        <w:t xml:space="preserve"> </w:t>
      </w:r>
      <w:r w:rsidRPr="00D40B28">
        <w:rPr>
          <w:rFonts w:ascii="Arial" w:hAnsi="Arial" w:cs="Arial"/>
          <w:sz w:val="20"/>
          <w:szCs w:val="22"/>
        </w:rPr>
        <w:t xml:space="preserve">ke všem způsobům užití známým v době uzavření </w:t>
      </w:r>
      <w:r w:rsidR="00E674FC">
        <w:rPr>
          <w:rFonts w:ascii="Arial" w:hAnsi="Arial" w:cs="Arial"/>
          <w:sz w:val="20"/>
          <w:szCs w:val="22"/>
        </w:rPr>
        <w:t xml:space="preserve">této </w:t>
      </w:r>
      <w:r w:rsidRPr="00D40B28">
        <w:rPr>
          <w:rFonts w:ascii="Arial" w:hAnsi="Arial" w:cs="Arial"/>
          <w:sz w:val="20"/>
          <w:szCs w:val="22"/>
        </w:rPr>
        <w:t>smlouvy v</w:t>
      </w:r>
      <w:r w:rsidR="00E674FC">
        <w:rPr>
          <w:rFonts w:ascii="Arial" w:hAnsi="Arial" w:cs="Arial"/>
          <w:sz w:val="20"/>
          <w:szCs w:val="22"/>
        </w:rPr>
        <w:t>e smyslu občanského zákona a autorského zákona, a to včetně</w:t>
      </w:r>
      <w:r w:rsidRPr="00D40B28">
        <w:rPr>
          <w:rFonts w:ascii="Arial" w:hAnsi="Arial" w:cs="Arial"/>
          <w:sz w:val="20"/>
          <w:szCs w:val="22"/>
        </w:rPr>
        <w:t xml:space="preserve">  </w:t>
      </w:r>
      <w:r w:rsidR="00810D07" w:rsidRPr="00D40B28">
        <w:rPr>
          <w:rFonts w:ascii="Arial" w:hAnsi="Arial" w:cs="Arial"/>
          <w:b/>
          <w:sz w:val="20"/>
          <w:szCs w:val="22"/>
        </w:rPr>
        <w:t xml:space="preserve">oprávnění upravit či jinak měnit </w:t>
      </w:r>
      <w:r w:rsidR="00E674FC">
        <w:rPr>
          <w:rFonts w:ascii="Arial" w:hAnsi="Arial" w:cs="Arial"/>
          <w:b/>
          <w:sz w:val="20"/>
          <w:szCs w:val="22"/>
        </w:rPr>
        <w:t xml:space="preserve">takové </w:t>
      </w:r>
      <w:r w:rsidR="00810D07" w:rsidRPr="00D40B28">
        <w:rPr>
          <w:rFonts w:ascii="Arial" w:hAnsi="Arial" w:cs="Arial"/>
          <w:b/>
          <w:sz w:val="20"/>
          <w:szCs w:val="22"/>
        </w:rPr>
        <w:t>dílo</w:t>
      </w:r>
      <w:r w:rsidR="00810D07" w:rsidRPr="00D40B28">
        <w:rPr>
          <w:rFonts w:ascii="Arial" w:hAnsi="Arial" w:cs="Arial"/>
          <w:sz w:val="20"/>
          <w:szCs w:val="22"/>
        </w:rPr>
        <w:t xml:space="preserve"> nebo </w:t>
      </w:r>
      <w:r w:rsidR="00E674FC">
        <w:rPr>
          <w:rFonts w:ascii="Arial" w:hAnsi="Arial" w:cs="Arial"/>
          <w:sz w:val="20"/>
          <w:szCs w:val="22"/>
        </w:rPr>
        <w:t xml:space="preserve">jej </w:t>
      </w:r>
      <w:r w:rsidR="00810D07" w:rsidRPr="00D40B28">
        <w:rPr>
          <w:rFonts w:ascii="Arial" w:hAnsi="Arial" w:cs="Arial"/>
          <w:sz w:val="20"/>
          <w:szCs w:val="22"/>
        </w:rPr>
        <w:t>spojit s jiným dílem</w:t>
      </w:r>
      <w:r w:rsidRPr="00D40B28">
        <w:rPr>
          <w:rFonts w:ascii="Arial" w:hAnsi="Arial" w:cs="Arial"/>
          <w:sz w:val="20"/>
          <w:szCs w:val="22"/>
        </w:rPr>
        <w:t xml:space="preserve">. Objednatel může </w:t>
      </w:r>
      <w:r w:rsidR="00E674FC" w:rsidRPr="00BA72A2">
        <w:rPr>
          <w:rFonts w:ascii="Arial" w:hAnsi="Arial" w:cs="Arial"/>
          <w:sz w:val="20"/>
          <w:szCs w:val="20"/>
        </w:rPr>
        <w:t>oprávnění tvořící součást licence zcela nebo zčásti poskytnout třetí osobě (podlicence), přičemž třetí osoba může bezplatně oprávnění tvořící součást licence (podlicence) zcela nebo zčásti poskytnout jakýmkoliv dalším osobám, k čemuž zhotovitel (autor) poskytuje tímto výslovný souhlas.</w:t>
      </w:r>
      <w:r w:rsidR="00E674FC" w:rsidRPr="00E674FC">
        <w:rPr>
          <w:rFonts w:ascii="Arial" w:hAnsi="Arial" w:cs="Arial"/>
          <w:sz w:val="20"/>
          <w:szCs w:val="20"/>
        </w:rPr>
        <w:t xml:space="preserve"> </w:t>
      </w:r>
      <w:r w:rsidR="00E674FC" w:rsidRPr="00BA72A2">
        <w:rPr>
          <w:rFonts w:ascii="Arial" w:hAnsi="Arial" w:cs="Arial"/>
          <w:sz w:val="20"/>
          <w:szCs w:val="20"/>
        </w:rPr>
        <w:t>Objednatel může taktéž bezplatně oprávnění tvořící součást licence postoupit jakýmkoliv třetím osobám, přičemž třetí osoba může bezplatně oprávnění tvořící součást licence postoupit jakýmkoliv dalším osobám, k čemuž zhotovitel (autor) poskytuje tímto výslovný souhlas</w:t>
      </w:r>
      <w:r w:rsidRPr="00D40B28">
        <w:rPr>
          <w:rFonts w:ascii="Arial" w:hAnsi="Arial" w:cs="Arial"/>
          <w:sz w:val="20"/>
          <w:szCs w:val="22"/>
        </w:rPr>
        <w:t>.</w:t>
      </w:r>
      <w:r w:rsidR="00810D07" w:rsidRPr="00D40B28">
        <w:rPr>
          <w:rFonts w:ascii="Arial" w:hAnsi="Arial" w:cs="Arial"/>
          <w:sz w:val="20"/>
          <w:szCs w:val="22"/>
        </w:rPr>
        <w:t xml:space="preserve"> Licence ke všem oprávněním objednatele podle této smlouvy je </w:t>
      </w:r>
      <w:r w:rsidR="00C53BD1" w:rsidRPr="00D40B28">
        <w:rPr>
          <w:rFonts w:ascii="Arial" w:hAnsi="Arial" w:cs="Arial"/>
          <w:sz w:val="20"/>
          <w:szCs w:val="22"/>
        </w:rPr>
        <w:t xml:space="preserve">sjednána jako </w:t>
      </w:r>
      <w:r w:rsidR="00810D07" w:rsidRPr="00D40B28">
        <w:rPr>
          <w:rFonts w:ascii="Arial" w:hAnsi="Arial" w:cs="Arial"/>
          <w:b/>
          <w:sz w:val="20"/>
          <w:szCs w:val="22"/>
        </w:rPr>
        <w:t>bezúplatná</w:t>
      </w:r>
      <w:r w:rsidR="00810D07" w:rsidRPr="00D40B28">
        <w:rPr>
          <w:rFonts w:ascii="Arial" w:hAnsi="Arial" w:cs="Arial"/>
          <w:sz w:val="20"/>
          <w:szCs w:val="22"/>
        </w:rPr>
        <w:t>.</w:t>
      </w:r>
    </w:p>
    <w:p w14:paraId="4AFD97EE" w14:textId="77777777" w:rsidR="00951D96" w:rsidRDefault="00951D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lastRenderedPageBreak/>
        <w:t xml:space="preserve">Zhotovitel nesmí použít výstupy dle smlouvy pro potřeby </w:t>
      </w:r>
      <w:r w:rsidR="00C53BD1" w:rsidRPr="00D40B28">
        <w:rPr>
          <w:rFonts w:ascii="Arial" w:hAnsi="Arial" w:cs="Arial"/>
          <w:sz w:val="20"/>
          <w:szCs w:val="22"/>
        </w:rPr>
        <w:t>žádné</w:t>
      </w:r>
      <w:r w:rsidRPr="00D40B28">
        <w:rPr>
          <w:rFonts w:ascii="Arial" w:hAnsi="Arial" w:cs="Arial"/>
          <w:sz w:val="20"/>
          <w:szCs w:val="22"/>
        </w:rPr>
        <w:t xml:space="preserve"> třetí osoby a ani pro vlastní </w:t>
      </w:r>
      <w:r w:rsidR="00D1404E">
        <w:rPr>
          <w:rFonts w:ascii="Arial" w:hAnsi="Arial" w:cs="Arial"/>
          <w:sz w:val="20"/>
          <w:szCs w:val="22"/>
        </w:rPr>
        <w:t>podnikání</w:t>
      </w:r>
      <w:r w:rsidR="00F67D56">
        <w:rPr>
          <w:rFonts w:ascii="Arial" w:hAnsi="Arial" w:cs="Arial"/>
          <w:sz w:val="20"/>
          <w:szCs w:val="22"/>
        </w:rPr>
        <w:t xml:space="preserve"> </w:t>
      </w:r>
      <w:r w:rsidR="00F67D56" w:rsidRPr="00D40B28">
        <w:rPr>
          <w:rFonts w:ascii="Arial" w:hAnsi="Arial" w:cs="Arial"/>
          <w:sz w:val="20"/>
          <w:szCs w:val="22"/>
        </w:rPr>
        <w:t xml:space="preserve">(s výjimkou vlastní </w:t>
      </w:r>
      <w:r w:rsidR="00F67D56" w:rsidRPr="00132B31">
        <w:rPr>
          <w:rFonts w:ascii="Arial" w:hAnsi="Arial" w:cs="Arial"/>
          <w:sz w:val="20"/>
          <w:szCs w:val="22"/>
        </w:rPr>
        <w:t>propagace, při níž bude nicméně chránit zájmy objednatele např. ve věci utajení částí díla souvisejících s bezpečností objektu</w:t>
      </w:r>
      <w:r w:rsidR="00F67D56">
        <w:rPr>
          <w:rFonts w:ascii="Arial" w:hAnsi="Arial" w:cs="Arial"/>
          <w:sz w:val="20"/>
          <w:szCs w:val="22"/>
        </w:rPr>
        <w:t>-stavby</w:t>
      </w:r>
      <w:r w:rsidR="00F67D56" w:rsidRPr="00132B31">
        <w:rPr>
          <w:rFonts w:ascii="Arial" w:hAnsi="Arial" w:cs="Arial"/>
          <w:sz w:val="20"/>
          <w:szCs w:val="22"/>
        </w:rPr>
        <w:t xml:space="preserve"> apod.)</w:t>
      </w:r>
      <w:r w:rsidR="00D1404E">
        <w:rPr>
          <w:rFonts w:ascii="Arial" w:hAnsi="Arial" w:cs="Arial"/>
          <w:sz w:val="20"/>
          <w:szCs w:val="22"/>
        </w:rPr>
        <w:t>.</w:t>
      </w:r>
    </w:p>
    <w:p w14:paraId="7DBA6AC3" w14:textId="77777777" w:rsidR="00951D96" w:rsidRPr="002B6647" w:rsidRDefault="00951D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2B6647">
        <w:rPr>
          <w:rFonts w:ascii="Arial" w:hAnsi="Arial" w:cs="Arial"/>
          <w:sz w:val="20"/>
          <w:szCs w:val="22"/>
        </w:rPr>
        <w:t>Zhotovitel je povinen uspořádat si své právní vztahy s autory autorských děl tak, aby poskytnutí nebo převodu práv nebránily žádné právní překážky. Zhotovitel není oprávněn k provedení jakýchkoliv právních úkonů omezujících</w:t>
      </w:r>
      <w:r w:rsidR="00026C76">
        <w:rPr>
          <w:rFonts w:ascii="Arial" w:hAnsi="Arial" w:cs="Arial"/>
          <w:sz w:val="20"/>
          <w:szCs w:val="22"/>
        </w:rPr>
        <w:t xml:space="preserve"> </w:t>
      </w:r>
      <w:r w:rsidRPr="002B6647">
        <w:rPr>
          <w:rFonts w:ascii="Arial" w:hAnsi="Arial" w:cs="Arial"/>
          <w:sz w:val="20"/>
          <w:szCs w:val="22"/>
        </w:rPr>
        <w:t>užití díla objednatelem nebo zakládajících jakékoliv jiné nároky zhotovitele nebo třetích osob</w:t>
      </w:r>
      <w:r w:rsidR="008A27B3">
        <w:rPr>
          <w:rFonts w:ascii="Arial" w:hAnsi="Arial" w:cs="Arial"/>
          <w:sz w:val="20"/>
          <w:szCs w:val="22"/>
        </w:rPr>
        <w:t>,</w:t>
      </w:r>
      <w:r w:rsidRPr="002B6647">
        <w:rPr>
          <w:rFonts w:ascii="Arial" w:hAnsi="Arial" w:cs="Arial"/>
          <w:sz w:val="20"/>
          <w:szCs w:val="22"/>
        </w:rPr>
        <w:t xml:space="preserve"> než jaké jsou stanoveny </w:t>
      </w:r>
      <w:r w:rsidR="00F67D56" w:rsidRPr="002B6647">
        <w:rPr>
          <w:rFonts w:ascii="Arial" w:hAnsi="Arial" w:cs="Arial"/>
          <w:sz w:val="20"/>
          <w:szCs w:val="22"/>
        </w:rPr>
        <w:t xml:space="preserve">touto </w:t>
      </w:r>
      <w:r w:rsidRPr="002B6647">
        <w:rPr>
          <w:rFonts w:ascii="Arial" w:hAnsi="Arial" w:cs="Arial"/>
          <w:sz w:val="20"/>
          <w:szCs w:val="22"/>
        </w:rPr>
        <w:t>smlouvou.</w:t>
      </w:r>
    </w:p>
    <w:p w14:paraId="739EAADB" w14:textId="77777777" w:rsidR="009E6BB1" w:rsidRPr="00D40B28" w:rsidRDefault="009E6BB1"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je povinen v případě požadavku objednatele před předáním jednotlivých stupňů projektové dokumentace provést </w:t>
      </w:r>
      <w:r w:rsidRPr="00D40B28">
        <w:rPr>
          <w:rFonts w:ascii="Arial" w:hAnsi="Arial" w:cs="Arial"/>
          <w:b/>
          <w:sz w:val="20"/>
          <w:szCs w:val="22"/>
        </w:rPr>
        <w:t xml:space="preserve">prezentaci konečné verze </w:t>
      </w:r>
      <w:r w:rsidR="006038F1" w:rsidRPr="00D40B28">
        <w:rPr>
          <w:rFonts w:ascii="Arial" w:hAnsi="Arial" w:cs="Arial"/>
          <w:b/>
          <w:sz w:val="20"/>
          <w:szCs w:val="22"/>
        </w:rPr>
        <w:t xml:space="preserve">kompletní </w:t>
      </w:r>
      <w:r w:rsidRPr="00D40B28">
        <w:rPr>
          <w:rFonts w:ascii="Arial" w:hAnsi="Arial" w:cs="Arial"/>
          <w:b/>
          <w:sz w:val="20"/>
          <w:szCs w:val="22"/>
        </w:rPr>
        <w:t>projektové dokumentace</w:t>
      </w:r>
      <w:r w:rsidR="00C53BD1" w:rsidRPr="00D40B28">
        <w:rPr>
          <w:rFonts w:ascii="Arial" w:hAnsi="Arial" w:cs="Arial"/>
          <w:b/>
          <w:sz w:val="20"/>
          <w:szCs w:val="22"/>
        </w:rPr>
        <w:t xml:space="preserve"> k ověření,</w:t>
      </w:r>
      <w:r w:rsidRPr="00D40B28">
        <w:rPr>
          <w:rFonts w:ascii="Arial" w:hAnsi="Arial" w:cs="Arial"/>
          <w:sz w:val="20"/>
          <w:szCs w:val="22"/>
        </w:rPr>
        <w:t xml:space="preserve"> zda je zpracována v souladu se smlouvou</w:t>
      </w:r>
      <w:r w:rsidR="00C53BD1" w:rsidRPr="00D40B28">
        <w:rPr>
          <w:rFonts w:ascii="Arial" w:hAnsi="Arial" w:cs="Arial"/>
          <w:sz w:val="20"/>
          <w:szCs w:val="22"/>
        </w:rPr>
        <w:t>,</w:t>
      </w:r>
      <w:r w:rsidRPr="00D40B28">
        <w:rPr>
          <w:rFonts w:ascii="Arial" w:hAnsi="Arial" w:cs="Arial"/>
          <w:sz w:val="20"/>
          <w:szCs w:val="22"/>
        </w:rPr>
        <w:t xml:space="preserve"> a z</w:t>
      </w:r>
      <w:r w:rsidR="00C53BD1" w:rsidRPr="00D40B28">
        <w:rPr>
          <w:rFonts w:ascii="Arial" w:hAnsi="Arial" w:cs="Arial"/>
          <w:sz w:val="20"/>
          <w:szCs w:val="22"/>
        </w:rPr>
        <w:t>a</w:t>
      </w:r>
      <w:r w:rsidRPr="00D40B28">
        <w:rPr>
          <w:rFonts w:ascii="Arial" w:hAnsi="Arial" w:cs="Arial"/>
          <w:sz w:val="20"/>
          <w:szCs w:val="22"/>
        </w:rPr>
        <w:t>pracovat případné připomínky objednatele do</w:t>
      </w:r>
      <w:r w:rsidR="008004EB" w:rsidRPr="00D40B28">
        <w:rPr>
          <w:rFonts w:ascii="Arial" w:hAnsi="Arial" w:cs="Arial"/>
          <w:sz w:val="20"/>
          <w:szCs w:val="22"/>
        </w:rPr>
        <w:t xml:space="preserve"> daného stupně </w:t>
      </w:r>
      <w:r w:rsidRPr="00D40B28">
        <w:rPr>
          <w:rFonts w:ascii="Arial" w:hAnsi="Arial" w:cs="Arial"/>
          <w:sz w:val="20"/>
          <w:szCs w:val="22"/>
        </w:rPr>
        <w:t>projektové dokumentace.</w:t>
      </w:r>
    </w:p>
    <w:p w14:paraId="290D82AE" w14:textId="77777777" w:rsidR="00831D4D" w:rsidRPr="005B7BA2" w:rsidRDefault="002816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Objednatel</w:t>
      </w:r>
      <w:r w:rsidR="004607EC" w:rsidRPr="00D40B28">
        <w:rPr>
          <w:rFonts w:ascii="Arial" w:hAnsi="Arial" w:cs="Arial"/>
          <w:sz w:val="20"/>
          <w:szCs w:val="22"/>
        </w:rPr>
        <w:t xml:space="preserve"> je povinen respektovat osobnostní práva autorská a zdržet se užití </w:t>
      </w:r>
      <w:r w:rsidR="00C026D8" w:rsidRPr="00D40B28">
        <w:rPr>
          <w:rFonts w:ascii="Arial" w:hAnsi="Arial" w:cs="Arial"/>
          <w:sz w:val="20"/>
          <w:szCs w:val="22"/>
        </w:rPr>
        <w:t xml:space="preserve">díla </w:t>
      </w:r>
      <w:r w:rsidR="004607EC" w:rsidRPr="00D40B28">
        <w:rPr>
          <w:rFonts w:ascii="Arial" w:hAnsi="Arial" w:cs="Arial"/>
          <w:sz w:val="20"/>
          <w:szCs w:val="22"/>
        </w:rPr>
        <w:t xml:space="preserve">způsobem snižujícím hodnotu díla a dodržovat právo na autorské označení. </w:t>
      </w:r>
    </w:p>
    <w:p w14:paraId="065B0F14" w14:textId="77777777" w:rsidR="00951D96" w:rsidRPr="00D40B28" w:rsidRDefault="00951D96" w:rsidP="000F3C6C">
      <w:pPr>
        <w:widowControl w:val="0"/>
        <w:numPr>
          <w:ilvl w:val="0"/>
          <w:numId w:val="3"/>
        </w:numPr>
        <w:adjustRightInd w:val="0"/>
        <w:spacing w:before="24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Odpovědnost za vady, záruční podmínky</w:t>
      </w:r>
    </w:p>
    <w:p w14:paraId="6E5E18C7" w14:textId="77777777" w:rsidR="00951D96" w:rsidRPr="00D40B28" w:rsidRDefault="00951D96" w:rsidP="00AB6522">
      <w:pPr>
        <w:widowControl w:val="0"/>
        <w:numPr>
          <w:ilvl w:val="1"/>
          <w:numId w:val="1"/>
        </w:numPr>
        <w:tabs>
          <w:tab w:val="clear" w:pos="495"/>
          <w:tab w:val="left" w:pos="-3060"/>
        </w:tabs>
        <w:adjustRightInd w:val="0"/>
        <w:ind w:left="709" w:hanging="567"/>
        <w:jc w:val="both"/>
        <w:textAlignment w:val="baseline"/>
        <w:outlineLvl w:val="0"/>
        <w:rPr>
          <w:rFonts w:ascii="Arial" w:hAnsi="Arial" w:cs="Arial"/>
          <w:sz w:val="20"/>
          <w:szCs w:val="22"/>
        </w:rPr>
      </w:pPr>
      <w:r w:rsidRPr="00D40B28">
        <w:rPr>
          <w:rFonts w:ascii="Arial" w:hAnsi="Arial" w:cs="Arial"/>
          <w:b/>
          <w:sz w:val="20"/>
          <w:szCs w:val="22"/>
        </w:rPr>
        <w:t>Zhotovitel odpovídá</w:t>
      </w:r>
      <w:r w:rsidRPr="00D40B28">
        <w:rPr>
          <w:rFonts w:ascii="Arial" w:hAnsi="Arial" w:cs="Arial"/>
          <w:sz w:val="20"/>
          <w:szCs w:val="22"/>
        </w:rPr>
        <w:t xml:space="preserve"> za to, že předmět díla má v době jeho předání objednateli a po dobu běhu záruční doby bude mít, vlastnosti stanovené obecně závaznými předpisy, závaznými ustanoveními technických norem ČN, EN, popřípadě vlastnosti obvyklé. Dále odpovídá za to, že </w:t>
      </w:r>
      <w:r w:rsidRPr="00D40B28">
        <w:rPr>
          <w:rFonts w:ascii="Arial" w:hAnsi="Arial" w:cs="Arial"/>
          <w:b/>
          <w:sz w:val="20"/>
          <w:szCs w:val="22"/>
        </w:rPr>
        <w:t>dílo nemá právní vady, je kompletní a odpovídá požadavkům sjednaným v</w:t>
      </w:r>
      <w:r w:rsidR="00573EEC" w:rsidRPr="00D40B28">
        <w:rPr>
          <w:rFonts w:ascii="Arial" w:hAnsi="Arial" w:cs="Arial"/>
          <w:b/>
          <w:sz w:val="20"/>
          <w:szCs w:val="22"/>
        </w:rPr>
        <w:t>e</w:t>
      </w:r>
      <w:r w:rsidRPr="00D40B28">
        <w:rPr>
          <w:rFonts w:ascii="Arial" w:hAnsi="Arial" w:cs="Arial"/>
          <w:b/>
          <w:sz w:val="20"/>
          <w:szCs w:val="22"/>
        </w:rPr>
        <w:t xml:space="preserve"> smlouvě</w:t>
      </w:r>
      <w:r w:rsidRPr="00D40B28">
        <w:rPr>
          <w:rFonts w:ascii="Arial" w:hAnsi="Arial" w:cs="Arial"/>
          <w:sz w:val="20"/>
          <w:szCs w:val="22"/>
        </w:rPr>
        <w:t>.</w:t>
      </w:r>
    </w:p>
    <w:p w14:paraId="2AE97212" w14:textId="77777777" w:rsidR="00951D96" w:rsidRPr="00D40B28" w:rsidRDefault="00951D96" w:rsidP="00AB6522">
      <w:pPr>
        <w:widowControl w:val="0"/>
        <w:numPr>
          <w:ilvl w:val="1"/>
          <w:numId w:val="1"/>
        </w:numPr>
        <w:tabs>
          <w:tab w:val="clear" w:pos="495"/>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poskytne na dílo </w:t>
      </w:r>
      <w:r w:rsidR="00075217">
        <w:rPr>
          <w:rFonts w:ascii="Arial" w:hAnsi="Arial" w:cs="Arial"/>
          <w:sz w:val="20"/>
          <w:szCs w:val="22"/>
        </w:rPr>
        <w:t xml:space="preserve">(resp. na jeho jednotlivé části) </w:t>
      </w:r>
      <w:r w:rsidRPr="00D40B28">
        <w:rPr>
          <w:rFonts w:ascii="Arial" w:hAnsi="Arial" w:cs="Arial"/>
          <w:sz w:val="20"/>
          <w:szCs w:val="22"/>
        </w:rPr>
        <w:t>záruku, která začíná běžet dnem prot</w:t>
      </w:r>
      <w:r w:rsidR="00573EEC" w:rsidRPr="00D40B28">
        <w:rPr>
          <w:rFonts w:ascii="Arial" w:hAnsi="Arial" w:cs="Arial"/>
          <w:sz w:val="20"/>
          <w:szCs w:val="22"/>
        </w:rPr>
        <w:t xml:space="preserve">okolárního předání a převzetí </w:t>
      </w:r>
      <w:r w:rsidRPr="00D40B28">
        <w:rPr>
          <w:rFonts w:ascii="Arial" w:hAnsi="Arial" w:cs="Arial"/>
          <w:sz w:val="20"/>
          <w:szCs w:val="22"/>
        </w:rPr>
        <w:t>díla</w:t>
      </w:r>
      <w:r w:rsidR="00D94CB1">
        <w:rPr>
          <w:rFonts w:ascii="Arial" w:hAnsi="Arial" w:cs="Arial"/>
          <w:sz w:val="20"/>
          <w:szCs w:val="22"/>
        </w:rPr>
        <w:t>/jeho části</w:t>
      </w:r>
      <w:r w:rsidR="003B48F3">
        <w:rPr>
          <w:rFonts w:ascii="Arial" w:hAnsi="Arial" w:cs="Arial"/>
          <w:sz w:val="20"/>
          <w:szCs w:val="22"/>
        </w:rPr>
        <w:t xml:space="preserve"> bez vad a nedodělků</w:t>
      </w:r>
      <w:r w:rsidRPr="00D40B28">
        <w:rPr>
          <w:rFonts w:ascii="Arial" w:hAnsi="Arial" w:cs="Arial"/>
          <w:sz w:val="20"/>
          <w:szCs w:val="22"/>
        </w:rPr>
        <w:t>.</w:t>
      </w:r>
    </w:p>
    <w:p w14:paraId="58C9E60B" w14:textId="77777777" w:rsidR="00FB2FE9" w:rsidRPr="00D40B28" w:rsidRDefault="00951D96" w:rsidP="00AB6522">
      <w:pPr>
        <w:widowControl w:val="0"/>
        <w:numPr>
          <w:ilvl w:val="1"/>
          <w:numId w:val="1"/>
        </w:numPr>
        <w:tabs>
          <w:tab w:val="clear" w:pos="495"/>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b/>
          <w:sz w:val="20"/>
          <w:szCs w:val="22"/>
        </w:rPr>
        <w:t>Záruční doba</w:t>
      </w:r>
      <w:r w:rsidR="00D0233A">
        <w:rPr>
          <w:rFonts w:ascii="Arial" w:hAnsi="Arial" w:cs="Arial"/>
          <w:b/>
          <w:sz w:val="20"/>
          <w:szCs w:val="22"/>
        </w:rPr>
        <w:t xml:space="preserve"> na dílo</w:t>
      </w:r>
      <w:r w:rsidRPr="00D40B28">
        <w:rPr>
          <w:rFonts w:ascii="Arial" w:hAnsi="Arial" w:cs="Arial"/>
          <w:b/>
          <w:sz w:val="20"/>
          <w:szCs w:val="22"/>
        </w:rPr>
        <w:t xml:space="preserve"> </w:t>
      </w:r>
      <w:r w:rsidR="00075217">
        <w:rPr>
          <w:rFonts w:ascii="Arial" w:hAnsi="Arial" w:cs="Arial"/>
          <w:b/>
          <w:sz w:val="20"/>
          <w:szCs w:val="22"/>
        </w:rPr>
        <w:t xml:space="preserve">(jeho </w:t>
      </w:r>
      <w:r w:rsidR="00CC238E">
        <w:rPr>
          <w:rFonts w:ascii="Arial" w:hAnsi="Arial" w:cs="Arial"/>
          <w:b/>
          <w:sz w:val="20"/>
          <w:szCs w:val="22"/>
        </w:rPr>
        <w:t xml:space="preserve">jednotlivé </w:t>
      </w:r>
      <w:r w:rsidR="00075217">
        <w:rPr>
          <w:rFonts w:ascii="Arial" w:hAnsi="Arial" w:cs="Arial"/>
          <w:b/>
          <w:sz w:val="20"/>
          <w:szCs w:val="22"/>
        </w:rPr>
        <w:t xml:space="preserve">části) </w:t>
      </w:r>
      <w:r w:rsidRPr="00D40B28">
        <w:rPr>
          <w:rFonts w:ascii="Arial" w:hAnsi="Arial" w:cs="Arial"/>
          <w:b/>
          <w:sz w:val="20"/>
          <w:szCs w:val="22"/>
        </w:rPr>
        <w:t>je</w:t>
      </w:r>
      <w:r w:rsidR="00EF6E32" w:rsidRPr="00D40B28">
        <w:rPr>
          <w:rFonts w:ascii="Arial" w:hAnsi="Arial" w:cs="Arial"/>
          <w:b/>
          <w:sz w:val="20"/>
          <w:szCs w:val="22"/>
        </w:rPr>
        <w:t xml:space="preserve"> 60 </w:t>
      </w:r>
      <w:r w:rsidRPr="00D40B28">
        <w:rPr>
          <w:rFonts w:ascii="Arial" w:hAnsi="Arial" w:cs="Arial"/>
          <w:b/>
          <w:sz w:val="20"/>
          <w:szCs w:val="22"/>
        </w:rPr>
        <w:t>měsíců</w:t>
      </w:r>
      <w:r w:rsidRPr="00D40B28">
        <w:rPr>
          <w:rFonts w:ascii="Arial" w:hAnsi="Arial" w:cs="Arial"/>
          <w:sz w:val="20"/>
          <w:szCs w:val="22"/>
        </w:rPr>
        <w:t>.</w:t>
      </w:r>
    </w:p>
    <w:p w14:paraId="548B151A" w14:textId="77777777" w:rsidR="00640C32" w:rsidRPr="00C13CA5" w:rsidRDefault="00654C69" w:rsidP="00AB6522">
      <w:pPr>
        <w:widowControl w:val="0"/>
        <w:numPr>
          <w:ilvl w:val="1"/>
          <w:numId w:val="1"/>
        </w:numPr>
        <w:tabs>
          <w:tab w:val="clear" w:pos="495"/>
        </w:tabs>
        <w:adjustRightInd w:val="0"/>
        <w:spacing w:before="120"/>
        <w:ind w:left="709" w:hanging="567"/>
        <w:jc w:val="both"/>
        <w:textAlignment w:val="baseline"/>
        <w:outlineLvl w:val="0"/>
        <w:rPr>
          <w:rFonts w:ascii="Arial" w:hAnsi="Arial" w:cs="Arial"/>
          <w:sz w:val="20"/>
          <w:szCs w:val="22"/>
        </w:rPr>
      </w:pPr>
      <w:r w:rsidRPr="00C13CA5">
        <w:rPr>
          <w:rFonts w:ascii="Arial" w:hAnsi="Arial" w:cs="Arial"/>
          <w:b/>
          <w:sz w:val="20"/>
          <w:szCs w:val="20"/>
        </w:rPr>
        <w:t>Za vadu se považuje</w:t>
      </w:r>
      <w:r w:rsidRPr="00C13CA5">
        <w:rPr>
          <w:rFonts w:ascii="Arial" w:hAnsi="Arial" w:cs="Arial"/>
          <w:sz w:val="20"/>
          <w:szCs w:val="20"/>
        </w:rPr>
        <w:t xml:space="preserve"> i stav, kdy v důsledku nepřesnosti, chyby či opomenutí</w:t>
      </w:r>
      <w:r w:rsidR="00640C32" w:rsidRPr="00C13CA5">
        <w:rPr>
          <w:rFonts w:ascii="Arial" w:hAnsi="Arial" w:cs="Arial"/>
          <w:sz w:val="20"/>
          <w:szCs w:val="20"/>
        </w:rPr>
        <w:t>:</w:t>
      </w:r>
    </w:p>
    <w:p w14:paraId="25345B73" w14:textId="3EE34070" w:rsidR="00135586" w:rsidRPr="00CB6A9F" w:rsidRDefault="00135586" w:rsidP="00135586">
      <w:pPr>
        <w:pStyle w:val="Odstavecseseznamem"/>
        <w:widowControl w:val="0"/>
        <w:numPr>
          <w:ilvl w:val="0"/>
          <w:numId w:val="69"/>
        </w:numPr>
        <w:adjustRightInd w:val="0"/>
        <w:spacing w:after="0" w:line="240" w:lineRule="auto"/>
        <w:contextualSpacing w:val="0"/>
        <w:jc w:val="both"/>
        <w:textAlignment w:val="baseline"/>
        <w:outlineLvl w:val="0"/>
        <w:rPr>
          <w:rFonts w:ascii="Arial" w:hAnsi="Arial" w:cs="Arial"/>
          <w:sz w:val="20"/>
        </w:rPr>
      </w:pPr>
      <w:bookmarkStart w:id="10" w:name="_Ref374949541"/>
      <w:r w:rsidRPr="005C05B6">
        <w:rPr>
          <w:rFonts w:ascii="Arial" w:hAnsi="Arial" w:cs="Arial"/>
          <w:sz w:val="20"/>
          <w:szCs w:val="20"/>
        </w:rPr>
        <w:t xml:space="preserve">v projektové dokumentaci pro provádění stavby a/nebo </w:t>
      </w:r>
    </w:p>
    <w:p w14:paraId="64A4FF86" w14:textId="31F23631" w:rsidR="00135586" w:rsidRPr="005C05B6" w:rsidRDefault="00135586" w:rsidP="00135586">
      <w:pPr>
        <w:pStyle w:val="Odstavecseseznamem"/>
        <w:widowControl w:val="0"/>
        <w:numPr>
          <w:ilvl w:val="0"/>
          <w:numId w:val="69"/>
        </w:numPr>
        <w:adjustRightInd w:val="0"/>
        <w:spacing w:after="0" w:line="240" w:lineRule="auto"/>
        <w:contextualSpacing w:val="0"/>
        <w:jc w:val="both"/>
        <w:textAlignment w:val="baseline"/>
        <w:outlineLvl w:val="0"/>
        <w:rPr>
          <w:rFonts w:ascii="Arial" w:hAnsi="Arial" w:cs="Arial"/>
          <w:sz w:val="20"/>
        </w:rPr>
      </w:pPr>
      <w:r w:rsidRPr="005C05B6">
        <w:rPr>
          <w:rFonts w:ascii="Arial" w:hAnsi="Arial" w:cs="Arial"/>
          <w:sz w:val="20"/>
          <w:szCs w:val="20"/>
        </w:rPr>
        <w:t xml:space="preserve">v </w:t>
      </w:r>
      <w:r w:rsidRPr="005C05B6">
        <w:rPr>
          <w:rFonts w:ascii="Arial" w:hAnsi="Arial" w:cs="Arial"/>
          <w:sz w:val="20"/>
        </w:rPr>
        <w:t xml:space="preserve">soupisu stavebních prací, </w:t>
      </w:r>
      <w:r w:rsidRPr="005C05B6">
        <w:rPr>
          <w:rFonts w:ascii="Arial" w:hAnsi="Arial" w:cs="Arial"/>
          <w:sz w:val="20"/>
          <w:szCs w:val="20"/>
        </w:rPr>
        <w:t>dodávek</w:t>
      </w:r>
      <w:r w:rsidRPr="005C05B6">
        <w:rPr>
          <w:rFonts w:ascii="Arial" w:hAnsi="Arial" w:cs="Arial"/>
          <w:sz w:val="20"/>
        </w:rPr>
        <w:t xml:space="preserve"> a služeb a/nebo </w:t>
      </w:r>
    </w:p>
    <w:p w14:paraId="28EBB317" w14:textId="199F112F" w:rsidR="00135586" w:rsidRPr="005C05B6" w:rsidRDefault="00135586" w:rsidP="00FF7396">
      <w:pPr>
        <w:pStyle w:val="Odstavecseseznamem"/>
        <w:widowControl w:val="0"/>
        <w:numPr>
          <w:ilvl w:val="0"/>
          <w:numId w:val="69"/>
        </w:numPr>
        <w:adjustRightInd w:val="0"/>
        <w:spacing w:after="0" w:line="240" w:lineRule="auto"/>
        <w:contextualSpacing w:val="0"/>
        <w:jc w:val="both"/>
        <w:textAlignment w:val="baseline"/>
        <w:outlineLvl w:val="0"/>
        <w:rPr>
          <w:rFonts w:ascii="Arial" w:hAnsi="Arial" w:cs="Arial"/>
          <w:sz w:val="20"/>
        </w:rPr>
      </w:pPr>
      <w:r w:rsidRPr="005C05B6">
        <w:rPr>
          <w:rFonts w:ascii="Arial" w:hAnsi="Arial" w:cs="Arial"/>
          <w:sz w:val="20"/>
        </w:rPr>
        <w:t xml:space="preserve">ve výkazu výměr a/nebo </w:t>
      </w:r>
    </w:p>
    <w:p w14:paraId="1581B35C" w14:textId="77777777" w:rsidR="00DA2B25" w:rsidRDefault="00DA2B25" w:rsidP="00DA2B25">
      <w:pPr>
        <w:widowControl w:val="0"/>
        <w:adjustRightInd w:val="0"/>
        <w:ind w:left="720"/>
        <w:jc w:val="both"/>
        <w:textAlignment w:val="baseline"/>
        <w:outlineLvl w:val="0"/>
        <w:rPr>
          <w:rFonts w:ascii="Arial" w:hAnsi="Arial" w:cs="Arial"/>
          <w:sz w:val="20"/>
          <w:szCs w:val="20"/>
        </w:rPr>
      </w:pPr>
    </w:p>
    <w:p w14:paraId="6114F11F" w14:textId="684A189A" w:rsidR="00DA2B25" w:rsidRPr="00DA2B25" w:rsidRDefault="00DA2B25" w:rsidP="00DA2B25">
      <w:pPr>
        <w:widowControl w:val="0"/>
        <w:adjustRightInd w:val="0"/>
        <w:ind w:left="720"/>
        <w:jc w:val="both"/>
        <w:textAlignment w:val="baseline"/>
        <w:outlineLvl w:val="0"/>
        <w:rPr>
          <w:rFonts w:ascii="Arial" w:hAnsi="Arial" w:cs="Arial"/>
          <w:sz w:val="20"/>
        </w:rPr>
      </w:pPr>
      <w:r w:rsidRPr="00DA2B25">
        <w:rPr>
          <w:rFonts w:ascii="Arial" w:hAnsi="Arial" w:cs="Arial"/>
          <w:sz w:val="20"/>
          <w:szCs w:val="20"/>
        </w:rPr>
        <w:t xml:space="preserve">dojde následně ke </w:t>
      </w:r>
      <w:r w:rsidRPr="00DA2B25">
        <w:rPr>
          <w:rFonts w:ascii="Arial" w:hAnsi="Arial" w:cs="Arial"/>
          <w:bCs/>
          <w:sz w:val="20"/>
          <w:szCs w:val="20"/>
        </w:rPr>
        <w:t>zvýšení ceny stavby (bez DPH),</w:t>
      </w:r>
      <w:r w:rsidRPr="00DA2B25">
        <w:rPr>
          <w:rFonts w:ascii="Arial" w:hAnsi="Arial" w:cs="Arial"/>
          <w:sz w:val="20"/>
          <w:szCs w:val="20"/>
        </w:rPr>
        <w:t xml:space="preserve"> která je realizována dle projektové dokumentace dle této smlouvy, a to (v součtu</w:t>
      </w:r>
      <w:r w:rsidR="00766AF1">
        <w:rPr>
          <w:rFonts w:ascii="Arial" w:hAnsi="Arial" w:cs="Arial"/>
          <w:sz w:val="20"/>
          <w:szCs w:val="20"/>
        </w:rPr>
        <w:t>,</w:t>
      </w:r>
      <w:r w:rsidRPr="00DA2B25">
        <w:rPr>
          <w:rFonts w:ascii="Arial" w:hAnsi="Arial" w:cs="Arial"/>
          <w:sz w:val="20"/>
          <w:szCs w:val="20"/>
        </w:rPr>
        <w:t xml:space="preserve"> za celou dobu realizace stavby až do nabytí právní moci kolaudačního rozhodnutí dané stavby) o více než </w:t>
      </w:r>
      <w:r w:rsidRPr="00DA2B25">
        <w:rPr>
          <w:rFonts w:ascii="Arial" w:hAnsi="Arial" w:cs="Arial"/>
          <w:b/>
          <w:sz w:val="20"/>
          <w:szCs w:val="20"/>
        </w:rPr>
        <w:t>3 %</w:t>
      </w:r>
      <w:r w:rsidRPr="00DA2B25">
        <w:rPr>
          <w:rFonts w:ascii="Arial" w:hAnsi="Arial" w:cs="Arial"/>
          <w:sz w:val="20"/>
          <w:szCs w:val="20"/>
        </w:rPr>
        <w:t xml:space="preserve"> původní ceny stavby bez DPH (vychází se z ceny stavby k okamžiku uzavření smlouvy mezi objednatelem a dodavatelem stavby, tj nezohledňuje se změna ceny stavby na základě dodatků smlouvy mezi objednatelem a dodavatelem stavby).  </w:t>
      </w:r>
    </w:p>
    <w:bookmarkEnd w:id="10"/>
    <w:p w14:paraId="4F001499" w14:textId="77777777" w:rsidR="00951D96" w:rsidRPr="00D40B28" w:rsidRDefault="00951D96"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Nároky za vady díla</w:t>
      </w:r>
    </w:p>
    <w:p w14:paraId="4A48B188" w14:textId="3127D4FE" w:rsidR="00951D96" w:rsidRPr="009366DE" w:rsidRDefault="00951D96" w:rsidP="0002057E">
      <w:pPr>
        <w:widowControl w:val="0"/>
        <w:numPr>
          <w:ilvl w:val="1"/>
          <w:numId w:val="1"/>
        </w:numPr>
        <w:tabs>
          <w:tab w:val="clear" w:pos="495"/>
          <w:tab w:val="left" w:pos="-3060"/>
        </w:tabs>
        <w:adjustRightInd w:val="0"/>
        <w:ind w:left="709" w:hanging="567"/>
        <w:jc w:val="both"/>
        <w:textAlignment w:val="baseline"/>
        <w:outlineLvl w:val="0"/>
        <w:rPr>
          <w:rFonts w:ascii="Arial" w:hAnsi="Arial" w:cs="Arial"/>
          <w:sz w:val="20"/>
          <w:szCs w:val="22"/>
        </w:rPr>
      </w:pPr>
      <w:r w:rsidRPr="009366DE">
        <w:rPr>
          <w:rFonts w:ascii="Arial" w:hAnsi="Arial" w:cs="Arial"/>
          <w:sz w:val="20"/>
          <w:szCs w:val="22"/>
        </w:rPr>
        <w:t>Objednatel se zavazuje oznámit (reklamovat) vady díla zhotoviteli bez zbytečného odkladu poté</w:t>
      </w:r>
      <w:r w:rsidR="000A7E38" w:rsidRPr="009366DE">
        <w:rPr>
          <w:rFonts w:ascii="Arial" w:hAnsi="Arial" w:cs="Arial"/>
          <w:sz w:val="20"/>
          <w:szCs w:val="22"/>
        </w:rPr>
        <w:t>,</w:t>
      </w:r>
      <w:r w:rsidRPr="009366DE">
        <w:rPr>
          <w:rFonts w:ascii="Arial" w:hAnsi="Arial" w:cs="Arial"/>
          <w:sz w:val="20"/>
          <w:szCs w:val="22"/>
        </w:rPr>
        <w:t xml:space="preserve"> kdy je zjistí, </w:t>
      </w:r>
      <w:r w:rsidRPr="009366DE">
        <w:rPr>
          <w:rFonts w:ascii="Arial" w:hAnsi="Arial" w:cs="Arial"/>
          <w:b/>
          <w:sz w:val="20"/>
          <w:szCs w:val="22"/>
        </w:rPr>
        <w:t xml:space="preserve">nejpozději do uplynutí záruční </w:t>
      </w:r>
      <w:r w:rsidR="00573EEC" w:rsidRPr="009366DE">
        <w:rPr>
          <w:rFonts w:ascii="Arial" w:hAnsi="Arial" w:cs="Arial"/>
          <w:b/>
          <w:sz w:val="20"/>
          <w:szCs w:val="22"/>
        </w:rPr>
        <w:t>doby</w:t>
      </w:r>
      <w:r w:rsidRPr="009366DE">
        <w:rPr>
          <w:rFonts w:ascii="Arial" w:hAnsi="Arial" w:cs="Arial"/>
          <w:sz w:val="20"/>
          <w:szCs w:val="22"/>
        </w:rPr>
        <w:t xml:space="preserve">. Oznámení vady musí být zhotoviteli zasláno písemně </w:t>
      </w:r>
      <w:r w:rsidR="0065632D" w:rsidRPr="009366DE">
        <w:rPr>
          <w:rFonts w:ascii="Arial" w:hAnsi="Arial" w:cs="Arial"/>
          <w:sz w:val="20"/>
          <w:szCs w:val="22"/>
        </w:rPr>
        <w:t>e-mailem</w:t>
      </w:r>
      <w:r w:rsidR="00573EEC" w:rsidRPr="009366DE">
        <w:rPr>
          <w:rFonts w:ascii="Arial" w:hAnsi="Arial" w:cs="Arial"/>
          <w:sz w:val="20"/>
          <w:szCs w:val="22"/>
        </w:rPr>
        <w:t>, popř. datovou zprávou do datové schránky</w:t>
      </w:r>
      <w:r w:rsidRPr="009366DE">
        <w:rPr>
          <w:rFonts w:ascii="Arial" w:hAnsi="Arial" w:cs="Arial"/>
          <w:sz w:val="20"/>
          <w:szCs w:val="22"/>
        </w:rPr>
        <w:t>. V oznámení vad musí být vada popsána a navržena lhůta pro její odstranění. Zhotovitel je povinen zahájit odstraňování vad</w:t>
      </w:r>
      <w:r w:rsidR="00340D69" w:rsidRPr="009366DE">
        <w:rPr>
          <w:rFonts w:ascii="Arial" w:hAnsi="Arial" w:cs="Arial"/>
          <w:sz w:val="20"/>
          <w:szCs w:val="22"/>
        </w:rPr>
        <w:t>y</w:t>
      </w:r>
      <w:r w:rsidRPr="009366DE">
        <w:rPr>
          <w:rFonts w:ascii="Arial" w:hAnsi="Arial" w:cs="Arial"/>
          <w:sz w:val="20"/>
          <w:szCs w:val="22"/>
        </w:rPr>
        <w:t xml:space="preserve"> nejpozději </w:t>
      </w:r>
      <w:r w:rsidRPr="009366DE">
        <w:rPr>
          <w:rFonts w:ascii="Arial" w:hAnsi="Arial" w:cs="Arial"/>
          <w:b/>
          <w:sz w:val="20"/>
          <w:szCs w:val="22"/>
        </w:rPr>
        <w:t>do 3 pracovních dnů</w:t>
      </w:r>
      <w:r w:rsidRPr="009366DE">
        <w:rPr>
          <w:rFonts w:ascii="Arial" w:hAnsi="Arial" w:cs="Arial"/>
          <w:sz w:val="20"/>
          <w:szCs w:val="22"/>
        </w:rPr>
        <w:t xml:space="preserve"> ode dne doručení reklamace</w:t>
      </w:r>
      <w:r w:rsidR="00573EEC" w:rsidRPr="009366DE">
        <w:rPr>
          <w:rFonts w:ascii="Arial" w:hAnsi="Arial" w:cs="Arial"/>
          <w:sz w:val="20"/>
          <w:szCs w:val="22"/>
        </w:rPr>
        <w:t>, nedohodnou-li se strany jinak</w:t>
      </w:r>
      <w:r w:rsidRPr="009366DE">
        <w:rPr>
          <w:rFonts w:ascii="Arial" w:hAnsi="Arial" w:cs="Arial"/>
          <w:sz w:val="20"/>
          <w:szCs w:val="22"/>
        </w:rPr>
        <w:t>.</w:t>
      </w:r>
    </w:p>
    <w:p w14:paraId="61CF8E3D" w14:textId="77777777" w:rsidR="00FD1177" w:rsidRPr="009234A6" w:rsidRDefault="00951D96" w:rsidP="009234A6">
      <w:pPr>
        <w:widowControl w:val="0"/>
        <w:numPr>
          <w:ilvl w:val="1"/>
          <w:numId w:val="1"/>
        </w:numPr>
        <w:tabs>
          <w:tab w:val="left" w:pos="-30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Zhotovitel se zavazuje případné vady odstranit bez zbytečného odkladu, nejpozději ve lhůtě, kterou určí objednatel dle objektivních hledisek</w:t>
      </w:r>
      <w:r w:rsidR="00571AD7">
        <w:rPr>
          <w:rFonts w:ascii="Arial" w:hAnsi="Arial" w:cs="Arial"/>
          <w:sz w:val="20"/>
          <w:szCs w:val="22"/>
        </w:rPr>
        <w:t xml:space="preserve"> </w:t>
      </w:r>
      <w:r w:rsidR="00571AD7" w:rsidRPr="00571AD7">
        <w:rPr>
          <w:rFonts w:ascii="Arial" w:hAnsi="Arial" w:cs="Arial"/>
          <w:sz w:val="20"/>
          <w:szCs w:val="22"/>
        </w:rPr>
        <w:t>a nebude-li určena</w:t>
      </w:r>
      <w:r w:rsidR="006F6BF9">
        <w:rPr>
          <w:rFonts w:ascii="Arial" w:hAnsi="Arial" w:cs="Arial"/>
          <w:sz w:val="20"/>
          <w:szCs w:val="22"/>
        </w:rPr>
        <w:t>,</w:t>
      </w:r>
      <w:r w:rsidR="00571AD7" w:rsidRPr="00571AD7">
        <w:rPr>
          <w:rFonts w:ascii="Arial" w:hAnsi="Arial" w:cs="Arial"/>
          <w:sz w:val="20"/>
          <w:szCs w:val="22"/>
        </w:rPr>
        <w:t xml:space="preserve"> pak ve lhůtě </w:t>
      </w:r>
      <w:r w:rsidR="00571AD7">
        <w:rPr>
          <w:rFonts w:ascii="Arial" w:hAnsi="Arial" w:cs="Arial"/>
          <w:sz w:val="20"/>
          <w:szCs w:val="22"/>
        </w:rPr>
        <w:t>30</w:t>
      </w:r>
      <w:r w:rsidR="00571AD7" w:rsidRPr="00571AD7">
        <w:rPr>
          <w:rFonts w:ascii="Arial" w:hAnsi="Arial" w:cs="Arial"/>
          <w:sz w:val="20"/>
          <w:szCs w:val="22"/>
        </w:rPr>
        <w:t xml:space="preserve"> </w:t>
      </w:r>
      <w:r w:rsidR="00E866CF">
        <w:rPr>
          <w:rFonts w:ascii="Arial" w:hAnsi="Arial" w:cs="Arial"/>
          <w:sz w:val="20"/>
          <w:szCs w:val="22"/>
        </w:rPr>
        <w:t>kalendářních</w:t>
      </w:r>
      <w:r w:rsidR="00E866CF" w:rsidRPr="00571AD7">
        <w:rPr>
          <w:rFonts w:ascii="Arial" w:hAnsi="Arial" w:cs="Arial"/>
          <w:sz w:val="20"/>
          <w:szCs w:val="22"/>
        </w:rPr>
        <w:t xml:space="preserve"> </w:t>
      </w:r>
      <w:r w:rsidR="00571AD7" w:rsidRPr="00571AD7">
        <w:rPr>
          <w:rFonts w:ascii="Arial" w:hAnsi="Arial" w:cs="Arial"/>
          <w:sz w:val="20"/>
          <w:szCs w:val="22"/>
        </w:rPr>
        <w:t>dn</w:t>
      </w:r>
      <w:r w:rsidR="00E866CF">
        <w:rPr>
          <w:rFonts w:ascii="Arial" w:hAnsi="Arial" w:cs="Arial"/>
          <w:sz w:val="20"/>
          <w:szCs w:val="22"/>
        </w:rPr>
        <w:t>ů</w:t>
      </w:r>
      <w:r w:rsidR="00571AD7" w:rsidRPr="00571AD7">
        <w:rPr>
          <w:rFonts w:ascii="Arial" w:hAnsi="Arial" w:cs="Arial"/>
          <w:sz w:val="20"/>
          <w:szCs w:val="22"/>
        </w:rPr>
        <w:t xml:space="preserve"> od </w:t>
      </w:r>
      <w:r w:rsidR="00D44EC2">
        <w:rPr>
          <w:rFonts w:ascii="Arial" w:hAnsi="Arial" w:cs="Arial"/>
          <w:sz w:val="20"/>
          <w:szCs w:val="22"/>
        </w:rPr>
        <w:t xml:space="preserve">doručení </w:t>
      </w:r>
      <w:r w:rsidR="00571AD7" w:rsidRPr="00571AD7">
        <w:rPr>
          <w:rFonts w:ascii="Arial" w:hAnsi="Arial" w:cs="Arial"/>
          <w:sz w:val="20"/>
          <w:szCs w:val="22"/>
        </w:rPr>
        <w:t>oznámení (reklamace) vady</w:t>
      </w:r>
      <w:r w:rsidRPr="00D40B28">
        <w:rPr>
          <w:rFonts w:ascii="Arial" w:hAnsi="Arial" w:cs="Arial"/>
          <w:sz w:val="20"/>
          <w:szCs w:val="22"/>
        </w:rPr>
        <w:t>.</w:t>
      </w:r>
    </w:p>
    <w:p w14:paraId="7290A036" w14:textId="77777777" w:rsidR="00951D96" w:rsidRPr="00D40B28" w:rsidRDefault="00951D96"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Smluvní sankce</w:t>
      </w:r>
    </w:p>
    <w:p w14:paraId="315F2098" w14:textId="61227F8E" w:rsidR="00951D96" w:rsidRPr="00054E5D" w:rsidRDefault="00A4265E" w:rsidP="00AB6522">
      <w:pPr>
        <w:widowControl w:val="0"/>
        <w:numPr>
          <w:ilvl w:val="1"/>
          <w:numId w:val="1"/>
        </w:numPr>
        <w:tabs>
          <w:tab w:val="clear" w:pos="495"/>
        </w:tabs>
        <w:adjustRightInd w:val="0"/>
        <w:spacing w:line="0" w:lineRule="atLeast"/>
        <w:ind w:left="709" w:hanging="567"/>
        <w:jc w:val="both"/>
        <w:textAlignment w:val="baseline"/>
        <w:outlineLvl w:val="0"/>
        <w:rPr>
          <w:rFonts w:ascii="Arial" w:hAnsi="Arial" w:cs="Arial"/>
          <w:sz w:val="20"/>
          <w:szCs w:val="22"/>
        </w:rPr>
      </w:pPr>
      <w:r>
        <w:rPr>
          <w:rFonts w:ascii="Arial" w:hAnsi="Arial" w:cs="Arial"/>
          <w:sz w:val="20"/>
          <w:szCs w:val="22"/>
        </w:rPr>
        <w:t>Objednatel je oprávněn požadovat a z</w:t>
      </w:r>
      <w:r w:rsidR="00951D96" w:rsidRPr="00D40B28">
        <w:rPr>
          <w:rFonts w:ascii="Arial" w:hAnsi="Arial" w:cs="Arial"/>
          <w:sz w:val="20"/>
          <w:szCs w:val="22"/>
        </w:rPr>
        <w:t xml:space="preserve">hotovitel </w:t>
      </w:r>
      <w:r>
        <w:rPr>
          <w:rFonts w:ascii="Arial" w:hAnsi="Arial" w:cs="Arial"/>
          <w:sz w:val="20"/>
          <w:szCs w:val="22"/>
        </w:rPr>
        <w:t xml:space="preserve">je v takovém případě povinen objednateli zaplatit smluvní pokutu za prodlení </w:t>
      </w:r>
      <w:r w:rsidR="00951D96" w:rsidRPr="00D40B28">
        <w:rPr>
          <w:rFonts w:ascii="Arial" w:hAnsi="Arial" w:cs="Arial"/>
          <w:sz w:val="20"/>
          <w:szCs w:val="22"/>
        </w:rPr>
        <w:t xml:space="preserve">s předáním </w:t>
      </w:r>
      <w:r w:rsidR="00054E5D">
        <w:rPr>
          <w:rFonts w:ascii="Arial" w:hAnsi="Arial" w:cs="Arial"/>
          <w:sz w:val="20"/>
          <w:szCs w:val="22"/>
        </w:rPr>
        <w:t xml:space="preserve">dokončeného </w:t>
      </w:r>
      <w:r w:rsidR="003A551B" w:rsidRPr="00D40B28">
        <w:rPr>
          <w:rFonts w:ascii="Arial" w:hAnsi="Arial" w:cs="Arial"/>
          <w:sz w:val="20"/>
          <w:szCs w:val="22"/>
        </w:rPr>
        <w:t>díla</w:t>
      </w:r>
      <w:r>
        <w:rPr>
          <w:rFonts w:ascii="Arial" w:hAnsi="Arial" w:cs="Arial"/>
          <w:sz w:val="20"/>
          <w:szCs w:val="22"/>
        </w:rPr>
        <w:t xml:space="preserve"> </w:t>
      </w:r>
      <w:r w:rsidR="003A551B" w:rsidRPr="00D40B28">
        <w:rPr>
          <w:rFonts w:ascii="Arial" w:hAnsi="Arial" w:cs="Arial"/>
          <w:sz w:val="20"/>
          <w:szCs w:val="22"/>
        </w:rPr>
        <w:t xml:space="preserve">nebo jeho části </w:t>
      </w:r>
      <w:r w:rsidR="00F57430">
        <w:rPr>
          <w:rFonts w:ascii="Arial" w:hAnsi="Arial" w:cs="Arial"/>
          <w:sz w:val="20"/>
          <w:szCs w:val="22"/>
        </w:rPr>
        <w:t xml:space="preserve">(mimo výkon </w:t>
      </w:r>
      <w:r w:rsidR="00F57430" w:rsidRPr="00940FDE">
        <w:rPr>
          <w:rFonts w:ascii="Arial" w:hAnsi="Arial" w:cs="Arial"/>
          <w:sz w:val="20"/>
          <w:szCs w:val="22"/>
        </w:rPr>
        <w:t>inženýrské činnosti</w:t>
      </w:r>
      <w:r w:rsidR="00EE16F4" w:rsidRPr="00940FDE">
        <w:rPr>
          <w:rFonts w:ascii="Arial" w:hAnsi="Arial" w:cs="Arial"/>
          <w:sz w:val="20"/>
          <w:szCs w:val="22"/>
        </w:rPr>
        <w:t xml:space="preserve"> a autorského dozoru</w:t>
      </w:r>
      <w:r w:rsidR="00F57430" w:rsidRPr="00940FDE">
        <w:rPr>
          <w:rFonts w:ascii="Arial" w:hAnsi="Arial" w:cs="Arial"/>
          <w:sz w:val="20"/>
          <w:szCs w:val="22"/>
        </w:rPr>
        <w:t xml:space="preserve">) </w:t>
      </w:r>
      <w:r w:rsidR="003A551B" w:rsidRPr="00940FDE">
        <w:rPr>
          <w:rFonts w:ascii="Arial" w:hAnsi="Arial" w:cs="Arial"/>
          <w:sz w:val="20"/>
          <w:szCs w:val="22"/>
        </w:rPr>
        <w:t xml:space="preserve">dle čl. 2 </w:t>
      </w:r>
      <w:r w:rsidR="006433DD" w:rsidRPr="00940FDE">
        <w:rPr>
          <w:rFonts w:ascii="Arial" w:hAnsi="Arial" w:cs="Arial"/>
          <w:sz w:val="20"/>
          <w:szCs w:val="22"/>
        </w:rPr>
        <w:t xml:space="preserve">této smlouvy </w:t>
      </w:r>
      <w:r w:rsidR="00951D96" w:rsidRPr="00940FDE">
        <w:rPr>
          <w:rFonts w:ascii="Arial" w:hAnsi="Arial" w:cs="Arial"/>
          <w:sz w:val="20"/>
          <w:szCs w:val="22"/>
        </w:rPr>
        <w:t xml:space="preserve">oproti </w:t>
      </w:r>
      <w:r w:rsidR="00D44EC2" w:rsidRPr="00940FDE">
        <w:rPr>
          <w:rFonts w:ascii="Arial" w:hAnsi="Arial" w:cs="Arial"/>
          <w:sz w:val="20"/>
          <w:szCs w:val="22"/>
        </w:rPr>
        <w:t xml:space="preserve">příslušným </w:t>
      </w:r>
      <w:r w:rsidR="00951D96" w:rsidRPr="00940FDE">
        <w:rPr>
          <w:rFonts w:ascii="Arial" w:hAnsi="Arial" w:cs="Arial"/>
          <w:sz w:val="20"/>
          <w:szCs w:val="22"/>
        </w:rPr>
        <w:t>termínům</w:t>
      </w:r>
      <w:r w:rsidR="00951D96" w:rsidRPr="00D40B28">
        <w:rPr>
          <w:rFonts w:ascii="Arial" w:hAnsi="Arial" w:cs="Arial"/>
          <w:sz w:val="20"/>
          <w:szCs w:val="22"/>
        </w:rPr>
        <w:t xml:space="preserve"> </w:t>
      </w:r>
      <w:r w:rsidR="003A551B" w:rsidRPr="00D40B28">
        <w:rPr>
          <w:rFonts w:ascii="Arial" w:hAnsi="Arial" w:cs="Arial"/>
          <w:sz w:val="20"/>
          <w:szCs w:val="22"/>
        </w:rPr>
        <w:t>uvedeným v </w:t>
      </w:r>
      <w:r w:rsidR="00951D96" w:rsidRPr="00D40B28">
        <w:rPr>
          <w:rFonts w:ascii="Arial" w:hAnsi="Arial" w:cs="Arial"/>
          <w:sz w:val="20"/>
          <w:szCs w:val="22"/>
        </w:rPr>
        <w:t>čl</w:t>
      </w:r>
      <w:r w:rsidR="003A551B" w:rsidRPr="00D40B28">
        <w:rPr>
          <w:rFonts w:ascii="Arial" w:hAnsi="Arial" w:cs="Arial"/>
          <w:sz w:val="20"/>
          <w:szCs w:val="22"/>
        </w:rPr>
        <w:t>.</w:t>
      </w:r>
      <w:r w:rsidR="00050989" w:rsidRPr="00D40B28">
        <w:rPr>
          <w:rFonts w:ascii="Arial" w:hAnsi="Arial" w:cs="Arial"/>
          <w:sz w:val="20"/>
          <w:szCs w:val="22"/>
        </w:rPr>
        <w:t xml:space="preserve"> </w:t>
      </w:r>
      <w:r w:rsidR="00951D96" w:rsidRPr="00D40B28">
        <w:rPr>
          <w:rFonts w:ascii="Arial" w:hAnsi="Arial" w:cs="Arial"/>
          <w:sz w:val="20"/>
          <w:szCs w:val="22"/>
        </w:rPr>
        <w:t>3</w:t>
      </w:r>
      <w:r w:rsidR="006433DD">
        <w:rPr>
          <w:rFonts w:ascii="Arial" w:hAnsi="Arial" w:cs="Arial"/>
          <w:sz w:val="20"/>
          <w:szCs w:val="22"/>
        </w:rPr>
        <w:t xml:space="preserve"> této smlouvy</w:t>
      </w:r>
      <w:r w:rsidR="00951D96" w:rsidRPr="00D40B28">
        <w:rPr>
          <w:rFonts w:ascii="Arial" w:hAnsi="Arial" w:cs="Arial"/>
          <w:sz w:val="20"/>
          <w:szCs w:val="22"/>
        </w:rPr>
        <w:t xml:space="preserve">, a to ve výši </w:t>
      </w:r>
      <w:r>
        <w:rPr>
          <w:rFonts w:ascii="Arial" w:hAnsi="Arial" w:cs="Arial"/>
          <w:b/>
          <w:sz w:val="20"/>
          <w:szCs w:val="22"/>
        </w:rPr>
        <w:t>0,</w:t>
      </w:r>
      <w:r w:rsidR="00547896">
        <w:rPr>
          <w:rFonts w:ascii="Arial" w:hAnsi="Arial" w:cs="Arial"/>
          <w:b/>
          <w:sz w:val="20"/>
          <w:szCs w:val="22"/>
        </w:rPr>
        <w:t>1</w:t>
      </w:r>
      <w:r>
        <w:rPr>
          <w:rFonts w:ascii="Arial" w:hAnsi="Arial" w:cs="Arial"/>
          <w:b/>
          <w:sz w:val="20"/>
          <w:szCs w:val="22"/>
        </w:rPr>
        <w:t xml:space="preserve"> % z celkové ceny </w:t>
      </w:r>
      <w:r w:rsidR="00054E5D">
        <w:rPr>
          <w:rFonts w:ascii="Arial" w:hAnsi="Arial" w:cs="Arial"/>
          <w:b/>
          <w:sz w:val="20"/>
          <w:szCs w:val="22"/>
        </w:rPr>
        <w:t xml:space="preserve">příslušné části </w:t>
      </w:r>
      <w:r>
        <w:rPr>
          <w:rFonts w:ascii="Arial" w:hAnsi="Arial" w:cs="Arial"/>
          <w:b/>
          <w:sz w:val="20"/>
          <w:szCs w:val="22"/>
        </w:rPr>
        <w:t xml:space="preserve">díla </w:t>
      </w:r>
      <w:r w:rsidR="00340D69" w:rsidRPr="004B642E">
        <w:rPr>
          <w:rFonts w:ascii="Arial" w:hAnsi="Arial" w:cs="Arial"/>
          <w:bCs/>
          <w:sz w:val="20"/>
          <w:szCs w:val="22"/>
        </w:rPr>
        <w:t xml:space="preserve">(tj. té, u níž došlo </w:t>
      </w:r>
      <w:r w:rsidR="00C71A88" w:rsidRPr="004B642E">
        <w:rPr>
          <w:rFonts w:ascii="Arial" w:hAnsi="Arial" w:cs="Arial"/>
          <w:bCs/>
          <w:sz w:val="20"/>
          <w:szCs w:val="22"/>
        </w:rPr>
        <w:t>k</w:t>
      </w:r>
      <w:r w:rsidR="00477412">
        <w:rPr>
          <w:rFonts w:ascii="Arial" w:hAnsi="Arial" w:cs="Arial"/>
          <w:bCs/>
          <w:sz w:val="20"/>
          <w:szCs w:val="22"/>
        </w:rPr>
        <w:t> </w:t>
      </w:r>
      <w:r w:rsidR="00340D69" w:rsidRPr="004B642E">
        <w:rPr>
          <w:rFonts w:ascii="Arial" w:hAnsi="Arial" w:cs="Arial"/>
          <w:bCs/>
          <w:sz w:val="20"/>
          <w:szCs w:val="22"/>
        </w:rPr>
        <w:t>prodlení</w:t>
      </w:r>
      <w:r w:rsidR="00477412">
        <w:rPr>
          <w:rFonts w:ascii="Arial" w:hAnsi="Arial" w:cs="Arial"/>
          <w:bCs/>
          <w:sz w:val="20"/>
          <w:szCs w:val="22"/>
        </w:rPr>
        <w:t xml:space="preserve"> s řádným předáním</w:t>
      </w:r>
      <w:r w:rsidR="00C71A88">
        <w:rPr>
          <w:rFonts w:ascii="Arial" w:hAnsi="Arial" w:cs="Arial"/>
          <w:bCs/>
          <w:sz w:val="20"/>
          <w:szCs w:val="22"/>
        </w:rPr>
        <w:t>)</w:t>
      </w:r>
      <w:r w:rsidR="00340D69">
        <w:rPr>
          <w:rFonts w:ascii="Arial" w:hAnsi="Arial" w:cs="Arial"/>
          <w:b/>
          <w:sz w:val="20"/>
          <w:szCs w:val="22"/>
        </w:rPr>
        <w:t xml:space="preserve"> </w:t>
      </w:r>
      <w:r>
        <w:rPr>
          <w:rFonts w:ascii="Arial" w:hAnsi="Arial" w:cs="Arial"/>
          <w:b/>
          <w:sz w:val="20"/>
          <w:szCs w:val="22"/>
        </w:rPr>
        <w:t xml:space="preserve">včetně DPH </w:t>
      </w:r>
      <w:r w:rsidR="00951D96" w:rsidRPr="00D40B28">
        <w:rPr>
          <w:rFonts w:ascii="Arial" w:hAnsi="Arial" w:cs="Arial"/>
          <w:sz w:val="20"/>
          <w:szCs w:val="22"/>
        </w:rPr>
        <w:t xml:space="preserve">za každý započatý </w:t>
      </w:r>
      <w:r w:rsidR="00556215">
        <w:rPr>
          <w:rFonts w:ascii="Arial" w:hAnsi="Arial" w:cs="Arial"/>
          <w:sz w:val="20"/>
          <w:szCs w:val="22"/>
        </w:rPr>
        <w:t>kalendářní den</w:t>
      </w:r>
      <w:r w:rsidR="007F65ED" w:rsidRPr="00D40B28">
        <w:rPr>
          <w:rFonts w:ascii="Arial" w:hAnsi="Arial" w:cs="Arial"/>
          <w:sz w:val="20"/>
          <w:szCs w:val="22"/>
        </w:rPr>
        <w:t xml:space="preserve"> </w:t>
      </w:r>
      <w:r w:rsidR="00054E5D" w:rsidRPr="00054E5D">
        <w:rPr>
          <w:rFonts w:ascii="Arial" w:hAnsi="Arial" w:cs="Arial"/>
          <w:sz w:val="20"/>
          <w:szCs w:val="22"/>
        </w:rPr>
        <w:t xml:space="preserve">prodlení s </w:t>
      </w:r>
      <w:r w:rsidR="002F40AA">
        <w:rPr>
          <w:rFonts w:ascii="Arial" w:hAnsi="Arial" w:cs="Arial"/>
          <w:sz w:val="20"/>
          <w:szCs w:val="22"/>
        </w:rPr>
        <w:t>předáním</w:t>
      </w:r>
      <w:r w:rsidR="002F40AA" w:rsidRPr="00054E5D">
        <w:rPr>
          <w:rFonts w:ascii="Arial" w:hAnsi="Arial" w:cs="Arial"/>
          <w:sz w:val="20"/>
          <w:szCs w:val="22"/>
        </w:rPr>
        <w:t xml:space="preserve"> </w:t>
      </w:r>
      <w:r w:rsidR="00054E5D" w:rsidRPr="00054E5D">
        <w:rPr>
          <w:rFonts w:ascii="Arial" w:hAnsi="Arial" w:cs="Arial"/>
          <w:sz w:val="20"/>
          <w:szCs w:val="22"/>
        </w:rPr>
        <w:t>příslušné části díla</w:t>
      </w:r>
      <w:r w:rsidR="00E401B1">
        <w:rPr>
          <w:rFonts w:ascii="Arial" w:hAnsi="Arial" w:cs="Arial"/>
          <w:sz w:val="20"/>
          <w:szCs w:val="22"/>
        </w:rPr>
        <w:t>.</w:t>
      </w:r>
    </w:p>
    <w:p w14:paraId="606E1A49" w14:textId="77777777" w:rsidR="006801E0" w:rsidRDefault="009963CD" w:rsidP="006801E0">
      <w:pPr>
        <w:widowControl w:val="0"/>
        <w:numPr>
          <w:ilvl w:val="1"/>
          <w:numId w:val="1"/>
        </w:numPr>
        <w:tabs>
          <w:tab w:val="clear" w:pos="495"/>
        </w:tabs>
        <w:adjustRightInd w:val="0"/>
        <w:spacing w:before="120" w:line="0" w:lineRule="atLeast"/>
        <w:ind w:left="720" w:hanging="578"/>
        <w:jc w:val="both"/>
        <w:textAlignment w:val="baseline"/>
        <w:outlineLvl w:val="0"/>
        <w:rPr>
          <w:rFonts w:ascii="Arial" w:hAnsi="Arial" w:cs="Arial"/>
          <w:sz w:val="20"/>
          <w:szCs w:val="22"/>
        </w:rPr>
      </w:pPr>
      <w:r w:rsidRPr="001F05ED">
        <w:rPr>
          <w:rFonts w:ascii="Arial" w:hAnsi="Arial" w:cs="Arial"/>
          <w:sz w:val="20"/>
        </w:rPr>
        <w:lastRenderedPageBreak/>
        <w:t>Zhotovitel zaplatí objednateli smluvní pokutu za prodlení se zahájením odstraňování reklamovaných vad díla</w:t>
      </w:r>
      <w:r w:rsidR="00433CD3">
        <w:rPr>
          <w:rFonts w:ascii="Arial" w:hAnsi="Arial" w:cs="Arial"/>
          <w:sz w:val="20"/>
        </w:rPr>
        <w:t xml:space="preserve"> </w:t>
      </w:r>
      <w:r w:rsidRPr="001F05ED">
        <w:rPr>
          <w:rFonts w:ascii="Arial" w:hAnsi="Arial" w:cs="Arial"/>
          <w:sz w:val="20"/>
        </w:rPr>
        <w:t xml:space="preserve">ve výši </w:t>
      </w:r>
      <w:proofErr w:type="gramStart"/>
      <w:r w:rsidRPr="001F05ED">
        <w:rPr>
          <w:rFonts w:ascii="Arial" w:hAnsi="Arial" w:cs="Arial"/>
          <w:b/>
          <w:sz w:val="20"/>
        </w:rPr>
        <w:t>1.000,-</w:t>
      </w:r>
      <w:proofErr w:type="gramEnd"/>
      <w:r w:rsidRPr="001F05ED">
        <w:rPr>
          <w:rFonts w:ascii="Arial" w:hAnsi="Arial" w:cs="Arial"/>
          <w:b/>
          <w:sz w:val="20"/>
        </w:rPr>
        <w:t xml:space="preserve"> Kč</w:t>
      </w:r>
      <w:r w:rsidRPr="001F05ED">
        <w:rPr>
          <w:rFonts w:ascii="Arial" w:hAnsi="Arial" w:cs="Arial"/>
          <w:sz w:val="20"/>
        </w:rPr>
        <w:t xml:space="preserve"> za každou vadu a započatý kalendářní den prodlení se zahájením odstraňování</w:t>
      </w:r>
      <w:r w:rsidR="00C759F5">
        <w:rPr>
          <w:rFonts w:ascii="Arial" w:hAnsi="Arial" w:cs="Arial"/>
          <w:sz w:val="20"/>
        </w:rPr>
        <w:t xml:space="preserve"> vady</w:t>
      </w:r>
      <w:r w:rsidRPr="001F05ED">
        <w:rPr>
          <w:rFonts w:ascii="Arial" w:hAnsi="Arial" w:cs="Arial"/>
          <w:sz w:val="20"/>
        </w:rPr>
        <w:t xml:space="preserve">. Zhotovitel zaplatí objednateli smluvní pokutu za prodlení s odstraněním reklamované vady díla ve výši </w:t>
      </w:r>
      <w:proofErr w:type="gramStart"/>
      <w:r w:rsidRPr="001F05ED">
        <w:rPr>
          <w:rFonts w:ascii="Arial" w:hAnsi="Arial" w:cs="Arial"/>
          <w:b/>
          <w:sz w:val="20"/>
        </w:rPr>
        <w:t>1.000,-</w:t>
      </w:r>
      <w:proofErr w:type="gramEnd"/>
      <w:r w:rsidRPr="001F05ED">
        <w:rPr>
          <w:rFonts w:ascii="Arial" w:hAnsi="Arial" w:cs="Arial"/>
          <w:b/>
          <w:sz w:val="20"/>
        </w:rPr>
        <w:t xml:space="preserve"> Kč</w:t>
      </w:r>
      <w:r w:rsidRPr="001F05ED">
        <w:rPr>
          <w:rFonts w:ascii="Arial" w:hAnsi="Arial" w:cs="Arial"/>
          <w:sz w:val="20"/>
        </w:rPr>
        <w:t xml:space="preserve"> za každou vadu a započatý kalendářní den prodlení s odstraněním vady.</w:t>
      </w:r>
    </w:p>
    <w:p w14:paraId="72B59DB2" w14:textId="77777777" w:rsidR="006801E0" w:rsidRPr="006801E0" w:rsidRDefault="006801E0" w:rsidP="006801E0">
      <w:pPr>
        <w:widowControl w:val="0"/>
        <w:numPr>
          <w:ilvl w:val="1"/>
          <w:numId w:val="1"/>
        </w:numPr>
        <w:tabs>
          <w:tab w:val="clear" w:pos="495"/>
        </w:tabs>
        <w:adjustRightInd w:val="0"/>
        <w:spacing w:before="120" w:line="0" w:lineRule="atLeast"/>
        <w:ind w:left="720" w:hanging="578"/>
        <w:jc w:val="both"/>
        <w:textAlignment w:val="baseline"/>
        <w:outlineLvl w:val="0"/>
        <w:rPr>
          <w:rFonts w:ascii="Arial" w:hAnsi="Arial" w:cs="Arial"/>
          <w:sz w:val="20"/>
          <w:szCs w:val="22"/>
        </w:rPr>
      </w:pPr>
      <w:r w:rsidRPr="005542A3">
        <w:rPr>
          <w:rFonts w:ascii="Arial" w:hAnsi="Arial" w:cs="Arial"/>
          <w:sz w:val="20"/>
        </w:rPr>
        <w:t>V případě, že se na díle vyskytne vada/vady popsané v odst. 9.4. této smlouvy, je zhotovitel</w:t>
      </w:r>
      <w:r w:rsidRPr="006801E0">
        <w:rPr>
          <w:rFonts w:ascii="Arial" w:hAnsi="Arial" w:cs="Arial"/>
          <w:sz w:val="20"/>
        </w:rPr>
        <w:t xml:space="preserve"> povinen zaplatit objednateli smluvní pokutu ve výši 10 % z ceny zvýšených investičních nákladů bez DPH (tedy ceny zvýšení ceny stavby bez DPH, v součtu). Smluvní pokuta dle tohoto odstavce smlouvy bude vyfakturována objednatelem až po nabytí právní moci kolaudačního rozhodnutí dané stavby. </w:t>
      </w:r>
    </w:p>
    <w:p w14:paraId="4E4DE2F5" w14:textId="2E597D68" w:rsidR="005D66F7" w:rsidRPr="001B50A2" w:rsidRDefault="005D66F7" w:rsidP="00AB6522">
      <w:pPr>
        <w:widowControl w:val="0"/>
        <w:numPr>
          <w:ilvl w:val="1"/>
          <w:numId w:val="1"/>
        </w:numPr>
        <w:tabs>
          <w:tab w:val="clear" w:pos="495"/>
        </w:tabs>
        <w:adjustRightInd w:val="0"/>
        <w:spacing w:before="120" w:line="0" w:lineRule="atLeast"/>
        <w:ind w:left="709" w:hanging="567"/>
        <w:jc w:val="both"/>
        <w:textAlignment w:val="baseline"/>
        <w:outlineLvl w:val="0"/>
        <w:rPr>
          <w:rFonts w:ascii="Arial" w:hAnsi="Arial" w:cs="Arial"/>
          <w:sz w:val="20"/>
          <w:szCs w:val="22"/>
        </w:rPr>
      </w:pPr>
      <w:r w:rsidRPr="00EC57A3">
        <w:rPr>
          <w:rFonts w:ascii="Arial" w:hAnsi="Arial" w:cs="Arial"/>
          <w:sz w:val="20"/>
          <w:szCs w:val="22"/>
        </w:rPr>
        <w:t>V</w:t>
      </w:r>
      <w:r w:rsidRPr="00EC57A3">
        <w:rPr>
          <w:rFonts w:ascii="Arial" w:hAnsi="Arial" w:cs="Arial"/>
          <w:sz w:val="20"/>
        </w:rPr>
        <w:t xml:space="preserve"> </w:t>
      </w:r>
      <w:r w:rsidR="00FC480C" w:rsidRPr="00EC57A3">
        <w:rPr>
          <w:rFonts w:ascii="Arial" w:hAnsi="Arial" w:cs="Arial"/>
          <w:sz w:val="20"/>
        </w:rPr>
        <w:t xml:space="preserve">případě prodlení zhotovitele se splněním </w:t>
      </w:r>
      <w:r w:rsidR="00B211BC" w:rsidRPr="00EC57A3">
        <w:rPr>
          <w:rFonts w:ascii="Arial" w:hAnsi="Arial" w:cs="Arial"/>
          <w:sz w:val="20"/>
        </w:rPr>
        <w:t xml:space="preserve">povinnosti </w:t>
      </w:r>
      <w:r w:rsidR="00FC480C" w:rsidRPr="00EC57A3">
        <w:rPr>
          <w:rFonts w:ascii="Arial" w:hAnsi="Arial" w:cs="Arial"/>
          <w:sz w:val="20"/>
        </w:rPr>
        <w:t>dle odst. 2.</w:t>
      </w:r>
      <w:r w:rsidR="00EC57A3" w:rsidRPr="00EC57A3">
        <w:rPr>
          <w:rFonts w:ascii="Arial" w:hAnsi="Arial" w:cs="Arial"/>
          <w:sz w:val="20"/>
        </w:rPr>
        <w:t>2</w:t>
      </w:r>
      <w:r w:rsidR="00FC480C" w:rsidRPr="00EC57A3">
        <w:rPr>
          <w:rFonts w:ascii="Arial" w:hAnsi="Arial" w:cs="Arial"/>
          <w:sz w:val="20"/>
        </w:rPr>
        <w:t>.1</w:t>
      </w:r>
      <w:r w:rsidR="00B211BC" w:rsidRPr="00EC57A3">
        <w:rPr>
          <w:rFonts w:ascii="Arial" w:hAnsi="Arial" w:cs="Arial"/>
          <w:sz w:val="20"/>
        </w:rPr>
        <w:t>, 2.</w:t>
      </w:r>
      <w:r w:rsidR="00EC57A3" w:rsidRPr="00EC57A3">
        <w:rPr>
          <w:rFonts w:ascii="Arial" w:hAnsi="Arial" w:cs="Arial"/>
          <w:sz w:val="20"/>
        </w:rPr>
        <w:t>2</w:t>
      </w:r>
      <w:r w:rsidR="00B211BC" w:rsidRPr="00EC57A3">
        <w:rPr>
          <w:rFonts w:ascii="Arial" w:hAnsi="Arial" w:cs="Arial"/>
          <w:sz w:val="20"/>
        </w:rPr>
        <w:t>.3, 2.</w:t>
      </w:r>
      <w:r w:rsidR="00EC57A3" w:rsidRPr="00EC57A3">
        <w:rPr>
          <w:rFonts w:ascii="Arial" w:hAnsi="Arial" w:cs="Arial"/>
          <w:sz w:val="20"/>
        </w:rPr>
        <w:t>2</w:t>
      </w:r>
      <w:r w:rsidR="00B211BC" w:rsidRPr="00EC57A3">
        <w:rPr>
          <w:rFonts w:ascii="Arial" w:hAnsi="Arial" w:cs="Arial"/>
          <w:sz w:val="20"/>
        </w:rPr>
        <w:t>.4.</w:t>
      </w:r>
      <w:r w:rsidR="000B6857" w:rsidRPr="00EC57A3">
        <w:rPr>
          <w:rFonts w:ascii="Arial" w:hAnsi="Arial" w:cs="Arial"/>
          <w:sz w:val="20"/>
        </w:rPr>
        <w:t>,</w:t>
      </w:r>
      <w:r w:rsidR="00B211BC" w:rsidRPr="00EC57A3">
        <w:rPr>
          <w:rFonts w:ascii="Arial" w:hAnsi="Arial" w:cs="Arial"/>
          <w:sz w:val="20"/>
        </w:rPr>
        <w:t xml:space="preserve"> 2.</w:t>
      </w:r>
      <w:r w:rsidR="00EC57A3" w:rsidRPr="00EC57A3">
        <w:rPr>
          <w:rFonts w:ascii="Arial" w:hAnsi="Arial" w:cs="Arial"/>
          <w:sz w:val="20"/>
        </w:rPr>
        <w:t>2</w:t>
      </w:r>
      <w:r w:rsidR="00B211BC" w:rsidRPr="00EC57A3">
        <w:rPr>
          <w:rFonts w:ascii="Arial" w:hAnsi="Arial" w:cs="Arial"/>
          <w:sz w:val="20"/>
        </w:rPr>
        <w:t>.5</w:t>
      </w:r>
      <w:r w:rsidR="004E0E9D" w:rsidRPr="00EC57A3">
        <w:rPr>
          <w:rFonts w:ascii="Arial" w:hAnsi="Arial" w:cs="Arial"/>
          <w:sz w:val="20"/>
        </w:rPr>
        <w:t xml:space="preserve"> </w:t>
      </w:r>
      <w:r w:rsidR="000B6857" w:rsidRPr="00EC57A3">
        <w:rPr>
          <w:rFonts w:ascii="Arial" w:hAnsi="Arial" w:cs="Arial"/>
          <w:sz w:val="20"/>
        </w:rPr>
        <w:t>či 2.</w:t>
      </w:r>
      <w:r w:rsidR="00EC57A3" w:rsidRPr="00EC57A3">
        <w:rPr>
          <w:rFonts w:ascii="Arial" w:hAnsi="Arial" w:cs="Arial"/>
          <w:sz w:val="20"/>
        </w:rPr>
        <w:t>2</w:t>
      </w:r>
      <w:r w:rsidR="000B6857" w:rsidRPr="00EC57A3">
        <w:rPr>
          <w:rFonts w:ascii="Arial" w:hAnsi="Arial" w:cs="Arial"/>
          <w:sz w:val="20"/>
        </w:rPr>
        <w:t>.9.</w:t>
      </w:r>
      <w:r w:rsidR="000B6857">
        <w:rPr>
          <w:rFonts w:ascii="Arial" w:hAnsi="Arial" w:cs="Arial"/>
          <w:sz w:val="20"/>
        </w:rPr>
        <w:t xml:space="preserve"> </w:t>
      </w:r>
      <w:r w:rsidR="004E0E9D">
        <w:rPr>
          <w:rFonts w:ascii="Arial" w:hAnsi="Arial" w:cs="Arial"/>
          <w:sz w:val="20"/>
        </w:rPr>
        <w:t>této smlouvy</w:t>
      </w:r>
      <w:r w:rsidR="00F94AC2">
        <w:rPr>
          <w:rFonts w:ascii="Arial" w:hAnsi="Arial" w:cs="Arial"/>
          <w:sz w:val="20"/>
        </w:rPr>
        <w:t>,</w:t>
      </w:r>
      <w:r w:rsidR="00FC480C" w:rsidRPr="00FC480C">
        <w:rPr>
          <w:rFonts w:ascii="Arial" w:hAnsi="Arial" w:cs="Arial"/>
          <w:sz w:val="20"/>
        </w:rPr>
        <w:t xml:space="preserve"> je objednatel oprávněn požadovat po zhotoviteli smluvní pokutu ve výši </w:t>
      </w:r>
      <w:r w:rsidR="00FC480C" w:rsidRPr="00FC480C">
        <w:rPr>
          <w:rFonts w:ascii="Arial" w:hAnsi="Arial" w:cs="Arial"/>
          <w:b/>
          <w:sz w:val="20"/>
        </w:rPr>
        <w:t xml:space="preserve">500,- </w:t>
      </w:r>
      <w:r w:rsidR="0065632D" w:rsidRPr="00FC480C">
        <w:rPr>
          <w:rFonts w:ascii="Arial" w:hAnsi="Arial" w:cs="Arial"/>
          <w:b/>
          <w:sz w:val="20"/>
        </w:rPr>
        <w:t>Kč</w:t>
      </w:r>
      <w:r w:rsidR="0065632D" w:rsidRPr="00FC480C">
        <w:rPr>
          <w:rFonts w:ascii="Arial" w:hAnsi="Arial" w:cs="Arial"/>
          <w:sz w:val="20"/>
        </w:rPr>
        <w:t xml:space="preserve"> za</w:t>
      </w:r>
      <w:r w:rsidR="00FC480C" w:rsidRPr="00FC480C">
        <w:rPr>
          <w:rFonts w:ascii="Arial" w:hAnsi="Arial" w:cs="Arial"/>
          <w:sz w:val="20"/>
        </w:rPr>
        <w:t xml:space="preserve"> každý započatý pracovní den prodlení</w:t>
      </w:r>
      <w:r w:rsidR="00F94AC2">
        <w:rPr>
          <w:rFonts w:ascii="Arial" w:hAnsi="Arial" w:cs="Arial"/>
          <w:sz w:val="20"/>
        </w:rPr>
        <w:t xml:space="preserve"> se splněním dané povinnosti</w:t>
      </w:r>
      <w:r w:rsidRPr="00EA7EDD">
        <w:rPr>
          <w:rFonts w:ascii="Arial" w:hAnsi="Arial" w:cs="Arial"/>
          <w:sz w:val="20"/>
        </w:rPr>
        <w:t>.</w:t>
      </w:r>
    </w:p>
    <w:p w14:paraId="79321791" w14:textId="77777777" w:rsidR="00A20960" w:rsidRPr="0098636C" w:rsidRDefault="00A20960" w:rsidP="00AB6522">
      <w:pPr>
        <w:widowControl w:val="0"/>
        <w:numPr>
          <w:ilvl w:val="1"/>
          <w:numId w:val="1"/>
        </w:numPr>
        <w:tabs>
          <w:tab w:val="clear" w:pos="495"/>
        </w:tabs>
        <w:adjustRightInd w:val="0"/>
        <w:spacing w:before="120" w:line="0" w:lineRule="atLeast"/>
        <w:ind w:left="720" w:hanging="578"/>
        <w:jc w:val="both"/>
        <w:textAlignment w:val="baseline"/>
        <w:outlineLvl w:val="0"/>
        <w:rPr>
          <w:rFonts w:ascii="Arial" w:hAnsi="Arial" w:cs="Arial"/>
          <w:sz w:val="20"/>
          <w:szCs w:val="22"/>
        </w:rPr>
      </w:pPr>
      <w:r w:rsidRPr="00D40B28">
        <w:rPr>
          <w:rFonts w:ascii="Arial" w:hAnsi="Arial" w:cs="Arial"/>
          <w:sz w:val="20"/>
          <w:szCs w:val="22"/>
        </w:rPr>
        <w:t xml:space="preserve">Objednatel zaplatí zhotoviteli </w:t>
      </w:r>
      <w:r w:rsidRPr="00D40B28">
        <w:rPr>
          <w:rFonts w:ascii="Arial" w:hAnsi="Arial" w:cs="Arial"/>
          <w:b/>
          <w:sz w:val="20"/>
          <w:szCs w:val="22"/>
        </w:rPr>
        <w:t>za prodlení s úhradou ceny díla dle faktury</w:t>
      </w:r>
      <w:r w:rsidRPr="00D40B28">
        <w:rPr>
          <w:rFonts w:ascii="Arial" w:hAnsi="Arial" w:cs="Arial"/>
          <w:sz w:val="20"/>
          <w:szCs w:val="22"/>
        </w:rPr>
        <w:t xml:space="preserve"> oprávněně </w:t>
      </w:r>
      <w:r w:rsidR="0065632D" w:rsidRPr="00D40B28">
        <w:rPr>
          <w:rFonts w:ascii="Arial" w:hAnsi="Arial" w:cs="Arial"/>
          <w:sz w:val="20"/>
          <w:szCs w:val="22"/>
        </w:rPr>
        <w:t>vystavené po</w:t>
      </w:r>
      <w:r w:rsidRPr="00D40B28">
        <w:rPr>
          <w:rFonts w:ascii="Arial" w:hAnsi="Arial" w:cs="Arial"/>
          <w:sz w:val="20"/>
          <w:szCs w:val="22"/>
        </w:rPr>
        <w:t xml:space="preserve"> splnění podmínek stanovených touto smlouvou a doručené objednateli</w:t>
      </w:r>
      <w:r w:rsidR="002E75DF">
        <w:rPr>
          <w:rFonts w:ascii="Arial" w:hAnsi="Arial" w:cs="Arial"/>
          <w:sz w:val="20"/>
          <w:szCs w:val="22"/>
        </w:rPr>
        <w:t xml:space="preserve"> zákonný úrok z prodlení.</w:t>
      </w:r>
    </w:p>
    <w:p w14:paraId="11BF1F3F" w14:textId="77777777" w:rsidR="00951D96" w:rsidRPr="00D40B28" w:rsidRDefault="00951D96" w:rsidP="00AB6522">
      <w:pPr>
        <w:widowControl w:val="0"/>
        <w:numPr>
          <w:ilvl w:val="1"/>
          <w:numId w:val="1"/>
        </w:numPr>
        <w:tabs>
          <w:tab w:val="clear" w:pos="495"/>
          <w:tab w:val="left" w:pos="709"/>
        </w:tabs>
        <w:adjustRightInd w:val="0"/>
        <w:spacing w:before="120"/>
        <w:ind w:left="720" w:hanging="578"/>
        <w:jc w:val="both"/>
        <w:textAlignment w:val="baseline"/>
        <w:outlineLvl w:val="0"/>
        <w:rPr>
          <w:rFonts w:ascii="Arial" w:hAnsi="Arial" w:cs="Arial"/>
          <w:sz w:val="20"/>
          <w:szCs w:val="22"/>
        </w:rPr>
      </w:pPr>
      <w:r w:rsidRPr="00D40B28">
        <w:rPr>
          <w:rFonts w:ascii="Arial" w:hAnsi="Arial" w:cs="Arial"/>
          <w:sz w:val="20"/>
          <w:szCs w:val="22"/>
        </w:rPr>
        <w:t xml:space="preserve">Splatnost smluvních pokut se sjednává na </w:t>
      </w:r>
      <w:r w:rsidR="00244E1C" w:rsidRPr="00D40B28">
        <w:rPr>
          <w:rFonts w:ascii="Arial" w:hAnsi="Arial" w:cs="Arial"/>
          <w:sz w:val="20"/>
          <w:szCs w:val="22"/>
        </w:rPr>
        <w:t>30</w:t>
      </w:r>
      <w:r w:rsidRPr="00D40B28">
        <w:rPr>
          <w:rFonts w:ascii="Arial" w:hAnsi="Arial" w:cs="Arial"/>
          <w:sz w:val="20"/>
          <w:szCs w:val="22"/>
        </w:rPr>
        <w:t xml:space="preserve"> kalendářních dnů ode dne doručení jejich vyúčtování.</w:t>
      </w:r>
    </w:p>
    <w:p w14:paraId="6C1E7A3E" w14:textId="77777777" w:rsidR="000F22FB" w:rsidRPr="009234A6" w:rsidRDefault="00951D96" w:rsidP="009234A6">
      <w:pPr>
        <w:widowControl w:val="0"/>
        <w:numPr>
          <w:ilvl w:val="1"/>
          <w:numId w:val="1"/>
        </w:numPr>
        <w:tabs>
          <w:tab w:val="clear" w:pos="495"/>
          <w:tab w:val="num" w:pos="709"/>
        </w:tabs>
        <w:adjustRightInd w:val="0"/>
        <w:spacing w:before="120"/>
        <w:ind w:left="720" w:hanging="578"/>
        <w:jc w:val="both"/>
        <w:textAlignment w:val="baseline"/>
        <w:outlineLvl w:val="0"/>
        <w:rPr>
          <w:rFonts w:ascii="Arial" w:hAnsi="Arial" w:cs="Arial"/>
          <w:sz w:val="20"/>
          <w:szCs w:val="22"/>
        </w:rPr>
      </w:pPr>
      <w:r w:rsidRPr="00D40B28">
        <w:rPr>
          <w:rFonts w:ascii="Arial" w:hAnsi="Arial" w:cs="Arial"/>
          <w:sz w:val="20"/>
          <w:szCs w:val="22"/>
        </w:rPr>
        <w:t>Zaplacení</w:t>
      </w:r>
      <w:r w:rsidR="00182C85" w:rsidRPr="00D40B28">
        <w:rPr>
          <w:rFonts w:ascii="Arial" w:hAnsi="Arial" w:cs="Arial"/>
          <w:sz w:val="20"/>
          <w:szCs w:val="22"/>
        </w:rPr>
        <w:t>m</w:t>
      </w:r>
      <w:r w:rsidRPr="00D40B28">
        <w:rPr>
          <w:rFonts w:ascii="Arial" w:hAnsi="Arial" w:cs="Arial"/>
          <w:sz w:val="20"/>
          <w:szCs w:val="22"/>
        </w:rPr>
        <w:t xml:space="preserve"> smluvní pokuty </w:t>
      </w:r>
      <w:r w:rsidR="00182C85" w:rsidRPr="00D40B28">
        <w:rPr>
          <w:rFonts w:ascii="Arial" w:hAnsi="Arial" w:cs="Arial"/>
          <w:sz w:val="20"/>
          <w:szCs w:val="22"/>
        </w:rPr>
        <w:t>není dotčeno právo objednatele na náhradu</w:t>
      </w:r>
      <w:r w:rsidRPr="00D40B28">
        <w:rPr>
          <w:rFonts w:ascii="Arial" w:hAnsi="Arial" w:cs="Arial"/>
          <w:sz w:val="20"/>
          <w:szCs w:val="22"/>
        </w:rPr>
        <w:t xml:space="preserve"> škody.</w:t>
      </w:r>
    </w:p>
    <w:p w14:paraId="68448BDD" w14:textId="77777777" w:rsidR="00951D96" w:rsidRPr="00D40B28" w:rsidRDefault="00951D96"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rPr>
      </w:pPr>
      <w:r w:rsidRPr="00D40B28">
        <w:rPr>
          <w:rFonts w:ascii="Arial" w:hAnsi="Arial" w:cs="Arial"/>
          <w:b/>
          <w:caps/>
          <w:sz w:val="20"/>
          <w:szCs w:val="22"/>
        </w:rPr>
        <w:t>Pojištění</w:t>
      </w:r>
    </w:p>
    <w:p w14:paraId="28B69A7E" w14:textId="1E42923E" w:rsidR="00BC7F0D" w:rsidRPr="009234A6" w:rsidRDefault="00951D96" w:rsidP="00E42654">
      <w:pPr>
        <w:widowControl w:val="0"/>
        <w:numPr>
          <w:ilvl w:val="1"/>
          <w:numId w:val="1"/>
        </w:numPr>
        <w:tabs>
          <w:tab w:val="clear" w:pos="495"/>
        </w:tabs>
        <w:adjustRightInd w:val="0"/>
        <w:ind w:left="709" w:hanging="567"/>
        <w:jc w:val="both"/>
        <w:textAlignment w:val="baseline"/>
        <w:outlineLvl w:val="0"/>
        <w:rPr>
          <w:rFonts w:ascii="Arial" w:hAnsi="Arial" w:cs="Arial"/>
          <w:bCs/>
          <w:sz w:val="20"/>
          <w:lang w:val="sk-SK"/>
        </w:rPr>
      </w:pPr>
      <w:r w:rsidRPr="00D40B28">
        <w:rPr>
          <w:rFonts w:ascii="Arial" w:hAnsi="Arial" w:cs="Arial"/>
          <w:sz w:val="20"/>
          <w:szCs w:val="22"/>
        </w:rPr>
        <w:t xml:space="preserve">Zhotovitel prohlašuje, že má sjednáno smluvní </w:t>
      </w:r>
      <w:r w:rsidRPr="00D40B28">
        <w:rPr>
          <w:rFonts w:ascii="Arial" w:hAnsi="Arial" w:cs="Arial"/>
          <w:b/>
          <w:sz w:val="20"/>
          <w:szCs w:val="22"/>
        </w:rPr>
        <w:t xml:space="preserve">pojištění </w:t>
      </w:r>
      <w:r w:rsidR="00DD43C6">
        <w:rPr>
          <w:rFonts w:ascii="Arial" w:hAnsi="Arial" w:cs="Arial"/>
          <w:b/>
          <w:sz w:val="20"/>
          <w:szCs w:val="22"/>
        </w:rPr>
        <w:t>odpovědnosti za</w:t>
      </w:r>
      <w:r w:rsidRPr="00D40B28">
        <w:rPr>
          <w:rFonts w:ascii="Arial" w:hAnsi="Arial" w:cs="Arial"/>
          <w:b/>
          <w:sz w:val="20"/>
          <w:szCs w:val="22"/>
        </w:rPr>
        <w:t xml:space="preserve"> škody</w:t>
      </w:r>
      <w:r w:rsidRPr="00D40B28">
        <w:rPr>
          <w:rFonts w:ascii="Arial" w:hAnsi="Arial" w:cs="Arial"/>
          <w:sz w:val="20"/>
          <w:szCs w:val="22"/>
        </w:rPr>
        <w:t xml:space="preserve"> způsobené svou projektovou a inženýrskou činností u </w:t>
      </w:r>
      <w:r w:rsidR="00C77091" w:rsidRPr="00C77091">
        <w:rPr>
          <w:rFonts w:ascii="Arial" w:hAnsi="Arial" w:cs="Arial"/>
          <w:sz w:val="20"/>
          <w:szCs w:val="22"/>
        </w:rPr>
        <w:t>pojišťovny</w:t>
      </w:r>
      <w:r w:rsidR="00875A25" w:rsidRPr="00875A25">
        <w:rPr>
          <w:rFonts w:ascii="Arial" w:hAnsi="Arial" w:cs="Arial"/>
          <w:sz w:val="20"/>
          <w:szCs w:val="22"/>
        </w:rPr>
        <w:t xml:space="preserve"> </w:t>
      </w:r>
      <w:proofErr w:type="spellStart"/>
      <w:r w:rsidR="00E3781E">
        <w:rPr>
          <w:rFonts w:ascii="Arial" w:hAnsi="Arial" w:cs="Arial"/>
          <w:sz w:val="20"/>
          <w:szCs w:val="22"/>
        </w:rPr>
        <w:t>Generali</w:t>
      </w:r>
      <w:proofErr w:type="spellEnd"/>
      <w:r w:rsidR="00E3781E">
        <w:rPr>
          <w:rFonts w:ascii="Arial" w:hAnsi="Arial" w:cs="Arial"/>
          <w:sz w:val="20"/>
          <w:szCs w:val="22"/>
        </w:rPr>
        <w:t xml:space="preserve"> Česká pojišťovna a.s.</w:t>
      </w:r>
      <w:r w:rsidR="00E3781E" w:rsidRPr="00875A25">
        <w:rPr>
          <w:rFonts w:ascii="Arial" w:hAnsi="Arial" w:cs="Arial"/>
          <w:sz w:val="20"/>
          <w:szCs w:val="22"/>
        </w:rPr>
        <w:t xml:space="preserve"> </w:t>
      </w:r>
      <w:r w:rsidR="00DD43C6" w:rsidRPr="00875A25">
        <w:rPr>
          <w:rFonts w:ascii="Arial" w:hAnsi="Arial" w:cs="Arial"/>
          <w:sz w:val="20"/>
          <w:szCs w:val="22"/>
        </w:rPr>
        <w:t xml:space="preserve">s limitem pojistného </w:t>
      </w:r>
      <w:r w:rsidR="00DD43C6" w:rsidRPr="00C1564C">
        <w:rPr>
          <w:rFonts w:ascii="Arial" w:hAnsi="Arial" w:cs="Arial"/>
          <w:sz w:val="20"/>
          <w:szCs w:val="22"/>
        </w:rPr>
        <w:t>plnění</w:t>
      </w:r>
      <w:r w:rsidRPr="00C1564C">
        <w:rPr>
          <w:rFonts w:ascii="Arial" w:hAnsi="Arial" w:cs="Arial"/>
          <w:sz w:val="20"/>
          <w:szCs w:val="22"/>
        </w:rPr>
        <w:t xml:space="preserve"> </w:t>
      </w:r>
      <w:r w:rsidR="00447780" w:rsidRPr="00C1564C">
        <w:rPr>
          <w:rFonts w:ascii="Arial" w:hAnsi="Arial" w:cs="Arial"/>
          <w:sz w:val="20"/>
          <w:szCs w:val="22"/>
        </w:rPr>
        <w:t>min</w:t>
      </w:r>
      <w:r w:rsidR="0059749D" w:rsidRPr="00C1564C">
        <w:rPr>
          <w:rFonts w:ascii="Arial" w:hAnsi="Arial" w:cs="Arial"/>
          <w:sz w:val="20"/>
          <w:szCs w:val="22"/>
        </w:rPr>
        <w:t>.</w:t>
      </w:r>
      <w:r w:rsidR="009366DE" w:rsidRPr="00C1564C">
        <w:rPr>
          <w:rFonts w:ascii="Arial" w:hAnsi="Arial" w:cs="Arial"/>
          <w:sz w:val="20"/>
          <w:szCs w:val="22"/>
        </w:rPr>
        <w:t xml:space="preserve"> 10 mil.</w:t>
      </w:r>
      <w:r w:rsidR="00AD4D49" w:rsidRPr="00C1564C">
        <w:rPr>
          <w:rFonts w:ascii="Arial" w:hAnsi="Arial" w:cs="Arial"/>
          <w:sz w:val="20"/>
          <w:szCs w:val="22"/>
        </w:rPr>
        <w:t xml:space="preserve"> K</w:t>
      </w:r>
      <w:r w:rsidR="00447780" w:rsidRPr="00C1564C">
        <w:rPr>
          <w:rFonts w:ascii="Arial" w:hAnsi="Arial" w:cs="Arial"/>
          <w:sz w:val="20"/>
          <w:szCs w:val="22"/>
        </w:rPr>
        <w:t>č</w:t>
      </w:r>
      <w:r w:rsidRPr="00C1564C">
        <w:rPr>
          <w:rFonts w:ascii="Arial" w:hAnsi="Arial" w:cs="Arial"/>
          <w:sz w:val="20"/>
          <w:szCs w:val="22"/>
        </w:rPr>
        <w:t xml:space="preserve">. </w:t>
      </w:r>
      <w:r w:rsidR="00DD43C6" w:rsidRPr="00C1564C">
        <w:rPr>
          <w:rFonts w:ascii="Arial" w:hAnsi="Arial" w:cs="Arial"/>
          <w:sz w:val="20"/>
          <w:szCs w:val="22"/>
        </w:rPr>
        <w:t>Kopie pojistné smlouvy bude předána objednateli na jeho vyžádání.</w:t>
      </w:r>
      <w:r w:rsidR="00DD43C6">
        <w:rPr>
          <w:rFonts w:ascii="Arial" w:hAnsi="Arial" w:cs="Arial"/>
          <w:sz w:val="20"/>
          <w:szCs w:val="22"/>
        </w:rPr>
        <w:t xml:space="preserve"> </w:t>
      </w:r>
      <w:r w:rsidR="00317045" w:rsidRPr="00D40B28">
        <w:rPr>
          <w:rFonts w:ascii="Arial" w:hAnsi="Arial" w:cs="Arial"/>
          <w:sz w:val="20"/>
          <w:szCs w:val="22"/>
        </w:rPr>
        <w:t>Zhotovitel se zavazuje po celou dobu provádění díla</w:t>
      </w:r>
      <w:r w:rsidR="00DD43C6">
        <w:rPr>
          <w:rFonts w:ascii="Arial" w:hAnsi="Arial" w:cs="Arial"/>
          <w:sz w:val="20"/>
          <w:szCs w:val="22"/>
        </w:rPr>
        <w:t xml:space="preserve"> dle této smlouvy mít platnou a účinnou pojistnou smlouvu nejméně s minimálním limitem pojistného plnění uvedeného ve větě první.</w:t>
      </w:r>
    </w:p>
    <w:p w14:paraId="00519B42" w14:textId="77777777" w:rsidR="00951D96" w:rsidRPr="00D40B28" w:rsidRDefault="00D62682"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b/>
          <w:sz w:val="20"/>
          <w:szCs w:val="22"/>
        </w:rPr>
      </w:pPr>
      <w:r>
        <w:rPr>
          <w:rFonts w:ascii="Arial" w:hAnsi="Arial" w:cs="Arial"/>
          <w:b/>
          <w:sz w:val="20"/>
          <w:szCs w:val="22"/>
        </w:rPr>
        <w:t>UKONČENÍ</w:t>
      </w:r>
      <w:r w:rsidR="00951D96" w:rsidRPr="00D40B28">
        <w:rPr>
          <w:rFonts w:ascii="Arial" w:hAnsi="Arial" w:cs="Arial"/>
          <w:b/>
          <w:sz w:val="20"/>
          <w:szCs w:val="22"/>
        </w:rPr>
        <w:t xml:space="preserve"> SMLOUVY</w:t>
      </w:r>
    </w:p>
    <w:p w14:paraId="55BDF164" w14:textId="77777777" w:rsidR="00951D96" w:rsidRPr="00D40B28" w:rsidRDefault="00951D96" w:rsidP="00AB6522">
      <w:pPr>
        <w:widowControl w:val="0"/>
        <w:numPr>
          <w:ilvl w:val="1"/>
          <w:numId w:val="1"/>
        </w:numPr>
        <w:tabs>
          <w:tab w:val="clear" w:pos="495"/>
        </w:tabs>
        <w:adjustRightInd w:val="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Tato smlouva zanikne splněním závazku dle ustanovení § </w:t>
      </w:r>
      <w:r w:rsidR="00376E7D">
        <w:rPr>
          <w:rFonts w:ascii="Arial" w:hAnsi="Arial" w:cs="Arial"/>
          <w:sz w:val="20"/>
          <w:szCs w:val="22"/>
        </w:rPr>
        <w:t>1908</w:t>
      </w:r>
      <w:r w:rsidRPr="00D40B28">
        <w:rPr>
          <w:rFonts w:ascii="Arial" w:hAnsi="Arial" w:cs="Arial"/>
          <w:sz w:val="20"/>
          <w:szCs w:val="22"/>
        </w:rPr>
        <w:t xml:space="preserve"> </w:t>
      </w:r>
      <w:r w:rsidR="00E35A17" w:rsidRPr="00D40B28">
        <w:rPr>
          <w:rFonts w:ascii="Arial" w:hAnsi="Arial" w:cs="Arial"/>
          <w:sz w:val="20"/>
          <w:szCs w:val="22"/>
        </w:rPr>
        <w:t xml:space="preserve">zákona č. </w:t>
      </w:r>
      <w:r w:rsidR="00376E7D">
        <w:rPr>
          <w:rFonts w:ascii="Arial" w:hAnsi="Arial" w:cs="Arial"/>
          <w:sz w:val="20"/>
          <w:szCs w:val="22"/>
        </w:rPr>
        <w:t>89</w:t>
      </w:r>
      <w:r w:rsidR="00E35A17" w:rsidRPr="00D40B28">
        <w:rPr>
          <w:rFonts w:ascii="Arial" w:hAnsi="Arial" w:cs="Arial"/>
          <w:sz w:val="20"/>
          <w:szCs w:val="22"/>
        </w:rPr>
        <w:t>/</w:t>
      </w:r>
      <w:r w:rsidR="00376E7D">
        <w:rPr>
          <w:rFonts w:ascii="Arial" w:hAnsi="Arial" w:cs="Arial"/>
          <w:sz w:val="20"/>
          <w:szCs w:val="22"/>
        </w:rPr>
        <w:t>2012</w:t>
      </w:r>
      <w:r w:rsidR="00E35A17" w:rsidRPr="00D40B28">
        <w:rPr>
          <w:rFonts w:ascii="Arial" w:hAnsi="Arial" w:cs="Arial"/>
          <w:sz w:val="20"/>
          <w:szCs w:val="22"/>
        </w:rPr>
        <w:t xml:space="preserve"> Sb.</w:t>
      </w:r>
      <w:r w:rsidR="00376E7D">
        <w:rPr>
          <w:rFonts w:ascii="Arial" w:hAnsi="Arial" w:cs="Arial"/>
          <w:sz w:val="20"/>
          <w:szCs w:val="22"/>
        </w:rPr>
        <w:t>, občanský zákoník,</w:t>
      </w:r>
      <w:r w:rsidR="00E35A17" w:rsidRPr="00D40B28">
        <w:rPr>
          <w:rFonts w:ascii="Arial" w:hAnsi="Arial" w:cs="Arial"/>
          <w:sz w:val="20"/>
          <w:szCs w:val="22"/>
        </w:rPr>
        <w:t xml:space="preserve"> nebo před uplynutím </w:t>
      </w:r>
      <w:r w:rsidRPr="00D40B28">
        <w:rPr>
          <w:rFonts w:ascii="Arial" w:hAnsi="Arial" w:cs="Arial"/>
          <w:sz w:val="20"/>
          <w:szCs w:val="22"/>
        </w:rPr>
        <w:t>lhůty plnění z důvodu poruš</w:t>
      </w:r>
      <w:r w:rsidR="00E35A17" w:rsidRPr="00D40B28">
        <w:rPr>
          <w:rFonts w:ascii="Arial" w:hAnsi="Arial" w:cs="Arial"/>
          <w:sz w:val="20"/>
          <w:szCs w:val="22"/>
        </w:rPr>
        <w:t xml:space="preserve">ení povinností smluvních stran </w:t>
      </w:r>
      <w:r w:rsidRPr="00D40B28">
        <w:rPr>
          <w:rFonts w:ascii="Arial" w:hAnsi="Arial" w:cs="Arial"/>
          <w:sz w:val="20"/>
          <w:szCs w:val="22"/>
        </w:rPr>
        <w:t>odstoupením od smlouvy.</w:t>
      </w:r>
    </w:p>
    <w:p w14:paraId="72E26EEE" w14:textId="77777777" w:rsidR="00951D96" w:rsidRPr="00D40B28"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 xml:space="preserve">Kterákoliv smluvní strana </w:t>
      </w:r>
      <w:r w:rsidRPr="00D40B28">
        <w:rPr>
          <w:rFonts w:ascii="Arial" w:hAnsi="Arial" w:cs="Arial"/>
          <w:b/>
          <w:sz w:val="20"/>
          <w:szCs w:val="22"/>
        </w:rPr>
        <w:t>je povinna oznámit</w:t>
      </w:r>
      <w:r w:rsidRPr="00D40B28">
        <w:rPr>
          <w:rFonts w:ascii="Arial" w:hAnsi="Arial" w:cs="Arial"/>
          <w:sz w:val="20"/>
          <w:szCs w:val="22"/>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 jejich důsledcích. Zpráva musí být podána </w:t>
      </w:r>
      <w:r w:rsidRPr="00D40B28">
        <w:rPr>
          <w:rFonts w:ascii="Arial" w:hAnsi="Arial" w:cs="Arial"/>
          <w:b/>
          <w:sz w:val="20"/>
          <w:szCs w:val="22"/>
        </w:rPr>
        <w:t>písemně bez zbytečného odkladu</w:t>
      </w:r>
      <w:r w:rsidRPr="00D40B28">
        <w:rPr>
          <w:rFonts w:ascii="Arial" w:hAnsi="Arial" w:cs="Arial"/>
          <w:sz w:val="20"/>
          <w:szCs w:val="22"/>
        </w:rPr>
        <w:t xml:space="preserve"> poté, kdy se oznamujíc</w:t>
      </w:r>
      <w:r w:rsidR="00E35A17" w:rsidRPr="00D40B28">
        <w:rPr>
          <w:rFonts w:ascii="Arial" w:hAnsi="Arial" w:cs="Arial"/>
          <w:sz w:val="20"/>
          <w:szCs w:val="22"/>
        </w:rPr>
        <w:t xml:space="preserve">í strana o překážce dozvěděla, </w:t>
      </w:r>
      <w:r w:rsidRPr="00D40B28">
        <w:rPr>
          <w:rFonts w:ascii="Arial" w:hAnsi="Arial" w:cs="Arial"/>
          <w:sz w:val="20"/>
          <w:szCs w:val="22"/>
        </w:rPr>
        <w:t xml:space="preserve">nebo při náležité péči mohla dozvědět. Lhůtou bez zbytečného odkladu se rozumí </w:t>
      </w:r>
      <w:r w:rsidRPr="00D40B28">
        <w:rPr>
          <w:rFonts w:ascii="Arial" w:hAnsi="Arial" w:cs="Arial"/>
          <w:b/>
          <w:sz w:val="20"/>
          <w:szCs w:val="22"/>
        </w:rPr>
        <w:t xml:space="preserve">lhůta 14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Pr="00D40B28">
        <w:rPr>
          <w:rFonts w:ascii="Arial" w:hAnsi="Arial" w:cs="Arial"/>
          <w:sz w:val="20"/>
          <w:szCs w:val="22"/>
        </w:rPr>
        <w:t xml:space="preserve">. Oznámením se oznamující strana nezbavuje svých </w:t>
      </w:r>
      <w:r w:rsidR="00E35A17" w:rsidRPr="00D40B28">
        <w:rPr>
          <w:rFonts w:ascii="Arial" w:hAnsi="Arial" w:cs="Arial"/>
          <w:sz w:val="20"/>
          <w:szCs w:val="22"/>
        </w:rPr>
        <w:t xml:space="preserve">závazků ze smlouvy nebo obecně </w:t>
      </w:r>
      <w:r w:rsidRPr="00D40B28">
        <w:rPr>
          <w:rFonts w:ascii="Arial" w:hAnsi="Arial" w:cs="Arial"/>
          <w:sz w:val="20"/>
          <w:szCs w:val="22"/>
        </w:rPr>
        <w:t>závazných předpisů.</w:t>
      </w:r>
      <w:r w:rsidR="00E35A17" w:rsidRPr="00D40B28">
        <w:rPr>
          <w:rFonts w:ascii="Arial" w:hAnsi="Arial" w:cs="Arial"/>
          <w:sz w:val="20"/>
          <w:szCs w:val="22"/>
        </w:rPr>
        <w:t xml:space="preserve"> </w:t>
      </w:r>
      <w:r w:rsidRPr="00D40B28">
        <w:rPr>
          <w:rFonts w:ascii="Arial" w:hAnsi="Arial" w:cs="Arial"/>
          <w:sz w:val="20"/>
          <w:szCs w:val="22"/>
        </w:rPr>
        <w:t>Jestliže tuto povinnost oznamující strana nesplní, nebo není druhé straně zpráva doručena včas, má druhá strana nárok na úhradu škody, kter</w:t>
      </w:r>
      <w:r w:rsidR="00E35A17" w:rsidRPr="00D40B28">
        <w:rPr>
          <w:rFonts w:ascii="Arial" w:hAnsi="Arial" w:cs="Arial"/>
          <w:sz w:val="20"/>
          <w:szCs w:val="22"/>
        </w:rPr>
        <w:t>á jí tím vznikne</w:t>
      </w:r>
      <w:r w:rsidRPr="00D40B28">
        <w:rPr>
          <w:rFonts w:ascii="Arial" w:hAnsi="Arial" w:cs="Arial"/>
          <w:sz w:val="20"/>
          <w:szCs w:val="22"/>
        </w:rPr>
        <w:t xml:space="preserve"> i nárok na odstoupení od smlouvy.</w:t>
      </w:r>
    </w:p>
    <w:p w14:paraId="73C6945F" w14:textId="77777777" w:rsidR="00951D96"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Odstoupení od smlouvy musí odstupující strana oznámit druhé straně písemně bez zbytečného odkladu poté, co se dozvěděla o podstatném poruše</w:t>
      </w:r>
      <w:r w:rsidR="00E35A17" w:rsidRPr="00D40B28">
        <w:rPr>
          <w:rFonts w:ascii="Arial" w:hAnsi="Arial" w:cs="Arial"/>
          <w:sz w:val="20"/>
          <w:szCs w:val="22"/>
        </w:rPr>
        <w:t>ní smlouvy. Lhůta pro oznámení</w:t>
      </w:r>
      <w:r w:rsidRPr="00D40B28">
        <w:rPr>
          <w:rFonts w:ascii="Arial" w:hAnsi="Arial" w:cs="Arial"/>
          <w:sz w:val="20"/>
          <w:szCs w:val="22"/>
        </w:rPr>
        <w:t xml:space="preserve"> odstoupení od smlouvy se stanovuje pro obě strany </w:t>
      </w:r>
      <w:r w:rsidR="00E35A17" w:rsidRPr="00D40B28">
        <w:rPr>
          <w:rFonts w:ascii="Arial" w:hAnsi="Arial" w:cs="Arial"/>
          <w:sz w:val="20"/>
          <w:szCs w:val="22"/>
        </w:rPr>
        <w:t xml:space="preserve">na </w:t>
      </w:r>
      <w:r w:rsidR="00D1404E">
        <w:rPr>
          <w:rFonts w:ascii="Arial" w:hAnsi="Arial" w:cs="Arial"/>
          <w:b/>
          <w:sz w:val="20"/>
          <w:szCs w:val="22"/>
        </w:rPr>
        <w:t xml:space="preserve">30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Pr="00D40B28">
        <w:rPr>
          <w:rFonts w:ascii="Arial" w:hAnsi="Arial" w:cs="Arial"/>
          <w:sz w:val="20"/>
          <w:szCs w:val="22"/>
        </w:rPr>
        <w:t xml:space="preserve"> ode dne, kdy jedna ze smluvních stran zjistila podstatné porušení smlouvy. V odstoupení musí být dále uveden důvod, pro který strana od smlouvy odstupuje a přesná citace toho bodu smlouvy, který ji k takovému kroku opravňuje.</w:t>
      </w:r>
      <w:r w:rsidR="00140A72" w:rsidRPr="00D40B28">
        <w:rPr>
          <w:rFonts w:ascii="Arial" w:hAnsi="Arial" w:cs="Arial"/>
          <w:sz w:val="20"/>
          <w:szCs w:val="22"/>
        </w:rPr>
        <w:t xml:space="preserve"> </w:t>
      </w:r>
      <w:r w:rsidRPr="00D40B28">
        <w:rPr>
          <w:rFonts w:ascii="Arial" w:hAnsi="Arial" w:cs="Arial"/>
          <w:sz w:val="20"/>
          <w:szCs w:val="22"/>
        </w:rPr>
        <w:t>Bez těchto náležitostí je odstoupení neplatné.</w:t>
      </w:r>
      <w:r w:rsidR="000B4F31">
        <w:rPr>
          <w:rFonts w:ascii="Arial" w:hAnsi="Arial" w:cs="Arial"/>
          <w:sz w:val="20"/>
          <w:szCs w:val="22"/>
        </w:rPr>
        <w:t xml:space="preserve"> Odstoupit lze i jen od příslušné části smlouvy.</w:t>
      </w:r>
    </w:p>
    <w:p w14:paraId="243700B7" w14:textId="77777777" w:rsidR="008F2A9D" w:rsidRDefault="00FD307E" w:rsidP="00AB6522">
      <w:pPr>
        <w:numPr>
          <w:ilvl w:val="1"/>
          <w:numId w:val="1"/>
        </w:numPr>
        <w:tabs>
          <w:tab w:val="clear" w:pos="495"/>
        </w:tabs>
        <w:ind w:left="709" w:hanging="567"/>
        <w:jc w:val="both"/>
        <w:rPr>
          <w:rFonts w:ascii="Arial" w:hAnsi="Arial" w:cs="Arial"/>
          <w:sz w:val="20"/>
          <w:szCs w:val="22"/>
        </w:rPr>
      </w:pPr>
      <w:r>
        <w:rPr>
          <w:rFonts w:ascii="Arial" w:hAnsi="Arial" w:cs="Arial"/>
          <w:sz w:val="20"/>
          <w:szCs w:val="22"/>
        </w:rPr>
        <w:t>P</w:t>
      </w:r>
      <w:r w:rsidR="008F2A9D">
        <w:rPr>
          <w:rFonts w:ascii="Arial" w:hAnsi="Arial" w:cs="Arial"/>
          <w:sz w:val="20"/>
          <w:szCs w:val="22"/>
        </w:rPr>
        <w:t>odstatn</w:t>
      </w:r>
      <w:r>
        <w:rPr>
          <w:rFonts w:ascii="Arial" w:hAnsi="Arial" w:cs="Arial"/>
          <w:sz w:val="20"/>
          <w:szCs w:val="22"/>
        </w:rPr>
        <w:t>ým</w:t>
      </w:r>
      <w:r w:rsidR="008F2A9D">
        <w:rPr>
          <w:rFonts w:ascii="Arial" w:hAnsi="Arial" w:cs="Arial"/>
          <w:sz w:val="20"/>
          <w:szCs w:val="22"/>
        </w:rPr>
        <w:t xml:space="preserve"> porušení</w:t>
      </w:r>
      <w:r>
        <w:rPr>
          <w:rFonts w:ascii="Arial" w:hAnsi="Arial" w:cs="Arial"/>
          <w:sz w:val="20"/>
          <w:szCs w:val="22"/>
        </w:rPr>
        <w:t>m</w:t>
      </w:r>
      <w:r w:rsidR="008F2A9D">
        <w:rPr>
          <w:rFonts w:ascii="Arial" w:hAnsi="Arial" w:cs="Arial"/>
          <w:sz w:val="20"/>
          <w:szCs w:val="22"/>
        </w:rPr>
        <w:t xml:space="preserve"> smlouvy opravňující</w:t>
      </w:r>
      <w:r>
        <w:rPr>
          <w:rFonts w:ascii="Arial" w:hAnsi="Arial" w:cs="Arial"/>
          <w:sz w:val="20"/>
          <w:szCs w:val="22"/>
        </w:rPr>
        <w:t>m</w:t>
      </w:r>
      <w:r w:rsidR="008F2A9D">
        <w:rPr>
          <w:rFonts w:ascii="Arial" w:hAnsi="Arial" w:cs="Arial"/>
          <w:sz w:val="20"/>
          <w:szCs w:val="22"/>
        </w:rPr>
        <w:t xml:space="preserve"> objednatele odstoupit od smlouvy </w:t>
      </w:r>
      <w:r w:rsidR="000B4F31">
        <w:rPr>
          <w:rFonts w:ascii="Arial" w:hAnsi="Arial" w:cs="Arial"/>
          <w:sz w:val="20"/>
          <w:szCs w:val="22"/>
        </w:rPr>
        <w:t xml:space="preserve">či případně její příslušné části </w:t>
      </w:r>
      <w:r>
        <w:rPr>
          <w:rFonts w:ascii="Arial" w:hAnsi="Arial" w:cs="Arial"/>
          <w:sz w:val="20"/>
          <w:szCs w:val="22"/>
        </w:rPr>
        <w:t>je</w:t>
      </w:r>
      <w:r w:rsidR="008F2A9D">
        <w:rPr>
          <w:rFonts w:ascii="Arial" w:hAnsi="Arial" w:cs="Arial"/>
          <w:sz w:val="20"/>
          <w:szCs w:val="22"/>
        </w:rPr>
        <w:t>:</w:t>
      </w:r>
    </w:p>
    <w:p w14:paraId="6D233E3A" w14:textId="77777777" w:rsidR="001D5B3D" w:rsidRDefault="00D1404E" w:rsidP="00AB6522">
      <w:pPr>
        <w:numPr>
          <w:ilvl w:val="2"/>
          <w:numId w:val="1"/>
        </w:numPr>
        <w:tabs>
          <w:tab w:val="clear" w:pos="720"/>
        </w:tabs>
        <w:spacing w:before="60"/>
        <w:ind w:left="1418" w:hanging="709"/>
        <w:jc w:val="both"/>
        <w:rPr>
          <w:rFonts w:ascii="Arial" w:hAnsi="Arial" w:cs="Arial"/>
          <w:sz w:val="20"/>
          <w:szCs w:val="22"/>
        </w:rPr>
      </w:pPr>
      <w:r w:rsidRPr="001D5B3D">
        <w:rPr>
          <w:rFonts w:ascii="Arial" w:hAnsi="Arial" w:cs="Arial"/>
          <w:sz w:val="20"/>
          <w:szCs w:val="22"/>
        </w:rPr>
        <w:t>prodlení s</w:t>
      </w:r>
      <w:r w:rsidR="000B4F31">
        <w:rPr>
          <w:rFonts w:ascii="Arial" w:hAnsi="Arial" w:cs="Arial"/>
          <w:sz w:val="20"/>
          <w:szCs w:val="22"/>
        </w:rPr>
        <w:t xml:space="preserve"> dokončením </w:t>
      </w:r>
      <w:r w:rsidRPr="001D5B3D">
        <w:rPr>
          <w:rFonts w:ascii="Arial" w:hAnsi="Arial" w:cs="Arial"/>
          <w:sz w:val="20"/>
          <w:szCs w:val="22"/>
        </w:rPr>
        <w:t xml:space="preserve">díla </w:t>
      </w:r>
      <w:r w:rsidR="000B4F31">
        <w:rPr>
          <w:rFonts w:ascii="Arial" w:hAnsi="Arial" w:cs="Arial"/>
          <w:sz w:val="20"/>
          <w:szCs w:val="22"/>
        </w:rPr>
        <w:t xml:space="preserve">nebo jeho části </w:t>
      </w:r>
      <w:r w:rsidRPr="001D5B3D">
        <w:rPr>
          <w:rFonts w:ascii="Arial" w:hAnsi="Arial" w:cs="Arial"/>
          <w:sz w:val="20"/>
          <w:szCs w:val="22"/>
        </w:rPr>
        <w:t xml:space="preserve">delší než </w:t>
      </w:r>
      <w:r w:rsidR="00D62682">
        <w:rPr>
          <w:rFonts w:ascii="Arial" w:hAnsi="Arial" w:cs="Arial"/>
          <w:sz w:val="20"/>
          <w:szCs w:val="22"/>
        </w:rPr>
        <w:t>20 kalendářních</w:t>
      </w:r>
      <w:r w:rsidR="00D62682" w:rsidRPr="001D5B3D">
        <w:rPr>
          <w:rFonts w:ascii="Arial" w:hAnsi="Arial" w:cs="Arial"/>
          <w:sz w:val="20"/>
          <w:szCs w:val="22"/>
        </w:rPr>
        <w:t xml:space="preserve"> </w:t>
      </w:r>
      <w:r w:rsidRPr="001D5B3D">
        <w:rPr>
          <w:rFonts w:ascii="Arial" w:hAnsi="Arial" w:cs="Arial"/>
          <w:sz w:val="20"/>
          <w:szCs w:val="22"/>
        </w:rPr>
        <w:t>dnů</w:t>
      </w:r>
    </w:p>
    <w:p w14:paraId="7C17176D" w14:textId="77777777" w:rsidR="008F2A9D" w:rsidRDefault="00D1404E" w:rsidP="00AB6522">
      <w:pPr>
        <w:numPr>
          <w:ilvl w:val="2"/>
          <w:numId w:val="1"/>
        </w:numPr>
        <w:tabs>
          <w:tab w:val="clear" w:pos="720"/>
        </w:tabs>
        <w:spacing w:before="60"/>
        <w:ind w:left="1418" w:hanging="709"/>
        <w:jc w:val="both"/>
        <w:rPr>
          <w:rFonts w:ascii="Arial" w:hAnsi="Arial" w:cs="Arial"/>
          <w:sz w:val="20"/>
          <w:szCs w:val="22"/>
        </w:rPr>
      </w:pPr>
      <w:r w:rsidRPr="001D5B3D">
        <w:rPr>
          <w:rFonts w:ascii="Arial" w:hAnsi="Arial" w:cs="Arial"/>
          <w:sz w:val="20"/>
          <w:szCs w:val="22"/>
        </w:rPr>
        <w:lastRenderedPageBreak/>
        <w:t xml:space="preserve">nedodržení parametrů a požadavků </w:t>
      </w:r>
      <w:r w:rsidR="001D5B3D" w:rsidRPr="001D5B3D">
        <w:rPr>
          <w:rFonts w:ascii="Arial" w:hAnsi="Arial" w:cs="Arial"/>
          <w:sz w:val="20"/>
          <w:szCs w:val="22"/>
        </w:rPr>
        <w:t>objednatele</w:t>
      </w:r>
      <w:r w:rsidR="00DD1289" w:rsidRPr="00DD1289">
        <w:rPr>
          <w:rFonts w:ascii="Arial" w:hAnsi="Arial" w:cs="Arial"/>
          <w:sz w:val="20"/>
          <w:szCs w:val="22"/>
        </w:rPr>
        <w:t xml:space="preserve"> </w:t>
      </w:r>
      <w:r w:rsidR="00DD1289">
        <w:rPr>
          <w:rFonts w:ascii="Arial" w:hAnsi="Arial" w:cs="Arial"/>
          <w:sz w:val="20"/>
          <w:szCs w:val="22"/>
        </w:rPr>
        <w:t>uvedených v této smlouvě</w:t>
      </w:r>
      <w:r w:rsidR="000B4F31">
        <w:rPr>
          <w:rFonts w:ascii="Arial" w:hAnsi="Arial" w:cs="Arial"/>
          <w:sz w:val="20"/>
          <w:szCs w:val="22"/>
        </w:rPr>
        <w:t xml:space="preserve"> nebo </w:t>
      </w:r>
      <w:r w:rsidR="000B4F31" w:rsidRPr="00D66CAC">
        <w:rPr>
          <w:rFonts w:ascii="Arial" w:hAnsi="Arial" w:cs="Arial"/>
          <w:sz w:val="20"/>
          <w:szCs w:val="22"/>
        </w:rPr>
        <w:t>nerespektování pokynů objednatele vedoucí k upřesnění investorského zadání a nezhoršujících kvalitu díla</w:t>
      </w:r>
    </w:p>
    <w:p w14:paraId="1CEAA138" w14:textId="77777777" w:rsidR="00DD1289" w:rsidRPr="00DD1289" w:rsidRDefault="00820F27" w:rsidP="00AB6522">
      <w:pPr>
        <w:numPr>
          <w:ilvl w:val="2"/>
          <w:numId w:val="1"/>
        </w:numPr>
        <w:tabs>
          <w:tab w:val="clear" w:pos="720"/>
        </w:tabs>
        <w:spacing w:before="60"/>
        <w:ind w:left="1418" w:hanging="709"/>
        <w:jc w:val="both"/>
        <w:rPr>
          <w:rFonts w:ascii="Arial" w:hAnsi="Arial" w:cs="Arial"/>
          <w:sz w:val="20"/>
          <w:szCs w:val="22"/>
        </w:rPr>
      </w:pPr>
      <w:r w:rsidRPr="00EC57A3">
        <w:rPr>
          <w:rFonts w:ascii="Arial" w:hAnsi="Arial" w:cs="Arial"/>
          <w:sz w:val="20"/>
          <w:szCs w:val="22"/>
        </w:rPr>
        <w:t>n</w:t>
      </w:r>
      <w:r w:rsidR="00DD1289" w:rsidRPr="00EC57A3">
        <w:rPr>
          <w:rFonts w:ascii="Arial" w:hAnsi="Arial" w:cs="Arial"/>
          <w:sz w:val="20"/>
          <w:szCs w:val="22"/>
        </w:rPr>
        <w:t>epředložení pojistné smlouvy ve smyslu odst. 12.1</w:t>
      </w:r>
      <w:r w:rsidR="00E42654" w:rsidRPr="00EC57A3">
        <w:rPr>
          <w:rFonts w:ascii="Arial" w:hAnsi="Arial" w:cs="Arial"/>
          <w:sz w:val="20"/>
          <w:szCs w:val="22"/>
        </w:rPr>
        <w:t>.</w:t>
      </w:r>
      <w:r w:rsidR="00DD1289" w:rsidRPr="00EC57A3">
        <w:rPr>
          <w:rFonts w:ascii="Arial" w:hAnsi="Arial" w:cs="Arial"/>
          <w:sz w:val="20"/>
          <w:szCs w:val="22"/>
        </w:rPr>
        <w:t xml:space="preserve"> </w:t>
      </w:r>
      <w:r w:rsidR="00510D9A" w:rsidRPr="00EC57A3">
        <w:rPr>
          <w:rFonts w:ascii="Arial" w:hAnsi="Arial" w:cs="Arial"/>
          <w:sz w:val="20"/>
          <w:szCs w:val="22"/>
        </w:rPr>
        <w:t xml:space="preserve">této smlouvy </w:t>
      </w:r>
      <w:r w:rsidR="00DD1289" w:rsidRPr="00EC57A3">
        <w:rPr>
          <w:rFonts w:ascii="Arial" w:hAnsi="Arial" w:cs="Arial"/>
          <w:sz w:val="20"/>
          <w:szCs w:val="22"/>
        </w:rPr>
        <w:t>na žádost</w:t>
      </w:r>
      <w:r w:rsidR="00DD1289" w:rsidRPr="00DD1289">
        <w:rPr>
          <w:rFonts w:ascii="Arial" w:hAnsi="Arial" w:cs="Arial"/>
          <w:sz w:val="20"/>
          <w:szCs w:val="22"/>
        </w:rPr>
        <w:t xml:space="preserve"> objednatele v termínu jím stanoveném</w:t>
      </w:r>
      <w:r w:rsidR="000B4F31" w:rsidRPr="000B4F31">
        <w:rPr>
          <w:rFonts w:ascii="Arial" w:hAnsi="Arial" w:cs="Arial"/>
          <w:sz w:val="20"/>
          <w:szCs w:val="22"/>
        </w:rPr>
        <w:t xml:space="preserve"> </w:t>
      </w:r>
      <w:r w:rsidR="000B4F31">
        <w:rPr>
          <w:rFonts w:ascii="Arial" w:hAnsi="Arial" w:cs="Arial"/>
          <w:sz w:val="20"/>
          <w:szCs w:val="22"/>
        </w:rPr>
        <w:t>nebo nepředložení příslušné pojistné smlouvu s limitem pojistného plnění nižším, než je uvedeno v této smlouvě, případně pokud přestane být pojistná smlouva účinná v době provádění díla a nebude adekvátně nahrazena jinou obdobnou pojistnou smlouvou.</w:t>
      </w:r>
    </w:p>
    <w:p w14:paraId="7037951E" w14:textId="77777777" w:rsidR="00DD1289" w:rsidRPr="00EC57A3" w:rsidRDefault="00DD1289" w:rsidP="00AB6522">
      <w:pPr>
        <w:numPr>
          <w:ilvl w:val="2"/>
          <w:numId w:val="1"/>
        </w:numPr>
        <w:tabs>
          <w:tab w:val="clear" w:pos="720"/>
        </w:tabs>
        <w:spacing w:before="60"/>
        <w:ind w:left="1418" w:hanging="709"/>
        <w:jc w:val="both"/>
        <w:rPr>
          <w:rFonts w:ascii="Arial" w:hAnsi="Arial" w:cs="Arial"/>
          <w:sz w:val="20"/>
          <w:szCs w:val="22"/>
        </w:rPr>
      </w:pPr>
      <w:r w:rsidRPr="00EC57A3">
        <w:rPr>
          <w:rFonts w:ascii="Arial" w:hAnsi="Arial" w:cs="Arial"/>
          <w:sz w:val="20"/>
          <w:szCs w:val="22"/>
        </w:rPr>
        <w:t>porušení povinností zhotovitele uvedených v odst. 6.6</w:t>
      </w:r>
      <w:r w:rsidR="00E42654" w:rsidRPr="00EC57A3">
        <w:rPr>
          <w:rFonts w:ascii="Arial" w:hAnsi="Arial" w:cs="Arial"/>
          <w:sz w:val="20"/>
          <w:szCs w:val="22"/>
        </w:rPr>
        <w:t>.</w:t>
      </w:r>
      <w:r w:rsidRPr="00EC57A3">
        <w:rPr>
          <w:rFonts w:ascii="Arial" w:hAnsi="Arial" w:cs="Arial"/>
          <w:sz w:val="20"/>
          <w:szCs w:val="22"/>
        </w:rPr>
        <w:t xml:space="preserve"> nebo 6.7 této smlouvy</w:t>
      </w:r>
    </w:p>
    <w:p w14:paraId="1F608D72" w14:textId="77777777" w:rsidR="000B4F31" w:rsidRPr="001D5B3D" w:rsidRDefault="000B4F31" w:rsidP="00AB6522">
      <w:pPr>
        <w:numPr>
          <w:ilvl w:val="2"/>
          <w:numId w:val="1"/>
        </w:numPr>
        <w:tabs>
          <w:tab w:val="clear" w:pos="720"/>
        </w:tabs>
        <w:spacing w:before="60"/>
        <w:ind w:left="1418" w:hanging="709"/>
        <w:jc w:val="both"/>
        <w:rPr>
          <w:rFonts w:ascii="Arial" w:hAnsi="Arial" w:cs="Arial"/>
          <w:sz w:val="20"/>
          <w:szCs w:val="22"/>
        </w:rPr>
      </w:pPr>
      <w:r>
        <w:rPr>
          <w:rFonts w:ascii="Arial" w:hAnsi="Arial" w:cs="Arial"/>
          <w:sz w:val="20"/>
          <w:szCs w:val="22"/>
        </w:rPr>
        <w:t xml:space="preserve">pokud </w:t>
      </w:r>
      <w:r w:rsidRPr="00D66CAC">
        <w:rPr>
          <w:rFonts w:ascii="Arial" w:hAnsi="Arial" w:cs="Arial"/>
          <w:sz w:val="20"/>
          <w:szCs w:val="22"/>
        </w:rPr>
        <w:t>vůči zhotovitel</w:t>
      </w:r>
      <w:r w:rsidR="00510D9A">
        <w:rPr>
          <w:rFonts w:ascii="Arial" w:hAnsi="Arial" w:cs="Arial"/>
          <w:sz w:val="20"/>
          <w:szCs w:val="22"/>
        </w:rPr>
        <w:t>i</w:t>
      </w:r>
      <w:r w:rsidRPr="00D66CAC">
        <w:rPr>
          <w:rFonts w:ascii="Arial" w:hAnsi="Arial" w:cs="Arial"/>
          <w:sz w:val="20"/>
          <w:szCs w:val="22"/>
        </w:rPr>
        <w:t xml:space="preserve"> probíhá insolvenční řízení, v němž bylo vydáno rozhodnutí o úpadku nebo byl insolvenční návrh zamítnut nebo konkurs zrušen proto, že majetek byl zcela nepostačující k úhradě nákladů insolvenčního řízení</w:t>
      </w:r>
    </w:p>
    <w:p w14:paraId="561F1778" w14:textId="77777777" w:rsidR="00EC0582" w:rsidRPr="000F22FB" w:rsidRDefault="00FD307E" w:rsidP="00AB6522">
      <w:pPr>
        <w:numPr>
          <w:ilvl w:val="1"/>
          <w:numId w:val="1"/>
        </w:numPr>
        <w:tabs>
          <w:tab w:val="clear" w:pos="495"/>
        </w:tabs>
        <w:spacing w:before="120"/>
        <w:ind w:left="709" w:hanging="567"/>
        <w:jc w:val="both"/>
        <w:rPr>
          <w:rFonts w:ascii="Arial" w:hAnsi="Arial" w:cs="Arial"/>
          <w:sz w:val="20"/>
          <w:szCs w:val="22"/>
        </w:rPr>
      </w:pPr>
      <w:r>
        <w:rPr>
          <w:rFonts w:ascii="Arial" w:hAnsi="Arial" w:cs="Arial"/>
          <w:sz w:val="20"/>
          <w:szCs w:val="22"/>
        </w:rPr>
        <w:t>P</w:t>
      </w:r>
      <w:r w:rsidR="008F2A9D">
        <w:rPr>
          <w:rFonts w:ascii="Arial" w:hAnsi="Arial" w:cs="Arial"/>
          <w:sz w:val="20"/>
          <w:szCs w:val="22"/>
        </w:rPr>
        <w:t>odstatn</w:t>
      </w:r>
      <w:r>
        <w:rPr>
          <w:rFonts w:ascii="Arial" w:hAnsi="Arial" w:cs="Arial"/>
          <w:sz w:val="20"/>
          <w:szCs w:val="22"/>
        </w:rPr>
        <w:t>ým</w:t>
      </w:r>
      <w:r w:rsidR="008F2A9D">
        <w:rPr>
          <w:rFonts w:ascii="Arial" w:hAnsi="Arial" w:cs="Arial"/>
          <w:sz w:val="20"/>
          <w:szCs w:val="22"/>
        </w:rPr>
        <w:t xml:space="preserve"> porušení</w:t>
      </w:r>
      <w:r>
        <w:rPr>
          <w:rFonts w:ascii="Arial" w:hAnsi="Arial" w:cs="Arial"/>
          <w:sz w:val="20"/>
          <w:szCs w:val="22"/>
        </w:rPr>
        <w:t>m</w:t>
      </w:r>
      <w:r w:rsidR="008F2A9D">
        <w:rPr>
          <w:rFonts w:ascii="Arial" w:hAnsi="Arial" w:cs="Arial"/>
          <w:sz w:val="20"/>
          <w:szCs w:val="22"/>
        </w:rPr>
        <w:t xml:space="preserve"> smlouvy opravňující</w:t>
      </w:r>
      <w:r>
        <w:rPr>
          <w:rFonts w:ascii="Arial" w:hAnsi="Arial" w:cs="Arial"/>
          <w:sz w:val="20"/>
          <w:szCs w:val="22"/>
        </w:rPr>
        <w:t>m</w:t>
      </w:r>
      <w:r w:rsidR="008F2A9D">
        <w:rPr>
          <w:rFonts w:ascii="Arial" w:hAnsi="Arial" w:cs="Arial"/>
          <w:sz w:val="20"/>
          <w:szCs w:val="22"/>
        </w:rPr>
        <w:t xml:space="preserve"> zhotovitele odstoupit od smlouvy </w:t>
      </w:r>
      <w:r>
        <w:rPr>
          <w:rFonts w:ascii="Arial" w:hAnsi="Arial" w:cs="Arial"/>
          <w:sz w:val="20"/>
          <w:szCs w:val="22"/>
        </w:rPr>
        <w:t>je</w:t>
      </w:r>
      <w:r w:rsidR="00F44D88">
        <w:rPr>
          <w:rFonts w:ascii="Arial" w:hAnsi="Arial" w:cs="Arial"/>
          <w:sz w:val="20"/>
          <w:szCs w:val="22"/>
        </w:rPr>
        <w:t xml:space="preserve"> </w:t>
      </w:r>
      <w:r w:rsidR="006E1798" w:rsidRPr="002D453D">
        <w:rPr>
          <w:rFonts w:ascii="Arial" w:hAnsi="Arial" w:cs="Arial"/>
          <w:sz w:val="20"/>
          <w:szCs w:val="22"/>
        </w:rPr>
        <w:t>prodlení s úhradou řádně vystavené faktury delším než 30 dnů oproti termínu úhrady</w:t>
      </w:r>
      <w:r w:rsidR="00B13979">
        <w:rPr>
          <w:rFonts w:ascii="Arial" w:hAnsi="Arial" w:cs="Arial"/>
          <w:sz w:val="20"/>
          <w:szCs w:val="22"/>
        </w:rPr>
        <w:t xml:space="preserve"> ze strany objednatele</w:t>
      </w:r>
      <w:r w:rsidR="006E1798">
        <w:rPr>
          <w:rFonts w:ascii="Arial" w:hAnsi="Arial" w:cs="Arial"/>
          <w:sz w:val="20"/>
          <w:szCs w:val="22"/>
        </w:rPr>
        <w:t>.</w:t>
      </w:r>
    </w:p>
    <w:p w14:paraId="01D43442" w14:textId="77777777" w:rsidR="00951D96" w:rsidRPr="00D40B28"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Stanoví-li strana oprávněná pro dodatečné plnění lhůtu, vzniká jí právo odstoupit od smlouvy až</w:t>
      </w:r>
      <w:r w:rsidRPr="00D40B28">
        <w:rPr>
          <w:rFonts w:ascii="Arial" w:hAnsi="Arial" w:cs="Arial"/>
          <w:b/>
          <w:sz w:val="20"/>
          <w:szCs w:val="22"/>
        </w:rPr>
        <w:t xml:space="preserve"> </w:t>
      </w:r>
      <w:r w:rsidRPr="00D40B28">
        <w:rPr>
          <w:rFonts w:ascii="Arial" w:hAnsi="Arial" w:cs="Arial"/>
          <w:sz w:val="20"/>
          <w:szCs w:val="22"/>
        </w:rPr>
        <w:t>po jejím</w:t>
      </w:r>
      <w:r w:rsidRPr="00D40B28">
        <w:rPr>
          <w:rFonts w:ascii="Arial" w:hAnsi="Arial" w:cs="Arial"/>
          <w:b/>
          <w:sz w:val="20"/>
          <w:szCs w:val="22"/>
        </w:rPr>
        <w:t xml:space="preserve"> </w:t>
      </w:r>
      <w:r w:rsidRPr="00D40B28">
        <w:rPr>
          <w:rFonts w:ascii="Arial" w:hAnsi="Arial" w:cs="Arial"/>
          <w:sz w:val="20"/>
          <w:szCs w:val="22"/>
        </w:rPr>
        <w:t>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44E57D67" w14:textId="77777777" w:rsidR="00951D96" w:rsidRPr="00D40B28"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Důsledky odstoupení od smlouvy:</w:t>
      </w:r>
    </w:p>
    <w:p w14:paraId="33089F74" w14:textId="77777777" w:rsidR="00951D96" w:rsidRPr="00D40B28" w:rsidRDefault="00951D96" w:rsidP="000F22FB">
      <w:pPr>
        <w:spacing w:before="60"/>
        <w:ind w:left="709"/>
        <w:jc w:val="both"/>
        <w:rPr>
          <w:rFonts w:ascii="Arial" w:hAnsi="Arial" w:cs="Arial"/>
          <w:sz w:val="20"/>
          <w:szCs w:val="22"/>
        </w:rPr>
      </w:pPr>
      <w:r w:rsidRPr="00D40B28">
        <w:rPr>
          <w:rFonts w:ascii="Arial" w:hAnsi="Arial" w:cs="Arial"/>
          <w:sz w:val="20"/>
          <w:szCs w:val="22"/>
        </w:rPr>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6CD9F71C" w14:textId="77777777" w:rsidR="00951D96" w:rsidRPr="00D40B28" w:rsidRDefault="00951D96" w:rsidP="000F22FB">
      <w:pPr>
        <w:spacing w:before="60"/>
        <w:ind w:left="709"/>
        <w:jc w:val="both"/>
        <w:rPr>
          <w:rFonts w:ascii="Arial" w:hAnsi="Arial" w:cs="Arial"/>
          <w:sz w:val="20"/>
          <w:szCs w:val="22"/>
        </w:rPr>
      </w:pPr>
      <w:r w:rsidRPr="00D40B28">
        <w:rPr>
          <w:rFonts w:ascii="Arial" w:hAnsi="Arial" w:cs="Arial"/>
          <w:b/>
          <w:sz w:val="20"/>
          <w:szCs w:val="22"/>
        </w:rPr>
        <w:t>Zhotovitelovy závazky</w:t>
      </w:r>
      <w:r w:rsidRPr="00D40B28">
        <w:rPr>
          <w:rFonts w:ascii="Arial" w:hAnsi="Arial" w:cs="Arial"/>
          <w:sz w:val="20"/>
          <w:szCs w:val="22"/>
        </w:rPr>
        <w:t xml:space="preserve"> za jakost prací, odstraňování vad a nedodělků jím provedených, platí i po jakémkoli odstoupení od smlouvy, pro část díla, kterou zhotovitel do takového odstoupení realizoval.</w:t>
      </w:r>
    </w:p>
    <w:p w14:paraId="00E9E270" w14:textId="77777777" w:rsidR="00951D96" w:rsidRPr="00D40B28"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 xml:space="preserve">Odstoupí-li některá ze stran od této smlouvy na základě ujednání </w:t>
      </w:r>
      <w:r w:rsidR="00A26864" w:rsidRPr="00D40B28">
        <w:rPr>
          <w:rFonts w:ascii="Arial" w:hAnsi="Arial" w:cs="Arial"/>
          <w:sz w:val="20"/>
          <w:szCs w:val="22"/>
        </w:rPr>
        <w:t xml:space="preserve">z této smlouvy vyplývajících, </w:t>
      </w:r>
      <w:r w:rsidRPr="00D40B28">
        <w:rPr>
          <w:rFonts w:ascii="Arial" w:hAnsi="Arial" w:cs="Arial"/>
          <w:sz w:val="20"/>
          <w:szCs w:val="22"/>
        </w:rPr>
        <w:t xml:space="preserve">smluvní strany </w:t>
      </w:r>
      <w:r w:rsidRPr="00D40B28">
        <w:rPr>
          <w:rFonts w:ascii="Arial" w:hAnsi="Arial" w:cs="Arial"/>
          <w:b/>
          <w:sz w:val="20"/>
          <w:szCs w:val="22"/>
        </w:rPr>
        <w:t>vypořádají své závazky</w:t>
      </w:r>
      <w:r w:rsidRPr="00D40B28">
        <w:rPr>
          <w:rFonts w:ascii="Arial" w:hAnsi="Arial" w:cs="Arial"/>
          <w:sz w:val="20"/>
          <w:szCs w:val="22"/>
        </w:rPr>
        <w:t xml:space="preserve"> z předmětné smlouvy </w:t>
      </w:r>
      <w:r w:rsidRPr="00D40B28">
        <w:rPr>
          <w:rFonts w:ascii="Arial" w:hAnsi="Arial" w:cs="Arial"/>
          <w:b/>
          <w:sz w:val="20"/>
          <w:szCs w:val="22"/>
        </w:rPr>
        <w:t>do 30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Pr="00D40B28">
        <w:rPr>
          <w:rFonts w:ascii="Arial" w:hAnsi="Arial" w:cs="Arial"/>
          <w:sz w:val="20"/>
          <w:szCs w:val="22"/>
        </w:rPr>
        <w:t xml:space="preserve"> od odstoupení od smlouvy.</w:t>
      </w:r>
    </w:p>
    <w:p w14:paraId="27A0A081" w14:textId="68F3BD70" w:rsidR="00951D96" w:rsidRPr="005B7BA2"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 xml:space="preserve">V případě, že nedojde mezi zhotovitelem a objednatelem dle výše uvedeného postupu ke shodě a písemné dohodě, bude postupováno dle článku </w:t>
      </w:r>
      <w:r w:rsidR="0054074E">
        <w:rPr>
          <w:rFonts w:ascii="Arial" w:hAnsi="Arial" w:cs="Arial"/>
          <w:sz w:val="20"/>
          <w:szCs w:val="22"/>
        </w:rPr>
        <w:fldChar w:fldCharType="begin"/>
      </w:r>
      <w:r w:rsidR="0054074E">
        <w:rPr>
          <w:rFonts w:ascii="Arial" w:hAnsi="Arial" w:cs="Arial"/>
          <w:sz w:val="20"/>
          <w:szCs w:val="22"/>
        </w:rPr>
        <w:instrText xml:space="preserve"> REF _Ref374950358 \r \h </w:instrText>
      </w:r>
      <w:r w:rsidR="0054074E">
        <w:rPr>
          <w:rFonts w:ascii="Arial" w:hAnsi="Arial" w:cs="Arial"/>
          <w:sz w:val="20"/>
          <w:szCs w:val="22"/>
        </w:rPr>
      </w:r>
      <w:r w:rsidR="0054074E">
        <w:rPr>
          <w:rFonts w:ascii="Arial" w:hAnsi="Arial" w:cs="Arial"/>
          <w:sz w:val="20"/>
          <w:szCs w:val="22"/>
        </w:rPr>
        <w:fldChar w:fldCharType="separate"/>
      </w:r>
      <w:r w:rsidR="000E3D56">
        <w:rPr>
          <w:rFonts w:ascii="Arial" w:hAnsi="Arial" w:cs="Arial"/>
          <w:sz w:val="20"/>
          <w:szCs w:val="22"/>
        </w:rPr>
        <w:t>14</w:t>
      </w:r>
      <w:r w:rsidR="0054074E">
        <w:rPr>
          <w:rFonts w:ascii="Arial" w:hAnsi="Arial" w:cs="Arial"/>
          <w:sz w:val="20"/>
          <w:szCs w:val="22"/>
        </w:rPr>
        <w:fldChar w:fldCharType="end"/>
      </w:r>
      <w:r w:rsidR="0054074E">
        <w:rPr>
          <w:rFonts w:ascii="Arial" w:hAnsi="Arial" w:cs="Arial"/>
          <w:sz w:val="20"/>
          <w:szCs w:val="22"/>
        </w:rPr>
        <w:t xml:space="preserve"> </w:t>
      </w:r>
      <w:r w:rsidRPr="00D40B28">
        <w:rPr>
          <w:rFonts w:ascii="Arial" w:hAnsi="Arial" w:cs="Arial"/>
          <w:sz w:val="20"/>
          <w:szCs w:val="22"/>
        </w:rPr>
        <w:t>této smlouvy.</w:t>
      </w:r>
    </w:p>
    <w:p w14:paraId="583A4915" w14:textId="77777777" w:rsidR="00951D96" w:rsidRPr="00D40B28" w:rsidRDefault="00951D96"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sz w:val="20"/>
          <w:szCs w:val="22"/>
        </w:rPr>
      </w:pPr>
      <w:bookmarkStart w:id="11" w:name="_Ref374950358"/>
      <w:r w:rsidRPr="00D40B28">
        <w:rPr>
          <w:rFonts w:ascii="Arial" w:hAnsi="Arial" w:cs="Arial"/>
          <w:b/>
          <w:sz w:val="20"/>
          <w:szCs w:val="22"/>
        </w:rPr>
        <w:t>SPORY</w:t>
      </w:r>
      <w:bookmarkEnd w:id="11"/>
    </w:p>
    <w:p w14:paraId="4F129643" w14:textId="77777777" w:rsidR="0070574D" w:rsidRDefault="00951D96" w:rsidP="000F3C6C">
      <w:pPr>
        <w:numPr>
          <w:ilvl w:val="1"/>
          <w:numId w:val="1"/>
        </w:numPr>
        <w:tabs>
          <w:tab w:val="clear" w:pos="495"/>
        </w:tabs>
        <w:ind w:left="709" w:hanging="567"/>
        <w:jc w:val="both"/>
        <w:rPr>
          <w:rFonts w:ascii="Arial" w:hAnsi="Arial" w:cs="Arial"/>
          <w:sz w:val="20"/>
          <w:szCs w:val="22"/>
        </w:rPr>
      </w:pPr>
      <w:r w:rsidRPr="00D40B28">
        <w:rPr>
          <w:rFonts w:ascii="Arial" w:hAnsi="Arial" w:cs="Arial"/>
          <w:sz w:val="20"/>
          <w:szCs w:val="22"/>
        </w:rPr>
        <w:t xml:space="preserve">Strany se dohodly, že v případě sporů týkajících se této smlouvy vyvinou maximální úsilí řešit tyto spory vzájemnou dohodou. Pokud není dosaženo dohody </w:t>
      </w:r>
      <w:r w:rsidRPr="00D40B28">
        <w:rPr>
          <w:rFonts w:ascii="Arial" w:hAnsi="Arial" w:cs="Arial"/>
          <w:b/>
          <w:sz w:val="20"/>
          <w:szCs w:val="22"/>
        </w:rPr>
        <w:t xml:space="preserve">do 30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00A26864" w:rsidRPr="00D40B28">
        <w:rPr>
          <w:rFonts w:ascii="Arial" w:hAnsi="Arial" w:cs="Arial"/>
          <w:sz w:val="20"/>
          <w:szCs w:val="22"/>
        </w:rPr>
        <w:t xml:space="preserve"> ode dne předložení sporné věci</w:t>
      </w:r>
      <w:r w:rsidRPr="00D40B28">
        <w:rPr>
          <w:rFonts w:ascii="Arial" w:hAnsi="Arial" w:cs="Arial"/>
          <w:sz w:val="20"/>
          <w:szCs w:val="22"/>
        </w:rPr>
        <w:t xml:space="preserve"> statutárním zástupcům smluvních stran, budou tyto řešeny </w:t>
      </w:r>
      <w:r w:rsidR="0057239B">
        <w:rPr>
          <w:rFonts w:ascii="Arial" w:hAnsi="Arial" w:cs="Arial"/>
          <w:sz w:val="20"/>
          <w:szCs w:val="22"/>
        </w:rPr>
        <w:t xml:space="preserve">věcně a místně příslušným </w:t>
      </w:r>
      <w:r w:rsidR="0057239B" w:rsidRPr="00D40B28">
        <w:rPr>
          <w:rFonts w:ascii="Arial" w:hAnsi="Arial" w:cs="Arial"/>
          <w:sz w:val="20"/>
          <w:szCs w:val="22"/>
        </w:rPr>
        <w:t>soudem</w:t>
      </w:r>
      <w:r w:rsidR="0057239B">
        <w:rPr>
          <w:rFonts w:ascii="Arial" w:hAnsi="Arial" w:cs="Arial"/>
          <w:sz w:val="20"/>
          <w:szCs w:val="22"/>
        </w:rPr>
        <w:t xml:space="preserve"> dle ustanovení </w:t>
      </w:r>
      <w:r w:rsidR="00EE16F4">
        <w:rPr>
          <w:rFonts w:ascii="Arial" w:hAnsi="Arial" w:cs="Arial"/>
          <w:sz w:val="20"/>
          <w:szCs w:val="22"/>
        </w:rPr>
        <w:t xml:space="preserve">zákona č. 99/1963 Sb., </w:t>
      </w:r>
      <w:r w:rsidR="0057239B">
        <w:rPr>
          <w:rFonts w:ascii="Arial" w:hAnsi="Arial" w:cs="Arial"/>
          <w:sz w:val="20"/>
          <w:szCs w:val="22"/>
        </w:rPr>
        <w:t>občanského soudního řádu</w:t>
      </w:r>
      <w:r w:rsidRPr="00D40B28">
        <w:rPr>
          <w:rFonts w:ascii="Arial" w:hAnsi="Arial" w:cs="Arial"/>
          <w:sz w:val="20"/>
          <w:szCs w:val="22"/>
        </w:rPr>
        <w:t>.</w:t>
      </w:r>
    </w:p>
    <w:p w14:paraId="171B7297" w14:textId="77777777" w:rsidR="0070574D" w:rsidRPr="0070574D" w:rsidRDefault="0070574D"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b/>
          <w:sz w:val="20"/>
          <w:szCs w:val="22"/>
        </w:rPr>
      </w:pPr>
      <w:r>
        <w:rPr>
          <w:rFonts w:ascii="Arial" w:hAnsi="Arial" w:cs="Arial"/>
          <w:b/>
          <w:sz w:val="20"/>
          <w:szCs w:val="22"/>
        </w:rPr>
        <w:t>V</w:t>
      </w:r>
      <w:r w:rsidRPr="00D40B28">
        <w:rPr>
          <w:rFonts w:ascii="Arial" w:hAnsi="Arial" w:cs="Arial"/>
          <w:b/>
          <w:sz w:val="20"/>
          <w:szCs w:val="22"/>
        </w:rPr>
        <w:t>Y</w:t>
      </w:r>
      <w:r>
        <w:rPr>
          <w:rFonts w:ascii="Arial" w:hAnsi="Arial" w:cs="Arial"/>
          <w:b/>
          <w:sz w:val="20"/>
          <w:szCs w:val="22"/>
        </w:rPr>
        <w:t>ŠŠÍ MOC</w:t>
      </w:r>
    </w:p>
    <w:p w14:paraId="1307D410" w14:textId="77777777" w:rsidR="0070574D" w:rsidRPr="0070574D" w:rsidRDefault="0070574D" w:rsidP="00AB6522">
      <w:pPr>
        <w:numPr>
          <w:ilvl w:val="1"/>
          <w:numId w:val="1"/>
        </w:numPr>
        <w:tabs>
          <w:tab w:val="clear" w:pos="495"/>
        </w:tabs>
        <w:ind w:left="709" w:hanging="567"/>
        <w:jc w:val="both"/>
        <w:rPr>
          <w:rFonts w:ascii="Arial" w:hAnsi="Arial" w:cs="Arial"/>
          <w:sz w:val="20"/>
          <w:szCs w:val="20"/>
        </w:rPr>
      </w:pPr>
      <w:r w:rsidRPr="0070574D">
        <w:rPr>
          <w:rFonts w:ascii="Arial" w:hAnsi="Arial" w:cs="Arial"/>
          <w:sz w:val="20"/>
          <w:szCs w:val="20"/>
        </w:rPr>
        <w:t xml:space="preserve">Za případy vyšší moci jsou považovány takové neobvyklé okolnosti, které brání trvale nebo dočasně plnění smlouvou stanovených povinností, které nastanou po nabytí účinnosti smlouvy a které nemohly být </w:t>
      </w:r>
      <w:r w:rsidR="0014792E">
        <w:rPr>
          <w:rFonts w:ascii="Arial" w:hAnsi="Arial" w:cs="Arial"/>
          <w:sz w:val="20"/>
          <w:szCs w:val="20"/>
        </w:rPr>
        <w:t>smluvní stranou, která se jich dovolává,</w:t>
      </w:r>
      <w:r w:rsidRPr="0070574D">
        <w:rPr>
          <w:rFonts w:ascii="Arial" w:hAnsi="Arial" w:cs="Arial"/>
          <w:sz w:val="20"/>
          <w:szCs w:val="20"/>
        </w:rPr>
        <w:t xml:space="preserve">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2E5F2F0C" w14:textId="77777777" w:rsidR="0070574D" w:rsidRPr="0070574D" w:rsidRDefault="0070574D" w:rsidP="00AB6522">
      <w:pPr>
        <w:numPr>
          <w:ilvl w:val="1"/>
          <w:numId w:val="1"/>
        </w:numPr>
        <w:tabs>
          <w:tab w:val="clear" w:pos="495"/>
        </w:tabs>
        <w:spacing w:before="120"/>
        <w:ind w:left="709" w:hanging="567"/>
        <w:jc w:val="both"/>
        <w:rPr>
          <w:rFonts w:ascii="Arial" w:hAnsi="Arial" w:cs="Arial"/>
          <w:sz w:val="20"/>
          <w:szCs w:val="20"/>
        </w:rPr>
      </w:pPr>
      <w:r w:rsidRPr="0070574D">
        <w:rPr>
          <w:rFonts w:ascii="Arial" w:hAnsi="Arial" w:cs="Arial"/>
          <w:sz w:val="20"/>
          <w:szCs w:val="20"/>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149CB2E8" w14:textId="77777777" w:rsidR="00951D96" w:rsidRPr="005B7BA2" w:rsidRDefault="0070574D" w:rsidP="00AB6522">
      <w:pPr>
        <w:numPr>
          <w:ilvl w:val="1"/>
          <w:numId w:val="1"/>
        </w:numPr>
        <w:tabs>
          <w:tab w:val="clear" w:pos="495"/>
        </w:tabs>
        <w:spacing w:before="120"/>
        <w:ind w:left="709" w:hanging="567"/>
        <w:jc w:val="both"/>
        <w:rPr>
          <w:rFonts w:ascii="Arial" w:hAnsi="Arial" w:cs="Arial"/>
          <w:sz w:val="20"/>
          <w:szCs w:val="20"/>
        </w:rPr>
      </w:pPr>
      <w:r w:rsidRPr="0070574D">
        <w:rPr>
          <w:rFonts w:ascii="Arial" w:hAnsi="Arial" w:cs="Arial"/>
          <w:sz w:val="20"/>
          <w:szCs w:val="20"/>
        </w:rPr>
        <w:lastRenderedPageBreak/>
        <w:t xml:space="preserve">V případě, že působení vyšší moci trvá déle než 90 </w:t>
      </w:r>
      <w:r w:rsidR="00E866CF">
        <w:rPr>
          <w:rFonts w:ascii="Arial" w:hAnsi="Arial" w:cs="Arial"/>
          <w:sz w:val="20"/>
          <w:szCs w:val="22"/>
        </w:rPr>
        <w:t>kalendářních</w:t>
      </w:r>
      <w:r w:rsidR="00E866CF" w:rsidRPr="0070574D">
        <w:rPr>
          <w:rFonts w:ascii="Arial" w:hAnsi="Arial" w:cs="Arial"/>
          <w:sz w:val="20"/>
          <w:szCs w:val="20"/>
        </w:rPr>
        <w:t xml:space="preserve"> </w:t>
      </w:r>
      <w:r w:rsidR="00E866CF">
        <w:rPr>
          <w:rFonts w:ascii="Arial" w:hAnsi="Arial" w:cs="Arial"/>
          <w:sz w:val="20"/>
          <w:szCs w:val="20"/>
        </w:rPr>
        <w:t>dnů</w:t>
      </w:r>
      <w:r w:rsidRPr="0070574D">
        <w:rPr>
          <w:rFonts w:ascii="Arial" w:hAnsi="Arial" w:cs="Arial"/>
          <w:sz w:val="20"/>
          <w:szCs w:val="20"/>
        </w:rPr>
        <w:t xml:space="preserve">, vyjasní si obě smluvní strany další postup provádění díla, resp. změnu smluvních povinností, a uzavřou příslušný </w:t>
      </w:r>
      <w:r w:rsidR="004906DB">
        <w:rPr>
          <w:rFonts w:ascii="Arial" w:hAnsi="Arial" w:cs="Arial"/>
          <w:sz w:val="20"/>
          <w:szCs w:val="20"/>
        </w:rPr>
        <w:t>dodatek k této smlouvě.</w:t>
      </w:r>
    </w:p>
    <w:p w14:paraId="5A883610" w14:textId="77777777" w:rsidR="00951D96" w:rsidRPr="00D40B28" w:rsidRDefault="00951D96" w:rsidP="00AB6522">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sz w:val="20"/>
          <w:szCs w:val="22"/>
        </w:rPr>
      </w:pPr>
      <w:r w:rsidRPr="00D40B28">
        <w:rPr>
          <w:rFonts w:ascii="Arial" w:hAnsi="Arial" w:cs="Arial"/>
          <w:b/>
          <w:sz w:val="20"/>
          <w:szCs w:val="22"/>
        </w:rPr>
        <w:t>DODATKY A ZMĚNY SMLOUVY</w:t>
      </w:r>
    </w:p>
    <w:p w14:paraId="368EDE1A" w14:textId="77777777" w:rsidR="00EC0582" w:rsidRPr="00596962" w:rsidRDefault="00B3463B" w:rsidP="00AB6522">
      <w:pPr>
        <w:numPr>
          <w:ilvl w:val="1"/>
          <w:numId w:val="1"/>
        </w:numPr>
        <w:tabs>
          <w:tab w:val="clear" w:pos="495"/>
        </w:tabs>
        <w:ind w:left="709" w:hanging="567"/>
        <w:jc w:val="both"/>
        <w:rPr>
          <w:rFonts w:ascii="Arial" w:hAnsi="Arial" w:cs="Arial"/>
          <w:sz w:val="20"/>
          <w:szCs w:val="22"/>
        </w:rPr>
      </w:pPr>
      <w:r w:rsidRPr="00D40B28">
        <w:rPr>
          <w:rFonts w:ascii="Arial" w:hAnsi="Arial" w:cs="Arial"/>
          <w:sz w:val="20"/>
          <w:szCs w:val="22"/>
        </w:rPr>
        <w:t>Tuto smlouvu lze měnit nebo doplnit</w:t>
      </w:r>
      <w:r w:rsidR="0012260D">
        <w:rPr>
          <w:rFonts w:ascii="Arial" w:hAnsi="Arial" w:cs="Arial"/>
          <w:sz w:val="20"/>
          <w:szCs w:val="22"/>
        </w:rPr>
        <w:t>, není-li v ní výslovně uvedeno jinak,</w:t>
      </w:r>
      <w:r w:rsidRPr="00D40B28">
        <w:rPr>
          <w:rFonts w:ascii="Arial" w:hAnsi="Arial" w:cs="Arial"/>
          <w:sz w:val="20"/>
          <w:szCs w:val="22"/>
        </w:rPr>
        <w:t xml:space="preserve"> </w:t>
      </w:r>
      <w:r w:rsidR="00951D96" w:rsidRPr="00D40B28">
        <w:rPr>
          <w:rFonts w:ascii="Arial" w:hAnsi="Arial" w:cs="Arial"/>
          <w:sz w:val="20"/>
          <w:szCs w:val="22"/>
        </w:rPr>
        <w:t xml:space="preserve">pouze </w:t>
      </w:r>
      <w:r w:rsidR="00951D96" w:rsidRPr="00D40B28">
        <w:rPr>
          <w:rFonts w:ascii="Arial" w:hAnsi="Arial" w:cs="Arial"/>
          <w:b/>
          <w:sz w:val="20"/>
          <w:szCs w:val="22"/>
        </w:rPr>
        <w:t xml:space="preserve">písemnými </w:t>
      </w:r>
      <w:r w:rsidR="008E4790">
        <w:rPr>
          <w:rFonts w:ascii="Arial" w:hAnsi="Arial" w:cs="Arial"/>
          <w:b/>
          <w:sz w:val="20"/>
          <w:szCs w:val="22"/>
        </w:rPr>
        <w:t>vzestupně</w:t>
      </w:r>
      <w:r w:rsidR="00951D96" w:rsidRPr="00D40B28">
        <w:rPr>
          <w:rFonts w:ascii="Arial" w:hAnsi="Arial" w:cs="Arial"/>
          <w:b/>
          <w:sz w:val="20"/>
          <w:szCs w:val="22"/>
        </w:rPr>
        <w:t xml:space="preserve"> číslovanými</w:t>
      </w:r>
      <w:r w:rsidR="00951D96" w:rsidRPr="00D40B28">
        <w:rPr>
          <w:rFonts w:ascii="Arial" w:hAnsi="Arial" w:cs="Arial"/>
          <w:sz w:val="20"/>
          <w:szCs w:val="22"/>
        </w:rPr>
        <w:t xml:space="preserve"> smluvními dodatky, jež musí být jako takové označeny a podepsány oběma stranami smlouvy. Tyto dodatky podléhají témuž smluvnímu režimu jako tato smlouva.</w:t>
      </w:r>
    </w:p>
    <w:p w14:paraId="21EB6091" w14:textId="77777777" w:rsidR="00B3463B" w:rsidRPr="00D40B28" w:rsidRDefault="00951D96" w:rsidP="00AB6522">
      <w:pPr>
        <w:widowControl w:val="0"/>
        <w:numPr>
          <w:ilvl w:val="0"/>
          <w:numId w:val="1"/>
        </w:numPr>
        <w:tabs>
          <w:tab w:val="clear" w:pos="495"/>
        </w:tabs>
        <w:adjustRightInd w:val="0"/>
        <w:spacing w:before="36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Styk mezi stranami</w:t>
      </w:r>
    </w:p>
    <w:p w14:paraId="5DE45B56" w14:textId="77777777" w:rsidR="00951D96" w:rsidRPr="00D40B28" w:rsidRDefault="00530F24" w:rsidP="00F44D88">
      <w:pPr>
        <w:widowControl w:val="0"/>
        <w:tabs>
          <w:tab w:val="left" w:pos="-3060"/>
        </w:tabs>
        <w:adjustRightInd w:val="0"/>
        <w:ind w:left="709" w:hanging="567"/>
        <w:jc w:val="both"/>
        <w:textAlignment w:val="baseline"/>
        <w:outlineLvl w:val="0"/>
        <w:rPr>
          <w:rFonts w:ascii="Arial" w:hAnsi="Arial" w:cs="Arial"/>
          <w:sz w:val="20"/>
          <w:szCs w:val="22"/>
        </w:rPr>
      </w:pPr>
      <w:r>
        <w:rPr>
          <w:rFonts w:ascii="Arial" w:hAnsi="Arial" w:cs="Arial"/>
          <w:sz w:val="20"/>
          <w:szCs w:val="22"/>
        </w:rPr>
        <w:t xml:space="preserve">17.1. </w:t>
      </w:r>
      <w:r w:rsidR="00951D96" w:rsidRPr="00D40B28">
        <w:rPr>
          <w:rFonts w:ascii="Arial" w:hAnsi="Arial" w:cs="Arial"/>
          <w:sz w:val="20"/>
          <w:szCs w:val="22"/>
        </w:rPr>
        <w:t>Styk mezi stranami bude písemný (dopisem, e-mailem</w:t>
      </w:r>
      <w:r w:rsidR="00730BD5">
        <w:rPr>
          <w:rFonts w:ascii="Arial" w:hAnsi="Arial" w:cs="Arial"/>
          <w:sz w:val="20"/>
          <w:szCs w:val="22"/>
        </w:rPr>
        <w:t>, datovou schránkou</w:t>
      </w:r>
      <w:r w:rsidR="00951D96" w:rsidRPr="00D40B28">
        <w:rPr>
          <w:rFonts w:ascii="Arial" w:hAnsi="Arial" w:cs="Arial"/>
          <w:sz w:val="20"/>
          <w:szCs w:val="22"/>
        </w:rPr>
        <w:t>) nebo ústní. Důležitá sdělení (sdělení, která se dotýkají předmětu plnění, termínů plnění</w:t>
      </w:r>
      <w:r w:rsidR="00B3463B" w:rsidRPr="00D40B28">
        <w:rPr>
          <w:rFonts w:ascii="Arial" w:hAnsi="Arial" w:cs="Arial"/>
          <w:sz w:val="20"/>
          <w:szCs w:val="22"/>
        </w:rPr>
        <w:t>,</w:t>
      </w:r>
      <w:r w:rsidR="00951D96" w:rsidRPr="00D40B28">
        <w:rPr>
          <w:rFonts w:ascii="Arial" w:hAnsi="Arial" w:cs="Arial"/>
          <w:sz w:val="20"/>
          <w:szCs w:val="22"/>
        </w:rPr>
        <w:t xml:space="preserve"> případně financování) budou buď osobně doručena</w:t>
      </w:r>
      <w:r w:rsidR="000721A8" w:rsidRPr="00D40B28">
        <w:rPr>
          <w:rFonts w:ascii="Arial" w:hAnsi="Arial" w:cs="Arial"/>
          <w:sz w:val="20"/>
          <w:szCs w:val="22"/>
        </w:rPr>
        <w:t>,</w:t>
      </w:r>
      <w:r w:rsidR="00951D96" w:rsidRPr="00D40B28">
        <w:rPr>
          <w:rFonts w:ascii="Arial" w:hAnsi="Arial" w:cs="Arial"/>
          <w:sz w:val="20"/>
          <w:szCs w:val="22"/>
        </w:rPr>
        <w:t xml:space="preserve"> nebo zaslána doporučeným dopisem</w:t>
      </w:r>
      <w:r w:rsidR="00B3463B" w:rsidRPr="00D40B28">
        <w:rPr>
          <w:rFonts w:ascii="Arial" w:hAnsi="Arial" w:cs="Arial"/>
          <w:sz w:val="20"/>
          <w:szCs w:val="22"/>
        </w:rPr>
        <w:t>, popř</w:t>
      </w:r>
      <w:r w:rsidR="00951D96" w:rsidRPr="00D40B28">
        <w:rPr>
          <w:rFonts w:ascii="Arial" w:hAnsi="Arial" w:cs="Arial"/>
          <w:sz w:val="20"/>
          <w:szCs w:val="22"/>
        </w:rPr>
        <w:t>.</w:t>
      </w:r>
      <w:r w:rsidR="00B3463B" w:rsidRPr="00D40B28">
        <w:rPr>
          <w:rFonts w:ascii="Arial" w:hAnsi="Arial" w:cs="Arial"/>
          <w:sz w:val="20"/>
          <w:szCs w:val="22"/>
        </w:rPr>
        <w:t xml:space="preserve"> datovou zprávou do datové schránky</w:t>
      </w:r>
      <w:r w:rsidR="00D62682">
        <w:rPr>
          <w:rFonts w:ascii="Arial" w:hAnsi="Arial" w:cs="Arial"/>
          <w:sz w:val="20"/>
          <w:szCs w:val="22"/>
        </w:rPr>
        <w:t>.</w:t>
      </w:r>
      <w:r w:rsidR="00951D96" w:rsidRPr="00D40B28">
        <w:rPr>
          <w:rFonts w:ascii="Arial" w:hAnsi="Arial" w:cs="Arial"/>
          <w:sz w:val="20"/>
          <w:szCs w:val="22"/>
        </w:rPr>
        <w:t xml:space="preserve"> </w:t>
      </w:r>
      <w:r w:rsidR="00730BD5">
        <w:rPr>
          <w:rFonts w:ascii="Arial" w:hAnsi="Arial" w:cs="Arial"/>
          <w:sz w:val="20"/>
          <w:szCs w:val="22"/>
        </w:rPr>
        <w:t>S výjimkou změny samotné smluvní strany mohou být i</w:t>
      </w:r>
      <w:r w:rsidR="00B3463B" w:rsidRPr="00D40B28">
        <w:rPr>
          <w:rFonts w:ascii="Arial" w:hAnsi="Arial" w:cs="Arial"/>
          <w:sz w:val="20"/>
          <w:szCs w:val="22"/>
        </w:rPr>
        <w:t>dentifikační</w:t>
      </w:r>
      <w:r w:rsidR="00730BD5">
        <w:rPr>
          <w:rFonts w:ascii="Arial" w:hAnsi="Arial" w:cs="Arial"/>
          <w:sz w:val="20"/>
          <w:szCs w:val="22"/>
        </w:rPr>
        <w:t>,</w:t>
      </w:r>
      <w:r w:rsidR="00B3463B" w:rsidRPr="00D40B28">
        <w:rPr>
          <w:rFonts w:ascii="Arial" w:hAnsi="Arial" w:cs="Arial"/>
          <w:sz w:val="20"/>
          <w:szCs w:val="22"/>
        </w:rPr>
        <w:t xml:space="preserve"> </w:t>
      </w:r>
      <w:r w:rsidR="00730BD5">
        <w:rPr>
          <w:rFonts w:ascii="Arial" w:hAnsi="Arial" w:cs="Arial"/>
          <w:sz w:val="20"/>
          <w:szCs w:val="22"/>
        </w:rPr>
        <w:t xml:space="preserve">jakož i jiné, </w:t>
      </w:r>
      <w:r w:rsidR="00B3463B" w:rsidRPr="00D40B28">
        <w:rPr>
          <w:rFonts w:ascii="Arial" w:hAnsi="Arial" w:cs="Arial"/>
          <w:sz w:val="20"/>
          <w:szCs w:val="22"/>
        </w:rPr>
        <w:t>údaje</w:t>
      </w:r>
      <w:r w:rsidR="00951D96" w:rsidRPr="00D40B28">
        <w:rPr>
          <w:rFonts w:ascii="Arial" w:hAnsi="Arial" w:cs="Arial"/>
          <w:sz w:val="20"/>
          <w:szCs w:val="22"/>
        </w:rPr>
        <w:t xml:space="preserve"> zhotovitele a objednatele</w:t>
      </w:r>
      <w:r w:rsidR="00730BD5">
        <w:rPr>
          <w:rFonts w:ascii="Arial" w:hAnsi="Arial" w:cs="Arial"/>
          <w:sz w:val="20"/>
          <w:szCs w:val="22"/>
        </w:rPr>
        <w:t>,</w:t>
      </w:r>
      <w:r w:rsidR="00951D96" w:rsidRPr="00D40B28">
        <w:rPr>
          <w:rFonts w:ascii="Arial" w:hAnsi="Arial" w:cs="Arial"/>
          <w:sz w:val="20"/>
          <w:szCs w:val="22"/>
        </w:rPr>
        <w:t xml:space="preserve"> </w:t>
      </w:r>
      <w:r w:rsidR="00730BD5">
        <w:rPr>
          <w:rFonts w:ascii="Arial" w:hAnsi="Arial" w:cs="Arial"/>
          <w:sz w:val="20"/>
          <w:szCs w:val="22"/>
        </w:rPr>
        <w:t xml:space="preserve">které </w:t>
      </w:r>
      <w:r w:rsidR="00951D96" w:rsidRPr="00D40B28">
        <w:rPr>
          <w:rFonts w:ascii="Arial" w:hAnsi="Arial" w:cs="Arial"/>
          <w:sz w:val="20"/>
          <w:szCs w:val="22"/>
        </w:rPr>
        <w:t xml:space="preserve">jsou uvedeny v </w:t>
      </w:r>
      <w:r w:rsidR="00943702" w:rsidRPr="00E866CF">
        <w:rPr>
          <w:rFonts w:ascii="Arial" w:hAnsi="Arial" w:cs="Arial"/>
          <w:sz w:val="20"/>
          <w:szCs w:val="22"/>
        </w:rPr>
        <w:t xml:space="preserve">úvodních ustanoveních </w:t>
      </w:r>
      <w:r w:rsidR="00B3463B" w:rsidRPr="00D40B28">
        <w:rPr>
          <w:rFonts w:ascii="Arial" w:hAnsi="Arial" w:cs="Arial"/>
          <w:sz w:val="20"/>
          <w:szCs w:val="22"/>
        </w:rPr>
        <w:t>této smlouvy</w:t>
      </w:r>
      <w:r w:rsidR="00730BD5">
        <w:rPr>
          <w:rFonts w:ascii="Arial" w:hAnsi="Arial" w:cs="Arial"/>
          <w:sz w:val="20"/>
          <w:szCs w:val="22"/>
        </w:rPr>
        <w:t>,</w:t>
      </w:r>
      <w:r w:rsidR="00B3463B" w:rsidRPr="00D40B28">
        <w:rPr>
          <w:rFonts w:ascii="Arial" w:hAnsi="Arial" w:cs="Arial"/>
          <w:sz w:val="20"/>
          <w:szCs w:val="22"/>
        </w:rPr>
        <w:t xml:space="preserve"> </w:t>
      </w:r>
      <w:r w:rsidR="00951D96" w:rsidRPr="00D40B28">
        <w:rPr>
          <w:rFonts w:ascii="Arial" w:hAnsi="Arial" w:cs="Arial"/>
          <w:sz w:val="20"/>
          <w:szCs w:val="22"/>
        </w:rPr>
        <w:t xml:space="preserve">změněny </w:t>
      </w:r>
      <w:r w:rsidR="00730BD5">
        <w:rPr>
          <w:rFonts w:ascii="Arial" w:hAnsi="Arial" w:cs="Arial"/>
          <w:sz w:val="20"/>
          <w:szCs w:val="22"/>
        </w:rPr>
        <w:t xml:space="preserve">i jen </w:t>
      </w:r>
      <w:r w:rsidR="00951D96" w:rsidRPr="00D40B28">
        <w:rPr>
          <w:rFonts w:ascii="Arial" w:hAnsi="Arial" w:cs="Arial"/>
          <w:sz w:val="20"/>
          <w:szCs w:val="22"/>
        </w:rPr>
        <w:t>písemným oznámením</w:t>
      </w:r>
      <w:r w:rsidR="00730BD5">
        <w:rPr>
          <w:rFonts w:ascii="Arial" w:hAnsi="Arial" w:cs="Arial"/>
          <w:sz w:val="20"/>
          <w:szCs w:val="22"/>
        </w:rPr>
        <w:t xml:space="preserve"> (bez nutnosti uzavírat dodatek smlouvy)</w:t>
      </w:r>
      <w:r w:rsidR="00951D96" w:rsidRPr="00D40B28">
        <w:rPr>
          <w:rFonts w:ascii="Arial" w:hAnsi="Arial" w:cs="Arial"/>
          <w:sz w:val="20"/>
          <w:szCs w:val="22"/>
        </w:rPr>
        <w:t>, které bude včas zasláno druhé straně.</w:t>
      </w:r>
      <w:r w:rsidR="0012260D">
        <w:rPr>
          <w:rFonts w:ascii="Arial" w:hAnsi="Arial" w:cs="Arial"/>
          <w:sz w:val="20"/>
          <w:szCs w:val="22"/>
        </w:rPr>
        <w:t xml:space="preserve"> V záležitostech týkajících se nároků z vad díla a smluvních sankci jsou oprávněny za smluvní strany jednat osoby oprávněné jednat ve věcech tec</w:t>
      </w:r>
      <w:r w:rsidR="0057239E">
        <w:rPr>
          <w:rFonts w:ascii="Arial" w:hAnsi="Arial" w:cs="Arial"/>
          <w:sz w:val="20"/>
          <w:szCs w:val="22"/>
        </w:rPr>
        <w:t>hn</w:t>
      </w:r>
      <w:r w:rsidR="0012260D">
        <w:rPr>
          <w:rFonts w:ascii="Arial" w:hAnsi="Arial" w:cs="Arial"/>
          <w:sz w:val="20"/>
          <w:szCs w:val="22"/>
        </w:rPr>
        <w:t>ických n</w:t>
      </w:r>
      <w:r w:rsidR="0057239E">
        <w:rPr>
          <w:rFonts w:ascii="Arial" w:hAnsi="Arial" w:cs="Arial"/>
          <w:sz w:val="20"/>
          <w:szCs w:val="22"/>
        </w:rPr>
        <w:t>e</w:t>
      </w:r>
      <w:r w:rsidR="0012260D">
        <w:rPr>
          <w:rFonts w:ascii="Arial" w:hAnsi="Arial" w:cs="Arial"/>
          <w:sz w:val="20"/>
          <w:szCs w:val="22"/>
        </w:rPr>
        <w:t xml:space="preserve">bo smluvních. </w:t>
      </w:r>
      <w:r w:rsidR="00730BD5">
        <w:rPr>
          <w:rFonts w:ascii="Arial" w:hAnsi="Arial" w:cs="Arial"/>
          <w:sz w:val="20"/>
          <w:szCs w:val="22"/>
        </w:rPr>
        <w:t>V záležitostech podávání a doručování výzev dle článku 3 této smlouvy jsou oprávněné jednat za smluvní strany osoby oprávněné jednat ve věcech technických.</w:t>
      </w:r>
    </w:p>
    <w:p w14:paraId="1C90E915" w14:textId="77777777" w:rsidR="00951D96" w:rsidRPr="00D40B28" w:rsidRDefault="00951D96" w:rsidP="00D43C8B">
      <w:pPr>
        <w:widowControl w:val="0"/>
        <w:tabs>
          <w:tab w:val="left" w:pos="-3060"/>
        </w:tabs>
        <w:adjustRightInd w:val="0"/>
        <w:spacing w:before="120"/>
        <w:ind w:left="709" w:hanging="567"/>
        <w:jc w:val="both"/>
        <w:textAlignment w:val="baseline"/>
        <w:outlineLvl w:val="0"/>
        <w:rPr>
          <w:rFonts w:ascii="Arial" w:hAnsi="Arial" w:cs="Arial"/>
          <w:sz w:val="20"/>
          <w:szCs w:val="22"/>
        </w:rPr>
      </w:pPr>
    </w:p>
    <w:p w14:paraId="7E4A8140" w14:textId="77777777" w:rsidR="0070574D" w:rsidRPr="005B7BA2" w:rsidRDefault="00530F24" w:rsidP="00D43C8B">
      <w:pPr>
        <w:widowControl w:val="0"/>
        <w:tabs>
          <w:tab w:val="left" w:pos="-3060"/>
        </w:tabs>
        <w:adjustRightInd w:val="0"/>
        <w:spacing w:before="120"/>
        <w:ind w:left="709" w:hanging="567"/>
        <w:jc w:val="both"/>
        <w:textAlignment w:val="baseline"/>
        <w:outlineLvl w:val="0"/>
        <w:rPr>
          <w:rFonts w:ascii="Arial" w:hAnsi="Arial" w:cs="Arial"/>
          <w:sz w:val="20"/>
          <w:szCs w:val="22"/>
        </w:rPr>
      </w:pPr>
      <w:r>
        <w:rPr>
          <w:rFonts w:ascii="Arial" w:hAnsi="Arial" w:cs="Arial"/>
          <w:sz w:val="20"/>
          <w:szCs w:val="22"/>
        </w:rPr>
        <w:t>17.</w:t>
      </w:r>
      <w:r w:rsidR="009C4CF3">
        <w:rPr>
          <w:rFonts w:ascii="Arial" w:hAnsi="Arial" w:cs="Arial"/>
          <w:sz w:val="20"/>
          <w:szCs w:val="22"/>
        </w:rPr>
        <w:t>2</w:t>
      </w:r>
      <w:r>
        <w:rPr>
          <w:rFonts w:ascii="Arial" w:hAnsi="Arial" w:cs="Arial"/>
          <w:sz w:val="20"/>
          <w:szCs w:val="22"/>
        </w:rPr>
        <w:t xml:space="preserve">. </w:t>
      </w:r>
      <w:r w:rsidR="00A40463" w:rsidRPr="00D40B28">
        <w:rPr>
          <w:rFonts w:ascii="Arial" w:hAnsi="Arial" w:cs="Arial"/>
          <w:sz w:val="20"/>
          <w:szCs w:val="22"/>
        </w:rPr>
        <w:t xml:space="preserve">Pro styk mezi stranami budou rovněž platit pravidla informačního </w:t>
      </w:r>
      <w:r w:rsidR="00A40463" w:rsidRPr="00D40B28">
        <w:rPr>
          <w:rFonts w:ascii="Arial" w:hAnsi="Arial" w:cs="Arial"/>
          <w:b/>
          <w:sz w:val="20"/>
          <w:szCs w:val="22"/>
        </w:rPr>
        <w:t>systému Datových schránek</w:t>
      </w:r>
      <w:r w:rsidR="00B3463B" w:rsidRPr="00D40B28">
        <w:rPr>
          <w:rFonts w:ascii="Arial" w:hAnsi="Arial" w:cs="Arial"/>
          <w:sz w:val="20"/>
          <w:szCs w:val="22"/>
        </w:rPr>
        <w:t xml:space="preserve"> dle zákona </w:t>
      </w:r>
      <w:r w:rsidR="00A40463" w:rsidRPr="00D40B28">
        <w:rPr>
          <w:rFonts w:ascii="Arial" w:hAnsi="Arial" w:cs="Arial"/>
          <w:sz w:val="20"/>
          <w:szCs w:val="22"/>
        </w:rPr>
        <w:t>č.</w:t>
      </w:r>
      <w:r w:rsidR="00B3463B" w:rsidRPr="00D40B28">
        <w:rPr>
          <w:rFonts w:ascii="Arial" w:hAnsi="Arial" w:cs="Arial"/>
          <w:sz w:val="20"/>
          <w:szCs w:val="22"/>
        </w:rPr>
        <w:t xml:space="preserve"> </w:t>
      </w:r>
      <w:r w:rsidR="00A40463" w:rsidRPr="00D40B28">
        <w:rPr>
          <w:rFonts w:ascii="Arial" w:hAnsi="Arial" w:cs="Arial"/>
          <w:sz w:val="20"/>
          <w:szCs w:val="22"/>
        </w:rPr>
        <w:t>300/2008 S</w:t>
      </w:r>
      <w:r w:rsidR="00300CF5" w:rsidRPr="00D40B28">
        <w:rPr>
          <w:rFonts w:ascii="Arial" w:hAnsi="Arial" w:cs="Arial"/>
          <w:sz w:val="20"/>
          <w:szCs w:val="22"/>
        </w:rPr>
        <w:t>b</w:t>
      </w:r>
      <w:r w:rsidR="00A40463" w:rsidRPr="00D40B28">
        <w:rPr>
          <w:rFonts w:ascii="Arial" w:hAnsi="Arial" w:cs="Arial"/>
          <w:sz w:val="20"/>
          <w:szCs w:val="22"/>
        </w:rPr>
        <w:t>.</w:t>
      </w:r>
      <w:r w:rsidR="00300CF5" w:rsidRPr="00D40B28">
        <w:rPr>
          <w:rFonts w:ascii="Arial" w:hAnsi="Arial" w:cs="Arial"/>
          <w:sz w:val="20"/>
          <w:szCs w:val="22"/>
        </w:rPr>
        <w:t>,</w:t>
      </w:r>
      <w:r w:rsidR="00A40463" w:rsidRPr="00D40B28">
        <w:rPr>
          <w:rFonts w:ascii="Arial" w:hAnsi="Arial" w:cs="Arial"/>
          <w:sz w:val="20"/>
          <w:szCs w:val="22"/>
        </w:rPr>
        <w:t xml:space="preserve"> </w:t>
      </w:r>
      <w:r w:rsidR="00B3463B" w:rsidRPr="00D40B28">
        <w:rPr>
          <w:rFonts w:ascii="Arial" w:hAnsi="Arial" w:cs="Arial"/>
          <w:sz w:val="20"/>
          <w:szCs w:val="22"/>
        </w:rPr>
        <w:t xml:space="preserve">o elektronických úkonech a autorizované </w:t>
      </w:r>
      <w:r w:rsidR="00A40463" w:rsidRPr="00D40B28">
        <w:rPr>
          <w:rFonts w:ascii="Arial" w:hAnsi="Arial" w:cs="Arial"/>
          <w:sz w:val="20"/>
          <w:szCs w:val="22"/>
        </w:rPr>
        <w:t>konverzi dokumentů</w:t>
      </w:r>
      <w:r w:rsidR="00300CF5" w:rsidRPr="00D40B28">
        <w:rPr>
          <w:rFonts w:ascii="Arial" w:hAnsi="Arial" w:cs="Arial"/>
          <w:sz w:val="20"/>
          <w:szCs w:val="22"/>
        </w:rPr>
        <w:t>,</w:t>
      </w:r>
      <w:r w:rsidR="00A40463" w:rsidRPr="00D40B28">
        <w:rPr>
          <w:rFonts w:ascii="Arial" w:hAnsi="Arial" w:cs="Arial"/>
          <w:sz w:val="20"/>
          <w:szCs w:val="22"/>
        </w:rPr>
        <w:t xml:space="preserve"> a </w:t>
      </w:r>
      <w:r w:rsidR="00B3463B" w:rsidRPr="00D40B28">
        <w:rPr>
          <w:rFonts w:ascii="Arial" w:hAnsi="Arial" w:cs="Arial"/>
          <w:sz w:val="20"/>
          <w:szCs w:val="22"/>
        </w:rPr>
        <w:t>jeho prováděcích předpisů</w:t>
      </w:r>
      <w:r w:rsidR="00A40463" w:rsidRPr="00D40B28">
        <w:rPr>
          <w:rFonts w:ascii="Arial" w:hAnsi="Arial" w:cs="Arial"/>
          <w:sz w:val="20"/>
          <w:szCs w:val="22"/>
        </w:rPr>
        <w:t>.</w:t>
      </w:r>
    </w:p>
    <w:p w14:paraId="3EECF2A5" w14:textId="33AB671A" w:rsidR="00DB2A8F" w:rsidRPr="00E71720" w:rsidRDefault="00951D96" w:rsidP="00E71720">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Závěrečná ustanovení</w:t>
      </w:r>
    </w:p>
    <w:p w14:paraId="6F0F8212" w14:textId="77777777" w:rsidR="000944FA" w:rsidRPr="000944FA" w:rsidRDefault="000944FA" w:rsidP="00595405">
      <w:pPr>
        <w:widowControl w:val="0"/>
        <w:numPr>
          <w:ilvl w:val="1"/>
          <w:numId w:val="1"/>
        </w:numPr>
        <w:tabs>
          <w:tab w:val="clear" w:pos="495"/>
          <w:tab w:val="left" w:pos="-2880"/>
        </w:tabs>
        <w:adjustRightInd w:val="0"/>
        <w:spacing w:before="120"/>
        <w:jc w:val="both"/>
        <w:textAlignment w:val="baseline"/>
        <w:outlineLvl w:val="0"/>
        <w:rPr>
          <w:rFonts w:ascii="Arial" w:hAnsi="Arial" w:cs="Arial"/>
          <w:sz w:val="20"/>
          <w:szCs w:val="20"/>
        </w:rPr>
      </w:pPr>
      <w:r w:rsidRPr="000944FA">
        <w:rPr>
          <w:rFonts w:ascii="Arial" w:hAnsi="Arial" w:cs="Arial"/>
          <w:sz w:val="20"/>
          <w:szCs w:val="20"/>
        </w:rPr>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„nařízení Rady (EU) č. 2022/576“):</w:t>
      </w:r>
    </w:p>
    <w:p w14:paraId="40FDCF5F" w14:textId="77777777" w:rsidR="000944FA" w:rsidRPr="000944FA" w:rsidRDefault="000944FA" w:rsidP="00595405">
      <w:pPr>
        <w:widowControl w:val="0"/>
        <w:numPr>
          <w:ilvl w:val="2"/>
          <w:numId w:val="1"/>
        </w:numPr>
        <w:tabs>
          <w:tab w:val="left" w:pos="-2880"/>
        </w:tabs>
        <w:adjustRightInd w:val="0"/>
        <w:spacing w:before="120"/>
        <w:jc w:val="both"/>
        <w:textAlignment w:val="baseline"/>
        <w:outlineLvl w:val="0"/>
        <w:rPr>
          <w:rFonts w:ascii="Arial" w:hAnsi="Arial" w:cs="Arial"/>
          <w:sz w:val="20"/>
          <w:szCs w:val="20"/>
        </w:rPr>
      </w:pPr>
      <w:r w:rsidRPr="000944FA">
        <w:rPr>
          <w:rFonts w:ascii="Arial" w:hAnsi="Arial" w:cs="Arial"/>
          <w:sz w:val="20"/>
          <w:szCs w:val="20"/>
        </w:rPr>
        <w:t>on ani (i) kterýkoli z jeho poddodavatelů či jiných osob dle § 83 zákona č. 134/2016 Sb., o zadávání veřejných zakázek, ve znění pozdějších předpisů, který se bude podílet na plnění předmětu této smlouvy nebo (</w:t>
      </w:r>
      <w:proofErr w:type="spellStart"/>
      <w:r w:rsidRPr="000944FA">
        <w:rPr>
          <w:rFonts w:ascii="Arial" w:hAnsi="Arial" w:cs="Arial"/>
          <w:sz w:val="20"/>
          <w:szCs w:val="20"/>
        </w:rPr>
        <w:t>ii</w:t>
      </w:r>
      <w:proofErr w:type="spellEnd"/>
      <w:r w:rsidRPr="000944FA">
        <w:rPr>
          <w:rFonts w:ascii="Arial" w:hAnsi="Arial" w:cs="Arial"/>
          <w:sz w:val="20"/>
          <w:szCs w:val="20"/>
        </w:rPr>
        <w:t xml:space="preserve">) kterákoli z osob, jejichž kapacity bude zhotovitel využívat, a to v rozsahu více než 10 % celkové ceny díla uvedené v článku </w:t>
      </w:r>
      <w:r w:rsidR="00FF25AA">
        <w:rPr>
          <w:rFonts w:ascii="Arial" w:hAnsi="Arial" w:cs="Arial"/>
          <w:sz w:val="20"/>
          <w:szCs w:val="20"/>
        </w:rPr>
        <w:t>4</w:t>
      </w:r>
      <w:r w:rsidRPr="000944FA">
        <w:rPr>
          <w:rFonts w:ascii="Arial" w:hAnsi="Arial" w:cs="Arial"/>
          <w:sz w:val="20"/>
          <w:szCs w:val="20"/>
        </w:rPr>
        <w:t xml:space="preserve">. odst. </w:t>
      </w:r>
      <w:r w:rsidR="00FF25AA">
        <w:rPr>
          <w:rFonts w:ascii="Arial" w:hAnsi="Arial" w:cs="Arial"/>
          <w:sz w:val="20"/>
          <w:szCs w:val="20"/>
        </w:rPr>
        <w:t>4</w:t>
      </w:r>
      <w:r w:rsidRPr="000944FA">
        <w:rPr>
          <w:rFonts w:ascii="Arial" w:hAnsi="Arial" w:cs="Arial"/>
          <w:sz w:val="20"/>
          <w:szCs w:val="20"/>
        </w:rPr>
        <w:t>.</w:t>
      </w:r>
      <w:r w:rsidR="00FF25AA">
        <w:rPr>
          <w:rFonts w:ascii="Arial" w:hAnsi="Arial" w:cs="Arial"/>
          <w:sz w:val="20"/>
          <w:szCs w:val="20"/>
        </w:rPr>
        <w:t>1</w:t>
      </w:r>
      <w:r w:rsidRPr="000944FA">
        <w:rPr>
          <w:rFonts w:ascii="Arial" w:hAnsi="Arial" w:cs="Arial"/>
          <w:sz w:val="20"/>
          <w:szCs w:val="20"/>
        </w:rPr>
        <w:t xml:space="preserve"> této smlouvy:</w:t>
      </w:r>
    </w:p>
    <w:p w14:paraId="64093977" w14:textId="77777777" w:rsidR="000944FA" w:rsidRPr="000944FA" w:rsidRDefault="000944FA" w:rsidP="0065632D">
      <w:pPr>
        <w:widowControl w:val="0"/>
        <w:tabs>
          <w:tab w:val="left" w:pos="-2880"/>
        </w:tabs>
        <w:adjustRightInd w:val="0"/>
        <w:spacing w:before="120"/>
        <w:ind w:left="495"/>
        <w:jc w:val="both"/>
        <w:textAlignment w:val="baseline"/>
        <w:outlineLvl w:val="0"/>
        <w:rPr>
          <w:rFonts w:ascii="Arial" w:hAnsi="Arial" w:cs="Arial"/>
          <w:sz w:val="20"/>
          <w:szCs w:val="20"/>
        </w:rPr>
      </w:pPr>
      <w:proofErr w:type="spellStart"/>
      <w:r w:rsidRPr="000944FA">
        <w:rPr>
          <w:rFonts w:ascii="Arial" w:hAnsi="Arial" w:cs="Arial"/>
          <w:sz w:val="20"/>
          <w:szCs w:val="20"/>
        </w:rPr>
        <w:t>aa</w:t>
      </w:r>
      <w:proofErr w:type="spellEnd"/>
      <w:r w:rsidRPr="000944FA">
        <w:rPr>
          <w:rFonts w:ascii="Arial" w:hAnsi="Arial" w:cs="Arial"/>
          <w:sz w:val="20"/>
          <w:szCs w:val="20"/>
        </w:rPr>
        <w:t>)</w:t>
      </w:r>
      <w:r w:rsidRPr="000944FA">
        <w:rPr>
          <w:rFonts w:ascii="Arial" w:hAnsi="Arial" w:cs="Arial"/>
          <w:sz w:val="20"/>
          <w:szCs w:val="20"/>
        </w:rPr>
        <w:tab/>
        <w:t>není ruským státním příslušníkem, fyzickou či právnickou osobou nebo subjektem či orgánem se sídlem v Rusku,</w:t>
      </w:r>
    </w:p>
    <w:p w14:paraId="50EE6EC9" w14:textId="77777777" w:rsidR="000944FA" w:rsidRPr="000944FA" w:rsidRDefault="000944FA" w:rsidP="0065632D">
      <w:pPr>
        <w:widowControl w:val="0"/>
        <w:tabs>
          <w:tab w:val="left" w:pos="-2880"/>
        </w:tabs>
        <w:adjustRightInd w:val="0"/>
        <w:spacing w:before="120"/>
        <w:ind w:left="495"/>
        <w:jc w:val="both"/>
        <w:textAlignment w:val="baseline"/>
        <w:outlineLvl w:val="0"/>
        <w:rPr>
          <w:rFonts w:ascii="Arial" w:hAnsi="Arial" w:cs="Arial"/>
          <w:sz w:val="20"/>
          <w:szCs w:val="20"/>
        </w:rPr>
      </w:pPr>
      <w:r w:rsidRPr="000944FA">
        <w:rPr>
          <w:rFonts w:ascii="Arial" w:hAnsi="Arial" w:cs="Arial"/>
          <w:sz w:val="20"/>
          <w:szCs w:val="20"/>
        </w:rPr>
        <w:t>ab)</w:t>
      </w:r>
      <w:r w:rsidRPr="000944FA">
        <w:rPr>
          <w:rFonts w:ascii="Arial" w:hAnsi="Arial" w:cs="Arial"/>
          <w:sz w:val="20"/>
          <w:szCs w:val="20"/>
        </w:rPr>
        <w:tab/>
        <w:t xml:space="preserve">není z více než 50 % přímo či nepřímo vlastněn některým ze subjektů uvedených v písmeni </w:t>
      </w:r>
      <w:proofErr w:type="spellStart"/>
      <w:r w:rsidRPr="000944FA">
        <w:rPr>
          <w:rFonts w:ascii="Arial" w:hAnsi="Arial" w:cs="Arial"/>
          <w:sz w:val="20"/>
          <w:szCs w:val="20"/>
        </w:rPr>
        <w:t>aa</w:t>
      </w:r>
      <w:proofErr w:type="spellEnd"/>
      <w:r w:rsidRPr="000944FA">
        <w:rPr>
          <w:rFonts w:ascii="Arial" w:hAnsi="Arial" w:cs="Arial"/>
          <w:sz w:val="20"/>
          <w:szCs w:val="20"/>
        </w:rPr>
        <w:t>), ani</w:t>
      </w:r>
    </w:p>
    <w:p w14:paraId="661CE5B7" w14:textId="77777777" w:rsidR="000944FA" w:rsidRPr="000944FA" w:rsidRDefault="000944FA" w:rsidP="0065632D">
      <w:pPr>
        <w:widowControl w:val="0"/>
        <w:tabs>
          <w:tab w:val="left" w:pos="-2880"/>
        </w:tabs>
        <w:adjustRightInd w:val="0"/>
        <w:spacing w:before="120"/>
        <w:ind w:left="495"/>
        <w:jc w:val="both"/>
        <w:textAlignment w:val="baseline"/>
        <w:outlineLvl w:val="0"/>
        <w:rPr>
          <w:rFonts w:ascii="Arial" w:hAnsi="Arial" w:cs="Arial"/>
          <w:sz w:val="20"/>
          <w:szCs w:val="20"/>
        </w:rPr>
      </w:pPr>
      <w:proofErr w:type="spellStart"/>
      <w:r w:rsidRPr="000944FA">
        <w:rPr>
          <w:rFonts w:ascii="Arial" w:hAnsi="Arial" w:cs="Arial"/>
          <w:sz w:val="20"/>
          <w:szCs w:val="20"/>
        </w:rPr>
        <w:t>ac</w:t>
      </w:r>
      <w:proofErr w:type="spellEnd"/>
      <w:r w:rsidRPr="000944FA">
        <w:rPr>
          <w:rFonts w:ascii="Arial" w:hAnsi="Arial" w:cs="Arial"/>
          <w:sz w:val="20"/>
          <w:szCs w:val="20"/>
        </w:rPr>
        <w:t>)</w:t>
      </w:r>
      <w:r w:rsidRPr="000944FA">
        <w:rPr>
          <w:rFonts w:ascii="Arial" w:hAnsi="Arial" w:cs="Arial"/>
          <w:sz w:val="20"/>
          <w:szCs w:val="20"/>
        </w:rPr>
        <w:tab/>
        <w:t xml:space="preserve">nejedná jménem nebo na pokyn některého ze subjektů uvedených v písmeni </w:t>
      </w:r>
      <w:proofErr w:type="spellStart"/>
      <w:r w:rsidRPr="000944FA">
        <w:rPr>
          <w:rFonts w:ascii="Arial" w:hAnsi="Arial" w:cs="Arial"/>
          <w:sz w:val="20"/>
          <w:szCs w:val="20"/>
        </w:rPr>
        <w:t>aa</w:t>
      </w:r>
      <w:proofErr w:type="spellEnd"/>
      <w:r w:rsidRPr="000944FA">
        <w:rPr>
          <w:rFonts w:ascii="Arial" w:hAnsi="Arial" w:cs="Arial"/>
          <w:sz w:val="20"/>
          <w:szCs w:val="20"/>
        </w:rPr>
        <w:t>) nebo ab);</w:t>
      </w:r>
    </w:p>
    <w:p w14:paraId="7DA58F5E" w14:textId="77777777" w:rsidR="000944FA" w:rsidRPr="000944FA" w:rsidRDefault="000944FA" w:rsidP="0065632D">
      <w:pPr>
        <w:widowControl w:val="0"/>
        <w:numPr>
          <w:ilvl w:val="2"/>
          <w:numId w:val="1"/>
        </w:numPr>
        <w:tabs>
          <w:tab w:val="left" w:pos="-2880"/>
        </w:tabs>
        <w:adjustRightInd w:val="0"/>
        <w:spacing w:before="120"/>
        <w:jc w:val="both"/>
        <w:textAlignment w:val="baseline"/>
        <w:outlineLvl w:val="0"/>
        <w:rPr>
          <w:rFonts w:ascii="Arial" w:hAnsi="Arial" w:cs="Arial"/>
          <w:sz w:val="20"/>
          <w:szCs w:val="20"/>
        </w:rPr>
      </w:pPr>
      <w:r w:rsidRPr="000944FA">
        <w:rPr>
          <w:rFonts w:ascii="Arial" w:hAnsi="Arial" w:cs="Arial"/>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„nařízení Rady (EU) č. 269/2014“) nebo nařízení Rady (ES) č. 765/2006 ze dne 18. května 2006 o omezujících opatřeních vůči prezidentu Lukašenkovi a některým představitelům Běloruska (ve znění pozdějších aktualizací)  (dále jen „nařízení Rady (ES) č. 765/2006“)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„nařízení Rady (EU) č.  208/2014“);</w:t>
      </w:r>
    </w:p>
    <w:p w14:paraId="537A0CF2" w14:textId="77777777" w:rsidR="000944FA" w:rsidRPr="000944FA" w:rsidRDefault="000944FA" w:rsidP="0065632D">
      <w:pPr>
        <w:widowControl w:val="0"/>
        <w:numPr>
          <w:ilvl w:val="2"/>
          <w:numId w:val="1"/>
        </w:numPr>
        <w:tabs>
          <w:tab w:val="left" w:pos="-2880"/>
        </w:tabs>
        <w:adjustRightInd w:val="0"/>
        <w:spacing w:before="120"/>
        <w:jc w:val="both"/>
        <w:textAlignment w:val="baseline"/>
        <w:outlineLvl w:val="0"/>
        <w:rPr>
          <w:rFonts w:ascii="Arial" w:hAnsi="Arial" w:cs="Arial"/>
          <w:sz w:val="20"/>
          <w:szCs w:val="20"/>
        </w:rPr>
      </w:pPr>
      <w:r w:rsidRPr="000944FA">
        <w:rPr>
          <w:rFonts w:ascii="Arial" w:hAnsi="Arial" w:cs="Arial"/>
          <w:sz w:val="20"/>
          <w:szCs w:val="20"/>
        </w:rPr>
        <w:lastRenderedPageBreak/>
        <w:t>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ve spojení s prováděcím nařízením Rady (EU) č. 2022/581 ze dne 8. dubna 2022, kterým se provádí nařízení (EU) č. 269/2014 o omezujících opatřeních vzhledem k činnostem narušujícím nebo ohrožujícím územní celistvost, svrchovanost a nezávislost Ukrajiny (dále jen „prováděcí nařízení Rady (EU) č. 2022/581“), nařízení Rady (EU) č. 208/2014 nebo nařízení Rady (ES) č. 765/2006.</w:t>
      </w:r>
    </w:p>
    <w:p w14:paraId="0C4F8D3D" w14:textId="77777777" w:rsidR="000944FA" w:rsidRPr="000944FA" w:rsidRDefault="000944FA" w:rsidP="0065632D">
      <w:pPr>
        <w:widowControl w:val="0"/>
        <w:numPr>
          <w:ilvl w:val="2"/>
          <w:numId w:val="1"/>
        </w:numPr>
        <w:tabs>
          <w:tab w:val="left" w:pos="-2880"/>
        </w:tabs>
        <w:adjustRightInd w:val="0"/>
        <w:spacing w:before="120"/>
        <w:jc w:val="both"/>
        <w:textAlignment w:val="baseline"/>
        <w:outlineLvl w:val="0"/>
        <w:rPr>
          <w:rFonts w:ascii="Arial" w:hAnsi="Arial" w:cs="Arial"/>
          <w:sz w:val="20"/>
          <w:szCs w:val="20"/>
        </w:rPr>
      </w:pPr>
      <w:r w:rsidRPr="000944FA">
        <w:rPr>
          <w:rFonts w:ascii="Arial" w:hAnsi="Arial" w:cs="Arial"/>
          <w:sz w:val="20"/>
          <w:szCs w:val="20"/>
        </w:rPr>
        <w:t>že neobchoduje se sankcionovaným zbožím, které se nachází v Rusku nebo Bělorusku či z Ruska nebo Běloruska pochází a nenabízí takové zboží v rámci plnění veřejných zakázek (potažmo plnění předmětu této smlouvy),</w:t>
      </w:r>
    </w:p>
    <w:p w14:paraId="62EA1129" w14:textId="77777777" w:rsidR="000944FA" w:rsidRPr="000944FA" w:rsidRDefault="000944FA" w:rsidP="0065632D">
      <w:pPr>
        <w:widowControl w:val="0"/>
        <w:numPr>
          <w:ilvl w:val="2"/>
          <w:numId w:val="1"/>
        </w:numPr>
        <w:tabs>
          <w:tab w:val="left" w:pos="-2880"/>
        </w:tabs>
        <w:adjustRightInd w:val="0"/>
        <w:spacing w:before="120"/>
        <w:jc w:val="both"/>
        <w:textAlignment w:val="baseline"/>
        <w:outlineLvl w:val="0"/>
        <w:rPr>
          <w:rFonts w:ascii="Arial" w:hAnsi="Arial" w:cs="Arial"/>
          <w:sz w:val="20"/>
          <w:szCs w:val="20"/>
        </w:rPr>
      </w:pPr>
      <w:r w:rsidRPr="000944FA">
        <w:rPr>
          <w:rFonts w:ascii="Arial" w:hAnsi="Arial" w:cs="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48A12DFB" w14:textId="33FBA24F" w:rsidR="000944FA" w:rsidRPr="000944FA" w:rsidRDefault="000944FA" w:rsidP="000944FA">
      <w:pPr>
        <w:widowControl w:val="0"/>
        <w:numPr>
          <w:ilvl w:val="1"/>
          <w:numId w:val="1"/>
        </w:numPr>
        <w:tabs>
          <w:tab w:val="clear" w:pos="495"/>
          <w:tab w:val="left" w:pos="-2880"/>
        </w:tabs>
        <w:adjustRightInd w:val="0"/>
        <w:spacing w:before="120"/>
        <w:jc w:val="both"/>
        <w:textAlignment w:val="baseline"/>
        <w:outlineLvl w:val="0"/>
        <w:rPr>
          <w:rFonts w:ascii="Arial" w:hAnsi="Arial" w:cs="Arial"/>
          <w:sz w:val="20"/>
          <w:szCs w:val="20"/>
        </w:rPr>
      </w:pPr>
      <w:r w:rsidRPr="000944FA">
        <w:rPr>
          <w:rFonts w:ascii="Arial" w:hAnsi="Arial" w:cs="Arial"/>
          <w:sz w:val="20"/>
          <w:szCs w:val="20"/>
        </w:rPr>
        <w:t xml:space="preserve">V případě změny skutečností uvedených v odstavci </w:t>
      </w:r>
      <w:r w:rsidR="000E562E">
        <w:rPr>
          <w:rFonts w:ascii="Arial" w:hAnsi="Arial" w:cs="Arial"/>
          <w:sz w:val="20"/>
          <w:szCs w:val="20"/>
        </w:rPr>
        <w:t>18.</w:t>
      </w:r>
      <w:r w:rsidR="00E71720">
        <w:rPr>
          <w:rFonts w:ascii="Arial" w:hAnsi="Arial" w:cs="Arial"/>
          <w:sz w:val="20"/>
          <w:szCs w:val="20"/>
        </w:rPr>
        <w:t>2</w:t>
      </w:r>
      <w:r w:rsidRPr="000944FA">
        <w:rPr>
          <w:rFonts w:ascii="Arial" w:hAnsi="Arial" w:cs="Arial"/>
          <w:sz w:val="20"/>
          <w:szCs w:val="20"/>
        </w:rPr>
        <w:t xml:space="preserve"> tohoto článku se zhotovitel zavazuje o těchto změnách objednatele neprodleně informovat. Zhotovitel se rovněž zavazuje nevyužít pro plnění předmětu této smlouvy osoby nebo poddodavatele, na které se vztahují mezinárodní sankce uvedené pod </w:t>
      </w:r>
      <w:r w:rsidR="000E562E">
        <w:rPr>
          <w:rFonts w:ascii="Arial" w:hAnsi="Arial" w:cs="Arial"/>
          <w:sz w:val="20"/>
          <w:szCs w:val="20"/>
        </w:rPr>
        <w:t>odst. 18.</w:t>
      </w:r>
      <w:r w:rsidR="00E71720">
        <w:rPr>
          <w:rFonts w:ascii="Arial" w:hAnsi="Arial" w:cs="Arial"/>
          <w:sz w:val="20"/>
          <w:szCs w:val="20"/>
        </w:rPr>
        <w:t>1</w:t>
      </w:r>
      <w:r w:rsidR="000E562E">
        <w:rPr>
          <w:rFonts w:ascii="Arial" w:hAnsi="Arial" w:cs="Arial"/>
          <w:sz w:val="20"/>
          <w:szCs w:val="20"/>
        </w:rPr>
        <w:t>.5</w:t>
      </w:r>
      <w:r w:rsidRPr="000944FA">
        <w:rPr>
          <w:rFonts w:ascii="Arial" w:hAnsi="Arial" w:cs="Arial"/>
          <w:sz w:val="20"/>
          <w:szCs w:val="20"/>
        </w:rPr>
        <w:t xml:space="preserve"> </w:t>
      </w:r>
      <w:r w:rsidR="000E562E">
        <w:rPr>
          <w:rFonts w:ascii="Arial" w:hAnsi="Arial" w:cs="Arial"/>
          <w:sz w:val="20"/>
          <w:szCs w:val="20"/>
        </w:rPr>
        <w:t>této smlouvy</w:t>
      </w:r>
      <w:r w:rsidRPr="000944FA">
        <w:rPr>
          <w:rFonts w:ascii="Arial" w:hAnsi="Arial" w:cs="Arial"/>
          <w:sz w:val="20"/>
          <w:szCs w:val="20"/>
        </w:rPr>
        <w:t>.</w:t>
      </w:r>
    </w:p>
    <w:p w14:paraId="6A6DD916" w14:textId="77777777" w:rsidR="00D10A04" w:rsidRPr="001D5B3D" w:rsidRDefault="00D10A04" w:rsidP="000F3C6C">
      <w:pPr>
        <w:widowControl w:val="0"/>
        <w:numPr>
          <w:ilvl w:val="1"/>
          <w:numId w:val="20"/>
        </w:numPr>
        <w:tabs>
          <w:tab w:val="left" w:pos="-2880"/>
        </w:tabs>
        <w:adjustRightInd w:val="0"/>
        <w:spacing w:before="120"/>
        <w:ind w:left="493" w:hanging="493"/>
        <w:jc w:val="both"/>
        <w:textAlignment w:val="baseline"/>
        <w:outlineLvl w:val="0"/>
        <w:rPr>
          <w:rFonts w:ascii="Arial" w:hAnsi="Arial" w:cs="Arial"/>
          <w:sz w:val="20"/>
          <w:szCs w:val="22"/>
        </w:rPr>
      </w:pPr>
      <w:r w:rsidRPr="00337A19">
        <w:rPr>
          <w:rFonts w:ascii="Arial" w:hAnsi="Arial" w:cs="Arial"/>
          <w:sz w:val="20"/>
          <w:szCs w:val="22"/>
        </w:rPr>
        <w:t xml:space="preserve">Smluvní strany se dohodly, že </w:t>
      </w:r>
      <w:r w:rsidR="00DF038C">
        <w:rPr>
          <w:rFonts w:ascii="Arial" w:hAnsi="Arial" w:cs="Arial"/>
          <w:sz w:val="20"/>
          <w:szCs w:val="22"/>
        </w:rPr>
        <w:t>objednatel</w:t>
      </w:r>
      <w:r w:rsidRPr="00337A19">
        <w:rPr>
          <w:rFonts w:ascii="Arial" w:hAnsi="Arial" w:cs="Arial"/>
          <w:sz w:val="20"/>
          <w:szCs w:val="22"/>
        </w:rPr>
        <w:t xml:space="preserve"> v zákonné lhůtě odešle smlouvu k řádnému</w:t>
      </w:r>
      <w:r w:rsidRPr="001D5B3D">
        <w:rPr>
          <w:rFonts w:ascii="Arial" w:hAnsi="Arial" w:cs="Arial"/>
          <w:sz w:val="20"/>
          <w:szCs w:val="22"/>
        </w:rPr>
        <w:t xml:space="preserve"> uveřejnění do registru smluv vedeného Ministerstvem vnitra ČR.</w:t>
      </w:r>
    </w:p>
    <w:p w14:paraId="132E1835" w14:textId="77777777" w:rsidR="00EC0582" w:rsidRPr="00AB6BB2" w:rsidRDefault="003C5D0C" w:rsidP="000F3C6C">
      <w:pPr>
        <w:numPr>
          <w:ilvl w:val="1"/>
          <w:numId w:val="20"/>
        </w:numPr>
        <w:spacing w:before="120"/>
        <w:ind w:left="482" w:hanging="482"/>
        <w:jc w:val="both"/>
        <w:rPr>
          <w:rFonts w:ascii="Arial" w:hAnsi="Arial" w:cs="Arial"/>
          <w:sz w:val="20"/>
          <w:szCs w:val="22"/>
        </w:rPr>
      </w:pPr>
      <w:r w:rsidRPr="001D5B3D">
        <w:rPr>
          <w:rFonts w:ascii="Arial" w:hAnsi="Arial" w:cs="Arial"/>
          <w:sz w:val="20"/>
          <w:szCs w:val="22"/>
        </w:rPr>
        <w:t>Tato smlouva nabývá platnosti dnem uzavření smlouvy, tj</w:t>
      </w:r>
      <w:r w:rsidR="00530F24">
        <w:rPr>
          <w:rFonts w:ascii="Arial" w:hAnsi="Arial" w:cs="Arial"/>
          <w:sz w:val="20"/>
          <w:szCs w:val="22"/>
        </w:rPr>
        <w:t>.</w:t>
      </w:r>
      <w:r w:rsidRPr="001D5B3D">
        <w:rPr>
          <w:rFonts w:ascii="Arial" w:hAnsi="Arial" w:cs="Arial"/>
          <w:sz w:val="20"/>
          <w:szCs w:val="22"/>
        </w:rPr>
        <w:t xml:space="preserve"> dnem podpisu obou smluvních stran</w:t>
      </w:r>
      <w:r w:rsidR="001B481B" w:rsidRPr="001D5B3D">
        <w:rPr>
          <w:rFonts w:ascii="Arial" w:hAnsi="Arial" w:cs="Arial"/>
          <w:sz w:val="20"/>
          <w:szCs w:val="22"/>
        </w:rPr>
        <w:t>, nebo osobami jimi zmocněnými</w:t>
      </w:r>
      <w:r w:rsidRPr="001D5B3D">
        <w:rPr>
          <w:rFonts w:ascii="Arial" w:hAnsi="Arial" w:cs="Arial"/>
          <w:sz w:val="20"/>
          <w:szCs w:val="22"/>
        </w:rPr>
        <w:t xml:space="preserve">. </w:t>
      </w:r>
      <w:r w:rsidR="00C62284" w:rsidRPr="001D5B3D">
        <w:rPr>
          <w:rFonts w:ascii="Arial" w:hAnsi="Arial" w:cs="Arial"/>
          <w:sz w:val="20"/>
          <w:szCs w:val="22"/>
        </w:rPr>
        <w:t xml:space="preserve">Tato smlouva </w:t>
      </w:r>
      <w:r w:rsidRPr="001D5B3D">
        <w:rPr>
          <w:rFonts w:ascii="Arial" w:hAnsi="Arial" w:cs="Arial"/>
          <w:sz w:val="20"/>
          <w:szCs w:val="22"/>
        </w:rPr>
        <w:t xml:space="preserve">nabývá účinnosti dnem jejího uveřejnění v registru smluv dle § 6 zákona č. 340/2015 </w:t>
      </w:r>
      <w:proofErr w:type="spellStart"/>
      <w:proofErr w:type="gramStart"/>
      <w:r w:rsidRPr="001D5B3D">
        <w:rPr>
          <w:rFonts w:ascii="Arial" w:hAnsi="Arial" w:cs="Arial"/>
          <w:sz w:val="20"/>
          <w:szCs w:val="22"/>
        </w:rPr>
        <w:t>Sb</w:t>
      </w:r>
      <w:proofErr w:type="spellEnd"/>
      <w:r w:rsidR="00E40107" w:rsidRPr="001D5B3D">
        <w:rPr>
          <w:rFonts w:ascii="Arial" w:hAnsi="Arial" w:cs="Arial"/>
          <w:sz w:val="20"/>
          <w:szCs w:val="22"/>
        </w:rPr>
        <w:t>,</w:t>
      </w:r>
      <w:r w:rsidR="00530F24">
        <w:rPr>
          <w:rFonts w:ascii="Arial" w:hAnsi="Arial" w:cs="Arial"/>
          <w:sz w:val="20"/>
          <w:szCs w:val="22"/>
        </w:rPr>
        <w:t>,</w:t>
      </w:r>
      <w:proofErr w:type="gramEnd"/>
      <w:r w:rsidR="00E40107" w:rsidRPr="001D5B3D">
        <w:rPr>
          <w:rFonts w:ascii="Arial" w:hAnsi="Arial" w:cs="Arial"/>
          <w:sz w:val="20"/>
          <w:szCs w:val="22"/>
        </w:rPr>
        <w:t xml:space="preserve"> o </w:t>
      </w:r>
      <w:r w:rsidR="00FC35E8" w:rsidRPr="001D5B3D">
        <w:rPr>
          <w:rFonts w:ascii="Arial" w:hAnsi="Arial" w:cs="Arial"/>
          <w:sz w:val="20"/>
          <w:szCs w:val="22"/>
        </w:rPr>
        <w:t xml:space="preserve">zvláštních podmínkách účinnosti některých smluv, uveřejňování těchto smluv a o </w:t>
      </w:r>
      <w:r w:rsidR="00E40107" w:rsidRPr="001D5B3D">
        <w:rPr>
          <w:rFonts w:ascii="Arial" w:hAnsi="Arial" w:cs="Arial"/>
          <w:sz w:val="20"/>
          <w:szCs w:val="22"/>
        </w:rPr>
        <w:t xml:space="preserve">registru smluv, </w:t>
      </w:r>
      <w:r w:rsidR="00DF038C">
        <w:rPr>
          <w:rFonts w:ascii="Arial" w:hAnsi="Arial" w:cs="Arial"/>
          <w:sz w:val="20"/>
          <w:szCs w:val="22"/>
        </w:rPr>
        <w:t>ve</w:t>
      </w:r>
      <w:r w:rsidR="00E40107" w:rsidRPr="001D5B3D">
        <w:rPr>
          <w:rFonts w:ascii="Arial" w:hAnsi="Arial" w:cs="Arial"/>
          <w:sz w:val="20"/>
          <w:szCs w:val="22"/>
        </w:rPr>
        <w:t xml:space="preserve"> znění</w:t>
      </w:r>
      <w:r w:rsidR="00FC35E8" w:rsidRPr="001D5B3D">
        <w:rPr>
          <w:rFonts w:ascii="Arial" w:hAnsi="Arial" w:cs="Arial"/>
          <w:sz w:val="20"/>
          <w:szCs w:val="22"/>
        </w:rPr>
        <w:t xml:space="preserve"> </w:t>
      </w:r>
      <w:r w:rsidR="00DF038C">
        <w:rPr>
          <w:rFonts w:ascii="Arial" w:hAnsi="Arial" w:cs="Arial"/>
          <w:sz w:val="20"/>
          <w:szCs w:val="22"/>
        </w:rPr>
        <w:t xml:space="preserve">pozdějších předpisů </w:t>
      </w:r>
      <w:r w:rsidR="00FC35E8" w:rsidRPr="001D5B3D">
        <w:rPr>
          <w:rFonts w:ascii="Arial" w:hAnsi="Arial" w:cs="Arial"/>
          <w:sz w:val="20"/>
          <w:szCs w:val="22"/>
        </w:rPr>
        <w:t xml:space="preserve">(dále jen </w:t>
      </w:r>
      <w:r w:rsidR="00DF038C">
        <w:rPr>
          <w:rFonts w:ascii="Arial" w:hAnsi="Arial" w:cs="Arial"/>
          <w:sz w:val="20"/>
          <w:szCs w:val="22"/>
        </w:rPr>
        <w:t>„</w:t>
      </w:r>
      <w:r w:rsidR="00FC35E8" w:rsidRPr="001D5B3D">
        <w:rPr>
          <w:rFonts w:ascii="Arial" w:hAnsi="Arial" w:cs="Arial"/>
          <w:sz w:val="20"/>
          <w:szCs w:val="22"/>
        </w:rPr>
        <w:t>zákon č. 340/2015 Sb., o registru smluv</w:t>
      </w:r>
      <w:r w:rsidR="00DF038C">
        <w:rPr>
          <w:rFonts w:ascii="Arial" w:hAnsi="Arial" w:cs="Arial"/>
          <w:sz w:val="20"/>
          <w:szCs w:val="22"/>
        </w:rPr>
        <w:t>“</w:t>
      </w:r>
      <w:r w:rsidR="00FC35E8" w:rsidRPr="001D5B3D">
        <w:rPr>
          <w:rFonts w:ascii="Arial" w:hAnsi="Arial" w:cs="Arial"/>
          <w:sz w:val="20"/>
          <w:szCs w:val="22"/>
        </w:rPr>
        <w:t xml:space="preserve">). </w:t>
      </w:r>
    </w:p>
    <w:p w14:paraId="6A635C5A" w14:textId="77777777" w:rsidR="00951D96" w:rsidRPr="001D5B3D" w:rsidRDefault="00951D96" w:rsidP="000F3C6C">
      <w:pPr>
        <w:widowControl w:val="0"/>
        <w:numPr>
          <w:ilvl w:val="1"/>
          <w:numId w:val="20"/>
        </w:numPr>
        <w:tabs>
          <w:tab w:val="left" w:pos="-2880"/>
        </w:tabs>
        <w:adjustRightInd w:val="0"/>
        <w:spacing w:before="120"/>
        <w:ind w:left="493" w:hanging="493"/>
        <w:jc w:val="both"/>
        <w:textAlignment w:val="baseline"/>
        <w:outlineLvl w:val="0"/>
        <w:rPr>
          <w:rFonts w:ascii="Arial" w:hAnsi="Arial" w:cs="Arial"/>
          <w:sz w:val="20"/>
          <w:szCs w:val="22"/>
        </w:rPr>
      </w:pPr>
      <w:r w:rsidRPr="001D5B3D">
        <w:rPr>
          <w:rFonts w:ascii="Arial" w:hAnsi="Arial" w:cs="Arial"/>
          <w:sz w:val="20"/>
          <w:szCs w:val="22"/>
        </w:rPr>
        <w:t xml:space="preserve">Zhotovitel potvrzuje </w:t>
      </w:r>
      <w:r w:rsidR="00B3463B" w:rsidRPr="000F3C6C">
        <w:rPr>
          <w:rFonts w:ascii="Arial" w:hAnsi="Arial" w:cs="Arial"/>
          <w:sz w:val="20"/>
          <w:szCs w:val="22"/>
        </w:rPr>
        <w:t>pravdivost</w:t>
      </w:r>
      <w:r w:rsidRPr="000F3C6C">
        <w:rPr>
          <w:rFonts w:ascii="Arial" w:hAnsi="Arial" w:cs="Arial"/>
          <w:sz w:val="20"/>
          <w:szCs w:val="22"/>
        </w:rPr>
        <w:t xml:space="preserve"> svých údajů</w:t>
      </w:r>
      <w:r w:rsidRPr="001D5B3D">
        <w:rPr>
          <w:rFonts w:ascii="Arial" w:hAnsi="Arial" w:cs="Arial"/>
          <w:sz w:val="20"/>
          <w:szCs w:val="22"/>
        </w:rPr>
        <w:t xml:space="preserve">, které jsou uvedeny </w:t>
      </w:r>
      <w:r w:rsidR="00943702">
        <w:rPr>
          <w:rFonts w:ascii="Arial" w:hAnsi="Arial" w:cs="Arial"/>
          <w:sz w:val="20"/>
          <w:szCs w:val="22"/>
        </w:rPr>
        <w:t xml:space="preserve">v </w:t>
      </w:r>
      <w:r w:rsidR="00943702" w:rsidRPr="00E866CF">
        <w:rPr>
          <w:rFonts w:ascii="Arial" w:hAnsi="Arial" w:cs="Arial"/>
          <w:sz w:val="20"/>
          <w:szCs w:val="22"/>
        </w:rPr>
        <w:t>úvodních ustanoveních této smlouvy</w:t>
      </w:r>
      <w:r w:rsidRPr="001D5B3D">
        <w:rPr>
          <w:rFonts w:ascii="Arial" w:hAnsi="Arial" w:cs="Arial"/>
          <w:sz w:val="20"/>
          <w:szCs w:val="22"/>
        </w:rPr>
        <w:t xml:space="preserve"> a jejich shodu s platným výpisem z obchodního rejstříku nebo </w:t>
      </w:r>
      <w:r w:rsidR="00B3463B" w:rsidRPr="001D5B3D">
        <w:rPr>
          <w:rFonts w:ascii="Arial" w:hAnsi="Arial" w:cs="Arial"/>
          <w:sz w:val="20"/>
          <w:szCs w:val="22"/>
        </w:rPr>
        <w:t>s živnostenským</w:t>
      </w:r>
      <w:r w:rsidRPr="001D5B3D">
        <w:rPr>
          <w:rFonts w:ascii="Arial" w:hAnsi="Arial" w:cs="Arial"/>
          <w:sz w:val="20"/>
          <w:szCs w:val="22"/>
        </w:rPr>
        <w:t xml:space="preserve"> oprávnění</w:t>
      </w:r>
      <w:r w:rsidR="00B3463B" w:rsidRPr="001D5B3D">
        <w:rPr>
          <w:rFonts w:ascii="Arial" w:hAnsi="Arial" w:cs="Arial"/>
          <w:sz w:val="20"/>
          <w:szCs w:val="22"/>
        </w:rPr>
        <w:t>m</w:t>
      </w:r>
      <w:r w:rsidRPr="001D5B3D">
        <w:rPr>
          <w:rFonts w:ascii="Arial" w:hAnsi="Arial" w:cs="Arial"/>
          <w:sz w:val="20"/>
          <w:szCs w:val="22"/>
        </w:rPr>
        <w:t>. V případě, že dojde v průběhu smluvního vztahu ke změnám uvedených údajů, zavazuje se zhotovitel předat objednateli bez zbytečného odkladu platnou kopii výše uvedených dokladů</w:t>
      </w:r>
      <w:r w:rsidR="00B3463B" w:rsidRPr="001D5B3D">
        <w:rPr>
          <w:rFonts w:ascii="Arial" w:hAnsi="Arial" w:cs="Arial"/>
          <w:sz w:val="20"/>
          <w:szCs w:val="22"/>
        </w:rPr>
        <w:t>.</w:t>
      </w:r>
    </w:p>
    <w:p w14:paraId="00DAE442" w14:textId="77777777" w:rsidR="007F0438" w:rsidRPr="000F3C6C" w:rsidRDefault="007F0438" w:rsidP="000F3C6C">
      <w:pPr>
        <w:widowControl w:val="0"/>
        <w:numPr>
          <w:ilvl w:val="1"/>
          <w:numId w:val="20"/>
        </w:numPr>
        <w:tabs>
          <w:tab w:val="left" w:pos="-2880"/>
        </w:tabs>
        <w:adjustRightInd w:val="0"/>
        <w:spacing w:before="120"/>
        <w:ind w:left="493" w:hanging="493"/>
        <w:jc w:val="both"/>
        <w:textAlignment w:val="baseline"/>
        <w:outlineLvl w:val="0"/>
        <w:rPr>
          <w:rFonts w:ascii="Arial" w:hAnsi="Arial" w:cs="Arial"/>
          <w:sz w:val="20"/>
          <w:szCs w:val="22"/>
        </w:rPr>
      </w:pPr>
      <w:r w:rsidRPr="000F3C6C">
        <w:rPr>
          <w:rFonts w:ascii="Arial" w:hAnsi="Arial" w:cs="Arial"/>
          <w:sz w:val="20"/>
          <w:szCs w:val="22"/>
        </w:rPr>
        <w:t>Zhotovitel souhlasí s případným uveřejněním podmínek, za jakých byla smlouva uzavřena v rozsahu dle zákona č. 134/2016 Sb.</w:t>
      </w:r>
      <w:r w:rsidR="008569D5" w:rsidRPr="000F3C6C">
        <w:rPr>
          <w:rFonts w:ascii="Arial" w:hAnsi="Arial" w:cs="Arial"/>
          <w:sz w:val="20"/>
          <w:szCs w:val="22"/>
        </w:rPr>
        <w:t xml:space="preserve">, zákona č. </w:t>
      </w:r>
      <w:r w:rsidR="00FC35E8" w:rsidRPr="000F3C6C">
        <w:rPr>
          <w:rFonts w:ascii="Arial" w:hAnsi="Arial" w:cs="Arial"/>
          <w:sz w:val="20"/>
          <w:szCs w:val="22"/>
        </w:rPr>
        <w:t xml:space="preserve">340/2015 Sb., o registru </w:t>
      </w:r>
      <w:r w:rsidR="0065632D" w:rsidRPr="000F3C6C">
        <w:rPr>
          <w:rFonts w:ascii="Arial" w:hAnsi="Arial" w:cs="Arial"/>
          <w:sz w:val="20"/>
          <w:szCs w:val="22"/>
        </w:rPr>
        <w:t>smluv, a</w:t>
      </w:r>
      <w:r w:rsidRPr="000F3C6C">
        <w:rPr>
          <w:rFonts w:ascii="Arial" w:hAnsi="Arial" w:cs="Arial"/>
          <w:sz w:val="20"/>
          <w:szCs w:val="22"/>
        </w:rPr>
        <w:t xml:space="preserve"> zákona č. 106/1999 Sb.</w:t>
      </w:r>
      <w:r w:rsidR="008569D5" w:rsidRPr="000F3C6C">
        <w:rPr>
          <w:rFonts w:ascii="Arial" w:hAnsi="Arial" w:cs="Arial"/>
          <w:sz w:val="20"/>
          <w:szCs w:val="22"/>
        </w:rPr>
        <w:t xml:space="preserve">, o svobodném přístupu k informacím, </w:t>
      </w:r>
      <w:r w:rsidR="00DF038C" w:rsidRPr="000F3C6C">
        <w:rPr>
          <w:rFonts w:ascii="Arial" w:hAnsi="Arial" w:cs="Arial"/>
          <w:sz w:val="20"/>
          <w:szCs w:val="22"/>
        </w:rPr>
        <w:t xml:space="preserve">ve </w:t>
      </w:r>
      <w:r w:rsidR="008569D5" w:rsidRPr="000F3C6C">
        <w:rPr>
          <w:rFonts w:ascii="Arial" w:hAnsi="Arial" w:cs="Arial"/>
          <w:sz w:val="20"/>
          <w:szCs w:val="22"/>
        </w:rPr>
        <w:t>znění</w:t>
      </w:r>
      <w:r w:rsidR="00DF038C" w:rsidRPr="000F3C6C">
        <w:rPr>
          <w:rFonts w:ascii="Arial" w:hAnsi="Arial" w:cs="Arial"/>
          <w:sz w:val="20"/>
          <w:szCs w:val="22"/>
        </w:rPr>
        <w:t xml:space="preserve"> pozdějších předpisů</w:t>
      </w:r>
      <w:r w:rsidR="008569D5" w:rsidRPr="000F3C6C">
        <w:rPr>
          <w:rFonts w:ascii="Arial" w:hAnsi="Arial" w:cs="Arial"/>
          <w:sz w:val="20"/>
          <w:szCs w:val="22"/>
        </w:rPr>
        <w:t>.</w:t>
      </w:r>
    </w:p>
    <w:p w14:paraId="6873593E" w14:textId="08B4E82D" w:rsidR="008675A0" w:rsidRPr="000F3C6C" w:rsidRDefault="008675A0" w:rsidP="000F3C6C">
      <w:pPr>
        <w:widowControl w:val="0"/>
        <w:numPr>
          <w:ilvl w:val="1"/>
          <w:numId w:val="20"/>
        </w:numPr>
        <w:tabs>
          <w:tab w:val="left" w:pos="-2880"/>
        </w:tabs>
        <w:adjustRightInd w:val="0"/>
        <w:spacing w:before="120"/>
        <w:ind w:left="493" w:hanging="493"/>
        <w:jc w:val="both"/>
        <w:textAlignment w:val="baseline"/>
        <w:outlineLvl w:val="0"/>
        <w:rPr>
          <w:rFonts w:ascii="Arial" w:hAnsi="Arial" w:cs="Arial"/>
          <w:sz w:val="20"/>
          <w:szCs w:val="22"/>
        </w:rPr>
      </w:pPr>
      <w:r w:rsidRPr="000F3C6C">
        <w:rPr>
          <w:rFonts w:ascii="Arial" w:hAnsi="Arial" w:cs="Arial"/>
          <w:sz w:val="20"/>
          <w:szCs w:val="22"/>
        </w:rPr>
        <w:t xml:space="preserve">Zhotovitel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sidR="00741534" w:rsidRPr="000F3C6C">
        <w:rPr>
          <w:rFonts w:ascii="Arial" w:hAnsi="Arial" w:cs="Arial"/>
          <w:sz w:val="20"/>
          <w:szCs w:val="22"/>
        </w:rPr>
        <w:t xml:space="preserve">objednatele jakožto </w:t>
      </w:r>
      <w:r w:rsidRPr="000F3C6C">
        <w:rPr>
          <w:rFonts w:ascii="Arial" w:hAnsi="Arial" w:cs="Arial"/>
          <w:sz w:val="20"/>
          <w:szCs w:val="22"/>
        </w:rPr>
        <w:t xml:space="preserve">správce, pověřence pro ochranu osobních údajů, informace o právech subjektu údajů a další informace ke zpracování osobních údajů jsou dostupné na webových stránkách </w:t>
      </w:r>
      <w:r w:rsidR="00AF41CE" w:rsidRPr="000F3C6C">
        <w:rPr>
          <w:rFonts w:ascii="Arial" w:hAnsi="Arial" w:cs="Arial"/>
          <w:sz w:val="20"/>
          <w:szCs w:val="22"/>
        </w:rPr>
        <w:t>objednatele</w:t>
      </w:r>
      <w:r w:rsidR="00384A8A">
        <w:t xml:space="preserve"> </w:t>
      </w:r>
      <w:r w:rsidR="00384A8A" w:rsidRPr="00384A8A">
        <w:rPr>
          <w:rFonts w:ascii="Arial" w:hAnsi="Arial" w:cs="Arial"/>
          <w:sz w:val="20"/>
          <w:szCs w:val="22"/>
        </w:rPr>
        <w:t>www.spszl.cz.</w:t>
      </w:r>
    </w:p>
    <w:p w14:paraId="2C33923E" w14:textId="77777777" w:rsidR="007F0438" w:rsidRPr="000F3C6C" w:rsidRDefault="007F0438" w:rsidP="000F3C6C">
      <w:pPr>
        <w:widowControl w:val="0"/>
        <w:numPr>
          <w:ilvl w:val="1"/>
          <w:numId w:val="20"/>
        </w:numPr>
        <w:tabs>
          <w:tab w:val="left" w:pos="-2880"/>
        </w:tabs>
        <w:adjustRightInd w:val="0"/>
        <w:spacing w:before="120"/>
        <w:ind w:left="493" w:hanging="493"/>
        <w:jc w:val="both"/>
        <w:textAlignment w:val="baseline"/>
        <w:outlineLvl w:val="0"/>
        <w:rPr>
          <w:rFonts w:ascii="Arial" w:hAnsi="Arial" w:cs="Arial"/>
          <w:sz w:val="20"/>
          <w:szCs w:val="22"/>
        </w:rPr>
      </w:pPr>
      <w:r w:rsidRPr="000F3C6C">
        <w:rPr>
          <w:rFonts w:ascii="Arial" w:hAnsi="Arial" w:cs="Arial"/>
          <w:sz w:val="20"/>
          <w:szCs w:val="22"/>
        </w:rPr>
        <w:t xml:space="preserve">Smluvní strany prohlašují, že žádná část smlouvy nenaplňuje znaky obchodního tajemství dle </w:t>
      </w:r>
      <w:r w:rsidRPr="000F3C6C">
        <w:rPr>
          <w:rFonts w:ascii="Arial" w:hAnsi="Arial" w:cs="Arial"/>
          <w:sz w:val="20"/>
          <w:szCs w:val="22"/>
        </w:rPr>
        <w:br/>
      </w:r>
      <w:r w:rsidR="008569D5" w:rsidRPr="000F3C6C">
        <w:rPr>
          <w:rFonts w:ascii="Arial" w:hAnsi="Arial" w:cs="Arial"/>
          <w:sz w:val="20"/>
          <w:szCs w:val="22"/>
        </w:rPr>
        <w:t xml:space="preserve">§ 504 </w:t>
      </w:r>
      <w:r w:rsidR="0057239E" w:rsidRPr="000F3C6C">
        <w:rPr>
          <w:rFonts w:ascii="Arial" w:hAnsi="Arial" w:cs="Arial"/>
          <w:sz w:val="20"/>
          <w:szCs w:val="22"/>
        </w:rPr>
        <w:t xml:space="preserve">občanského </w:t>
      </w:r>
      <w:r w:rsidR="008569D5" w:rsidRPr="000F3C6C">
        <w:rPr>
          <w:rFonts w:ascii="Arial" w:hAnsi="Arial" w:cs="Arial"/>
          <w:sz w:val="20"/>
          <w:szCs w:val="22"/>
        </w:rPr>
        <w:t>zákon</w:t>
      </w:r>
      <w:r w:rsidR="0057239E" w:rsidRPr="000F3C6C">
        <w:rPr>
          <w:rFonts w:ascii="Arial" w:hAnsi="Arial" w:cs="Arial"/>
          <w:sz w:val="20"/>
          <w:szCs w:val="22"/>
        </w:rPr>
        <w:t>íku</w:t>
      </w:r>
      <w:r w:rsidR="009C7DAF" w:rsidRPr="000F3C6C">
        <w:rPr>
          <w:rFonts w:ascii="Arial" w:hAnsi="Arial" w:cs="Arial"/>
          <w:sz w:val="20"/>
          <w:szCs w:val="22"/>
        </w:rPr>
        <w:t xml:space="preserve">. </w:t>
      </w:r>
    </w:p>
    <w:p w14:paraId="517E16FC" w14:textId="77777777" w:rsidR="00951D96" w:rsidRDefault="007C1F4A" w:rsidP="000F3C6C">
      <w:pPr>
        <w:widowControl w:val="0"/>
        <w:numPr>
          <w:ilvl w:val="1"/>
          <w:numId w:val="20"/>
        </w:numPr>
        <w:tabs>
          <w:tab w:val="left" w:pos="-2880"/>
        </w:tabs>
        <w:adjustRightInd w:val="0"/>
        <w:spacing w:before="120"/>
        <w:ind w:left="493" w:hanging="493"/>
        <w:jc w:val="both"/>
        <w:textAlignment w:val="baseline"/>
        <w:outlineLvl w:val="0"/>
        <w:rPr>
          <w:rFonts w:ascii="Arial" w:hAnsi="Arial" w:cs="Arial"/>
          <w:sz w:val="20"/>
          <w:szCs w:val="22"/>
        </w:rPr>
      </w:pPr>
      <w:r w:rsidRPr="000905E4">
        <w:rPr>
          <w:rFonts w:ascii="Arial" w:hAnsi="Arial" w:cs="Arial"/>
          <w:sz w:val="20"/>
          <w:szCs w:val="22"/>
        </w:rPr>
        <w:t xml:space="preserve">V souladu s § 1801 </w:t>
      </w:r>
      <w:r w:rsidR="0057239E" w:rsidRPr="000905E4">
        <w:rPr>
          <w:rFonts w:ascii="Arial" w:hAnsi="Arial" w:cs="Arial"/>
          <w:sz w:val="20"/>
          <w:szCs w:val="22"/>
        </w:rPr>
        <w:t xml:space="preserve">občanského </w:t>
      </w:r>
      <w:r w:rsidRPr="000905E4">
        <w:rPr>
          <w:rFonts w:ascii="Arial" w:hAnsi="Arial" w:cs="Arial"/>
          <w:sz w:val="20"/>
          <w:szCs w:val="22"/>
        </w:rPr>
        <w:t>zákon</w:t>
      </w:r>
      <w:r w:rsidR="0057239E" w:rsidRPr="000905E4">
        <w:rPr>
          <w:rFonts w:ascii="Arial" w:hAnsi="Arial" w:cs="Arial"/>
          <w:sz w:val="20"/>
          <w:szCs w:val="22"/>
        </w:rPr>
        <w:t>íku</w:t>
      </w:r>
      <w:r w:rsidRPr="000905E4">
        <w:rPr>
          <w:rFonts w:ascii="Arial" w:hAnsi="Arial" w:cs="Arial"/>
          <w:sz w:val="20"/>
          <w:szCs w:val="22"/>
        </w:rPr>
        <w:t xml:space="preserve">, se ve smluvním vztahu založeném touto smlouvou vylučuje použití § 1799 a § 1800 </w:t>
      </w:r>
      <w:r w:rsidR="008569D5" w:rsidRPr="000905E4">
        <w:rPr>
          <w:rFonts w:ascii="Arial" w:hAnsi="Arial" w:cs="Arial"/>
          <w:sz w:val="20"/>
          <w:szCs w:val="22"/>
        </w:rPr>
        <w:t>občanského zákoníku.</w:t>
      </w:r>
    </w:p>
    <w:p w14:paraId="6D449FCE" w14:textId="77777777" w:rsidR="0019594F" w:rsidRPr="000F3C6C" w:rsidRDefault="0019594F" w:rsidP="000F3C6C">
      <w:pPr>
        <w:widowControl w:val="0"/>
        <w:numPr>
          <w:ilvl w:val="1"/>
          <w:numId w:val="20"/>
        </w:numPr>
        <w:tabs>
          <w:tab w:val="left" w:pos="-2880"/>
        </w:tabs>
        <w:adjustRightInd w:val="0"/>
        <w:spacing w:before="120"/>
        <w:ind w:left="493" w:hanging="493"/>
        <w:jc w:val="both"/>
        <w:textAlignment w:val="baseline"/>
        <w:outlineLvl w:val="0"/>
        <w:rPr>
          <w:rFonts w:ascii="Arial" w:hAnsi="Arial" w:cs="Arial"/>
          <w:sz w:val="20"/>
          <w:szCs w:val="22"/>
        </w:rPr>
      </w:pPr>
      <w:r w:rsidRPr="000905E4">
        <w:rPr>
          <w:rFonts w:ascii="Arial" w:hAnsi="Arial" w:cs="Arial"/>
          <w:sz w:val="20"/>
          <w:szCs w:val="22"/>
        </w:rPr>
        <w:t>Případná neplatnost některého ustanovení této smlouvy nemá za následek neplatnost ostatních ustanovení.</w:t>
      </w:r>
      <w:r w:rsidR="00C87154" w:rsidRPr="000905E4">
        <w:rPr>
          <w:rFonts w:ascii="Arial" w:hAnsi="Arial" w:cs="Arial"/>
          <w:sz w:val="20"/>
          <w:szCs w:val="22"/>
        </w:rPr>
        <w:t xml:space="preserve"> V případě, že kterékoliv ustanovení této smlouvy se stane neúčinným nebo neplatným, smluvní strany se zavazují</w:t>
      </w:r>
      <w:r w:rsidR="00C87154" w:rsidRPr="000F3C6C">
        <w:rPr>
          <w:rFonts w:ascii="Arial" w:hAnsi="Arial" w:cs="Arial"/>
          <w:sz w:val="20"/>
          <w:szCs w:val="22"/>
        </w:rPr>
        <w:t xml:space="preserve"> bez zbytečného odkladu nahradit takové ustanovení novým, které svým obsahem a smyslem odpovídá nejlépe obsahu a smyslu ustanovení původního.</w:t>
      </w:r>
    </w:p>
    <w:p w14:paraId="7CB38F01" w14:textId="77777777" w:rsidR="00951D96" w:rsidRPr="00D40B28" w:rsidRDefault="00741534" w:rsidP="000F3C6C">
      <w:pPr>
        <w:widowControl w:val="0"/>
        <w:numPr>
          <w:ilvl w:val="1"/>
          <w:numId w:val="20"/>
        </w:numPr>
        <w:tabs>
          <w:tab w:val="left" w:pos="-2880"/>
        </w:tabs>
        <w:adjustRightInd w:val="0"/>
        <w:spacing w:before="120"/>
        <w:ind w:left="493" w:hanging="493"/>
        <w:jc w:val="both"/>
        <w:textAlignment w:val="baseline"/>
        <w:outlineLvl w:val="0"/>
        <w:rPr>
          <w:rFonts w:ascii="Arial" w:hAnsi="Arial" w:cs="Arial"/>
          <w:sz w:val="20"/>
          <w:szCs w:val="22"/>
        </w:rPr>
      </w:pPr>
      <w:r w:rsidRPr="000F3C6C">
        <w:rPr>
          <w:rFonts w:ascii="Arial" w:hAnsi="Arial" w:cs="Arial"/>
          <w:sz w:val="20"/>
          <w:szCs w:val="22"/>
        </w:rPr>
        <w:t xml:space="preserve">V případě, že tato smlouva bude vyhotovena a podepsaná v analogové formě, bude vystavena ve </w:t>
      </w:r>
      <w:r w:rsidR="00B13979" w:rsidRPr="000F3C6C">
        <w:rPr>
          <w:rFonts w:ascii="Arial" w:hAnsi="Arial" w:cs="Arial"/>
          <w:sz w:val="20"/>
          <w:szCs w:val="22"/>
        </w:rPr>
        <w:t>4</w:t>
      </w:r>
      <w:r w:rsidRPr="000F3C6C">
        <w:rPr>
          <w:rFonts w:ascii="Arial" w:hAnsi="Arial" w:cs="Arial"/>
          <w:sz w:val="20"/>
          <w:szCs w:val="22"/>
        </w:rPr>
        <w:t xml:space="preserve"> stejnopisech, z nichž jeden obdrží zhotovitel a </w:t>
      </w:r>
      <w:r w:rsidR="00B13979" w:rsidRPr="000F3C6C">
        <w:rPr>
          <w:rFonts w:ascii="Arial" w:hAnsi="Arial" w:cs="Arial"/>
          <w:sz w:val="20"/>
          <w:szCs w:val="22"/>
        </w:rPr>
        <w:t>tři</w:t>
      </w:r>
      <w:r w:rsidRPr="000F3C6C">
        <w:rPr>
          <w:rFonts w:ascii="Arial" w:hAnsi="Arial" w:cs="Arial"/>
          <w:sz w:val="20"/>
          <w:szCs w:val="22"/>
        </w:rPr>
        <w:t xml:space="preserve"> objednatel. V případě, že tato smlouva bude </w:t>
      </w:r>
      <w:r w:rsidRPr="000F3C6C">
        <w:rPr>
          <w:rFonts w:ascii="Arial" w:hAnsi="Arial" w:cs="Arial"/>
          <w:sz w:val="20"/>
          <w:szCs w:val="22"/>
        </w:rPr>
        <w:lastRenderedPageBreak/>
        <w:t>vyhotovena v elektronické/digitální podobě, každá smluvní strana ji bude mít k dispozici, a to po jejím podepsání příslušnými podpisy oběma smluvními stranami</w:t>
      </w:r>
      <w:r w:rsidR="00DC1F97">
        <w:rPr>
          <w:rFonts w:ascii="Arial" w:hAnsi="Arial" w:cs="Arial"/>
          <w:sz w:val="20"/>
          <w:szCs w:val="22"/>
        </w:rPr>
        <w:t>.</w:t>
      </w:r>
    </w:p>
    <w:p w14:paraId="1BEB159A" w14:textId="77777777" w:rsidR="00FB2FE9" w:rsidRPr="00D40B28" w:rsidRDefault="00FB2FE9">
      <w:pPr>
        <w:pStyle w:val="Zkladntext"/>
        <w:tabs>
          <w:tab w:val="left" w:pos="5220"/>
        </w:tabs>
        <w:jc w:val="both"/>
        <w:rPr>
          <w:rFonts w:ascii="Arial" w:hAnsi="Arial" w:cs="Arial"/>
          <w:sz w:val="20"/>
          <w:szCs w:val="22"/>
        </w:rPr>
      </w:pPr>
    </w:p>
    <w:p w14:paraId="24A86E44" w14:textId="4049ECA2" w:rsidR="00572405" w:rsidRDefault="009D2399">
      <w:pPr>
        <w:pStyle w:val="Zkladntext"/>
        <w:tabs>
          <w:tab w:val="left" w:pos="5220"/>
        </w:tabs>
        <w:jc w:val="both"/>
        <w:rPr>
          <w:rFonts w:ascii="Arial" w:hAnsi="Arial" w:cs="Arial"/>
          <w:sz w:val="20"/>
          <w:szCs w:val="22"/>
        </w:rPr>
      </w:pPr>
      <w:r>
        <w:rPr>
          <w:rFonts w:ascii="Arial" w:hAnsi="Arial" w:cs="Arial"/>
          <w:sz w:val="20"/>
          <w:szCs w:val="22"/>
        </w:rPr>
        <w:t>Za o</w:t>
      </w:r>
      <w:r w:rsidRPr="00D40B28">
        <w:rPr>
          <w:rFonts w:ascii="Arial" w:hAnsi="Arial" w:cs="Arial"/>
          <w:sz w:val="20"/>
          <w:szCs w:val="22"/>
        </w:rPr>
        <w:t>bjednatel</w:t>
      </w:r>
      <w:r>
        <w:rPr>
          <w:rFonts w:ascii="Arial" w:hAnsi="Arial" w:cs="Arial"/>
          <w:sz w:val="20"/>
          <w:szCs w:val="22"/>
        </w:rPr>
        <w:t>e</w:t>
      </w:r>
      <w:r w:rsidRPr="009D2399">
        <w:rPr>
          <w:rFonts w:ascii="Arial" w:hAnsi="Arial" w:cs="Arial"/>
          <w:sz w:val="20"/>
          <w:szCs w:val="22"/>
        </w:rPr>
        <w:t xml:space="preserve"> </w:t>
      </w:r>
      <w:r>
        <w:rPr>
          <w:rFonts w:ascii="Arial" w:hAnsi="Arial" w:cs="Arial"/>
          <w:sz w:val="20"/>
          <w:szCs w:val="22"/>
        </w:rPr>
        <w:tab/>
        <w:t xml:space="preserve">Za </w:t>
      </w:r>
      <w:r w:rsidR="00453AD2">
        <w:rPr>
          <w:rFonts w:ascii="Arial" w:hAnsi="Arial" w:cs="Arial"/>
          <w:sz w:val="20"/>
          <w:szCs w:val="22"/>
        </w:rPr>
        <w:t>z</w:t>
      </w:r>
      <w:r w:rsidRPr="00645C0A">
        <w:rPr>
          <w:rFonts w:ascii="Arial" w:hAnsi="Arial" w:cs="Arial"/>
          <w:sz w:val="20"/>
          <w:szCs w:val="22"/>
        </w:rPr>
        <w:t>hotovitel</w:t>
      </w:r>
      <w:r>
        <w:rPr>
          <w:rFonts w:ascii="Arial" w:hAnsi="Arial" w:cs="Arial"/>
          <w:sz w:val="20"/>
          <w:szCs w:val="22"/>
        </w:rPr>
        <w:t>e</w:t>
      </w:r>
    </w:p>
    <w:p w14:paraId="6C9AFED1" w14:textId="77777777" w:rsidR="009D2399" w:rsidRDefault="009D2399">
      <w:pPr>
        <w:pStyle w:val="Zkladntext"/>
        <w:tabs>
          <w:tab w:val="left" w:pos="5220"/>
        </w:tabs>
        <w:jc w:val="both"/>
        <w:rPr>
          <w:rFonts w:ascii="Arial" w:hAnsi="Arial" w:cs="Arial"/>
          <w:sz w:val="20"/>
          <w:szCs w:val="22"/>
        </w:rPr>
      </w:pPr>
    </w:p>
    <w:p w14:paraId="112E8925" w14:textId="77777777" w:rsidR="009D2399" w:rsidRPr="00D40B28" w:rsidRDefault="009D2399">
      <w:pPr>
        <w:pStyle w:val="Zkladntext"/>
        <w:tabs>
          <w:tab w:val="left" w:pos="5220"/>
        </w:tabs>
        <w:jc w:val="both"/>
        <w:rPr>
          <w:rFonts w:ascii="Arial" w:hAnsi="Arial" w:cs="Arial"/>
          <w:sz w:val="20"/>
          <w:szCs w:val="22"/>
        </w:rPr>
      </w:pPr>
    </w:p>
    <w:p w14:paraId="4150159A" w14:textId="6B76A4F8" w:rsidR="00951D96" w:rsidRPr="00D40B28" w:rsidRDefault="00B3463B">
      <w:pPr>
        <w:pStyle w:val="Zkladntext"/>
        <w:tabs>
          <w:tab w:val="left" w:pos="5220"/>
        </w:tabs>
        <w:jc w:val="both"/>
        <w:rPr>
          <w:rFonts w:ascii="Arial" w:hAnsi="Arial" w:cs="Arial"/>
          <w:sz w:val="20"/>
          <w:szCs w:val="22"/>
        </w:rPr>
      </w:pPr>
      <w:r w:rsidRPr="00D40B28">
        <w:rPr>
          <w:rFonts w:ascii="Arial" w:hAnsi="Arial" w:cs="Arial"/>
          <w:sz w:val="20"/>
          <w:szCs w:val="22"/>
        </w:rPr>
        <w:t>V</w:t>
      </w:r>
      <w:r w:rsidR="0087314A">
        <w:rPr>
          <w:rFonts w:ascii="Arial" w:hAnsi="Arial" w:cs="Arial"/>
          <w:sz w:val="20"/>
          <w:szCs w:val="22"/>
        </w:rPr>
        <w:t xml:space="preserve">e </w:t>
      </w:r>
      <w:r w:rsidR="00453AD2">
        <w:rPr>
          <w:rFonts w:ascii="Arial" w:hAnsi="Arial" w:cs="Arial"/>
          <w:sz w:val="20"/>
          <w:szCs w:val="22"/>
        </w:rPr>
        <w:t>Zlíně</w:t>
      </w:r>
      <w:r w:rsidR="00951D96" w:rsidRPr="00D40B28">
        <w:rPr>
          <w:rFonts w:ascii="Arial" w:hAnsi="Arial" w:cs="Arial"/>
          <w:sz w:val="20"/>
          <w:szCs w:val="22"/>
        </w:rPr>
        <w:t xml:space="preserve"> dne </w:t>
      </w:r>
      <w:r w:rsidR="00951D96" w:rsidRPr="00D40B28">
        <w:rPr>
          <w:rFonts w:ascii="Arial" w:hAnsi="Arial" w:cs="Arial"/>
          <w:sz w:val="20"/>
          <w:szCs w:val="22"/>
        </w:rPr>
        <w:tab/>
      </w:r>
      <w:r w:rsidR="00875A25">
        <w:rPr>
          <w:rFonts w:ascii="Arial" w:hAnsi="Arial" w:cs="Arial"/>
          <w:sz w:val="20"/>
          <w:szCs w:val="22"/>
        </w:rPr>
        <w:t>V</w:t>
      </w:r>
      <w:r w:rsidR="00453AD2">
        <w:rPr>
          <w:rFonts w:ascii="Arial" w:hAnsi="Arial" w:cs="Arial"/>
          <w:sz w:val="20"/>
          <w:szCs w:val="22"/>
        </w:rPr>
        <w:t>e Zlíně</w:t>
      </w:r>
      <w:r w:rsidR="00C77091">
        <w:rPr>
          <w:rFonts w:ascii="Arial" w:hAnsi="Arial" w:cs="Arial"/>
          <w:sz w:val="20"/>
          <w:szCs w:val="22"/>
        </w:rPr>
        <w:t xml:space="preserve"> </w:t>
      </w:r>
      <w:r w:rsidR="00951D96" w:rsidRPr="00CA6B0B">
        <w:rPr>
          <w:rFonts w:ascii="Arial" w:hAnsi="Arial" w:cs="Arial"/>
          <w:sz w:val="20"/>
          <w:szCs w:val="22"/>
        </w:rPr>
        <w:t>dne</w:t>
      </w:r>
    </w:p>
    <w:p w14:paraId="38598186" w14:textId="77777777" w:rsidR="00951D96" w:rsidRPr="00D40B28" w:rsidRDefault="00951D96">
      <w:pPr>
        <w:pStyle w:val="Zkladntext"/>
        <w:jc w:val="both"/>
        <w:rPr>
          <w:rFonts w:ascii="Arial" w:hAnsi="Arial" w:cs="Arial"/>
          <w:sz w:val="20"/>
          <w:szCs w:val="22"/>
        </w:rPr>
      </w:pPr>
    </w:p>
    <w:p w14:paraId="5CCABD95" w14:textId="77777777" w:rsidR="0087314A" w:rsidRDefault="0087314A">
      <w:pPr>
        <w:pStyle w:val="Zkladntext"/>
        <w:jc w:val="both"/>
        <w:rPr>
          <w:rFonts w:ascii="Arial" w:hAnsi="Arial" w:cs="Arial"/>
          <w:sz w:val="20"/>
          <w:szCs w:val="22"/>
        </w:rPr>
      </w:pPr>
    </w:p>
    <w:p w14:paraId="68D7D70A" w14:textId="58AFDBE5" w:rsidR="0018106F" w:rsidRDefault="0018106F">
      <w:pPr>
        <w:pStyle w:val="Zkladntext"/>
        <w:jc w:val="both"/>
        <w:rPr>
          <w:rFonts w:ascii="Arial" w:hAnsi="Arial" w:cs="Arial"/>
          <w:sz w:val="20"/>
          <w:szCs w:val="22"/>
        </w:rPr>
      </w:pPr>
    </w:p>
    <w:p w14:paraId="3B6199A3" w14:textId="77777777" w:rsidR="00FB2FE9" w:rsidRDefault="00FB2FE9">
      <w:pPr>
        <w:pStyle w:val="Zkladntext"/>
        <w:jc w:val="both"/>
        <w:rPr>
          <w:rFonts w:ascii="Arial" w:hAnsi="Arial" w:cs="Arial"/>
          <w:sz w:val="20"/>
          <w:szCs w:val="22"/>
        </w:rPr>
      </w:pPr>
    </w:p>
    <w:p w14:paraId="2A4FD77C" w14:textId="77777777" w:rsidR="009D2399" w:rsidRDefault="009D2399">
      <w:pPr>
        <w:pStyle w:val="Zkladntext"/>
        <w:jc w:val="both"/>
        <w:rPr>
          <w:rFonts w:ascii="Arial" w:hAnsi="Arial" w:cs="Arial"/>
          <w:sz w:val="20"/>
          <w:szCs w:val="22"/>
        </w:rPr>
      </w:pPr>
    </w:p>
    <w:p w14:paraId="540A7EA5" w14:textId="77777777" w:rsidR="009D2399" w:rsidRDefault="009D2399">
      <w:pPr>
        <w:pStyle w:val="Zkladntext"/>
        <w:jc w:val="both"/>
        <w:rPr>
          <w:rFonts w:ascii="Arial" w:hAnsi="Arial" w:cs="Arial"/>
          <w:sz w:val="20"/>
          <w:szCs w:val="22"/>
        </w:rPr>
      </w:pPr>
    </w:p>
    <w:p w14:paraId="31A96E89" w14:textId="7E71394B" w:rsidR="009D2399" w:rsidRDefault="009D2399">
      <w:pPr>
        <w:pStyle w:val="Zkladntext"/>
        <w:jc w:val="both"/>
        <w:rPr>
          <w:rFonts w:ascii="Arial" w:hAnsi="Arial" w:cs="Arial"/>
          <w:sz w:val="20"/>
          <w:szCs w:val="22"/>
        </w:rPr>
      </w:pPr>
    </w:p>
    <w:p w14:paraId="4C025B81" w14:textId="77777777" w:rsidR="009D2399" w:rsidRDefault="009D2399">
      <w:pPr>
        <w:pStyle w:val="Zkladntext"/>
        <w:jc w:val="both"/>
        <w:rPr>
          <w:rFonts w:ascii="Arial" w:hAnsi="Arial" w:cs="Arial"/>
          <w:sz w:val="20"/>
          <w:szCs w:val="22"/>
        </w:rPr>
      </w:pPr>
    </w:p>
    <w:p w14:paraId="117D469F" w14:textId="77777777" w:rsidR="009D2399" w:rsidRPr="00D40B28" w:rsidRDefault="009D2399">
      <w:pPr>
        <w:pStyle w:val="Zkladntext"/>
        <w:jc w:val="both"/>
        <w:rPr>
          <w:rFonts w:ascii="Arial" w:hAnsi="Arial" w:cs="Arial"/>
          <w:sz w:val="20"/>
          <w:szCs w:val="22"/>
        </w:rPr>
      </w:pPr>
    </w:p>
    <w:p w14:paraId="0E0B04AD" w14:textId="77777777" w:rsidR="00951D96" w:rsidRPr="00D40B28" w:rsidRDefault="00B3463B">
      <w:pPr>
        <w:pStyle w:val="Zkladntext"/>
        <w:jc w:val="both"/>
        <w:rPr>
          <w:rFonts w:ascii="Arial" w:hAnsi="Arial" w:cs="Arial"/>
          <w:sz w:val="20"/>
          <w:szCs w:val="22"/>
        </w:rPr>
      </w:pPr>
      <w:r w:rsidRPr="00D40B28">
        <w:rPr>
          <w:rFonts w:ascii="Arial" w:hAnsi="Arial" w:cs="Arial"/>
          <w:sz w:val="20"/>
          <w:szCs w:val="22"/>
        </w:rPr>
        <w:t>____________________________</w:t>
      </w:r>
      <w:r w:rsidR="00645C0A">
        <w:rPr>
          <w:rFonts w:ascii="Arial" w:hAnsi="Arial" w:cs="Arial"/>
          <w:sz w:val="20"/>
          <w:szCs w:val="22"/>
        </w:rPr>
        <w:tab/>
      </w:r>
      <w:r w:rsidR="00645C0A">
        <w:rPr>
          <w:rFonts w:ascii="Arial" w:hAnsi="Arial" w:cs="Arial"/>
          <w:sz w:val="20"/>
          <w:szCs w:val="22"/>
        </w:rPr>
        <w:tab/>
      </w:r>
      <w:r w:rsidR="00645C0A">
        <w:rPr>
          <w:rFonts w:ascii="Arial" w:hAnsi="Arial" w:cs="Arial"/>
          <w:sz w:val="20"/>
          <w:szCs w:val="22"/>
        </w:rPr>
        <w:tab/>
      </w:r>
      <w:r w:rsidR="00645C0A" w:rsidRPr="00D40B28">
        <w:rPr>
          <w:rFonts w:ascii="Arial" w:hAnsi="Arial" w:cs="Arial"/>
          <w:sz w:val="20"/>
          <w:szCs w:val="22"/>
        </w:rPr>
        <w:t>____________________________</w:t>
      </w:r>
      <w:r w:rsidR="00CA6B0B">
        <w:rPr>
          <w:rFonts w:ascii="Arial" w:hAnsi="Arial" w:cs="Arial"/>
          <w:sz w:val="20"/>
          <w:szCs w:val="22"/>
        </w:rPr>
        <w:t xml:space="preserve">  </w:t>
      </w:r>
    </w:p>
    <w:p w14:paraId="5B09C1CF" w14:textId="3AD7A8BD" w:rsidR="00C0578A" w:rsidRPr="00875A25" w:rsidRDefault="00C0578A" w:rsidP="00C0578A">
      <w:pPr>
        <w:pStyle w:val="Zkladntext"/>
        <w:tabs>
          <w:tab w:val="left" w:pos="5220"/>
        </w:tabs>
        <w:jc w:val="both"/>
        <w:rPr>
          <w:rFonts w:ascii="Arial" w:hAnsi="Arial" w:cs="Arial"/>
          <w:sz w:val="18"/>
        </w:rPr>
      </w:pPr>
      <w:r>
        <w:rPr>
          <w:rFonts w:ascii="Arial" w:hAnsi="Arial" w:cs="Arial"/>
          <w:sz w:val="20"/>
          <w:szCs w:val="22"/>
        </w:rPr>
        <w:tab/>
      </w:r>
    </w:p>
    <w:p w14:paraId="1733F960" w14:textId="18C3EB9B" w:rsidR="00875A25" w:rsidRPr="00875A25" w:rsidRDefault="00875A25">
      <w:pPr>
        <w:pStyle w:val="Zkladntext"/>
        <w:tabs>
          <w:tab w:val="left" w:pos="5220"/>
        </w:tabs>
        <w:jc w:val="both"/>
        <w:rPr>
          <w:rFonts w:ascii="Arial" w:hAnsi="Arial" w:cs="Arial"/>
          <w:sz w:val="18"/>
        </w:rPr>
      </w:pPr>
    </w:p>
    <w:sectPr w:rsidR="00875A25" w:rsidRPr="00875A25" w:rsidSect="00902705">
      <w:headerReference w:type="default" r:id="rId8"/>
      <w:footerReference w:type="default" r:id="rId9"/>
      <w:footerReference w:type="first" r:id="rId10"/>
      <w:pgSz w:w="11906" w:h="16838"/>
      <w:pgMar w:top="1258"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81CE" w14:textId="77777777" w:rsidR="00671B4E" w:rsidRDefault="00671B4E">
      <w:r>
        <w:separator/>
      </w:r>
    </w:p>
  </w:endnote>
  <w:endnote w:type="continuationSeparator" w:id="0">
    <w:p w14:paraId="7EE26103" w14:textId="77777777" w:rsidR="00671B4E" w:rsidRDefault="0067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A4ED" w14:textId="77777777" w:rsidR="008A5FE2" w:rsidRDefault="008A5FE2"/>
  <w:p w14:paraId="625F13BA" w14:textId="77777777" w:rsidR="008A5FE2" w:rsidRPr="006579FD" w:rsidRDefault="008A5FE2">
    <w:pPr>
      <w:pStyle w:val="Zpat"/>
      <w:jc w:val="center"/>
      <w:rPr>
        <w:rStyle w:val="slostrnky"/>
        <w:rFonts w:ascii="Arial" w:hAnsi="Arial" w:cs="Arial"/>
        <w:sz w:val="20"/>
      </w:rPr>
    </w:pPr>
    <w:r w:rsidRPr="006579FD">
      <w:rPr>
        <w:rStyle w:val="slostrnky"/>
        <w:rFonts w:ascii="Arial" w:hAnsi="Arial" w:cs="Arial"/>
        <w:sz w:val="20"/>
      </w:rPr>
      <w:fldChar w:fldCharType="begin"/>
    </w:r>
    <w:r w:rsidRPr="006579FD">
      <w:rPr>
        <w:rStyle w:val="slostrnky"/>
        <w:rFonts w:ascii="Arial" w:hAnsi="Arial" w:cs="Arial"/>
        <w:sz w:val="20"/>
      </w:rPr>
      <w:instrText xml:space="preserve"> PAGE </w:instrText>
    </w:r>
    <w:r w:rsidRPr="006579FD">
      <w:rPr>
        <w:rStyle w:val="slostrnky"/>
        <w:rFonts w:ascii="Arial" w:hAnsi="Arial" w:cs="Arial"/>
        <w:sz w:val="20"/>
      </w:rPr>
      <w:fldChar w:fldCharType="separate"/>
    </w:r>
    <w:r w:rsidR="000E4F57">
      <w:rPr>
        <w:rStyle w:val="slostrnky"/>
        <w:rFonts w:ascii="Arial" w:hAnsi="Arial" w:cs="Arial"/>
        <w:noProof/>
        <w:sz w:val="20"/>
      </w:rPr>
      <w:t>1</w:t>
    </w:r>
    <w:r w:rsidRPr="006579FD">
      <w:rPr>
        <w:rStyle w:val="slostrnky"/>
        <w:rFonts w:ascii="Arial" w:hAnsi="Arial" w:cs="Arial"/>
        <w:sz w:val="20"/>
      </w:rPr>
      <w:fldChar w:fldCharType="end"/>
    </w:r>
  </w:p>
  <w:p w14:paraId="7484BB88" w14:textId="77777777" w:rsidR="008A5FE2" w:rsidRPr="00A33933" w:rsidRDefault="008A5FE2">
    <w:pPr>
      <w:pStyle w:val="Zpat"/>
      <w:jc w:val="center"/>
      <w:rPr>
        <w:color w:val="FFFFFF"/>
      </w:rPr>
    </w:pPr>
    <w:r w:rsidRPr="00A33933">
      <w:rPr>
        <w:rStyle w:val="slostrnky"/>
        <w:color w:val="FFFFFF"/>
      </w:rPr>
      <w:t>Verze 07_01_2021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C0BC" w14:textId="77777777" w:rsidR="00646005" w:rsidRPr="00646005" w:rsidRDefault="00646005" w:rsidP="00646005">
    <w:pPr>
      <w:pStyle w:val="Zpat"/>
      <w:jc w:val="center"/>
      <w:rPr>
        <w:rFonts w:ascii="Arial" w:hAnsi="Arial" w:cs="Arial"/>
        <w:sz w:val="20"/>
        <w:szCs w:val="20"/>
      </w:rPr>
    </w:pPr>
    <w:r w:rsidRPr="00646005">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D86F" w14:textId="77777777" w:rsidR="00671B4E" w:rsidRDefault="00671B4E">
      <w:r>
        <w:separator/>
      </w:r>
    </w:p>
  </w:footnote>
  <w:footnote w:type="continuationSeparator" w:id="0">
    <w:p w14:paraId="611CB475" w14:textId="77777777" w:rsidR="00671B4E" w:rsidRDefault="00671B4E">
      <w:r>
        <w:continuationSeparator/>
      </w:r>
    </w:p>
  </w:footnote>
  <w:footnote w:id="1">
    <w:p w14:paraId="32EA2E58" w14:textId="77777777" w:rsidR="008A5FE2" w:rsidRDefault="008A5FE2">
      <w:pPr>
        <w:pStyle w:val="Textpoznpodarou"/>
      </w:pPr>
      <w:r>
        <w:rPr>
          <w:rStyle w:val="Znakapoznpodarou"/>
        </w:rPr>
        <w:footnoteRef/>
      </w:r>
      <w:r>
        <w:t xml:space="preserve"> </w:t>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r w:rsidRPr="00192B65">
        <w:rPr>
          <w:sz w:val="18"/>
          <w:szCs w:val="18"/>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F895" w14:textId="2F7313F7" w:rsidR="008A5FE2" w:rsidRPr="00B1300C" w:rsidRDefault="008A5FE2" w:rsidP="00B1300C">
    <w:pPr>
      <w:pStyle w:val="Zhlav"/>
      <w:jc w:val="right"/>
      <w:rPr>
        <w:rFonts w:ascii="Arial" w:hAnsi="Arial" w:cs="Arial"/>
        <w:b/>
        <w:bCs/>
        <w:szCs w:val="24"/>
      </w:rPr>
    </w:pPr>
    <w:r>
      <w:rPr>
        <w:rFonts w:ascii="Arial" w:hAnsi="Arial" w:cs="Arial"/>
        <w:b/>
        <w:sz w:val="32"/>
        <w:szCs w:val="32"/>
      </w:rPr>
      <w:tab/>
    </w:r>
    <w:r>
      <w:rPr>
        <w:rFonts w:ascii="Arial" w:hAnsi="Arial" w:cs="Arial"/>
        <w:b/>
        <w:sz w:val="32"/>
        <w:szCs w:val="32"/>
      </w:rPr>
      <w:tab/>
    </w:r>
  </w:p>
  <w:p w14:paraId="5B1D3808" w14:textId="3858875D" w:rsidR="008A5FE2" w:rsidRPr="009B1683" w:rsidRDefault="008A5FE2" w:rsidP="00276F01">
    <w:pPr>
      <w:pStyle w:val="Zhlav"/>
      <w:jc w:val="center"/>
      <w:rPr>
        <w:rFonts w:ascii="Arial" w:hAnsi="Arial" w:cs="Arial"/>
        <w:b/>
        <w:sz w:val="32"/>
        <w:szCs w:val="32"/>
      </w:rPr>
    </w:pPr>
    <w:r>
      <w:rPr>
        <w:rFonts w:ascii="Arial" w:hAnsi="Arial" w:cs="Arial"/>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68327D"/>
    <w:multiLevelType w:val="hybridMultilevel"/>
    <w:tmpl w:val="55224A90"/>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2" w15:restartNumberingAfterBreak="0">
    <w:nsid w:val="03921735"/>
    <w:multiLevelType w:val="hybridMultilevel"/>
    <w:tmpl w:val="1158C95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5C879FC"/>
    <w:multiLevelType w:val="hybridMultilevel"/>
    <w:tmpl w:val="E4902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AE6CE0"/>
    <w:multiLevelType w:val="hybridMultilevel"/>
    <w:tmpl w:val="5DF4B872"/>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099259C2"/>
    <w:multiLevelType w:val="hybridMultilevel"/>
    <w:tmpl w:val="F4F2AC16"/>
    <w:lvl w:ilvl="0" w:tplc="04050005">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6" w15:restartNumberingAfterBreak="0">
    <w:nsid w:val="0B270449"/>
    <w:multiLevelType w:val="hybridMultilevel"/>
    <w:tmpl w:val="AD6476D6"/>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 w15:restartNumberingAfterBreak="0">
    <w:nsid w:val="1109328F"/>
    <w:multiLevelType w:val="multilevel"/>
    <w:tmpl w:val="96D4B5EE"/>
    <w:lvl w:ilvl="0">
      <w:start w:val="3"/>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50B7A38"/>
    <w:multiLevelType w:val="multilevel"/>
    <w:tmpl w:val="0E926514"/>
    <w:lvl w:ilvl="0">
      <w:start w:val="2"/>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3B1B52"/>
    <w:multiLevelType w:val="hybridMultilevel"/>
    <w:tmpl w:val="2CA6267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70E19AC"/>
    <w:multiLevelType w:val="hybridMultilevel"/>
    <w:tmpl w:val="C638D3AE"/>
    <w:lvl w:ilvl="0" w:tplc="04050005">
      <w:start w:val="1"/>
      <w:numFmt w:val="bullet"/>
      <w:lvlText w:val=""/>
      <w:lvlJc w:val="left"/>
      <w:pPr>
        <w:ind w:left="2280" w:hanging="360"/>
      </w:pPr>
      <w:rPr>
        <w:rFonts w:ascii="Wingdings" w:hAnsi="Wingdings"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1" w15:restartNumberingAfterBreak="0">
    <w:nsid w:val="17223566"/>
    <w:multiLevelType w:val="hybridMultilevel"/>
    <w:tmpl w:val="B0A8CBBA"/>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12" w15:restartNumberingAfterBreak="0">
    <w:nsid w:val="1AE90EB2"/>
    <w:multiLevelType w:val="hybridMultilevel"/>
    <w:tmpl w:val="0B946AB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D6C5CCA"/>
    <w:multiLevelType w:val="multilevel"/>
    <w:tmpl w:val="D4B4AA0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1E381331"/>
    <w:multiLevelType w:val="hybridMultilevel"/>
    <w:tmpl w:val="F0DE2A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F71E83"/>
    <w:multiLevelType w:val="hybridMultilevel"/>
    <w:tmpl w:val="BB9CC6E2"/>
    <w:lvl w:ilvl="0" w:tplc="C4CA0F30">
      <w:start w:val="8"/>
      <w:numFmt w:val="decimal"/>
      <w:lvlText w:val="%1."/>
      <w:lvlJc w:val="left"/>
      <w:pPr>
        <w:tabs>
          <w:tab w:val="num" w:pos="720"/>
        </w:tabs>
        <w:ind w:left="720" w:hanging="360"/>
      </w:pPr>
      <w:rPr>
        <w:rFonts w:hint="default"/>
        <w:b/>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0949F5"/>
    <w:multiLevelType w:val="multilevel"/>
    <w:tmpl w:val="E22AF8CE"/>
    <w:lvl w:ilvl="0">
      <w:start w:val="18"/>
      <w:numFmt w:val="decimal"/>
      <w:lvlText w:val="%1."/>
      <w:lvlJc w:val="left"/>
      <w:pPr>
        <w:ind w:left="600" w:hanging="600"/>
      </w:pPr>
      <w:rPr>
        <w:rFonts w:eastAsia="Arial" w:hint="default"/>
      </w:rPr>
    </w:lvl>
    <w:lvl w:ilvl="1">
      <w:start w:val="5"/>
      <w:numFmt w:val="decimal"/>
      <w:lvlText w:val="%1.%2."/>
      <w:lvlJc w:val="left"/>
      <w:pPr>
        <w:ind w:left="600" w:hanging="600"/>
      </w:pPr>
      <w:rPr>
        <w:rFonts w:eastAsia="Arial" w:hint="default"/>
      </w:rPr>
    </w:lvl>
    <w:lvl w:ilvl="2">
      <w:start w:val="5"/>
      <w:numFmt w:val="decimal"/>
      <w:lvlText w:val="%1.%2.%3."/>
      <w:lvlJc w:val="left"/>
      <w:pPr>
        <w:ind w:left="228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203557"/>
    <w:multiLevelType w:val="multilevel"/>
    <w:tmpl w:val="20B4EF96"/>
    <w:lvl w:ilvl="0">
      <w:start w:val="2"/>
      <w:numFmt w:val="decimal"/>
      <w:lvlText w:val="%1."/>
      <w:lvlJc w:val="left"/>
      <w:pPr>
        <w:ind w:left="660" w:hanging="660"/>
      </w:pPr>
      <w:rPr>
        <w:rFonts w:hint="default"/>
      </w:rPr>
    </w:lvl>
    <w:lvl w:ilvl="1">
      <w:start w:val="4"/>
      <w:numFmt w:val="decimal"/>
      <w:lvlText w:val="%1.4."/>
      <w:lvlJc w:val="left"/>
      <w:pPr>
        <w:ind w:left="1380" w:hanging="660"/>
      </w:pPr>
      <w:rPr>
        <w:rFonts w:hint="default"/>
        <w:b w:val="0"/>
        <w:bCs/>
      </w:rPr>
    </w:lvl>
    <w:lvl w:ilvl="2">
      <w:start w:val="1"/>
      <w:numFmt w:val="decimal"/>
      <w:lvlText w:val="%1.4.%3."/>
      <w:lvlJc w:val="left"/>
      <w:pPr>
        <w:ind w:left="2160" w:hanging="720"/>
      </w:pPr>
      <w:rPr>
        <w:rFonts w:hint="default"/>
      </w:rPr>
    </w:lvl>
    <w:lvl w:ilvl="3">
      <w:start w:val="1"/>
      <w:numFmt w:val="decimal"/>
      <w:lvlText w:val="%1.6.15.%4."/>
      <w:lvlJc w:val="left"/>
      <w:pPr>
        <w:ind w:left="2705"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3FF1AD3"/>
    <w:multiLevelType w:val="hybridMultilevel"/>
    <w:tmpl w:val="966AD622"/>
    <w:lvl w:ilvl="0" w:tplc="3BC462A4">
      <w:start w:val="3"/>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2321EB"/>
    <w:multiLevelType w:val="hybridMultilevel"/>
    <w:tmpl w:val="CC60084A"/>
    <w:lvl w:ilvl="0" w:tplc="0405000B">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2DAB41F4"/>
    <w:multiLevelType w:val="multilevel"/>
    <w:tmpl w:val="DBEA20E6"/>
    <w:lvl w:ilvl="0">
      <w:start w:val="3"/>
      <w:numFmt w:val="decimal"/>
      <w:lvlText w:val="%1."/>
      <w:lvlJc w:val="left"/>
      <w:pPr>
        <w:tabs>
          <w:tab w:val="num" w:pos="3517"/>
        </w:tabs>
        <w:ind w:left="3517" w:hanging="540"/>
      </w:pPr>
      <w:rPr>
        <w:rFonts w:hint="default"/>
        <w:b/>
      </w:rPr>
    </w:lvl>
    <w:lvl w:ilvl="1">
      <w:start w:val="1"/>
      <w:numFmt w:val="decimal"/>
      <w:lvlText w:val="%1.%2."/>
      <w:lvlJc w:val="left"/>
      <w:pPr>
        <w:tabs>
          <w:tab w:val="num" w:pos="540"/>
        </w:tabs>
        <w:ind w:left="540" w:hanging="540"/>
      </w:pPr>
      <w:rPr>
        <w:rFonts w:hint="default"/>
        <w:b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F5D41C8"/>
    <w:multiLevelType w:val="hybridMultilevel"/>
    <w:tmpl w:val="91E0BA9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325F2B2D"/>
    <w:multiLevelType w:val="multilevel"/>
    <w:tmpl w:val="9DDEE66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32F2340C"/>
    <w:multiLevelType w:val="hybridMultilevel"/>
    <w:tmpl w:val="3164169A"/>
    <w:lvl w:ilvl="0" w:tplc="04050005">
      <w:start w:val="1"/>
      <w:numFmt w:val="bullet"/>
      <w:lvlText w:val=""/>
      <w:lvlJc w:val="left"/>
      <w:pPr>
        <w:ind w:left="2136" w:hanging="360"/>
      </w:pPr>
      <w:rPr>
        <w:rFonts w:ascii="Wingdings" w:hAnsi="Wingding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7" w15:restartNumberingAfterBreak="0">
    <w:nsid w:val="35802783"/>
    <w:multiLevelType w:val="multilevel"/>
    <w:tmpl w:val="011014A4"/>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B6D790B"/>
    <w:multiLevelType w:val="hybridMultilevel"/>
    <w:tmpl w:val="CA7EB6C2"/>
    <w:lvl w:ilvl="0" w:tplc="04050009">
      <w:start w:val="1"/>
      <w:numFmt w:val="bullet"/>
      <w:lvlText w:val=""/>
      <w:lvlJc w:val="left"/>
      <w:pPr>
        <w:ind w:left="2868" w:hanging="360"/>
      </w:pPr>
      <w:rPr>
        <w:rFonts w:ascii="Wingdings" w:hAnsi="Wingdings"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29" w15:restartNumberingAfterBreak="0">
    <w:nsid w:val="3D9F371F"/>
    <w:multiLevelType w:val="hybridMultilevel"/>
    <w:tmpl w:val="9EDA9F48"/>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40AA7992"/>
    <w:multiLevelType w:val="hybridMultilevel"/>
    <w:tmpl w:val="F99C814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411D2EE3"/>
    <w:multiLevelType w:val="hybridMultilevel"/>
    <w:tmpl w:val="5222566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2BF5390"/>
    <w:multiLevelType w:val="multilevel"/>
    <w:tmpl w:val="D492A068"/>
    <w:lvl w:ilvl="0">
      <w:start w:val="18"/>
      <w:numFmt w:val="decimal"/>
      <w:lvlText w:val="%1"/>
      <w:lvlJc w:val="left"/>
      <w:pPr>
        <w:ind w:left="540" w:hanging="540"/>
      </w:pPr>
      <w:rPr>
        <w:rFonts w:eastAsia="Arial" w:hint="default"/>
      </w:rPr>
    </w:lvl>
    <w:lvl w:ilvl="1">
      <w:start w:val="5"/>
      <w:numFmt w:val="decimal"/>
      <w:lvlText w:val="%1.%2"/>
      <w:lvlJc w:val="left"/>
      <w:pPr>
        <w:ind w:left="540" w:hanging="540"/>
      </w:pPr>
      <w:rPr>
        <w:rFonts w:eastAsia="Arial" w:hint="default"/>
      </w:rPr>
    </w:lvl>
    <w:lvl w:ilvl="2">
      <w:start w:val="4"/>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3" w15:restartNumberingAfterBreak="0">
    <w:nsid w:val="42F20D0B"/>
    <w:multiLevelType w:val="hybridMultilevel"/>
    <w:tmpl w:val="612EBBE6"/>
    <w:lvl w:ilvl="0" w:tplc="940C23D8">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51578DF"/>
    <w:multiLevelType w:val="hybridMultilevel"/>
    <w:tmpl w:val="A2541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51F6785"/>
    <w:multiLevelType w:val="hybridMultilevel"/>
    <w:tmpl w:val="C832D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66D7E30"/>
    <w:multiLevelType w:val="hybridMultilevel"/>
    <w:tmpl w:val="8D86BF22"/>
    <w:lvl w:ilvl="0" w:tplc="A5649E12">
      <w:start w:val="1"/>
      <w:numFmt w:val="upperLetter"/>
      <w:lvlText w:val="%1."/>
      <w:lvlJc w:val="left"/>
      <w:pPr>
        <w:ind w:left="720" w:hanging="360"/>
      </w:pPr>
      <w:rPr>
        <w:rFonts w:ascii="Calibri" w:hAnsi="Calibri" w:cs="Calibri"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3131DE"/>
    <w:multiLevelType w:val="hybridMultilevel"/>
    <w:tmpl w:val="82B285D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48873585"/>
    <w:multiLevelType w:val="hybridMultilevel"/>
    <w:tmpl w:val="E85007F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499B7D26"/>
    <w:multiLevelType w:val="hybridMultilevel"/>
    <w:tmpl w:val="B8C036DA"/>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40" w15:restartNumberingAfterBreak="0">
    <w:nsid w:val="4AC2382B"/>
    <w:multiLevelType w:val="multilevel"/>
    <w:tmpl w:val="F37A3608"/>
    <w:lvl w:ilvl="0">
      <w:start w:val="1"/>
      <w:numFmt w:val="decimal"/>
      <w:pStyle w:val="Nadpis1"/>
      <w:lvlText w:val="%1."/>
      <w:lvlJc w:val="left"/>
      <w:pPr>
        <w:ind w:left="0" w:firstLine="28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ind w:left="0" w:firstLine="0"/>
      </w:pPr>
      <w:rPr>
        <w:rFonts w:ascii="Arial" w:hAnsi="Arial" w:cs="Arial" w:hint="default"/>
        <w:b w:val="0"/>
        <w:i w:val="0"/>
        <w:caps w:val="0"/>
        <w:strike w:val="0"/>
        <w:dstrike w:val="0"/>
        <w:vanish w:val="0"/>
        <w:sz w:val="20"/>
        <w:szCs w:val="20"/>
        <w:vertAlign w:val="baseline"/>
      </w:rPr>
    </w:lvl>
    <w:lvl w:ilvl="2">
      <w:start w:val="1"/>
      <w:numFmt w:val="decimal"/>
      <w:suff w:val="space"/>
      <w:lvlText w:val="%1.%2%3."/>
      <w:lvlJc w:val="left"/>
      <w:pPr>
        <w:ind w:left="-33"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color w:val="FF0000"/>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1" w15:restartNumberingAfterBreak="0">
    <w:nsid w:val="4DFD2238"/>
    <w:multiLevelType w:val="hybridMultilevel"/>
    <w:tmpl w:val="EE245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1AC7A8B"/>
    <w:multiLevelType w:val="hybridMultilevel"/>
    <w:tmpl w:val="F7981C5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51E217E3"/>
    <w:multiLevelType w:val="multilevel"/>
    <w:tmpl w:val="F512677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1855"/>
        </w:tabs>
        <w:ind w:left="1855"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15:restartNumberingAfterBreak="0">
    <w:nsid w:val="57A47C78"/>
    <w:multiLevelType w:val="multilevel"/>
    <w:tmpl w:val="74401D62"/>
    <w:lvl w:ilvl="0">
      <w:start w:val="18"/>
      <w:numFmt w:val="decimal"/>
      <w:lvlText w:val="%1."/>
      <w:lvlJc w:val="left"/>
      <w:pPr>
        <w:ind w:left="600" w:hanging="600"/>
      </w:pPr>
      <w:rPr>
        <w:rFonts w:eastAsia="Arial" w:hint="default"/>
      </w:rPr>
    </w:lvl>
    <w:lvl w:ilvl="1">
      <w:start w:val="17"/>
      <w:numFmt w:val="decimal"/>
      <w:lvlText w:val="%1.%2."/>
      <w:lvlJc w:val="left"/>
      <w:pPr>
        <w:ind w:left="600" w:hanging="600"/>
      </w:pPr>
      <w:rPr>
        <w:rFonts w:eastAsia="Arial" w:hint="default"/>
      </w:rPr>
    </w:lvl>
    <w:lvl w:ilvl="2">
      <w:start w:val="1"/>
      <w:numFmt w:val="decimal"/>
      <w:lvlText w:val="%1.%2.%3."/>
      <w:lvlJc w:val="left"/>
      <w:pPr>
        <w:ind w:left="228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5" w15:restartNumberingAfterBreak="0">
    <w:nsid w:val="5AC86481"/>
    <w:multiLevelType w:val="hybridMultilevel"/>
    <w:tmpl w:val="10944A14"/>
    <w:lvl w:ilvl="0" w:tplc="CA524EB6">
      <w:numFmt w:val="bullet"/>
      <w:lvlText w:val="-"/>
      <w:lvlJc w:val="left"/>
      <w:pPr>
        <w:ind w:left="2160" w:hanging="360"/>
      </w:pPr>
      <w:rPr>
        <w:rFonts w:ascii="Calibri" w:eastAsia="Calibri" w:hAnsi="Calibri" w:cs="Calibr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6" w15:restartNumberingAfterBreak="0">
    <w:nsid w:val="5C950DC5"/>
    <w:multiLevelType w:val="hybridMultilevel"/>
    <w:tmpl w:val="86FC1C58"/>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47" w15:restartNumberingAfterBreak="0">
    <w:nsid w:val="5E873248"/>
    <w:multiLevelType w:val="hybridMultilevel"/>
    <w:tmpl w:val="CEB23B10"/>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48"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9" w15:restartNumberingAfterBreak="0">
    <w:nsid w:val="60724383"/>
    <w:multiLevelType w:val="hybridMultilevel"/>
    <w:tmpl w:val="A910359C"/>
    <w:lvl w:ilvl="0" w:tplc="04050003">
      <w:start w:val="1"/>
      <w:numFmt w:val="bullet"/>
      <w:lvlText w:val="o"/>
      <w:lvlJc w:val="left"/>
      <w:pPr>
        <w:ind w:left="2563" w:hanging="360"/>
      </w:pPr>
      <w:rPr>
        <w:rFonts w:ascii="Courier New" w:hAnsi="Courier New" w:cs="Courier New"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50" w15:restartNumberingAfterBreak="0">
    <w:nsid w:val="65775786"/>
    <w:multiLevelType w:val="hybridMultilevel"/>
    <w:tmpl w:val="DC765E7A"/>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51" w15:restartNumberingAfterBreak="0">
    <w:nsid w:val="660921FC"/>
    <w:multiLevelType w:val="multilevel"/>
    <w:tmpl w:val="60D416DA"/>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2" w15:restartNumberingAfterBreak="0">
    <w:nsid w:val="678B033E"/>
    <w:multiLevelType w:val="hybridMultilevel"/>
    <w:tmpl w:val="3BD84BEE"/>
    <w:lvl w:ilvl="0" w:tplc="3BC462A4">
      <w:start w:val="3"/>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8BE1730"/>
    <w:multiLevelType w:val="hybridMultilevel"/>
    <w:tmpl w:val="6C1CEEB4"/>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54" w15:restartNumberingAfterBreak="0">
    <w:nsid w:val="6A6A3D5E"/>
    <w:multiLevelType w:val="hybridMultilevel"/>
    <w:tmpl w:val="2546399C"/>
    <w:lvl w:ilvl="0" w:tplc="04050009">
      <w:start w:val="1"/>
      <w:numFmt w:val="bullet"/>
      <w:lvlText w:val=""/>
      <w:lvlJc w:val="left"/>
      <w:pPr>
        <w:ind w:left="2868" w:hanging="360"/>
      </w:pPr>
      <w:rPr>
        <w:rFonts w:ascii="Wingdings" w:hAnsi="Wingdings"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55" w15:restartNumberingAfterBreak="0">
    <w:nsid w:val="6C3B7252"/>
    <w:multiLevelType w:val="hybridMultilevel"/>
    <w:tmpl w:val="ED3CBB46"/>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6" w15:restartNumberingAfterBreak="0">
    <w:nsid w:val="6C5F4262"/>
    <w:multiLevelType w:val="hybridMultilevel"/>
    <w:tmpl w:val="DA2ECA8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7" w15:restartNumberingAfterBreak="0">
    <w:nsid w:val="70A52AA0"/>
    <w:multiLevelType w:val="multilevel"/>
    <w:tmpl w:val="B8F04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367186B"/>
    <w:multiLevelType w:val="hybridMultilevel"/>
    <w:tmpl w:val="DBD2B45C"/>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9" w15:restartNumberingAfterBreak="0">
    <w:nsid w:val="74511708"/>
    <w:multiLevelType w:val="hybridMultilevel"/>
    <w:tmpl w:val="66BCD83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0" w15:restartNumberingAfterBreak="0">
    <w:nsid w:val="74B33F1E"/>
    <w:multiLevelType w:val="hybridMultilevel"/>
    <w:tmpl w:val="752E0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51B4DB7"/>
    <w:multiLevelType w:val="multilevel"/>
    <w:tmpl w:val="CE1464E0"/>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2" w15:restartNumberingAfterBreak="0">
    <w:nsid w:val="752B3CAD"/>
    <w:multiLevelType w:val="hybridMultilevel"/>
    <w:tmpl w:val="D9CACA36"/>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63" w15:restartNumberingAfterBreak="0">
    <w:nsid w:val="75C71757"/>
    <w:multiLevelType w:val="hybridMultilevel"/>
    <w:tmpl w:val="1876C1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690376B"/>
    <w:multiLevelType w:val="hybridMultilevel"/>
    <w:tmpl w:val="77E03E9C"/>
    <w:lvl w:ilvl="0" w:tplc="0405000B">
      <w:start w:val="1"/>
      <w:numFmt w:val="bullet"/>
      <w:lvlText w:val=""/>
      <w:lvlJc w:val="left"/>
      <w:pPr>
        <w:ind w:left="1440" w:hanging="360"/>
      </w:pPr>
      <w:rPr>
        <w:rFonts w:ascii="Wingdings" w:hAnsi="Wingdings" w:hint="default"/>
      </w:rPr>
    </w:lvl>
    <w:lvl w:ilvl="1" w:tplc="6472DA2A">
      <w:numFmt w:val="bullet"/>
      <w:lvlText w:val="–"/>
      <w:lvlJc w:val="left"/>
      <w:pPr>
        <w:ind w:left="2160" w:hanging="360"/>
      </w:pPr>
      <w:rPr>
        <w:rFonts w:ascii="Arial" w:eastAsia="Calibri" w:hAnsi="Arial" w:cs="Aria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5" w15:restartNumberingAfterBreak="0">
    <w:nsid w:val="77777281"/>
    <w:multiLevelType w:val="multilevel"/>
    <w:tmpl w:val="68AAA4D8"/>
    <w:lvl w:ilvl="0">
      <w:start w:val="2"/>
      <w:numFmt w:val="decimal"/>
      <w:lvlText w:val="%1."/>
      <w:lvlJc w:val="left"/>
      <w:pPr>
        <w:ind w:left="780" w:hanging="780"/>
      </w:pPr>
      <w:rPr>
        <w:rFonts w:hint="default"/>
      </w:rPr>
    </w:lvl>
    <w:lvl w:ilvl="1">
      <w:start w:val="7"/>
      <w:numFmt w:val="decimal"/>
      <w:lvlText w:val="%1.%2."/>
      <w:lvlJc w:val="left"/>
      <w:pPr>
        <w:ind w:left="1441" w:hanging="780"/>
      </w:pPr>
      <w:rPr>
        <w:rFonts w:hint="default"/>
      </w:rPr>
    </w:lvl>
    <w:lvl w:ilvl="2">
      <w:start w:val="14"/>
      <w:numFmt w:val="decimal"/>
      <w:lvlText w:val="%1.%2.%3."/>
      <w:lvlJc w:val="left"/>
      <w:pPr>
        <w:ind w:left="2102" w:hanging="780"/>
      </w:pPr>
      <w:rPr>
        <w:rFonts w:hint="default"/>
      </w:rPr>
    </w:lvl>
    <w:lvl w:ilvl="3">
      <w:start w:val="1"/>
      <w:numFmt w:val="decimal"/>
      <w:lvlText w:val="%1.%2.%3.%4."/>
      <w:lvlJc w:val="left"/>
      <w:pPr>
        <w:ind w:left="2763" w:hanging="78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66" w15:restartNumberingAfterBreak="0">
    <w:nsid w:val="7A490EAC"/>
    <w:multiLevelType w:val="hybridMultilevel"/>
    <w:tmpl w:val="070E1884"/>
    <w:lvl w:ilvl="0" w:tplc="04050009">
      <w:start w:val="1"/>
      <w:numFmt w:val="bullet"/>
      <w:lvlText w:val=""/>
      <w:lvlJc w:val="left"/>
      <w:pPr>
        <w:ind w:left="2868" w:hanging="360"/>
      </w:pPr>
      <w:rPr>
        <w:rFonts w:ascii="Wingdings" w:hAnsi="Wingdings"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67" w15:restartNumberingAfterBreak="0">
    <w:nsid w:val="7C8A0843"/>
    <w:multiLevelType w:val="multilevel"/>
    <w:tmpl w:val="2FE6E8CC"/>
    <w:lvl w:ilvl="0">
      <w:start w:val="2"/>
      <w:numFmt w:val="decimal"/>
      <w:lvlText w:val="%1"/>
      <w:lvlJc w:val="left"/>
      <w:pPr>
        <w:ind w:left="720" w:hanging="720"/>
      </w:pPr>
      <w:rPr>
        <w:rFonts w:hint="default"/>
      </w:rPr>
    </w:lvl>
    <w:lvl w:ilvl="1">
      <w:start w:val="7"/>
      <w:numFmt w:val="decimal"/>
      <w:lvlText w:val="%1.%2"/>
      <w:lvlJc w:val="left"/>
      <w:pPr>
        <w:ind w:left="1192" w:hanging="720"/>
      </w:pPr>
      <w:rPr>
        <w:rFonts w:hint="default"/>
      </w:rPr>
    </w:lvl>
    <w:lvl w:ilvl="2">
      <w:start w:val="1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68" w15:restartNumberingAfterBreak="0">
    <w:nsid w:val="7CE52754"/>
    <w:multiLevelType w:val="hybridMultilevel"/>
    <w:tmpl w:val="3AD20380"/>
    <w:lvl w:ilvl="0" w:tplc="C71E74B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CF512BE"/>
    <w:multiLevelType w:val="hybridMultilevel"/>
    <w:tmpl w:val="C3E81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DCB38A6"/>
    <w:multiLevelType w:val="hybridMultilevel"/>
    <w:tmpl w:val="DF4CFEB6"/>
    <w:lvl w:ilvl="0" w:tplc="04050009">
      <w:start w:val="1"/>
      <w:numFmt w:val="bullet"/>
      <w:lvlText w:val=""/>
      <w:lvlJc w:val="left"/>
      <w:pPr>
        <w:ind w:left="2868" w:hanging="360"/>
      </w:pPr>
      <w:rPr>
        <w:rFonts w:ascii="Wingdings" w:hAnsi="Wingdings"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71" w15:restartNumberingAfterBreak="0">
    <w:nsid w:val="7E3F0D22"/>
    <w:multiLevelType w:val="hybridMultilevel"/>
    <w:tmpl w:val="6272365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2" w15:restartNumberingAfterBreak="0">
    <w:nsid w:val="7EE27C2F"/>
    <w:multiLevelType w:val="hybridMultilevel"/>
    <w:tmpl w:val="E84C2812"/>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num w:numId="1" w16cid:durableId="1322929306">
    <w:abstractNumId w:val="27"/>
  </w:num>
  <w:num w:numId="2" w16cid:durableId="2006011775">
    <w:abstractNumId w:val="43"/>
  </w:num>
  <w:num w:numId="3" w16cid:durableId="220143507">
    <w:abstractNumId w:val="15"/>
  </w:num>
  <w:num w:numId="4" w16cid:durableId="339241503">
    <w:abstractNumId w:val="51"/>
  </w:num>
  <w:num w:numId="5" w16cid:durableId="1758944710">
    <w:abstractNumId w:val="61"/>
  </w:num>
  <w:num w:numId="6" w16cid:durableId="1313095904">
    <w:abstractNumId w:val="20"/>
  </w:num>
  <w:num w:numId="7" w16cid:durableId="615871303">
    <w:abstractNumId w:val="25"/>
  </w:num>
  <w:num w:numId="8" w16cid:durableId="1276525316">
    <w:abstractNumId w:val="48"/>
  </w:num>
  <w:num w:numId="9" w16cid:durableId="1237283692">
    <w:abstractNumId w:val="21"/>
  </w:num>
  <w:num w:numId="10" w16cid:durableId="1354918910">
    <w:abstractNumId w:val="17"/>
  </w:num>
  <w:num w:numId="11" w16cid:durableId="1106343930">
    <w:abstractNumId w:val="57"/>
  </w:num>
  <w:num w:numId="12" w16cid:durableId="88546298">
    <w:abstractNumId w:val="13"/>
  </w:num>
  <w:num w:numId="13" w16cid:durableId="1831216116">
    <w:abstractNumId w:val="40"/>
  </w:num>
  <w:num w:numId="14" w16cid:durableId="242377502">
    <w:abstractNumId w:val="69"/>
  </w:num>
  <w:num w:numId="15" w16cid:durableId="1056702725">
    <w:abstractNumId w:val="22"/>
  </w:num>
  <w:num w:numId="16" w16cid:durableId="1567456022">
    <w:abstractNumId w:val="38"/>
  </w:num>
  <w:num w:numId="17" w16cid:durableId="1318223075">
    <w:abstractNumId w:val="18"/>
  </w:num>
  <w:num w:numId="18" w16cid:durableId="1813793409">
    <w:abstractNumId w:val="7"/>
  </w:num>
  <w:num w:numId="19" w16cid:durableId="26638260">
    <w:abstractNumId w:val="32"/>
  </w:num>
  <w:num w:numId="20" w16cid:durableId="43649888">
    <w:abstractNumId w:val="16"/>
  </w:num>
  <w:num w:numId="21" w16cid:durableId="270742498">
    <w:abstractNumId w:val="3"/>
  </w:num>
  <w:num w:numId="22" w16cid:durableId="277684701">
    <w:abstractNumId w:val="71"/>
  </w:num>
  <w:num w:numId="23" w16cid:durableId="1137257885">
    <w:abstractNumId w:val="60"/>
  </w:num>
  <w:num w:numId="24" w16cid:durableId="184175455">
    <w:abstractNumId w:val="41"/>
  </w:num>
  <w:num w:numId="25" w16cid:durableId="1396314532">
    <w:abstractNumId w:val="35"/>
  </w:num>
  <w:num w:numId="26" w16cid:durableId="1960335382">
    <w:abstractNumId w:val="12"/>
  </w:num>
  <w:num w:numId="27" w16cid:durableId="446512566">
    <w:abstractNumId w:val="29"/>
  </w:num>
  <w:num w:numId="28" w16cid:durableId="692807857">
    <w:abstractNumId w:val="49"/>
  </w:num>
  <w:num w:numId="29" w16cid:durableId="379281803">
    <w:abstractNumId w:val="47"/>
  </w:num>
  <w:num w:numId="30" w16cid:durableId="1596161597">
    <w:abstractNumId w:val="53"/>
  </w:num>
  <w:num w:numId="31" w16cid:durableId="1047223831">
    <w:abstractNumId w:val="30"/>
  </w:num>
  <w:num w:numId="32" w16cid:durableId="1869293233">
    <w:abstractNumId w:val="46"/>
  </w:num>
  <w:num w:numId="33" w16cid:durableId="121382751">
    <w:abstractNumId w:val="5"/>
  </w:num>
  <w:num w:numId="34" w16cid:durableId="666520256">
    <w:abstractNumId w:val="45"/>
  </w:num>
  <w:num w:numId="35" w16cid:durableId="1650283546">
    <w:abstractNumId w:val="64"/>
  </w:num>
  <w:num w:numId="36" w16cid:durableId="843865533">
    <w:abstractNumId w:val="6"/>
  </w:num>
  <w:num w:numId="37" w16cid:durableId="1837917795">
    <w:abstractNumId w:val="59"/>
  </w:num>
  <w:num w:numId="38" w16cid:durableId="527061405">
    <w:abstractNumId w:val="39"/>
  </w:num>
  <w:num w:numId="39" w16cid:durableId="1180003957">
    <w:abstractNumId w:val="26"/>
  </w:num>
  <w:num w:numId="40" w16cid:durableId="1579100052">
    <w:abstractNumId w:val="50"/>
  </w:num>
  <w:num w:numId="41" w16cid:durableId="298189015">
    <w:abstractNumId w:val="1"/>
  </w:num>
  <w:num w:numId="42" w16cid:durableId="2039355202">
    <w:abstractNumId w:val="4"/>
  </w:num>
  <w:num w:numId="43" w16cid:durableId="1890998323">
    <w:abstractNumId w:val="31"/>
  </w:num>
  <w:num w:numId="44" w16cid:durableId="1776900521">
    <w:abstractNumId w:val="10"/>
  </w:num>
  <w:num w:numId="45" w16cid:durableId="2129081722">
    <w:abstractNumId w:val="36"/>
  </w:num>
  <w:num w:numId="46" w16cid:durableId="1276715698">
    <w:abstractNumId w:val="58"/>
  </w:num>
  <w:num w:numId="47" w16cid:durableId="1360738391">
    <w:abstractNumId w:val="42"/>
  </w:num>
  <w:num w:numId="48" w16cid:durableId="552959221">
    <w:abstractNumId w:val="37"/>
  </w:num>
  <w:num w:numId="49" w16cid:durableId="683945306">
    <w:abstractNumId w:val="62"/>
  </w:num>
  <w:num w:numId="50" w16cid:durableId="90127574">
    <w:abstractNumId w:val="54"/>
  </w:num>
  <w:num w:numId="51" w16cid:durableId="407075675">
    <w:abstractNumId w:val="66"/>
  </w:num>
  <w:num w:numId="52" w16cid:durableId="823008212">
    <w:abstractNumId w:val="70"/>
  </w:num>
  <w:num w:numId="53" w16cid:durableId="998389806">
    <w:abstractNumId w:val="72"/>
  </w:num>
  <w:num w:numId="54" w16cid:durableId="1892308265">
    <w:abstractNumId w:val="68"/>
  </w:num>
  <w:num w:numId="55" w16cid:durableId="1481774297">
    <w:abstractNumId w:val="28"/>
  </w:num>
  <w:num w:numId="56" w16cid:durableId="1922445235">
    <w:abstractNumId w:val="34"/>
  </w:num>
  <w:num w:numId="57" w16cid:durableId="371929044">
    <w:abstractNumId w:val="11"/>
  </w:num>
  <w:num w:numId="58" w16cid:durableId="292950497">
    <w:abstractNumId w:val="55"/>
  </w:num>
  <w:num w:numId="59" w16cid:durableId="434250011">
    <w:abstractNumId w:val="9"/>
  </w:num>
  <w:num w:numId="60" w16cid:durableId="1316833993">
    <w:abstractNumId w:val="14"/>
  </w:num>
  <w:num w:numId="61" w16cid:durableId="1250654137">
    <w:abstractNumId w:val="2"/>
  </w:num>
  <w:num w:numId="62" w16cid:durableId="1046838253">
    <w:abstractNumId w:val="24"/>
  </w:num>
  <w:num w:numId="63" w16cid:durableId="289746082">
    <w:abstractNumId w:val="63"/>
  </w:num>
  <w:num w:numId="64" w16cid:durableId="1962952547">
    <w:abstractNumId w:val="44"/>
  </w:num>
  <w:num w:numId="65" w16cid:durableId="1636133913">
    <w:abstractNumId w:val="8"/>
  </w:num>
  <w:num w:numId="66" w16cid:durableId="1262107019">
    <w:abstractNumId w:val="67"/>
  </w:num>
  <w:num w:numId="67" w16cid:durableId="1447240344">
    <w:abstractNumId w:val="65"/>
  </w:num>
  <w:num w:numId="68" w16cid:durableId="30687729">
    <w:abstractNumId w:val="23"/>
  </w:num>
  <w:num w:numId="69" w16cid:durableId="1610116405">
    <w:abstractNumId w:val="33"/>
  </w:num>
  <w:num w:numId="70" w16cid:durableId="14380993">
    <w:abstractNumId w:val="19"/>
  </w:num>
  <w:num w:numId="71" w16cid:durableId="674386141">
    <w:abstractNumId w:val="56"/>
  </w:num>
  <w:num w:numId="72" w16cid:durableId="428621480">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4E"/>
    <w:rsid w:val="000012EA"/>
    <w:rsid w:val="000013C4"/>
    <w:rsid w:val="000013C7"/>
    <w:rsid w:val="00002E0B"/>
    <w:rsid w:val="0000359B"/>
    <w:rsid w:val="0000496C"/>
    <w:rsid w:val="00006D17"/>
    <w:rsid w:val="0000734F"/>
    <w:rsid w:val="00007A62"/>
    <w:rsid w:val="00011689"/>
    <w:rsid w:val="000118D9"/>
    <w:rsid w:val="000125F3"/>
    <w:rsid w:val="000127F9"/>
    <w:rsid w:val="00013663"/>
    <w:rsid w:val="0001518A"/>
    <w:rsid w:val="000176C3"/>
    <w:rsid w:val="00020AEE"/>
    <w:rsid w:val="00021ABE"/>
    <w:rsid w:val="000246D3"/>
    <w:rsid w:val="0002470B"/>
    <w:rsid w:val="00024791"/>
    <w:rsid w:val="000251D7"/>
    <w:rsid w:val="00025830"/>
    <w:rsid w:val="00026756"/>
    <w:rsid w:val="00026C76"/>
    <w:rsid w:val="00027928"/>
    <w:rsid w:val="00032901"/>
    <w:rsid w:val="00032B15"/>
    <w:rsid w:val="00034B61"/>
    <w:rsid w:val="00040B52"/>
    <w:rsid w:val="00040D10"/>
    <w:rsid w:val="0004158C"/>
    <w:rsid w:val="000430B9"/>
    <w:rsid w:val="000439F6"/>
    <w:rsid w:val="00044051"/>
    <w:rsid w:val="0004405F"/>
    <w:rsid w:val="000474DA"/>
    <w:rsid w:val="00050989"/>
    <w:rsid w:val="00050A04"/>
    <w:rsid w:val="00050BF3"/>
    <w:rsid w:val="00050D3D"/>
    <w:rsid w:val="0005146A"/>
    <w:rsid w:val="00053B1A"/>
    <w:rsid w:val="00054E5D"/>
    <w:rsid w:val="00055407"/>
    <w:rsid w:val="0006004C"/>
    <w:rsid w:val="00060674"/>
    <w:rsid w:val="00060E25"/>
    <w:rsid w:val="00062935"/>
    <w:rsid w:val="000638B8"/>
    <w:rsid w:val="000658A1"/>
    <w:rsid w:val="00065B43"/>
    <w:rsid w:val="00066BBC"/>
    <w:rsid w:val="00066BF9"/>
    <w:rsid w:val="0006730F"/>
    <w:rsid w:val="00070E16"/>
    <w:rsid w:val="000721A8"/>
    <w:rsid w:val="000740CB"/>
    <w:rsid w:val="00074D50"/>
    <w:rsid w:val="00075217"/>
    <w:rsid w:val="00075D19"/>
    <w:rsid w:val="00080840"/>
    <w:rsid w:val="000841DC"/>
    <w:rsid w:val="00085467"/>
    <w:rsid w:val="00087576"/>
    <w:rsid w:val="00087A7F"/>
    <w:rsid w:val="000905E4"/>
    <w:rsid w:val="00090C37"/>
    <w:rsid w:val="00090EE4"/>
    <w:rsid w:val="000944FA"/>
    <w:rsid w:val="00095518"/>
    <w:rsid w:val="00096176"/>
    <w:rsid w:val="00096600"/>
    <w:rsid w:val="00096815"/>
    <w:rsid w:val="00097A1F"/>
    <w:rsid w:val="000A06E7"/>
    <w:rsid w:val="000A171D"/>
    <w:rsid w:val="000A1D69"/>
    <w:rsid w:val="000A32E0"/>
    <w:rsid w:val="000A396A"/>
    <w:rsid w:val="000A4C51"/>
    <w:rsid w:val="000A4D57"/>
    <w:rsid w:val="000A75A2"/>
    <w:rsid w:val="000A7E38"/>
    <w:rsid w:val="000B0B41"/>
    <w:rsid w:val="000B1082"/>
    <w:rsid w:val="000B10E2"/>
    <w:rsid w:val="000B141E"/>
    <w:rsid w:val="000B1582"/>
    <w:rsid w:val="000B2727"/>
    <w:rsid w:val="000B2F83"/>
    <w:rsid w:val="000B3BF4"/>
    <w:rsid w:val="000B3E9A"/>
    <w:rsid w:val="000B4F31"/>
    <w:rsid w:val="000B52AD"/>
    <w:rsid w:val="000B6000"/>
    <w:rsid w:val="000B6857"/>
    <w:rsid w:val="000B6A04"/>
    <w:rsid w:val="000B70C9"/>
    <w:rsid w:val="000B7E5A"/>
    <w:rsid w:val="000C0286"/>
    <w:rsid w:val="000C14BB"/>
    <w:rsid w:val="000C23F1"/>
    <w:rsid w:val="000C6644"/>
    <w:rsid w:val="000C6FBB"/>
    <w:rsid w:val="000C72DA"/>
    <w:rsid w:val="000D08FF"/>
    <w:rsid w:val="000D0CF6"/>
    <w:rsid w:val="000D14F2"/>
    <w:rsid w:val="000D3445"/>
    <w:rsid w:val="000D5CD2"/>
    <w:rsid w:val="000D634E"/>
    <w:rsid w:val="000D677A"/>
    <w:rsid w:val="000D78F5"/>
    <w:rsid w:val="000E062D"/>
    <w:rsid w:val="000E3D56"/>
    <w:rsid w:val="000E4881"/>
    <w:rsid w:val="000E4F57"/>
    <w:rsid w:val="000E562E"/>
    <w:rsid w:val="000E5D63"/>
    <w:rsid w:val="000E5E9B"/>
    <w:rsid w:val="000E78DF"/>
    <w:rsid w:val="000F143D"/>
    <w:rsid w:val="000F16F6"/>
    <w:rsid w:val="000F171D"/>
    <w:rsid w:val="000F19F8"/>
    <w:rsid w:val="000F22FB"/>
    <w:rsid w:val="000F3C6C"/>
    <w:rsid w:val="000F4D4F"/>
    <w:rsid w:val="000F5719"/>
    <w:rsid w:val="000F63D8"/>
    <w:rsid w:val="000F7009"/>
    <w:rsid w:val="000F71F9"/>
    <w:rsid w:val="0010027E"/>
    <w:rsid w:val="001008BD"/>
    <w:rsid w:val="001011DD"/>
    <w:rsid w:val="001019DF"/>
    <w:rsid w:val="001025F9"/>
    <w:rsid w:val="001028C5"/>
    <w:rsid w:val="00103644"/>
    <w:rsid w:val="0010366D"/>
    <w:rsid w:val="0010473E"/>
    <w:rsid w:val="00105BBA"/>
    <w:rsid w:val="00106A04"/>
    <w:rsid w:val="001108CE"/>
    <w:rsid w:val="0011102C"/>
    <w:rsid w:val="0011128E"/>
    <w:rsid w:val="00114B16"/>
    <w:rsid w:val="00117E5C"/>
    <w:rsid w:val="00117FC6"/>
    <w:rsid w:val="001201D0"/>
    <w:rsid w:val="0012260D"/>
    <w:rsid w:val="00123019"/>
    <w:rsid w:val="00123D4C"/>
    <w:rsid w:val="0012431A"/>
    <w:rsid w:val="0012694D"/>
    <w:rsid w:val="00126991"/>
    <w:rsid w:val="00127406"/>
    <w:rsid w:val="00130575"/>
    <w:rsid w:val="00130882"/>
    <w:rsid w:val="00131A48"/>
    <w:rsid w:val="00131B0E"/>
    <w:rsid w:val="0013338B"/>
    <w:rsid w:val="00134A18"/>
    <w:rsid w:val="00135586"/>
    <w:rsid w:val="00135AD6"/>
    <w:rsid w:val="00137400"/>
    <w:rsid w:val="00137D9B"/>
    <w:rsid w:val="00140A72"/>
    <w:rsid w:val="00142DFD"/>
    <w:rsid w:val="00143BA9"/>
    <w:rsid w:val="00144E95"/>
    <w:rsid w:val="00146884"/>
    <w:rsid w:val="0014792E"/>
    <w:rsid w:val="00147B56"/>
    <w:rsid w:val="00150660"/>
    <w:rsid w:val="00150735"/>
    <w:rsid w:val="00150E60"/>
    <w:rsid w:val="00152B52"/>
    <w:rsid w:val="00152C39"/>
    <w:rsid w:val="00152EE2"/>
    <w:rsid w:val="00154C04"/>
    <w:rsid w:val="00155622"/>
    <w:rsid w:val="00156B3A"/>
    <w:rsid w:val="00164FD0"/>
    <w:rsid w:val="001674FC"/>
    <w:rsid w:val="00167751"/>
    <w:rsid w:val="0017107F"/>
    <w:rsid w:val="0017223C"/>
    <w:rsid w:val="00172B2C"/>
    <w:rsid w:val="001731B9"/>
    <w:rsid w:val="00173929"/>
    <w:rsid w:val="001756C7"/>
    <w:rsid w:val="00177CEC"/>
    <w:rsid w:val="00180A3D"/>
    <w:rsid w:val="0018106F"/>
    <w:rsid w:val="00181B94"/>
    <w:rsid w:val="00182753"/>
    <w:rsid w:val="00182C85"/>
    <w:rsid w:val="0018391B"/>
    <w:rsid w:val="00184849"/>
    <w:rsid w:val="001876D1"/>
    <w:rsid w:val="0019096D"/>
    <w:rsid w:val="00191040"/>
    <w:rsid w:val="00191F86"/>
    <w:rsid w:val="0019436B"/>
    <w:rsid w:val="00195442"/>
    <w:rsid w:val="0019594F"/>
    <w:rsid w:val="00195E9C"/>
    <w:rsid w:val="00196062"/>
    <w:rsid w:val="001965C4"/>
    <w:rsid w:val="001966BC"/>
    <w:rsid w:val="00196D7B"/>
    <w:rsid w:val="00197360"/>
    <w:rsid w:val="001A12D3"/>
    <w:rsid w:val="001A1D67"/>
    <w:rsid w:val="001A2547"/>
    <w:rsid w:val="001A324E"/>
    <w:rsid w:val="001A3CD4"/>
    <w:rsid w:val="001A7812"/>
    <w:rsid w:val="001B2475"/>
    <w:rsid w:val="001B3BB1"/>
    <w:rsid w:val="001B481B"/>
    <w:rsid w:val="001B4994"/>
    <w:rsid w:val="001B50A2"/>
    <w:rsid w:val="001B54CE"/>
    <w:rsid w:val="001C141A"/>
    <w:rsid w:val="001C290D"/>
    <w:rsid w:val="001C3137"/>
    <w:rsid w:val="001C31CF"/>
    <w:rsid w:val="001C47BC"/>
    <w:rsid w:val="001D1932"/>
    <w:rsid w:val="001D2000"/>
    <w:rsid w:val="001D2488"/>
    <w:rsid w:val="001D26B2"/>
    <w:rsid w:val="001D35D1"/>
    <w:rsid w:val="001D405A"/>
    <w:rsid w:val="001D465B"/>
    <w:rsid w:val="001D4AF7"/>
    <w:rsid w:val="001D4BF6"/>
    <w:rsid w:val="001D4E21"/>
    <w:rsid w:val="001D5B3D"/>
    <w:rsid w:val="001D7E07"/>
    <w:rsid w:val="001E3D87"/>
    <w:rsid w:val="001E50A4"/>
    <w:rsid w:val="001E54B9"/>
    <w:rsid w:val="001E5516"/>
    <w:rsid w:val="001E5987"/>
    <w:rsid w:val="001E6ECB"/>
    <w:rsid w:val="001F05ED"/>
    <w:rsid w:val="001F0A28"/>
    <w:rsid w:val="001F1F7C"/>
    <w:rsid w:val="001F592A"/>
    <w:rsid w:val="001F6D6F"/>
    <w:rsid w:val="001F6DF8"/>
    <w:rsid w:val="00201ABE"/>
    <w:rsid w:val="002029C2"/>
    <w:rsid w:val="00203AA9"/>
    <w:rsid w:val="0020411A"/>
    <w:rsid w:val="00210848"/>
    <w:rsid w:val="002114E3"/>
    <w:rsid w:val="00211507"/>
    <w:rsid w:val="00214491"/>
    <w:rsid w:val="0021515F"/>
    <w:rsid w:val="00223BBD"/>
    <w:rsid w:val="002242D4"/>
    <w:rsid w:val="00231585"/>
    <w:rsid w:val="00232F75"/>
    <w:rsid w:val="0023393E"/>
    <w:rsid w:val="00234E25"/>
    <w:rsid w:val="00235746"/>
    <w:rsid w:val="0023611F"/>
    <w:rsid w:val="0024164D"/>
    <w:rsid w:val="00242A08"/>
    <w:rsid w:val="00242E08"/>
    <w:rsid w:val="0024378C"/>
    <w:rsid w:val="00244E1C"/>
    <w:rsid w:val="002455A9"/>
    <w:rsid w:val="00245D48"/>
    <w:rsid w:val="002469C7"/>
    <w:rsid w:val="002503A5"/>
    <w:rsid w:val="0025114E"/>
    <w:rsid w:val="00251B1B"/>
    <w:rsid w:val="00251E21"/>
    <w:rsid w:val="00252626"/>
    <w:rsid w:val="002529EB"/>
    <w:rsid w:val="00252A81"/>
    <w:rsid w:val="00252B9F"/>
    <w:rsid w:val="00256A73"/>
    <w:rsid w:val="00257C46"/>
    <w:rsid w:val="00257DC7"/>
    <w:rsid w:val="00260704"/>
    <w:rsid w:val="00260CF5"/>
    <w:rsid w:val="00261753"/>
    <w:rsid w:val="00261BD3"/>
    <w:rsid w:val="00264082"/>
    <w:rsid w:val="00264486"/>
    <w:rsid w:val="0026513C"/>
    <w:rsid w:val="00267F9B"/>
    <w:rsid w:val="00270AAC"/>
    <w:rsid w:val="00271C14"/>
    <w:rsid w:val="002738E4"/>
    <w:rsid w:val="0027504D"/>
    <w:rsid w:val="002758DB"/>
    <w:rsid w:val="0027659A"/>
    <w:rsid w:val="00276F01"/>
    <w:rsid w:val="002773C5"/>
    <w:rsid w:val="00277DE9"/>
    <w:rsid w:val="00277E7E"/>
    <w:rsid w:val="00281696"/>
    <w:rsid w:val="00281D96"/>
    <w:rsid w:val="002824B4"/>
    <w:rsid w:val="00282A1B"/>
    <w:rsid w:val="00282F19"/>
    <w:rsid w:val="00285011"/>
    <w:rsid w:val="00285BA3"/>
    <w:rsid w:val="0028730D"/>
    <w:rsid w:val="0028738A"/>
    <w:rsid w:val="00287CA9"/>
    <w:rsid w:val="002900F5"/>
    <w:rsid w:val="00290B11"/>
    <w:rsid w:val="00292B22"/>
    <w:rsid w:val="00293636"/>
    <w:rsid w:val="00293830"/>
    <w:rsid w:val="002944EF"/>
    <w:rsid w:val="002961EE"/>
    <w:rsid w:val="002A04F9"/>
    <w:rsid w:val="002A17A4"/>
    <w:rsid w:val="002A2741"/>
    <w:rsid w:val="002A30E9"/>
    <w:rsid w:val="002A41B7"/>
    <w:rsid w:val="002A4880"/>
    <w:rsid w:val="002A5687"/>
    <w:rsid w:val="002A74B6"/>
    <w:rsid w:val="002B2BF7"/>
    <w:rsid w:val="002B416A"/>
    <w:rsid w:val="002B6647"/>
    <w:rsid w:val="002B6EFB"/>
    <w:rsid w:val="002C0A7B"/>
    <w:rsid w:val="002C3A89"/>
    <w:rsid w:val="002C56A8"/>
    <w:rsid w:val="002D0412"/>
    <w:rsid w:val="002D1414"/>
    <w:rsid w:val="002D34AB"/>
    <w:rsid w:val="002D56DC"/>
    <w:rsid w:val="002D677A"/>
    <w:rsid w:val="002D6B0C"/>
    <w:rsid w:val="002E068E"/>
    <w:rsid w:val="002E36EF"/>
    <w:rsid w:val="002E4307"/>
    <w:rsid w:val="002E4397"/>
    <w:rsid w:val="002E4727"/>
    <w:rsid w:val="002E4DC7"/>
    <w:rsid w:val="002E6346"/>
    <w:rsid w:val="002E6D4A"/>
    <w:rsid w:val="002E70B3"/>
    <w:rsid w:val="002E75DF"/>
    <w:rsid w:val="002F0BBD"/>
    <w:rsid w:val="002F143F"/>
    <w:rsid w:val="002F298F"/>
    <w:rsid w:val="002F2D30"/>
    <w:rsid w:val="002F35B1"/>
    <w:rsid w:val="002F40AA"/>
    <w:rsid w:val="002F4872"/>
    <w:rsid w:val="002F6320"/>
    <w:rsid w:val="002F6456"/>
    <w:rsid w:val="002F7DA9"/>
    <w:rsid w:val="00300168"/>
    <w:rsid w:val="00300CF5"/>
    <w:rsid w:val="003010DA"/>
    <w:rsid w:val="00301D8D"/>
    <w:rsid w:val="0030251F"/>
    <w:rsid w:val="0030347F"/>
    <w:rsid w:val="00304EB1"/>
    <w:rsid w:val="0030711A"/>
    <w:rsid w:val="0031216E"/>
    <w:rsid w:val="003126A3"/>
    <w:rsid w:val="00315475"/>
    <w:rsid w:val="00317045"/>
    <w:rsid w:val="00317F3E"/>
    <w:rsid w:val="0032154A"/>
    <w:rsid w:val="00327D46"/>
    <w:rsid w:val="0033008F"/>
    <w:rsid w:val="0033148E"/>
    <w:rsid w:val="00332233"/>
    <w:rsid w:val="00332FC8"/>
    <w:rsid w:val="0033427F"/>
    <w:rsid w:val="00334859"/>
    <w:rsid w:val="00334E68"/>
    <w:rsid w:val="003365EC"/>
    <w:rsid w:val="003366F5"/>
    <w:rsid w:val="00337A19"/>
    <w:rsid w:val="003409C6"/>
    <w:rsid w:val="00340D69"/>
    <w:rsid w:val="0034101E"/>
    <w:rsid w:val="0034149D"/>
    <w:rsid w:val="00342DED"/>
    <w:rsid w:val="003444C7"/>
    <w:rsid w:val="00346575"/>
    <w:rsid w:val="00346726"/>
    <w:rsid w:val="0034719C"/>
    <w:rsid w:val="00347A9A"/>
    <w:rsid w:val="00347D91"/>
    <w:rsid w:val="00350A13"/>
    <w:rsid w:val="00350C09"/>
    <w:rsid w:val="00353ED4"/>
    <w:rsid w:val="0035410E"/>
    <w:rsid w:val="00354D7C"/>
    <w:rsid w:val="0035544A"/>
    <w:rsid w:val="0035767B"/>
    <w:rsid w:val="003611DD"/>
    <w:rsid w:val="00363487"/>
    <w:rsid w:val="00363564"/>
    <w:rsid w:val="00364FA9"/>
    <w:rsid w:val="00365CAD"/>
    <w:rsid w:val="00365F7A"/>
    <w:rsid w:val="00366339"/>
    <w:rsid w:val="00366583"/>
    <w:rsid w:val="003668F6"/>
    <w:rsid w:val="00366E25"/>
    <w:rsid w:val="00372FA9"/>
    <w:rsid w:val="0037318D"/>
    <w:rsid w:val="003747FB"/>
    <w:rsid w:val="00376E7D"/>
    <w:rsid w:val="00377ADF"/>
    <w:rsid w:val="00381AD4"/>
    <w:rsid w:val="0038226B"/>
    <w:rsid w:val="0038296E"/>
    <w:rsid w:val="00383E27"/>
    <w:rsid w:val="00384526"/>
    <w:rsid w:val="003847C0"/>
    <w:rsid w:val="00384A8A"/>
    <w:rsid w:val="00385968"/>
    <w:rsid w:val="003861EA"/>
    <w:rsid w:val="003900B2"/>
    <w:rsid w:val="003900B7"/>
    <w:rsid w:val="00390229"/>
    <w:rsid w:val="00390486"/>
    <w:rsid w:val="00390BF1"/>
    <w:rsid w:val="00393AC7"/>
    <w:rsid w:val="003941C3"/>
    <w:rsid w:val="0039504B"/>
    <w:rsid w:val="003957DD"/>
    <w:rsid w:val="00395BD8"/>
    <w:rsid w:val="00396837"/>
    <w:rsid w:val="00397B74"/>
    <w:rsid w:val="00397CF7"/>
    <w:rsid w:val="003A049F"/>
    <w:rsid w:val="003A15CF"/>
    <w:rsid w:val="003A35A3"/>
    <w:rsid w:val="003A404E"/>
    <w:rsid w:val="003A41BB"/>
    <w:rsid w:val="003A47AD"/>
    <w:rsid w:val="003A47B1"/>
    <w:rsid w:val="003A551B"/>
    <w:rsid w:val="003A6A7D"/>
    <w:rsid w:val="003B180F"/>
    <w:rsid w:val="003B48F3"/>
    <w:rsid w:val="003B5281"/>
    <w:rsid w:val="003B5C1A"/>
    <w:rsid w:val="003B5F4D"/>
    <w:rsid w:val="003B6576"/>
    <w:rsid w:val="003C09E3"/>
    <w:rsid w:val="003C13D0"/>
    <w:rsid w:val="003C2934"/>
    <w:rsid w:val="003C3387"/>
    <w:rsid w:val="003C4129"/>
    <w:rsid w:val="003C4A68"/>
    <w:rsid w:val="003C4BCF"/>
    <w:rsid w:val="003C566C"/>
    <w:rsid w:val="003C59D4"/>
    <w:rsid w:val="003C5D0C"/>
    <w:rsid w:val="003C68E2"/>
    <w:rsid w:val="003C73D2"/>
    <w:rsid w:val="003D03C4"/>
    <w:rsid w:val="003D0DBC"/>
    <w:rsid w:val="003D191A"/>
    <w:rsid w:val="003D23EA"/>
    <w:rsid w:val="003D43E4"/>
    <w:rsid w:val="003D4828"/>
    <w:rsid w:val="003D4B41"/>
    <w:rsid w:val="003D4EB3"/>
    <w:rsid w:val="003D7925"/>
    <w:rsid w:val="003E0918"/>
    <w:rsid w:val="003E3692"/>
    <w:rsid w:val="003E4603"/>
    <w:rsid w:val="003E5727"/>
    <w:rsid w:val="003E7060"/>
    <w:rsid w:val="003E7594"/>
    <w:rsid w:val="003F0001"/>
    <w:rsid w:val="003F1A3D"/>
    <w:rsid w:val="003F1D20"/>
    <w:rsid w:val="003F284D"/>
    <w:rsid w:val="003F4B2C"/>
    <w:rsid w:val="003F70CD"/>
    <w:rsid w:val="003F77F2"/>
    <w:rsid w:val="003F7C03"/>
    <w:rsid w:val="003F7E7E"/>
    <w:rsid w:val="0040150B"/>
    <w:rsid w:val="00403A99"/>
    <w:rsid w:val="00404B6D"/>
    <w:rsid w:val="004050C7"/>
    <w:rsid w:val="00405245"/>
    <w:rsid w:val="0040580D"/>
    <w:rsid w:val="00406738"/>
    <w:rsid w:val="00411185"/>
    <w:rsid w:val="00411295"/>
    <w:rsid w:val="004122C8"/>
    <w:rsid w:val="00414D77"/>
    <w:rsid w:val="0041516C"/>
    <w:rsid w:val="004177CF"/>
    <w:rsid w:val="00420518"/>
    <w:rsid w:val="00420754"/>
    <w:rsid w:val="00421782"/>
    <w:rsid w:val="00421E04"/>
    <w:rsid w:val="0042216C"/>
    <w:rsid w:val="0042394B"/>
    <w:rsid w:val="00423ED5"/>
    <w:rsid w:val="0042469C"/>
    <w:rsid w:val="004247C2"/>
    <w:rsid w:val="00425721"/>
    <w:rsid w:val="00430B14"/>
    <w:rsid w:val="004314E6"/>
    <w:rsid w:val="00432EF3"/>
    <w:rsid w:val="00433CD3"/>
    <w:rsid w:val="0043407A"/>
    <w:rsid w:val="00435127"/>
    <w:rsid w:val="00437A84"/>
    <w:rsid w:val="00440F3D"/>
    <w:rsid w:val="0044154E"/>
    <w:rsid w:val="00441FEC"/>
    <w:rsid w:val="0044391E"/>
    <w:rsid w:val="00443923"/>
    <w:rsid w:val="00446965"/>
    <w:rsid w:val="00446EAC"/>
    <w:rsid w:val="0044769C"/>
    <w:rsid w:val="00447780"/>
    <w:rsid w:val="00450350"/>
    <w:rsid w:val="00450CFC"/>
    <w:rsid w:val="004511C9"/>
    <w:rsid w:val="00452244"/>
    <w:rsid w:val="00452C10"/>
    <w:rsid w:val="00453AD2"/>
    <w:rsid w:val="00454AAA"/>
    <w:rsid w:val="00455474"/>
    <w:rsid w:val="00456E42"/>
    <w:rsid w:val="004573EF"/>
    <w:rsid w:val="004607EC"/>
    <w:rsid w:val="00462E5F"/>
    <w:rsid w:val="00464A31"/>
    <w:rsid w:val="004655C0"/>
    <w:rsid w:val="0046583B"/>
    <w:rsid w:val="0046610A"/>
    <w:rsid w:val="0046791B"/>
    <w:rsid w:val="0047083D"/>
    <w:rsid w:val="00473738"/>
    <w:rsid w:val="0047491D"/>
    <w:rsid w:val="0047561D"/>
    <w:rsid w:val="004757BD"/>
    <w:rsid w:val="00476E5A"/>
    <w:rsid w:val="00477412"/>
    <w:rsid w:val="00483516"/>
    <w:rsid w:val="004841B9"/>
    <w:rsid w:val="00484DF3"/>
    <w:rsid w:val="00485B9A"/>
    <w:rsid w:val="00490397"/>
    <w:rsid w:val="004906DB"/>
    <w:rsid w:val="00490E03"/>
    <w:rsid w:val="00491D27"/>
    <w:rsid w:val="004927BA"/>
    <w:rsid w:val="0049391F"/>
    <w:rsid w:val="00494672"/>
    <w:rsid w:val="00494824"/>
    <w:rsid w:val="0049575C"/>
    <w:rsid w:val="00495FA5"/>
    <w:rsid w:val="004968AA"/>
    <w:rsid w:val="00496D40"/>
    <w:rsid w:val="00497A7D"/>
    <w:rsid w:val="004A301C"/>
    <w:rsid w:val="004A3416"/>
    <w:rsid w:val="004A3C2D"/>
    <w:rsid w:val="004A3DB1"/>
    <w:rsid w:val="004A6254"/>
    <w:rsid w:val="004B007D"/>
    <w:rsid w:val="004B07C7"/>
    <w:rsid w:val="004B17E3"/>
    <w:rsid w:val="004B18BD"/>
    <w:rsid w:val="004B1BD1"/>
    <w:rsid w:val="004B1CF6"/>
    <w:rsid w:val="004B28CE"/>
    <w:rsid w:val="004B2BA5"/>
    <w:rsid w:val="004B3097"/>
    <w:rsid w:val="004B3C96"/>
    <w:rsid w:val="004B45D2"/>
    <w:rsid w:val="004B45F2"/>
    <w:rsid w:val="004B466B"/>
    <w:rsid w:val="004B642E"/>
    <w:rsid w:val="004B65CD"/>
    <w:rsid w:val="004C35A3"/>
    <w:rsid w:val="004C4EC3"/>
    <w:rsid w:val="004C6977"/>
    <w:rsid w:val="004C6DB7"/>
    <w:rsid w:val="004C6DFF"/>
    <w:rsid w:val="004C6F28"/>
    <w:rsid w:val="004D09A9"/>
    <w:rsid w:val="004D15B2"/>
    <w:rsid w:val="004D2363"/>
    <w:rsid w:val="004D3D9B"/>
    <w:rsid w:val="004E0404"/>
    <w:rsid w:val="004E0E9D"/>
    <w:rsid w:val="004E0F7D"/>
    <w:rsid w:val="004E1E08"/>
    <w:rsid w:val="004E2285"/>
    <w:rsid w:val="004E2587"/>
    <w:rsid w:val="004E39FC"/>
    <w:rsid w:val="004E42A0"/>
    <w:rsid w:val="004E4608"/>
    <w:rsid w:val="004E5E4E"/>
    <w:rsid w:val="004E663B"/>
    <w:rsid w:val="004E68BE"/>
    <w:rsid w:val="004E697C"/>
    <w:rsid w:val="004F249A"/>
    <w:rsid w:val="004F47F5"/>
    <w:rsid w:val="004F7AF0"/>
    <w:rsid w:val="0050047E"/>
    <w:rsid w:val="00501D81"/>
    <w:rsid w:val="00502483"/>
    <w:rsid w:val="00503712"/>
    <w:rsid w:val="00503D97"/>
    <w:rsid w:val="00504FC1"/>
    <w:rsid w:val="005051B0"/>
    <w:rsid w:val="005059C1"/>
    <w:rsid w:val="00506B9E"/>
    <w:rsid w:val="00510D9A"/>
    <w:rsid w:val="00510EE3"/>
    <w:rsid w:val="0051246C"/>
    <w:rsid w:val="00512C0C"/>
    <w:rsid w:val="0051459F"/>
    <w:rsid w:val="00514908"/>
    <w:rsid w:val="00514F9C"/>
    <w:rsid w:val="00515A9C"/>
    <w:rsid w:val="00521694"/>
    <w:rsid w:val="00522952"/>
    <w:rsid w:val="0052298A"/>
    <w:rsid w:val="00522BFA"/>
    <w:rsid w:val="00523209"/>
    <w:rsid w:val="00525F0E"/>
    <w:rsid w:val="005266E5"/>
    <w:rsid w:val="00530F24"/>
    <w:rsid w:val="00531386"/>
    <w:rsid w:val="005315D9"/>
    <w:rsid w:val="005335E0"/>
    <w:rsid w:val="0053366B"/>
    <w:rsid w:val="005347E7"/>
    <w:rsid w:val="00535E49"/>
    <w:rsid w:val="0053603E"/>
    <w:rsid w:val="0054074E"/>
    <w:rsid w:val="00541066"/>
    <w:rsid w:val="005421BC"/>
    <w:rsid w:val="005432AF"/>
    <w:rsid w:val="00544055"/>
    <w:rsid w:val="00547896"/>
    <w:rsid w:val="00550C52"/>
    <w:rsid w:val="005524FF"/>
    <w:rsid w:val="005542A3"/>
    <w:rsid w:val="005543B3"/>
    <w:rsid w:val="0055444D"/>
    <w:rsid w:val="00554D86"/>
    <w:rsid w:val="00556215"/>
    <w:rsid w:val="005569E0"/>
    <w:rsid w:val="00562FBC"/>
    <w:rsid w:val="00563791"/>
    <w:rsid w:val="005639D2"/>
    <w:rsid w:val="005641E2"/>
    <w:rsid w:val="005650C4"/>
    <w:rsid w:val="0056528A"/>
    <w:rsid w:val="00565B59"/>
    <w:rsid w:val="0056650D"/>
    <w:rsid w:val="00570332"/>
    <w:rsid w:val="00571AD7"/>
    <w:rsid w:val="0057239B"/>
    <w:rsid w:val="0057239E"/>
    <w:rsid w:val="00572405"/>
    <w:rsid w:val="00572627"/>
    <w:rsid w:val="00572E02"/>
    <w:rsid w:val="00573585"/>
    <w:rsid w:val="00573D3A"/>
    <w:rsid w:val="00573EEC"/>
    <w:rsid w:val="0057506F"/>
    <w:rsid w:val="0057543A"/>
    <w:rsid w:val="00581398"/>
    <w:rsid w:val="0058187F"/>
    <w:rsid w:val="00582567"/>
    <w:rsid w:val="00582608"/>
    <w:rsid w:val="0058346F"/>
    <w:rsid w:val="00583DFB"/>
    <w:rsid w:val="00585541"/>
    <w:rsid w:val="00586600"/>
    <w:rsid w:val="00586E99"/>
    <w:rsid w:val="005873CF"/>
    <w:rsid w:val="00590623"/>
    <w:rsid w:val="0059208A"/>
    <w:rsid w:val="00592F27"/>
    <w:rsid w:val="0059364F"/>
    <w:rsid w:val="00593FC9"/>
    <w:rsid w:val="0059440B"/>
    <w:rsid w:val="00595405"/>
    <w:rsid w:val="005955B3"/>
    <w:rsid w:val="00596962"/>
    <w:rsid w:val="0059749D"/>
    <w:rsid w:val="005A05D2"/>
    <w:rsid w:val="005A1CD6"/>
    <w:rsid w:val="005A2B71"/>
    <w:rsid w:val="005A3D38"/>
    <w:rsid w:val="005A4D96"/>
    <w:rsid w:val="005A58CC"/>
    <w:rsid w:val="005A6A52"/>
    <w:rsid w:val="005A6B9A"/>
    <w:rsid w:val="005A7C18"/>
    <w:rsid w:val="005A7C6B"/>
    <w:rsid w:val="005B080C"/>
    <w:rsid w:val="005B4E60"/>
    <w:rsid w:val="005B70D4"/>
    <w:rsid w:val="005B7BA2"/>
    <w:rsid w:val="005C1AA9"/>
    <w:rsid w:val="005C38E2"/>
    <w:rsid w:val="005C4230"/>
    <w:rsid w:val="005C60BB"/>
    <w:rsid w:val="005C6663"/>
    <w:rsid w:val="005C6BB8"/>
    <w:rsid w:val="005D0273"/>
    <w:rsid w:val="005D1A8F"/>
    <w:rsid w:val="005D1B01"/>
    <w:rsid w:val="005D34FE"/>
    <w:rsid w:val="005D5C52"/>
    <w:rsid w:val="005D5F50"/>
    <w:rsid w:val="005D66F7"/>
    <w:rsid w:val="005D68C7"/>
    <w:rsid w:val="005D7BF6"/>
    <w:rsid w:val="005D7FE9"/>
    <w:rsid w:val="005E0F14"/>
    <w:rsid w:val="005E398B"/>
    <w:rsid w:val="005E3A17"/>
    <w:rsid w:val="005E538D"/>
    <w:rsid w:val="005F0887"/>
    <w:rsid w:val="005F116F"/>
    <w:rsid w:val="005F13C7"/>
    <w:rsid w:val="005F199C"/>
    <w:rsid w:val="005F2527"/>
    <w:rsid w:val="005F45DB"/>
    <w:rsid w:val="005F7C72"/>
    <w:rsid w:val="00601296"/>
    <w:rsid w:val="00601576"/>
    <w:rsid w:val="00601B4F"/>
    <w:rsid w:val="006038F1"/>
    <w:rsid w:val="006043A0"/>
    <w:rsid w:val="006043DE"/>
    <w:rsid w:val="00606A61"/>
    <w:rsid w:val="006073C9"/>
    <w:rsid w:val="00607719"/>
    <w:rsid w:val="00610585"/>
    <w:rsid w:val="006132C2"/>
    <w:rsid w:val="006153DD"/>
    <w:rsid w:val="00615508"/>
    <w:rsid w:val="00616D23"/>
    <w:rsid w:val="00617295"/>
    <w:rsid w:val="00617E01"/>
    <w:rsid w:val="006259E4"/>
    <w:rsid w:val="00625BCC"/>
    <w:rsid w:val="00625CFB"/>
    <w:rsid w:val="00627F44"/>
    <w:rsid w:val="00637219"/>
    <w:rsid w:val="00640B48"/>
    <w:rsid w:val="00640C32"/>
    <w:rsid w:val="00641551"/>
    <w:rsid w:val="00641C72"/>
    <w:rsid w:val="006429F5"/>
    <w:rsid w:val="006433DD"/>
    <w:rsid w:val="00643502"/>
    <w:rsid w:val="006439F6"/>
    <w:rsid w:val="00644FC6"/>
    <w:rsid w:val="00645C0A"/>
    <w:rsid w:val="00646005"/>
    <w:rsid w:val="00646B58"/>
    <w:rsid w:val="00646FC4"/>
    <w:rsid w:val="00650E5F"/>
    <w:rsid w:val="006524B3"/>
    <w:rsid w:val="00652E17"/>
    <w:rsid w:val="006531D9"/>
    <w:rsid w:val="006546A6"/>
    <w:rsid w:val="00654C69"/>
    <w:rsid w:val="00655285"/>
    <w:rsid w:val="0065632D"/>
    <w:rsid w:val="006574B2"/>
    <w:rsid w:val="006579FD"/>
    <w:rsid w:val="00661835"/>
    <w:rsid w:val="00661B04"/>
    <w:rsid w:val="0066291B"/>
    <w:rsid w:val="006632D1"/>
    <w:rsid w:val="00663381"/>
    <w:rsid w:val="006635EC"/>
    <w:rsid w:val="00664AA3"/>
    <w:rsid w:val="006650DB"/>
    <w:rsid w:val="0066638F"/>
    <w:rsid w:val="006673EB"/>
    <w:rsid w:val="0066742E"/>
    <w:rsid w:val="006701AA"/>
    <w:rsid w:val="0067046F"/>
    <w:rsid w:val="006714F3"/>
    <w:rsid w:val="00671B4E"/>
    <w:rsid w:val="0067344B"/>
    <w:rsid w:val="006739F4"/>
    <w:rsid w:val="00673FBC"/>
    <w:rsid w:val="00674EF1"/>
    <w:rsid w:val="006769B1"/>
    <w:rsid w:val="00677144"/>
    <w:rsid w:val="006801E0"/>
    <w:rsid w:val="00680302"/>
    <w:rsid w:val="00683B3F"/>
    <w:rsid w:val="0068440C"/>
    <w:rsid w:val="0068540F"/>
    <w:rsid w:val="00685652"/>
    <w:rsid w:val="00686DA6"/>
    <w:rsid w:val="006871AB"/>
    <w:rsid w:val="00687F4F"/>
    <w:rsid w:val="00690E89"/>
    <w:rsid w:val="00692820"/>
    <w:rsid w:val="00692D46"/>
    <w:rsid w:val="006944FC"/>
    <w:rsid w:val="0069458C"/>
    <w:rsid w:val="00694A89"/>
    <w:rsid w:val="00694AAC"/>
    <w:rsid w:val="00694E32"/>
    <w:rsid w:val="00695188"/>
    <w:rsid w:val="00695E8D"/>
    <w:rsid w:val="00696144"/>
    <w:rsid w:val="00696E66"/>
    <w:rsid w:val="00697236"/>
    <w:rsid w:val="006A03F7"/>
    <w:rsid w:val="006A0B93"/>
    <w:rsid w:val="006A1629"/>
    <w:rsid w:val="006A184D"/>
    <w:rsid w:val="006A394D"/>
    <w:rsid w:val="006A64AE"/>
    <w:rsid w:val="006A6FC7"/>
    <w:rsid w:val="006A7794"/>
    <w:rsid w:val="006B0F7C"/>
    <w:rsid w:val="006B403C"/>
    <w:rsid w:val="006B411E"/>
    <w:rsid w:val="006B55D5"/>
    <w:rsid w:val="006B7612"/>
    <w:rsid w:val="006C08BD"/>
    <w:rsid w:val="006C13F4"/>
    <w:rsid w:val="006C1A2F"/>
    <w:rsid w:val="006C3963"/>
    <w:rsid w:val="006C45BB"/>
    <w:rsid w:val="006C53BA"/>
    <w:rsid w:val="006C7F01"/>
    <w:rsid w:val="006D03BE"/>
    <w:rsid w:val="006D124E"/>
    <w:rsid w:val="006D2165"/>
    <w:rsid w:val="006D4155"/>
    <w:rsid w:val="006D6CC4"/>
    <w:rsid w:val="006D6CF0"/>
    <w:rsid w:val="006D7354"/>
    <w:rsid w:val="006D77EC"/>
    <w:rsid w:val="006D7BC6"/>
    <w:rsid w:val="006E019E"/>
    <w:rsid w:val="006E0CDD"/>
    <w:rsid w:val="006E14BC"/>
    <w:rsid w:val="006E1798"/>
    <w:rsid w:val="006E1886"/>
    <w:rsid w:val="006E2E34"/>
    <w:rsid w:val="006E3D4F"/>
    <w:rsid w:val="006E44C8"/>
    <w:rsid w:val="006E5112"/>
    <w:rsid w:val="006F0638"/>
    <w:rsid w:val="006F0C01"/>
    <w:rsid w:val="006F2313"/>
    <w:rsid w:val="006F2CE0"/>
    <w:rsid w:val="006F49F9"/>
    <w:rsid w:val="006F55FC"/>
    <w:rsid w:val="006F61C4"/>
    <w:rsid w:val="006F6BF9"/>
    <w:rsid w:val="006F7BE2"/>
    <w:rsid w:val="00700EF4"/>
    <w:rsid w:val="00701650"/>
    <w:rsid w:val="00701694"/>
    <w:rsid w:val="0070574D"/>
    <w:rsid w:val="007062DF"/>
    <w:rsid w:val="00706E0E"/>
    <w:rsid w:val="00710D20"/>
    <w:rsid w:val="00710EF4"/>
    <w:rsid w:val="0071112C"/>
    <w:rsid w:val="00711DA7"/>
    <w:rsid w:val="00715DEF"/>
    <w:rsid w:val="00720C55"/>
    <w:rsid w:val="00724635"/>
    <w:rsid w:val="007251CD"/>
    <w:rsid w:val="00725259"/>
    <w:rsid w:val="00725553"/>
    <w:rsid w:val="00725D67"/>
    <w:rsid w:val="0072681D"/>
    <w:rsid w:val="00727F82"/>
    <w:rsid w:val="007304F3"/>
    <w:rsid w:val="00730BD5"/>
    <w:rsid w:val="00731CB0"/>
    <w:rsid w:val="00731EC1"/>
    <w:rsid w:val="00732464"/>
    <w:rsid w:val="00733959"/>
    <w:rsid w:val="00733DAA"/>
    <w:rsid w:val="00734B01"/>
    <w:rsid w:val="007361D7"/>
    <w:rsid w:val="00736299"/>
    <w:rsid w:val="007371D7"/>
    <w:rsid w:val="0073775C"/>
    <w:rsid w:val="00741534"/>
    <w:rsid w:val="00745B9C"/>
    <w:rsid w:val="00745EF6"/>
    <w:rsid w:val="007462A5"/>
    <w:rsid w:val="00746C97"/>
    <w:rsid w:val="00746EDA"/>
    <w:rsid w:val="00746F7A"/>
    <w:rsid w:val="00750306"/>
    <w:rsid w:val="007521AB"/>
    <w:rsid w:val="007539B7"/>
    <w:rsid w:val="00760531"/>
    <w:rsid w:val="00760698"/>
    <w:rsid w:val="007626BD"/>
    <w:rsid w:val="007626E9"/>
    <w:rsid w:val="00762743"/>
    <w:rsid w:val="007628F7"/>
    <w:rsid w:val="00763863"/>
    <w:rsid w:val="00763EC5"/>
    <w:rsid w:val="00766AF1"/>
    <w:rsid w:val="00771299"/>
    <w:rsid w:val="0077131E"/>
    <w:rsid w:val="00771851"/>
    <w:rsid w:val="00771F63"/>
    <w:rsid w:val="00772009"/>
    <w:rsid w:val="0077427E"/>
    <w:rsid w:val="00777AFA"/>
    <w:rsid w:val="00777E48"/>
    <w:rsid w:val="007823DA"/>
    <w:rsid w:val="007825B2"/>
    <w:rsid w:val="007826F5"/>
    <w:rsid w:val="0078514C"/>
    <w:rsid w:val="00785F80"/>
    <w:rsid w:val="007877AE"/>
    <w:rsid w:val="00792360"/>
    <w:rsid w:val="00792684"/>
    <w:rsid w:val="00792B5E"/>
    <w:rsid w:val="00792BD3"/>
    <w:rsid w:val="00792CE3"/>
    <w:rsid w:val="00792FCA"/>
    <w:rsid w:val="0079524C"/>
    <w:rsid w:val="007978B6"/>
    <w:rsid w:val="007A144A"/>
    <w:rsid w:val="007A244B"/>
    <w:rsid w:val="007A3025"/>
    <w:rsid w:val="007A37B4"/>
    <w:rsid w:val="007A45ED"/>
    <w:rsid w:val="007A5F5D"/>
    <w:rsid w:val="007B0E76"/>
    <w:rsid w:val="007B0F18"/>
    <w:rsid w:val="007B7F7D"/>
    <w:rsid w:val="007C07BA"/>
    <w:rsid w:val="007C0AD8"/>
    <w:rsid w:val="007C1F4A"/>
    <w:rsid w:val="007C1F76"/>
    <w:rsid w:val="007C5BF1"/>
    <w:rsid w:val="007C64D7"/>
    <w:rsid w:val="007C6C0F"/>
    <w:rsid w:val="007C7F6C"/>
    <w:rsid w:val="007D0F93"/>
    <w:rsid w:val="007D1E30"/>
    <w:rsid w:val="007D246D"/>
    <w:rsid w:val="007D5255"/>
    <w:rsid w:val="007D54E1"/>
    <w:rsid w:val="007D5E82"/>
    <w:rsid w:val="007D690D"/>
    <w:rsid w:val="007D6D51"/>
    <w:rsid w:val="007D73E5"/>
    <w:rsid w:val="007D7783"/>
    <w:rsid w:val="007E09B2"/>
    <w:rsid w:val="007E0BE1"/>
    <w:rsid w:val="007E12EC"/>
    <w:rsid w:val="007E17CE"/>
    <w:rsid w:val="007E29F2"/>
    <w:rsid w:val="007E47CB"/>
    <w:rsid w:val="007E593A"/>
    <w:rsid w:val="007E5EAD"/>
    <w:rsid w:val="007F0438"/>
    <w:rsid w:val="007F14E6"/>
    <w:rsid w:val="007F35CE"/>
    <w:rsid w:val="007F45BE"/>
    <w:rsid w:val="007F5DD3"/>
    <w:rsid w:val="007F65ED"/>
    <w:rsid w:val="007F70F0"/>
    <w:rsid w:val="0080019B"/>
    <w:rsid w:val="008004EB"/>
    <w:rsid w:val="008019E0"/>
    <w:rsid w:val="00803F13"/>
    <w:rsid w:val="00803F42"/>
    <w:rsid w:val="00805008"/>
    <w:rsid w:val="0080754F"/>
    <w:rsid w:val="00807631"/>
    <w:rsid w:val="00810D07"/>
    <w:rsid w:val="0081388B"/>
    <w:rsid w:val="00816051"/>
    <w:rsid w:val="00816E63"/>
    <w:rsid w:val="008174A8"/>
    <w:rsid w:val="008202FA"/>
    <w:rsid w:val="0082046E"/>
    <w:rsid w:val="00820F27"/>
    <w:rsid w:val="0082156E"/>
    <w:rsid w:val="00821741"/>
    <w:rsid w:val="00822D3C"/>
    <w:rsid w:val="008239C1"/>
    <w:rsid w:val="00824522"/>
    <w:rsid w:val="0082464F"/>
    <w:rsid w:val="00824898"/>
    <w:rsid w:val="008253F2"/>
    <w:rsid w:val="00825C11"/>
    <w:rsid w:val="008275FB"/>
    <w:rsid w:val="00827A7F"/>
    <w:rsid w:val="00827F50"/>
    <w:rsid w:val="00831D4D"/>
    <w:rsid w:val="00832194"/>
    <w:rsid w:val="00832FBC"/>
    <w:rsid w:val="0083494C"/>
    <w:rsid w:val="00835318"/>
    <w:rsid w:val="00836311"/>
    <w:rsid w:val="00836455"/>
    <w:rsid w:val="00836D2B"/>
    <w:rsid w:val="00837675"/>
    <w:rsid w:val="0084047D"/>
    <w:rsid w:val="00842953"/>
    <w:rsid w:val="00843724"/>
    <w:rsid w:val="00843BC4"/>
    <w:rsid w:val="00845C84"/>
    <w:rsid w:val="0084786E"/>
    <w:rsid w:val="008506CD"/>
    <w:rsid w:val="00850995"/>
    <w:rsid w:val="00853BCA"/>
    <w:rsid w:val="008542F7"/>
    <w:rsid w:val="00854688"/>
    <w:rsid w:val="00855308"/>
    <w:rsid w:val="00855506"/>
    <w:rsid w:val="008559F8"/>
    <w:rsid w:val="0085634E"/>
    <w:rsid w:val="008569D5"/>
    <w:rsid w:val="00856C0F"/>
    <w:rsid w:val="0086252A"/>
    <w:rsid w:val="008629E1"/>
    <w:rsid w:val="00862CE0"/>
    <w:rsid w:val="00865467"/>
    <w:rsid w:val="00865C38"/>
    <w:rsid w:val="0086729E"/>
    <w:rsid w:val="008675A0"/>
    <w:rsid w:val="0087314A"/>
    <w:rsid w:val="0087432F"/>
    <w:rsid w:val="00874B59"/>
    <w:rsid w:val="0087522B"/>
    <w:rsid w:val="00875A25"/>
    <w:rsid w:val="00876332"/>
    <w:rsid w:val="00880CAD"/>
    <w:rsid w:val="00882FAB"/>
    <w:rsid w:val="00882FCC"/>
    <w:rsid w:val="008842D4"/>
    <w:rsid w:val="00884A04"/>
    <w:rsid w:val="0088550D"/>
    <w:rsid w:val="00885808"/>
    <w:rsid w:val="00885E3C"/>
    <w:rsid w:val="00890217"/>
    <w:rsid w:val="008915C2"/>
    <w:rsid w:val="00891724"/>
    <w:rsid w:val="00892721"/>
    <w:rsid w:val="00892F2F"/>
    <w:rsid w:val="0089305F"/>
    <w:rsid w:val="00893CA3"/>
    <w:rsid w:val="008948D1"/>
    <w:rsid w:val="0089576D"/>
    <w:rsid w:val="00895925"/>
    <w:rsid w:val="00896C23"/>
    <w:rsid w:val="00896E60"/>
    <w:rsid w:val="00897DE0"/>
    <w:rsid w:val="008A1350"/>
    <w:rsid w:val="008A16A8"/>
    <w:rsid w:val="008A269B"/>
    <w:rsid w:val="008A27B3"/>
    <w:rsid w:val="008A2FD6"/>
    <w:rsid w:val="008A5FE2"/>
    <w:rsid w:val="008B2426"/>
    <w:rsid w:val="008B2479"/>
    <w:rsid w:val="008B2E58"/>
    <w:rsid w:val="008B3291"/>
    <w:rsid w:val="008B40C5"/>
    <w:rsid w:val="008B4DB4"/>
    <w:rsid w:val="008B64FC"/>
    <w:rsid w:val="008B7081"/>
    <w:rsid w:val="008B7278"/>
    <w:rsid w:val="008B7CD8"/>
    <w:rsid w:val="008C0002"/>
    <w:rsid w:val="008C04A0"/>
    <w:rsid w:val="008C1B39"/>
    <w:rsid w:val="008C504B"/>
    <w:rsid w:val="008D1596"/>
    <w:rsid w:val="008D1B68"/>
    <w:rsid w:val="008D7442"/>
    <w:rsid w:val="008E09C2"/>
    <w:rsid w:val="008E0D29"/>
    <w:rsid w:val="008E347A"/>
    <w:rsid w:val="008E38E6"/>
    <w:rsid w:val="008E4110"/>
    <w:rsid w:val="008E4790"/>
    <w:rsid w:val="008E5271"/>
    <w:rsid w:val="008E5A4B"/>
    <w:rsid w:val="008E5B6B"/>
    <w:rsid w:val="008E65E0"/>
    <w:rsid w:val="008E795E"/>
    <w:rsid w:val="008F07A3"/>
    <w:rsid w:val="008F089A"/>
    <w:rsid w:val="008F17F9"/>
    <w:rsid w:val="008F2A9D"/>
    <w:rsid w:val="008F2B1C"/>
    <w:rsid w:val="008F47DE"/>
    <w:rsid w:val="008F5D02"/>
    <w:rsid w:val="008F5F8F"/>
    <w:rsid w:val="008F62E7"/>
    <w:rsid w:val="008F7044"/>
    <w:rsid w:val="008F7E4F"/>
    <w:rsid w:val="008F7F41"/>
    <w:rsid w:val="00902214"/>
    <w:rsid w:val="00902705"/>
    <w:rsid w:val="0090276A"/>
    <w:rsid w:val="0090312C"/>
    <w:rsid w:val="0090377F"/>
    <w:rsid w:val="00903E0A"/>
    <w:rsid w:val="00904D91"/>
    <w:rsid w:val="0090616C"/>
    <w:rsid w:val="00907E4D"/>
    <w:rsid w:val="00910D5B"/>
    <w:rsid w:val="00915ACC"/>
    <w:rsid w:val="00915DAD"/>
    <w:rsid w:val="009234A6"/>
    <w:rsid w:val="00923E10"/>
    <w:rsid w:val="00924C07"/>
    <w:rsid w:val="009251ED"/>
    <w:rsid w:val="00925AFE"/>
    <w:rsid w:val="00925D85"/>
    <w:rsid w:val="00927B18"/>
    <w:rsid w:val="00930E2B"/>
    <w:rsid w:val="0093235E"/>
    <w:rsid w:val="009326D7"/>
    <w:rsid w:val="009344CD"/>
    <w:rsid w:val="00935561"/>
    <w:rsid w:val="00936281"/>
    <w:rsid w:val="009366DE"/>
    <w:rsid w:val="009373FB"/>
    <w:rsid w:val="00937BF4"/>
    <w:rsid w:val="00940A3F"/>
    <w:rsid w:val="00940FDE"/>
    <w:rsid w:val="009425EA"/>
    <w:rsid w:val="00942721"/>
    <w:rsid w:val="00942F57"/>
    <w:rsid w:val="00943702"/>
    <w:rsid w:val="00943CF9"/>
    <w:rsid w:val="00944074"/>
    <w:rsid w:val="009447B9"/>
    <w:rsid w:val="00946C42"/>
    <w:rsid w:val="009473DA"/>
    <w:rsid w:val="00947409"/>
    <w:rsid w:val="00950700"/>
    <w:rsid w:val="00951D96"/>
    <w:rsid w:val="00953350"/>
    <w:rsid w:val="00954813"/>
    <w:rsid w:val="0095541C"/>
    <w:rsid w:val="00955E89"/>
    <w:rsid w:val="009562FB"/>
    <w:rsid w:val="00957D9E"/>
    <w:rsid w:val="00957E87"/>
    <w:rsid w:val="00960584"/>
    <w:rsid w:val="009605B1"/>
    <w:rsid w:val="00962216"/>
    <w:rsid w:val="009624D9"/>
    <w:rsid w:val="0096344E"/>
    <w:rsid w:val="0096492E"/>
    <w:rsid w:val="00966F90"/>
    <w:rsid w:val="009705B9"/>
    <w:rsid w:val="0097181E"/>
    <w:rsid w:val="00971C10"/>
    <w:rsid w:val="00972885"/>
    <w:rsid w:val="00974606"/>
    <w:rsid w:val="0097490D"/>
    <w:rsid w:val="00976AFA"/>
    <w:rsid w:val="009805AA"/>
    <w:rsid w:val="00980935"/>
    <w:rsid w:val="0098231E"/>
    <w:rsid w:val="0098243F"/>
    <w:rsid w:val="0098332A"/>
    <w:rsid w:val="009842D0"/>
    <w:rsid w:val="00984B75"/>
    <w:rsid w:val="009851E4"/>
    <w:rsid w:val="009859B2"/>
    <w:rsid w:val="0098636C"/>
    <w:rsid w:val="009875CC"/>
    <w:rsid w:val="0099143F"/>
    <w:rsid w:val="0099337C"/>
    <w:rsid w:val="00993B62"/>
    <w:rsid w:val="009945F5"/>
    <w:rsid w:val="009963CD"/>
    <w:rsid w:val="0099640E"/>
    <w:rsid w:val="009A0859"/>
    <w:rsid w:val="009A233E"/>
    <w:rsid w:val="009A3358"/>
    <w:rsid w:val="009A4C48"/>
    <w:rsid w:val="009A4CBA"/>
    <w:rsid w:val="009A65DF"/>
    <w:rsid w:val="009A78A2"/>
    <w:rsid w:val="009B01F5"/>
    <w:rsid w:val="009B06C9"/>
    <w:rsid w:val="009B074A"/>
    <w:rsid w:val="009B0764"/>
    <w:rsid w:val="009B127B"/>
    <w:rsid w:val="009B1520"/>
    <w:rsid w:val="009B155E"/>
    <w:rsid w:val="009B1683"/>
    <w:rsid w:val="009B3AD1"/>
    <w:rsid w:val="009B3EDF"/>
    <w:rsid w:val="009B68B2"/>
    <w:rsid w:val="009B7C9C"/>
    <w:rsid w:val="009C032D"/>
    <w:rsid w:val="009C14CD"/>
    <w:rsid w:val="009C3F94"/>
    <w:rsid w:val="009C4CF3"/>
    <w:rsid w:val="009C71C5"/>
    <w:rsid w:val="009C7DAF"/>
    <w:rsid w:val="009D050F"/>
    <w:rsid w:val="009D1953"/>
    <w:rsid w:val="009D2399"/>
    <w:rsid w:val="009D3BD4"/>
    <w:rsid w:val="009D41C9"/>
    <w:rsid w:val="009D4D0C"/>
    <w:rsid w:val="009D7123"/>
    <w:rsid w:val="009D749A"/>
    <w:rsid w:val="009D7595"/>
    <w:rsid w:val="009D7AE3"/>
    <w:rsid w:val="009E187B"/>
    <w:rsid w:val="009E1CB0"/>
    <w:rsid w:val="009E29CC"/>
    <w:rsid w:val="009E4E78"/>
    <w:rsid w:val="009E54EA"/>
    <w:rsid w:val="009E6B85"/>
    <w:rsid w:val="009E6BB1"/>
    <w:rsid w:val="009F1C7D"/>
    <w:rsid w:val="009F2166"/>
    <w:rsid w:val="009F2EAD"/>
    <w:rsid w:val="009F4834"/>
    <w:rsid w:val="009F564A"/>
    <w:rsid w:val="009F5C01"/>
    <w:rsid w:val="009F6E58"/>
    <w:rsid w:val="00A013CD"/>
    <w:rsid w:val="00A01C6F"/>
    <w:rsid w:val="00A04930"/>
    <w:rsid w:val="00A073E0"/>
    <w:rsid w:val="00A07709"/>
    <w:rsid w:val="00A07B48"/>
    <w:rsid w:val="00A10E15"/>
    <w:rsid w:val="00A11462"/>
    <w:rsid w:val="00A12328"/>
    <w:rsid w:val="00A13266"/>
    <w:rsid w:val="00A13406"/>
    <w:rsid w:val="00A1364C"/>
    <w:rsid w:val="00A13BC8"/>
    <w:rsid w:val="00A13D36"/>
    <w:rsid w:val="00A14A0C"/>
    <w:rsid w:val="00A15819"/>
    <w:rsid w:val="00A16B3A"/>
    <w:rsid w:val="00A20525"/>
    <w:rsid w:val="00A20960"/>
    <w:rsid w:val="00A2144E"/>
    <w:rsid w:val="00A216A7"/>
    <w:rsid w:val="00A2230B"/>
    <w:rsid w:val="00A2407B"/>
    <w:rsid w:val="00A24553"/>
    <w:rsid w:val="00A25F88"/>
    <w:rsid w:val="00A26864"/>
    <w:rsid w:val="00A272C8"/>
    <w:rsid w:val="00A3119A"/>
    <w:rsid w:val="00A32966"/>
    <w:rsid w:val="00A32C2E"/>
    <w:rsid w:val="00A32E18"/>
    <w:rsid w:val="00A33140"/>
    <w:rsid w:val="00A33933"/>
    <w:rsid w:val="00A3402E"/>
    <w:rsid w:val="00A347E4"/>
    <w:rsid w:val="00A356CC"/>
    <w:rsid w:val="00A35C46"/>
    <w:rsid w:val="00A360D4"/>
    <w:rsid w:val="00A36E5A"/>
    <w:rsid w:val="00A372C6"/>
    <w:rsid w:val="00A40463"/>
    <w:rsid w:val="00A417A7"/>
    <w:rsid w:val="00A41907"/>
    <w:rsid w:val="00A419B6"/>
    <w:rsid w:val="00A42271"/>
    <w:rsid w:val="00A4262B"/>
    <w:rsid w:val="00A4265E"/>
    <w:rsid w:val="00A43FEF"/>
    <w:rsid w:val="00A449C0"/>
    <w:rsid w:val="00A5097B"/>
    <w:rsid w:val="00A50FE1"/>
    <w:rsid w:val="00A51DB6"/>
    <w:rsid w:val="00A53347"/>
    <w:rsid w:val="00A5337A"/>
    <w:rsid w:val="00A5339A"/>
    <w:rsid w:val="00A549A9"/>
    <w:rsid w:val="00A54BBF"/>
    <w:rsid w:val="00A55E91"/>
    <w:rsid w:val="00A5611F"/>
    <w:rsid w:val="00A57D76"/>
    <w:rsid w:val="00A60B92"/>
    <w:rsid w:val="00A6192D"/>
    <w:rsid w:val="00A6381E"/>
    <w:rsid w:val="00A651F8"/>
    <w:rsid w:val="00A65CA6"/>
    <w:rsid w:val="00A6617A"/>
    <w:rsid w:val="00A71109"/>
    <w:rsid w:val="00A714B3"/>
    <w:rsid w:val="00A72460"/>
    <w:rsid w:val="00A7431A"/>
    <w:rsid w:val="00A75955"/>
    <w:rsid w:val="00A75CDE"/>
    <w:rsid w:val="00A770EB"/>
    <w:rsid w:val="00A7772D"/>
    <w:rsid w:val="00A803A6"/>
    <w:rsid w:val="00A80DBD"/>
    <w:rsid w:val="00A816E1"/>
    <w:rsid w:val="00A81FC3"/>
    <w:rsid w:val="00A861C6"/>
    <w:rsid w:val="00A86D03"/>
    <w:rsid w:val="00A901C3"/>
    <w:rsid w:val="00A906A5"/>
    <w:rsid w:val="00A90746"/>
    <w:rsid w:val="00A90F19"/>
    <w:rsid w:val="00A9420D"/>
    <w:rsid w:val="00A943E8"/>
    <w:rsid w:val="00AA0D6A"/>
    <w:rsid w:val="00AA11C3"/>
    <w:rsid w:val="00AA3D10"/>
    <w:rsid w:val="00AA5350"/>
    <w:rsid w:val="00AA64C3"/>
    <w:rsid w:val="00AA7CC7"/>
    <w:rsid w:val="00AB3292"/>
    <w:rsid w:val="00AB6522"/>
    <w:rsid w:val="00AB693D"/>
    <w:rsid w:val="00AB6BB2"/>
    <w:rsid w:val="00AB7790"/>
    <w:rsid w:val="00AC197F"/>
    <w:rsid w:val="00AC1E96"/>
    <w:rsid w:val="00AC22B0"/>
    <w:rsid w:val="00AC2440"/>
    <w:rsid w:val="00AC2FE3"/>
    <w:rsid w:val="00AC3AA3"/>
    <w:rsid w:val="00AC58D3"/>
    <w:rsid w:val="00AC5DC4"/>
    <w:rsid w:val="00AC7BA9"/>
    <w:rsid w:val="00AD11E1"/>
    <w:rsid w:val="00AD227C"/>
    <w:rsid w:val="00AD364C"/>
    <w:rsid w:val="00AD3C1D"/>
    <w:rsid w:val="00AD4D49"/>
    <w:rsid w:val="00AD4E62"/>
    <w:rsid w:val="00AD59E8"/>
    <w:rsid w:val="00AD63DE"/>
    <w:rsid w:val="00AD68B6"/>
    <w:rsid w:val="00AD7527"/>
    <w:rsid w:val="00AD75CD"/>
    <w:rsid w:val="00AD78B7"/>
    <w:rsid w:val="00AE2DA9"/>
    <w:rsid w:val="00AE2E73"/>
    <w:rsid w:val="00AE317C"/>
    <w:rsid w:val="00AE41D7"/>
    <w:rsid w:val="00AE49CF"/>
    <w:rsid w:val="00AE547C"/>
    <w:rsid w:val="00AE647D"/>
    <w:rsid w:val="00AF0DFD"/>
    <w:rsid w:val="00AF187C"/>
    <w:rsid w:val="00AF2EB1"/>
    <w:rsid w:val="00AF327A"/>
    <w:rsid w:val="00AF3667"/>
    <w:rsid w:val="00AF41CE"/>
    <w:rsid w:val="00AF5BCF"/>
    <w:rsid w:val="00AF5E59"/>
    <w:rsid w:val="00B00A29"/>
    <w:rsid w:val="00B03431"/>
    <w:rsid w:val="00B043D6"/>
    <w:rsid w:val="00B04F29"/>
    <w:rsid w:val="00B0520F"/>
    <w:rsid w:val="00B05654"/>
    <w:rsid w:val="00B05DB4"/>
    <w:rsid w:val="00B06740"/>
    <w:rsid w:val="00B073CA"/>
    <w:rsid w:val="00B07730"/>
    <w:rsid w:val="00B1300C"/>
    <w:rsid w:val="00B1325E"/>
    <w:rsid w:val="00B13979"/>
    <w:rsid w:val="00B13A7D"/>
    <w:rsid w:val="00B154E8"/>
    <w:rsid w:val="00B158C0"/>
    <w:rsid w:val="00B17616"/>
    <w:rsid w:val="00B20F14"/>
    <w:rsid w:val="00B2113F"/>
    <w:rsid w:val="00B211BC"/>
    <w:rsid w:val="00B22042"/>
    <w:rsid w:val="00B22521"/>
    <w:rsid w:val="00B230EC"/>
    <w:rsid w:val="00B24022"/>
    <w:rsid w:val="00B26A40"/>
    <w:rsid w:val="00B3038A"/>
    <w:rsid w:val="00B3287E"/>
    <w:rsid w:val="00B32AC2"/>
    <w:rsid w:val="00B3307F"/>
    <w:rsid w:val="00B335E5"/>
    <w:rsid w:val="00B33ED7"/>
    <w:rsid w:val="00B3463B"/>
    <w:rsid w:val="00B366AD"/>
    <w:rsid w:val="00B407D2"/>
    <w:rsid w:val="00B40BE2"/>
    <w:rsid w:val="00B43C66"/>
    <w:rsid w:val="00B44075"/>
    <w:rsid w:val="00B449F1"/>
    <w:rsid w:val="00B45F56"/>
    <w:rsid w:val="00B467D3"/>
    <w:rsid w:val="00B47B44"/>
    <w:rsid w:val="00B5039D"/>
    <w:rsid w:val="00B52A73"/>
    <w:rsid w:val="00B533E5"/>
    <w:rsid w:val="00B537EC"/>
    <w:rsid w:val="00B53C6C"/>
    <w:rsid w:val="00B545B6"/>
    <w:rsid w:val="00B56525"/>
    <w:rsid w:val="00B5780E"/>
    <w:rsid w:val="00B6093C"/>
    <w:rsid w:val="00B62899"/>
    <w:rsid w:val="00B630A5"/>
    <w:rsid w:val="00B63AFF"/>
    <w:rsid w:val="00B7025A"/>
    <w:rsid w:val="00B70A85"/>
    <w:rsid w:val="00B70E95"/>
    <w:rsid w:val="00B716C3"/>
    <w:rsid w:val="00B752EA"/>
    <w:rsid w:val="00B75AFD"/>
    <w:rsid w:val="00B8166A"/>
    <w:rsid w:val="00B82099"/>
    <w:rsid w:val="00B8398A"/>
    <w:rsid w:val="00B8408B"/>
    <w:rsid w:val="00B85163"/>
    <w:rsid w:val="00B867B9"/>
    <w:rsid w:val="00B8728B"/>
    <w:rsid w:val="00B9103A"/>
    <w:rsid w:val="00B91524"/>
    <w:rsid w:val="00B94025"/>
    <w:rsid w:val="00B942F8"/>
    <w:rsid w:val="00B9573E"/>
    <w:rsid w:val="00B969E3"/>
    <w:rsid w:val="00B96F3F"/>
    <w:rsid w:val="00B97D42"/>
    <w:rsid w:val="00BA1BC5"/>
    <w:rsid w:val="00BA1F60"/>
    <w:rsid w:val="00BA31E0"/>
    <w:rsid w:val="00BA383D"/>
    <w:rsid w:val="00BA3DFD"/>
    <w:rsid w:val="00BA62D1"/>
    <w:rsid w:val="00BA6F55"/>
    <w:rsid w:val="00BB0A88"/>
    <w:rsid w:val="00BB4156"/>
    <w:rsid w:val="00BB49D1"/>
    <w:rsid w:val="00BB5D4F"/>
    <w:rsid w:val="00BB6155"/>
    <w:rsid w:val="00BB66C4"/>
    <w:rsid w:val="00BB7783"/>
    <w:rsid w:val="00BB78D6"/>
    <w:rsid w:val="00BB7D51"/>
    <w:rsid w:val="00BC22B4"/>
    <w:rsid w:val="00BC3F60"/>
    <w:rsid w:val="00BC53AC"/>
    <w:rsid w:val="00BC54C2"/>
    <w:rsid w:val="00BC6AC7"/>
    <w:rsid w:val="00BC7D3B"/>
    <w:rsid w:val="00BC7F0D"/>
    <w:rsid w:val="00BD2D6E"/>
    <w:rsid w:val="00BD4A29"/>
    <w:rsid w:val="00BD773D"/>
    <w:rsid w:val="00BD7CD6"/>
    <w:rsid w:val="00BE0699"/>
    <w:rsid w:val="00BE10B8"/>
    <w:rsid w:val="00BE1B5E"/>
    <w:rsid w:val="00BE1DE2"/>
    <w:rsid w:val="00BE294A"/>
    <w:rsid w:val="00BE4216"/>
    <w:rsid w:val="00BF005F"/>
    <w:rsid w:val="00BF0E13"/>
    <w:rsid w:val="00BF53EB"/>
    <w:rsid w:val="00BF5ED5"/>
    <w:rsid w:val="00BF71A0"/>
    <w:rsid w:val="00BF79B4"/>
    <w:rsid w:val="00C00110"/>
    <w:rsid w:val="00C00A20"/>
    <w:rsid w:val="00C00E57"/>
    <w:rsid w:val="00C026D8"/>
    <w:rsid w:val="00C0277B"/>
    <w:rsid w:val="00C02820"/>
    <w:rsid w:val="00C0325B"/>
    <w:rsid w:val="00C035DC"/>
    <w:rsid w:val="00C03FF9"/>
    <w:rsid w:val="00C0578A"/>
    <w:rsid w:val="00C05C5B"/>
    <w:rsid w:val="00C070C8"/>
    <w:rsid w:val="00C1107A"/>
    <w:rsid w:val="00C11E02"/>
    <w:rsid w:val="00C1267E"/>
    <w:rsid w:val="00C127DE"/>
    <w:rsid w:val="00C13CA5"/>
    <w:rsid w:val="00C1564C"/>
    <w:rsid w:val="00C15BBB"/>
    <w:rsid w:val="00C15F15"/>
    <w:rsid w:val="00C163B9"/>
    <w:rsid w:val="00C16804"/>
    <w:rsid w:val="00C176EE"/>
    <w:rsid w:val="00C205D2"/>
    <w:rsid w:val="00C215E4"/>
    <w:rsid w:val="00C21F7B"/>
    <w:rsid w:val="00C23BF6"/>
    <w:rsid w:val="00C242D8"/>
    <w:rsid w:val="00C254E8"/>
    <w:rsid w:val="00C25C1A"/>
    <w:rsid w:val="00C2705E"/>
    <w:rsid w:val="00C275B8"/>
    <w:rsid w:val="00C30508"/>
    <w:rsid w:val="00C30ADE"/>
    <w:rsid w:val="00C33513"/>
    <w:rsid w:val="00C35A0E"/>
    <w:rsid w:val="00C35EFD"/>
    <w:rsid w:val="00C37A1A"/>
    <w:rsid w:val="00C37E2D"/>
    <w:rsid w:val="00C4102A"/>
    <w:rsid w:val="00C41B14"/>
    <w:rsid w:val="00C41FF0"/>
    <w:rsid w:val="00C43842"/>
    <w:rsid w:val="00C439CC"/>
    <w:rsid w:val="00C43FBF"/>
    <w:rsid w:val="00C44960"/>
    <w:rsid w:val="00C449B3"/>
    <w:rsid w:val="00C457B5"/>
    <w:rsid w:val="00C45CD5"/>
    <w:rsid w:val="00C47CC7"/>
    <w:rsid w:val="00C512F3"/>
    <w:rsid w:val="00C527ED"/>
    <w:rsid w:val="00C52EA2"/>
    <w:rsid w:val="00C5340D"/>
    <w:rsid w:val="00C53BD1"/>
    <w:rsid w:val="00C54864"/>
    <w:rsid w:val="00C54866"/>
    <w:rsid w:val="00C55C30"/>
    <w:rsid w:val="00C570A5"/>
    <w:rsid w:val="00C602C1"/>
    <w:rsid w:val="00C60416"/>
    <w:rsid w:val="00C62235"/>
    <w:rsid w:val="00C62284"/>
    <w:rsid w:val="00C632FA"/>
    <w:rsid w:val="00C63303"/>
    <w:rsid w:val="00C63388"/>
    <w:rsid w:val="00C63434"/>
    <w:rsid w:val="00C63CF9"/>
    <w:rsid w:val="00C65044"/>
    <w:rsid w:val="00C65E56"/>
    <w:rsid w:val="00C673C6"/>
    <w:rsid w:val="00C70872"/>
    <w:rsid w:val="00C70FE4"/>
    <w:rsid w:val="00C711F8"/>
    <w:rsid w:val="00C71A88"/>
    <w:rsid w:val="00C72217"/>
    <w:rsid w:val="00C7302A"/>
    <w:rsid w:val="00C75100"/>
    <w:rsid w:val="00C75543"/>
    <w:rsid w:val="00C759F5"/>
    <w:rsid w:val="00C765C7"/>
    <w:rsid w:val="00C77091"/>
    <w:rsid w:val="00C8079A"/>
    <w:rsid w:val="00C80E4C"/>
    <w:rsid w:val="00C80F0A"/>
    <w:rsid w:val="00C81291"/>
    <w:rsid w:val="00C81F23"/>
    <w:rsid w:val="00C83288"/>
    <w:rsid w:val="00C83307"/>
    <w:rsid w:val="00C83BD5"/>
    <w:rsid w:val="00C84A36"/>
    <w:rsid w:val="00C85CCB"/>
    <w:rsid w:val="00C867FD"/>
    <w:rsid w:val="00C87067"/>
    <w:rsid w:val="00C87154"/>
    <w:rsid w:val="00C874B1"/>
    <w:rsid w:val="00C912D8"/>
    <w:rsid w:val="00C93220"/>
    <w:rsid w:val="00C93620"/>
    <w:rsid w:val="00C93D96"/>
    <w:rsid w:val="00C93FED"/>
    <w:rsid w:val="00C94B4E"/>
    <w:rsid w:val="00C9508E"/>
    <w:rsid w:val="00C9717C"/>
    <w:rsid w:val="00C9794B"/>
    <w:rsid w:val="00CA15B3"/>
    <w:rsid w:val="00CA1E8C"/>
    <w:rsid w:val="00CA219B"/>
    <w:rsid w:val="00CA2D7B"/>
    <w:rsid w:val="00CA5B77"/>
    <w:rsid w:val="00CA6B0B"/>
    <w:rsid w:val="00CA724D"/>
    <w:rsid w:val="00CA74E5"/>
    <w:rsid w:val="00CB040A"/>
    <w:rsid w:val="00CB35B1"/>
    <w:rsid w:val="00CB3A2D"/>
    <w:rsid w:val="00CB52D9"/>
    <w:rsid w:val="00CB5E1A"/>
    <w:rsid w:val="00CB6A9F"/>
    <w:rsid w:val="00CC0671"/>
    <w:rsid w:val="00CC1206"/>
    <w:rsid w:val="00CC1F6D"/>
    <w:rsid w:val="00CC238E"/>
    <w:rsid w:val="00CC3EB4"/>
    <w:rsid w:val="00CC60FA"/>
    <w:rsid w:val="00CC74C2"/>
    <w:rsid w:val="00CD0047"/>
    <w:rsid w:val="00CD193E"/>
    <w:rsid w:val="00CD6DB1"/>
    <w:rsid w:val="00CD7123"/>
    <w:rsid w:val="00CD7709"/>
    <w:rsid w:val="00CD780B"/>
    <w:rsid w:val="00CD7A8F"/>
    <w:rsid w:val="00CE06B2"/>
    <w:rsid w:val="00CE1859"/>
    <w:rsid w:val="00CE40A5"/>
    <w:rsid w:val="00CE4FFD"/>
    <w:rsid w:val="00CE6024"/>
    <w:rsid w:val="00CE6A71"/>
    <w:rsid w:val="00CE760F"/>
    <w:rsid w:val="00CF1C47"/>
    <w:rsid w:val="00CF2D0E"/>
    <w:rsid w:val="00CF32FE"/>
    <w:rsid w:val="00CF387F"/>
    <w:rsid w:val="00CF3EA6"/>
    <w:rsid w:val="00CF6A86"/>
    <w:rsid w:val="00CF723F"/>
    <w:rsid w:val="00CF7533"/>
    <w:rsid w:val="00D00041"/>
    <w:rsid w:val="00D00266"/>
    <w:rsid w:val="00D0096D"/>
    <w:rsid w:val="00D0233A"/>
    <w:rsid w:val="00D02E7B"/>
    <w:rsid w:val="00D039EC"/>
    <w:rsid w:val="00D054FD"/>
    <w:rsid w:val="00D1032E"/>
    <w:rsid w:val="00D10648"/>
    <w:rsid w:val="00D10A04"/>
    <w:rsid w:val="00D11214"/>
    <w:rsid w:val="00D11C9D"/>
    <w:rsid w:val="00D122D4"/>
    <w:rsid w:val="00D12C2D"/>
    <w:rsid w:val="00D1404E"/>
    <w:rsid w:val="00D143EA"/>
    <w:rsid w:val="00D1608B"/>
    <w:rsid w:val="00D237E9"/>
    <w:rsid w:val="00D23F08"/>
    <w:rsid w:val="00D24146"/>
    <w:rsid w:val="00D249EA"/>
    <w:rsid w:val="00D24D03"/>
    <w:rsid w:val="00D2530F"/>
    <w:rsid w:val="00D26601"/>
    <w:rsid w:val="00D271A7"/>
    <w:rsid w:val="00D2733E"/>
    <w:rsid w:val="00D30957"/>
    <w:rsid w:val="00D30CFF"/>
    <w:rsid w:val="00D30EA3"/>
    <w:rsid w:val="00D31266"/>
    <w:rsid w:val="00D3139E"/>
    <w:rsid w:val="00D313D9"/>
    <w:rsid w:val="00D333E0"/>
    <w:rsid w:val="00D34AE7"/>
    <w:rsid w:val="00D34F82"/>
    <w:rsid w:val="00D351C9"/>
    <w:rsid w:val="00D3628B"/>
    <w:rsid w:val="00D40B28"/>
    <w:rsid w:val="00D41156"/>
    <w:rsid w:val="00D42827"/>
    <w:rsid w:val="00D43C8B"/>
    <w:rsid w:val="00D44220"/>
    <w:rsid w:val="00D44EB7"/>
    <w:rsid w:val="00D44EC2"/>
    <w:rsid w:val="00D450BA"/>
    <w:rsid w:val="00D47516"/>
    <w:rsid w:val="00D47C3F"/>
    <w:rsid w:val="00D47DEF"/>
    <w:rsid w:val="00D47F20"/>
    <w:rsid w:val="00D504D3"/>
    <w:rsid w:val="00D508C5"/>
    <w:rsid w:val="00D50EF0"/>
    <w:rsid w:val="00D573AD"/>
    <w:rsid w:val="00D57E61"/>
    <w:rsid w:val="00D6198D"/>
    <w:rsid w:val="00D62682"/>
    <w:rsid w:val="00D6270C"/>
    <w:rsid w:val="00D6386E"/>
    <w:rsid w:val="00D639E2"/>
    <w:rsid w:val="00D63F6B"/>
    <w:rsid w:val="00D66499"/>
    <w:rsid w:val="00D665EF"/>
    <w:rsid w:val="00D66B1D"/>
    <w:rsid w:val="00D679BA"/>
    <w:rsid w:val="00D67D45"/>
    <w:rsid w:val="00D71453"/>
    <w:rsid w:val="00D7163C"/>
    <w:rsid w:val="00D73DE7"/>
    <w:rsid w:val="00D768EF"/>
    <w:rsid w:val="00D77804"/>
    <w:rsid w:val="00D80722"/>
    <w:rsid w:val="00D80B12"/>
    <w:rsid w:val="00D82512"/>
    <w:rsid w:val="00D82B69"/>
    <w:rsid w:val="00D82D11"/>
    <w:rsid w:val="00D834E8"/>
    <w:rsid w:val="00D83D5C"/>
    <w:rsid w:val="00D843BF"/>
    <w:rsid w:val="00D84A9F"/>
    <w:rsid w:val="00D8545B"/>
    <w:rsid w:val="00D90113"/>
    <w:rsid w:val="00D912C9"/>
    <w:rsid w:val="00D93A51"/>
    <w:rsid w:val="00D93E9B"/>
    <w:rsid w:val="00D94CB1"/>
    <w:rsid w:val="00D95B27"/>
    <w:rsid w:val="00D96C1E"/>
    <w:rsid w:val="00D977E8"/>
    <w:rsid w:val="00DA2B25"/>
    <w:rsid w:val="00DA3E63"/>
    <w:rsid w:val="00DA563E"/>
    <w:rsid w:val="00DA79A1"/>
    <w:rsid w:val="00DB01CC"/>
    <w:rsid w:val="00DB0250"/>
    <w:rsid w:val="00DB03C4"/>
    <w:rsid w:val="00DB1808"/>
    <w:rsid w:val="00DB2A8F"/>
    <w:rsid w:val="00DB2B94"/>
    <w:rsid w:val="00DB7C9D"/>
    <w:rsid w:val="00DC1F97"/>
    <w:rsid w:val="00DC2B43"/>
    <w:rsid w:val="00DC33BA"/>
    <w:rsid w:val="00DC3725"/>
    <w:rsid w:val="00DC6C08"/>
    <w:rsid w:val="00DC6F1E"/>
    <w:rsid w:val="00DD0096"/>
    <w:rsid w:val="00DD10C7"/>
    <w:rsid w:val="00DD1289"/>
    <w:rsid w:val="00DD3952"/>
    <w:rsid w:val="00DD43C6"/>
    <w:rsid w:val="00DD6132"/>
    <w:rsid w:val="00DD7A78"/>
    <w:rsid w:val="00DE3277"/>
    <w:rsid w:val="00DE32A4"/>
    <w:rsid w:val="00DE4CD9"/>
    <w:rsid w:val="00DE6C91"/>
    <w:rsid w:val="00DE7334"/>
    <w:rsid w:val="00DE75AA"/>
    <w:rsid w:val="00DE7DD4"/>
    <w:rsid w:val="00DF038C"/>
    <w:rsid w:val="00DF171B"/>
    <w:rsid w:val="00DF2872"/>
    <w:rsid w:val="00DF298B"/>
    <w:rsid w:val="00DF2D73"/>
    <w:rsid w:val="00DF36AD"/>
    <w:rsid w:val="00DF3F47"/>
    <w:rsid w:val="00DF62F0"/>
    <w:rsid w:val="00DF7075"/>
    <w:rsid w:val="00E01614"/>
    <w:rsid w:val="00E0195C"/>
    <w:rsid w:val="00E04186"/>
    <w:rsid w:val="00E0453F"/>
    <w:rsid w:val="00E05325"/>
    <w:rsid w:val="00E05684"/>
    <w:rsid w:val="00E1142D"/>
    <w:rsid w:val="00E12093"/>
    <w:rsid w:val="00E138D3"/>
    <w:rsid w:val="00E14C2B"/>
    <w:rsid w:val="00E15DD2"/>
    <w:rsid w:val="00E172BD"/>
    <w:rsid w:val="00E172E7"/>
    <w:rsid w:val="00E22376"/>
    <w:rsid w:val="00E225CB"/>
    <w:rsid w:val="00E227E1"/>
    <w:rsid w:val="00E2344A"/>
    <w:rsid w:val="00E255F8"/>
    <w:rsid w:val="00E26D94"/>
    <w:rsid w:val="00E26DEE"/>
    <w:rsid w:val="00E30875"/>
    <w:rsid w:val="00E30FEC"/>
    <w:rsid w:val="00E31086"/>
    <w:rsid w:val="00E317D8"/>
    <w:rsid w:val="00E33655"/>
    <w:rsid w:val="00E3526F"/>
    <w:rsid w:val="00E35A17"/>
    <w:rsid w:val="00E35A67"/>
    <w:rsid w:val="00E35AB5"/>
    <w:rsid w:val="00E36F4D"/>
    <w:rsid w:val="00E3781E"/>
    <w:rsid w:val="00E37EE4"/>
    <w:rsid w:val="00E40107"/>
    <w:rsid w:val="00E401B1"/>
    <w:rsid w:val="00E401D1"/>
    <w:rsid w:val="00E41795"/>
    <w:rsid w:val="00E41C29"/>
    <w:rsid w:val="00E42330"/>
    <w:rsid w:val="00E42654"/>
    <w:rsid w:val="00E42BC6"/>
    <w:rsid w:val="00E43CCA"/>
    <w:rsid w:val="00E447BE"/>
    <w:rsid w:val="00E4527A"/>
    <w:rsid w:val="00E45B60"/>
    <w:rsid w:val="00E50D48"/>
    <w:rsid w:val="00E51A03"/>
    <w:rsid w:val="00E51D98"/>
    <w:rsid w:val="00E51FF6"/>
    <w:rsid w:val="00E5370C"/>
    <w:rsid w:val="00E5491B"/>
    <w:rsid w:val="00E54EDD"/>
    <w:rsid w:val="00E55454"/>
    <w:rsid w:val="00E55A82"/>
    <w:rsid w:val="00E56ACD"/>
    <w:rsid w:val="00E6131A"/>
    <w:rsid w:val="00E616F6"/>
    <w:rsid w:val="00E62805"/>
    <w:rsid w:val="00E6317A"/>
    <w:rsid w:val="00E632DB"/>
    <w:rsid w:val="00E6454F"/>
    <w:rsid w:val="00E66008"/>
    <w:rsid w:val="00E66C75"/>
    <w:rsid w:val="00E674FC"/>
    <w:rsid w:val="00E70C58"/>
    <w:rsid w:val="00E70E6D"/>
    <w:rsid w:val="00E71121"/>
    <w:rsid w:val="00E71720"/>
    <w:rsid w:val="00E71B6D"/>
    <w:rsid w:val="00E73234"/>
    <w:rsid w:val="00E7334B"/>
    <w:rsid w:val="00E742E3"/>
    <w:rsid w:val="00E749A5"/>
    <w:rsid w:val="00E74F3B"/>
    <w:rsid w:val="00E758D0"/>
    <w:rsid w:val="00E75C0C"/>
    <w:rsid w:val="00E76779"/>
    <w:rsid w:val="00E7688F"/>
    <w:rsid w:val="00E77EF1"/>
    <w:rsid w:val="00E8523C"/>
    <w:rsid w:val="00E85E8E"/>
    <w:rsid w:val="00E866CF"/>
    <w:rsid w:val="00E869CA"/>
    <w:rsid w:val="00E86C08"/>
    <w:rsid w:val="00E8791C"/>
    <w:rsid w:val="00E908A1"/>
    <w:rsid w:val="00E909BD"/>
    <w:rsid w:val="00E90FA0"/>
    <w:rsid w:val="00E941EF"/>
    <w:rsid w:val="00E950AD"/>
    <w:rsid w:val="00E969B4"/>
    <w:rsid w:val="00EA02AC"/>
    <w:rsid w:val="00EA05F3"/>
    <w:rsid w:val="00EA1FD2"/>
    <w:rsid w:val="00EA23D8"/>
    <w:rsid w:val="00EA35A7"/>
    <w:rsid w:val="00EA3723"/>
    <w:rsid w:val="00EA37FD"/>
    <w:rsid w:val="00EA4182"/>
    <w:rsid w:val="00EA5930"/>
    <w:rsid w:val="00EA64F0"/>
    <w:rsid w:val="00EA6F67"/>
    <w:rsid w:val="00EA79D8"/>
    <w:rsid w:val="00EA7EDD"/>
    <w:rsid w:val="00EB0063"/>
    <w:rsid w:val="00EB0DAD"/>
    <w:rsid w:val="00EB1010"/>
    <w:rsid w:val="00EB1973"/>
    <w:rsid w:val="00EB3366"/>
    <w:rsid w:val="00EB35A3"/>
    <w:rsid w:val="00EB5264"/>
    <w:rsid w:val="00EB6463"/>
    <w:rsid w:val="00EB6DE0"/>
    <w:rsid w:val="00EB780F"/>
    <w:rsid w:val="00EC0582"/>
    <w:rsid w:val="00EC06C4"/>
    <w:rsid w:val="00EC1E1A"/>
    <w:rsid w:val="00EC2552"/>
    <w:rsid w:val="00EC3F27"/>
    <w:rsid w:val="00EC4D16"/>
    <w:rsid w:val="00EC4E59"/>
    <w:rsid w:val="00EC5694"/>
    <w:rsid w:val="00EC57A3"/>
    <w:rsid w:val="00EC5E10"/>
    <w:rsid w:val="00EC5E1C"/>
    <w:rsid w:val="00EC5EB8"/>
    <w:rsid w:val="00EC6022"/>
    <w:rsid w:val="00EC6812"/>
    <w:rsid w:val="00EC71F5"/>
    <w:rsid w:val="00ED0D17"/>
    <w:rsid w:val="00ED1B83"/>
    <w:rsid w:val="00ED21C8"/>
    <w:rsid w:val="00ED4539"/>
    <w:rsid w:val="00ED56FB"/>
    <w:rsid w:val="00ED6013"/>
    <w:rsid w:val="00ED65C6"/>
    <w:rsid w:val="00ED7169"/>
    <w:rsid w:val="00ED7880"/>
    <w:rsid w:val="00EE035E"/>
    <w:rsid w:val="00EE16F4"/>
    <w:rsid w:val="00EE1905"/>
    <w:rsid w:val="00EE49D7"/>
    <w:rsid w:val="00EE5350"/>
    <w:rsid w:val="00EF0E13"/>
    <w:rsid w:val="00EF0FA9"/>
    <w:rsid w:val="00EF1578"/>
    <w:rsid w:val="00EF1D12"/>
    <w:rsid w:val="00EF32CC"/>
    <w:rsid w:val="00EF454D"/>
    <w:rsid w:val="00EF4DF8"/>
    <w:rsid w:val="00EF517A"/>
    <w:rsid w:val="00EF5965"/>
    <w:rsid w:val="00EF64CC"/>
    <w:rsid w:val="00EF6B27"/>
    <w:rsid w:val="00EF6E32"/>
    <w:rsid w:val="00EF7057"/>
    <w:rsid w:val="00EF73FA"/>
    <w:rsid w:val="00F00E3F"/>
    <w:rsid w:val="00F022A9"/>
    <w:rsid w:val="00F03D20"/>
    <w:rsid w:val="00F03D47"/>
    <w:rsid w:val="00F03E55"/>
    <w:rsid w:val="00F042C8"/>
    <w:rsid w:val="00F0794F"/>
    <w:rsid w:val="00F10AE4"/>
    <w:rsid w:val="00F10BAA"/>
    <w:rsid w:val="00F114A4"/>
    <w:rsid w:val="00F13F03"/>
    <w:rsid w:val="00F13F13"/>
    <w:rsid w:val="00F14B61"/>
    <w:rsid w:val="00F15C2A"/>
    <w:rsid w:val="00F15CB9"/>
    <w:rsid w:val="00F170DA"/>
    <w:rsid w:val="00F1777F"/>
    <w:rsid w:val="00F20203"/>
    <w:rsid w:val="00F206FD"/>
    <w:rsid w:val="00F220B3"/>
    <w:rsid w:val="00F22827"/>
    <w:rsid w:val="00F24AE1"/>
    <w:rsid w:val="00F2516D"/>
    <w:rsid w:val="00F26B20"/>
    <w:rsid w:val="00F27190"/>
    <w:rsid w:val="00F30516"/>
    <w:rsid w:val="00F310BB"/>
    <w:rsid w:val="00F31E75"/>
    <w:rsid w:val="00F3301D"/>
    <w:rsid w:val="00F34447"/>
    <w:rsid w:val="00F36665"/>
    <w:rsid w:val="00F37B05"/>
    <w:rsid w:val="00F37CC7"/>
    <w:rsid w:val="00F41BFF"/>
    <w:rsid w:val="00F4216B"/>
    <w:rsid w:val="00F42340"/>
    <w:rsid w:val="00F4494C"/>
    <w:rsid w:val="00F44D88"/>
    <w:rsid w:val="00F44F69"/>
    <w:rsid w:val="00F45162"/>
    <w:rsid w:val="00F45551"/>
    <w:rsid w:val="00F463F4"/>
    <w:rsid w:val="00F47D7F"/>
    <w:rsid w:val="00F504A1"/>
    <w:rsid w:val="00F50536"/>
    <w:rsid w:val="00F50CD8"/>
    <w:rsid w:val="00F50CEF"/>
    <w:rsid w:val="00F5112E"/>
    <w:rsid w:val="00F52903"/>
    <w:rsid w:val="00F54216"/>
    <w:rsid w:val="00F5530C"/>
    <w:rsid w:val="00F55732"/>
    <w:rsid w:val="00F571B4"/>
    <w:rsid w:val="00F57430"/>
    <w:rsid w:val="00F575B6"/>
    <w:rsid w:val="00F57785"/>
    <w:rsid w:val="00F601E1"/>
    <w:rsid w:val="00F60756"/>
    <w:rsid w:val="00F607F5"/>
    <w:rsid w:val="00F61871"/>
    <w:rsid w:val="00F6519D"/>
    <w:rsid w:val="00F655BC"/>
    <w:rsid w:val="00F65F34"/>
    <w:rsid w:val="00F65FA6"/>
    <w:rsid w:val="00F66A2D"/>
    <w:rsid w:val="00F66C47"/>
    <w:rsid w:val="00F67D56"/>
    <w:rsid w:val="00F67DA0"/>
    <w:rsid w:val="00F71023"/>
    <w:rsid w:val="00F72117"/>
    <w:rsid w:val="00F72281"/>
    <w:rsid w:val="00F72CEE"/>
    <w:rsid w:val="00F73555"/>
    <w:rsid w:val="00F7357B"/>
    <w:rsid w:val="00F73C79"/>
    <w:rsid w:val="00F744AD"/>
    <w:rsid w:val="00F748F1"/>
    <w:rsid w:val="00F74DFA"/>
    <w:rsid w:val="00F7512D"/>
    <w:rsid w:val="00F76D05"/>
    <w:rsid w:val="00F80997"/>
    <w:rsid w:val="00F80DF3"/>
    <w:rsid w:val="00F8192C"/>
    <w:rsid w:val="00F827F4"/>
    <w:rsid w:val="00F82BE5"/>
    <w:rsid w:val="00F83CAE"/>
    <w:rsid w:val="00F85066"/>
    <w:rsid w:val="00F86923"/>
    <w:rsid w:val="00F86B75"/>
    <w:rsid w:val="00F86E4C"/>
    <w:rsid w:val="00F91E4E"/>
    <w:rsid w:val="00F94AC2"/>
    <w:rsid w:val="00F95835"/>
    <w:rsid w:val="00F9664D"/>
    <w:rsid w:val="00F97043"/>
    <w:rsid w:val="00F971D4"/>
    <w:rsid w:val="00FA1011"/>
    <w:rsid w:val="00FA1188"/>
    <w:rsid w:val="00FA1716"/>
    <w:rsid w:val="00FA2993"/>
    <w:rsid w:val="00FA2B58"/>
    <w:rsid w:val="00FA2F4F"/>
    <w:rsid w:val="00FA3FD2"/>
    <w:rsid w:val="00FA5FBA"/>
    <w:rsid w:val="00FA7CAA"/>
    <w:rsid w:val="00FB1285"/>
    <w:rsid w:val="00FB1401"/>
    <w:rsid w:val="00FB2FE9"/>
    <w:rsid w:val="00FB4D99"/>
    <w:rsid w:val="00FB50A8"/>
    <w:rsid w:val="00FC017D"/>
    <w:rsid w:val="00FC062E"/>
    <w:rsid w:val="00FC0C29"/>
    <w:rsid w:val="00FC35E8"/>
    <w:rsid w:val="00FC480C"/>
    <w:rsid w:val="00FC4D76"/>
    <w:rsid w:val="00FC7A61"/>
    <w:rsid w:val="00FD1177"/>
    <w:rsid w:val="00FD2B3A"/>
    <w:rsid w:val="00FD307E"/>
    <w:rsid w:val="00FD5078"/>
    <w:rsid w:val="00FD6643"/>
    <w:rsid w:val="00FD6F89"/>
    <w:rsid w:val="00FE0588"/>
    <w:rsid w:val="00FE1AA0"/>
    <w:rsid w:val="00FE1D53"/>
    <w:rsid w:val="00FE2DB3"/>
    <w:rsid w:val="00FE38D3"/>
    <w:rsid w:val="00FE3CF0"/>
    <w:rsid w:val="00FE48E7"/>
    <w:rsid w:val="00FE5724"/>
    <w:rsid w:val="00FE59BA"/>
    <w:rsid w:val="00FE5E29"/>
    <w:rsid w:val="00FF1073"/>
    <w:rsid w:val="00FF25AA"/>
    <w:rsid w:val="00FF2C9E"/>
    <w:rsid w:val="00FF304F"/>
    <w:rsid w:val="00FF4536"/>
    <w:rsid w:val="00FF4A4B"/>
    <w:rsid w:val="00FF4BD6"/>
    <w:rsid w:val="00FF4E81"/>
    <w:rsid w:val="00FF53DA"/>
    <w:rsid w:val="00FF5B04"/>
    <w:rsid w:val="00FF62B2"/>
    <w:rsid w:val="00FF7396"/>
    <w:rsid w:val="00FF7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A3147"/>
  <w15:chartTrackingRefBased/>
  <w15:docId w15:val="{0DDED766-4E2B-4BDD-A79E-DC855ED1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66F7"/>
    <w:rPr>
      <w:sz w:val="24"/>
      <w:szCs w:val="24"/>
    </w:rPr>
  </w:style>
  <w:style w:type="paragraph" w:styleId="Nadpis1">
    <w:name w:val="heading 1"/>
    <w:basedOn w:val="Normln"/>
    <w:next w:val="Normln"/>
    <w:uiPriority w:val="9"/>
    <w:qFormat/>
    <w:pPr>
      <w:keepNext/>
      <w:numPr>
        <w:numId w:val="13"/>
      </w:numPr>
      <w:tabs>
        <w:tab w:val="left" w:pos="4820"/>
      </w:tabs>
      <w:jc w:val="center"/>
      <w:outlineLvl w:val="0"/>
    </w:pPr>
    <w:rPr>
      <w:rFonts w:ascii="Arial" w:hAnsi="Arial" w:cs="Arial"/>
      <w:b/>
      <w:bCs/>
      <w:sz w:val="22"/>
      <w:szCs w:val="22"/>
    </w:rPr>
  </w:style>
  <w:style w:type="paragraph" w:styleId="Nadpis2">
    <w:name w:val="heading 2"/>
    <w:basedOn w:val="Normln"/>
    <w:next w:val="Normln"/>
    <w:qFormat/>
    <w:pPr>
      <w:keepNext/>
      <w:jc w:val="center"/>
      <w:outlineLvl w:val="1"/>
    </w:pPr>
    <w:rPr>
      <w:b/>
      <w:sz w:val="36"/>
      <w:szCs w:val="20"/>
    </w:rPr>
  </w:style>
  <w:style w:type="paragraph" w:styleId="Nadpis3">
    <w:name w:val="heading 3"/>
    <w:basedOn w:val="Normln"/>
    <w:next w:val="Normln"/>
    <w:qFormat/>
    <w:pPr>
      <w:keepNext/>
      <w:jc w:val="both"/>
      <w:outlineLvl w:val="2"/>
    </w:pPr>
    <w:rPr>
      <w:rFonts w:ascii="Arial" w:hAnsi="Arial" w:cs="Arial"/>
      <w:bCs/>
      <w:sz w:val="22"/>
      <w:lang w:val="sk-SK"/>
    </w:rPr>
  </w:style>
  <w:style w:type="paragraph" w:styleId="Nadpis4">
    <w:name w:val="heading 4"/>
    <w:basedOn w:val="Normln"/>
    <w:next w:val="Normln"/>
    <w:qFormat/>
    <w:pPr>
      <w:keepNext/>
      <w:jc w:val="center"/>
      <w:outlineLvl w:val="3"/>
    </w:pPr>
    <w:rPr>
      <w:rFonts w:ascii="Arial" w:hAnsi="Arial" w:cs="Arial"/>
      <w:b/>
      <w:caps/>
      <w:sz w:val="20"/>
      <w:szCs w:val="22"/>
    </w:rPr>
  </w:style>
  <w:style w:type="paragraph" w:styleId="Nadpis5">
    <w:name w:val="heading 5"/>
    <w:basedOn w:val="Normln"/>
    <w:next w:val="Normln"/>
    <w:qFormat/>
    <w:pPr>
      <w:keepNext/>
      <w:jc w:val="center"/>
      <w:outlineLvl w:val="4"/>
    </w:pPr>
    <w:rPr>
      <w:rFonts w:ascii="Arial Black" w:hAnsi="Arial Black"/>
      <w:caps/>
      <w:sz w:val="44"/>
    </w:rPr>
  </w:style>
  <w:style w:type="paragraph" w:styleId="Nadpis6">
    <w:name w:val="heading 6"/>
    <w:basedOn w:val="Normln"/>
    <w:next w:val="Normln"/>
    <w:uiPriority w:val="9"/>
    <w:qFormat/>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7">
    <w:name w:val="heading 7"/>
    <w:basedOn w:val="Zkladntext"/>
    <w:next w:val="Normln"/>
    <w:link w:val="Nadpis7Char"/>
    <w:uiPriority w:val="9"/>
    <w:unhideWhenUsed/>
    <w:qFormat/>
    <w:rsid w:val="00C87154"/>
    <w:pPr>
      <w:spacing w:before="100"/>
      <w:ind w:left="1728" w:hanging="648"/>
      <w:jc w:val="both"/>
      <w:outlineLvl w:val="6"/>
    </w:pPr>
    <w:rPr>
      <w:rFonts w:ascii="Arial" w:hAnsi="Arial" w:cs="Arial"/>
      <w:sz w:val="20"/>
    </w:rPr>
  </w:style>
  <w:style w:type="paragraph" w:styleId="Nadpis9">
    <w:name w:val="heading 9"/>
    <w:basedOn w:val="Normln"/>
    <w:next w:val="Normln"/>
    <w:qFormat/>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rPr>
      <w:szCs w:val="20"/>
    </w:rPr>
  </w:style>
  <w:style w:type="paragraph" w:styleId="Zpat">
    <w:name w:val="footer"/>
    <w:basedOn w:val="Normln"/>
    <w:pPr>
      <w:tabs>
        <w:tab w:val="center" w:pos="4536"/>
        <w:tab w:val="right" w:pos="9072"/>
      </w:tabs>
    </w:pPr>
  </w:style>
  <w:style w:type="paragraph" w:styleId="Zkladntext">
    <w:name w:val="Body Text"/>
    <w:basedOn w:val="Normln"/>
    <w:link w:val="ZkladntextChar"/>
    <w:pPr>
      <w:jc w:val="center"/>
    </w:pPr>
    <w:rPr>
      <w:szCs w:val="20"/>
    </w:rPr>
  </w:style>
  <w:style w:type="paragraph" w:styleId="Textvbloku">
    <w:name w:val="Block Text"/>
    <w:basedOn w:val="Normln"/>
    <w:pPr>
      <w:ind w:right="-92"/>
      <w:jc w:val="both"/>
    </w:pPr>
    <w:rPr>
      <w:szCs w:val="20"/>
    </w:rPr>
  </w:style>
  <w:style w:type="paragraph" w:customStyle="1" w:styleId="Textvbloku1">
    <w:name w:val="Text v bloku1"/>
    <w:basedOn w:val="Normln"/>
    <w:pPr>
      <w:widowControl w:val="0"/>
      <w:ind w:right="-92"/>
      <w:jc w:val="both"/>
    </w:pPr>
    <w:rPr>
      <w:szCs w:val="20"/>
    </w:rPr>
  </w:style>
  <w:style w:type="paragraph" w:styleId="Zkladntextodsazen2">
    <w:name w:val="Body Text Indent 2"/>
    <w:basedOn w:val="Normln"/>
    <w:pPr>
      <w:widowControl w:val="0"/>
      <w:ind w:left="1560" w:hanging="709"/>
      <w:jc w:val="both"/>
    </w:pPr>
    <w:rPr>
      <w:snapToGrid w:val="0"/>
      <w:szCs w:val="20"/>
    </w:rPr>
  </w:style>
  <w:style w:type="character" w:styleId="slostrnky">
    <w:name w:val="page number"/>
    <w:basedOn w:val="Standardnpsmoodstavce"/>
  </w:style>
  <w:style w:type="paragraph" w:styleId="Zkladntextodsazen">
    <w:name w:val="Body Text Indent"/>
    <w:basedOn w:val="Normln"/>
    <w:pPr>
      <w:ind w:left="284" w:hanging="284"/>
      <w:jc w:val="both"/>
    </w:pPr>
  </w:style>
  <w:style w:type="paragraph" w:styleId="Zkladntext2">
    <w:name w:val="Body Text 2"/>
    <w:basedOn w:val="Normln"/>
    <w:pPr>
      <w:tabs>
        <w:tab w:val="left" w:pos="5103"/>
      </w:tabs>
      <w:jc w:val="both"/>
    </w:pPr>
  </w:style>
  <w:style w:type="paragraph" w:customStyle="1" w:styleId="Normal01">
    <w:name w:val="Normal 01"/>
    <w:basedOn w:val="Normln"/>
    <w:pPr>
      <w:widowControl w:val="0"/>
    </w:pPr>
    <w:rPr>
      <w:rFonts w:ascii="Arial" w:hAnsi="Arial"/>
      <w:sz w:val="17"/>
    </w:rPr>
  </w:style>
  <w:style w:type="paragraph" w:styleId="Textbubliny">
    <w:name w:val="Balloon Text"/>
    <w:basedOn w:val="Normln"/>
    <w:link w:val="TextbublinyChar"/>
    <w:uiPriority w:val="99"/>
    <w:semiHidden/>
    <w:rPr>
      <w:rFonts w:ascii="Tahoma" w:hAnsi="Tahoma" w:cs="Tahoma"/>
      <w:sz w:val="16"/>
      <w:szCs w:val="16"/>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szCs w:val="20"/>
    </w:rPr>
  </w:style>
  <w:style w:type="paragraph" w:styleId="Pedmtkomente">
    <w:name w:val="annotation subject"/>
    <w:basedOn w:val="Textkomente"/>
    <w:next w:val="Textkomente"/>
    <w:semiHidden/>
    <w:rPr>
      <w:b/>
      <w:bCs/>
    </w:rPr>
  </w:style>
  <w:style w:type="paragraph" w:customStyle="1" w:styleId="Zkladntext31">
    <w:name w:val="Základní text 31"/>
    <w:basedOn w:val="Normln"/>
    <w:pPr>
      <w:suppressAutoHyphens/>
      <w:spacing w:line="360" w:lineRule="auto"/>
      <w:jc w:val="both"/>
    </w:pPr>
    <w:rPr>
      <w:b/>
      <w:szCs w:val="20"/>
      <w:lang w:eastAsia="ar-SA"/>
    </w:rPr>
  </w:style>
  <w:style w:type="paragraph" w:customStyle="1" w:styleId="Odstavec">
    <w:name w:val="Odstavec"/>
    <w:basedOn w:val="Zkladntext"/>
    <w:pPr>
      <w:widowControl w:val="0"/>
      <w:spacing w:after="115"/>
      <w:ind w:firstLine="480"/>
      <w:jc w:val="left"/>
    </w:pPr>
    <w:rPr>
      <w:b/>
      <w:noProof/>
      <w:color w:val="000000"/>
      <w:u w:val="single"/>
    </w:rPr>
  </w:style>
  <w:style w:type="paragraph" w:styleId="Zkladntext3">
    <w:name w:val="Body Text 3"/>
    <w:basedOn w:val="Normln"/>
    <w:pPr>
      <w:jc w:val="both"/>
    </w:pPr>
    <w:rPr>
      <w:rFonts w:ascii="Arial" w:hAnsi="Arial" w:cs="Arial"/>
      <w:sz w:val="22"/>
    </w:rPr>
  </w:style>
  <w:style w:type="paragraph" w:styleId="Zkladntextodsazen3">
    <w:name w:val="Body Text Indent 3"/>
    <w:basedOn w:val="Normln"/>
    <w:pPr>
      <w:ind w:left="540" w:hanging="540"/>
      <w:jc w:val="both"/>
    </w:pPr>
    <w:rPr>
      <w:rFonts w:ascii="Arial" w:hAnsi="Arial" w:cs="Arial"/>
      <w:sz w:val="22"/>
      <w:szCs w:val="22"/>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customStyle="1" w:styleId="Char">
    <w:name w:val="Char"/>
    <w:basedOn w:val="Normln"/>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pPr>
      <w:spacing w:before="100" w:beforeAutospacing="1" w:after="100" w:afterAutospacing="1"/>
    </w:p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4607EC"/>
    <w:pPr>
      <w:spacing w:after="200" w:line="276" w:lineRule="auto"/>
      <w:ind w:left="720"/>
      <w:contextualSpacing/>
    </w:pPr>
    <w:rPr>
      <w:rFonts w:ascii="Calibri" w:eastAsia="Calibri" w:hAnsi="Calibri"/>
      <w:sz w:val="22"/>
      <w:szCs w:val="22"/>
      <w:lang w:eastAsia="en-US"/>
    </w:rPr>
  </w:style>
  <w:style w:type="character" w:styleId="Hypertextovodkaz">
    <w:name w:val="Hyperlink"/>
    <w:unhideWhenUsed/>
    <w:rsid w:val="00A16B3A"/>
    <w:rPr>
      <w:color w:val="0000FF"/>
      <w:u w:val="single"/>
    </w:rPr>
  </w:style>
  <w:style w:type="paragraph" w:customStyle="1" w:styleId="CharCharCharCharCharChar">
    <w:name w:val="Char Char Char Char Char Char"/>
    <w:basedOn w:val="Normln"/>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rsid w:val="00572405"/>
    <w:pPr>
      <w:spacing w:before="120" w:after="120"/>
      <w:ind w:left="0" w:firstLine="0"/>
    </w:pPr>
    <w:rPr>
      <w:rFonts w:ascii="Arial" w:hAnsi="Arial" w:cs="Arial"/>
      <w:sz w:val="22"/>
      <w:szCs w:val="22"/>
    </w:rPr>
  </w:style>
  <w:style w:type="paragraph" w:styleId="Revize">
    <w:name w:val="Revision"/>
    <w:hidden/>
    <w:uiPriority w:val="99"/>
    <w:semiHidden/>
    <w:rsid w:val="004A3C2D"/>
    <w:rPr>
      <w:sz w:val="24"/>
      <w:szCs w:val="24"/>
    </w:rPr>
  </w:style>
  <w:style w:type="character" w:customStyle="1" w:styleId="TextkomenteChar">
    <w:name w:val="Text komentáře Char"/>
    <w:link w:val="Textkomente"/>
    <w:uiPriority w:val="99"/>
    <w:semiHidden/>
    <w:rsid w:val="00522BFA"/>
  </w:style>
  <w:style w:type="table" w:styleId="Mkatabulky">
    <w:name w:val="Table Grid"/>
    <w:basedOn w:val="Normlntabulka"/>
    <w:uiPriority w:val="39"/>
    <w:rsid w:val="00563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uiPriority w:val="9"/>
    <w:rsid w:val="00C87154"/>
    <w:rPr>
      <w:rFonts w:ascii="Arial" w:hAnsi="Arial" w:cs="Arial"/>
    </w:rPr>
  </w:style>
  <w:style w:type="paragraph" w:customStyle="1" w:styleId="Styl2">
    <w:name w:val="Styl2"/>
    <w:basedOn w:val="Normln"/>
    <w:link w:val="Styl2Char"/>
    <w:qFormat/>
    <w:rsid w:val="00C87154"/>
    <w:pPr>
      <w:widowControl w:val="0"/>
      <w:tabs>
        <w:tab w:val="left" w:pos="567"/>
        <w:tab w:val="right" w:leader="dot" w:pos="9638"/>
      </w:tabs>
      <w:spacing w:before="80" w:line="240" w:lineRule="exact"/>
      <w:ind w:left="792" w:hanging="432"/>
      <w:jc w:val="both"/>
    </w:pPr>
    <w:rPr>
      <w:rFonts w:ascii="Arial" w:eastAsia="Calibri" w:hAnsi="Arial" w:cs="Arial"/>
      <w:spacing w:val="2"/>
      <w:sz w:val="20"/>
      <w:szCs w:val="20"/>
      <w:lang w:eastAsia="en-US"/>
    </w:rPr>
  </w:style>
  <w:style w:type="character" w:customStyle="1" w:styleId="Styl2Char">
    <w:name w:val="Styl2 Char"/>
    <w:link w:val="Styl2"/>
    <w:rsid w:val="00C87154"/>
    <w:rPr>
      <w:rFonts w:ascii="Arial" w:eastAsia="Calibri" w:hAnsi="Arial" w:cs="Arial"/>
      <w:spacing w:val="2"/>
      <w:lang w:eastAsia="en-US"/>
    </w:rPr>
  </w:style>
  <w:style w:type="character" w:styleId="Zdraznn">
    <w:name w:val="Emphasis"/>
    <w:uiPriority w:val="20"/>
    <w:qFormat/>
    <w:rsid w:val="0070574D"/>
    <w:rPr>
      <w:i/>
      <w:iCs/>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rsid w:val="00B63AFF"/>
    <w:rPr>
      <w:rFonts w:ascii="Calibri" w:eastAsia="Calibri" w:hAnsi="Calibri"/>
      <w:sz w:val="22"/>
      <w:szCs w:val="22"/>
      <w:lang w:eastAsia="en-US"/>
    </w:rPr>
  </w:style>
  <w:style w:type="character" w:customStyle="1" w:styleId="Tun">
    <w:name w:val="Tučně"/>
    <w:uiPriority w:val="1"/>
    <w:qFormat/>
    <w:rsid w:val="002E068E"/>
    <w:rPr>
      <w:b/>
    </w:rPr>
  </w:style>
  <w:style w:type="paragraph" w:customStyle="1" w:styleId="KUsmlouva-1rove">
    <w:name w:val="KU smlouva - 1. úroveň"/>
    <w:basedOn w:val="Odstavecseseznamem"/>
    <w:qFormat/>
    <w:rsid w:val="007251CD"/>
    <w:pPr>
      <w:keepNext/>
      <w:spacing w:before="360" w:after="120" w:line="240" w:lineRule="auto"/>
      <w:ind w:left="0"/>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7251CD"/>
    <w:pPr>
      <w:spacing w:before="120" w:after="120" w:line="240" w:lineRule="auto"/>
      <w:ind w:left="0"/>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7251CD"/>
    <w:pPr>
      <w:spacing w:after="60"/>
      <w:jc w:val="both"/>
      <w:outlineLvl w:val="2"/>
    </w:pPr>
    <w:rPr>
      <w:rFonts w:ascii="Arial" w:hAnsi="Arial" w:cs="Arial"/>
      <w:sz w:val="20"/>
      <w:szCs w:val="20"/>
    </w:rPr>
  </w:style>
  <w:style w:type="paragraph" w:customStyle="1" w:styleId="KUsmlouva-4rove">
    <w:name w:val="KU smlouva - 4. úroveň"/>
    <w:basedOn w:val="Normln"/>
    <w:qFormat/>
    <w:rsid w:val="007251CD"/>
    <w:pPr>
      <w:jc w:val="both"/>
      <w:outlineLvl w:val="3"/>
    </w:pPr>
    <w:rPr>
      <w:rFonts w:ascii="Arial" w:hAnsi="Arial" w:cs="Arial"/>
      <w:sz w:val="20"/>
      <w:szCs w:val="20"/>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Char Char Char1,o"/>
    <w:basedOn w:val="Normln"/>
    <w:link w:val="TextpoznpodarouChar"/>
    <w:uiPriority w:val="99"/>
    <w:unhideWhenUsed/>
    <w:qFormat/>
    <w:rsid w:val="009E54EA"/>
    <w:rPr>
      <w:rFonts w:ascii="Arial" w:hAnsi="Arial"/>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link w:val="Textpoznpodarou"/>
    <w:uiPriority w:val="99"/>
    <w:rsid w:val="009E54EA"/>
    <w:rPr>
      <w:rFonts w:ascii="Arial" w:hAnsi="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9E54EA"/>
    <w:rPr>
      <w:vertAlign w:val="superscript"/>
    </w:rPr>
  </w:style>
  <w:style w:type="character" w:styleId="Siln">
    <w:name w:val="Strong"/>
    <w:uiPriority w:val="22"/>
    <w:qFormat/>
    <w:rsid w:val="00F72CEE"/>
    <w:rPr>
      <w:b/>
      <w:bCs/>
    </w:rPr>
  </w:style>
  <w:style w:type="character" w:customStyle="1" w:styleId="ZhlavChar">
    <w:name w:val="Záhlaví Char"/>
    <w:link w:val="Zhlav"/>
    <w:uiPriority w:val="99"/>
    <w:rsid w:val="009B1683"/>
    <w:rPr>
      <w:sz w:val="24"/>
    </w:rPr>
  </w:style>
  <w:style w:type="character" w:customStyle="1" w:styleId="ZkladntextChar">
    <w:name w:val="Základní text Char"/>
    <w:link w:val="Zkladntext"/>
    <w:rsid w:val="00FD6643"/>
    <w:rPr>
      <w:sz w:val="24"/>
    </w:rPr>
  </w:style>
  <w:style w:type="character" w:customStyle="1" w:styleId="KUTun">
    <w:name w:val="KU Tučně"/>
    <w:uiPriority w:val="1"/>
    <w:rsid w:val="00B33ED7"/>
    <w:rPr>
      <w:b/>
      <w:bCs/>
    </w:rPr>
  </w:style>
  <w:style w:type="character" w:customStyle="1" w:styleId="TextbublinyChar">
    <w:name w:val="Text bubliny Char"/>
    <w:link w:val="Textbubliny"/>
    <w:uiPriority w:val="99"/>
    <w:semiHidden/>
    <w:rsid w:val="00741534"/>
    <w:rPr>
      <w:rFonts w:ascii="Tahoma" w:hAnsi="Tahoma" w:cs="Tahoma"/>
      <w:sz w:val="16"/>
      <w:szCs w:val="16"/>
    </w:rPr>
  </w:style>
  <w:style w:type="character" w:styleId="Nevyeenzmnka">
    <w:name w:val="Unresolved Mention"/>
    <w:basedOn w:val="Standardnpsmoodstavce"/>
    <w:uiPriority w:val="99"/>
    <w:semiHidden/>
    <w:unhideWhenUsed/>
    <w:rsid w:val="00EC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062">
      <w:bodyDiv w:val="1"/>
      <w:marLeft w:val="0"/>
      <w:marRight w:val="0"/>
      <w:marTop w:val="0"/>
      <w:marBottom w:val="0"/>
      <w:divBdr>
        <w:top w:val="none" w:sz="0" w:space="0" w:color="auto"/>
        <w:left w:val="none" w:sz="0" w:space="0" w:color="auto"/>
        <w:bottom w:val="none" w:sz="0" w:space="0" w:color="auto"/>
        <w:right w:val="none" w:sz="0" w:space="0" w:color="auto"/>
      </w:divBdr>
      <w:divsChild>
        <w:div w:id="1793591096">
          <w:marLeft w:val="0"/>
          <w:marRight w:val="0"/>
          <w:marTop w:val="0"/>
          <w:marBottom w:val="0"/>
          <w:divBdr>
            <w:top w:val="none" w:sz="0" w:space="0" w:color="auto"/>
            <w:left w:val="none" w:sz="0" w:space="0" w:color="auto"/>
            <w:bottom w:val="none" w:sz="0" w:space="0" w:color="auto"/>
            <w:right w:val="none" w:sz="0" w:space="0" w:color="auto"/>
          </w:divBdr>
        </w:div>
      </w:divsChild>
    </w:div>
    <w:div w:id="220364466">
      <w:bodyDiv w:val="1"/>
      <w:marLeft w:val="0"/>
      <w:marRight w:val="0"/>
      <w:marTop w:val="0"/>
      <w:marBottom w:val="0"/>
      <w:divBdr>
        <w:top w:val="none" w:sz="0" w:space="0" w:color="auto"/>
        <w:left w:val="none" w:sz="0" w:space="0" w:color="auto"/>
        <w:bottom w:val="none" w:sz="0" w:space="0" w:color="auto"/>
        <w:right w:val="none" w:sz="0" w:space="0" w:color="auto"/>
      </w:divBdr>
    </w:div>
    <w:div w:id="381713458">
      <w:bodyDiv w:val="1"/>
      <w:marLeft w:val="0"/>
      <w:marRight w:val="0"/>
      <w:marTop w:val="0"/>
      <w:marBottom w:val="0"/>
      <w:divBdr>
        <w:top w:val="none" w:sz="0" w:space="0" w:color="auto"/>
        <w:left w:val="none" w:sz="0" w:space="0" w:color="auto"/>
        <w:bottom w:val="none" w:sz="0" w:space="0" w:color="auto"/>
        <w:right w:val="none" w:sz="0" w:space="0" w:color="auto"/>
      </w:divBdr>
    </w:div>
    <w:div w:id="384720156">
      <w:bodyDiv w:val="1"/>
      <w:marLeft w:val="0"/>
      <w:marRight w:val="0"/>
      <w:marTop w:val="0"/>
      <w:marBottom w:val="0"/>
      <w:divBdr>
        <w:top w:val="none" w:sz="0" w:space="0" w:color="auto"/>
        <w:left w:val="none" w:sz="0" w:space="0" w:color="auto"/>
        <w:bottom w:val="none" w:sz="0" w:space="0" w:color="auto"/>
        <w:right w:val="none" w:sz="0" w:space="0" w:color="auto"/>
      </w:divBdr>
    </w:div>
    <w:div w:id="393435187">
      <w:bodyDiv w:val="1"/>
      <w:marLeft w:val="0"/>
      <w:marRight w:val="0"/>
      <w:marTop w:val="0"/>
      <w:marBottom w:val="0"/>
      <w:divBdr>
        <w:top w:val="none" w:sz="0" w:space="0" w:color="auto"/>
        <w:left w:val="none" w:sz="0" w:space="0" w:color="auto"/>
        <w:bottom w:val="none" w:sz="0" w:space="0" w:color="auto"/>
        <w:right w:val="none" w:sz="0" w:space="0" w:color="auto"/>
      </w:divBdr>
    </w:div>
    <w:div w:id="473839706">
      <w:bodyDiv w:val="1"/>
      <w:marLeft w:val="0"/>
      <w:marRight w:val="0"/>
      <w:marTop w:val="0"/>
      <w:marBottom w:val="0"/>
      <w:divBdr>
        <w:top w:val="none" w:sz="0" w:space="0" w:color="auto"/>
        <w:left w:val="none" w:sz="0" w:space="0" w:color="auto"/>
        <w:bottom w:val="none" w:sz="0" w:space="0" w:color="auto"/>
        <w:right w:val="none" w:sz="0" w:space="0" w:color="auto"/>
      </w:divBdr>
    </w:div>
    <w:div w:id="484474289">
      <w:bodyDiv w:val="1"/>
      <w:marLeft w:val="0"/>
      <w:marRight w:val="0"/>
      <w:marTop w:val="0"/>
      <w:marBottom w:val="0"/>
      <w:divBdr>
        <w:top w:val="none" w:sz="0" w:space="0" w:color="auto"/>
        <w:left w:val="none" w:sz="0" w:space="0" w:color="auto"/>
        <w:bottom w:val="none" w:sz="0" w:space="0" w:color="auto"/>
        <w:right w:val="none" w:sz="0" w:space="0" w:color="auto"/>
      </w:divBdr>
    </w:div>
    <w:div w:id="508060995">
      <w:bodyDiv w:val="1"/>
      <w:marLeft w:val="0"/>
      <w:marRight w:val="0"/>
      <w:marTop w:val="0"/>
      <w:marBottom w:val="0"/>
      <w:divBdr>
        <w:top w:val="none" w:sz="0" w:space="0" w:color="auto"/>
        <w:left w:val="none" w:sz="0" w:space="0" w:color="auto"/>
        <w:bottom w:val="none" w:sz="0" w:space="0" w:color="auto"/>
        <w:right w:val="none" w:sz="0" w:space="0" w:color="auto"/>
      </w:divBdr>
    </w:div>
    <w:div w:id="744760536">
      <w:bodyDiv w:val="1"/>
      <w:marLeft w:val="0"/>
      <w:marRight w:val="0"/>
      <w:marTop w:val="0"/>
      <w:marBottom w:val="0"/>
      <w:divBdr>
        <w:top w:val="none" w:sz="0" w:space="0" w:color="auto"/>
        <w:left w:val="none" w:sz="0" w:space="0" w:color="auto"/>
        <w:bottom w:val="none" w:sz="0" w:space="0" w:color="auto"/>
        <w:right w:val="none" w:sz="0" w:space="0" w:color="auto"/>
      </w:divBdr>
    </w:div>
    <w:div w:id="995109656">
      <w:bodyDiv w:val="1"/>
      <w:marLeft w:val="0"/>
      <w:marRight w:val="0"/>
      <w:marTop w:val="0"/>
      <w:marBottom w:val="0"/>
      <w:divBdr>
        <w:top w:val="none" w:sz="0" w:space="0" w:color="auto"/>
        <w:left w:val="none" w:sz="0" w:space="0" w:color="auto"/>
        <w:bottom w:val="none" w:sz="0" w:space="0" w:color="auto"/>
        <w:right w:val="none" w:sz="0" w:space="0" w:color="auto"/>
      </w:divBdr>
    </w:div>
    <w:div w:id="1064641823">
      <w:bodyDiv w:val="1"/>
      <w:marLeft w:val="0"/>
      <w:marRight w:val="0"/>
      <w:marTop w:val="0"/>
      <w:marBottom w:val="0"/>
      <w:divBdr>
        <w:top w:val="none" w:sz="0" w:space="0" w:color="auto"/>
        <w:left w:val="none" w:sz="0" w:space="0" w:color="auto"/>
        <w:bottom w:val="none" w:sz="0" w:space="0" w:color="auto"/>
        <w:right w:val="none" w:sz="0" w:space="0" w:color="auto"/>
      </w:divBdr>
    </w:div>
    <w:div w:id="1403528257">
      <w:bodyDiv w:val="1"/>
      <w:marLeft w:val="0"/>
      <w:marRight w:val="0"/>
      <w:marTop w:val="0"/>
      <w:marBottom w:val="0"/>
      <w:divBdr>
        <w:top w:val="none" w:sz="0" w:space="0" w:color="auto"/>
        <w:left w:val="none" w:sz="0" w:space="0" w:color="auto"/>
        <w:bottom w:val="none" w:sz="0" w:space="0" w:color="auto"/>
        <w:right w:val="none" w:sz="0" w:space="0" w:color="auto"/>
      </w:divBdr>
    </w:div>
    <w:div w:id="1559894968">
      <w:bodyDiv w:val="1"/>
      <w:marLeft w:val="0"/>
      <w:marRight w:val="0"/>
      <w:marTop w:val="0"/>
      <w:marBottom w:val="0"/>
      <w:divBdr>
        <w:top w:val="none" w:sz="0" w:space="0" w:color="auto"/>
        <w:left w:val="none" w:sz="0" w:space="0" w:color="auto"/>
        <w:bottom w:val="none" w:sz="0" w:space="0" w:color="auto"/>
        <w:right w:val="none" w:sz="0" w:space="0" w:color="auto"/>
      </w:divBdr>
    </w:div>
    <w:div w:id="1837266060">
      <w:bodyDiv w:val="1"/>
      <w:marLeft w:val="0"/>
      <w:marRight w:val="0"/>
      <w:marTop w:val="0"/>
      <w:marBottom w:val="0"/>
      <w:divBdr>
        <w:top w:val="none" w:sz="0" w:space="0" w:color="auto"/>
        <w:left w:val="none" w:sz="0" w:space="0" w:color="auto"/>
        <w:bottom w:val="none" w:sz="0" w:space="0" w:color="auto"/>
        <w:right w:val="none" w:sz="0" w:space="0" w:color="auto"/>
      </w:divBdr>
    </w:div>
    <w:div w:id="184184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7FC2-F4DF-44EE-9526-C0C52F60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6758</Words>
  <Characters>39878</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46543</CharactersWithSpaces>
  <SharedDoc>false</SharedDoc>
  <HLinks>
    <vt:vector size="6" baseType="variant">
      <vt:variant>
        <vt:i4>5242968</vt:i4>
      </vt:variant>
      <vt:variant>
        <vt:i4>15</vt:i4>
      </vt:variant>
      <vt:variant>
        <vt:i4>0</vt:i4>
      </vt:variant>
      <vt:variant>
        <vt:i4>5</vt:i4>
      </vt:variant>
      <vt:variant>
        <vt:lpwstr>http://www.kr-zlinsky.cz/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horak.l</dc:creator>
  <cp:keywords/>
  <cp:lastModifiedBy>Pilíková Jana</cp:lastModifiedBy>
  <cp:revision>3</cp:revision>
  <cp:lastPrinted>2025-11-07T15:01:00Z</cp:lastPrinted>
  <dcterms:created xsi:type="dcterms:W3CDTF">2025-11-19T10:45:00Z</dcterms:created>
  <dcterms:modified xsi:type="dcterms:W3CDTF">2025-11-19T10:50:00Z</dcterms:modified>
  <cp:contentStatus/>
</cp:coreProperties>
</file>