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988A" w14:textId="77777777" w:rsidR="00974955" w:rsidRPr="000D0195" w:rsidRDefault="00000000" w:rsidP="00EE47F6">
      <w:pPr>
        <w:pStyle w:val="Nadpis1"/>
        <w:spacing w:before="0"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 w:rsidRPr="000D0195">
        <w:rPr>
          <w:rFonts w:ascii="Aptos" w:hAnsi="Aptos"/>
          <w:color w:val="000000" w:themeColor="text1"/>
          <w:lang w:val="cs-CZ"/>
        </w:rPr>
        <w:t>SMLOUVA O POSKYTOVÁNÍ SLUŽEB</w:t>
      </w:r>
    </w:p>
    <w:p w14:paraId="3E55E25D" w14:textId="77777777" w:rsidR="00974955" w:rsidRPr="000D0195" w:rsidRDefault="00000000" w:rsidP="00EE47F6">
      <w:pPr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 w:rsidRPr="000D0195">
        <w:rPr>
          <w:rFonts w:ascii="Aptos" w:hAnsi="Aptos"/>
          <w:color w:val="000000" w:themeColor="text1"/>
          <w:lang w:val="cs-CZ"/>
        </w:rPr>
        <w:t>uzavřená dle § 1746 odst. 2 zákona č. 89/2012 Sb., občanský zákoník</w:t>
      </w:r>
    </w:p>
    <w:p w14:paraId="07E62774" w14:textId="77777777" w:rsidR="00EE47F6" w:rsidRPr="000D0195" w:rsidRDefault="00EE47F6" w:rsidP="00EE47F6">
      <w:pPr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</w:p>
    <w:p w14:paraId="7FD9E9C4" w14:textId="36C2A120" w:rsidR="00974955" w:rsidRPr="000D0195" w:rsidRDefault="000D644B" w:rsidP="00E4173B">
      <w:pPr>
        <w:pStyle w:val="Nadpis2"/>
        <w:spacing w:before="0"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>
        <w:rPr>
          <w:rFonts w:ascii="Aptos" w:hAnsi="Aptos"/>
          <w:color w:val="000000" w:themeColor="text1"/>
          <w:lang w:val="cs-CZ"/>
        </w:rPr>
        <w:t>I</w:t>
      </w:r>
      <w:r w:rsidRPr="000D0195">
        <w:rPr>
          <w:rFonts w:ascii="Aptos" w:hAnsi="Aptos"/>
          <w:color w:val="000000" w:themeColor="text1"/>
          <w:lang w:val="cs-CZ"/>
        </w:rPr>
        <w:t>. Smluvní strany</w:t>
      </w:r>
    </w:p>
    <w:p w14:paraId="0885E76C" w14:textId="77777777" w:rsidR="00E554E1" w:rsidRPr="000D0195" w:rsidRDefault="00000000" w:rsidP="00EE47F6">
      <w:pPr>
        <w:spacing w:after="0" w:line="240" w:lineRule="auto"/>
        <w:rPr>
          <w:rFonts w:ascii="Aptos" w:hAnsi="Aptos"/>
          <w:color w:val="000000" w:themeColor="text1"/>
          <w:lang w:val="cs-CZ"/>
        </w:rPr>
      </w:pPr>
      <w:r w:rsidRPr="000D0195">
        <w:rPr>
          <w:rFonts w:ascii="Aptos" w:hAnsi="Aptos"/>
          <w:color w:val="000000" w:themeColor="text1"/>
          <w:lang w:val="cs-CZ"/>
        </w:rPr>
        <w:t>Objednatel:</w:t>
      </w:r>
    </w:p>
    <w:p w14:paraId="1D3219B6" w14:textId="26864806" w:rsidR="00115F3F" w:rsidRPr="000D0195" w:rsidRDefault="00115F3F" w:rsidP="00EE47F6">
      <w:pPr>
        <w:spacing w:after="0" w:line="240" w:lineRule="auto"/>
        <w:rPr>
          <w:rFonts w:ascii="Aptos" w:hAnsi="Aptos"/>
          <w:color w:val="000000" w:themeColor="text1"/>
          <w:lang w:val="cs-CZ"/>
        </w:rPr>
      </w:pPr>
      <w:r w:rsidRPr="000D0195">
        <w:rPr>
          <w:rFonts w:ascii="Aptos" w:hAnsi="Aptos"/>
          <w:b/>
          <w:color w:val="000000" w:themeColor="text1"/>
          <w:lang w:val="cs-CZ"/>
        </w:rPr>
        <w:t>Společenské centrum Trutnovska pro kulturu a volný čas</w:t>
      </w:r>
    </w:p>
    <w:p w14:paraId="26112406" w14:textId="77777777" w:rsidR="00115F3F" w:rsidRPr="000D0195" w:rsidRDefault="00115F3F" w:rsidP="00EE47F6">
      <w:pPr>
        <w:pStyle w:val="Pa0"/>
        <w:tabs>
          <w:tab w:val="num" w:pos="0"/>
        </w:tabs>
        <w:spacing w:line="24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0D0195">
        <w:rPr>
          <w:rFonts w:ascii="Aptos" w:hAnsi="Aptos"/>
          <w:color w:val="000000" w:themeColor="text1"/>
          <w:sz w:val="22"/>
          <w:szCs w:val="22"/>
        </w:rPr>
        <w:t>sídlo: náměstí Republiky 999, 541 01 Trutnov</w:t>
      </w:r>
    </w:p>
    <w:p w14:paraId="7A9FC9E6" w14:textId="77777777" w:rsidR="00115F3F" w:rsidRPr="000D0195" w:rsidRDefault="00115F3F" w:rsidP="00EE47F6">
      <w:pPr>
        <w:pStyle w:val="Pa0"/>
        <w:tabs>
          <w:tab w:val="num" w:pos="0"/>
        </w:tabs>
        <w:spacing w:line="24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0D0195">
        <w:rPr>
          <w:rFonts w:ascii="Aptos" w:hAnsi="Aptos"/>
          <w:color w:val="000000" w:themeColor="text1"/>
          <w:sz w:val="22"/>
          <w:szCs w:val="22"/>
        </w:rPr>
        <w:t>IČ: 72049537</w:t>
      </w:r>
    </w:p>
    <w:p w14:paraId="07B6005C" w14:textId="77777777" w:rsidR="00115F3F" w:rsidRPr="000D0195" w:rsidRDefault="00115F3F" w:rsidP="00EE47F6">
      <w:pPr>
        <w:pStyle w:val="Pa0"/>
        <w:tabs>
          <w:tab w:val="num" w:pos="0"/>
        </w:tabs>
        <w:spacing w:line="24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0D0195">
        <w:rPr>
          <w:rFonts w:ascii="Aptos" w:hAnsi="Aptos"/>
          <w:color w:val="000000" w:themeColor="text1"/>
          <w:sz w:val="22"/>
          <w:szCs w:val="22"/>
        </w:rPr>
        <w:t>DIČ: CZ72049537</w:t>
      </w:r>
    </w:p>
    <w:p w14:paraId="57D3DC32" w14:textId="275FADE6" w:rsidR="00115F3F" w:rsidRPr="000D0195" w:rsidRDefault="000D0195" w:rsidP="00EE47F6">
      <w:pPr>
        <w:pStyle w:val="Pa0"/>
        <w:tabs>
          <w:tab w:val="num" w:pos="0"/>
        </w:tabs>
        <w:spacing w:line="24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Z</w:t>
      </w:r>
      <w:r w:rsidR="00681506" w:rsidRPr="000D0195">
        <w:rPr>
          <w:rFonts w:ascii="Aptos" w:hAnsi="Aptos"/>
          <w:color w:val="000000" w:themeColor="text1"/>
          <w:sz w:val="22"/>
          <w:szCs w:val="22"/>
        </w:rPr>
        <w:t>astup</w:t>
      </w:r>
      <w:r>
        <w:rPr>
          <w:rFonts w:ascii="Aptos" w:hAnsi="Aptos"/>
          <w:color w:val="000000" w:themeColor="text1"/>
          <w:sz w:val="22"/>
          <w:szCs w:val="22"/>
        </w:rPr>
        <w:t>uje</w:t>
      </w:r>
      <w:r w:rsidR="00115F3F" w:rsidRPr="000D0195">
        <w:rPr>
          <w:rFonts w:ascii="Aptos" w:hAnsi="Aptos"/>
          <w:color w:val="000000" w:themeColor="text1"/>
          <w:sz w:val="22"/>
          <w:szCs w:val="22"/>
        </w:rPr>
        <w:t>: MgA Libor Kasík, ředitel</w:t>
      </w:r>
    </w:p>
    <w:p w14:paraId="6C48B6B7" w14:textId="4C37797E" w:rsidR="00681506" w:rsidRPr="000D0195" w:rsidRDefault="00115F3F" w:rsidP="00EE47F6">
      <w:pPr>
        <w:pStyle w:val="Pa0"/>
        <w:spacing w:line="240" w:lineRule="auto"/>
        <w:rPr>
          <w:rFonts w:ascii="Aptos" w:hAnsi="Aptos"/>
          <w:color w:val="000000" w:themeColor="text1"/>
          <w:sz w:val="22"/>
          <w:szCs w:val="22"/>
        </w:rPr>
      </w:pPr>
      <w:r w:rsidRPr="000D0195">
        <w:rPr>
          <w:rFonts w:ascii="Aptos" w:hAnsi="Aptos"/>
          <w:color w:val="000000" w:themeColor="text1"/>
          <w:sz w:val="22"/>
          <w:szCs w:val="22"/>
        </w:rPr>
        <w:t>číslo účtu: 43–6194960217/0100</w:t>
      </w:r>
      <w:r w:rsidRPr="000D0195">
        <w:rPr>
          <w:rFonts w:ascii="Aptos" w:hAnsi="Aptos"/>
          <w:color w:val="000000" w:themeColor="text1"/>
          <w:sz w:val="22"/>
          <w:szCs w:val="22"/>
        </w:rPr>
        <w:br/>
        <w:t>(dále jen „Objednatel“)</w:t>
      </w:r>
      <w:r w:rsidRPr="000D0195">
        <w:rPr>
          <w:rFonts w:ascii="Aptos" w:hAnsi="Aptos"/>
          <w:color w:val="000000" w:themeColor="text1"/>
          <w:sz w:val="22"/>
          <w:szCs w:val="22"/>
        </w:rPr>
        <w:br/>
      </w:r>
      <w:r w:rsidRPr="000D0195">
        <w:rPr>
          <w:rFonts w:ascii="Aptos" w:hAnsi="Aptos"/>
          <w:color w:val="000000" w:themeColor="text1"/>
          <w:sz w:val="22"/>
          <w:szCs w:val="22"/>
        </w:rPr>
        <w:br/>
      </w:r>
      <w:r w:rsidRPr="000D0195">
        <w:rPr>
          <w:rFonts w:ascii="Aptos" w:eastAsiaTheme="minorEastAsia" w:hAnsi="Aptos" w:cstheme="minorBidi"/>
          <w:color w:val="000000" w:themeColor="text1"/>
          <w:sz w:val="22"/>
          <w:szCs w:val="22"/>
        </w:rPr>
        <w:t>Poskytovatel:</w:t>
      </w:r>
    </w:p>
    <w:p w14:paraId="0C16B30F" w14:textId="77777777" w:rsidR="004F7CD9" w:rsidRPr="00E4173B" w:rsidRDefault="004F7CD9" w:rsidP="000D0195">
      <w:pPr>
        <w:pStyle w:val="Pa0"/>
        <w:spacing w:line="240" w:lineRule="auto"/>
        <w:rPr>
          <w:rFonts w:ascii="Aptos" w:eastAsiaTheme="minorEastAsia" w:hAnsi="Aptos" w:cstheme="minorBidi"/>
          <w:b/>
          <w:bCs/>
          <w:color w:val="000000" w:themeColor="text1"/>
          <w:sz w:val="22"/>
          <w:szCs w:val="22"/>
        </w:rPr>
      </w:pPr>
      <w:r w:rsidRPr="00E4173B">
        <w:rPr>
          <w:rFonts w:ascii="Aptos" w:eastAsiaTheme="minorEastAsia" w:hAnsi="Aptos" w:cstheme="minorBidi"/>
          <w:b/>
          <w:bCs/>
          <w:color w:val="000000" w:themeColor="text1"/>
          <w:sz w:val="22"/>
          <w:szCs w:val="22"/>
        </w:rPr>
        <w:t xml:space="preserve">Jan </w:t>
      </w:r>
      <w:proofErr w:type="spellStart"/>
      <w:r w:rsidRPr="00E4173B">
        <w:rPr>
          <w:rFonts w:ascii="Aptos" w:eastAsiaTheme="minorEastAsia" w:hAnsi="Aptos" w:cstheme="minorBidi"/>
          <w:b/>
          <w:bCs/>
          <w:color w:val="000000" w:themeColor="text1"/>
          <w:sz w:val="22"/>
          <w:szCs w:val="22"/>
        </w:rPr>
        <w:t>Duduš</w:t>
      </w:r>
      <w:proofErr w:type="spellEnd"/>
    </w:p>
    <w:p w14:paraId="5EFE040F" w14:textId="77777777" w:rsidR="004F7CD9" w:rsidRDefault="004F7CD9" w:rsidP="000D0195">
      <w:pPr>
        <w:pStyle w:val="Pa0"/>
        <w:spacing w:line="240" w:lineRule="auto"/>
        <w:rPr>
          <w:rFonts w:ascii="Aptos" w:eastAsiaTheme="minorEastAsia" w:hAnsi="Aptos" w:cstheme="minorBidi"/>
          <w:color w:val="000000" w:themeColor="text1"/>
          <w:sz w:val="22"/>
          <w:szCs w:val="22"/>
        </w:rPr>
      </w:pPr>
      <w:r>
        <w:rPr>
          <w:rFonts w:ascii="Aptos" w:eastAsiaTheme="minorEastAsia" w:hAnsi="Aptos" w:cstheme="minorBidi"/>
          <w:color w:val="000000" w:themeColor="text1"/>
          <w:sz w:val="22"/>
          <w:szCs w:val="22"/>
        </w:rPr>
        <w:t>sídlo: Pomněnková 434, 541 02, Trutnov</w:t>
      </w:r>
    </w:p>
    <w:p w14:paraId="4FC76748" w14:textId="55DDEC2A" w:rsidR="000D0195" w:rsidRPr="009C724C" w:rsidRDefault="000D0195" w:rsidP="000D0195">
      <w:pPr>
        <w:pStyle w:val="Pa0"/>
        <w:spacing w:line="240" w:lineRule="auto"/>
        <w:rPr>
          <w:rFonts w:ascii="Aptos" w:eastAsiaTheme="minorEastAsia" w:hAnsi="Aptos" w:cstheme="minorBidi"/>
          <w:color w:val="000000" w:themeColor="text1"/>
          <w:sz w:val="22"/>
          <w:szCs w:val="22"/>
        </w:rPr>
      </w:pPr>
      <w:r w:rsidRPr="000D0195">
        <w:rPr>
          <w:rFonts w:ascii="Aptos" w:eastAsiaTheme="minorEastAsia" w:hAnsi="Aptos" w:cstheme="minorBidi"/>
          <w:color w:val="000000" w:themeColor="text1"/>
          <w:sz w:val="22"/>
          <w:szCs w:val="22"/>
        </w:rPr>
        <w:t xml:space="preserve">IČ: </w:t>
      </w:r>
      <w:r w:rsidR="004F7CD9" w:rsidRPr="004F7CD9">
        <w:rPr>
          <w:rFonts w:ascii="Aptos" w:eastAsiaTheme="minorEastAsia" w:hAnsi="Aptos" w:cstheme="minorBidi"/>
          <w:color w:val="000000" w:themeColor="text1"/>
          <w:sz w:val="22"/>
          <w:szCs w:val="22"/>
        </w:rPr>
        <w:t>72830590</w:t>
      </w:r>
    </w:p>
    <w:p w14:paraId="51F09140" w14:textId="0373C41B" w:rsidR="000D0195" w:rsidRPr="009C724C" w:rsidRDefault="000D0195" w:rsidP="000D0195">
      <w:pPr>
        <w:pStyle w:val="Pa0"/>
        <w:spacing w:line="240" w:lineRule="auto"/>
        <w:rPr>
          <w:rFonts w:ascii="Aptos" w:eastAsiaTheme="minorEastAsia" w:hAnsi="Aptos" w:cstheme="minorBidi"/>
          <w:color w:val="000000" w:themeColor="text1"/>
          <w:sz w:val="22"/>
          <w:szCs w:val="22"/>
        </w:rPr>
      </w:pPr>
      <w:r w:rsidRPr="009C724C">
        <w:rPr>
          <w:rFonts w:ascii="Aptos" w:eastAsiaTheme="minorEastAsia" w:hAnsi="Aptos" w:cstheme="minorBidi"/>
          <w:color w:val="000000" w:themeColor="text1"/>
          <w:sz w:val="22"/>
          <w:szCs w:val="22"/>
        </w:rPr>
        <w:t xml:space="preserve">Bankovní spojení: </w:t>
      </w:r>
      <w:r w:rsidR="002004C5" w:rsidRPr="009C724C">
        <w:rPr>
          <w:rFonts w:ascii="Aptos" w:hAnsi="Aptos"/>
          <w:color w:val="212121"/>
          <w:sz w:val="22"/>
          <w:szCs w:val="22"/>
        </w:rPr>
        <w:t>115</w:t>
      </w:r>
      <w:r w:rsidR="002004C5">
        <w:rPr>
          <w:rFonts w:ascii="Aptos" w:hAnsi="Aptos"/>
          <w:color w:val="212121"/>
          <w:sz w:val="22"/>
          <w:szCs w:val="22"/>
        </w:rPr>
        <w:t>-</w:t>
      </w:r>
      <w:r w:rsidR="002004C5" w:rsidRPr="009C724C">
        <w:rPr>
          <w:rFonts w:ascii="Aptos" w:hAnsi="Aptos"/>
          <w:color w:val="212121"/>
          <w:sz w:val="22"/>
          <w:szCs w:val="22"/>
        </w:rPr>
        <w:t>8260600287</w:t>
      </w:r>
      <w:r w:rsidR="004F7CD9" w:rsidRPr="009C724C">
        <w:rPr>
          <w:rFonts w:ascii="Aptos" w:hAnsi="Aptos"/>
          <w:color w:val="212121"/>
          <w:sz w:val="22"/>
          <w:szCs w:val="22"/>
        </w:rPr>
        <w:t>/0100</w:t>
      </w:r>
    </w:p>
    <w:p w14:paraId="65E9F831" w14:textId="1C9F1E55" w:rsidR="00974955" w:rsidRPr="000D0195" w:rsidRDefault="00000000" w:rsidP="000D0195">
      <w:pPr>
        <w:pStyle w:val="Pa0"/>
        <w:spacing w:line="240" w:lineRule="auto"/>
        <w:rPr>
          <w:rFonts w:ascii="Aptos" w:hAnsi="Aptos"/>
          <w:color w:val="000000" w:themeColor="text1"/>
          <w:sz w:val="22"/>
          <w:szCs w:val="22"/>
        </w:rPr>
      </w:pPr>
      <w:r w:rsidRPr="000D0195">
        <w:rPr>
          <w:rFonts w:ascii="Aptos" w:eastAsiaTheme="minorEastAsia" w:hAnsi="Aptos" w:cstheme="minorBidi"/>
          <w:color w:val="000000" w:themeColor="text1"/>
          <w:sz w:val="22"/>
          <w:szCs w:val="22"/>
        </w:rPr>
        <w:t>(dále jen „Poskytovatel“)</w:t>
      </w:r>
    </w:p>
    <w:p w14:paraId="5BE35088" w14:textId="5E7E38DF" w:rsidR="00974955" w:rsidRPr="000D0195" w:rsidRDefault="000D644B" w:rsidP="00E4173B">
      <w:pPr>
        <w:pStyle w:val="Nadpis2"/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>
        <w:rPr>
          <w:rFonts w:ascii="Aptos" w:hAnsi="Aptos"/>
          <w:color w:val="000000" w:themeColor="text1"/>
          <w:lang w:val="cs-CZ"/>
        </w:rPr>
        <w:t>II</w:t>
      </w:r>
      <w:r w:rsidRPr="000D0195">
        <w:rPr>
          <w:rFonts w:ascii="Aptos" w:hAnsi="Aptos"/>
          <w:color w:val="000000" w:themeColor="text1"/>
          <w:lang w:val="cs-CZ"/>
        </w:rPr>
        <w:t>. Předmět smlouvy</w:t>
      </w:r>
    </w:p>
    <w:p w14:paraId="427C62C4" w14:textId="77777777" w:rsidR="000D644B" w:rsidRDefault="00000000" w:rsidP="00E4173B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contextualSpacing w:val="0"/>
        <w:rPr>
          <w:rFonts w:ascii="Aptos" w:hAnsi="Aptos"/>
          <w:color w:val="000000" w:themeColor="text1"/>
          <w:lang w:val="cs-CZ"/>
        </w:rPr>
      </w:pPr>
      <w:r w:rsidRPr="000D644B">
        <w:rPr>
          <w:rFonts w:ascii="Aptos" w:hAnsi="Aptos"/>
          <w:color w:val="000000" w:themeColor="text1"/>
          <w:lang w:val="cs-CZ"/>
        </w:rPr>
        <w:t>Poskytovatel se zavazuje pro Objednatele zajistit personální a organizační servis při zajištění sezónního provozu kluziště</w:t>
      </w:r>
      <w:r w:rsidR="008D4893" w:rsidRPr="000D644B">
        <w:rPr>
          <w:rFonts w:ascii="Aptos" w:hAnsi="Aptos"/>
          <w:color w:val="000000" w:themeColor="text1"/>
          <w:lang w:val="cs-CZ"/>
        </w:rPr>
        <w:t xml:space="preserve"> pro veřejnost, </w:t>
      </w:r>
      <w:r w:rsidR="00115F3F" w:rsidRPr="000D644B">
        <w:rPr>
          <w:rFonts w:ascii="Aptos" w:hAnsi="Aptos"/>
          <w:color w:val="000000" w:themeColor="text1"/>
          <w:lang w:val="cs-CZ"/>
        </w:rPr>
        <w:t xml:space="preserve">před budovou UFFO, </w:t>
      </w:r>
      <w:r w:rsidR="00EE47F6" w:rsidRPr="000D644B">
        <w:rPr>
          <w:rFonts w:ascii="Aptos" w:hAnsi="Aptos"/>
          <w:color w:val="000000" w:themeColor="text1"/>
          <w:lang w:val="cs-CZ"/>
        </w:rPr>
        <w:t>provozované Objednatelem (d</w:t>
      </w:r>
      <w:r w:rsidRPr="000D644B">
        <w:rPr>
          <w:rFonts w:ascii="Aptos" w:hAnsi="Aptos"/>
          <w:color w:val="000000" w:themeColor="text1"/>
          <w:lang w:val="cs-CZ"/>
        </w:rPr>
        <w:t>ále jen „Akce“).</w:t>
      </w:r>
    </w:p>
    <w:p w14:paraId="4AD2B545" w14:textId="0B36F191" w:rsidR="000D644B" w:rsidRDefault="00000000" w:rsidP="00E4173B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contextualSpacing w:val="0"/>
        <w:rPr>
          <w:rFonts w:ascii="Aptos" w:hAnsi="Aptos"/>
          <w:color w:val="000000" w:themeColor="text1"/>
          <w:lang w:val="cs-CZ"/>
        </w:rPr>
      </w:pPr>
      <w:r w:rsidRPr="000D644B">
        <w:rPr>
          <w:rFonts w:ascii="Aptos" w:hAnsi="Aptos"/>
          <w:color w:val="000000" w:themeColor="text1"/>
          <w:lang w:val="cs-CZ"/>
        </w:rPr>
        <w:t>Poskytovatel zajistí zejména:</w:t>
      </w:r>
      <w:r w:rsidRPr="000D644B">
        <w:rPr>
          <w:rFonts w:ascii="Aptos" w:hAnsi="Aptos"/>
          <w:color w:val="000000" w:themeColor="text1"/>
          <w:lang w:val="cs-CZ"/>
        </w:rPr>
        <w:br/>
        <w:t xml:space="preserve">   - výběr, uzavření dohod o provedení práce nebo pracovní činnosti s</w:t>
      </w:r>
      <w:r w:rsidR="002004C5">
        <w:rPr>
          <w:rFonts w:ascii="Aptos" w:hAnsi="Aptos"/>
          <w:color w:val="000000" w:themeColor="text1"/>
          <w:lang w:val="cs-CZ"/>
        </w:rPr>
        <w:t>e</w:t>
      </w:r>
      <w:r w:rsidR="00101C17" w:rsidRPr="000D644B">
        <w:rPr>
          <w:rFonts w:ascii="Aptos" w:hAnsi="Aptos"/>
          <w:color w:val="000000" w:themeColor="text1"/>
          <w:lang w:val="cs-CZ"/>
        </w:rPr>
        <w:t> zaměstnanci Poskytovatele</w:t>
      </w:r>
      <w:r w:rsidR="00C50A92" w:rsidRPr="000D644B">
        <w:rPr>
          <w:rFonts w:ascii="Aptos" w:hAnsi="Aptos"/>
          <w:color w:val="000000" w:themeColor="text1"/>
          <w:lang w:val="cs-CZ"/>
        </w:rPr>
        <w:t xml:space="preserve"> (dále jen „pracovníci</w:t>
      </w:r>
      <w:r w:rsidR="000D644B">
        <w:rPr>
          <w:rFonts w:ascii="Aptos" w:hAnsi="Aptos"/>
          <w:color w:val="000000" w:themeColor="text1"/>
          <w:lang w:val="cs-CZ"/>
        </w:rPr>
        <w:t>“</w:t>
      </w:r>
      <w:r w:rsidR="00C50A92" w:rsidRPr="000D644B">
        <w:rPr>
          <w:rFonts w:ascii="Aptos" w:hAnsi="Aptos"/>
          <w:color w:val="000000" w:themeColor="text1"/>
          <w:lang w:val="cs-CZ"/>
        </w:rPr>
        <w:t>)</w:t>
      </w:r>
      <w:r w:rsidRPr="000D644B">
        <w:rPr>
          <w:rFonts w:ascii="Aptos" w:hAnsi="Aptos"/>
          <w:color w:val="000000" w:themeColor="text1"/>
          <w:lang w:val="cs-CZ"/>
        </w:rPr>
        <w:t>,</w:t>
      </w:r>
      <w:r w:rsidRPr="000D644B">
        <w:rPr>
          <w:rFonts w:ascii="Aptos" w:hAnsi="Aptos"/>
          <w:color w:val="000000" w:themeColor="text1"/>
          <w:lang w:val="cs-CZ"/>
        </w:rPr>
        <w:br/>
        <w:t xml:space="preserve">   - rozpis směn, řízení, koordinaci a kontrolu </w:t>
      </w:r>
      <w:r w:rsidR="00C50A92" w:rsidRPr="000D644B">
        <w:rPr>
          <w:rFonts w:ascii="Aptos" w:hAnsi="Aptos"/>
          <w:color w:val="000000" w:themeColor="text1"/>
          <w:lang w:val="cs-CZ"/>
        </w:rPr>
        <w:t>pracovníků</w:t>
      </w:r>
      <w:r w:rsidRPr="000D644B">
        <w:rPr>
          <w:rFonts w:ascii="Aptos" w:hAnsi="Aptos"/>
          <w:color w:val="000000" w:themeColor="text1"/>
          <w:lang w:val="cs-CZ"/>
        </w:rPr>
        <w:t>,</w:t>
      </w:r>
      <w:r w:rsidRPr="000D644B">
        <w:rPr>
          <w:rFonts w:ascii="Aptos" w:hAnsi="Aptos"/>
          <w:color w:val="000000" w:themeColor="text1"/>
          <w:lang w:val="cs-CZ"/>
        </w:rPr>
        <w:br/>
        <w:t xml:space="preserve">   - jejich odměňování, odvody a zákonné pojištění,</w:t>
      </w:r>
      <w:r w:rsidRPr="000D644B">
        <w:rPr>
          <w:rFonts w:ascii="Aptos" w:hAnsi="Aptos"/>
          <w:color w:val="000000" w:themeColor="text1"/>
          <w:lang w:val="cs-CZ"/>
        </w:rPr>
        <w:br/>
        <w:t xml:space="preserve">   - </w:t>
      </w:r>
      <w:r w:rsidR="000D0195" w:rsidRPr="000D644B">
        <w:rPr>
          <w:rFonts w:ascii="Aptos" w:hAnsi="Aptos"/>
          <w:color w:val="000000" w:themeColor="text1"/>
          <w:lang w:val="cs-CZ"/>
        </w:rPr>
        <w:t>a další náležitosti vyplývají</w:t>
      </w:r>
      <w:r w:rsidR="00DA343B" w:rsidRPr="000D644B">
        <w:rPr>
          <w:rFonts w:ascii="Aptos" w:hAnsi="Aptos"/>
          <w:color w:val="000000" w:themeColor="text1"/>
          <w:lang w:val="cs-CZ"/>
        </w:rPr>
        <w:t>cí</w:t>
      </w:r>
      <w:r w:rsidR="000D0195" w:rsidRPr="000D644B">
        <w:rPr>
          <w:rFonts w:ascii="Aptos" w:hAnsi="Aptos"/>
          <w:color w:val="000000" w:themeColor="text1"/>
          <w:lang w:val="cs-CZ"/>
        </w:rPr>
        <w:t xml:space="preserve"> ze zákoníku práce č. 262/2006 Sb.</w:t>
      </w:r>
    </w:p>
    <w:p w14:paraId="110CD860" w14:textId="77777777" w:rsidR="000D644B" w:rsidRDefault="00000000" w:rsidP="00E4173B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contextualSpacing w:val="0"/>
        <w:rPr>
          <w:rFonts w:ascii="Aptos" w:hAnsi="Aptos"/>
          <w:color w:val="000000" w:themeColor="text1"/>
          <w:lang w:val="cs-CZ"/>
        </w:rPr>
      </w:pPr>
      <w:r w:rsidRPr="000D644B">
        <w:rPr>
          <w:rFonts w:ascii="Aptos" w:hAnsi="Aptos"/>
          <w:color w:val="000000" w:themeColor="text1"/>
          <w:lang w:val="cs-CZ"/>
        </w:rPr>
        <w:t xml:space="preserve">Součástí poskytovaných služeb je i zajištění výběru </w:t>
      </w:r>
      <w:r w:rsidR="00101C17" w:rsidRPr="000D644B">
        <w:rPr>
          <w:rFonts w:ascii="Aptos" w:hAnsi="Aptos"/>
          <w:color w:val="000000" w:themeColor="text1"/>
          <w:lang w:val="cs-CZ"/>
        </w:rPr>
        <w:t>vstupného</w:t>
      </w:r>
      <w:r w:rsidRPr="000D644B">
        <w:rPr>
          <w:rFonts w:ascii="Aptos" w:hAnsi="Aptos"/>
          <w:color w:val="000000" w:themeColor="text1"/>
          <w:lang w:val="cs-CZ"/>
        </w:rPr>
        <w:t xml:space="preserve"> za využití kluziště od veřejnosti. T</w:t>
      </w:r>
      <w:r w:rsidR="00101C17" w:rsidRPr="000D644B">
        <w:rPr>
          <w:rFonts w:ascii="Aptos" w:hAnsi="Aptos"/>
          <w:color w:val="000000" w:themeColor="text1"/>
          <w:lang w:val="cs-CZ"/>
        </w:rPr>
        <w:t>oto vstupné je</w:t>
      </w:r>
      <w:r w:rsidRPr="000D644B">
        <w:rPr>
          <w:rFonts w:ascii="Aptos" w:hAnsi="Aptos"/>
          <w:color w:val="000000" w:themeColor="text1"/>
          <w:lang w:val="cs-CZ"/>
        </w:rPr>
        <w:t xml:space="preserve"> výnosem Objednatele.</w:t>
      </w:r>
    </w:p>
    <w:p w14:paraId="58C360E3" w14:textId="77777777" w:rsidR="000D644B" w:rsidRDefault="00000000" w:rsidP="00E4173B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contextualSpacing w:val="0"/>
        <w:rPr>
          <w:rFonts w:ascii="Aptos" w:hAnsi="Aptos"/>
          <w:color w:val="000000" w:themeColor="text1"/>
          <w:lang w:val="cs-CZ"/>
        </w:rPr>
      </w:pPr>
      <w:r w:rsidRPr="000D644B">
        <w:rPr>
          <w:rFonts w:ascii="Aptos" w:hAnsi="Aptos"/>
          <w:color w:val="000000" w:themeColor="text1"/>
          <w:lang w:val="cs-CZ"/>
        </w:rPr>
        <w:t xml:space="preserve">Pracovníci budou vybaveni platebním terminálem zapůjčeným Objednatelem </w:t>
      </w:r>
      <w:r w:rsidR="008D4893" w:rsidRPr="000D644B">
        <w:rPr>
          <w:rFonts w:ascii="Aptos" w:hAnsi="Aptos"/>
          <w:color w:val="000000" w:themeColor="text1"/>
          <w:lang w:val="cs-CZ"/>
        </w:rPr>
        <w:t xml:space="preserve">a </w:t>
      </w:r>
      <w:r w:rsidRPr="000D644B">
        <w:rPr>
          <w:rFonts w:ascii="Aptos" w:hAnsi="Aptos"/>
          <w:color w:val="000000" w:themeColor="text1"/>
          <w:lang w:val="cs-CZ"/>
        </w:rPr>
        <w:t>budou povinni nakládat s přijatou hotovostí s péčí řádného hospodáře.</w:t>
      </w:r>
      <w:r w:rsidR="00AB7005" w:rsidRPr="000D644B">
        <w:rPr>
          <w:rFonts w:ascii="Aptos" w:hAnsi="Aptos"/>
          <w:color w:val="000000" w:themeColor="text1"/>
          <w:lang w:val="cs-CZ"/>
        </w:rPr>
        <w:t xml:space="preserve"> </w:t>
      </w:r>
    </w:p>
    <w:p w14:paraId="632B6344" w14:textId="77777777" w:rsidR="000D644B" w:rsidRDefault="00000000" w:rsidP="00E4173B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contextualSpacing w:val="0"/>
        <w:rPr>
          <w:rFonts w:ascii="Aptos" w:hAnsi="Aptos"/>
          <w:color w:val="000000" w:themeColor="text1"/>
          <w:lang w:val="cs-CZ"/>
        </w:rPr>
      </w:pPr>
      <w:r w:rsidRPr="000D644B">
        <w:rPr>
          <w:rFonts w:ascii="Aptos" w:hAnsi="Aptos"/>
          <w:color w:val="000000" w:themeColor="text1"/>
          <w:lang w:val="cs-CZ"/>
        </w:rPr>
        <w:t xml:space="preserve">Každý </w:t>
      </w:r>
      <w:r w:rsidR="00C50A92" w:rsidRPr="000D644B">
        <w:rPr>
          <w:rFonts w:ascii="Aptos" w:hAnsi="Aptos"/>
          <w:color w:val="000000" w:themeColor="text1"/>
          <w:lang w:val="cs-CZ"/>
        </w:rPr>
        <w:t>pracovník</w:t>
      </w:r>
      <w:r w:rsidRPr="000D644B">
        <w:rPr>
          <w:rFonts w:ascii="Aptos" w:hAnsi="Aptos"/>
          <w:color w:val="000000" w:themeColor="text1"/>
          <w:lang w:val="cs-CZ"/>
        </w:rPr>
        <w:t>, který přijímá hotovost, podepíše prohlášení o hmotné odpovědnosti.</w:t>
      </w:r>
    </w:p>
    <w:p w14:paraId="5A7BD5CA" w14:textId="77777777" w:rsidR="000D644B" w:rsidRDefault="00000000" w:rsidP="00E4173B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contextualSpacing w:val="0"/>
        <w:rPr>
          <w:rFonts w:ascii="Aptos" w:hAnsi="Aptos"/>
          <w:color w:val="000000" w:themeColor="text1"/>
          <w:lang w:val="cs-CZ"/>
        </w:rPr>
      </w:pPr>
      <w:r w:rsidRPr="000D644B">
        <w:rPr>
          <w:rFonts w:ascii="Aptos" w:hAnsi="Aptos"/>
          <w:color w:val="000000" w:themeColor="text1"/>
          <w:lang w:val="cs-CZ"/>
        </w:rPr>
        <w:t>Poskytovatel zajistí, aby každý den po skončení provozu kluziště proběhlo denní vyúčtování přijaté hotovosti a plateb kartou.</w:t>
      </w:r>
      <w:r w:rsidR="00101C17" w:rsidRPr="000D644B">
        <w:rPr>
          <w:rFonts w:ascii="Aptos" w:hAnsi="Aptos"/>
          <w:color w:val="000000" w:themeColor="text1"/>
          <w:lang w:val="cs-CZ"/>
        </w:rPr>
        <w:t xml:space="preserve"> </w:t>
      </w:r>
      <w:r w:rsidR="00C50A92" w:rsidRPr="000D644B">
        <w:rPr>
          <w:rFonts w:ascii="Aptos" w:hAnsi="Aptos"/>
          <w:color w:val="000000" w:themeColor="text1"/>
          <w:lang w:val="cs-CZ"/>
        </w:rPr>
        <w:t>Pracovníci</w:t>
      </w:r>
      <w:r w:rsidR="00101C17" w:rsidRPr="000D644B">
        <w:rPr>
          <w:rFonts w:ascii="Aptos" w:hAnsi="Aptos"/>
          <w:color w:val="000000" w:themeColor="text1"/>
          <w:lang w:val="cs-CZ"/>
        </w:rPr>
        <w:t xml:space="preserve"> musí </w:t>
      </w:r>
      <w:r w:rsidR="008054C3" w:rsidRPr="000D644B">
        <w:rPr>
          <w:rFonts w:ascii="Aptos" w:hAnsi="Aptos"/>
          <w:color w:val="000000" w:themeColor="text1"/>
          <w:lang w:val="cs-CZ"/>
        </w:rPr>
        <w:t xml:space="preserve">pro toto vyúčtování </w:t>
      </w:r>
      <w:r w:rsidR="00101C17" w:rsidRPr="000D644B">
        <w:rPr>
          <w:rFonts w:ascii="Aptos" w:hAnsi="Aptos"/>
          <w:color w:val="000000" w:themeColor="text1"/>
          <w:lang w:val="cs-CZ"/>
        </w:rPr>
        <w:t xml:space="preserve">uchovávat potvrzení o platbách generované terminálem. </w:t>
      </w:r>
      <w:r w:rsidRPr="000D644B">
        <w:rPr>
          <w:rFonts w:ascii="Aptos" w:hAnsi="Aptos"/>
          <w:color w:val="000000" w:themeColor="text1"/>
          <w:lang w:val="cs-CZ"/>
        </w:rPr>
        <w:t xml:space="preserve">Vyúčtování musí být předáno odpovědné osobě </w:t>
      </w:r>
      <w:r w:rsidR="00DF7826" w:rsidRPr="000D644B">
        <w:rPr>
          <w:rFonts w:ascii="Aptos" w:hAnsi="Aptos"/>
          <w:color w:val="000000" w:themeColor="text1"/>
          <w:lang w:val="cs-CZ"/>
        </w:rPr>
        <w:t>Objednatele</w:t>
      </w:r>
      <w:r w:rsidRPr="000D644B">
        <w:rPr>
          <w:rFonts w:ascii="Aptos" w:hAnsi="Aptos"/>
          <w:color w:val="000000" w:themeColor="text1"/>
          <w:lang w:val="cs-CZ"/>
        </w:rPr>
        <w:t>, přičemž hotovost musí souhlasit s evidencí z terminálu.</w:t>
      </w:r>
    </w:p>
    <w:p w14:paraId="3344D956" w14:textId="72F74736" w:rsidR="000D644B" w:rsidRPr="000D644B" w:rsidRDefault="002004C5" w:rsidP="00E4173B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contextualSpacing w:val="0"/>
        <w:rPr>
          <w:rFonts w:ascii="Aptos" w:hAnsi="Aptos"/>
          <w:color w:val="000000" w:themeColor="text1"/>
          <w:lang w:val="cs-CZ"/>
        </w:rPr>
      </w:pPr>
      <w:r w:rsidRPr="002004C5">
        <w:rPr>
          <w:rFonts w:ascii="Aptos" w:hAnsi="Aptos"/>
          <w:color w:val="000000" w:themeColor="text1"/>
          <w:lang w:val="cs-CZ"/>
        </w:rPr>
        <w:t>Poskytovatel zajistí minimální personální obsazení směny dvěma pracovníky, z nichž alespoň jeden musí být starší 18 let a způsobilý k výkonu práce s hotovostí.</w:t>
      </w:r>
      <w:r w:rsidR="000D644B" w:rsidRPr="000D644B">
        <w:rPr>
          <w:rFonts w:ascii="Aptos" w:hAnsi="Aptos"/>
          <w:color w:val="000000" w:themeColor="text1"/>
          <w:lang w:val="cs-CZ"/>
        </w:rPr>
        <w:t xml:space="preserve"> V případě absence pracovníka je Poskytovatel povinen zajistit náhradu nejpozději do </w:t>
      </w:r>
      <w:r w:rsidR="000D644B">
        <w:rPr>
          <w:rFonts w:ascii="Aptos" w:hAnsi="Aptos"/>
          <w:color w:val="000000" w:themeColor="text1"/>
          <w:lang w:val="cs-CZ"/>
        </w:rPr>
        <w:t>4</w:t>
      </w:r>
      <w:r w:rsidR="000D644B" w:rsidRPr="000D644B">
        <w:rPr>
          <w:rFonts w:ascii="Aptos" w:hAnsi="Aptos"/>
          <w:color w:val="000000" w:themeColor="text1"/>
          <w:lang w:val="cs-CZ"/>
        </w:rPr>
        <w:t xml:space="preserve"> hodin od oznámení.</w:t>
      </w:r>
    </w:p>
    <w:p w14:paraId="557B0F12" w14:textId="77777777" w:rsidR="00E4173B" w:rsidRDefault="00E4173B" w:rsidP="00E4173B">
      <w:pPr>
        <w:pStyle w:val="Nadpis2"/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</w:p>
    <w:p w14:paraId="0F518095" w14:textId="181AC16C" w:rsidR="00974955" w:rsidRPr="000D0195" w:rsidRDefault="00545C04" w:rsidP="00E4173B">
      <w:pPr>
        <w:pStyle w:val="Nadpis2"/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>
        <w:rPr>
          <w:rFonts w:ascii="Aptos" w:hAnsi="Aptos"/>
          <w:color w:val="000000" w:themeColor="text1"/>
          <w:lang w:val="cs-CZ"/>
        </w:rPr>
        <w:t>III</w:t>
      </w:r>
      <w:r w:rsidRPr="000D0195">
        <w:rPr>
          <w:rFonts w:ascii="Aptos" w:hAnsi="Aptos"/>
          <w:color w:val="000000" w:themeColor="text1"/>
          <w:lang w:val="cs-CZ"/>
        </w:rPr>
        <w:t>. Doba trvání smlouvy</w:t>
      </w:r>
    </w:p>
    <w:p w14:paraId="44BE9E75" w14:textId="7AF8149D" w:rsidR="00974955" w:rsidRPr="000D0195" w:rsidRDefault="00000000" w:rsidP="00EE47F6">
      <w:pPr>
        <w:spacing w:after="120" w:line="240" w:lineRule="auto"/>
        <w:rPr>
          <w:rFonts w:ascii="Aptos" w:hAnsi="Aptos"/>
          <w:color w:val="000000" w:themeColor="text1"/>
          <w:lang w:val="cs-CZ"/>
        </w:rPr>
      </w:pPr>
      <w:r w:rsidRPr="000D0195">
        <w:rPr>
          <w:rFonts w:ascii="Aptos" w:hAnsi="Aptos"/>
          <w:color w:val="000000" w:themeColor="text1"/>
          <w:lang w:val="cs-CZ"/>
        </w:rPr>
        <w:t xml:space="preserve">Smlouva se uzavírá na dobu určitou od </w:t>
      </w:r>
      <w:r w:rsidR="00AB7005" w:rsidRPr="000D0195">
        <w:rPr>
          <w:rFonts w:ascii="Aptos" w:hAnsi="Aptos"/>
          <w:color w:val="000000" w:themeColor="text1"/>
          <w:lang w:val="cs-CZ"/>
        </w:rPr>
        <w:t>27. 1</w:t>
      </w:r>
      <w:r w:rsidR="000D0195">
        <w:rPr>
          <w:rFonts w:ascii="Aptos" w:hAnsi="Aptos"/>
          <w:color w:val="000000" w:themeColor="text1"/>
          <w:lang w:val="cs-CZ"/>
        </w:rPr>
        <w:t>1</w:t>
      </w:r>
      <w:r w:rsidR="00AB7005" w:rsidRPr="000D0195">
        <w:rPr>
          <w:rFonts w:ascii="Aptos" w:hAnsi="Aptos"/>
          <w:color w:val="000000" w:themeColor="text1"/>
          <w:lang w:val="cs-CZ"/>
        </w:rPr>
        <w:t>. 2025</w:t>
      </w:r>
      <w:r w:rsidRPr="000D0195">
        <w:rPr>
          <w:rFonts w:ascii="Aptos" w:hAnsi="Aptos"/>
          <w:color w:val="000000" w:themeColor="text1"/>
          <w:lang w:val="cs-CZ"/>
        </w:rPr>
        <w:t xml:space="preserve"> do</w:t>
      </w:r>
      <w:r w:rsidR="00AB7005" w:rsidRPr="000D0195">
        <w:rPr>
          <w:rFonts w:ascii="Aptos" w:hAnsi="Aptos"/>
          <w:color w:val="000000" w:themeColor="text1"/>
          <w:lang w:val="cs-CZ"/>
        </w:rPr>
        <w:t xml:space="preserve"> 4. 1. 2026.</w:t>
      </w:r>
    </w:p>
    <w:p w14:paraId="5FD1CF89" w14:textId="48FB582E" w:rsidR="00974955" w:rsidRPr="000D0195" w:rsidRDefault="00545C04" w:rsidP="00E4173B">
      <w:pPr>
        <w:pStyle w:val="Nadpis2"/>
        <w:spacing w:before="0"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>
        <w:rPr>
          <w:rFonts w:ascii="Aptos" w:hAnsi="Aptos"/>
          <w:color w:val="000000" w:themeColor="text1"/>
          <w:lang w:val="cs-CZ"/>
        </w:rPr>
        <w:lastRenderedPageBreak/>
        <w:t>IV</w:t>
      </w:r>
      <w:r w:rsidRPr="000D0195">
        <w:rPr>
          <w:rFonts w:ascii="Aptos" w:hAnsi="Aptos"/>
          <w:color w:val="000000" w:themeColor="text1"/>
          <w:lang w:val="cs-CZ"/>
        </w:rPr>
        <w:t>. Cena a platební podmínky</w:t>
      </w:r>
    </w:p>
    <w:p w14:paraId="1C367AFC" w14:textId="755F3D71" w:rsidR="00F26548" w:rsidRPr="00973823" w:rsidRDefault="00000000" w:rsidP="000D644B">
      <w:pPr>
        <w:pStyle w:val="Odstavecseseznamem"/>
        <w:numPr>
          <w:ilvl w:val="0"/>
          <w:numId w:val="22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0D644B">
        <w:rPr>
          <w:rFonts w:ascii="Aptos" w:hAnsi="Aptos"/>
          <w:color w:val="000000" w:themeColor="text1"/>
          <w:lang w:val="cs-CZ"/>
        </w:rPr>
        <w:t xml:space="preserve">Celková cena služby je sjednána ve výši </w:t>
      </w:r>
      <w:r w:rsidR="00FA73A1" w:rsidRPr="00973823">
        <w:rPr>
          <w:rFonts w:ascii="Aptos" w:hAnsi="Aptos"/>
          <w:color w:val="000000" w:themeColor="text1"/>
          <w:lang w:val="cs-CZ"/>
        </w:rPr>
        <w:t>182 400</w:t>
      </w:r>
      <w:r w:rsidRPr="00973823">
        <w:rPr>
          <w:rFonts w:ascii="Aptos" w:hAnsi="Aptos"/>
          <w:color w:val="000000" w:themeColor="text1"/>
          <w:lang w:val="cs-CZ"/>
        </w:rPr>
        <w:t xml:space="preserve"> Kč</w:t>
      </w:r>
      <w:r w:rsidR="00C35D8A">
        <w:rPr>
          <w:rFonts w:ascii="Aptos" w:hAnsi="Aptos"/>
          <w:color w:val="000000" w:themeColor="text1"/>
          <w:lang w:val="cs-CZ"/>
        </w:rPr>
        <w:t>.</w:t>
      </w:r>
      <w:r w:rsidRPr="00973823">
        <w:rPr>
          <w:rFonts w:ascii="Aptos" w:hAnsi="Aptos"/>
          <w:color w:val="000000" w:themeColor="text1"/>
          <w:lang w:val="cs-CZ"/>
        </w:rPr>
        <w:t xml:space="preserve"> </w:t>
      </w:r>
    </w:p>
    <w:p w14:paraId="45CC7F95" w14:textId="77777777" w:rsidR="000D644B" w:rsidRDefault="00000000" w:rsidP="000D644B">
      <w:pPr>
        <w:pStyle w:val="Odstavecseseznamem"/>
        <w:numPr>
          <w:ilvl w:val="0"/>
          <w:numId w:val="22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0D644B">
        <w:rPr>
          <w:rFonts w:ascii="Aptos" w:hAnsi="Aptos"/>
          <w:color w:val="000000" w:themeColor="text1"/>
          <w:lang w:val="cs-CZ"/>
        </w:rPr>
        <w:t>Cena je sjednána jako cena za poskytované služby zahrnující veškeré náklady Poskytovatele, včetně odměn pracovníků.</w:t>
      </w:r>
    </w:p>
    <w:p w14:paraId="2B4DF50F" w14:textId="331C8C7A" w:rsidR="000D644B" w:rsidRDefault="000D0195" w:rsidP="000D644B">
      <w:pPr>
        <w:pStyle w:val="Odstavecseseznamem"/>
        <w:numPr>
          <w:ilvl w:val="0"/>
          <w:numId w:val="22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0D644B">
        <w:rPr>
          <w:rFonts w:ascii="Aptos" w:hAnsi="Aptos"/>
          <w:color w:val="000000" w:themeColor="text1"/>
          <w:lang w:val="cs-CZ"/>
        </w:rPr>
        <w:t>Platb</w:t>
      </w:r>
      <w:r w:rsidR="000D644B" w:rsidRPr="000D644B">
        <w:rPr>
          <w:rFonts w:ascii="Aptos" w:hAnsi="Aptos"/>
          <w:color w:val="000000" w:themeColor="text1"/>
          <w:lang w:val="cs-CZ"/>
        </w:rPr>
        <w:t>a</w:t>
      </w:r>
      <w:r w:rsidRPr="000D644B">
        <w:rPr>
          <w:rFonts w:ascii="Aptos" w:hAnsi="Aptos"/>
          <w:color w:val="000000" w:themeColor="text1"/>
          <w:lang w:val="cs-CZ"/>
        </w:rPr>
        <w:t xml:space="preserve"> bud</w:t>
      </w:r>
      <w:r w:rsidR="000D644B" w:rsidRPr="000D644B">
        <w:rPr>
          <w:rFonts w:ascii="Aptos" w:hAnsi="Aptos"/>
          <w:color w:val="000000" w:themeColor="text1"/>
          <w:lang w:val="cs-CZ"/>
        </w:rPr>
        <w:t>e</w:t>
      </w:r>
      <w:r w:rsidRPr="000D644B">
        <w:rPr>
          <w:rFonts w:ascii="Aptos" w:hAnsi="Aptos"/>
          <w:color w:val="000000" w:themeColor="text1"/>
          <w:lang w:val="cs-CZ"/>
        </w:rPr>
        <w:t xml:space="preserve"> realizován</w:t>
      </w:r>
      <w:r w:rsidR="000D644B" w:rsidRPr="000D644B">
        <w:rPr>
          <w:rFonts w:ascii="Aptos" w:hAnsi="Aptos"/>
          <w:color w:val="000000" w:themeColor="text1"/>
          <w:lang w:val="cs-CZ"/>
        </w:rPr>
        <w:t>a</w:t>
      </w:r>
      <w:r w:rsidRPr="000D644B">
        <w:rPr>
          <w:rFonts w:ascii="Aptos" w:hAnsi="Aptos"/>
          <w:color w:val="000000" w:themeColor="text1"/>
          <w:lang w:val="cs-CZ"/>
        </w:rPr>
        <w:t xml:space="preserve"> na bankovní účet </w:t>
      </w:r>
      <w:r w:rsidR="008377B9" w:rsidRPr="000D644B">
        <w:rPr>
          <w:rFonts w:ascii="Aptos" w:hAnsi="Aptos"/>
          <w:color w:val="000000" w:themeColor="text1"/>
          <w:lang w:val="cs-CZ"/>
        </w:rPr>
        <w:t>Poskytovatele</w:t>
      </w:r>
      <w:r w:rsidRPr="000D644B">
        <w:rPr>
          <w:rFonts w:ascii="Aptos" w:hAnsi="Aptos"/>
          <w:color w:val="000000" w:themeColor="text1"/>
          <w:lang w:val="cs-CZ"/>
        </w:rPr>
        <w:t xml:space="preserve"> na základě faktur</w:t>
      </w:r>
      <w:r w:rsidR="000D644B" w:rsidRPr="000D644B">
        <w:rPr>
          <w:rFonts w:ascii="Aptos" w:hAnsi="Aptos"/>
          <w:color w:val="000000" w:themeColor="text1"/>
          <w:lang w:val="cs-CZ"/>
        </w:rPr>
        <w:t>y</w:t>
      </w:r>
      <w:r w:rsidR="00545C04">
        <w:rPr>
          <w:rFonts w:ascii="Aptos" w:hAnsi="Aptos"/>
          <w:color w:val="000000" w:themeColor="text1"/>
          <w:lang w:val="cs-CZ"/>
        </w:rPr>
        <w:t xml:space="preserve"> d</w:t>
      </w:r>
      <w:r w:rsidR="000D644B" w:rsidRPr="000D644B">
        <w:rPr>
          <w:rFonts w:ascii="Aptos" w:hAnsi="Aptos"/>
          <w:color w:val="000000" w:themeColor="text1"/>
          <w:lang w:val="cs-CZ"/>
        </w:rPr>
        <w:t>o 14 dnů</w:t>
      </w:r>
      <w:r w:rsidR="00545C04">
        <w:rPr>
          <w:rFonts w:ascii="Aptos" w:hAnsi="Aptos"/>
          <w:color w:val="000000" w:themeColor="text1"/>
          <w:lang w:val="cs-CZ"/>
        </w:rPr>
        <w:t xml:space="preserve"> od vystavení.</w:t>
      </w:r>
    </w:p>
    <w:p w14:paraId="7E838778" w14:textId="4779C6EF" w:rsidR="00974955" w:rsidRPr="000D0195" w:rsidRDefault="00545C04" w:rsidP="00E4173B">
      <w:pPr>
        <w:pStyle w:val="Nadpis2"/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>
        <w:rPr>
          <w:rFonts w:ascii="Aptos" w:hAnsi="Aptos"/>
          <w:color w:val="000000" w:themeColor="text1"/>
          <w:lang w:val="cs-CZ"/>
        </w:rPr>
        <w:t>V</w:t>
      </w:r>
      <w:r w:rsidRPr="000D0195">
        <w:rPr>
          <w:rFonts w:ascii="Aptos" w:hAnsi="Aptos"/>
          <w:color w:val="000000" w:themeColor="text1"/>
          <w:lang w:val="cs-CZ"/>
        </w:rPr>
        <w:t>. Povinnosti Poskytovatele</w:t>
      </w:r>
    </w:p>
    <w:p w14:paraId="05753E08" w14:textId="77777777" w:rsidR="00545C04" w:rsidRPr="00545C04" w:rsidRDefault="00000000" w:rsidP="00545C04">
      <w:pPr>
        <w:pStyle w:val="Odstavecseseznamem"/>
        <w:numPr>
          <w:ilvl w:val="0"/>
          <w:numId w:val="23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545C04">
        <w:rPr>
          <w:rFonts w:ascii="Aptos" w:hAnsi="Aptos"/>
          <w:color w:val="000000" w:themeColor="text1"/>
          <w:lang w:val="cs-CZ"/>
        </w:rPr>
        <w:t>Poskytovatel odpovídá za to, že pracovníci budou způsobilí, proškolení a budou dodržovat předpisy BOZP a PO.</w:t>
      </w:r>
    </w:p>
    <w:p w14:paraId="3B72DC5A" w14:textId="77777777" w:rsidR="00545C04" w:rsidRDefault="00DA343B" w:rsidP="00545C04">
      <w:pPr>
        <w:pStyle w:val="Odstavecseseznamem"/>
        <w:numPr>
          <w:ilvl w:val="0"/>
          <w:numId w:val="23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545C04">
        <w:rPr>
          <w:rFonts w:ascii="Aptos" w:hAnsi="Aptos"/>
          <w:color w:val="000000" w:themeColor="text1"/>
          <w:lang w:val="cs-CZ"/>
        </w:rPr>
        <w:t>Poskytovatel zajistí, aby všichni pracovníci byli před nástupe</w:t>
      </w:r>
      <w:r w:rsidR="00AD5D7D" w:rsidRPr="00545C04">
        <w:rPr>
          <w:rFonts w:ascii="Aptos" w:hAnsi="Aptos"/>
          <w:color w:val="000000" w:themeColor="text1"/>
          <w:lang w:val="cs-CZ"/>
        </w:rPr>
        <w:t>m</w:t>
      </w:r>
      <w:r w:rsidRPr="00545C04">
        <w:rPr>
          <w:rFonts w:ascii="Aptos" w:hAnsi="Aptos"/>
          <w:color w:val="000000" w:themeColor="text1"/>
          <w:lang w:val="cs-CZ"/>
        </w:rPr>
        <w:t xml:space="preserve"> řádně seznámeni s provozním řádem kluziště a pokyny Objednatele</w:t>
      </w:r>
      <w:r w:rsidR="00545C04">
        <w:rPr>
          <w:rFonts w:ascii="Aptos" w:hAnsi="Aptos"/>
          <w:color w:val="000000" w:themeColor="text1"/>
          <w:lang w:val="cs-CZ"/>
        </w:rPr>
        <w:t>.</w:t>
      </w:r>
    </w:p>
    <w:p w14:paraId="494FF42D" w14:textId="77777777" w:rsidR="00545C04" w:rsidRDefault="00DA343B" w:rsidP="00545C04">
      <w:pPr>
        <w:pStyle w:val="Odstavecseseznamem"/>
        <w:numPr>
          <w:ilvl w:val="0"/>
          <w:numId w:val="23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545C04">
        <w:rPr>
          <w:rFonts w:ascii="Aptos" w:hAnsi="Aptos"/>
          <w:color w:val="000000" w:themeColor="text1"/>
          <w:lang w:val="cs-CZ"/>
        </w:rPr>
        <w:t>Poskytovatel zajistí uzavření všech pracovních vztahů dle zákona a provede související odvody.</w:t>
      </w:r>
    </w:p>
    <w:p w14:paraId="3B6EC32A" w14:textId="77777777" w:rsidR="00545C04" w:rsidRDefault="00DA343B" w:rsidP="00545C04">
      <w:pPr>
        <w:pStyle w:val="Odstavecseseznamem"/>
        <w:numPr>
          <w:ilvl w:val="0"/>
          <w:numId w:val="23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545C04">
        <w:rPr>
          <w:rFonts w:ascii="Aptos" w:hAnsi="Aptos"/>
          <w:color w:val="000000" w:themeColor="text1"/>
          <w:lang w:val="cs-CZ"/>
        </w:rPr>
        <w:t>Poskytovatel nese odpovědnost za škodu způsobenou pracovníky při výkonu činnosti.</w:t>
      </w:r>
    </w:p>
    <w:p w14:paraId="16F0F8CA" w14:textId="7F13F36E" w:rsidR="00974955" w:rsidRPr="00545C04" w:rsidRDefault="00DA343B" w:rsidP="00545C04">
      <w:pPr>
        <w:pStyle w:val="Odstavecseseznamem"/>
        <w:numPr>
          <w:ilvl w:val="0"/>
          <w:numId w:val="23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545C04">
        <w:rPr>
          <w:rFonts w:ascii="Aptos" w:hAnsi="Aptos"/>
          <w:color w:val="000000" w:themeColor="text1"/>
          <w:lang w:val="cs-CZ"/>
        </w:rPr>
        <w:t xml:space="preserve">Poskytovatel odpovídá za správné provedení denních vyúčtování </w:t>
      </w:r>
      <w:r w:rsidR="00DF7826" w:rsidRPr="00545C04">
        <w:rPr>
          <w:rFonts w:ascii="Aptos" w:hAnsi="Aptos"/>
          <w:color w:val="000000" w:themeColor="text1"/>
          <w:lang w:val="cs-CZ"/>
        </w:rPr>
        <w:t>vstupného</w:t>
      </w:r>
      <w:r w:rsidRPr="00545C04">
        <w:rPr>
          <w:rFonts w:ascii="Aptos" w:hAnsi="Aptos"/>
          <w:color w:val="000000" w:themeColor="text1"/>
          <w:lang w:val="cs-CZ"/>
        </w:rPr>
        <w:t xml:space="preserve"> a za řádné předání vybraných hotovostí Objednateli.</w:t>
      </w:r>
    </w:p>
    <w:p w14:paraId="358509F7" w14:textId="49B44550" w:rsidR="00974955" w:rsidRPr="000D0195" w:rsidRDefault="00545C04" w:rsidP="00E4173B">
      <w:pPr>
        <w:pStyle w:val="Nadpis2"/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>
        <w:rPr>
          <w:rFonts w:ascii="Aptos" w:hAnsi="Aptos"/>
          <w:color w:val="000000" w:themeColor="text1"/>
          <w:lang w:val="cs-CZ"/>
        </w:rPr>
        <w:t>VI</w:t>
      </w:r>
      <w:r w:rsidRPr="000D0195">
        <w:rPr>
          <w:rFonts w:ascii="Aptos" w:hAnsi="Aptos"/>
          <w:color w:val="000000" w:themeColor="text1"/>
          <w:lang w:val="cs-CZ"/>
        </w:rPr>
        <w:t>. Povinnosti Objednatele</w:t>
      </w:r>
    </w:p>
    <w:p w14:paraId="5E8050CE" w14:textId="46485B27" w:rsidR="00545C04" w:rsidRDefault="008377B9" w:rsidP="00545C04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545C04">
        <w:rPr>
          <w:rFonts w:ascii="Aptos" w:hAnsi="Aptos"/>
          <w:color w:val="000000" w:themeColor="text1"/>
          <w:lang w:val="cs-CZ"/>
        </w:rPr>
        <w:t xml:space="preserve">Objednatel zajistí pracovníkům základní zázemí, zapůjčí platební terminály pro výběr </w:t>
      </w:r>
      <w:r w:rsidR="00DF7826" w:rsidRPr="00545C04">
        <w:rPr>
          <w:rFonts w:ascii="Aptos" w:hAnsi="Aptos"/>
          <w:color w:val="000000" w:themeColor="text1"/>
          <w:lang w:val="cs-CZ"/>
        </w:rPr>
        <w:t>vstupného</w:t>
      </w:r>
      <w:r w:rsidRPr="00545C04">
        <w:rPr>
          <w:rFonts w:ascii="Aptos" w:hAnsi="Aptos"/>
          <w:color w:val="000000" w:themeColor="text1"/>
          <w:lang w:val="cs-CZ"/>
        </w:rPr>
        <w:t xml:space="preserve"> a stroj na úpravu </w:t>
      </w:r>
      <w:r w:rsidR="000D644B" w:rsidRPr="00545C04">
        <w:rPr>
          <w:rFonts w:ascii="Aptos" w:hAnsi="Aptos"/>
          <w:color w:val="000000" w:themeColor="text1"/>
          <w:lang w:val="cs-CZ"/>
        </w:rPr>
        <w:t>kluziště</w:t>
      </w:r>
      <w:r w:rsidRPr="00545C04">
        <w:rPr>
          <w:rFonts w:ascii="Aptos" w:hAnsi="Aptos"/>
          <w:color w:val="000000" w:themeColor="text1"/>
          <w:lang w:val="cs-CZ"/>
        </w:rPr>
        <w:t xml:space="preserve">. Na užívání </w:t>
      </w:r>
      <w:r w:rsidR="00545C04">
        <w:rPr>
          <w:rFonts w:ascii="Aptos" w:hAnsi="Aptos"/>
          <w:color w:val="000000" w:themeColor="text1"/>
          <w:lang w:val="cs-CZ"/>
        </w:rPr>
        <w:t>stroje</w:t>
      </w:r>
      <w:r w:rsidRPr="00545C04">
        <w:rPr>
          <w:rFonts w:ascii="Aptos" w:hAnsi="Aptos"/>
          <w:color w:val="000000" w:themeColor="text1"/>
          <w:lang w:val="cs-CZ"/>
        </w:rPr>
        <w:t xml:space="preserve"> bude proškolen odpovědný pracovník, který následně proškolí všechny ostatní pracovníky.</w:t>
      </w:r>
    </w:p>
    <w:p w14:paraId="4BDC257E" w14:textId="34B6A90E" w:rsidR="00974955" w:rsidRPr="00545C04" w:rsidRDefault="00000000" w:rsidP="00545C04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545C04">
        <w:rPr>
          <w:rFonts w:ascii="Aptos" w:hAnsi="Aptos"/>
          <w:color w:val="000000" w:themeColor="text1"/>
          <w:lang w:val="cs-CZ"/>
        </w:rPr>
        <w:t>Objednatel je oprávněn požadovat výměnu pracovníka, který porušuje povinnosti nebo způsobuje škodu.</w:t>
      </w:r>
    </w:p>
    <w:p w14:paraId="579727AB" w14:textId="7FC5B929" w:rsidR="00974955" w:rsidRPr="000D0195" w:rsidRDefault="00DD00D0" w:rsidP="00E4173B">
      <w:pPr>
        <w:pStyle w:val="Nadpis2"/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>
        <w:rPr>
          <w:rFonts w:ascii="Aptos" w:hAnsi="Aptos"/>
          <w:color w:val="000000" w:themeColor="text1"/>
          <w:lang w:val="cs-CZ"/>
        </w:rPr>
        <w:t>VII.</w:t>
      </w:r>
      <w:r w:rsidRPr="000D0195">
        <w:rPr>
          <w:rFonts w:ascii="Aptos" w:hAnsi="Aptos"/>
          <w:color w:val="000000" w:themeColor="text1"/>
          <w:lang w:val="cs-CZ"/>
        </w:rPr>
        <w:t xml:space="preserve"> Odpovědnost a sankce</w:t>
      </w:r>
    </w:p>
    <w:p w14:paraId="2F2E5837" w14:textId="1373D4A9" w:rsidR="00DD00D0" w:rsidRDefault="00000000" w:rsidP="00DD00D0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DD00D0">
        <w:rPr>
          <w:rFonts w:ascii="Aptos" w:hAnsi="Aptos"/>
          <w:color w:val="000000" w:themeColor="text1"/>
          <w:lang w:val="cs-CZ"/>
        </w:rPr>
        <w:t xml:space="preserve">V případě nedodržení rozsahu služeb nebo kvality výkonu může Objednatel uplatnit smluvní pokutu ve výši 5 % z celkové ceny služby za </w:t>
      </w:r>
      <w:r w:rsidR="00DA343B" w:rsidRPr="00DD00D0">
        <w:rPr>
          <w:rFonts w:ascii="Aptos" w:hAnsi="Aptos"/>
          <w:color w:val="000000" w:themeColor="text1"/>
          <w:lang w:val="cs-CZ"/>
        </w:rPr>
        <w:t>každé jednotlivé závažné porušení povinnosti vyplývající ze smlouvy nebo pokynů Objednatele při provozu kluziště</w:t>
      </w:r>
      <w:r w:rsidR="002004C5">
        <w:rPr>
          <w:rFonts w:ascii="Aptos" w:hAnsi="Aptos"/>
          <w:color w:val="000000" w:themeColor="text1"/>
          <w:lang w:val="cs-CZ"/>
        </w:rPr>
        <w:t>.</w:t>
      </w:r>
    </w:p>
    <w:p w14:paraId="3CCE8217" w14:textId="5DB21C67" w:rsidR="00DA343B" w:rsidRPr="00DD00D0" w:rsidRDefault="00000000" w:rsidP="00DD00D0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DD00D0">
        <w:rPr>
          <w:rFonts w:ascii="Aptos" w:hAnsi="Aptos"/>
          <w:color w:val="000000" w:themeColor="text1"/>
          <w:lang w:val="cs-CZ"/>
        </w:rPr>
        <w:t>Uplatněním smluvní pokuty není dotčeno právo na náhradu škody</w:t>
      </w:r>
      <w:r w:rsidR="002004C5">
        <w:rPr>
          <w:rFonts w:ascii="Aptos" w:hAnsi="Aptos"/>
          <w:color w:val="000000" w:themeColor="text1"/>
          <w:lang w:val="cs-CZ"/>
        </w:rPr>
        <w:t>.</w:t>
      </w:r>
    </w:p>
    <w:p w14:paraId="3E49765A" w14:textId="04489AC4" w:rsidR="00DA343B" w:rsidRPr="00DD00D0" w:rsidRDefault="00DA343B" w:rsidP="00DD00D0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DD00D0">
        <w:rPr>
          <w:rFonts w:ascii="Aptos" w:hAnsi="Aptos"/>
          <w:color w:val="000000" w:themeColor="text1"/>
          <w:lang w:val="cs-CZ"/>
        </w:rPr>
        <w:t>Celková výše smluvních pokut nesmí přesáhnout 20 % z celkové ceny služby.</w:t>
      </w:r>
    </w:p>
    <w:p w14:paraId="2372305D" w14:textId="63A726A0" w:rsidR="00974955" w:rsidRPr="000D0195" w:rsidRDefault="00DD00D0" w:rsidP="00E4173B">
      <w:pPr>
        <w:pStyle w:val="Nadpis2"/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>
        <w:rPr>
          <w:rFonts w:ascii="Aptos" w:hAnsi="Aptos"/>
          <w:color w:val="000000" w:themeColor="text1"/>
          <w:lang w:val="cs-CZ"/>
        </w:rPr>
        <w:t xml:space="preserve">VIII. </w:t>
      </w:r>
      <w:r w:rsidRPr="000D0195">
        <w:rPr>
          <w:rFonts w:ascii="Aptos" w:hAnsi="Aptos"/>
          <w:color w:val="000000" w:themeColor="text1"/>
          <w:lang w:val="cs-CZ"/>
        </w:rPr>
        <w:t>Ukončení smlouvy</w:t>
      </w:r>
    </w:p>
    <w:p w14:paraId="4FEAB336" w14:textId="77777777" w:rsidR="00DD00D0" w:rsidRDefault="00000000" w:rsidP="00DD00D0">
      <w:pPr>
        <w:pStyle w:val="Odstavecseseznamem"/>
        <w:numPr>
          <w:ilvl w:val="0"/>
          <w:numId w:val="26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DD00D0">
        <w:rPr>
          <w:rFonts w:ascii="Aptos" w:hAnsi="Aptos"/>
          <w:color w:val="000000" w:themeColor="text1"/>
          <w:lang w:val="cs-CZ"/>
        </w:rPr>
        <w:t xml:space="preserve">Každá strana může smlouvu vypovědět s výpovědní dobou </w:t>
      </w:r>
      <w:r w:rsidR="00DD00D0">
        <w:rPr>
          <w:rFonts w:ascii="Aptos" w:hAnsi="Aptos"/>
          <w:color w:val="000000" w:themeColor="text1"/>
          <w:lang w:val="cs-CZ"/>
        </w:rPr>
        <w:t>14</w:t>
      </w:r>
      <w:r w:rsidRPr="00DD00D0">
        <w:rPr>
          <w:rFonts w:ascii="Aptos" w:hAnsi="Aptos"/>
          <w:color w:val="000000" w:themeColor="text1"/>
          <w:lang w:val="cs-CZ"/>
        </w:rPr>
        <w:t xml:space="preserve"> dnů, pokud druhá strana podstatně poruší smluvní povinnosti.</w:t>
      </w:r>
    </w:p>
    <w:p w14:paraId="6EB61548" w14:textId="6DF7A10F" w:rsidR="00974955" w:rsidRPr="00DD00D0" w:rsidRDefault="00000000" w:rsidP="00DD00D0">
      <w:pPr>
        <w:pStyle w:val="Odstavecseseznamem"/>
        <w:numPr>
          <w:ilvl w:val="0"/>
          <w:numId w:val="26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DD00D0">
        <w:rPr>
          <w:rFonts w:ascii="Aptos" w:hAnsi="Aptos"/>
          <w:color w:val="000000" w:themeColor="text1"/>
          <w:lang w:val="cs-CZ"/>
        </w:rPr>
        <w:t>Smlouva zaniká také dohodou stran nebo uplynutím sjednané doby.</w:t>
      </w:r>
    </w:p>
    <w:p w14:paraId="5A5B5F85" w14:textId="410528C5" w:rsidR="00974955" w:rsidRPr="000D0195" w:rsidRDefault="00DD00D0" w:rsidP="00E4173B">
      <w:pPr>
        <w:pStyle w:val="Nadpis2"/>
        <w:spacing w:after="120" w:line="240" w:lineRule="auto"/>
        <w:jc w:val="center"/>
        <w:rPr>
          <w:rFonts w:ascii="Aptos" w:hAnsi="Aptos"/>
          <w:color w:val="000000" w:themeColor="text1"/>
          <w:lang w:val="cs-CZ"/>
        </w:rPr>
      </w:pPr>
      <w:r>
        <w:rPr>
          <w:rFonts w:ascii="Aptos" w:hAnsi="Aptos"/>
          <w:color w:val="000000" w:themeColor="text1"/>
          <w:lang w:val="cs-CZ"/>
        </w:rPr>
        <w:t>IX.</w:t>
      </w:r>
      <w:r w:rsidRPr="000D0195">
        <w:rPr>
          <w:rFonts w:ascii="Aptos" w:hAnsi="Aptos"/>
          <w:color w:val="000000" w:themeColor="text1"/>
          <w:lang w:val="cs-CZ"/>
        </w:rPr>
        <w:t xml:space="preserve"> Závěrečná ustanovení</w:t>
      </w:r>
    </w:p>
    <w:p w14:paraId="72ACDF06" w14:textId="77777777" w:rsidR="00E4173B" w:rsidRDefault="00000000" w:rsidP="00E4173B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E4173B">
        <w:rPr>
          <w:rFonts w:ascii="Aptos" w:hAnsi="Aptos"/>
          <w:color w:val="000000" w:themeColor="text1"/>
          <w:lang w:val="cs-CZ"/>
        </w:rPr>
        <w:t>Smlouva se řídí právem České republiky.</w:t>
      </w:r>
    </w:p>
    <w:p w14:paraId="3205BC92" w14:textId="212007C8" w:rsidR="00E4173B" w:rsidRDefault="00000000" w:rsidP="00E4173B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E4173B">
        <w:rPr>
          <w:rFonts w:ascii="Aptos" w:hAnsi="Aptos"/>
          <w:color w:val="000000" w:themeColor="text1"/>
          <w:lang w:val="cs-CZ"/>
        </w:rPr>
        <w:t>Změny této smlouvy lze provádět pouze písemnými dodatky</w:t>
      </w:r>
      <w:r w:rsidR="00E4173B">
        <w:rPr>
          <w:rFonts w:ascii="Aptos" w:hAnsi="Aptos"/>
          <w:color w:val="000000" w:themeColor="text1"/>
          <w:lang w:val="cs-CZ"/>
        </w:rPr>
        <w:t>.</w:t>
      </w:r>
    </w:p>
    <w:p w14:paraId="7E6C4E99" w14:textId="5E1A4CEB" w:rsidR="00974955" w:rsidRPr="00E4173B" w:rsidRDefault="00000000" w:rsidP="00E4173B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rPr>
          <w:rFonts w:ascii="Aptos" w:hAnsi="Aptos"/>
          <w:color w:val="000000" w:themeColor="text1"/>
          <w:lang w:val="cs-CZ"/>
        </w:rPr>
      </w:pPr>
      <w:r w:rsidRPr="00E4173B">
        <w:rPr>
          <w:rFonts w:ascii="Aptos" w:hAnsi="Aptos"/>
          <w:color w:val="000000" w:themeColor="text1"/>
          <w:lang w:val="cs-CZ"/>
        </w:rPr>
        <w:t>Smlouva je vyhotovena ve dvou stejnopisech, z nichž každá strana obdrží jedno vyhotovení.</w:t>
      </w:r>
    </w:p>
    <w:p w14:paraId="392B3971" w14:textId="5A73C0EA" w:rsidR="00DA343B" w:rsidRDefault="00000000" w:rsidP="00DA343B">
      <w:pPr>
        <w:tabs>
          <w:tab w:val="left" w:pos="4536"/>
        </w:tabs>
        <w:rPr>
          <w:rFonts w:ascii="Aptos" w:hAnsi="Aptos"/>
          <w:lang w:val="cs-CZ"/>
        </w:rPr>
      </w:pPr>
      <w:r w:rsidRPr="000D0195">
        <w:rPr>
          <w:rFonts w:ascii="Aptos" w:hAnsi="Aptos"/>
          <w:color w:val="000000" w:themeColor="text1"/>
          <w:lang w:val="cs-CZ"/>
        </w:rPr>
        <w:br/>
      </w:r>
      <w:r w:rsidR="00DA343B">
        <w:rPr>
          <w:rFonts w:ascii="Aptos" w:hAnsi="Aptos"/>
          <w:lang w:val="cs-CZ"/>
        </w:rPr>
        <w:t>Objednatel</w:t>
      </w:r>
      <w:r w:rsidR="00DA343B" w:rsidRPr="008C1BE0">
        <w:rPr>
          <w:rFonts w:ascii="Aptos" w:hAnsi="Aptos"/>
          <w:lang w:val="cs-CZ"/>
        </w:rPr>
        <w:t>:</w:t>
      </w:r>
      <w:r w:rsidR="002851D9">
        <w:rPr>
          <w:rFonts w:ascii="Aptos" w:hAnsi="Aptos"/>
          <w:lang w:val="cs-CZ"/>
        </w:rPr>
        <w:t xml:space="preserve"> </w:t>
      </w:r>
      <w:r w:rsidR="00DA343B">
        <w:rPr>
          <w:rFonts w:ascii="Aptos" w:hAnsi="Aptos"/>
          <w:lang w:val="cs-CZ"/>
        </w:rPr>
        <w:tab/>
      </w:r>
      <w:r w:rsidR="00DA343B" w:rsidRPr="008C1BE0">
        <w:rPr>
          <w:rFonts w:ascii="Aptos" w:hAnsi="Aptos"/>
          <w:lang w:val="cs-CZ"/>
        </w:rPr>
        <w:t xml:space="preserve"> </w:t>
      </w:r>
      <w:r w:rsidR="00DA343B">
        <w:rPr>
          <w:rFonts w:ascii="Aptos" w:hAnsi="Aptos"/>
          <w:lang w:val="cs-CZ"/>
        </w:rPr>
        <w:t>Poskytovatel</w:t>
      </w:r>
      <w:r w:rsidR="00DA343B" w:rsidRPr="008C1BE0">
        <w:rPr>
          <w:rFonts w:ascii="Aptos" w:hAnsi="Aptos"/>
          <w:lang w:val="cs-CZ"/>
        </w:rPr>
        <w:t>:</w:t>
      </w:r>
      <w:r w:rsidR="00DA343B" w:rsidRPr="008C1BE0">
        <w:rPr>
          <w:rFonts w:ascii="Aptos" w:hAnsi="Aptos"/>
          <w:lang w:val="cs-CZ"/>
        </w:rPr>
        <w:br/>
      </w:r>
    </w:p>
    <w:p w14:paraId="0C424A10" w14:textId="77777777" w:rsidR="008C6951" w:rsidRDefault="008C6951" w:rsidP="00DA343B">
      <w:pPr>
        <w:tabs>
          <w:tab w:val="left" w:pos="4536"/>
        </w:tabs>
        <w:rPr>
          <w:rFonts w:ascii="Aptos" w:hAnsi="Aptos"/>
          <w:lang w:val="cs-CZ"/>
        </w:rPr>
      </w:pPr>
    </w:p>
    <w:p w14:paraId="4A477DE4" w14:textId="549F00C2" w:rsidR="00DA343B" w:rsidRDefault="00DA343B" w:rsidP="00E4173B">
      <w:pPr>
        <w:tabs>
          <w:tab w:val="left" w:pos="4536"/>
        </w:tabs>
        <w:spacing w:after="0"/>
        <w:rPr>
          <w:rFonts w:ascii="Aptos" w:hAnsi="Aptos"/>
          <w:lang w:val="cs-CZ"/>
        </w:rPr>
      </w:pPr>
      <w:r>
        <w:rPr>
          <w:rFonts w:ascii="Aptos" w:hAnsi="Aptos"/>
          <w:lang w:val="cs-CZ"/>
        </w:rPr>
        <w:t>_____________________________</w:t>
      </w:r>
      <w:r>
        <w:rPr>
          <w:rFonts w:ascii="Aptos" w:hAnsi="Aptos"/>
          <w:lang w:val="cs-CZ"/>
        </w:rPr>
        <w:tab/>
        <w:t>________________________________</w:t>
      </w:r>
      <w:r w:rsidRPr="008C1BE0">
        <w:rPr>
          <w:rFonts w:ascii="Aptos" w:hAnsi="Aptos"/>
          <w:lang w:val="cs-CZ"/>
        </w:rPr>
        <w:br/>
        <w:t>MgA. Libor Kasík, ředitel</w:t>
      </w:r>
      <w:r>
        <w:rPr>
          <w:rFonts w:ascii="Aptos" w:hAnsi="Aptos"/>
          <w:lang w:val="cs-CZ"/>
        </w:rPr>
        <w:tab/>
        <w:t xml:space="preserve">Jan </w:t>
      </w:r>
      <w:proofErr w:type="spellStart"/>
      <w:r>
        <w:rPr>
          <w:rFonts w:ascii="Aptos" w:hAnsi="Aptos"/>
          <w:lang w:val="cs-CZ"/>
        </w:rPr>
        <w:t>Duduš</w:t>
      </w:r>
      <w:proofErr w:type="spellEnd"/>
    </w:p>
    <w:p w14:paraId="37D71E40" w14:textId="34EC3196" w:rsidR="00974955" w:rsidRPr="000D0195" w:rsidRDefault="00DA343B" w:rsidP="00E4173B">
      <w:pPr>
        <w:tabs>
          <w:tab w:val="left" w:pos="4536"/>
        </w:tabs>
        <w:spacing w:after="0" w:line="240" w:lineRule="auto"/>
        <w:rPr>
          <w:rFonts w:ascii="Aptos" w:hAnsi="Aptos"/>
          <w:color w:val="000000" w:themeColor="text1"/>
          <w:lang w:val="cs-CZ"/>
        </w:rPr>
      </w:pPr>
      <w:r w:rsidRPr="008C1BE0">
        <w:rPr>
          <w:rFonts w:ascii="Aptos" w:hAnsi="Aptos"/>
          <w:lang w:val="cs-CZ"/>
        </w:rPr>
        <w:t>V</w:t>
      </w:r>
      <w:r w:rsidR="004750DC">
        <w:rPr>
          <w:rFonts w:ascii="Aptos" w:hAnsi="Aptos"/>
          <w:lang w:val="cs-CZ"/>
        </w:rPr>
        <w:t> </w:t>
      </w:r>
      <w:r w:rsidRPr="008C1BE0">
        <w:rPr>
          <w:rFonts w:ascii="Aptos" w:hAnsi="Aptos"/>
          <w:lang w:val="cs-CZ"/>
        </w:rPr>
        <w:t>Trutnově</w:t>
      </w:r>
      <w:r w:rsidR="004750DC">
        <w:rPr>
          <w:rFonts w:ascii="Aptos" w:hAnsi="Aptos"/>
          <w:lang w:val="cs-CZ"/>
        </w:rPr>
        <w:t>,</w:t>
      </w:r>
      <w:r w:rsidRPr="008C1BE0">
        <w:rPr>
          <w:rFonts w:ascii="Aptos" w:hAnsi="Aptos"/>
          <w:lang w:val="cs-CZ"/>
        </w:rPr>
        <w:t xml:space="preserve"> </w:t>
      </w:r>
      <w:proofErr w:type="gramStart"/>
      <w:r w:rsidRPr="008C1BE0">
        <w:rPr>
          <w:rFonts w:ascii="Aptos" w:hAnsi="Aptos"/>
          <w:lang w:val="cs-CZ"/>
        </w:rPr>
        <w:t xml:space="preserve">dne </w:t>
      </w:r>
      <w:r w:rsidR="002004C5">
        <w:rPr>
          <w:rFonts w:ascii="Aptos" w:hAnsi="Aptos"/>
          <w:lang w:val="cs-CZ"/>
        </w:rPr>
        <w:t xml:space="preserve"> </w:t>
      </w:r>
      <w:r w:rsidR="002851D9">
        <w:rPr>
          <w:rFonts w:ascii="Aptos" w:hAnsi="Aptos"/>
          <w:lang w:val="cs-CZ"/>
        </w:rPr>
        <w:t>17.</w:t>
      </w:r>
      <w:proofErr w:type="gramEnd"/>
      <w:r w:rsidR="002851D9">
        <w:rPr>
          <w:rFonts w:ascii="Aptos" w:hAnsi="Aptos"/>
          <w:lang w:val="cs-CZ"/>
        </w:rPr>
        <w:t xml:space="preserve"> 11. 2025</w:t>
      </w:r>
      <w:r>
        <w:rPr>
          <w:rFonts w:ascii="Aptos" w:hAnsi="Aptos"/>
          <w:lang w:val="cs-CZ"/>
        </w:rPr>
        <w:tab/>
      </w:r>
      <w:r w:rsidRPr="008C1BE0">
        <w:rPr>
          <w:rFonts w:ascii="Aptos" w:hAnsi="Aptos"/>
          <w:lang w:val="cs-CZ"/>
        </w:rPr>
        <w:t>V</w:t>
      </w:r>
      <w:r w:rsidR="004750DC">
        <w:rPr>
          <w:rFonts w:ascii="Aptos" w:hAnsi="Aptos"/>
          <w:lang w:val="cs-CZ"/>
        </w:rPr>
        <w:t xml:space="preserve"> Trutnově, </w:t>
      </w:r>
      <w:r w:rsidRPr="008C1BE0">
        <w:rPr>
          <w:rFonts w:ascii="Aptos" w:hAnsi="Aptos"/>
          <w:lang w:val="cs-CZ"/>
        </w:rPr>
        <w:t>dne</w:t>
      </w:r>
      <w:r w:rsidR="002004C5">
        <w:rPr>
          <w:rFonts w:ascii="Aptos" w:hAnsi="Aptos"/>
          <w:lang w:val="cs-CZ"/>
        </w:rPr>
        <w:t xml:space="preserve"> </w:t>
      </w:r>
      <w:r w:rsidR="002851D9">
        <w:rPr>
          <w:rFonts w:ascii="Aptos" w:hAnsi="Aptos"/>
          <w:lang w:val="cs-CZ"/>
        </w:rPr>
        <w:t>18. 11. 2025</w:t>
      </w:r>
      <w:r w:rsidRPr="008C1BE0">
        <w:rPr>
          <w:rFonts w:ascii="Aptos" w:hAnsi="Aptos"/>
          <w:lang w:val="cs-CZ"/>
        </w:rPr>
        <w:br/>
      </w:r>
    </w:p>
    <w:sectPr w:rsidR="00974955" w:rsidRPr="000D0195" w:rsidSect="00E4173B">
      <w:pgSz w:w="11906" w:h="16838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 Pro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7451DB"/>
    <w:multiLevelType w:val="hybridMultilevel"/>
    <w:tmpl w:val="E61A3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F6538"/>
    <w:multiLevelType w:val="hybridMultilevel"/>
    <w:tmpl w:val="C1CE7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17A7"/>
    <w:multiLevelType w:val="hybridMultilevel"/>
    <w:tmpl w:val="2CC4D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B3467"/>
    <w:multiLevelType w:val="multilevel"/>
    <w:tmpl w:val="37E0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94C6E"/>
    <w:multiLevelType w:val="hybridMultilevel"/>
    <w:tmpl w:val="CF58E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A2032"/>
    <w:multiLevelType w:val="hybridMultilevel"/>
    <w:tmpl w:val="E84AE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56D26"/>
    <w:multiLevelType w:val="hybridMultilevel"/>
    <w:tmpl w:val="19D0A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C5E9C"/>
    <w:multiLevelType w:val="hybridMultilevel"/>
    <w:tmpl w:val="F21E2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67B4F"/>
    <w:multiLevelType w:val="hybridMultilevel"/>
    <w:tmpl w:val="A4DE65D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704CD"/>
    <w:multiLevelType w:val="hybridMultilevel"/>
    <w:tmpl w:val="C1BE2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1017F"/>
    <w:multiLevelType w:val="hybridMultilevel"/>
    <w:tmpl w:val="37922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1065F"/>
    <w:multiLevelType w:val="hybridMultilevel"/>
    <w:tmpl w:val="8416B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03CFF"/>
    <w:multiLevelType w:val="hybridMultilevel"/>
    <w:tmpl w:val="A544B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952B2"/>
    <w:multiLevelType w:val="hybridMultilevel"/>
    <w:tmpl w:val="5B4A81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21F00"/>
    <w:multiLevelType w:val="hybridMultilevel"/>
    <w:tmpl w:val="E8942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D2812"/>
    <w:multiLevelType w:val="hybridMultilevel"/>
    <w:tmpl w:val="D0A26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334FD"/>
    <w:multiLevelType w:val="hybridMultilevel"/>
    <w:tmpl w:val="E84AE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36380"/>
    <w:multiLevelType w:val="hybridMultilevel"/>
    <w:tmpl w:val="5FE661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76440">
    <w:abstractNumId w:val="8"/>
  </w:num>
  <w:num w:numId="2" w16cid:durableId="1244416758">
    <w:abstractNumId w:val="6"/>
  </w:num>
  <w:num w:numId="3" w16cid:durableId="1730422190">
    <w:abstractNumId w:val="5"/>
  </w:num>
  <w:num w:numId="4" w16cid:durableId="1984894812">
    <w:abstractNumId w:val="4"/>
  </w:num>
  <w:num w:numId="5" w16cid:durableId="67043548">
    <w:abstractNumId w:val="7"/>
  </w:num>
  <w:num w:numId="6" w16cid:durableId="838733505">
    <w:abstractNumId w:val="3"/>
  </w:num>
  <w:num w:numId="7" w16cid:durableId="1360357149">
    <w:abstractNumId w:val="2"/>
  </w:num>
  <w:num w:numId="8" w16cid:durableId="1474448704">
    <w:abstractNumId w:val="1"/>
  </w:num>
  <w:num w:numId="9" w16cid:durableId="280310842">
    <w:abstractNumId w:val="0"/>
  </w:num>
  <w:num w:numId="10" w16cid:durableId="2084988243">
    <w:abstractNumId w:val="12"/>
  </w:num>
  <w:num w:numId="11" w16cid:durableId="360977260">
    <w:abstractNumId w:val="18"/>
  </w:num>
  <w:num w:numId="12" w16cid:durableId="561840391">
    <w:abstractNumId w:val="13"/>
  </w:num>
  <w:num w:numId="13" w16cid:durableId="1832791439">
    <w:abstractNumId w:val="25"/>
  </w:num>
  <w:num w:numId="14" w16cid:durableId="1585529974">
    <w:abstractNumId w:val="14"/>
  </w:num>
  <w:num w:numId="15" w16cid:durableId="1960649212">
    <w:abstractNumId w:val="22"/>
  </w:num>
  <w:num w:numId="16" w16cid:durableId="680275298">
    <w:abstractNumId w:val="17"/>
  </w:num>
  <w:num w:numId="17" w16cid:durableId="1678925583">
    <w:abstractNumId w:val="9"/>
  </w:num>
  <w:num w:numId="18" w16cid:durableId="1739085799">
    <w:abstractNumId w:val="16"/>
  </w:num>
  <w:num w:numId="19" w16cid:durableId="614946286">
    <w:abstractNumId w:val="20"/>
  </w:num>
  <w:num w:numId="20" w16cid:durableId="592015887">
    <w:abstractNumId w:val="24"/>
  </w:num>
  <w:num w:numId="21" w16cid:durableId="1977905063">
    <w:abstractNumId w:val="26"/>
  </w:num>
  <w:num w:numId="22" w16cid:durableId="82261746">
    <w:abstractNumId w:val="15"/>
  </w:num>
  <w:num w:numId="23" w16cid:durableId="1683775227">
    <w:abstractNumId w:val="11"/>
  </w:num>
  <w:num w:numId="24" w16cid:durableId="1766145537">
    <w:abstractNumId w:val="23"/>
  </w:num>
  <w:num w:numId="25" w16cid:durableId="151222952">
    <w:abstractNumId w:val="21"/>
  </w:num>
  <w:num w:numId="26" w16cid:durableId="1755860672">
    <w:abstractNumId w:val="19"/>
  </w:num>
  <w:num w:numId="27" w16cid:durableId="167907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BE5"/>
    <w:rsid w:val="000D0195"/>
    <w:rsid w:val="000D644B"/>
    <w:rsid w:val="00101C17"/>
    <w:rsid w:val="00115F3F"/>
    <w:rsid w:val="0015074B"/>
    <w:rsid w:val="002004C5"/>
    <w:rsid w:val="002851D9"/>
    <w:rsid w:val="0029639D"/>
    <w:rsid w:val="00326F90"/>
    <w:rsid w:val="004313EC"/>
    <w:rsid w:val="004750DC"/>
    <w:rsid w:val="004F7CD9"/>
    <w:rsid w:val="00545C04"/>
    <w:rsid w:val="00545F11"/>
    <w:rsid w:val="00616410"/>
    <w:rsid w:val="00681506"/>
    <w:rsid w:val="0070700A"/>
    <w:rsid w:val="008054C3"/>
    <w:rsid w:val="008377B9"/>
    <w:rsid w:val="00844947"/>
    <w:rsid w:val="008C6951"/>
    <w:rsid w:val="008D4893"/>
    <w:rsid w:val="00973823"/>
    <w:rsid w:val="00974955"/>
    <w:rsid w:val="009C0E74"/>
    <w:rsid w:val="009C724C"/>
    <w:rsid w:val="00A87917"/>
    <w:rsid w:val="00AA1D8D"/>
    <w:rsid w:val="00AB7005"/>
    <w:rsid w:val="00AD5D7D"/>
    <w:rsid w:val="00B47730"/>
    <w:rsid w:val="00C35D8A"/>
    <w:rsid w:val="00C47909"/>
    <w:rsid w:val="00C50A92"/>
    <w:rsid w:val="00CB0664"/>
    <w:rsid w:val="00D03379"/>
    <w:rsid w:val="00DA343B"/>
    <w:rsid w:val="00DD00D0"/>
    <w:rsid w:val="00DF7826"/>
    <w:rsid w:val="00E4173B"/>
    <w:rsid w:val="00E554E1"/>
    <w:rsid w:val="00E56EBC"/>
    <w:rsid w:val="00E62C0F"/>
    <w:rsid w:val="00E95F81"/>
    <w:rsid w:val="00EE47F6"/>
    <w:rsid w:val="00F26548"/>
    <w:rsid w:val="00FA73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96643"/>
  <w14:defaultImageDpi w14:val="300"/>
  <w15:docId w15:val="{11FB50CD-99E4-AE4D-8F03-17D9AFC7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0">
    <w:name w:val="Pa0"/>
    <w:basedOn w:val="Normln"/>
    <w:next w:val="Normln"/>
    <w:rsid w:val="00115F3F"/>
    <w:pPr>
      <w:autoSpaceDE w:val="0"/>
      <w:autoSpaceDN w:val="0"/>
      <w:adjustRightInd w:val="0"/>
      <w:spacing w:after="0" w:line="221" w:lineRule="atLeast"/>
    </w:pPr>
    <w:rPr>
      <w:rFonts w:ascii="Minion Pro" w:eastAsia="Calibri" w:hAnsi="Minion Pro" w:cs="Times New Roman"/>
      <w:sz w:val="24"/>
      <w:szCs w:val="24"/>
      <w:lang w:val="cs-CZ"/>
    </w:rPr>
  </w:style>
  <w:style w:type="paragraph" w:styleId="Normlnweb">
    <w:name w:val="Normal (Web)"/>
    <w:basedOn w:val="Normln"/>
    <w:uiPriority w:val="99"/>
    <w:unhideWhenUsed/>
    <w:rsid w:val="0043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431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Zuzana Jindrová</cp:lastModifiedBy>
  <cp:revision>3</cp:revision>
  <cp:lastPrinted>2025-11-10T10:15:00Z</cp:lastPrinted>
  <dcterms:created xsi:type="dcterms:W3CDTF">2025-11-19T08:43:00Z</dcterms:created>
  <dcterms:modified xsi:type="dcterms:W3CDTF">2025-11-19T08:45:00Z</dcterms:modified>
  <cp:category/>
</cp:coreProperties>
</file>