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59FD" w14:textId="77777777" w:rsidR="00904ADE" w:rsidRPr="00904ADE" w:rsidRDefault="00904ADE" w:rsidP="00904ADE">
      <w:proofErr w:type="spellStart"/>
      <w:r w:rsidRPr="00904ADE">
        <w:rPr>
          <w:b/>
          <w:bCs/>
        </w:rPr>
        <w:t>From</w:t>
      </w:r>
      <w:proofErr w:type="spellEnd"/>
      <w:r w:rsidRPr="00904ADE">
        <w:rPr>
          <w:b/>
          <w:bCs/>
        </w:rPr>
        <w:t>:</w:t>
      </w:r>
      <w:r w:rsidRPr="00904ADE">
        <w:t xml:space="preserve"> Jan Svačina &lt;jan.svacina@csf.cz&gt; </w:t>
      </w:r>
      <w:r w:rsidRPr="00904ADE">
        <w:br/>
      </w:r>
      <w:r w:rsidRPr="00904ADE">
        <w:rPr>
          <w:b/>
          <w:bCs/>
        </w:rPr>
        <w:t>Sent:</w:t>
      </w:r>
      <w:r w:rsidRPr="00904ADE">
        <w:t xml:space="preserve"> </w:t>
      </w:r>
      <w:proofErr w:type="spellStart"/>
      <w:r w:rsidRPr="00904ADE">
        <w:t>Tuesday</w:t>
      </w:r>
      <w:proofErr w:type="spellEnd"/>
      <w:r w:rsidRPr="00904ADE">
        <w:t xml:space="preserve">, </w:t>
      </w:r>
      <w:proofErr w:type="spellStart"/>
      <w:r w:rsidRPr="00904ADE">
        <w:t>October</w:t>
      </w:r>
      <w:proofErr w:type="spellEnd"/>
      <w:r w:rsidRPr="00904ADE">
        <w:t xml:space="preserve"> 21, 2025 2:57 PM</w:t>
      </w:r>
      <w:r w:rsidRPr="00904ADE">
        <w:br/>
      </w:r>
      <w:r w:rsidRPr="00904ADE">
        <w:rPr>
          <w:b/>
          <w:bCs/>
        </w:rPr>
        <w:t>To:</w:t>
      </w:r>
      <w:r w:rsidRPr="00904ADE">
        <w:t xml:space="preserve"> Daniela Beňová &lt;daniela.benova@ssodry.cz&gt;</w:t>
      </w:r>
      <w:r w:rsidRPr="00904ADE">
        <w:br/>
      </w:r>
      <w:proofErr w:type="spellStart"/>
      <w:r w:rsidRPr="00904ADE">
        <w:rPr>
          <w:b/>
          <w:bCs/>
        </w:rPr>
        <w:t>Subject</w:t>
      </w:r>
      <w:proofErr w:type="spellEnd"/>
      <w:r w:rsidRPr="00904ADE">
        <w:rPr>
          <w:b/>
          <w:bCs/>
        </w:rPr>
        <w:t>:</w:t>
      </w:r>
      <w:r w:rsidRPr="00904ADE">
        <w:t xml:space="preserve"> </w:t>
      </w:r>
      <w:proofErr w:type="spellStart"/>
      <w:r w:rsidRPr="00904ADE">
        <w:t>Fw</w:t>
      </w:r>
      <w:proofErr w:type="spellEnd"/>
      <w:r w:rsidRPr="00904ADE">
        <w:t xml:space="preserve">: NP </w:t>
      </w:r>
      <w:proofErr w:type="gramStart"/>
      <w:r w:rsidRPr="00904ADE">
        <w:t>PECOSTA :</w:t>
      </w:r>
      <w:proofErr w:type="gramEnd"/>
      <w:r w:rsidRPr="00904ADE">
        <w:t xml:space="preserve"> Objednávka č. 1084675</w:t>
      </w:r>
    </w:p>
    <w:p w14:paraId="63AA0D49" w14:textId="77777777" w:rsidR="00904ADE" w:rsidRPr="00904ADE" w:rsidRDefault="00904ADE" w:rsidP="00904ADE"/>
    <w:p w14:paraId="30EEEE4E" w14:textId="77777777" w:rsidR="00904ADE" w:rsidRDefault="00904ADE" w:rsidP="00904ADE"/>
    <w:p w14:paraId="574DB014" w14:textId="0620BC92" w:rsidR="00904ADE" w:rsidRPr="00904ADE" w:rsidRDefault="00904ADE" w:rsidP="00904ADE">
      <w:r w:rsidRPr="00904ADE">
        <w:t>Dobrý den,</w:t>
      </w:r>
    </w:p>
    <w:p w14:paraId="5A68C462" w14:textId="740141B7" w:rsidR="00904ADE" w:rsidRPr="00904ADE" w:rsidRDefault="00904ADE" w:rsidP="00904ADE">
      <w:r w:rsidRPr="00904ADE">
        <w:t>přílohou zasílám akceptaci objednávky</w:t>
      </w:r>
      <w:r>
        <w:t xml:space="preserve"> č</w:t>
      </w:r>
      <w:r w:rsidRPr="00904ADE">
        <w:t>.</w:t>
      </w:r>
      <w:r>
        <w:t xml:space="preserve"> 1084675.</w:t>
      </w:r>
      <w:r w:rsidRPr="00904ADE">
        <w:t xml:space="preserve"> Termín dodání je cca 21dní od akceptace objednávky.</w:t>
      </w:r>
    </w:p>
    <w:p w14:paraId="0042CAA2" w14:textId="77777777" w:rsidR="00904ADE" w:rsidRPr="00904ADE" w:rsidRDefault="00904ADE" w:rsidP="00904ADE">
      <w:r w:rsidRPr="00904ADE">
        <w:t>Ohledně termínu dodání vás budu kontaktovat.</w:t>
      </w:r>
    </w:p>
    <w:p w14:paraId="1D6452F7" w14:textId="77777777" w:rsidR="00904ADE" w:rsidRPr="00904ADE" w:rsidRDefault="00904ADE" w:rsidP="00904ADE">
      <w:r w:rsidRPr="00904ADE">
        <w:t>Díky za objednávku</w:t>
      </w:r>
    </w:p>
    <w:p w14:paraId="40656711" w14:textId="1875BF7B" w:rsidR="00904ADE" w:rsidRPr="00904ADE" w:rsidRDefault="00904ADE" w:rsidP="00904ADE">
      <w:r w:rsidRPr="00904ADE">
        <w:t>  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387"/>
        <w:gridCol w:w="1413"/>
      </w:tblGrid>
      <w:tr w:rsidR="00904ADE" w:rsidRPr="00904ADE" w14:paraId="5CC7FFFD" w14:textId="77777777">
        <w:trPr>
          <w:tblCellSpacing w:w="0" w:type="dxa"/>
        </w:trPr>
        <w:tc>
          <w:tcPr>
            <w:tcW w:w="5867" w:type="dxa"/>
            <w:vAlign w:val="center"/>
            <w:hideMark/>
          </w:tcPr>
          <w:p w14:paraId="0D2FBD2A" w14:textId="77777777" w:rsidR="00904ADE" w:rsidRPr="00904ADE" w:rsidRDefault="00904ADE" w:rsidP="00904ADE">
            <w:r w:rsidRPr="00904ADE">
              <w:rPr>
                <w:b/>
                <w:bCs/>
              </w:rPr>
              <w:t>Jan Svačina</w:t>
            </w:r>
          </w:p>
        </w:tc>
        <w:tc>
          <w:tcPr>
            <w:tcW w:w="883" w:type="dxa"/>
            <w:gridSpan w:val="2"/>
            <w:vMerge w:val="restart"/>
            <w:hideMark/>
          </w:tcPr>
          <w:p w14:paraId="7B789A65" w14:textId="457283FB" w:rsidR="00904ADE" w:rsidRPr="00904ADE" w:rsidRDefault="00904ADE" w:rsidP="00904ADE">
            <w:r w:rsidRPr="00904ADE">
              <w:drawing>
                <wp:inline distT="0" distB="0" distL="0" distR="0" wp14:anchorId="7BD32648" wp14:editId="60F8D78F">
                  <wp:extent cx="1143000" cy="409575"/>
                  <wp:effectExtent l="0" t="0" r="0" b="0"/>
                  <wp:docPr id="1456244328" name="Obrázek 8" descr="Logo">
                    <a:hlinkClick xmlns:a="http://schemas.openxmlformats.org/drawingml/2006/main" r:id="rId4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0.f6hlajb77qi" descr="Logo">
                            <a:hlinkClick r:id="rId4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ADE" w:rsidRPr="00904ADE" w14:paraId="52FC23A6" w14:textId="77777777">
        <w:trPr>
          <w:tblCellSpacing w:w="0" w:type="dxa"/>
        </w:trPr>
        <w:tc>
          <w:tcPr>
            <w:tcW w:w="5867" w:type="dxa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14:paraId="7FB46AF1" w14:textId="77777777" w:rsidR="00904ADE" w:rsidRPr="00904ADE" w:rsidRDefault="00904ADE" w:rsidP="00904ADE">
            <w:proofErr w:type="spellStart"/>
            <w:r w:rsidRPr="00904ADE">
              <w:t>Account</w:t>
            </w:r>
            <w:proofErr w:type="spellEnd"/>
            <w:r w:rsidRPr="00904ADE">
              <w:t xml:space="preserve"> manager, CSF, s.r.o.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7779E2E" w14:textId="77777777" w:rsidR="00904ADE" w:rsidRPr="00904ADE" w:rsidRDefault="00904ADE" w:rsidP="00904ADE"/>
        </w:tc>
      </w:tr>
      <w:tr w:rsidR="00904ADE" w:rsidRPr="00904ADE" w14:paraId="7FAF61E4" w14:textId="77777777">
        <w:trPr>
          <w:tblCellSpacing w:w="0" w:type="dxa"/>
        </w:trPr>
        <w:tc>
          <w:tcPr>
            <w:tcW w:w="6750" w:type="dxa"/>
            <w:gridSpan w:val="3"/>
            <w:tcMar>
              <w:top w:w="30" w:type="dxa"/>
              <w:left w:w="0" w:type="dxa"/>
              <w:bottom w:w="75" w:type="dxa"/>
              <w:right w:w="0" w:type="dxa"/>
            </w:tcMar>
            <w:hideMark/>
          </w:tcPr>
          <w:p w14:paraId="2DF08873" w14:textId="6D73EEC2" w:rsidR="00904ADE" w:rsidRPr="00904ADE" w:rsidRDefault="00904ADE" w:rsidP="00904ADE">
            <w:r w:rsidRPr="00904ADE">
              <w:drawing>
                <wp:inline distT="0" distB="0" distL="0" distR="0" wp14:anchorId="6E707FA1" wp14:editId="68750CAB">
                  <wp:extent cx="4286250" cy="28575"/>
                  <wp:effectExtent l="0" t="0" r="0" b="0"/>
                  <wp:docPr id="2145914895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0.ng0hqkjbn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ADE" w:rsidRPr="00904ADE" w14:paraId="1BAC34AA" w14:textId="77777777">
        <w:trPr>
          <w:tblCellSpacing w:w="0" w:type="dxa"/>
        </w:trPr>
        <w:tc>
          <w:tcPr>
            <w:tcW w:w="6150" w:type="dxa"/>
            <w:gridSpan w:val="2"/>
            <w:tcMar>
              <w:top w:w="75" w:type="dxa"/>
              <w:left w:w="0" w:type="dxa"/>
              <w:bottom w:w="90" w:type="dxa"/>
              <w:right w:w="0" w:type="dxa"/>
            </w:tcMar>
            <w:hideMark/>
          </w:tcPr>
          <w:p w14:paraId="064B57ED" w14:textId="77777777" w:rsidR="00904ADE" w:rsidRPr="00904ADE" w:rsidRDefault="00904ADE" w:rsidP="00904ADE">
            <w:r w:rsidRPr="00904ADE">
              <w:t xml:space="preserve">+420 725 390 837 | </w:t>
            </w:r>
            <w:hyperlink r:id="rId9" w:history="1">
              <w:r w:rsidRPr="00904ADE">
                <w:rPr>
                  <w:rStyle w:val="Hypertextovodkaz"/>
                </w:rPr>
                <w:t>www.csf.cz</w:t>
              </w:r>
            </w:hyperlink>
            <w:r w:rsidRPr="00904ADE">
              <w:t xml:space="preserve"> | </w:t>
            </w:r>
            <w:hyperlink r:id="rId10" w:history="1">
              <w:r w:rsidRPr="00904ADE">
                <w:rPr>
                  <w:rStyle w:val="Hypertextovodkaz"/>
                </w:rPr>
                <w:t>jan.svacina@csf.cz</w:t>
              </w:r>
            </w:hyperlink>
          </w:p>
        </w:tc>
        <w:tc>
          <w:tcPr>
            <w:tcW w:w="600" w:type="dxa"/>
            <w:vMerge w:val="restart"/>
            <w:vAlign w:val="center"/>
            <w:hideMark/>
          </w:tcPr>
          <w:p w14:paraId="1378C863" w14:textId="6C233B5C" w:rsidR="00904ADE" w:rsidRPr="00904ADE" w:rsidRDefault="00904ADE" w:rsidP="00904ADE">
            <w:r w:rsidRPr="00904ADE">
              <w:drawing>
                <wp:inline distT="0" distB="0" distL="0" distR="0" wp14:anchorId="6CDD3DD8" wp14:editId="6F430D5A">
                  <wp:extent cx="285750" cy="285750"/>
                  <wp:effectExtent l="0" t="0" r="0" b="0"/>
                  <wp:docPr id="919260006" name="Obrázek 6" descr="Logo">
                    <a:hlinkClick xmlns:a="http://schemas.openxmlformats.org/drawingml/2006/main" r:id="rId11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0.1vuflpx2y37" descr="Logo">
                            <a:hlinkClick r:id="rId11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ADE" w:rsidRPr="00904ADE" w14:paraId="011EF388" w14:textId="77777777">
        <w:trPr>
          <w:tblCellSpacing w:w="0" w:type="dxa"/>
        </w:trPr>
        <w:tc>
          <w:tcPr>
            <w:tcW w:w="6150" w:type="dxa"/>
            <w:gridSpan w:val="2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14:paraId="386D282A" w14:textId="77777777" w:rsidR="00904ADE" w:rsidRPr="00904ADE" w:rsidRDefault="00904ADE" w:rsidP="00904ADE">
            <w:r w:rsidRPr="00904ADE">
              <w:t>Varšavská 469/96, 709 00, Ostrava</w:t>
            </w:r>
          </w:p>
        </w:tc>
        <w:tc>
          <w:tcPr>
            <w:tcW w:w="0" w:type="auto"/>
            <w:vMerge/>
            <w:vAlign w:val="center"/>
            <w:hideMark/>
          </w:tcPr>
          <w:p w14:paraId="4EAA94E5" w14:textId="77777777" w:rsidR="00904ADE" w:rsidRPr="00904ADE" w:rsidRDefault="00904ADE" w:rsidP="00904ADE"/>
        </w:tc>
      </w:tr>
    </w:tbl>
    <w:p w14:paraId="1B714FD2" w14:textId="77777777" w:rsidR="00904ADE" w:rsidRPr="00904ADE" w:rsidRDefault="00904ADE" w:rsidP="00904ADE">
      <w:pPr>
        <w:rPr>
          <w:vanish/>
        </w:rPr>
      </w:pP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904ADE" w:rsidRPr="00904ADE" w14:paraId="3000FE6D" w14:textId="77777777">
        <w:trPr>
          <w:tblCellSpacing w:w="0" w:type="dxa"/>
        </w:trPr>
        <w:tc>
          <w:tcPr>
            <w:tcW w:w="6750" w:type="dxa"/>
            <w:hideMark/>
          </w:tcPr>
          <w:p w14:paraId="650FF398" w14:textId="4AC80A3B" w:rsidR="00904ADE" w:rsidRPr="00904ADE" w:rsidRDefault="00904ADE" w:rsidP="00904ADE"/>
        </w:tc>
      </w:tr>
    </w:tbl>
    <w:p w14:paraId="312D627B" w14:textId="77777777" w:rsidR="00904ADE" w:rsidRPr="00904ADE" w:rsidRDefault="00904ADE" w:rsidP="00904ADE">
      <w:r w:rsidRPr="00904ADE">
        <w:pict w14:anchorId="0725FC53">
          <v:rect id="_x0000_i1055" style="width:460.9pt;height:1.5pt" o:hrpct="980" o:hralign="center" o:hrstd="t" o:hr="t" fillcolor="#a0a0a0" stroked="f"/>
        </w:pict>
      </w:r>
    </w:p>
    <w:p w14:paraId="65F03BAA" w14:textId="77777777" w:rsidR="002F416A" w:rsidRPr="00904ADE" w:rsidRDefault="002F416A" w:rsidP="00904ADE"/>
    <w:sectPr w:rsidR="002F416A" w:rsidRPr="00904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DE"/>
    <w:rsid w:val="000042FA"/>
    <w:rsid w:val="002F416A"/>
    <w:rsid w:val="00904ADE"/>
    <w:rsid w:val="0097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BC59"/>
  <w15:chartTrackingRefBased/>
  <w15:docId w15:val="{E4E18EDE-857B-4C23-BAA9-ECF47581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4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4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4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4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4A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A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4A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4A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4A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4A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4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4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4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4A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4A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4A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4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4A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4AD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04AD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4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a10a6c3-93f1-4ccc-8cf7-555beef38ae0" TargetMode="External"/><Relationship Id="rId13" Type="http://schemas.openxmlformats.org/officeDocument/2006/relationships/image" Target="cid:9ac1e997-015b-4db9-852a-567a25292fe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a8e8a0b7-667a-415e-a62f-70e64cda83ee" TargetMode="External"/><Relationship Id="rId11" Type="http://schemas.openxmlformats.org/officeDocument/2006/relationships/hyperlink" Target="https://www.linkedin.com/company/csf-s-r-o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jan.svacina@csf.cz" TargetMode="External"/><Relationship Id="rId4" Type="http://schemas.openxmlformats.org/officeDocument/2006/relationships/hyperlink" Target="https://csf.cz/" TargetMode="External"/><Relationship Id="rId9" Type="http://schemas.openxmlformats.org/officeDocument/2006/relationships/hyperlink" Target="http://www.csf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492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Beňová</dc:creator>
  <cp:keywords/>
  <dc:description/>
  <cp:lastModifiedBy>Daniela Beňová</cp:lastModifiedBy>
  <cp:revision>1</cp:revision>
  <dcterms:created xsi:type="dcterms:W3CDTF">2025-11-14T11:28:00Z</dcterms:created>
  <dcterms:modified xsi:type="dcterms:W3CDTF">2025-11-14T11:32:00Z</dcterms:modified>
</cp:coreProperties>
</file>