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72452F">
              <w:rPr>
                <w:rFonts w:ascii="Arial" w:hAnsi="Arial" w:cs="Arial"/>
                <w:b/>
                <w:noProof/>
                <w:sz w:val="24"/>
              </w:rPr>
              <w:t>546/25/01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72452F">
              <w:rPr>
                <w:rFonts w:ascii="Arial" w:hAnsi="Arial" w:cs="Arial"/>
                <w:b/>
                <w:noProof/>
                <w:sz w:val="20"/>
              </w:rPr>
              <w:t>60704756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72452F">
              <w:rPr>
                <w:rFonts w:ascii="Arial" w:hAnsi="Arial" w:cs="Arial"/>
                <w:b/>
                <w:noProof/>
                <w:sz w:val="20"/>
              </w:rPr>
              <w:t>CZ60704756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72452F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RUMPOLD UHB, s.r.o.</w:t>
            </w:r>
          </w:p>
          <w:p w:rsidR="00162BD4" w:rsidRPr="00577566" w:rsidRDefault="0072452F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Předbranská 415</w:t>
            </w:r>
          </w:p>
          <w:p w:rsidR="00162BD4" w:rsidRPr="00577566" w:rsidRDefault="0072452F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72452F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72452F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72452F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11. 11. 2025</w:t>
            </w:r>
          </w:p>
          <w:p w:rsidR="00162BD4" w:rsidRPr="00577566" w:rsidRDefault="0072452F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30. 11. 2025</w:t>
            </w: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52F" w:rsidRDefault="0072452F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tímto práce na čištění komunikací, které budou spočívat zejména v zametání a sběru spadaného listí dle specifikace v příloze.</w:t>
            </w:r>
          </w:p>
          <w:p w:rsidR="0072452F" w:rsidRDefault="0072452F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72452F" w:rsidRDefault="0072452F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Pozn</w:t>
            </w:r>
            <w:proofErr w:type="spellEnd"/>
            <w:r>
              <w:rPr>
                <w:rFonts w:ascii="Arial" w:hAnsi="Arial" w:cs="Arial"/>
                <w:sz w:val="20"/>
              </w:rPr>
              <w:t>: fakturace bude provedena na základě skutečně provedených prací v souladu s cenami Rámcové dohody na služby letní údržby komunikací v letech 2022-2027 (č. CES 2/0192/21) čištění komunikací, chodníků a uličních vpustí.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577566">
              <w:rPr>
                <w:rFonts w:ascii="Arial" w:hAnsi="Arial" w:cs="Arial"/>
                <w:sz w:val="20"/>
              </w:rPr>
              <w:t>Předp</w:t>
            </w:r>
            <w:proofErr w:type="spellEnd"/>
            <w:r w:rsidRPr="00577566">
              <w:rPr>
                <w:rFonts w:ascii="Arial" w:hAnsi="Arial" w:cs="Arial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72452F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1.čištění komunikací - listopad 2025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72452F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72452F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72452F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65 569,00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72452F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65 569,00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72452F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72452F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518 0    0     21 0  4042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72452F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Default="00701756" w:rsidP="00162BD4"/>
    <w:tbl>
      <w:tblPr>
        <w:tblW w:w="11140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2705"/>
        <w:gridCol w:w="1461"/>
        <w:gridCol w:w="1815"/>
        <w:gridCol w:w="1320"/>
        <w:gridCol w:w="1019"/>
        <w:gridCol w:w="1075"/>
      </w:tblGrid>
      <w:tr w:rsidR="00AB6F62" w:rsidRPr="00AB6F62" w:rsidTr="00AB6F62">
        <w:trPr>
          <w:trHeight w:val="525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Příloha objednávky pro: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listopad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okruh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práce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četnost/rok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délka okruhu (m)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celková délka (m)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Kč/m bez DPH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Kč bez DPH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1 A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blokové čištění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3 170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3,066 Kč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odplevelení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0,913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2,349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1 B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blokové čištění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3,066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odplevelení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0,913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 krajnic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2,349 Kč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2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blokové čištění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9 214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3,066 Kč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3 219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odplevelení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0,913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2,349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blokové čištění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7 315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3,066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3 802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odplevelení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7 315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0,913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 krajnic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7 315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2,349 Kč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4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blokové čištění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7 354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3,066 Kč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9 106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odplevelení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7 354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0,913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7 354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2,349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blokové čištění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10 811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3,066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odplevelení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10 811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0,913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 krajnic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10 811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2,349 Kč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6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blokové čištění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7 828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3,066 Kč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2 208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odplevelení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7 828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0,913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7 828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2,349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blokové čištění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3,066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odplevelení krajnic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0,913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 krajnic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5 479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2,349 Kč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trasy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blokové čištění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19 917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3,066 Kč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11 007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29 343 Kč</w:t>
            </w:r>
          </w:p>
        </w:tc>
      </w:tr>
      <w:tr w:rsidR="00AB6F62" w:rsidRPr="00AB6F62" w:rsidTr="00AB6F62">
        <w:trPr>
          <w:trHeight w:val="375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 vč. DPH 21 %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35 505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CHODNÍKY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okruh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práce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četnost/rok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délka okruhu (m)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celková délka (m)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Kč/m bez DPH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Kč bez DPH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čištění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11 512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2,870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3 459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11 512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2,218 Kč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2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čištění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9 628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1 570,00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2,870 Kč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4 507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9 628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2,218 Kč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3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čištění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9 670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3 920,00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2,870 Kč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11 252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9 670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2,218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čištění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9 745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920,00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2,870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2 641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9 745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2,218 Kč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5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čištění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6 511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2,870 Kč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1 005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2,218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čištění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2,870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2,218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okruh č. 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čištění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2,870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ošetření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2,218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5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Pozn1: u strojního a mokrého  čištění chodníků je uvažováno se šířkou =&gt; 1.5m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22 863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 vč. DPH 21 %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27 664 Kč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ULIČNÍ VPUSTI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okruh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práce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četnost/rok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ks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Kč/ks bez DPH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Kč bez DPH</w:t>
            </w: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vpusti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čištění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605,398 Kč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 vč. DPH 21 %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 Kč</w:t>
            </w:r>
          </w:p>
        </w:tc>
      </w:tr>
      <w:tr w:rsidR="00AB6F62" w:rsidRPr="00AB6F62" w:rsidTr="00AB6F62">
        <w:trPr>
          <w:trHeight w:val="27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  <w:t>CELKOVÁ REKAPITULACE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300"/>
        </w:trPr>
        <w:tc>
          <w:tcPr>
            <w:tcW w:w="44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 činnosti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 DPH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44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29 343 Kč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35 505 Kč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44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22 863 Kč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27 664 Kč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44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Uliční vpusti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70"/>
        </w:trPr>
        <w:tc>
          <w:tcPr>
            <w:tcW w:w="44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52 206 Kč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63 169 Kč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7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odhad (km)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vč. DPH</w:t>
            </w:r>
          </w:p>
        </w:tc>
      </w:tr>
      <w:tr w:rsidR="00AB6F62" w:rsidRPr="00AB6F62" w:rsidTr="00AB6F62">
        <w:trPr>
          <w:trHeight w:val="300"/>
        </w:trPr>
        <w:tc>
          <w:tcPr>
            <w:tcW w:w="4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Cena za 1km odvozu smetků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52,189 Kč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63 Kč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2 400 Kč</w:t>
            </w:r>
          </w:p>
        </w:tc>
      </w:tr>
      <w:tr w:rsidR="00AB6F62" w:rsidRPr="00AB6F62" w:rsidTr="00AB6F62">
        <w:trPr>
          <w:trHeight w:val="255"/>
        </w:trPr>
        <w:tc>
          <w:tcPr>
            <w:tcW w:w="5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Pozn1: kilometry za odvoz smetků budou účtovány dle skutečnosti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UPOZORNĚNÍ: poplatky za uložení smetků budou fakturovány na Město Uherský Brod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255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B6F62" w:rsidRPr="00AB6F62" w:rsidTr="00AB6F62">
        <w:trPr>
          <w:trHeight w:val="540"/>
        </w:trPr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B6F62" w:rsidRPr="00AB6F62" w:rsidRDefault="00AB6F62" w:rsidP="00AB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CELKOVÁ MĚSÍČNÍ ČÁSTKA ZA LETNÍ ÚDRŽBU vč. DPH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B6F62" w:rsidRPr="00AB6F62" w:rsidRDefault="00AB6F62" w:rsidP="00AB6F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AB6F6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B6F62" w:rsidRPr="00AB6F62" w:rsidRDefault="00AB6F62" w:rsidP="00AB6F62">
            <w:pPr>
              <w:spacing w:after="0" w:line="240" w:lineRule="auto"/>
              <w:ind w:hanging="212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bookmarkStart w:id="0" w:name="_GoBack"/>
            <w:bookmarkEnd w:id="0"/>
            <w:r w:rsidRPr="00AB6F6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65 569 Kč</w:t>
            </w:r>
          </w:p>
        </w:tc>
      </w:tr>
    </w:tbl>
    <w:p w:rsidR="00AB6F62" w:rsidRPr="00162BD4" w:rsidRDefault="00AB6F62" w:rsidP="00162BD4"/>
    <w:sectPr w:rsidR="00AB6F62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52F" w:rsidRDefault="0072452F" w:rsidP="000A7D75">
      <w:pPr>
        <w:spacing w:after="0" w:line="240" w:lineRule="auto"/>
      </w:pPr>
      <w:r>
        <w:separator/>
      </w:r>
    </w:p>
  </w:endnote>
  <w:endnote w:type="continuationSeparator" w:id="0">
    <w:p w:rsidR="0072452F" w:rsidRDefault="0072452F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52F" w:rsidRDefault="0072452F" w:rsidP="000A7D75">
      <w:pPr>
        <w:spacing w:after="0" w:line="240" w:lineRule="auto"/>
      </w:pPr>
      <w:r>
        <w:separator/>
      </w:r>
    </w:p>
  </w:footnote>
  <w:footnote w:type="continuationSeparator" w:id="0">
    <w:p w:rsidR="0072452F" w:rsidRDefault="0072452F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72452F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2F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2452F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AB6F62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4EA4D-0AE8-4B1E-9544-851F670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4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3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5308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Cahel Leoš, Mgr.</dc:creator>
  <cp:keywords/>
  <cp:lastModifiedBy>TSUB - Cahel Leoš, Mgr.</cp:lastModifiedBy>
  <cp:revision>2</cp:revision>
  <cp:lastPrinted>2025-11-12T07:24:00Z</cp:lastPrinted>
  <dcterms:created xsi:type="dcterms:W3CDTF">2025-11-12T07:31:00Z</dcterms:created>
  <dcterms:modified xsi:type="dcterms:W3CDTF">2025-11-12T07:31:00Z</dcterms:modified>
</cp:coreProperties>
</file>