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DC25" w14:textId="0086A6CD" w:rsidR="00FF78B4" w:rsidRDefault="00FF78B4" w:rsidP="0042198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F78B4">
        <w:rPr>
          <w:rFonts w:ascii="Arial" w:hAnsi="Arial" w:cs="Arial"/>
          <w:b/>
          <w:bCs/>
          <w:sz w:val="24"/>
          <w:szCs w:val="24"/>
        </w:rPr>
        <w:t>PROVOZNÍ ŘÁD</w:t>
      </w:r>
      <w:r w:rsidRPr="0042198B">
        <w:rPr>
          <w:rFonts w:ascii="Arial" w:hAnsi="Arial" w:cs="Arial"/>
          <w:sz w:val="24"/>
          <w:szCs w:val="24"/>
        </w:rPr>
        <w:t xml:space="preserve"> </w:t>
      </w:r>
      <w:r w:rsidRPr="00FF78B4">
        <w:rPr>
          <w:rFonts w:ascii="Arial" w:hAnsi="Arial" w:cs="Arial"/>
          <w:b/>
          <w:bCs/>
          <w:sz w:val="24"/>
          <w:szCs w:val="24"/>
        </w:rPr>
        <w:t>SKATEPARKU</w:t>
      </w:r>
    </w:p>
    <w:p w14:paraId="11B4A527" w14:textId="77777777" w:rsidR="00A64E74" w:rsidRPr="00A64E74" w:rsidRDefault="00A64E74" w:rsidP="0042198B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B1C321" w14:textId="6995C481" w:rsidR="00FF78B4" w:rsidRPr="0042198B" w:rsidRDefault="00FF78B4" w:rsidP="00FF78B4">
      <w:pPr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FF78B4">
        <w:rPr>
          <w:rFonts w:ascii="Arial" w:hAnsi="Arial" w:cs="Arial"/>
          <w:color w:val="000000" w:themeColor="text1"/>
          <w:sz w:val="20"/>
          <w:szCs w:val="20"/>
        </w:rPr>
        <w:t xml:space="preserve">Skatepark je určen </w:t>
      </w:r>
      <w:r w:rsidRPr="0042198B">
        <w:rPr>
          <w:rFonts w:ascii="Arial" w:hAnsi="Arial" w:cs="Arial"/>
          <w:color w:val="000000" w:themeColor="text1"/>
          <w:sz w:val="20"/>
          <w:szCs w:val="20"/>
        </w:rPr>
        <w:t>k</w:t>
      </w:r>
      <w:r w:rsidRPr="00FF78B4">
        <w:rPr>
          <w:rFonts w:ascii="Arial" w:hAnsi="Arial" w:cs="Arial"/>
          <w:color w:val="000000" w:themeColor="text1"/>
          <w:sz w:val="20"/>
          <w:szCs w:val="20"/>
        </w:rPr>
        <w:t xml:space="preserve"> jízd</w:t>
      </w:r>
      <w:r w:rsidR="00A00107" w:rsidRPr="0042198B">
        <w:rPr>
          <w:rFonts w:ascii="Arial" w:hAnsi="Arial" w:cs="Arial"/>
          <w:color w:val="000000" w:themeColor="text1"/>
          <w:sz w:val="20"/>
          <w:szCs w:val="20"/>
        </w:rPr>
        <w:t>ě</w:t>
      </w:r>
      <w:r w:rsidRPr="00FF78B4">
        <w:rPr>
          <w:rFonts w:ascii="Arial" w:hAnsi="Arial" w:cs="Arial"/>
          <w:color w:val="000000" w:themeColor="text1"/>
          <w:sz w:val="20"/>
          <w:szCs w:val="20"/>
        </w:rPr>
        <w:t xml:space="preserve"> na skateboardu,</w:t>
      </w:r>
      <w:r w:rsidRPr="0042198B">
        <w:rPr>
          <w:rFonts w:ascii="Arial" w:hAnsi="Arial" w:cs="Arial"/>
          <w:color w:val="000000" w:themeColor="text1"/>
          <w:sz w:val="20"/>
          <w:szCs w:val="20"/>
        </w:rPr>
        <w:t xml:space="preserve"> BMX kolech,</w:t>
      </w:r>
      <w:r w:rsidRPr="00FF78B4">
        <w:rPr>
          <w:rFonts w:ascii="Arial" w:hAnsi="Arial" w:cs="Arial"/>
          <w:color w:val="000000" w:themeColor="text1"/>
          <w:sz w:val="20"/>
          <w:szCs w:val="20"/>
        </w:rPr>
        <w:t xml:space="preserve"> in-line bruslích</w:t>
      </w:r>
      <w:r w:rsidR="00672C7B" w:rsidRPr="0042198B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42198B">
        <w:rPr>
          <w:rFonts w:ascii="Arial" w:hAnsi="Arial" w:cs="Arial"/>
          <w:color w:val="000000" w:themeColor="text1"/>
          <w:sz w:val="20"/>
          <w:szCs w:val="20"/>
        </w:rPr>
        <w:t xml:space="preserve">nebo </w:t>
      </w:r>
      <w:r w:rsidRPr="00FF78B4">
        <w:rPr>
          <w:rFonts w:ascii="Arial" w:hAnsi="Arial" w:cs="Arial"/>
          <w:color w:val="000000" w:themeColor="text1"/>
          <w:sz w:val="20"/>
          <w:szCs w:val="20"/>
        </w:rPr>
        <w:t>koloběžkách a</w:t>
      </w:r>
      <w:r w:rsidRPr="0042198B">
        <w:rPr>
          <w:rFonts w:ascii="Arial" w:hAnsi="Arial" w:cs="Arial"/>
          <w:color w:val="000000" w:themeColor="text1"/>
          <w:sz w:val="20"/>
          <w:szCs w:val="20"/>
        </w:rPr>
        <w:t xml:space="preserve"> konání soutěží v těchto alternativních sportech.</w:t>
      </w:r>
    </w:p>
    <w:p w14:paraId="2A7A1C70" w14:textId="098E3DAF" w:rsidR="00FF78B4" w:rsidRPr="0042198B" w:rsidRDefault="00FF78B4" w:rsidP="00FF78B4">
      <w:pPr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2198B">
        <w:rPr>
          <w:rFonts w:ascii="Arial" w:hAnsi="Arial" w:cs="Arial"/>
          <w:color w:val="000000" w:themeColor="text1"/>
          <w:sz w:val="20"/>
          <w:szCs w:val="20"/>
        </w:rPr>
        <w:t xml:space="preserve">BMX </w:t>
      </w:r>
      <w:r w:rsidR="00A00107" w:rsidRPr="0042198B">
        <w:rPr>
          <w:rFonts w:ascii="Arial" w:hAnsi="Arial" w:cs="Arial"/>
          <w:color w:val="000000" w:themeColor="text1"/>
          <w:sz w:val="20"/>
          <w:szCs w:val="20"/>
        </w:rPr>
        <w:t>kolo pro použití ve skateparku musí být vybaveno plastovými koncovkami na řídítkách a plastovým</w:t>
      </w:r>
      <w:r w:rsidR="006A0DB1" w:rsidRPr="0042198B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proofErr w:type="spellStart"/>
      <w:r w:rsidR="00672C7B" w:rsidRPr="0042198B">
        <w:rPr>
          <w:rFonts w:ascii="Arial" w:hAnsi="Arial" w:cs="Arial"/>
          <w:sz w:val="20"/>
          <w:szCs w:val="20"/>
        </w:rPr>
        <w:t>pegy</w:t>
      </w:r>
      <w:proofErr w:type="spellEnd"/>
      <w:r w:rsidR="00672C7B" w:rsidRPr="0042198B">
        <w:rPr>
          <w:rFonts w:ascii="Arial" w:hAnsi="Arial" w:cs="Arial"/>
          <w:sz w:val="20"/>
          <w:szCs w:val="20"/>
        </w:rPr>
        <w:t>.</w:t>
      </w:r>
    </w:p>
    <w:p w14:paraId="6D8BBCC6" w14:textId="2648F088" w:rsidR="00A00107" w:rsidRPr="00FF78B4" w:rsidRDefault="00A00107" w:rsidP="00FF78B4">
      <w:pPr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2198B">
        <w:rPr>
          <w:rFonts w:ascii="Arial" w:hAnsi="Arial" w:cs="Arial"/>
          <w:color w:val="000000" w:themeColor="text1"/>
          <w:sz w:val="20"/>
          <w:szCs w:val="20"/>
        </w:rPr>
        <w:t>Koloběžky musí být vybaveny plastovými koncovkami na řídítkách a musí mít poplastovanou spodní hranu pojezdu</w:t>
      </w:r>
      <w:r w:rsidR="006A0DB1" w:rsidRPr="0042198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59794E5" w14:textId="7104E36F" w:rsidR="00FF78B4" w:rsidRPr="0042198B" w:rsidRDefault="00A00107" w:rsidP="00FF78B4">
      <w:pPr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2198B">
        <w:rPr>
          <w:rFonts w:ascii="Arial" w:hAnsi="Arial" w:cs="Arial"/>
          <w:color w:val="000000" w:themeColor="text1"/>
          <w:sz w:val="20"/>
          <w:szCs w:val="20"/>
        </w:rPr>
        <w:t>Činnost ve skateparku je neorganizovaná a vždy na vlastn</w:t>
      </w:r>
      <w:r w:rsidR="00FF78B4" w:rsidRPr="00FF78B4">
        <w:rPr>
          <w:rFonts w:ascii="Arial" w:hAnsi="Arial" w:cs="Arial"/>
          <w:color w:val="000000" w:themeColor="text1"/>
          <w:sz w:val="20"/>
          <w:szCs w:val="20"/>
        </w:rPr>
        <w:t>í nebezpečí.</w:t>
      </w:r>
    </w:p>
    <w:p w14:paraId="0EF3F217" w14:textId="317A7D39" w:rsidR="00A00107" w:rsidRPr="0042198B" w:rsidRDefault="00A00107" w:rsidP="00FF78B4">
      <w:pPr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2198B">
        <w:rPr>
          <w:rFonts w:ascii="Arial" w:hAnsi="Arial" w:cs="Arial"/>
          <w:color w:val="000000" w:themeColor="text1"/>
          <w:sz w:val="20"/>
          <w:szCs w:val="20"/>
        </w:rPr>
        <w:t>Skatepark je nezpůsobilý k provozu:</w:t>
      </w:r>
    </w:p>
    <w:p w14:paraId="2A22DACC" w14:textId="163F3FF5" w:rsidR="00A00107" w:rsidRPr="0042198B" w:rsidRDefault="00A00107" w:rsidP="00A00107">
      <w:pPr>
        <w:pStyle w:val="Odstavecseseznamem"/>
        <w:numPr>
          <w:ilvl w:val="1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2198B">
        <w:rPr>
          <w:rFonts w:ascii="Arial" w:hAnsi="Arial" w:cs="Arial"/>
          <w:color w:val="000000" w:themeColor="text1"/>
          <w:sz w:val="20"/>
          <w:szCs w:val="20"/>
        </w:rPr>
        <w:t>v případě deště nebo mokrého povrchu překážek a prostoru mezi překážkami</w:t>
      </w:r>
    </w:p>
    <w:p w14:paraId="5C24A9EB" w14:textId="40281574" w:rsidR="00A00107" w:rsidRPr="0042198B" w:rsidRDefault="00A00107" w:rsidP="00A00107">
      <w:pPr>
        <w:pStyle w:val="Odstavecseseznamem"/>
        <w:numPr>
          <w:ilvl w:val="1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2198B">
        <w:rPr>
          <w:rFonts w:ascii="Arial" w:hAnsi="Arial" w:cs="Arial"/>
          <w:color w:val="000000" w:themeColor="text1"/>
          <w:sz w:val="20"/>
          <w:szCs w:val="20"/>
        </w:rPr>
        <w:t>při sněhové pokrývce či náledí</w:t>
      </w:r>
    </w:p>
    <w:p w14:paraId="6C5F40EF" w14:textId="7FAECEAD" w:rsidR="00A00107" w:rsidRPr="0042198B" w:rsidRDefault="00A00107" w:rsidP="00A00107">
      <w:pPr>
        <w:pStyle w:val="Odstavecseseznamem"/>
        <w:numPr>
          <w:ilvl w:val="1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2198B">
        <w:rPr>
          <w:rFonts w:ascii="Arial" w:hAnsi="Arial" w:cs="Arial"/>
          <w:color w:val="000000" w:themeColor="text1"/>
          <w:sz w:val="20"/>
          <w:szCs w:val="20"/>
        </w:rPr>
        <w:t>za šera, za tmy a při jinak snížené viditelnosti</w:t>
      </w:r>
    </w:p>
    <w:p w14:paraId="336603E9" w14:textId="44C58905" w:rsidR="006B736E" w:rsidRPr="0042198B" w:rsidRDefault="00A00107" w:rsidP="006B736E">
      <w:pPr>
        <w:pStyle w:val="Odstavecseseznamem"/>
        <w:numPr>
          <w:ilvl w:val="1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2198B">
        <w:rPr>
          <w:rFonts w:ascii="Arial" w:hAnsi="Arial" w:cs="Arial"/>
          <w:color w:val="000000" w:themeColor="text1"/>
          <w:sz w:val="20"/>
          <w:szCs w:val="20"/>
        </w:rPr>
        <w:t xml:space="preserve">v případě poškození povrchu </w:t>
      </w:r>
      <w:r w:rsidR="006A0DB1" w:rsidRPr="0042198B">
        <w:rPr>
          <w:rFonts w:ascii="Arial" w:hAnsi="Arial" w:cs="Arial"/>
          <w:color w:val="000000" w:themeColor="text1"/>
          <w:sz w:val="20"/>
          <w:szCs w:val="20"/>
        </w:rPr>
        <w:t>s</w:t>
      </w:r>
      <w:r w:rsidR="006B736E" w:rsidRPr="0042198B">
        <w:rPr>
          <w:rFonts w:ascii="Arial" w:hAnsi="Arial" w:cs="Arial"/>
          <w:color w:val="000000" w:themeColor="text1"/>
          <w:sz w:val="20"/>
          <w:szCs w:val="20"/>
        </w:rPr>
        <w:t>kateparku n</w:t>
      </w:r>
      <w:r w:rsidRPr="0042198B">
        <w:rPr>
          <w:rFonts w:ascii="Arial" w:hAnsi="Arial" w:cs="Arial"/>
          <w:color w:val="000000" w:themeColor="text1"/>
          <w:sz w:val="20"/>
          <w:szCs w:val="20"/>
        </w:rPr>
        <w:t>ebo překážek</w:t>
      </w:r>
    </w:p>
    <w:p w14:paraId="30F0B5E0" w14:textId="4E61ABA5" w:rsidR="006B736E" w:rsidRPr="0042198B" w:rsidRDefault="006B736E" w:rsidP="00FF78B4">
      <w:pPr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2198B">
        <w:rPr>
          <w:rFonts w:ascii="Arial" w:hAnsi="Arial" w:cs="Arial"/>
          <w:color w:val="000000" w:themeColor="text1"/>
          <w:sz w:val="20"/>
          <w:szCs w:val="20"/>
        </w:rPr>
        <w:t>Při využívání skateparku se doporučuje použití ochranných pomůcek (helma, chrániče kolen a loktů)</w:t>
      </w:r>
      <w:r w:rsidR="00DF1B98" w:rsidRPr="0042198B">
        <w:rPr>
          <w:rFonts w:ascii="Arial" w:hAnsi="Arial" w:cs="Arial"/>
          <w:color w:val="000000" w:themeColor="text1"/>
          <w:sz w:val="20"/>
          <w:szCs w:val="20"/>
        </w:rPr>
        <w:t xml:space="preserve">. Děti ve věku do </w:t>
      </w:r>
      <w:proofErr w:type="gramStart"/>
      <w:r w:rsidR="00DF1B98" w:rsidRPr="0042198B">
        <w:rPr>
          <w:rFonts w:ascii="Arial" w:hAnsi="Arial" w:cs="Arial"/>
          <w:color w:val="000000" w:themeColor="text1"/>
          <w:sz w:val="20"/>
          <w:szCs w:val="20"/>
        </w:rPr>
        <w:t>12ti</w:t>
      </w:r>
      <w:proofErr w:type="gramEnd"/>
      <w:r w:rsidR="00DF1B98" w:rsidRPr="0042198B">
        <w:rPr>
          <w:rFonts w:ascii="Arial" w:hAnsi="Arial" w:cs="Arial"/>
          <w:color w:val="000000" w:themeColor="text1"/>
          <w:sz w:val="20"/>
          <w:szCs w:val="20"/>
        </w:rPr>
        <w:t xml:space="preserve"> let mohou využí</w:t>
      </w:r>
      <w:r w:rsidR="006A0DB1" w:rsidRPr="0042198B">
        <w:rPr>
          <w:rFonts w:ascii="Arial" w:hAnsi="Arial" w:cs="Arial"/>
          <w:color w:val="000000" w:themeColor="text1"/>
          <w:sz w:val="20"/>
          <w:szCs w:val="20"/>
        </w:rPr>
        <w:t>vat</w:t>
      </w:r>
      <w:r w:rsidR="00DF1B98" w:rsidRPr="0042198B">
        <w:rPr>
          <w:rFonts w:ascii="Arial" w:hAnsi="Arial" w:cs="Arial"/>
          <w:color w:val="000000" w:themeColor="text1"/>
          <w:sz w:val="20"/>
          <w:szCs w:val="20"/>
        </w:rPr>
        <w:t xml:space="preserve"> zařízení skateparku pouze s ochrannými pomůckami a za doprovodu rodičů, nebo jiného zákonného zástupce.</w:t>
      </w:r>
    </w:p>
    <w:p w14:paraId="2DA8D338" w14:textId="6AB0C0B9" w:rsidR="009E4B10" w:rsidRPr="0042198B" w:rsidRDefault="00DF1B98" w:rsidP="00DF1B98">
      <w:pPr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2198B">
        <w:rPr>
          <w:rFonts w:ascii="Arial" w:hAnsi="Arial" w:cs="Arial"/>
          <w:color w:val="000000" w:themeColor="text1"/>
          <w:sz w:val="20"/>
          <w:szCs w:val="20"/>
        </w:rPr>
        <w:t>Do skateparku a jeho okolí je zakázáno vnášet jídlo a pití</w:t>
      </w:r>
      <w:r w:rsidR="00572E2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42198B">
        <w:rPr>
          <w:rFonts w:ascii="Arial" w:hAnsi="Arial" w:cs="Arial"/>
          <w:color w:val="000000" w:themeColor="text1"/>
          <w:sz w:val="20"/>
          <w:szCs w:val="20"/>
        </w:rPr>
        <w:t>a to zejména ve skleněných nebo jiných rozbitných nádobách, které mohou po rozbití způsobit zranění střepy.</w:t>
      </w:r>
    </w:p>
    <w:p w14:paraId="3D71F0B9" w14:textId="4CB1F763" w:rsidR="00DF1B98" w:rsidRPr="0042198B" w:rsidRDefault="00DF1B98" w:rsidP="00DF1B98">
      <w:pPr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2198B">
        <w:rPr>
          <w:rFonts w:ascii="Arial" w:hAnsi="Arial" w:cs="Arial"/>
          <w:color w:val="000000" w:themeColor="text1"/>
          <w:sz w:val="20"/>
          <w:szCs w:val="20"/>
        </w:rPr>
        <w:t>Všechny osoby se musí chovat ohleduplně, aby nezpůsobily svým chováním sobě ani nikomu jinému v okolí možný úraz. Chovají se dle zásad slušného chování</w:t>
      </w:r>
      <w:r w:rsidR="00BA0CC0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42198B">
        <w:rPr>
          <w:rFonts w:ascii="Arial" w:hAnsi="Arial" w:cs="Arial"/>
          <w:color w:val="000000" w:themeColor="text1"/>
          <w:sz w:val="20"/>
          <w:szCs w:val="20"/>
        </w:rPr>
        <w:t>rub</w:t>
      </w:r>
      <w:r w:rsidR="006A0DB1" w:rsidRPr="0042198B">
        <w:rPr>
          <w:rFonts w:ascii="Arial" w:hAnsi="Arial" w:cs="Arial"/>
          <w:color w:val="000000" w:themeColor="text1"/>
          <w:sz w:val="20"/>
          <w:szCs w:val="20"/>
        </w:rPr>
        <w:t xml:space="preserve">ě nepokřikují </w:t>
      </w:r>
      <w:r w:rsidRPr="0042198B">
        <w:rPr>
          <w:rFonts w:ascii="Arial" w:hAnsi="Arial" w:cs="Arial"/>
          <w:color w:val="000000" w:themeColor="text1"/>
          <w:sz w:val="20"/>
          <w:szCs w:val="20"/>
        </w:rPr>
        <w:t>a dodržují kázeň</w:t>
      </w:r>
      <w:r w:rsidR="00F01284" w:rsidRPr="0042198B">
        <w:rPr>
          <w:rFonts w:ascii="Arial" w:hAnsi="Arial" w:cs="Arial"/>
          <w:color w:val="000000" w:themeColor="text1"/>
          <w:sz w:val="20"/>
          <w:szCs w:val="20"/>
        </w:rPr>
        <w:t>.</w:t>
      </w:r>
      <w:r w:rsidRPr="0042198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01284" w:rsidRPr="0042198B">
        <w:rPr>
          <w:rFonts w:ascii="Arial" w:hAnsi="Arial" w:cs="Arial"/>
          <w:color w:val="000000" w:themeColor="text1"/>
          <w:sz w:val="20"/>
          <w:szCs w:val="20"/>
        </w:rPr>
        <w:t>P</w:t>
      </w:r>
      <w:r w:rsidRPr="0042198B">
        <w:rPr>
          <w:rFonts w:ascii="Arial" w:hAnsi="Arial" w:cs="Arial"/>
          <w:color w:val="000000" w:themeColor="text1"/>
          <w:sz w:val="20"/>
          <w:szCs w:val="20"/>
        </w:rPr>
        <w:t>ři zjištění, že tomu tak není</w:t>
      </w:r>
      <w:r w:rsidR="00F01284" w:rsidRPr="0042198B">
        <w:rPr>
          <w:rFonts w:ascii="Arial" w:hAnsi="Arial" w:cs="Arial"/>
          <w:color w:val="000000" w:themeColor="text1"/>
          <w:sz w:val="20"/>
          <w:szCs w:val="20"/>
        </w:rPr>
        <w:t>, budou dané osoby z užívání skateparku vyloučeny.</w:t>
      </w:r>
    </w:p>
    <w:p w14:paraId="31EA07D8" w14:textId="246463BA" w:rsidR="00F01284" w:rsidRPr="0042198B" w:rsidRDefault="00F01284" w:rsidP="00DF1B98">
      <w:pPr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2198B">
        <w:rPr>
          <w:rFonts w:ascii="Arial" w:hAnsi="Arial" w:cs="Arial"/>
          <w:color w:val="000000" w:themeColor="text1"/>
          <w:sz w:val="20"/>
          <w:szCs w:val="20"/>
        </w:rPr>
        <w:t>Uživatelům a</w:t>
      </w:r>
      <w:r w:rsidR="006A0DB1" w:rsidRPr="0042198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72C7B" w:rsidRPr="0042198B">
        <w:rPr>
          <w:rFonts w:ascii="Arial" w:hAnsi="Arial" w:cs="Arial"/>
          <w:sz w:val="20"/>
          <w:szCs w:val="20"/>
        </w:rPr>
        <w:t xml:space="preserve">divákům </w:t>
      </w:r>
      <w:r w:rsidRPr="0042198B">
        <w:rPr>
          <w:rFonts w:ascii="Arial" w:hAnsi="Arial" w:cs="Arial"/>
          <w:color w:val="000000" w:themeColor="text1"/>
          <w:sz w:val="20"/>
          <w:szCs w:val="20"/>
        </w:rPr>
        <w:t>se zakazuje vstupovat do prostoru překážkové plochy a odkládat tam osobní věc</w:t>
      </w:r>
      <w:r w:rsidR="00946C97">
        <w:rPr>
          <w:rFonts w:ascii="Arial" w:hAnsi="Arial" w:cs="Arial"/>
          <w:color w:val="000000" w:themeColor="text1"/>
          <w:sz w:val="20"/>
          <w:szCs w:val="20"/>
        </w:rPr>
        <w:t>i</w:t>
      </w:r>
      <w:r w:rsidRPr="0042198B">
        <w:rPr>
          <w:rFonts w:ascii="Arial" w:hAnsi="Arial" w:cs="Arial"/>
          <w:color w:val="000000" w:themeColor="text1"/>
          <w:sz w:val="20"/>
          <w:szCs w:val="20"/>
        </w:rPr>
        <w:t>, batohy</w:t>
      </w:r>
      <w:r w:rsidR="008B5A10" w:rsidRPr="0042198B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42198B">
        <w:rPr>
          <w:rFonts w:ascii="Arial" w:hAnsi="Arial" w:cs="Arial"/>
          <w:color w:val="000000" w:themeColor="text1"/>
          <w:sz w:val="20"/>
          <w:szCs w:val="20"/>
        </w:rPr>
        <w:t>oblečení a</w:t>
      </w:r>
      <w:r w:rsidR="008B5A10" w:rsidRPr="0042198B">
        <w:rPr>
          <w:rFonts w:ascii="Arial" w:hAnsi="Arial" w:cs="Arial"/>
          <w:color w:val="000000" w:themeColor="text1"/>
          <w:sz w:val="20"/>
          <w:szCs w:val="20"/>
        </w:rPr>
        <w:t>pod.</w:t>
      </w:r>
      <w:r w:rsidR="00672C7B" w:rsidRPr="0042198B">
        <w:rPr>
          <w:rFonts w:ascii="Arial" w:hAnsi="Arial" w:cs="Arial"/>
          <w:color w:val="000000" w:themeColor="text1"/>
          <w:sz w:val="20"/>
          <w:szCs w:val="20"/>
        </w:rPr>
        <w:t>, p</w:t>
      </w:r>
      <w:r w:rsidRPr="0042198B">
        <w:rPr>
          <w:rFonts w:ascii="Arial" w:hAnsi="Arial" w:cs="Arial"/>
          <w:color w:val="000000" w:themeColor="text1"/>
          <w:sz w:val="20"/>
          <w:szCs w:val="20"/>
        </w:rPr>
        <w:t>osedávat a zdržovat se v prostoru překážek při neaktivní činnosti.</w:t>
      </w:r>
    </w:p>
    <w:p w14:paraId="5E254DD6" w14:textId="76F2232B" w:rsidR="00F01284" w:rsidRPr="0042198B" w:rsidRDefault="00F23955" w:rsidP="00DF1B98">
      <w:pPr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2198B">
        <w:rPr>
          <w:rFonts w:ascii="Arial" w:hAnsi="Arial" w:cs="Arial"/>
          <w:color w:val="000000" w:themeColor="text1"/>
          <w:sz w:val="20"/>
          <w:szCs w:val="20"/>
        </w:rPr>
        <w:t>Trénink ve skateparku je povolen za účasti minimálně dvou uživatelů</w:t>
      </w:r>
      <w:r w:rsidR="00A46982">
        <w:rPr>
          <w:rFonts w:ascii="Arial" w:hAnsi="Arial" w:cs="Arial"/>
          <w:color w:val="000000" w:themeColor="text1"/>
          <w:sz w:val="20"/>
          <w:szCs w:val="20"/>
        </w:rPr>
        <w:t>,</w:t>
      </w:r>
      <w:r w:rsidRPr="0042198B">
        <w:rPr>
          <w:rFonts w:ascii="Arial" w:hAnsi="Arial" w:cs="Arial"/>
          <w:color w:val="000000" w:themeColor="text1"/>
          <w:sz w:val="20"/>
          <w:szCs w:val="20"/>
        </w:rPr>
        <w:t xml:space="preserve"> a to z důvodu rychlého poskytnutí první pomoci při možném úrazu</w:t>
      </w:r>
      <w:r w:rsidR="008B5A10" w:rsidRPr="0042198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AE2F2C2" w14:textId="405DA44B" w:rsidR="00F23955" w:rsidRPr="0042198B" w:rsidRDefault="00F23955" w:rsidP="00DF1B98">
      <w:pPr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2198B">
        <w:rPr>
          <w:rFonts w:ascii="Arial" w:hAnsi="Arial" w:cs="Arial"/>
          <w:color w:val="000000" w:themeColor="text1"/>
          <w:sz w:val="20"/>
          <w:szCs w:val="20"/>
        </w:rPr>
        <w:t>Všichni návštěvníci se musí řídit tímto návštěvním řádem, platnými vyhláškami a nařízeními.</w:t>
      </w:r>
    </w:p>
    <w:p w14:paraId="0BE2F30A" w14:textId="37ACD94F" w:rsidR="00F23955" w:rsidRPr="0042198B" w:rsidRDefault="00F23955" w:rsidP="00DF1B98">
      <w:pPr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2198B">
        <w:rPr>
          <w:rFonts w:ascii="Arial" w:hAnsi="Arial" w:cs="Arial"/>
          <w:color w:val="000000" w:themeColor="text1"/>
          <w:sz w:val="20"/>
          <w:szCs w:val="20"/>
        </w:rPr>
        <w:t>V případě zjištění závady technické nebo jiné, která by bránila nebo jinak omezovala bezpečný provoz skateparku, je nutné toto neprodleně oznámit u správce.</w:t>
      </w:r>
    </w:p>
    <w:p w14:paraId="57F0E79F" w14:textId="59E9291F" w:rsidR="00F23955" w:rsidRPr="0042198B" w:rsidRDefault="00F23955" w:rsidP="00DF1B98">
      <w:pPr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2198B">
        <w:rPr>
          <w:rFonts w:ascii="Arial" w:hAnsi="Arial" w:cs="Arial"/>
          <w:color w:val="000000" w:themeColor="text1"/>
          <w:sz w:val="20"/>
          <w:szCs w:val="20"/>
        </w:rPr>
        <w:t>V případě odcizení odložených věcí</w:t>
      </w:r>
      <w:r w:rsidR="008B5A10" w:rsidRPr="0042198B">
        <w:rPr>
          <w:rFonts w:ascii="Arial" w:hAnsi="Arial" w:cs="Arial"/>
          <w:color w:val="000000" w:themeColor="text1"/>
          <w:sz w:val="20"/>
          <w:szCs w:val="20"/>
        </w:rPr>
        <w:t xml:space="preserve"> (jízdní kola, osobní věci apod.) nenese provozovatel žádnou odpovědnost.</w:t>
      </w:r>
    </w:p>
    <w:p w14:paraId="7D020AD6" w14:textId="7A6D5917" w:rsidR="00FF78B4" w:rsidRPr="0042198B" w:rsidRDefault="008B5A10" w:rsidP="0042198B">
      <w:pPr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2198B">
        <w:rPr>
          <w:rFonts w:ascii="Arial" w:hAnsi="Arial" w:cs="Arial"/>
          <w:color w:val="000000" w:themeColor="text1"/>
          <w:sz w:val="20"/>
          <w:szCs w:val="20"/>
        </w:rPr>
        <w:t>Provozovatel si vyhrazuje právo skatepark pro veřejnost kdykoli uzavřít</w:t>
      </w:r>
      <w:r w:rsidR="00672C7B" w:rsidRPr="0042198B">
        <w:rPr>
          <w:rFonts w:ascii="Arial" w:hAnsi="Arial" w:cs="Arial"/>
          <w:color w:val="000000" w:themeColor="text1"/>
          <w:sz w:val="20"/>
          <w:szCs w:val="20"/>
        </w:rPr>
        <w:t>,</w:t>
      </w:r>
      <w:r w:rsidRPr="0042198B">
        <w:rPr>
          <w:rFonts w:ascii="Arial" w:hAnsi="Arial" w:cs="Arial"/>
          <w:color w:val="000000" w:themeColor="text1"/>
          <w:sz w:val="20"/>
          <w:szCs w:val="20"/>
        </w:rPr>
        <w:t xml:space="preserve"> a to bez udání důvodu.</w:t>
      </w:r>
    </w:p>
    <w:p w14:paraId="291FCE80" w14:textId="77777777" w:rsidR="0078078E" w:rsidRPr="0042198B" w:rsidRDefault="0078078E" w:rsidP="00FF78B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25B1A58" w14:textId="0DB9B9F6" w:rsidR="00FF78B4" w:rsidRPr="00FF78B4" w:rsidRDefault="00FF78B4" w:rsidP="00CE6F33">
      <w:pPr>
        <w:jc w:val="center"/>
        <w:rPr>
          <w:rFonts w:ascii="Arial" w:hAnsi="Arial" w:cs="Arial"/>
          <w:sz w:val="20"/>
          <w:szCs w:val="20"/>
        </w:rPr>
      </w:pPr>
      <w:r w:rsidRPr="00FF78B4">
        <w:rPr>
          <w:rFonts w:ascii="Arial" w:hAnsi="Arial" w:cs="Arial"/>
          <w:b/>
          <w:bCs/>
          <w:sz w:val="20"/>
          <w:szCs w:val="20"/>
        </w:rPr>
        <w:t>SEZNÁMENÍ S TÍMTO PROVOZNÍM ŘÁDEM JE POVINNOSTÍ VŠECH UŽIVATELŮ SKATEPARKU!</w:t>
      </w:r>
    </w:p>
    <w:p w14:paraId="52BA202C" w14:textId="77777777" w:rsidR="00FF78B4" w:rsidRPr="0042198B" w:rsidRDefault="00FF78B4" w:rsidP="00FF78B4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F78B4">
        <w:rPr>
          <w:rFonts w:ascii="Arial" w:hAnsi="Arial" w:cs="Arial"/>
          <w:b/>
          <w:bCs/>
          <w:sz w:val="20"/>
          <w:szCs w:val="20"/>
        </w:rPr>
        <w:t>SPRÁVCE HŘIŠTĚ</w:t>
      </w:r>
      <w:r w:rsidRPr="0042198B">
        <w:rPr>
          <w:rFonts w:ascii="Arial" w:hAnsi="Arial" w:cs="Arial"/>
          <w:b/>
          <w:bCs/>
          <w:sz w:val="20"/>
          <w:szCs w:val="20"/>
        </w:rPr>
        <w:t>:</w:t>
      </w:r>
    </w:p>
    <w:p w14:paraId="29761847" w14:textId="77777777" w:rsidR="00FF78B4" w:rsidRPr="0042198B" w:rsidRDefault="00FF78B4" w:rsidP="00FF78B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F78B4">
        <w:rPr>
          <w:rFonts w:ascii="Arial" w:hAnsi="Arial" w:cs="Arial"/>
          <w:b/>
          <w:bCs/>
          <w:sz w:val="20"/>
          <w:szCs w:val="20"/>
        </w:rPr>
        <w:t xml:space="preserve">Správa sportovních a rekreačních zařízení Havířov </w:t>
      </w:r>
    </w:p>
    <w:p w14:paraId="19B27117" w14:textId="3E5378D8" w:rsidR="00FF78B4" w:rsidRPr="0042198B" w:rsidRDefault="00FF78B4" w:rsidP="00FF78B4">
      <w:pPr>
        <w:jc w:val="both"/>
        <w:rPr>
          <w:rFonts w:ascii="Arial" w:hAnsi="Arial" w:cs="Arial"/>
          <w:sz w:val="20"/>
          <w:szCs w:val="20"/>
        </w:rPr>
      </w:pPr>
      <w:r w:rsidRPr="0042198B">
        <w:rPr>
          <w:rFonts w:ascii="Arial" w:hAnsi="Arial" w:cs="Arial"/>
          <w:sz w:val="20"/>
          <w:szCs w:val="20"/>
        </w:rPr>
        <w:t>Těšínská 1296/</w:t>
      </w:r>
      <w:proofErr w:type="gramStart"/>
      <w:r w:rsidRPr="0042198B">
        <w:rPr>
          <w:rFonts w:ascii="Arial" w:hAnsi="Arial" w:cs="Arial"/>
          <w:sz w:val="20"/>
          <w:szCs w:val="20"/>
        </w:rPr>
        <w:t>2a</w:t>
      </w:r>
      <w:proofErr w:type="gramEnd"/>
      <w:r w:rsidR="0006651B">
        <w:rPr>
          <w:rFonts w:ascii="Arial" w:hAnsi="Arial" w:cs="Arial"/>
          <w:sz w:val="20"/>
          <w:szCs w:val="20"/>
        </w:rPr>
        <w:t>,</w:t>
      </w:r>
      <w:r w:rsidRPr="0042198B">
        <w:rPr>
          <w:rFonts w:ascii="Arial" w:hAnsi="Arial" w:cs="Arial"/>
          <w:sz w:val="20"/>
          <w:szCs w:val="20"/>
        </w:rPr>
        <w:t xml:space="preserve"> 736 01 Havířov – Podlesí</w:t>
      </w:r>
      <w:r w:rsidR="0042198B">
        <w:rPr>
          <w:rFonts w:ascii="Arial" w:hAnsi="Arial" w:cs="Arial"/>
          <w:sz w:val="20"/>
          <w:szCs w:val="20"/>
        </w:rPr>
        <w:t xml:space="preserve">, </w:t>
      </w:r>
      <w:r w:rsidRPr="0042198B"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proofErr w:type="spellStart"/>
        <w:r w:rsidR="00A93A66">
          <w:rPr>
            <w:rStyle w:val="Hypertextovodkaz"/>
            <w:rFonts w:ascii="Arial" w:hAnsi="Arial" w:cs="Arial"/>
            <w:sz w:val="20"/>
            <w:szCs w:val="20"/>
          </w:rPr>
          <w:t>xxxxxxxxxxxxxxx</w:t>
        </w:r>
        <w:proofErr w:type="spellEnd"/>
      </w:hyperlink>
      <w:r w:rsidR="0042198B">
        <w:rPr>
          <w:rFonts w:ascii="Arial" w:hAnsi="Arial" w:cs="Arial"/>
          <w:sz w:val="20"/>
          <w:szCs w:val="20"/>
        </w:rPr>
        <w:t xml:space="preserve">, </w:t>
      </w:r>
      <w:r w:rsidRPr="0042198B">
        <w:rPr>
          <w:rFonts w:ascii="Arial" w:hAnsi="Arial" w:cs="Arial"/>
          <w:sz w:val="20"/>
          <w:szCs w:val="20"/>
        </w:rPr>
        <w:t xml:space="preserve">tel: </w:t>
      </w:r>
      <w:proofErr w:type="spellStart"/>
      <w:r w:rsidR="00A93A66">
        <w:rPr>
          <w:rFonts w:ascii="Arial" w:hAnsi="Arial" w:cs="Arial"/>
          <w:sz w:val="20"/>
          <w:szCs w:val="20"/>
        </w:rPr>
        <w:t>xxxxxxxxxxxxxxxxxxxx</w:t>
      </w:r>
      <w:proofErr w:type="spellEnd"/>
    </w:p>
    <w:p w14:paraId="13376B90" w14:textId="4723C5C7" w:rsidR="00FF78B4" w:rsidRPr="00A64E74" w:rsidRDefault="00FF78B4" w:rsidP="00A64E7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F78B4">
        <w:rPr>
          <w:rFonts w:ascii="Arial" w:hAnsi="Arial" w:cs="Arial"/>
          <w:b/>
          <w:bCs/>
          <w:sz w:val="24"/>
          <w:szCs w:val="24"/>
        </w:rPr>
        <w:t>www.ssrz.cz</w:t>
      </w:r>
    </w:p>
    <w:sectPr w:rsidR="00FF78B4" w:rsidRPr="00A64E7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1E4D0" w14:textId="77777777" w:rsidR="00033915" w:rsidRDefault="00033915" w:rsidP="006B593A">
      <w:pPr>
        <w:spacing w:after="0" w:line="240" w:lineRule="auto"/>
      </w:pPr>
      <w:r>
        <w:separator/>
      </w:r>
    </w:p>
  </w:endnote>
  <w:endnote w:type="continuationSeparator" w:id="0">
    <w:p w14:paraId="6F02B7C5" w14:textId="77777777" w:rsidR="00033915" w:rsidRDefault="00033915" w:rsidP="006B593A">
      <w:pPr>
        <w:spacing w:after="0" w:line="240" w:lineRule="auto"/>
      </w:pPr>
      <w:r>
        <w:continuationSeparator/>
      </w:r>
    </w:p>
  </w:endnote>
  <w:endnote w:type="continuationNotice" w:id="1">
    <w:p w14:paraId="790DDFF9" w14:textId="77777777" w:rsidR="00033915" w:rsidRDefault="000339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3031A" w14:textId="77777777" w:rsidR="00033915" w:rsidRDefault="00033915" w:rsidP="006B593A">
      <w:pPr>
        <w:spacing w:after="0" w:line="240" w:lineRule="auto"/>
      </w:pPr>
      <w:r>
        <w:separator/>
      </w:r>
    </w:p>
  </w:footnote>
  <w:footnote w:type="continuationSeparator" w:id="0">
    <w:p w14:paraId="67E705D3" w14:textId="77777777" w:rsidR="00033915" w:rsidRDefault="00033915" w:rsidP="006B593A">
      <w:pPr>
        <w:spacing w:after="0" w:line="240" w:lineRule="auto"/>
      </w:pPr>
      <w:r>
        <w:continuationSeparator/>
      </w:r>
    </w:p>
  </w:footnote>
  <w:footnote w:type="continuationNotice" w:id="1">
    <w:p w14:paraId="73984805" w14:textId="77777777" w:rsidR="00033915" w:rsidRDefault="000339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3CF2" w14:textId="28FCCE51" w:rsidR="006B593A" w:rsidRPr="00191415" w:rsidRDefault="005C5981" w:rsidP="00191415">
    <w:pPr>
      <w:pStyle w:val="Zhlav"/>
      <w:jc w:val="center"/>
      <w:rPr>
        <w:rFonts w:ascii="Calibri" w:hAnsi="Calibri" w:cs="Calibri"/>
        <w:sz w:val="24"/>
        <w:szCs w:val="24"/>
      </w:rPr>
    </w:pPr>
    <w:r w:rsidRPr="00191415">
      <w:rPr>
        <w:rFonts w:ascii="Calibri" w:hAnsi="Calibri" w:cs="Calibri"/>
        <w:sz w:val="24"/>
        <w:szCs w:val="24"/>
      </w:rPr>
      <w:t xml:space="preserve">Příloha č. </w:t>
    </w:r>
    <w:r w:rsidR="005C1853">
      <w:rPr>
        <w:rFonts w:ascii="Calibri" w:hAnsi="Calibri" w:cs="Calibri"/>
        <w:sz w:val="24"/>
        <w:szCs w:val="24"/>
      </w:rPr>
      <w:t>2</w:t>
    </w:r>
    <w:r w:rsidR="00191415" w:rsidRPr="00191415">
      <w:rPr>
        <w:rFonts w:ascii="Calibri" w:hAnsi="Calibri" w:cs="Calibri"/>
        <w:sz w:val="24"/>
        <w:szCs w:val="24"/>
      </w:rPr>
      <w:t xml:space="preserve"> Provozní řád Skateparku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51726"/>
    <w:multiLevelType w:val="multilevel"/>
    <w:tmpl w:val="C80C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290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B4"/>
    <w:rsid w:val="00033915"/>
    <w:rsid w:val="0006651B"/>
    <w:rsid w:val="00105C1F"/>
    <w:rsid w:val="00191415"/>
    <w:rsid w:val="001A6158"/>
    <w:rsid w:val="002156A1"/>
    <w:rsid w:val="00223B02"/>
    <w:rsid w:val="00234978"/>
    <w:rsid w:val="00390BBD"/>
    <w:rsid w:val="00404374"/>
    <w:rsid w:val="0042198B"/>
    <w:rsid w:val="0049448D"/>
    <w:rsid w:val="004C3E76"/>
    <w:rsid w:val="004F0C9B"/>
    <w:rsid w:val="004F58BA"/>
    <w:rsid w:val="00572E26"/>
    <w:rsid w:val="005C1853"/>
    <w:rsid w:val="005C5981"/>
    <w:rsid w:val="00655509"/>
    <w:rsid w:val="0066295D"/>
    <w:rsid w:val="00672C7B"/>
    <w:rsid w:val="006A0DB1"/>
    <w:rsid w:val="006B593A"/>
    <w:rsid w:val="006B736E"/>
    <w:rsid w:val="006E408D"/>
    <w:rsid w:val="0078078E"/>
    <w:rsid w:val="007A7326"/>
    <w:rsid w:val="007B656A"/>
    <w:rsid w:val="008B5A10"/>
    <w:rsid w:val="00946C97"/>
    <w:rsid w:val="009E4B10"/>
    <w:rsid w:val="00A00107"/>
    <w:rsid w:val="00A46982"/>
    <w:rsid w:val="00A64E74"/>
    <w:rsid w:val="00A90A43"/>
    <w:rsid w:val="00A93A66"/>
    <w:rsid w:val="00BA0CC0"/>
    <w:rsid w:val="00C921FE"/>
    <w:rsid w:val="00C96374"/>
    <w:rsid w:val="00CE6F33"/>
    <w:rsid w:val="00DA725C"/>
    <w:rsid w:val="00DC3961"/>
    <w:rsid w:val="00DD3CB6"/>
    <w:rsid w:val="00DF1B98"/>
    <w:rsid w:val="00E92F01"/>
    <w:rsid w:val="00F01284"/>
    <w:rsid w:val="00F23955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CF25A"/>
  <w15:chartTrackingRefBased/>
  <w15:docId w15:val="{4DFC59E9-6B2A-4B32-B4EA-9AE080DC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7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7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7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7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7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7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7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7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7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7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7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7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78B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78B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78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78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78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78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7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7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7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7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7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78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78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78B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7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78B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78B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F78B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78B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B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593A"/>
  </w:style>
  <w:style w:type="paragraph" w:styleId="Zpat">
    <w:name w:val="footer"/>
    <w:basedOn w:val="Normln"/>
    <w:link w:val="ZpatChar"/>
    <w:uiPriority w:val="99"/>
    <w:unhideWhenUsed/>
    <w:rsid w:val="006B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5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srz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FA4D0A005264A8A3F4D2AD83545FB" ma:contentTypeVersion="13" ma:contentTypeDescription="Vytvoří nový dokument" ma:contentTypeScope="" ma:versionID="4185232eb15d0f7f208f4bab1fe2d252">
  <xsd:schema xmlns:xsd="http://www.w3.org/2001/XMLSchema" xmlns:xs="http://www.w3.org/2001/XMLSchema" xmlns:p="http://schemas.microsoft.com/office/2006/metadata/properties" xmlns:ns2="b689c7f6-2855-418a-b1fb-e7c473ca23ef" xmlns:ns3="04b22b9b-1cc9-4d97-88ae-988cadc6111d" targetNamespace="http://schemas.microsoft.com/office/2006/metadata/properties" ma:root="true" ma:fieldsID="28b7ce044abe10c1a57375c9938896c0" ns2:_="" ns3:_="">
    <xsd:import namespace="b689c7f6-2855-418a-b1fb-e7c473ca23ef"/>
    <xsd:import namespace="04b22b9b-1cc9-4d97-88ae-988cadc6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9c7f6-2855-418a-b1fb-e7c473ca2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f4641f1-39c9-4d5d-a8f5-f3ab9accc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22b9b-1cc9-4d97-88ae-988cadc611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4b5fed-5509-40f6-86ab-79027f1eeff5}" ma:internalName="TaxCatchAll" ma:showField="CatchAllData" ma:web="04b22b9b-1cc9-4d97-88ae-988cadc6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89c7f6-2855-418a-b1fb-e7c473ca23ef">
      <Terms xmlns="http://schemas.microsoft.com/office/infopath/2007/PartnerControls"/>
    </lcf76f155ced4ddcb4097134ff3c332f>
    <TaxCatchAll xmlns="04b22b9b-1cc9-4d97-88ae-988cadc611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0C6E5C-1ABB-4EA9-857B-CE0BC70AF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9c7f6-2855-418a-b1fb-e7c473ca23ef"/>
    <ds:schemaRef ds:uri="04b22b9b-1cc9-4d97-88ae-988cadc61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0FBA68-A4BB-41CE-983C-D2649D34B936}">
  <ds:schemaRefs>
    <ds:schemaRef ds:uri="http://schemas.microsoft.com/office/2006/metadata/properties"/>
    <ds:schemaRef ds:uri="http://schemas.microsoft.com/office/infopath/2007/PartnerControls"/>
    <ds:schemaRef ds:uri="b689c7f6-2855-418a-b1fb-e7c473ca23ef"/>
    <ds:schemaRef ds:uri="04b22b9b-1cc9-4d97-88ae-988cadc6111d"/>
  </ds:schemaRefs>
</ds:datastoreItem>
</file>

<file path=customXml/itemProps3.xml><?xml version="1.0" encoding="utf-8"?>
<ds:datastoreItem xmlns:ds="http://schemas.openxmlformats.org/officeDocument/2006/customXml" ds:itemID="{E7563A15-BD80-463C-9421-1628E5209D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Links>
    <vt:vector size="6" baseType="variant">
      <vt:variant>
        <vt:i4>4653156</vt:i4>
      </vt:variant>
      <vt:variant>
        <vt:i4>0</vt:i4>
      </vt:variant>
      <vt:variant>
        <vt:i4>0</vt:i4>
      </vt:variant>
      <vt:variant>
        <vt:i4>5</vt:i4>
      </vt:variant>
      <vt:variant>
        <vt:lpwstr>mailto:info@ssrz.cz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Tučková - SSRZ Havířov</dc:creator>
  <cp:keywords/>
  <dc:description/>
  <cp:lastModifiedBy>Kateřina Lusková - SSRZ Havířov</cp:lastModifiedBy>
  <cp:revision>3</cp:revision>
  <cp:lastPrinted>2025-02-17T07:16:00Z</cp:lastPrinted>
  <dcterms:created xsi:type="dcterms:W3CDTF">2025-11-12T13:59:00Z</dcterms:created>
  <dcterms:modified xsi:type="dcterms:W3CDTF">2025-11-12T13:59:00Z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0x01010043DFA4D0A005264A8A3F4D2AD83545FB</vt:lpwstr>
  </property>
  <property fmtid="{D5CDD505-2E9C-101B-9397-08002B2CF9AE}" pid="3" name="MediaServiceImageTags">
    <vt:lpwstr/>
  </property>
</Properties>
</file>