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FCC9D" w14:textId="77777777" w:rsidR="00C91306" w:rsidRPr="002B2FCF" w:rsidRDefault="00C91306" w:rsidP="00C91306">
      <w:pPr>
        <w:pBdr>
          <w:top w:val="single" w:sz="4" w:space="1" w:color="auto"/>
          <w:left w:val="single" w:sz="4" w:space="4" w:color="auto"/>
          <w:bottom w:val="single" w:sz="4" w:space="1" w:color="auto"/>
          <w:right w:val="single" w:sz="4" w:space="4" w:color="auto"/>
        </w:pBdr>
        <w:shd w:val="clear" w:color="auto" w:fill="D5DCE4" w:themeFill="text2" w:themeFillTint="33"/>
        <w:jc w:val="center"/>
        <w:rPr>
          <w:rFonts w:ascii="Calibri" w:hAnsi="Calibri" w:cs="Arial"/>
          <w:b/>
          <w:sz w:val="16"/>
          <w:szCs w:val="16"/>
        </w:rPr>
      </w:pPr>
    </w:p>
    <w:p w14:paraId="1E994BF3" w14:textId="77777777" w:rsidR="00C91306" w:rsidRPr="008852DF" w:rsidRDefault="00C91306" w:rsidP="00C91306">
      <w:pPr>
        <w:pBdr>
          <w:top w:val="single" w:sz="4" w:space="1" w:color="auto"/>
          <w:left w:val="single" w:sz="4" w:space="4" w:color="auto"/>
          <w:bottom w:val="single" w:sz="4" w:space="1" w:color="auto"/>
          <w:right w:val="single" w:sz="4" w:space="4" w:color="auto"/>
        </w:pBdr>
        <w:shd w:val="clear" w:color="auto" w:fill="D5DCE4" w:themeFill="text2" w:themeFillTint="33"/>
        <w:jc w:val="center"/>
        <w:rPr>
          <w:rFonts w:ascii="Calibri" w:hAnsi="Calibri" w:cs="Arial"/>
          <w:b/>
          <w:sz w:val="72"/>
          <w:szCs w:val="72"/>
        </w:rPr>
      </w:pPr>
      <w:r>
        <w:rPr>
          <w:rFonts w:ascii="Calibri" w:hAnsi="Calibri" w:cs="Arial"/>
          <w:b/>
          <w:caps/>
          <w:sz w:val="72"/>
          <w:szCs w:val="72"/>
        </w:rPr>
        <w:t>závazný návrh textu smlouvy o dílo</w:t>
      </w:r>
    </w:p>
    <w:p w14:paraId="7A037A7D" w14:textId="77777777" w:rsidR="00C91306" w:rsidRDefault="00C91306" w:rsidP="00C91306">
      <w:pPr>
        <w:pBdr>
          <w:top w:val="single" w:sz="4" w:space="1" w:color="auto"/>
          <w:left w:val="single" w:sz="4" w:space="4" w:color="auto"/>
          <w:bottom w:val="single" w:sz="4" w:space="1" w:color="auto"/>
          <w:right w:val="single" w:sz="4" w:space="4" w:color="auto"/>
        </w:pBdr>
        <w:shd w:val="clear" w:color="auto" w:fill="D5DCE4" w:themeFill="text2" w:themeFillTint="33"/>
        <w:spacing w:before="240"/>
        <w:jc w:val="center"/>
        <w:rPr>
          <w:rFonts w:ascii="Calibri" w:hAnsi="Calibri" w:cs="Arial"/>
        </w:rPr>
      </w:pPr>
      <w:r w:rsidRPr="00230929">
        <w:rPr>
          <w:rFonts w:ascii="Calibri" w:hAnsi="Calibri" w:cs="Arial"/>
        </w:rPr>
        <w:t>na provedení stavby s názvem:</w:t>
      </w:r>
    </w:p>
    <w:p w14:paraId="727EFA77" w14:textId="77777777" w:rsidR="00C91306" w:rsidRPr="00D113AA" w:rsidRDefault="00C91306" w:rsidP="00C91306">
      <w:pPr>
        <w:pBdr>
          <w:top w:val="single" w:sz="4" w:space="1" w:color="auto"/>
          <w:left w:val="single" w:sz="4" w:space="4" w:color="auto"/>
          <w:bottom w:val="single" w:sz="4" w:space="1" w:color="auto"/>
          <w:right w:val="single" w:sz="4" w:space="4" w:color="auto"/>
        </w:pBdr>
        <w:shd w:val="clear" w:color="auto" w:fill="D5DCE4" w:themeFill="text2" w:themeFillTint="33"/>
        <w:spacing w:before="240"/>
        <w:jc w:val="center"/>
        <w:rPr>
          <w:rFonts w:ascii="Calibri" w:hAnsi="Calibri" w:cs="Arial"/>
          <w:b/>
          <w:sz w:val="36"/>
          <w:szCs w:val="36"/>
        </w:rPr>
      </w:pPr>
      <w:r w:rsidRPr="00D113AA">
        <w:rPr>
          <w:rFonts w:ascii="Calibri" w:hAnsi="Calibri" w:cs="Arial"/>
          <w:b/>
          <w:sz w:val="36"/>
          <w:szCs w:val="36"/>
        </w:rPr>
        <w:t>„</w:t>
      </w:r>
      <w:r w:rsidRPr="006C0014">
        <w:rPr>
          <w:rFonts w:ascii="Calibri" w:hAnsi="Calibri" w:cs="Courier New"/>
          <w:b/>
          <w:sz w:val="36"/>
          <w:szCs w:val="36"/>
        </w:rPr>
        <w:t>FN Plzeň</w:t>
      </w:r>
      <w:r w:rsidR="008B3105">
        <w:rPr>
          <w:rFonts w:ascii="Calibri" w:hAnsi="Calibri" w:cs="Courier New"/>
          <w:b/>
          <w:sz w:val="36"/>
          <w:szCs w:val="36"/>
        </w:rPr>
        <w:t xml:space="preserve"> - </w:t>
      </w:r>
      <w:r w:rsidR="00F67174" w:rsidRPr="007A077A">
        <w:rPr>
          <w:rFonts w:ascii="Calibri" w:hAnsi="Calibri" w:cs="Courier New"/>
          <w:b/>
          <w:sz w:val="36"/>
          <w:szCs w:val="36"/>
        </w:rPr>
        <w:t>Lochotín</w:t>
      </w:r>
      <w:r w:rsidRPr="007A077A">
        <w:rPr>
          <w:rFonts w:ascii="Calibri" w:hAnsi="Calibri" w:cs="Courier New"/>
          <w:b/>
          <w:sz w:val="36"/>
          <w:szCs w:val="36"/>
        </w:rPr>
        <w:t xml:space="preserve">, </w:t>
      </w:r>
      <w:r w:rsidR="008B3105" w:rsidRPr="007A077A">
        <w:rPr>
          <w:rFonts w:ascii="Calibri" w:hAnsi="Calibri" w:cs="Courier New"/>
          <w:b/>
          <w:sz w:val="36"/>
          <w:szCs w:val="36"/>
        </w:rPr>
        <w:t xml:space="preserve">oprava </w:t>
      </w:r>
      <w:r w:rsidR="00F67174" w:rsidRPr="007A077A">
        <w:rPr>
          <w:rFonts w:ascii="Calibri" w:hAnsi="Calibri" w:cs="Courier New"/>
          <w:b/>
          <w:sz w:val="36"/>
          <w:szCs w:val="36"/>
        </w:rPr>
        <w:t xml:space="preserve">zpevněné </w:t>
      </w:r>
      <w:r w:rsidR="008B3105" w:rsidRPr="007A077A">
        <w:rPr>
          <w:rFonts w:ascii="Calibri" w:hAnsi="Calibri" w:cs="Courier New"/>
          <w:b/>
          <w:sz w:val="36"/>
          <w:szCs w:val="36"/>
        </w:rPr>
        <w:t xml:space="preserve">plochy </w:t>
      </w:r>
      <w:r w:rsidR="00F67174" w:rsidRPr="007A077A">
        <w:rPr>
          <w:rFonts w:ascii="Calibri" w:hAnsi="Calibri" w:cs="Courier New"/>
          <w:b/>
          <w:sz w:val="36"/>
          <w:szCs w:val="36"/>
        </w:rPr>
        <w:t xml:space="preserve">před garážemi dvouúčelového </w:t>
      </w:r>
      <w:r w:rsidR="008B3105" w:rsidRPr="007A077A">
        <w:rPr>
          <w:rFonts w:ascii="Calibri" w:hAnsi="Calibri" w:cs="Courier New"/>
          <w:b/>
          <w:sz w:val="36"/>
          <w:szCs w:val="36"/>
        </w:rPr>
        <w:t>objekt</w:t>
      </w:r>
      <w:r w:rsidR="00F67174" w:rsidRPr="007A077A">
        <w:rPr>
          <w:rFonts w:ascii="Calibri" w:hAnsi="Calibri" w:cs="Courier New"/>
          <w:b/>
          <w:sz w:val="36"/>
          <w:szCs w:val="36"/>
        </w:rPr>
        <w:t>u (obj. č. 32)</w:t>
      </w:r>
      <w:r w:rsidR="008B3105">
        <w:rPr>
          <w:rFonts w:ascii="Calibri" w:hAnsi="Calibri" w:cs="Courier New"/>
          <w:b/>
          <w:sz w:val="36"/>
          <w:szCs w:val="36"/>
        </w:rPr>
        <w:t>“</w:t>
      </w:r>
    </w:p>
    <w:p w14:paraId="0C5BA2CA" w14:textId="77777777" w:rsidR="00C91306" w:rsidRPr="00230929" w:rsidRDefault="00C91306" w:rsidP="00C91306">
      <w:pPr>
        <w:pBdr>
          <w:top w:val="single" w:sz="4" w:space="1" w:color="auto"/>
          <w:left w:val="single" w:sz="4" w:space="4" w:color="auto"/>
          <w:bottom w:val="single" w:sz="4" w:space="1" w:color="auto"/>
          <w:right w:val="single" w:sz="4" w:space="4" w:color="auto"/>
        </w:pBdr>
        <w:shd w:val="clear" w:color="auto" w:fill="D5DCE4" w:themeFill="text2" w:themeFillTint="33"/>
        <w:spacing w:before="240"/>
        <w:rPr>
          <w:rFonts w:ascii="Calibri" w:hAnsi="Calibri" w:cs="Arial"/>
        </w:rPr>
      </w:pPr>
      <w:r w:rsidRPr="00230929">
        <w:rPr>
          <w:rFonts w:ascii="Calibri" w:hAnsi="Calibri" w:cs="Arial"/>
        </w:rPr>
        <w:t>Evidenční číslo smlouvy objednatele:</w:t>
      </w:r>
      <w:r w:rsidRPr="00266119">
        <w:rPr>
          <w:rFonts w:ascii="Calibri" w:hAnsi="Calibri" w:cs="Arial"/>
        </w:rPr>
        <w:t xml:space="preserve"> </w:t>
      </w:r>
      <w:r w:rsidRPr="00230929">
        <w:rPr>
          <w:rFonts w:ascii="Calibri" w:hAnsi="Calibri"/>
        </w:rPr>
        <w:t>....................</w:t>
      </w:r>
      <w:r w:rsidR="00B0651C">
        <w:rPr>
          <w:rFonts w:ascii="Calibri" w:hAnsi="Calibri"/>
        </w:rPr>
        <w:t>........</w:t>
      </w:r>
      <w:r w:rsidRPr="00230929">
        <w:rPr>
          <w:rFonts w:ascii="Calibri" w:hAnsi="Calibri"/>
        </w:rPr>
        <w:t>.</w:t>
      </w:r>
      <w:r w:rsidRPr="00230929">
        <w:rPr>
          <w:rFonts w:ascii="Calibri" w:hAnsi="Calibri" w:cs="Arial"/>
        </w:rPr>
        <w:t xml:space="preserve">       </w:t>
      </w:r>
      <w:r>
        <w:rPr>
          <w:rFonts w:ascii="Calibri" w:hAnsi="Calibri" w:cs="Arial"/>
        </w:rPr>
        <w:t xml:space="preserve">            </w:t>
      </w:r>
      <w:r w:rsidR="00B0651C">
        <w:rPr>
          <w:rFonts w:ascii="Calibri" w:hAnsi="Calibri" w:cs="Arial"/>
        </w:rPr>
        <w:t xml:space="preserve">        </w:t>
      </w:r>
      <w:r w:rsidRPr="00230929">
        <w:rPr>
          <w:rFonts w:ascii="Calibri" w:hAnsi="Calibri" w:cs="Arial"/>
        </w:rPr>
        <w:t>Evidenční číslo smlouvy zhotovitele:</w:t>
      </w:r>
      <w:r>
        <w:rPr>
          <w:rFonts w:ascii="Calibri" w:hAnsi="Calibri" w:cs="Arial"/>
        </w:rPr>
        <w:t xml:space="preserve"> </w:t>
      </w:r>
      <w:r w:rsidR="00B0651C">
        <w:rPr>
          <w:rFonts w:ascii="Calibri" w:hAnsi="Calibri"/>
        </w:rPr>
        <w:t>………</w:t>
      </w:r>
      <w:r w:rsidRPr="00230929">
        <w:rPr>
          <w:rFonts w:ascii="Calibri" w:hAnsi="Calibri"/>
        </w:rPr>
        <w:t>....................</w:t>
      </w:r>
      <w:r>
        <w:rPr>
          <w:rFonts w:ascii="Calibri" w:hAnsi="Calibri" w:cs="Arial"/>
        </w:rPr>
        <w:t xml:space="preserve"> </w:t>
      </w:r>
    </w:p>
    <w:p w14:paraId="3280E717" w14:textId="77777777" w:rsidR="00C91306" w:rsidRPr="00F35210" w:rsidRDefault="00C91306" w:rsidP="00C91306">
      <w:pPr>
        <w:pStyle w:val="Nadpis2"/>
        <w:numPr>
          <w:ilvl w:val="0"/>
          <w:numId w:val="0"/>
        </w:numPr>
        <w:spacing w:before="480" w:after="0"/>
        <w:rPr>
          <w:rFonts w:ascii="Calibri" w:hAnsi="Calibri"/>
          <w:sz w:val="28"/>
          <w:szCs w:val="28"/>
        </w:rPr>
      </w:pPr>
      <w:bookmarkStart w:id="0" w:name="_Toc372551497"/>
      <w:bookmarkStart w:id="1" w:name="_Toc373753468"/>
      <w:r w:rsidRPr="00F35210">
        <w:rPr>
          <w:rFonts w:ascii="Calibri" w:hAnsi="Calibri"/>
          <w:sz w:val="28"/>
          <w:szCs w:val="28"/>
        </w:rPr>
        <w:t>Fakultní nemocnice Plzeň</w:t>
      </w:r>
      <w:bookmarkEnd w:id="0"/>
      <w:bookmarkEnd w:id="1"/>
    </w:p>
    <w:p w14:paraId="162E30AE" w14:textId="77777777" w:rsidR="00C91306" w:rsidRPr="00230929" w:rsidRDefault="00C91306" w:rsidP="00C91306">
      <w:pPr>
        <w:tabs>
          <w:tab w:val="left" w:pos="3969"/>
        </w:tabs>
        <w:ind w:left="170"/>
        <w:jc w:val="both"/>
        <w:rPr>
          <w:rFonts w:ascii="Calibri" w:hAnsi="Calibri"/>
        </w:rPr>
      </w:pPr>
      <w:r w:rsidRPr="00230929">
        <w:rPr>
          <w:rFonts w:ascii="Calibri" w:hAnsi="Calibri"/>
        </w:rPr>
        <w:t xml:space="preserve">Sídlo: </w:t>
      </w:r>
      <w:r w:rsidRPr="00230929">
        <w:rPr>
          <w:rFonts w:ascii="Calibri" w:hAnsi="Calibri"/>
        </w:rPr>
        <w:tab/>
        <w:t>Edvarda Beneše 1128/13, 30</w:t>
      </w:r>
      <w:r w:rsidR="00C45713">
        <w:rPr>
          <w:rFonts w:ascii="Calibri" w:hAnsi="Calibri"/>
        </w:rPr>
        <w:t>1</w:t>
      </w:r>
      <w:r w:rsidRPr="00230929">
        <w:rPr>
          <w:rFonts w:ascii="Calibri" w:hAnsi="Calibri"/>
        </w:rPr>
        <w:t xml:space="preserve"> </w:t>
      </w:r>
      <w:r w:rsidR="00C45713">
        <w:rPr>
          <w:rFonts w:ascii="Calibri" w:hAnsi="Calibri"/>
        </w:rPr>
        <w:t>00</w:t>
      </w:r>
      <w:r w:rsidR="00001B16">
        <w:rPr>
          <w:rFonts w:ascii="Calibri" w:hAnsi="Calibri"/>
        </w:rPr>
        <w:t xml:space="preserve"> </w:t>
      </w:r>
      <w:r w:rsidRPr="00230929">
        <w:rPr>
          <w:rFonts w:ascii="Calibri" w:hAnsi="Calibri"/>
        </w:rPr>
        <w:t>Plzeň</w:t>
      </w:r>
    </w:p>
    <w:p w14:paraId="050E3617" w14:textId="77777777" w:rsidR="00C91306" w:rsidRPr="00230929" w:rsidRDefault="00C91306" w:rsidP="00C91306">
      <w:pPr>
        <w:tabs>
          <w:tab w:val="left" w:pos="3969"/>
        </w:tabs>
        <w:ind w:left="170"/>
        <w:jc w:val="both"/>
        <w:rPr>
          <w:rFonts w:ascii="Calibri" w:hAnsi="Calibri"/>
        </w:rPr>
      </w:pPr>
      <w:r w:rsidRPr="00230929">
        <w:rPr>
          <w:rFonts w:ascii="Calibri" w:hAnsi="Calibri"/>
        </w:rPr>
        <w:t xml:space="preserve">Zastoupená: </w:t>
      </w:r>
      <w:r w:rsidRPr="00230929">
        <w:rPr>
          <w:rFonts w:ascii="Calibri" w:hAnsi="Calibri"/>
        </w:rPr>
        <w:tab/>
      </w:r>
      <w:r w:rsidR="00F77476" w:rsidRPr="007A077A">
        <w:rPr>
          <w:rFonts w:ascii="Calibri" w:hAnsi="Calibri"/>
        </w:rPr>
        <w:t xml:space="preserve">doc. </w:t>
      </w:r>
      <w:r w:rsidRPr="007A077A">
        <w:rPr>
          <w:rFonts w:ascii="Calibri" w:hAnsi="Calibri"/>
        </w:rPr>
        <w:t>MUDr</w:t>
      </w:r>
      <w:r>
        <w:rPr>
          <w:rFonts w:ascii="Calibri" w:hAnsi="Calibri"/>
        </w:rPr>
        <w:t>. Václavem Šimánkem, Ph.D.</w:t>
      </w:r>
      <w:r w:rsidRPr="00230929">
        <w:rPr>
          <w:rFonts w:ascii="Calibri" w:hAnsi="Calibri"/>
        </w:rPr>
        <w:t>, ředitel</w:t>
      </w:r>
      <w:r>
        <w:rPr>
          <w:rFonts w:ascii="Calibri" w:hAnsi="Calibri"/>
        </w:rPr>
        <w:t>em</w:t>
      </w:r>
    </w:p>
    <w:p w14:paraId="0D3DD0A6" w14:textId="77777777" w:rsidR="00C91306" w:rsidRPr="00230929" w:rsidRDefault="00C91306" w:rsidP="00C91306">
      <w:pPr>
        <w:tabs>
          <w:tab w:val="left" w:pos="3969"/>
        </w:tabs>
        <w:ind w:left="170"/>
        <w:jc w:val="both"/>
        <w:rPr>
          <w:rFonts w:ascii="Calibri" w:hAnsi="Calibri"/>
        </w:rPr>
      </w:pPr>
      <w:r w:rsidRPr="00230929">
        <w:rPr>
          <w:rFonts w:ascii="Calibri" w:hAnsi="Calibri"/>
        </w:rPr>
        <w:t xml:space="preserve">IČ: </w:t>
      </w:r>
      <w:r w:rsidRPr="00230929">
        <w:rPr>
          <w:rFonts w:ascii="Calibri" w:hAnsi="Calibri"/>
        </w:rPr>
        <w:tab/>
      </w:r>
      <w:r>
        <w:rPr>
          <w:rFonts w:ascii="Calibri" w:hAnsi="Calibri"/>
        </w:rPr>
        <w:t>006</w:t>
      </w:r>
      <w:r w:rsidRPr="00230929">
        <w:rPr>
          <w:rFonts w:ascii="Calibri" w:hAnsi="Calibri"/>
        </w:rPr>
        <w:t>69806</w:t>
      </w:r>
    </w:p>
    <w:p w14:paraId="177A1DF0" w14:textId="77777777" w:rsidR="00C91306" w:rsidRPr="00230929" w:rsidRDefault="00C91306" w:rsidP="00C91306">
      <w:pPr>
        <w:tabs>
          <w:tab w:val="left" w:pos="3969"/>
        </w:tabs>
        <w:ind w:left="170"/>
        <w:jc w:val="both"/>
        <w:rPr>
          <w:rFonts w:ascii="Calibri" w:hAnsi="Calibri"/>
        </w:rPr>
      </w:pPr>
      <w:r w:rsidRPr="00230929">
        <w:rPr>
          <w:rFonts w:ascii="Calibri" w:hAnsi="Calibri"/>
        </w:rPr>
        <w:t>DIČ:</w:t>
      </w:r>
      <w:r w:rsidRPr="00230929">
        <w:rPr>
          <w:rFonts w:ascii="Calibri" w:hAnsi="Calibri"/>
        </w:rPr>
        <w:tab/>
        <w:t>CZ00669806</w:t>
      </w:r>
    </w:p>
    <w:p w14:paraId="42DB4B6A" w14:textId="77777777" w:rsidR="00C91306" w:rsidRPr="00230929" w:rsidRDefault="00C91306" w:rsidP="00C91306">
      <w:pPr>
        <w:tabs>
          <w:tab w:val="left" w:pos="3969"/>
        </w:tabs>
        <w:ind w:left="170"/>
        <w:jc w:val="both"/>
        <w:rPr>
          <w:rFonts w:ascii="Calibri" w:hAnsi="Calibri"/>
        </w:rPr>
      </w:pPr>
      <w:r w:rsidRPr="00230929">
        <w:rPr>
          <w:rFonts w:ascii="Calibri" w:hAnsi="Calibri"/>
        </w:rPr>
        <w:t>Telefon:</w:t>
      </w:r>
      <w:r w:rsidRPr="00230929">
        <w:rPr>
          <w:rFonts w:ascii="Calibri" w:hAnsi="Calibri"/>
        </w:rPr>
        <w:tab/>
        <w:t>+420 3</w:t>
      </w:r>
      <w:r>
        <w:rPr>
          <w:rFonts w:ascii="Calibri" w:hAnsi="Calibri"/>
        </w:rPr>
        <w:t>7</w:t>
      </w:r>
      <w:r w:rsidRPr="00230929">
        <w:rPr>
          <w:rFonts w:ascii="Calibri" w:hAnsi="Calibri"/>
        </w:rPr>
        <w:t>7 401 111, +420 3</w:t>
      </w:r>
      <w:r>
        <w:rPr>
          <w:rFonts w:ascii="Calibri" w:hAnsi="Calibri"/>
        </w:rPr>
        <w:t>7</w:t>
      </w:r>
      <w:r w:rsidRPr="00230929">
        <w:rPr>
          <w:rFonts w:ascii="Calibri" w:hAnsi="Calibri"/>
        </w:rPr>
        <w:t>7 103 111</w:t>
      </w:r>
    </w:p>
    <w:p w14:paraId="71E9096E" w14:textId="77777777" w:rsidR="00C91306" w:rsidRPr="00230929" w:rsidRDefault="00C91306" w:rsidP="00C91306">
      <w:pPr>
        <w:tabs>
          <w:tab w:val="left" w:pos="3969"/>
        </w:tabs>
        <w:ind w:left="170"/>
        <w:jc w:val="both"/>
        <w:rPr>
          <w:rFonts w:ascii="Calibri" w:hAnsi="Calibri"/>
        </w:rPr>
      </w:pPr>
      <w:r w:rsidRPr="00230929">
        <w:rPr>
          <w:rFonts w:ascii="Calibri" w:hAnsi="Calibri"/>
        </w:rPr>
        <w:t>E-mail:</w:t>
      </w:r>
      <w:r w:rsidRPr="00230929">
        <w:rPr>
          <w:rFonts w:ascii="Calibri" w:hAnsi="Calibri"/>
        </w:rPr>
        <w:tab/>
        <w:t>fnplzen@fnplzen.cz</w:t>
      </w:r>
    </w:p>
    <w:p w14:paraId="141BBEB2" w14:textId="77777777" w:rsidR="00C91306" w:rsidRPr="00230929" w:rsidRDefault="00C91306" w:rsidP="00C91306">
      <w:pPr>
        <w:tabs>
          <w:tab w:val="left" w:pos="3969"/>
        </w:tabs>
        <w:ind w:left="170"/>
        <w:jc w:val="both"/>
        <w:rPr>
          <w:rFonts w:ascii="Calibri" w:hAnsi="Calibri"/>
        </w:rPr>
      </w:pPr>
      <w:r w:rsidRPr="00230929">
        <w:rPr>
          <w:rFonts w:ascii="Calibri" w:hAnsi="Calibri"/>
        </w:rPr>
        <w:t>Bankovní spojení:</w:t>
      </w:r>
      <w:r w:rsidRPr="00230929">
        <w:rPr>
          <w:rFonts w:ascii="Calibri" w:hAnsi="Calibri"/>
        </w:rPr>
        <w:tab/>
      </w:r>
      <w:r>
        <w:rPr>
          <w:rFonts w:ascii="Calibri" w:hAnsi="Calibri"/>
        </w:rPr>
        <w:t>ČNB</w:t>
      </w:r>
    </w:p>
    <w:p w14:paraId="076F5E5A" w14:textId="77777777" w:rsidR="00C91306" w:rsidRPr="00230929" w:rsidRDefault="00C91306" w:rsidP="00C91306">
      <w:pPr>
        <w:tabs>
          <w:tab w:val="left" w:pos="3969"/>
        </w:tabs>
        <w:ind w:left="170"/>
        <w:jc w:val="both"/>
        <w:rPr>
          <w:rFonts w:ascii="Calibri" w:hAnsi="Calibri"/>
        </w:rPr>
      </w:pPr>
      <w:r w:rsidRPr="00230929">
        <w:rPr>
          <w:rFonts w:ascii="Calibri" w:hAnsi="Calibri"/>
        </w:rPr>
        <w:t xml:space="preserve">Číslo účtu: </w:t>
      </w:r>
      <w:r w:rsidRPr="00230929">
        <w:rPr>
          <w:rFonts w:ascii="Calibri" w:hAnsi="Calibri"/>
        </w:rPr>
        <w:tab/>
      </w:r>
      <w:r>
        <w:rPr>
          <w:rFonts w:ascii="Calibri" w:hAnsi="Calibri"/>
        </w:rPr>
        <w:t>33739311</w:t>
      </w:r>
      <w:r w:rsidRPr="00230929">
        <w:rPr>
          <w:rFonts w:ascii="Calibri" w:hAnsi="Calibri"/>
        </w:rPr>
        <w:t>/0</w:t>
      </w:r>
      <w:r>
        <w:rPr>
          <w:rFonts w:ascii="Calibri" w:hAnsi="Calibri"/>
        </w:rPr>
        <w:t>71</w:t>
      </w:r>
      <w:r w:rsidRPr="00230929">
        <w:rPr>
          <w:rFonts w:ascii="Calibri" w:hAnsi="Calibri"/>
        </w:rPr>
        <w:t>0</w:t>
      </w:r>
    </w:p>
    <w:p w14:paraId="56835233" w14:textId="77777777" w:rsidR="00C91306" w:rsidRPr="00230929" w:rsidRDefault="00C91306" w:rsidP="00C91306">
      <w:pPr>
        <w:spacing w:before="60"/>
        <w:jc w:val="both"/>
        <w:rPr>
          <w:rFonts w:ascii="Calibri" w:hAnsi="Calibri"/>
        </w:rPr>
      </w:pPr>
      <w:r w:rsidRPr="00230929">
        <w:rPr>
          <w:rFonts w:ascii="Calibri" w:hAnsi="Calibri"/>
        </w:rPr>
        <w:t>na straně jedné jako objednatel (dále také jen „Objednatel“)</w:t>
      </w:r>
    </w:p>
    <w:p w14:paraId="06F54E84" w14:textId="5E1BF77D" w:rsidR="00C91306" w:rsidRPr="00F35210" w:rsidRDefault="003A1316" w:rsidP="00C91306">
      <w:pPr>
        <w:pStyle w:val="Nadpis2"/>
        <w:numPr>
          <w:ilvl w:val="0"/>
          <w:numId w:val="0"/>
        </w:numPr>
        <w:spacing w:before="360" w:after="0"/>
        <w:rPr>
          <w:rFonts w:ascii="Calibri" w:hAnsi="Calibri"/>
          <w:sz w:val="28"/>
          <w:szCs w:val="28"/>
        </w:rPr>
      </w:pPr>
      <w:r>
        <w:rPr>
          <w:rFonts w:ascii="Calibri" w:hAnsi="Calibri"/>
          <w:sz w:val="28"/>
          <w:szCs w:val="28"/>
        </w:rPr>
        <w:t>SILNICE CHMELÍŘ s.r.o.</w:t>
      </w:r>
    </w:p>
    <w:p w14:paraId="0BD1C538" w14:textId="3DB3E037" w:rsidR="00C91306" w:rsidRPr="00230929" w:rsidRDefault="00C91306" w:rsidP="00C91306">
      <w:pPr>
        <w:tabs>
          <w:tab w:val="left" w:pos="3969"/>
        </w:tabs>
        <w:ind w:left="170"/>
        <w:jc w:val="both"/>
        <w:rPr>
          <w:rFonts w:ascii="Calibri" w:hAnsi="Calibri"/>
        </w:rPr>
      </w:pPr>
      <w:r w:rsidRPr="00230929">
        <w:rPr>
          <w:rFonts w:ascii="Calibri" w:hAnsi="Calibri"/>
        </w:rPr>
        <w:t>Sídlo:</w:t>
      </w:r>
      <w:r w:rsidRPr="00230929">
        <w:rPr>
          <w:rFonts w:ascii="Calibri" w:hAnsi="Calibri"/>
        </w:rPr>
        <w:tab/>
      </w:r>
      <w:r w:rsidR="003A1316">
        <w:rPr>
          <w:rFonts w:ascii="Calibri" w:hAnsi="Calibri"/>
        </w:rPr>
        <w:t>Rubešova 565/25, 326 00 Plzeň</w:t>
      </w:r>
      <w:r>
        <w:rPr>
          <w:rFonts w:ascii="Calibri" w:hAnsi="Calibri" w:cs="Arial"/>
        </w:rPr>
        <w:t xml:space="preserve"> </w:t>
      </w:r>
    </w:p>
    <w:p w14:paraId="0987AFB7" w14:textId="6929427C" w:rsidR="00C91306" w:rsidRPr="00230929" w:rsidRDefault="00C91306" w:rsidP="00C91306">
      <w:pPr>
        <w:tabs>
          <w:tab w:val="left" w:pos="3969"/>
        </w:tabs>
        <w:ind w:left="170"/>
        <w:jc w:val="both"/>
        <w:rPr>
          <w:rFonts w:ascii="Calibri" w:hAnsi="Calibri"/>
        </w:rPr>
      </w:pPr>
      <w:r w:rsidRPr="00230929">
        <w:rPr>
          <w:rFonts w:ascii="Calibri" w:hAnsi="Calibri"/>
        </w:rPr>
        <w:t>Zapsán v obchodním rejstříku</w:t>
      </w:r>
      <w:r w:rsidRPr="00230929">
        <w:rPr>
          <w:rFonts w:ascii="Calibri" w:hAnsi="Calibri"/>
        </w:rPr>
        <w:tab/>
      </w:r>
      <w:r w:rsidR="003A1316">
        <w:rPr>
          <w:rFonts w:ascii="Calibri" w:hAnsi="Calibri"/>
        </w:rPr>
        <w:t>KS v Plzni oddíl C vložka 19777</w:t>
      </w:r>
      <w:r>
        <w:rPr>
          <w:rFonts w:ascii="Calibri" w:hAnsi="Calibri" w:cs="Arial"/>
        </w:rPr>
        <w:t xml:space="preserve"> </w:t>
      </w:r>
    </w:p>
    <w:p w14:paraId="356CC610" w14:textId="76C2C928" w:rsidR="00C91306" w:rsidRPr="00230929" w:rsidRDefault="00C91306" w:rsidP="00C91306">
      <w:pPr>
        <w:tabs>
          <w:tab w:val="left" w:pos="3969"/>
        </w:tabs>
        <w:ind w:left="170"/>
        <w:jc w:val="both"/>
        <w:rPr>
          <w:rFonts w:ascii="Calibri" w:hAnsi="Calibri"/>
        </w:rPr>
      </w:pPr>
      <w:r w:rsidRPr="00230929">
        <w:rPr>
          <w:rFonts w:ascii="Calibri" w:hAnsi="Calibri"/>
        </w:rPr>
        <w:t>Zastoupen:</w:t>
      </w:r>
      <w:r w:rsidRPr="00230929">
        <w:rPr>
          <w:rFonts w:ascii="Calibri" w:hAnsi="Calibri"/>
        </w:rPr>
        <w:tab/>
      </w:r>
      <w:r w:rsidR="003A1316">
        <w:rPr>
          <w:rFonts w:ascii="Calibri" w:hAnsi="Calibri"/>
        </w:rPr>
        <w:t xml:space="preserve">Václavem </w:t>
      </w:r>
      <w:proofErr w:type="spellStart"/>
      <w:r w:rsidR="003A1316">
        <w:rPr>
          <w:rFonts w:ascii="Calibri" w:hAnsi="Calibri"/>
        </w:rPr>
        <w:t>Chmelířem</w:t>
      </w:r>
      <w:proofErr w:type="spellEnd"/>
      <w:r>
        <w:rPr>
          <w:rFonts w:ascii="Calibri" w:hAnsi="Calibri" w:cs="Arial"/>
        </w:rPr>
        <w:t xml:space="preserve"> </w:t>
      </w:r>
    </w:p>
    <w:p w14:paraId="28F731B3" w14:textId="4EAF3F12" w:rsidR="00C91306" w:rsidRPr="00230929" w:rsidRDefault="00C91306" w:rsidP="00C91306">
      <w:pPr>
        <w:tabs>
          <w:tab w:val="left" w:pos="3969"/>
        </w:tabs>
        <w:ind w:left="170"/>
        <w:jc w:val="both"/>
        <w:rPr>
          <w:rFonts w:ascii="Calibri" w:hAnsi="Calibri"/>
        </w:rPr>
      </w:pPr>
      <w:r w:rsidRPr="00230929">
        <w:rPr>
          <w:rFonts w:ascii="Calibri" w:hAnsi="Calibri"/>
        </w:rPr>
        <w:t>IČ:</w:t>
      </w:r>
      <w:r w:rsidRPr="00230929">
        <w:rPr>
          <w:rFonts w:ascii="Calibri" w:hAnsi="Calibri"/>
        </w:rPr>
        <w:tab/>
      </w:r>
      <w:r w:rsidR="003A1316">
        <w:rPr>
          <w:rFonts w:ascii="Calibri" w:hAnsi="Calibri"/>
        </w:rPr>
        <w:t>27977951</w:t>
      </w:r>
      <w:r>
        <w:rPr>
          <w:rFonts w:ascii="Calibri" w:hAnsi="Calibri" w:cs="Arial"/>
        </w:rPr>
        <w:t xml:space="preserve"> </w:t>
      </w:r>
    </w:p>
    <w:p w14:paraId="2E3A6A5C" w14:textId="32B4C339" w:rsidR="00C91306" w:rsidRPr="00230929" w:rsidRDefault="00C91306" w:rsidP="00C91306">
      <w:pPr>
        <w:tabs>
          <w:tab w:val="left" w:pos="3969"/>
        </w:tabs>
        <w:ind w:left="170"/>
        <w:jc w:val="both"/>
        <w:rPr>
          <w:rFonts w:ascii="Calibri" w:hAnsi="Calibri"/>
        </w:rPr>
      </w:pPr>
      <w:r w:rsidRPr="00230929">
        <w:rPr>
          <w:rFonts w:ascii="Calibri" w:hAnsi="Calibri"/>
        </w:rPr>
        <w:t>DIČ:</w:t>
      </w:r>
      <w:r w:rsidRPr="00230929">
        <w:rPr>
          <w:rFonts w:ascii="Calibri" w:hAnsi="Calibri"/>
        </w:rPr>
        <w:tab/>
      </w:r>
      <w:r w:rsidR="003A1316">
        <w:rPr>
          <w:rFonts w:ascii="Calibri" w:hAnsi="Calibri"/>
        </w:rPr>
        <w:t>CZ27977951</w:t>
      </w:r>
      <w:r>
        <w:rPr>
          <w:rFonts w:ascii="Calibri" w:hAnsi="Calibri" w:cs="Arial"/>
        </w:rPr>
        <w:t xml:space="preserve"> </w:t>
      </w:r>
    </w:p>
    <w:p w14:paraId="120F0618" w14:textId="13C247B2" w:rsidR="00C91306" w:rsidRPr="00230929" w:rsidRDefault="00C91306" w:rsidP="00C91306">
      <w:pPr>
        <w:tabs>
          <w:tab w:val="left" w:pos="3969"/>
        </w:tabs>
        <w:ind w:left="170"/>
        <w:jc w:val="both"/>
        <w:rPr>
          <w:rFonts w:ascii="Calibri" w:hAnsi="Calibri"/>
        </w:rPr>
      </w:pPr>
      <w:r w:rsidRPr="00230929">
        <w:rPr>
          <w:rFonts w:ascii="Calibri" w:hAnsi="Calibri"/>
        </w:rPr>
        <w:t>Telefon:</w:t>
      </w:r>
      <w:r w:rsidRPr="00230929">
        <w:rPr>
          <w:rFonts w:ascii="Calibri" w:hAnsi="Calibri"/>
        </w:rPr>
        <w:tab/>
      </w:r>
      <w:r w:rsidR="00AE60D0">
        <w:rPr>
          <w:rFonts w:ascii="Calibri" w:hAnsi="Calibri"/>
        </w:rPr>
        <w:t>XXX</w:t>
      </w:r>
      <w:r>
        <w:rPr>
          <w:rFonts w:ascii="Calibri" w:hAnsi="Calibri" w:cs="Arial"/>
        </w:rPr>
        <w:t xml:space="preserve"> </w:t>
      </w:r>
    </w:p>
    <w:p w14:paraId="656982CF" w14:textId="052B86D4" w:rsidR="00C91306" w:rsidRPr="00230929" w:rsidRDefault="00C91306" w:rsidP="00C91306">
      <w:pPr>
        <w:tabs>
          <w:tab w:val="left" w:pos="3969"/>
        </w:tabs>
        <w:ind w:left="170"/>
        <w:jc w:val="both"/>
        <w:rPr>
          <w:rFonts w:ascii="Calibri" w:hAnsi="Calibri"/>
        </w:rPr>
      </w:pPr>
      <w:r w:rsidRPr="00230929">
        <w:rPr>
          <w:rFonts w:ascii="Calibri" w:hAnsi="Calibri"/>
        </w:rPr>
        <w:t>E-mail:</w:t>
      </w:r>
      <w:r w:rsidRPr="00230929">
        <w:rPr>
          <w:rFonts w:ascii="Calibri" w:hAnsi="Calibri"/>
        </w:rPr>
        <w:tab/>
      </w:r>
      <w:r w:rsidR="00AE60D0">
        <w:rPr>
          <w:rFonts w:ascii="Calibri" w:hAnsi="Calibri"/>
        </w:rPr>
        <w:t>XXX</w:t>
      </w:r>
      <w:r>
        <w:rPr>
          <w:rFonts w:ascii="Calibri" w:hAnsi="Calibri" w:cs="Arial"/>
        </w:rPr>
        <w:t xml:space="preserve"> </w:t>
      </w:r>
    </w:p>
    <w:p w14:paraId="1BCC32F7" w14:textId="466C416B" w:rsidR="00C91306" w:rsidRPr="00230929" w:rsidRDefault="00C91306" w:rsidP="00C91306">
      <w:pPr>
        <w:tabs>
          <w:tab w:val="left" w:pos="3969"/>
        </w:tabs>
        <w:ind w:left="170"/>
        <w:jc w:val="both"/>
        <w:rPr>
          <w:rFonts w:ascii="Calibri" w:hAnsi="Calibri"/>
        </w:rPr>
      </w:pPr>
      <w:r w:rsidRPr="00230929">
        <w:rPr>
          <w:rFonts w:ascii="Calibri" w:hAnsi="Calibri"/>
        </w:rPr>
        <w:t>Bankovní spojení:</w:t>
      </w:r>
      <w:r w:rsidRPr="00230929">
        <w:rPr>
          <w:rFonts w:ascii="Calibri" w:hAnsi="Calibri"/>
        </w:rPr>
        <w:tab/>
      </w:r>
      <w:r w:rsidR="003A1316">
        <w:rPr>
          <w:rFonts w:ascii="Calibri" w:hAnsi="Calibri"/>
        </w:rPr>
        <w:t>ČS a.s.</w:t>
      </w:r>
      <w:r>
        <w:rPr>
          <w:rFonts w:ascii="Calibri" w:hAnsi="Calibri" w:cs="Arial"/>
        </w:rPr>
        <w:t xml:space="preserve"> </w:t>
      </w:r>
    </w:p>
    <w:p w14:paraId="03CBF990" w14:textId="6004EEB4" w:rsidR="00C91306" w:rsidRPr="00230929" w:rsidRDefault="00C91306" w:rsidP="00C91306">
      <w:pPr>
        <w:tabs>
          <w:tab w:val="left" w:pos="3969"/>
        </w:tabs>
        <w:ind w:left="170"/>
        <w:jc w:val="both"/>
        <w:rPr>
          <w:rFonts w:ascii="Calibri" w:hAnsi="Calibri"/>
        </w:rPr>
      </w:pPr>
      <w:r w:rsidRPr="00230929">
        <w:rPr>
          <w:rFonts w:ascii="Calibri" w:hAnsi="Calibri"/>
        </w:rPr>
        <w:t>Číslo účtu:</w:t>
      </w:r>
      <w:r w:rsidRPr="00230929">
        <w:rPr>
          <w:rFonts w:ascii="Calibri" w:hAnsi="Calibri"/>
        </w:rPr>
        <w:tab/>
      </w:r>
      <w:r w:rsidR="003A1316">
        <w:rPr>
          <w:rFonts w:ascii="Calibri" w:hAnsi="Calibri"/>
        </w:rPr>
        <w:t>737680389/0800</w:t>
      </w:r>
      <w:r>
        <w:rPr>
          <w:rFonts w:ascii="Calibri" w:hAnsi="Calibri" w:cs="Arial"/>
        </w:rPr>
        <w:t xml:space="preserve"> </w:t>
      </w:r>
    </w:p>
    <w:p w14:paraId="4331B5E5" w14:textId="77777777" w:rsidR="00C91306" w:rsidRPr="00230929" w:rsidRDefault="00C91306" w:rsidP="00C91306">
      <w:pPr>
        <w:tabs>
          <w:tab w:val="left" w:pos="3969"/>
        </w:tabs>
        <w:ind w:left="170"/>
        <w:jc w:val="both"/>
        <w:rPr>
          <w:rFonts w:ascii="Calibri" w:hAnsi="Calibri"/>
        </w:rPr>
      </w:pPr>
      <w:r w:rsidRPr="00230929">
        <w:rPr>
          <w:rFonts w:ascii="Calibri" w:hAnsi="Calibri"/>
        </w:rPr>
        <w:t>na straně druhé jako zhotovitel (dále také jen „Zhotovitel“)</w:t>
      </w:r>
    </w:p>
    <w:p w14:paraId="651BEEF3" w14:textId="77777777" w:rsidR="00C91306" w:rsidRPr="00230929" w:rsidRDefault="00C91306" w:rsidP="00C91306">
      <w:pPr>
        <w:spacing w:before="240"/>
        <w:jc w:val="both"/>
        <w:rPr>
          <w:rFonts w:ascii="Calibri" w:hAnsi="Calibri"/>
        </w:rPr>
      </w:pPr>
      <w:r w:rsidRPr="00230929">
        <w:rPr>
          <w:rFonts w:ascii="Calibri" w:hAnsi="Calibri"/>
        </w:rPr>
        <w:t>(Objednatel a Zhotovitel společně dále také jen „Smluvní strany</w:t>
      </w:r>
      <w:r>
        <w:rPr>
          <w:rFonts w:ascii="Calibri" w:hAnsi="Calibri"/>
        </w:rPr>
        <w:t>“</w:t>
      </w:r>
      <w:r w:rsidRPr="00230929">
        <w:rPr>
          <w:rFonts w:ascii="Calibri" w:hAnsi="Calibri"/>
        </w:rPr>
        <w:t>, případně „Smluvní strana</w:t>
      </w:r>
      <w:r>
        <w:rPr>
          <w:rFonts w:ascii="Calibri" w:hAnsi="Calibri"/>
        </w:rPr>
        <w:t>“</w:t>
      </w:r>
      <w:r w:rsidRPr="00230929">
        <w:rPr>
          <w:rFonts w:ascii="Calibri" w:hAnsi="Calibri"/>
        </w:rPr>
        <w:t>, je-li odkazováno na některou z nich)</w:t>
      </w:r>
    </w:p>
    <w:p w14:paraId="7BAADB88" w14:textId="77777777" w:rsidR="00C91306" w:rsidRPr="00230929" w:rsidRDefault="00C91306" w:rsidP="00C91306">
      <w:pPr>
        <w:spacing w:before="360"/>
        <w:jc w:val="both"/>
        <w:rPr>
          <w:rFonts w:ascii="Calibri" w:hAnsi="Calibri" w:cs="Arial"/>
        </w:rPr>
      </w:pPr>
      <w:r w:rsidRPr="00230929">
        <w:rPr>
          <w:rFonts w:ascii="Calibri" w:hAnsi="Calibri"/>
        </w:rPr>
        <w:t xml:space="preserve">uzavřeli níže uvedeného dne, měsíce a roku </w:t>
      </w:r>
      <w:r w:rsidRPr="00230929">
        <w:rPr>
          <w:rFonts w:ascii="Calibri" w:hAnsi="Calibri" w:cs="Arial"/>
        </w:rPr>
        <w:t xml:space="preserve">podle ustanovení § 2586 a násl. zákona č. 89/2012 Sb., občanský zákoník, ve znění pozdějších předpisů (dále jen „Občanský zákoník“), tuto </w:t>
      </w:r>
    </w:p>
    <w:p w14:paraId="64B4E8E4" w14:textId="77777777" w:rsidR="00C91306" w:rsidRPr="00F2290B" w:rsidRDefault="00C91306" w:rsidP="00C91306">
      <w:pPr>
        <w:spacing w:before="240"/>
        <w:jc w:val="center"/>
        <w:rPr>
          <w:rFonts w:ascii="Calibri" w:hAnsi="Calibri" w:cs="Arial"/>
          <w:b/>
          <w:spacing w:val="80"/>
          <w:sz w:val="40"/>
          <w:szCs w:val="40"/>
        </w:rPr>
      </w:pPr>
      <w:r w:rsidRPr="00F2290B">
        <w:rPr>
          <w:rFonts w:ascii="Calibri" w:hAnsi="Calibri" w:cs="Arial"/>
          <w:b/>
          <w:spacing w:val="80"/>
          <w:sz w:val="40"/>
          <w:szCs w:val="40"/>
        </w:rPr>
        <w:t>smlouvu o dílo</w:t>
      </w:r>
      <w:r>
        <w:rPr>
          <w:rFonts w:ascii="Calibri" w:hAnsi="Calibri" w:cs="Arial"/>
          <w:b/>
          <w:spacing w:val="80"/>
          <w:sz w:val="40"/>
          <w:szCs w:val="40"/>
        </w:rPr>
        <w:t xml:space="preserve"> na stavební práce</w:t>
      </w:r>
    </w:p>
    <w:p w14:paraId="0B574FAB" w14:textId="77777777" w:rsidR="00C91306" w:rsidRPr="00230929" w:rsidRDefault="00C91306" w:rsidP="00C91306">
      <w:pPr>
        <w:spacing w:before="60"/>
        <w:jc w:val="center"/>
        <w:rPr>
          <w:rFonts w:ascii="Calibri" w:hAnsi="Calibri" w:cs="Arial"/>
        </w:rPr>
      </w:pPr>
      <w:r w:rsidRPr="00230929">
        <w:rPr>
          <w:rFonts w:ascii="Calibri" w:hAnsi="Calibri" w:cs="Arial"/>
        </w:rPr>
        <w:t xml:space="preserve">(dále také jen </w:t>
      </w:r>
      <w:r w:rsidRPr="00230929">
        <w:rPr>
          <w:rFonts w:ascii="Calibri" w:hAnsi="Calibri"/>
        </w:rPr>
        <w:t>„</w:t>
      </w:r>
      <w:r w:rsidRPr="00230929">
        <w:rPr>
          <w:rFonts w:ascii="Calibri" w:hAnsi="Calibri" w:cs="Arial"/>
        </w:rPr>
        <w:t>Smlouva</w:t>
      </w:r>
      <w:r>
        <w:rPr>
          <w:rFonts w:ascii="Calibri" w:hAnsi="Calibri" w:cs="Arial"/>
        </w:rPr>
        <w:t>“</w:t>
      </w:r>
      <w:r w:rsidRPr="00230929">
        <w:rPr>
          <w:rFonts w:ascii="Calibri" w:hAnsi="Calibri" w:cs="Arial"/>
        </w:rPr>
        <w:t>)</w:t>
      </w:r>
    </w:p>
    <w:p w14:paraId="2F98089F" w14:textId="77777777" w:rsidR="00C91306" w:rsidRDefault="00C91306" w:rsidP="00C91306">
      <w:pPr>
        <w:spacing w:after="200" w:line="276" w:lineRule="auto"/>
        <w:rPr>
          <w:rFonts w:ascii="Calibri" w:hAnsi="Calibri"/>
          <w:b/>
        </w:rPr>
      </w:pPr>
      <w:r>
        <w:rPr>
          <w:rFonts w:ascii="Calibri" w:hAnsi="Calibri"/>
          <w:b/>
        </w:rPr>
        <w:br w:type="page"/>
      </w:r>
    </w:p>
    <w:p w14:paraId="768F89C2" w14:textId="728234C1" w:rsidR="00C91306" w:rsidRPr="00230929" w:rsidRDefault="00C91306" w:rsidP="00C91306">
      <w:pPr>
        <w:pStyle w:val="Nadpis1"/>
        <w:keepNext w:val="0"/>
        <w:spacing w:before="480" w:after="0"/>
        <w:ind w:left="1134" w:hanging="1134"/>
        <w:rPr>
          <w:rFonts w:ascii="Calibri" w:hAnsi="Calibri"/>
          <w:caps/>
          <w:sz w:val="22"/>
          <w:szCs w:val="22"/>
        </w:rPr>
      </w:pPr>
      <w:bookmarkStart w:id="2" w:name="_Ref366580253"/>
      <w:bookmarkStart w:id="3" w:name="_Toc372551499"/>
      <w:bookmarkStart w:id="4" w:name="_Toc373753472"/>
      <w:bookmarkStart w:id="5" w:name="_Toc453698924"/>
      <w:r w:rsidRPr="00230929">
        <w:rPr>
          <w:rFonts w:ascii="Calibri" w:hAnsi="Calibri"/>
          <w:caps/>
          <w:sz w:val="22"/>
          <w:szCs w:val="22"/>
        </w:rPr>
        <w:lastRenderedPageBreak/>
        <w:t xml:space="preserve">Předmět </w:t>
      </w:r>
      <w:bookmarkEnd w:id="2"/>
      <w:r w:rsidRPr="00230929">
        <w:rPr>
          <w:rFonts w:ascii="Calibri" w:hAnsi="Calibri"/>
          <w:caps/>
          <w:sz w:val="22"/>
          <w:szCs w:val="22"/>
        </w:rPr>
        <w:t>a rozsah díla</w:t>
      </w:r>
      <w:bookmarkEnd w:id="3"/>
      <w:bookmarkEnd w:id="4"/>
      <w:bookmarkEnd w:id="5"/>
    </w:p>
    <w:p w14:paraId="7BA4DB0C" w14:textId="77777777" w:rsidR="00C91306" w:rsidRPr="00230929" w:rsidRDefault="00C91306" w:rsidP="00C91306">
      <w:pPr>
        <w:pStyle w:val="Nadpis2"/>
        <w:keepNext w:val="0"/>
        <w:spacing w:before="80" w:after="0"/>
        <w:ind w:left="567" w:hanging="567"/>
        <w:jc w:val="both"/>
        <w:rPr>
          <w:rFonts w:ascii="Calibri" w:hAnsi="Calibri"/>
          <w:b w:val="0"/>
          <w:sz w:val="20"/>
          <w:szCs w:val="20"/>
        </w:rPr>
      </w:pPr>
      <w:bookmarkStart w:id="6" w:name="_Toc372551500"/>
      <w:bookmarkStart w:id="7" w:name="_Toc373753473"/>
      <w:r w:rsidRPr="00230929">
        <w:rPr>
          <w:rFonts w:ascii="Calibri" w:hAnsi="Calibri"/>
          <w:b w:val="0"/>
          <w:sz w:val="20"/>
          <w:szCs w:val="20"/>
        </w:rPr>
        <w:t>Za podmínek uvedených v této Smlouvě se Zhotovitel zavazuje na svůj náklad a na své nebezpečí a </w:t>
      </w:r>
      <w:r>
        <w:rPr>
          <w:rFonts w:ascii="Calibri" w:hAnsi="Calibri"/>
          <w:b w:val="0"/>
          <w:sz w:val="20"/>
          <w:szCs w:val="20"/>
        </w:rPr>
        <w:t>v souladu s </w:t>
      </w:r>
      <w:r w:rsidRPr="00230929">
        <w:rPr>
          <w:rFonts w:ascii="Calibri" w:hAnsi="Calibri"/>
          <w:b w:val="0"/>
          <w:sz w:val="20"/>
          <w:szCs w:val="20"/>
        </w:rPr>
        <w:t>právními předpisy a normami, v rozsahu, způsobem, v jakosti, v termínech a ve lhůt</w:t>
      </w:r>
      <w:r>
        <w:rPr>
          <w:rFonts w:ascii="Calibri" w:hAnsi="Calibri"/>
          <w:b w:val="0"/>
          <w:sz w:val="20"/>
          <w:szCs w:val="20"/>
        </w:rPr>
        <w:t>ách podle této Smlouvy, řádně a </w:t>
      </w:r>
      <w:r w:rsidRPr="00230929">
        <w:rPr>
          <w:rFonts w:ascii="Calibri" w:hAnsi="Calibri"/>
          <w:b w:val="0"/>
          <w:sz w:val="20"/>
          <w:szCs w:val="20"/>
        </w:rPr>
        <w:t>včas provést dílo a předat Objednateli předmět díla a Objednatel se zavazuje dílo převzít případně včetně drobných vad a zaplatit Zhotoviteli cenu za dílo dle této Smlouvy.</w:t>
      </w:r>
      <w:bookmarkEnd w:id="6"/>
      <w:bookmarkEnd w:id="7"/>
    </w:p>
    <w:p w14:paraId="7E745A0F"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8" w:name="_Toc372551501"/>
      <w:bookmarkStart w:id="9" w:name="_Toc373753474"/>
      <w:r w:rsidRPr="00230929">
        <w:rPr>
          <w:rFonts w:ascii="Calibri" w:hAnsi="Calibri"/>
          <w:b w:val="0"/>
          <w:sz w:val="20"/>
          <w:szCs w:val="20"/>
        </w:rPr>
        <w:t>Dílo</w:t>
      </w:r>
      <w:bookmarkEnd w:id="8"/>
      <w:bookmarkEnd w:id="9"/>
    </w:p>
    <w:p w14:paraId="50AFF7A5" w14:textId="77777777" w:rsidR="00C91306" w:rsidRDefault="00C91306" w:rsidP="00C91306">
      <w:pPr>
        <w:pStyle w:val="Nadpis3"/>
        <w:keepNext w:val="0"/>
        <w:numPr>
          <w:ilvl w:val="0"/>
          <w:numId w:val="0"/>
        </w:numPr>
        <w:spacing w:before="0" w:after="0"/>
        <w:ind w:left="567"/>
        <w:jc w:val="both"/>
        <w:rPr>
          <w:rFonts w:ascii="Calibri" w:hAnsi="Calibri"/>
        </w:rPr>
      </w:pPr>
      <w:r w:rsidRPr="00230929">
        <w:rPr>
          <w:rFonts w:ascii="Calibri" w:hAnsi="Calibri"/>
        </w:rPr>
        <w:t>Dílem podle této Smlouvy se rozumí provedení předmětu díla a souhrn veškerých činností vedoucích k realizaci níže uvedeného předmětu díla vykonaných Zhotovitelem tak, jak jsou popsány v této Smlouvě.</w:t>
      </w:r>
    </w:p>
    <w:p w14:paraId="09BC5B13" w14:textId="77777777" w:rsidR="00C91306" w:rsidRPr="00230929" w:rsidRDefault="00C91306" w:rsidP="00C91306">
      <w:pPr>
        <w:pStyle w:val="Nadpis3"/>
        <w:keepNext w:val="0"/>
        <w:numPr>
          <w:ilvl w:val="0"/>
          <w:numId w:val="0"/>
        </w:numPr>
        <w:spacing w:before="0" w:after="0"/>
        <w:ind w:left="567"/>
        <w:jc w:val="both"/>
        <w:rPr>
          <w:rFonts w:ascii="Calibri" w:hAnsi="Calibri"/>
        </w:rPr>
      </w:pPr>
      <w:r w:rsidRPr="00230929">
        <w:rPr>
          <w:rFonts w:ascii="Calibri" w:hAnsi="Calibri"/>
        </w:rPr>
        <w:t xml:space="preserve">Dílo zahrnuje zejména provedení projekčních, přípravných, výrobních, stavebních a stavebně montážních prací podle této Smlouvy, nutných k přípravě, řádnému provedení a dokončení stavby ve stanovených termínech a lhůtách. Dílo dále zahrnuje veškeré v této souvislosti potřebné práce, dodávky a služby, včetně zpracování projektové dokumentace skutečného provedení stavby. Dílem se konečně rozumí i výsledek výše uvedených činností, včetně (avšak bez omezení) stavby. Rozsah, požadovaná kvalita a způsob provedení díla jsou podrobně </w:t>
      </w:r>
      <w:r w:rsidRPr="006F2E5D">
        <w:rPr>
          <w:rFonts w:ascii="Calibri" w:hAnsi="Calibri"/>
        </w:rPr>
        <w:t>specifikovány v příloze č. 1 této Smlouvy (dále</w:t>
      </w:r>
      <w:r w:rsidRPr="00230929">
        <w:rPr>
          <w:rFonts w:ascii="Calibri" w:hAnsi="Calibri"/>
        </w:rPr>
        <w:t xml:space="preserve"> také jen „Dílo“ nebo „Stavba“).</w:t>
      </w:r>
    </w:p>
    <w:p w14:paraId="19FE8B1F"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10" w:name="_Toc372551502"/>
      <w:bookmarkStart w:id="11" w:name="_Toc373753475"/>
      <w:r w:rsidRPr="00230929">
        <w:rPr>
          <w:rFonts w:ascii="Calibri" w:hAnsi="Calibri"/>
          <w:b w:val="0"/>
          <w:sz w:val="20"/>
          <w:szCs w:val="20"/>
        </w:rPr>
        <w:t>Předmět Díla</w:t>
      </w:r>
      <w:bookmarkEnd w:id="10"/>
      <w:bookmarkEnd w:id="11"/>
    </w:p>
    <w:p w14:paraId="552BE5F9" w14:textId="77777777" w:rsidR="00C91306" w:rsidRPr="00DC3C44" w:rsidRDefault="00C91306" w:rsidP="00C91306">
      <w:pPr>
        <w:pStyle w:val="Nadpis3"/>
        <w:keepNext w:val="0"/>
        <w:numPr>
          <w:ilvl w:val="0"/>
          <w:numId w:val="0"/>
        </w:numPr>
        <w:spacing w:before="0" w:after="0"/>
        <w:ind w:left="567"/>
        <w:jc w:val="both"/>
        <w:rPr>
          <w:rFonts w:ascii="Calibri" w:hAnsi="Calibri"/>
        </w:rPr>
      </w:pPr>
      <w:r w:rsidRPr="00230929">
        <w:rPr>
          <w:rFonts w:ascii="Calibri" w:hAnsi="Calibri"/>
        </w:rPr>
        <w:t xml:space="preserve">Předmětem Díla </w:t>
      </w:r>
      <w:r w:rsidRPr="00DC3C44">
        <w:rPr>
          <w:rFonts w:ascii="Calibri" w:hAnsi="Calibri"/>
        </w:rPr>
        <w:t>se rozumí:</w:t>
      </w:r>
    </w:p>
    <w:p w14:paraId="102266C3" w14:textId="77777777" w:rsidR="00C91306" w:rsidRPr="007A077A" w:rsidRDefault="00C91306" w:rsidP="00C91306">
      <w:pPr>
        <w:pStyle w:val="Nadpis3"/>
        <w:keepNext w:val="0"/>
        <w:spacing w:before="0" w:after="0"/>
        <w:ind w:left="1418" w:hanging="851"/>
        <w:jc w:val="both"/>
        <w:rPr>
          <w:rFonts w:ascii="Calibri" w:hAnsi="Calibri"/>
        </w:rPr>
      </w:pPr>
      <w:r w:rsidRPr="007A077A">
        <w:rPr>
          <w:rFonts w:ascii="Calibri" w:hAnsi="Calibri"/>
          <w:snapToGrid w:val="0"/>
        </w:rPr>
        <w:t>zhotovení Stavby „</w:t>
      </w:r>
      <w:r w:rsidRPr="007A077A">
        <w:rPr>
          <w:rFonts w:ascii="Calibri" w:hAnsi="Calibri" w:cs="Courier New"/>
        </w:rPr>
        <w:t>FN Plzeň</w:t>
      </w:r>
      <w:r w:rsidR="001B2081" w:rsidRPr="007A077A">
        <w:rPr>
          <w:rFonts w:ascii="Calibri" w:hAnsi="Calibri" w:cs="Courier New"/>
        </w:rPr>
        <w:t xml:space="preserve"> </w:t>
      </w:r>
      <w:r w:rsidR="009818AF" w:rsidRPr="007A077A">
        <w:rPr>
          <w:rFonts w:ascii="Calibri" w:hAnsi="Calibri" w:cs="Courier New"/>
        </w:rPr>
        <w:t xml:space="preserve">- </w:t>
      </w:r>
      <w:r w:rsidR="00244D8E" w:rsidRPr="007A077A">
        <w:rPr>
          <w:rFonts w:ascii="Calibri" w:hAnsi="Calibri" w:cs="Courier New"/>
        </w:rPr>
        <w:t>Lochotín</w:t>
      </w:r>
      <w:r w:rsidRPr="007A077A">
        <w:rPr>
          <w:rFonts w:ascii="Calibri" w:hAnsi="Calibri" w:cs="Courier New"/>
        </w:rPr>
        <w:t xml:space="preserve">, </w:t>
      </w:r>
      <w:r w:rsidR="009818AF" w:rsidRPr="007A077A">
        <w:rPr>
          <w:rFonts w:ascii="Calibri" w:hAnsi="Calibri"/>
          <w:snapToGrid w:val="0"/>
        </w:rPr>
        <w:t xml:space="preserve">oprava </w:t>
      </w:r>
      <w:r w:rsidR="00244D8E" w:rsidRPr="007A077A">
        <w:rPr>
          <w:rFonts w:ascii="Calibri" w:hAnsi="Calibri"/>
          <w:snapToGrid w:val="0"/>
        </w:rPr>
        <w:t xml:space="preserve">zpevněné </w:t>
      </w:r>
      <w:r w:rsidR="009818AF" w:rsidRPr="007A077A">
        <w:rPr>
          <w:rFonts w:ascii="Calibri" w:hAnsi="Calibri"/>
          <w:snapToGrid w:val="0"/>
        </w:rPr>
        <w:t xml:space="preserve">plochy </w:t>
      </w:r>
      <w:r w:rsidR="00244D8E" w:rsidRPr="007A077A">
        <w:rPr>
          <w:rFonts w:ascii="Calibri" w:hAnsi="Calibri"/>
          <w:snapToGrid w:val="0"/>
        </w:rPr>
        <w:t>před garážemi dvouúčelového objektu (obj. č. 32)</w:t>
      </w:r>
      <w:r w:rsidR="009818AF" w:rsidRPr="007A077A">
        <w:rPr>
          <w:rFonts w:ascii="Calibri" w:hAnsi="Calibri"/>
          <w:snapToGrid w:val="0"/>
        </w:rPr>
        <w:t>“</w:t>
      </w:r>
      <w:r w:rsidRPr="007A077A">
        <w:rPr>
          <w:rFonts w:ascii="Calibri" w:hAnsi="Calibri"/>
          <w:snapToGrid w:val="0"/>
        </w:rPr>
        <w:t>, a to v rozsahu dle přílohy č. 1 této Smlouvy, která je její nedílnou součástí, a v rozsahu nabídky Zhotovitele předložené Objednateli v rámci výběrového řízení s názvem „</w:t>
      </w:r>
      <w:r w:rsidR="00244D8E" w:rsidRPr="007A077A">
        <w:rPr>
          <w:rFonts w:ascii="Calibri" w:hAnsi="Calibri" w:cs="Courier New"/>
        </w:rPr>
        <w:t xml:space="preserve">FN Plzeň - Lochotín, </w:t>
      </w:r>
      <w:r w:rsidR="00244D8E" w:rsidRPr="007A077A">
        <w:rPr>
          <w:rFonts w:ascii="Calibri" w:hAnsi="Calibri"/>
          <w:snapToGrid w:val="0"/>
        </w:rPr>
        <w:t>oprava zpevněné plochy před garážemi dvouúčelového objektu (obj. č. 32)</w:t>
      </w:r>
      <w:r w:rsidR="009818AF" w:rsidRPr="007A077A">
        <w:rPr>
          <w:rFonts w:ascii="Calibri" w:hAnsi="Calibri"/>
          <w:snapToGrid w:val="0"/>
        </w:rPr>
        <w:t>“</w:t>
      </w:r>
      <w:r w:rsidRPr="007A077A">
        <w:rPr>
          <w:rFonts w:ascii="Calibri" w:hAnsi="Calibri"/>
          <w:snapToGrid w:val="0"/>
        </w:rPr>
        <w:t>,</w:t>
      </w:r>
    </w:p>
    <w:p w14:paraId="12CD107F" w14:textId="77777777" w:rsidR="00C91306" w:rsidRPr="007A077A" w:rsidRDefault="00C91306" w:rsidP="00C91306">
      <w:pPr>
        <w:pStyle w:val="Nadpis3"/>
        <w:keepNext w:val="0"/>
        <w:spacing w:before="40" w:after="0"/>
        <w:ind w:left="1418" w:hanging="851"/>
        <w:jc w:val="both"/>
        <w:rPr>
          <w:rFonts w:ascii="Calibri" w:hAnsi="Calibri"/>
          <w:b/>
        </w:rPr>
      </w:pPr>
      <w:r w:rsidRPr="007A077A">
        <w:rPr>
          <w:rFonts w:ascii="Calibri" w:hAnsi="Calibri"/>
        </w:rPr>
        <w:t>vypracování projektové dokumentace skutečného provedení Stavby</w:t>
      </w:r>
      <w:r w:rsidRPr="007A077A">
        <w:rPr>
          <w:rFonts w:ascii="Calibri" w:hAnsi="Calibri"/>
          <w:snapToGrid w:val="0"/>
        </w:rPr>
        <w:t>.</w:t>
      </w:r>
    </w:p>
    <w:p w14:paraId="5FFEA0D1" w14:textId="77777777" w:rsidR="00C91306" w:rsidRPr="007A077A" w:rsidRDefault="00C91306" w:rsidP="00C91306">
      <w:pPr>
        <w:pStyle w:val="Nadpis2"/>
        <w:keepNext w:val="0"/>
        <w:spacing w:before="120" w:after="0"/>
        <w:ind w:left="567" w:hanging="567"/>
        <w:jc w:val="both"/>
        <w:rPr>
          <w:rFonts w:ascii="Calibri" w:hAnsi="Calibri"/>
          <w:b w:val="0"/>
          <w:sz w:val="20"/>
          <w:szCs w:val="20"/>
        </w:rPr>
      </w:pPr>
      <w:bookmarkStart w:id="12" w:name="_Toc372551503"/>
      <w:bookmarkStart w:id="13" w:name="_Toc373753476"/>
      <w:r w:rsidRPr="007A077A">
        <w:rPr>
          <w:rFonts w:ascii="Calibri" w:hAnsi="Calibri"/>
          <w:b w:val="0"/>
          <w:sz w:val="20"/>
          <w:szCs w:val="20"/>
        </w:rPr>
        <w:t>Zhotovení Stavby</w:t>
      </w:r>
      <w:bookmarkEnd w:id="12"/>
      <w:bookmarkEnd w:id="13"/>
    </w:p>
    <w:p w14:paraId="466C531C" w14:textId="77777777" w:rsidR="00C91306" w:rsidRPr="00230929" w:rsidRDefault="00C91306" w:rsidP="00C91306">
      <w:pPr>
        <w:pStyle w:val="Nadpis3"/>
        <w:keepNext w:val="0"/>
        <w:numPr>
          <w:ilvl w:val="0"/>
          <w:numId w:val="0"/>
        </w:numPr>
        <w:spacing w:before="0" w:after="0"/>
        <w:ind w:left="567"/>
        <w:jc w:val="both"/>
        <w:rPr>
          <w:rFonts w:ascii="Calibri" w:hAnsi="Calibri"/>
        </w:rPr>
      </w:pPr>
      <w:r w:rsidRPr="007A077A">
        <w:rPr>
          <w:rFonts w:ascii="Calibri" w:hAnsi="Calibri"/>
        </w:rPr>
        <w:t>Zhotovením Stavby „</w:t>
      </w:r>
      <w:r w:rsidR="00F22FEC" w:rsidRPr="007A077A">
        <w:rPr>
          <w:rFonts w:ascii="Calibri" w:hAnsi="Calibri" w:cs="Courier New"/>
        </w:rPr>
        <w:t xml:space="preserve">FN Plzeň - Lochotín, </w:t>
      </w:r>
      <w:r w:rsidR="00F22FEC" w:rsidRPr="007A077A">
        <w:rPr>
          <w:rFonts w:ascii="Calibri" w:hAnsi="Calibri"/>
          <w:snapToGrid w:val="0"/>
        </w:rPr>
        <w:t>oprava zpevněné plochy před garážemi dvouúčelového objektu (obj. č. 32)</w:t>
      </w:r>
      <w:r w:rsidR="009818AF" w:rsidRPr="007A077A">
        <w:rPr>
          <w:rFonts w:ascii="Calibri" w:hAnsi="Calibri"/>
        </w:rPr>
        <w:t>“</w:t>
      </w:r>
      <w:r w:rsidRPr="007A077A">
        <w:rPr>
          <w:rFonts w:ascii="Calibri" w:hAnsi="Calibri"/>
        </w:rPr>
        <w:t xml:space="preserve"> se </w:t>
      </w:r>
      <w:r w:rsidRPr="00DC3C44">
        <w:rPr>
          <w:rFonts w:ascii="Calibri" w:hAnsi="Calibri"/>
        </w:rPr>
        <w:t>rozumí úplné, funkční a bezvadné provedení všech stavebních a montážních prací, včetně dodávek</w:t>
      </w:r>
      <w:r w:rsidRPr="00230929">
        <w:rPr>
          <w:rFonts w:ascii="Calibri" w:hAnsi="Calibri"/>
        </w:rPr>
        <w:t xml:space="preserve"> potřebných materiálů, výrobků a technického vybavení nezbytných pro řádné dokončení Díla, dále provedení</w:t>
      </w:r>
      <w:r>
        <w:rPr>
          <w:rFonts w:ascii="Calibri" w:hAnsi="Calibri"/>
        </w:rPr>
        <w:t xml:space="preserve"> všech činností souvisejících s </w:t>
      </w:r>
      <w:r w:rsidRPr="00230929">
        <w:rPr>
          <w:rFonts w:ascii="Calibri" w:hAnsi="Calibri"/>
        </w:rPr>
        <w:t>realizací stavebních prací, dodávek a služeb, jejichž provedení je pro řádné dokončení Díla nezbytné, zejména, nikoliv však výlučně:</w:t>
      </w:r>
    </w:p>
    <w:p w14:paraId="44BD2333" w14:textId="77777777" w:rsidR="00C91306" w:rsidRPr="00F63D0C" w:rsidRDefault="00C91306" w:rsidP="00C91306">
      <w:pPr>
        <w:pStyle w:val="Nadpis3"/>
        <w:keepNext w:val="0"/>
        <w:spacing w:before="0" w:after="0"/>
        <w:ind w:left="1418" w:hanging="851"/>
        <w:jc w:val="both"/>
        <w:rPr>
          <w:rFonts w:ascii="Calibri" w:hAnsi="Calibri"/>
          <w:b/>
        </w:rPr>
      </w:pPr>
      <w:r w:rsidRPr="00F63D0C">
        <w:rPr>
          <w:rFonts w:ascii="Calibri" w:hAnsi="Calibri"/>
        </w:rPr>
        <w:t>zajištění všech nepředvídatelných průzkumů nutných pro řádné provádění a dokončení Stavby, jejichž potřeba by vznikla během realizačních prací (především se jedná o stavebně technický průzkum),</w:t>
      </w:r>
    </w:p>
    <w:p w14:paraId="26FC470D" w14:textId="77777777" w:rsidR="00C91306" w:rsidRPr="00F63D0C" w:rsidRDefault="00C91306" w:rsidP="00C91306">
      <w:pPr>
        <w:pStyle w:val="Nadpis3"/>
        <w:keepNext w:val="0"/>
        <w:spacing w:before="40" w:after="0"/>
        <w:ind w:left="1418" w:hanging="851"/>
        <w:jc w:val="both"/>
        <w:rPr>
          <w:rFonts w:ascii="Calibri" w:hAnsi="Calibri"/>
          <w:b/>
        </w:rPr>
      </w:pPr>
      <w:r w:rsidRPr="00F63D0C">
        <w:rPr>
          <w:rFonts w:ascii="Calibri" w:hAnsi="Calibri"/>
        </w:rPr>
        <w:t>zajištění a provedení všech opatření organizačního a stavebně technologického charakteru k řádnému provedení Díla,</w:t>
      </w:r>
    </w:p>
    <w:p w14:paraId="373E8A4D" w14:textId="77777777" w:rsidR="00C91306" w:rsidRPr="00F63D0C" w:rsidRDefault="00C91306" w:rsidP="00C91306">
      <w:pPr>
        <w:pStyle w:val="Nadpis3"/>
        <w:keepNext w:val="0"/>
        <w:spacing w:before="40" w:after="0"/>
        <w:ind w:left="1418" w:hanging="851"/>
        <w:jc w:val="both"/>
        <w:rPr>
          <w:rFonts w:ascii="Calibri" w:hAnsi="Calibri"/>
          <w:b/>
        </w:rPr>
      </w:pPr>
      <w:r w:rsidRPr="00F63D0C">
        <w:rPr>
          <w:rFonts w:ascii="Calibri" w:hAnsi="Calibri"/>
          <w:snapToGrid w:val="0"/>
        </w:rPr>
        <w:t>veškeré práce a dodávky související s bezpečnostními opatřeními na ochranu osob a majetku,</w:t>
      </w:r>
    </w:p>
    <w:p w14:paraId="754C77DF" w14:textId="77777777" w:rsidR="00C91306" w:rsidRPr="00F63D0C" w:rsidRDefault="00C91306" w:rsidP="00C91306">
      <w:pPr>
        <w:pStyle w:val="Nadpis3"/>
        <w:keepNext w:val="0"/>
        <w:spacing w:before="40" w:after="0"/>
        <w:ind w:left="1418" w:hanging="851"/>
        <w:jc w:val="both"/>
        <w:rPr>
          <w:rFonts w:ascii="Calibri" w:hAnsi="Calibri"/>
          <w:b/>
        </w:rPr>
      </w:pPr>
      <w:r w:rsidRPr="00F63D0C">
        <w:rPr>
          <w:rFonts w:ascii="Calibri" w:hAnsi="Calibri"/>
        </w:rPr>
        <w:t>provedení opatření k zajištění eliminace nepříznivých dopadů při realizaci Stavby na okolí parkových ploch</w:t>
      </w:r>
      <w:r>
        <w:rPr>
          <w:rFonts w:ascii="Calibri" w:hAnsi="Calibri"/>
        </w:rPr>
        <w:t>, a </w:t>
      </w:r>
      <w:r w:rsidRPr="00F63D0C">
        <w:rPr>
          <w:rFonts w:ascii="Calibri" w:hAnsi="Calibri"/>
        </w:rPr>
        <w:t>to zejména při budování zařízení staveniště,</w:t>
      </w:r>
    </w:p>
    <w:p w14:paraId="119FA64B" w14:textId="77777777" w:rsidR="00C91306" w:rsidRPr="00F63D0C" w:rsidRDefault="00C91306" w:rsidP="00C91306">
      <w:pPr>
        <w:pStyle w:val="Nadpis3"/>
        <w:keepNext w:val="0"/>
        <w:spacing w:before="40" w:after="0"/>
        <w:ind w:left="1418" w:hanging="851"/>
        <w:jc w:val="both"/>
        <w:rPr>
          <w:rFonts w:ascii="Calibri" w:hAnsi="Calibri"/>
          <w:b/>
        </w:rPr>
      </w:pPr>
      <w:r w:rsidRPr="00F63D0C">
        <w:rPr>
          <w:rFonts w:ascii="Calibri" w:hAnsi="Calibri"/>
        </w:rPr>
        <w:t>zpracování dílenské a výrobní dokumentace potřebné pro provedení Stavby,</w:t>
      </w:r>
    </w:p>
    <w:p w14:paraId="34BB3D86" w14:textId="77777777" w:rsidR="00C91306" w:rsidRPr="00F63D0C" w:rsidRDefault="00C91306" w:rsidP="00C91306">
      <w:pPr>
        <w:pStyle w:val="Nadpis3"/>
        <w:keepNext w:val="0"/>
        <w:spacing w:before="40" w:after="0"/>
        <w:ind w:left="1418" w:hanging="851"/>
        <w:jc w:val="both"/>
        <w:rPr>
          <w:rFonts w:ascii="Calibri" w:hAnsi="Calibri"/>
          <w:b/>
        </w:rPr>
      </w:pPr>
      <w:r w:rsidRPr="00F63D0C">
        <w:rPr>
          <w:rFonts w:ascii="Calibri" w:hAnsi="Calibri"/>
        </w:rPr>
        <w:t>ostraha Stavby a staveniště,</w:t>
      </w:r>
    </w:p>
    <w:p w14:paraId="0E3412F4" w14:textId="77777777" w:rsidR="00C91306" w:rsidRPr="00F63D0C" w:rsidRDefault="00C91306" w:rsidP="00C91306">
      <w:pPr>
        <w:pStyle w:val="Nadpis3"/>
        <w:keepNext w:val="0"/>
        <w:spacing w:before="40" w:after="0"/>
        <w:ind w:left="1418" w:hanging="851"/>
        <w:jc w:val="both"/>
        <w:rPr>
          <w:rFonts w:ascii="Calibri" w:hAnsi="Calibri"/>
          <w:b/>
        </w:rPr>
      </w:pPr>
      <w:r w:rsidRPr="00F63D0C">
        <w:rPr>
          <w:rFonts w:ascii="Calibri" w:hAnsi="Calibri"/>
        </w:rPr>
        <w:t>zajištění bezpečnosti práce a ochrany životního prostředí,</w:t>
      </w:r>
    </w:p>
    <w:p w14:paraId="7EC7C2E0" w14:textId="77777777" w:rsidR="00C91306" w:rsidRPr="00F63D0C" w:rsidRDefault="00C91306" w:rsidP="00C91306">
      <w:pPr>
        <w:pStyle w:val="Nadpis3"/>
        <w:keepNext w:val="0"/>
        <w:spacing w:before="40" w:after="0"/>
        <w:ind w:left="1418" w:hanging="851"/>
        <w:jc w:val="both"/>
        <w:rPr>
          <w:rFonts w:ascii="Calibri" w:hAnsi="Calibri"/>
          <w:b/>
        </w:rPr>
      </w:pPr>
      <w:r w:rsidRPr="00F63D0C">
        <w:rPr>
          <w:rFonts w:ascii="Calibri" w:hAnsi="Calibri"/>
        </w:rPr>
        <w:t>zajištění dopravního značení k dopravním omezením včetně případné světel</w:t>
      </w:r>
      <w:r>
        <w:rPr>
          <w:rFonts w:ascii="Calibri" w:hAnsi="Calibri"/>
        </w:rPr>
        <w:t>né signalizace, jejich údržba a </w:t>
      </w:r>
      <w:r w:rsidRPr="00F63D0C">
        <w:rPr>
          <w:rFonts w:ascii="Calibri" w:hAnsi="Calibri"/>
        </w:rPr>
        <w:t>přemísťování a následné odstranění, bude-li to nutné,</w:t>
      </w:r>
    </w:p>
    <w:p w14:paraId="508BF9F8" w14:textId="77777777" w:rsidR="00C91306" w:rsidRPr="00F63D0C" w:rsidRDefault="00C91306" w:rsidP="00C91306">
      <w:pPr>
        <w:pStyle w:val="Nadpis3"/>
        <w:keepNext w:val="0"/>
        <w:spacing w:before="40" w:after="0"/>
        <w:ind w:left="1418" w:hanging="851"/>
        <w:jc w:val="both"/>
        <w:rPr>
          <w:rFonts w:ascii="Calibri" w:hAnsi="Calibri"/>
          <w:b/>
        </w:rPr>
      </w:pPr>
      <w:r w:rsidRPr="00F63D0C">
        <w:rPr>
          <w:rFonts w:ascii="Calibri" w:hAnsi="Calibri"/>
        </w:rPr>
        <w:t>zřízení a odstranění zařízení staveniště včetně napojení na inženýrské sítě,</w:t>
      </w:r>
    </w:p>
    <w:p w14:paraId="25017CD5" w14:textId="77777777" w:rsidR="00C91306" w:rsidRPr="00F63D0C" w:rsidRDefault="00C91306" w:rsidP="00C91306">
      <w:pPr>
        <w:pStyle w:val="Nadpis3"/>
        <w:keepNext w:val="0"/>
        <w:spacing w:before="40" w:after="0"/>
        <w:ind w:left="1418" w:hanging="851"/>
        <w:jc w:val="both"/>
        <w:rPr>
          <w:rFonts w:ascii="Calibri" w:hAnsi="Calibri"/>
          <w:b/>
        </w:rPr>
      </w:pPr>
      <w:r w:rsidRPr="00F63D0C">
        <w:rPr>
          <w:rFonts w:ascii="Calibri" w:hAnsi="Calibri"/>
        </w:rPr>
        <w:t>zajištění čistoty staveniště a zejména jeho okolí, v případě potřeby zajistit čištění komunikací dotčených provozem Zhotovitele,</w:t>
      </w:r>
    </w:p>
    <w:p w14:paraId="451EB3C5" w14:textId="77777777" w:rsidR="00C91306" w:rsidRPr="00F63D0C" w:rsidRDefault="00C91306" w:rsidP="00C91306">
      <w:pPr>
        <w:pStyle w:val="Nadpis3"/>
        <w:keepNext w:val="0"/>
        <w:spacing w:before="40" w:after="0"/>
        <w:ind w:left="1418" w:hanging="851"/>
        <w:jc w:val="both"/>
        <w:rPr>
          <w:rFonts w:ascii="Calibri" w:hAnsi="Calibri"/>
          <w:b/>
        </w:rPr>
      </w:pPr>
      <w:r w:rsidRPr="00F63D0C">
        <w:rPr>
          <w:rFonts w:ascii="Calibri" w:hAnsi="Calibri"/>
        </w:rPr>
        <w:t>projednání a zajištění případného zvláštního užívání komunikací a veřejných ploch včetně úhrady vyměřených poplatků a nájemného, je-li to pro realizaci Díla nutné,</w:t>
      </w:r>
    </w:p>
    <w:p w14:paraId="45E375D7" w14:textId="77777777" w:rsidR="00C91306" w:rsidRPr="008B60AB" w:rsidRDefault="00C91306" w:rsidP="006B252A">
      <w:pPr>
        <w:pStyle w:val="Nadpis3"/>
        <w:keepNext w:val="0"/>
        <w:spacing w:before="40" w:after="0"/>
        <w:ind w:left="1418" w:hanging="851"/>
        <w:jc w:val="both"/>
        <w:rPr>
          <w:rFonts w:ascii="Calibri" w:hAnsi="Calibri"/>
          <w:b/>
        </w:rPr>
      </w:pPr>
      <w:r w:rsidRPr="008B60AB">
        <w:rPr>
          <w:rFonts w:ascii="Calibri" w:hAnsi="Calibri"/>
        </w:rPr>
        <w:t>odvoz, uložení a likvidace odpadů v souladu s příslušnými právními předpisy,</w:t>
      </w:r>
    </w:p>
    <w:p w14:paraId="422C9AD0" w14:textId="77777777" w:rsidR="00C91306" w:rsidRPr="00F63D0C" w:rsidRDefault="00C91306" w:rsidP="00C91306">
      <w:pPr>
        <w:pStyle w:val="Nadpis3"/>
        <w:keepNext w:val="0"/>
        <w:spacing w:before="40" w:after="0"/>
        <w:ind w:left="1418" w:hanging="851"/>
        <w:jc w:val="both"/>
        <w:rPr>
          <w:rFonts w:ascii="Calibri" w:hAnsi="Calibri"/>
          <w:b/>
        </w:rPr>
      </w:pPr>
      <w:r w:rsidRPr="00F63D0C">
        <w:rPr>
          <w:rFonts w:ascii="Calibri" w:hAnsi="Calibri"/>
        </w:rPr>
        <w:t>uvedení všech povrchů dotčených Stavbou do původního stavu,</w:t>
      </w:r>
    </w:p>
    <w:p w14:paraId="443BF202" w14:textId="77777777" w:rsidR="00C91306" w:rsidRPr="00F63D0C" w:rsidRDefault="00C91306" w:rsidP="00C91306">
      <w:pPr>
        <w:pStyle w:val="Nadpis3"/>
        <w:keepNext w:val="0"/>
        <w:spacing w:before="40" w:after="0"/>
        <w:ind w:left="1418" w:hanging="851"/>
        <w:jc w:val="both"/>
        <w:rPr>
          <w:rFonts w:ascii="Calibri" w:hAnsi="Calibri"/>
          <w:b/>
        </w:rPr>
      </w:pPr>
      <w:r w:rsidRPr="00F63D0C">
        <w:rPr>
          <w:rFonts w:ascii="Calibri" w:hAnsi="Calibri"/>
        </w:rPr>
        <w:t>zajištění a provedení všech nezbytných zkoušek a revizí podle ČSN a případných jiných právních nebo technických předpisů platných v době provádění a předání Stavby, kterými bude prokázáno dosažení předepsané kvality a předepsaných technických parametrů Stavby,</w:t>
      </w:r>
    </w:p>
    <w:p w14:paraId="4AC00567" w14:textId="77777777" w:rsidR="00C91306" w:rsidRPr="00F63D0C" w:rsidRDefault="00C91306" w:rsidP="00C91306">
      <w:pPr>
        <w:pStyle w:val="Nadpis3"/>
        <w:keepNext w:val="0"/>
        <w:spacing w:before="40" w:after="0"/>
        <w:ind w:left="1418" w:hanging="851"/>
        <w:jc w:val="both"/>
        <w:rPr>
          <w:rFonts w:ascii="Calibri" w:hAnsi="Calibri"/>
          <w:b/>
        </w:rPr>
      </w:pPr>
      <w:r w:rsidRPr="00F63D0C">
        <w:rPr>
          <w:rFonts w:ascii="Calibri" w:hAnsi="Calibri"/>
        </w:rPr>
        <w:t>zajištění atestů a dokladů o požadovaných vlastnostech výrobků,</w:t>
      </w:r>
    </w:p>
    <w:p w14:paraId="439C0F9E" w14:textId="77777777" w:rsidR="00C91306" w:rsidRPr="00F63D0C" w:rsidRDefault="00C91306" w:rsidP="00C91306">
      <w:pPr>
        <w:pStyle w:val="Nadpis3"/>
        <w:keepNext w:val="0"/>
        <w:spacing w:before="40" w:after="0"/>
        <w:ind w:left="1418" w:hanging="851"/>
        <w:jc w:val="both"/>
        <w:rPr>
          <w:rFonts w:ascii="Calibri" w:hAnsi="Calibri"/>
          <w:b/>
        </w:rPr>
      </w:pPr>
      <w:r w:rsidRPr="00F63D0C">
        <w:rPr>
          <w:rFonts w:ascii="Calibri" w:hAnsi="Calibri"/>
        </w:rPr>
        <w:t>zajištění osvětlení pracovišť, je-li to pro realizaci Díla nutné,</w:t>
      </w:r>
    </w:p>
    <w:p w14:paraId="550FFA03" w14:textId="77777777" w:rsidR="00C91306" w:rsidRPr="00F63D0C" w:rsidRDefault="00C91306" w:rsidP="00C91306">
      <w:pPr>
        <w:pStyle w:val="Nadpis3"/>
        <w:keepNext w:val="0"/>
        <w:spacing w:before="40" w:after="0"/>
        <w:ind w:left="1418" w:hanging="851"/>
        <w:jc w:val="both"/>
        <w:rPr>
          <w:rFonts w:ascii="Calibri" w:hAnsi="Calibri"/>
          <w:b/>
        </w:rPr>
      </w:pPr>
      <w:r w:rsidRPr="00F63D0C">
        <w:rPr>
          <w:rFonts w:ascii="Calibri" w:hAnsi="Calibri"/>
        </w:rPr>
        <w:t>zajištění koordinační a komplementační činnosti,</w:t>
      </w:r>
    </w:p>
    <w:p w14:paraId="60F72838" w14:textId="77777777" w:rsidR="00C91306" w:rsidRPr="00F63D0C" w:rsidRDefault="00C91306" w:rsidP="00C91306">
      <w:pPr>
        <w:pStyle w:val="Nadpis3"/>
        <w:keepNext w:val="0"/>
        <w:spacing w:before="40" w:after="0"/>
        <w:ind w:left="1418" w:hanging="851"/>
        <w:jc w:val="both"/>
        <w:rPr>
          <w:rFonts w:ascii="Calibri" w:hAnsi="Calibri"/>
          <w:b/>
        </w:rPr>
      </w:pPr>
      <w:r w:rsidRPr="00F63D0C">
        <w:rPr>
          <w:rFonts w:ascii="Calibri" w:hAnsi="Calibri"/>
        </w:rPr>
        <w:t>zajištění a splnění podmínek vyplývajících ze stavebního povolení nebo jiných dokladů.</w:t>
      </w:r>
    </w:p>
    <w:p w14:paraId="04CED21A"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14" w:name="_Toc372551504"/>
      <w:bookmarkStart w:id="15" w:name="_Toc373753477"/>
      <w:r w:rsidRPr="00230929">
        <w:rPr>
          <w:rFonts w:ascii="Calibri" w:hAnsi="Calibri"/>
          <w:b w:val="0"/>
          <w:sz w:val="20"/>
          <w:szCs w:val="20"/>
        </w:rPr>
        <w:lastRenderedPageBreak/>
        <w:t>Projektová dokumentace skutečného provedení Stavby</w:t>
      </w:r>
      <w:bookmarkEnd w:id="14"/>
      <w:bookmarkEnd w:id="15"/>
    </w:p>
    <w:p w14:paraId="0D5ED630" w14:textId="77777777" w:rsidR="00C91306" w:rsidRPr="00230929" w:rsidRDefault="00C91306" w:rsidP="00C91306">
      <w:pPr>
        <w:pStyle w:val="Nadpis3"/>
        <w:keepNext w:val="0"/>
        <w:spacing w:before="0" w:after="0"/>
        <w:ind w:left="1418" w:hanging="851"/>
        <w:jc w:val="both"/>
        <w:rPr>
          <w:rFonts w:ascii="Calibri" w:hAnsi="Calibri"/>
        </w:rPr>
      </w:pPr>
      <w:r w:rsidRPr="00230929">
        <w:rPr>
          <w:rFonts w:ascii="Calibri" w:hAnsi="Calibri"/>
          <w:snapToGrid w:val="0"/>
        </w:rPr>
        <w:t>Projektová dokumentace skutečného provedení Stavby bude provedena dle následujících zásad:</w:t>
      </w:r>
    </w:p>
    <w:p w14:paraId="0A4B9F65" w14:textId="77777777" w:rsidR="00C91306" w:rsidRPr="00585BE7" w:rsidRDefault="00C91306" w:rsidP="00C91306">
      <w:pPr>
        <w:pStyle w:val="Nadpis4"/>
        <w:keepNext w:val="0"/>
        <w:spacing w:before="0" w:after="0"/>
        <w:ind w:left="1702" w:hanging="284"/>
        <w:jc w:val="both"/>
        <w:rPr>
          <w:b w:val="0"/>
          <w:sz w:val="20"/>
          <w:szCs w:val="20"/>
        </w:rPr>
      </w:pPr>
      <w:r w:rsidRPr="00585BE7">
        <w:rPr>
          <w:b w:val="0"/>
          <w:snapToGrid w:val="0"/>
          <w:sz w:val="20"/>
          <w:szCs w:val="20"/>
        </w:rPr>
        <w:t>do projektové dokumentace pro provádění Stavby (dále také „Projektová dokumentace“) budou zřetelně vyznačeny všechny změny, k nimž došlo v průběhu zhotovení Díla,</w:t>
      </w:r>
    </w:p>
    <w:p w14:paraId="122EA2C3" w14:textId="77777777" w:rsidR="00C91306" w:rsidRPr="00230929" w:rsidRDefault="00C91306" w:rsidP="00C91306">
      <w:pPr>
        <w:pStyle w:val="Nadpis4"/>
        <w:keepNext w:val="0"/>
        <w:spacing w:before="0" w:after="0"/>
        <w:ind w:left="1702" w:hanging="284"/>
        <w:jc w:val="both"/>
        <w:rPr>
          <w:b w:val="0"/>
          <w:sz w:val="20"/>
          <w:szCs w:val="20"/>
        </w:rPr>
      </w:pPr>
      <w:r w:rsidRPr="00230929">
        <w:rPr>
          <w:b w:val="0"/>
          <w:snapToGrid w:val="0"/>
          <w:sz w:val="20"/>
          <w:szCs w:val="20"/>
        </w:rPr>
        <w:t>ty části Projektové dokumentace, u kterých nedošlo k žádným změnám, budou označeny nápisem „Beze změn“,</w:t>
      </w:r>
    </w:p>
    <w:p w14:paraId="2226C7BE" w14:textId="77777777" w:rsidR="00C91306" w:rsidRPr="00230929" w:rsidRDefault="00C91306" w:rsidP="00C91306">
      <w:pPr>
        <w:pStyle w:val="Nadpis4"/>
        <w:keepNext w:val="0"/>
        <w:spacing w:before="0" w:after="0"/>
        <w:ind w:left="1702" w:hanging="284"/>
        <w:jc w:val="both"/>
        <w:rPr>
          <w:b w:val="0"/>
          <w:sz w:val="20"/>
          <w:szCs w:val="20"/>
        </w:rPr>
      </w:pPr>
      <w:r w:rsidRPr="00230929">
        <w:rPr>
          <w:b w:val="0"/>
          <w:snapToGrid w:val="0"/>
          <w:sz w:val="20"/>
          <w:szCs w:val="20"/>
        </w:rPr>
        <w:t>každý výkres (v grafické podobě) projektové dokumentace skutečného provedení Stavby bude opatřen jménem a příjmením zpracovatele projektové dokumentace skutečného provedení Stavby, jeho podpisem, datem a razítkem Zhotovitele,</w:t>
      </w:r>
    </w:p>
    <w:p w14:paraId="44C980A4" w14:textId="77777777" w:rsidR="00C91306" w:rsidRPr="00230929" w:rsidRDefault="00C91306" w:rsidP="00C91306">
      <w:pPr>
        <w:pStyle w:val="Nadpis4"/>
        <w:keepNext w:val="0"/>
        <w:spacing w:before="0" w:after="0"/>
        <w:ind w:left="1702" w:hanging="284"/>
        <w:jc w:val="both"/>
        <w:rPr>
          <w:b w:val="0"/>
          <w:sz w:val="20"/>
          <w:szCs w:val="20"/>
        </w:rPr>
      </w:pPr>
      <w:r w:rsidRPr="00230929">
        <w:rPr>
          <w:b w:val="0"/>
          <w:snapToGrid w:val="0"/>
          <w:sz w:val="20"/>
          <w:szCs w:val="20"/>
        </w:rPr>
        <w:t>u výkresů obsahujících změnu proti Projektové dokumentaci bude přiložen i doklad, ze kterého bude vyplývat projednání změny s oprávněnou osobou Objednatele a její souhlasné stanovisko, případně doklad, jímž byla změna povolena příslušným stavebním úřadem či jinou jej nahrazující autoritou.</w:t>
      </w:r>
    </w:p>
    <w:p w14:paraId="0158EB66"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Vyhotovení projektové dokumentace skutečného provedení Stavby připravené k potvrzení stavebním úřadem bude ve všech svých částech výrazně označeno „Projektová doku</w:t>
      </w:r>
      <w:r>
        <w:rPr>
          <w:rFonts w:ascii="Calibri" w:hAnsi="Calibri"/>
        </w:rPr>
        <w:t>mentace skutečného provedení“ a </w:t>
      </w:r>
      <w:r w:rsidRPr="00230929">
        <w:rPr>
          <w:rFonts w:ascii="Calibri" w:hAnsi="Calibri"/>
        </w:rPr>
        <w:t xml:space="preserve">bude opatřena razítkem a podpisem odpovědného a oprávněného zástupce Zhotovitele s autorizací. </w:t>
      </w:r>
    </w:p>
    <w:p w14:paraId="4B4B5709"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snapToGrid w:val="0"/>
        </w:rPr>
        <w:t xml:space="preserve">Projektová dokumentace skutečného provedení Stavby nesmí být </w:t>
      </w:r>
      <w:r w:rsidRPr="00230929">
        <w:rPr>
          <w:rFonts w:ascii="Calibri" w:hAnsi="Calibri"/>
        </w:rPr>
        <w:t xml:space="preserve">provedena v menším měřítku než Projektová dokumentace. </w:t>
      </w:r>
      <w:bookmarkStart w:id="16" w:name="_Toc305060819"/>
      <w:bookmarkStart w:id="17" w:name="_Toc305061313"/>
    </w:p>
    <w:p w14:paraId="2456C9D7" w14:textId="44245FCE" w:rsidR="00C91306" w:rsidRPr="007A077A"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 xml:space="preserve">Zhotovitel je navíc povinen zpracovat projektovou dokumentaci skutečného provedení Stavby tak, aby byla po obsahové a formální stránce v souladu </w:t>
      </w:r>
      <w:r w:rsidRPr="007A077A">
        <w:rPr>
          <w:rFonts w:ascii="Calibri" w:hAnsi="Calibri"/>
        </w:rPr>
        <w:t>zejména s</w:t>
      </w:r>
      <w:r w:rsidR="00155561" w:rsidRPr="007A077A">
        <w:rPr>
          <w:rFonts w:ascii="Calibri" w:hAnsi="Calibri"/>
        </w:rPr>
        <w:t xml:space="preserve">e </w:t>
      </w:r>
      <w:r w:rsidR="00FD0630" w:rsidRPr="007A077A">
        <w:rPr>
          <w:rFonts w:ascii="Calibri" w:hAnsi="Calibri"/>
        </w:rPr>
        <w:t>zákonem</w:t>
      </w:r>
      <w:r w:rsidRPr="007A077A">
        <w:rPr>
          <w:rFonts w:ascii="Calibri" w:hAnsi="Calibri"/>
        </w:rPr>
        <w:t xml:space="preserve"> č. </w:t>
      </w:r>
      <w:r w:rsidR="00505C6E" w:rsidRPr="007A077A">
        <w:rPr>
          <w:rFonts w:ascii="Calibri" w:hAnsi="Calibri"/>
        </w:rPr>
        <w:t>283/2021</w:t>
      </w:r>
      <w:r w:rsidRPr="007A077A">
        <w:rPr>
          <w:rFonts w:ascii="Calibri" w:hAnsi="Calibri"/>
        </w:rPr>
        <w:t xml:space="preserve"> Sb., </w:t>
      </w:r>
      <w:r w:rsidR="00155561" w:rsidRPr="007A077A">
        <w:rPr>
          <w:rFonts w:ascii="Calibri" w:hAnsi="Calibri"/>
        </w:rPr>
        <w:t>stavební zákon</w:t>
      </w:r>
      <w:r w:rsidRPr="007A077A">
        <w:rPr>
          <w:rFonts w:ascii="Calibri" w:hAnsi="Calibri"/>
        </w:rPr>
        <w:t>, ve znění pozdějších předpisů.</w:t>
      </w:r>
      <w:bookmarkEnd w:id="16"/>
      <w:bookmarkEnd w:id="17"/>
    </w:p>
    <w:p w14:paraId="308A0CAE" w14:textId="77777777" w:rsidR="00C91306" w:rsidRPr="007A077A" w:rsidRDefault="00C91306" w:rsidP="00C91306">
      <w:pPr>
        <w:pStyle w:val="Nadpis3"/>
        <w:keepNext w:val="0"/>
        <w:spacing w:before="40" w:after="0"/>
        <w:ind w:left="1418" w:hanging="851"/>
        <w:jc w:val="both"/>
        <w:rPr>
          <w:rFonts w:ascii="Calibri" w:hAnsi="Calibri"/>
        </w:rPr>
      </w:pPr>
      <w:r w:rsidRPr="007A077A">
        <w:rPr>
          <w:rFonts w:ascii="Calibri" w:hAnsi="Calibri"/>
          <w:snapToGrid w:val="0"/>
        </w:rPr>
        <w:t xml:space="preserve">Dokumentace skutečného provedení Stavby bude předána Objednateli ve třech vyhotoveních v grafické (tištěné) podobě </w:t>
      </w:r>
      <w:r w:rsidRPr="007A077A">
        <w:rPr>
          <w:rFonts w:ascii="Calibri" w:hAnsi="Calibri"/>
        </w:rPr>
        <w:t>a v jednom vyhotovení v elektronické podobě umožňující zpracování změn (v editovatelné i needitovatelné verzi) ve formátech *.</w:t>
      </w:r>
      <w:proofErr w:type="spellStart"/>
      <w:r w:rsidRPr="007A077A">
        <w:rPr>
          <w:rFonts w:ascii="Calibri" w:hAnsi="Calibri"/>
        </w:rPr>
        <w:t>dwg</w:t>
      </w:r>
      <w:proofErr w:type="spellEnd"/>
      <w:r w:rsidRPr="007A077A">
        <w:rPr>
          <w:rFonts w:ascii="Calibri" w:hAnsi="Calibri"/>
        </w:rPr>
        <w:t xml:space="preserve"> a *.</w:t>
      </w:r>
      <w:proofErr w:type="spellStart"/>
      <w:r w:rsidRPr="007A077A">
        <w:rPr>
          <w:rFonts w:ascii="Calibri" w:hAnsi="Calibri"/>
        </w:rPr>
        <w:t>pdf</w:t>
      </w:r>
      <w:proofErr w:type="spellEnd"/>
      <w:r w:rsidRPr="007A077A">
        <w:rPr>
          <w:rFonts w:ascii="Calibri" w:hAnsi="Calibri"/>
        </w:rPr>
        <w:t>.</w:t>
      </w:r>
    </w:p>
    <w:p w14:paraId="3B15454E" w14:textId="77777777" w:rsidR="00C91306" w:rsidRPr="007A077A" w:rsidRDefault="00C91306" w:rsidP="00C91306">
      <w:pPr>
        <w:pStyle w:val="Nadpis1"/>
        <w:keepNext w:val="0"/>
        <w:spacing w:before="360" w:after="0"/>
        <w:ind w:left="1134" w:hanging="1134"/>
        <w:rPr>
          <w:rFonts w:ascii="Calibri" w:hAnsi="Calibri"/>
          <w:caps/>
          <w:sz w:val="22"/>
          <w:szCs w:val="22"/>
        </w:rPr>
      </w:pPr>
      <w:bookmarkStart w:id="18" w:name="_Toc453698925"/>
      <w:r w:rsidRPr="007A077A">
        <w:rPr>
          <w:rFonts w:ascii="Calibri" w:hAnsi="Calibri"/>
          <w:caps/>
          <w:sz w:val="22"/>
          <w:szCs w:val="22"/>
        </w:rPr>
        <w:t>místo plnění</w:t>
      </w:r>
      <w:bookmarkEnd w:id="18"/>
    </w:p>
    <w:p w14:paraId="3A108FDD" w14:textId="77777777" w:rsidR="00C91306" w:rsidRPr="00A844DB" w:rsidRDefault="00C91306" w:rsidP="00C91306">
      <w:pPr>
        <w:pStyle w:val="Nadpis2"/>
        <w:keepNext w:val="0"/>
        <w:spacing w:before="80" w:after="0"/>
        <w:ind w:left="567" w:hanging="567"/>
        <w:jc w:val="both"/>
        <w:rPr>
          <w:rFonts w:ascii="Calibri" w:hAnsi="Calibri"/>
          <w:b w:val="0"/>
          <w:sz w:val="20"/>
          <w:szCs w:val="20"/>
        </w:rPr>
      </w:pPr>
      <w:r w:rsidRPr="007A077A">
        <w:rPr>
          <w:rFonts w:ascii="Calibri" w:hAnsi="Calibri"/>
          <w:b w:val="0"/>
          <w:sz w:val="20"/>
          <w:szCs w:val="20"/>
        </w:rPr>
        <w:t xml:space="preserve">Místem plnění je </w:t>
      </w:r>
      <w:r w:rsidRPr="007A077A">
        <w:rPr>
          <w:rFonts w:ascii="Calibri" w:hAnsi="Calibri"/>
          <w:b w:val="0"/>
          <w:kern w:val="16"/>
          <w:sz w:val="20"/>
          <w:szCs w:val="20"/>
        </w:rPr>
        <w:t xml:space="preserve">Fakultní nemocnice Plzeň, </w:t>
      </w:r>
      <w:r w:rsidR="00F22FEC" w:rsidRPr="007A077A">
        <w:rPr>
          <w:rFonts w:ascii="Calibri" w:hAnsi="Calibri"/>
          <w:b w:val="0"/>
          <w:kern w:val="16"/>
          <w:sz w:val="20"/>
          <w:szCs w:val="20"/>
        </w:rPr>
        <w:t>alej Svobody 923/80</w:t>
      </w:r>
      <w:r w:rsidR="00E70150" w:rsidRPr="007A077A">
        <w:rPr>
          <w:rFonts w:ascii="Calibri" w:hAnsi="Calibri"/>
          <w:b w:val="0"/>
          <w:bCs w:val="0"/>
          <w:kern w:val="16"/>
          <w:sz w:val="20"/>
          <w:szCs w:val="20"/>
        </w:rPr>
        <w:t>, 3</w:t>
      </w:r>
      <w:r w:rsidR="00F22FEC" w:rsidRPr="007A077A">
        <w:rPr>
          <w:rFonts w:ascii="Calibri" w:hAnsi="Calibri"/>
          <w:b w:val="0"/>
          <w:bCs w:val="0"/>
          <w:kern w:val="16"/>
          <w:sz w:val="20"/>
          <w:szCs w:val="20"/>
        </w:rPr>
        <w:t>23</w:t>
      </w:r>
      <w:r w:rsidR="00E70150" w:rsidRPr="007A077A">
        <w:rPr>
          <w:rFonts w:ascii="Calibri" w:hAnsi="Calibri"/>
          <w:b w:val="0"/>
          <w:bCs w:val="0"/>
          <w:kern w:val="16"/>
          <w:sz w:val="20"/>
          <w:szCs w:val="20"/>
        </w:rPr>
        <w:t xml:space="preserve"> </w:t>
      </w:r>
      <w:r w:rsidR="00FC2BDF" w:rsidRPr="007A077A">
        <w:rPr>
          <w:rFonts w:ascii="Calibri" w:hAnsi="Calibri"/>
          <w:b w:val="0"/>
          <w:bCs w:val="0"/>
          <w:kern w:val="16"/>
          <w:sz w:val="20"/>
          <w:szCs w:val="20"/>
        </w:rPr>
        <w:t>00</w:t>
      </w:r>
      <w:r w:rsidRPr="007A077A">
        <w:rPr>
          <w:rFonts w:ascii="Calibri" w:hAnsi="Calibri"/>
          <w:b w:val="0"/>
          <w:bCs w:val="0"/>
          <w:kern w:val="16"/>
          <w:sz w:val="20"/>
          <w:szCs w:val="20"/>
        </w:rPr>
        <w:t xml:space="preserve"> Plzeň</w:t>
      </w:r>
      <w:r w:rsidRPr="007A077A">
        <w:rPr>
          <w:rFonts w:ascii="Calibri" w:hAnsi="Calibri"/>
          <w:b w:val="0"/>
          <w:sz w:val="20"/>
          <w:szCs w:val="20"/>
        </w:rPr>
        <w:t>, parcelní</w:t>
      </w:r>
      <w:r w:rsidR="00EF6A52" w:rsidRPr="007A077A">
        <w:rPr>
          <w:rFonts w:ascii="Calibri" w:hAnsi="Calibri"/>
          <w:b w:val="0"/>
          <w:sz w:val="20"/>
          <w:szCs w:val="20"/>
        </w:rPr>
        <w:t xml:space="preserve"> číslo </w:t>
      </w:r>
      <w:r w:rsidR="00AD223C" w:rsidRPr="007A077A">
        <w:rPr>
          <w:rFonts w:ascii="Calibri" w:hAnsi="Calibri"/>
          <w:b w:val="0"/>
          <w:sz w:val="20"/>
          <w:szCs w:val="20"/>
        </w:rPr>
        <w:t>12102</w:t>
      </w:r>
      <w:r w:rsidR="00EF6A52" w:rsidRPr="007A077A">
        <w:rPr>
          <w:rFonts w:ascii="Calibri" w:hAnsi="Calibri"/>
          <w:b w:val="0"/>
          <w:sz w:val="20"/>
          <w:szCs w:val="20"/>
        </w:rPr>
        <w:t>/</w:t>
      </w:r>
      <w:r w:rsidR="00AD223C" w:rsidRPr="007A077A">
        <w:rPr>
          <w:rFonts w:ascii="Calibri" w:hAnsi="Calibri"/>
          <w:b w:val="0"/>
          <w:sz w:val="20"/>
          <w:szCs w:val="20"/>
        </w:rPr>
        <w:t>32</w:t>
      </w:r>
      <w:r w:rsidRPr="007A077A">
        <w:rPr>
          <w:rFonts w:ascii="Calibri" w:hAnsi="Calibri"/>
          <w:b w:val="0"/>
          <w:sz w:val="20"/>
          <w:szCs w:val="20"/>
        </w:rPr>
        <w:t xml:space="preserve"> v katastrálním </w:t>
      </w:r>
      <w:r w:rsidRPr="00A844DB">
        <w:rPr>
          <w:rFonts w:ascii="Calibri" w:hAnsi="Calibri"/>
          <w:b w:val="0"/>
          <w:sz w:val="20"/>
          <w:szCs w:val="20"/>
        </w:rPr>
        <w:t>území Plzeň, 721981 Plzeň, Katastrální úřad pro Plzeňský kraj, Katastrální pracoviště Plzeň - město (dále také „Staveniště“).</w:t>
      </w:r>
    </w:p>
    <w:p w14:paraId="286BD28D" w14:textId="77777777" w:rsidR="00C91306" w:rsidRPr="00230929" w:rsidRDefault="00C91306" w:rsidP="00C91306">
      <w:pPr>
        <w:pStyle w:val="Nadpis1"/>
        <w:keepNext w:val="0"/>
        <w:spacing w:before="360" w:after="0"/>
        <w:ind w:left="1134" w:hanging="1134"/>
        <w:rPr>
          <w:rFonts w:ascii="Calibri" w:hAnsi="Calibri"/>
          <w:caps/>
          <w:sz w:val="22"/>
          <w:szCs w:val="22"/>
        </w:rPr>
      </w:pPr>
      <w:bookmarkStart w:id="19" w:name="_Toc372551506"/>
      <w:bookmarkStart w:id="20" w:name="_Toc373753488"/>
      <w:bookmarkStart w:id="21" w:name="_Toc453698926"/>
      <w:r w:rsidRPr="00230929">
        <w:rPr>
          <w:rFonts w:ascii="Calibri" w:hAnsi="Calibri"/>
          <w:caps/>
          <w:sz w:val="22"/>
          <w:szCs w:val="22"/>
        </w:rPr>
        <w:t>Termíny a lhůty plnění</w:t>
      </w:r>
      <w:bookmarkEnd w:id="19"/>
      <w:bookmarkEnd w:id="20"/>
      <w:bookmarkEnd w:id="21"/>
    </w:p>
    <w:p w14:paraId="4B7926B7" w14:textId="77777777" w:rsidR="00C91306" w:rsidRPr="00230929" w:rsidRDefault="00C91306" w:rsidP="00C91306">
      <w:pPr>
        <w:pStyle w:val="Nadpis2"/>
        <w:keepNext w:val="0"/>
        <w:spacing w:before="80" w:after="0"/>
        <w:ind w:left="567" w:hanging="567"/>
        <w:jc w:val="both"/>
        <w:rPr>
          <w:rFonts w:ascii="Calibri" w:hAnsi="Calibri"/>
          <w:b w:val="0"/>
          <w:sz w:val="20"/>
          <w:szCs w:val="20"/>
        </w:rPr>
      </w:pPr>
      <w:bookmarkStart w:id="22" w:name="_Toc372551507"/>
      <w:bookmarkStart w:id="23" w:name="_Toc373753489"/>
      <w:r w:rsidRPr="00230929">
        <w:rPr>
          <w:rFonts w:ascii="Calibri" w:hAnsi="Calibri"/>
          <w:b w:val="0"/>
          <w:sz w:val="20"/>
          <w:szCs w:val="20"/>
        </w:rPr>
        <w:t>Termíny a lhůty plnění předmětu Díla byly smluvními stranami sjednány následovně:</w:t>
      </w:r>
      <w:bookmarkEnd w:id="22"/>
      <w:bookmarkEnd w:id="23"/>
    </w:p>
    <w:p w14:paraId="01CF1CDE" w14:textId="77777777" w:rsidR="00C91306" w:rsidRPr="00230929" w:rsidRDefault="00C91306" w:rsidP="00C91306">
      <w:pPr>
        <w:pStyle w:val="Nadpis3"/>
        <w:keepNext w:val="0"/>
        <w:spacing w:before="0" w:after="0"/>
        <w:ind w:left="1418" w:hanging="851"/>
        <w:jc w:val="both"/>
        <w:rPr>
          <w:rFonts w:ascii="Calibri" w:hAnsi="Calibri"/>
          <w:snapToGrid w:val="0"/>
        </w:rPr>
      </w:pPr>
      <w:r w:rsidRPr="00230929">
        <w:rPr>
          <w:rFonts w:ascii="Calibri" w:hAnsi="Calibri"/>
        </w:rPr>
        <w:t>Termín zahájení provádění Díla</w:t>
      </w:r>
    </w:p>
    <w:p w14:paraId="019310B9" w14:textId="77777777" w:rsidR="00C91306" w:rsidRPr="00E728A9" w:rsidRDefault="00C91306" w:rsidP="00C91306">
      <w:pPr>
        <w:pStyle w:val="Nadpis4"/>
        <w:keepNext w:val="0"/>
        <w:spacing w:before="0" w:after="0"/>
        <w:ind w:left="1702" w:hanging="284"/>
        <w:jc w:val="both"/>
        <w:rPr>
          <w:b w:val="0"/>
          <w:sz w:val="20"/>
          <w:szCs w:val="20"/>
        </w:rPr>
      </w:pPr>
      <w:r w:rsidRPr="00E728A9">
        <w:rPr>
          <w:b w:val="0"/>
          <w:sz w:val="20"/>
          <w:szCs w:val="20"/>
        </w:rPr>
        <w:t>Termín zahájení</w:t>
      </w:r>
      <w:r w:rsidRPr="00E728A9">
        <w:rPr>
          <w:b w:val="0"/>
          <w:i/>
          <w:snapToGrid w:val="0"/>
          <w:sz w:val="20"/>
          <w:szCs w:val="20"/>
        </w:rPr>
        <w:t xml:space="preserve"> </w:t>
      </w:r>
      <w:r w:rsidRPr="00E728A9">
        <w:rPr>
          <w:b w:val="0"/>
          <w:snapToGrid w:val="0"/>
          <w:sz w:val="20"/>
          <w:szCs w:val="20"/>
        </w:rPr>
        <w:t>provádění Díla se rozumí den, v němž dojde k protokolárnímu předání a převzetí Staveniště mezi Objednatelem a Zhotovitelem</w:t>
      </w:r>
      <w:r w:rsidRPr="00E728A9">
        <w:rPr>
          <w:b w:val="0"/>
          <w:sz w:val="20"/>
          <w:szCs w:val="20"/>
        </w:rPr>
        <w:t>.</w:t>
      </w:r>
    </w:p>
    <w:p w14:paraId="01F532CC" w14:textId="77777777" w:rsidR="00C91306" w:rsidRPr="00E728A9" w:rsidRDefault="00C91306" w:rsidP="00C91306">
      <w:pPr>
        <w:pStyle w:val="Nadpis4"/>
        <w:keepNext w:val="0"/>
        <w:spacing w:before="0" w:after="0"/>
        <w:ind w:left="1702" w:hanging="284"/>
        <w:jc w:val="both"/>
        <w:rPr>
          <w:b w:val="0"/>
          <w:sz w:val="20"/>
          <w:szCs w:val="20"/>
        </w:rPr>
      </w:pPr>
      <w:r w:rsidRPr="00E728A9">
        <w:rPr>
          <w:b w:val="0"/>
          <w:snapToGrid w:val="0"/>
          <w:sz w:val="20"/>
          <w:szCs w:val="20"/>
        </w:rPr>
        <w:t>Smluvní strany se dohodly, že předání a převzetí Staveniště se uskuteční do</w:t>
      </w:r>
      <w:r w:rsidR="00565921">
        <w:rPr>
          <w:b w:val="0"/>
          <w:snapToGrid w:val="0"/>
          <w:sz w:val="20"/>
          <w:szCs w:val="20"/>
        </w:rPr>
        <w:t xml:space="preserve"> pěti</w:t>
      </w:r>
      <w:r w:rsidRPr="00E728A9">
        <w:rPr>
          <w:b w:val="0"/>
          <w:snapToGrid w:val="0"/>
          <w:sz w:val="20"/>
          <w:szCs w:val="20"/>
        </w:rPr>
        <w:t xml:space="preserve"> dnů po obdržení Výzvy Objednatele k účasti na předání a převzetí Staveniště.</w:t>
      </w:r>
    </w:p>
    <w:p w14:paraId="36AA7F51" w14:textId="77777777" w:rsidR="00C91306" w:rsidRPr="00E728A9" w:rsidRDefault="00C91306" w:rsidP="00C91306">
      <w:pPr>
        <w:pStyle w:val="Nadpis4"/>
        <w:keepNext w:val="0"/>
        <w:spacing w:before="0" w:after="0"/>
        <w:ind w:left="1702" w:hanging="284"/>
        <w:jc w:val="both"/>
        <w:rPr>
          <w:b w:val="0"/>
          <w:sz w:val="20"/>
          <w:szCs w:val="20"/>
        </w:rPr>
      </w:pPr>
      <w:r w:rsidRPr="00E728A9">
        <w:rPr>
          <w:b w:val="0"/>
          <w:snapToGrid w:val="0"/>
          <w:sz w:val="20"/>
          <w:szCs w:val="20"/>
        </w:rPr>
        <w:t>Smluvní strany se dohodly, že Objednatel vyzve Zhotovitele k účasti na předání a převzetí Staveniště nejpozději do</w:t>
      </w:r>
      <w:r w:rsidR="00ED360D">
        <w:rPr>
          <w:b w:val="0"/>
          <w:snapToGrid w:val="0"/>
          <w:sz w:val="20"/>
          <w:szCs w:val="20"/>
        </w:rPr>
        <w:t xml:space="preserve"> pěti</w:t>
      </w:r>
      <w:r w:rsidRPr="00E728A9">
        <w:rPr>
          <w:b w:val="0"/>
          <w:snapToGrid w:val="0"/>
          <w:sz w:val="20"/>
          <w:szCs w:val="20"/>
        </w:rPr>
        <w:t xml:space="preserve"> dnů od nabytí účinnosti Smlouvy</w:t>
      </w:r>
      <w:r>
        <w:rPr>
          <w:b w:val="0"/>
          <w:snapToGrid w:val="0"/>
          <w:sz w:val="20"/>
          <w:szCs w:val="20"/>
        </w:rPr>
        <w:t>.</w:t>
      </w:r>
    </w:p>
    <w:p w14:paraId="45E30A85"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snapToGrid w:val="0"/>
        </w:rPr>
        <w:t>Lhůta pro dokončení Díla</w:t>
      </w:r>
    </w:p>
    <w:p w14:paraId="321766EF" w14:textId="77777777" w:rsidR="00C91306" w:rsidRPr="00230929" w:rsidRDefault="00C91306" w:rsidP="00C91306">
      <w:pPr>
        <w:pStyle w:val="Nadpis4"/>
        <w:keepNext w:val="0"/>
        <w:spacing w:before="0" w:after="0"/>
        <w:ind w:left="1702" w:hanging="284"/>
        <w:jc w:val="both"/>
        <w:rPr>
          <w:b w:val="0"/>
          <w:sz w:val="20"/>
          <w:szCs w:val="20"/>
        </w:rPr>
      </w:pPr>
      <w:r w:rsidRPr="00230929">
        <w:rPr>
          <w:b w:val="0"/>
          <w:snapToGrid w:val="0"/>
          <w:sz w:val="20"/>
          <w:szCs w:val="20"/>
        </w:rPr>
        <w:t xml:space="preserve">Lhůta pro dokončení Díla je </w:t>
      </w:r>
      <w:r w:rsidRPr="00A33980">
        <w:rPr>
          <w:b w:val="0"/>
          <w:snapToGrid w:val="0"/>
          <w:sz w:val="20"/>
          <w:szCs w:val="20"/>
        </w:rPr>
        <w:t xml:space="preserve">stanovena na </w:t>
      </w:r>
      <w:r w:rsidR="00351524">
        <w:rPr>
          <w:b w:val="0"/>
          <w:snapToGrid w:val="0"/>
          <w:sz w:val="20"/>
          <w:szCs w:val="20"/>
        </w:rPr>
        <w:t xml:space="preserve">třicet </w:t>
      </w:r>
      <w:r>
        <w:rPr>
          <w:b w:val="0"/>
          <w:snapToGrid w:val="0"/>
          <w:sz w:val="20"/>
          <w:szCs w:val="20"/>
        </w:rPr>
        <w:t>dnů</w:t>
      </w:r>
      <w:r w:rsidRPr="00230929">
        <w:rPr>
          <w:b w:val="0"/>
          <w:snapToGrid w:val="0"/>
          <w:sz w:val="20"/>
          <w:szCs w:val="20"/>
        </w:rPr>
        <w:t xml:space="preserve"> od termínu zahájení provádění Díla.</w:t>
      </w:r>
    </w:p>
    <w:p w14:paraId="46D4B7C4"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snapToGrid w:val="0"/>
        </w:rPr>
        <w:t>Termín dokončení Díla</w:t>
      </w:r>
    </w:p>
    <w:p w14:paraId="699AA4FB"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napToGrid w:val="0"/>
          <w:sz w:val="20"/>
          <w:szCs w:val="20"/>
        </w:rPr>
        <w:t xml:space="preserve">Termín dokončení Díla je </w:t>
      </w:r>
      <w:r>
        <w:rPr>
          <w:b w:val="0"/>
          <w:snapToGrid w:val="0"/>
          <w:sz w:val="20"/>
          <w:szCs w:val="20"/>
        </w:rPr>
        <w:t xml:space="preserve">následující den po </w:t>
      </w:r>
      <w:r w:rsidRPr="00230929">
        <w:rPr>
          <w:b w:val="0"/>
          <w:snapToGrid w:val="0"/>
          <w:sz w:val="20"/>
          <w:szCs w:val="20"/>
        </w:rPr>
        <w:t>poslední</w:t>
      </w:r>
      <w:r>
        <w:rPr>
          <w:b w:val="0"/>
          <w:snapToGrid w:val="0"/>
          <w:sz w:val="20"/>
          <w:szCs w:val="20"/>
        </w:rPr>
        <w:t>m</w:t>
      </w:r>
      <w:r w:rsidRPr="00230929">
        <w:rPr>
          <w:b w:val="0"/>
          <w:snapToGrid w:val="0"/>
          <w:sz w:val="20"/>
          <w:szCs w:val="20"/>
        </w:rPr>
        <w:t xml:space="preserve"> dn</w:t>
      </w:r>
      <w:r>
        <w:rPr>
          <w:b w:val="0"/>
          <w:snapToGrid w:val="0"/>
          <w:sz w:val="20"/>
          <w:szCs w:val="20"/>
        </w:rPr>
        <w:t>u</w:t>
      </w:r>
      <w:r w:rsidRPr="00230929">
        <w:rPr>
          <w:b w:val="0"/>
          <w:snapToGrid w:val="0"/>
          <w:sz w:val="20"/>
          <w:szCs w:val="20"/>
        </w:rPr>
        <w:t xml:space="preserve"> lhůty pro dokončení Díla</w:t>
      </w:r>
      <w:r>
        <w:rPr>
          <w:b w:val="0"/>
          <w:snapToGrid w:val="0"/>
          <w:sz w:val="20"/>
          <w:szCs w:val="20"/>
        </w:rPr>
        <w:t>.</w:t>
      </w:r>
    </w:p>
    <w:p w14:paraId="6CB815A9"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snapToGrid w:val="0"/>
        </w:rPr>
        <w:t>Lhůta pro vyklizení Staveniště</w:t>
      </w:r>
    </w:p>
    <w:p w14:paraId="6D23E47C" w14:textId="77777777" w:rsidR="00C91306" w:rsidRPr="00A33980" w:rsidRDefault="00C91306" w:rsidP="00C91306">
      <w:pPr>
        <w:pStyle w:val="Nadpis4"/>
        <w:keepNext w:val="0"/>
        <w:spacing w:before="0" w:after="0"/>
        <w:ind w:left="1702" w:hanging="284"/>
        <w:jc w:val="both"/>
        <w:rPr>
          <w:b w:val="0"/>
          <w:snapToGrid w:val="0"/>
          <w:sz w:val="20"/>
          <w:szCs w:val="20"/>
        </w:rPr>
      </w:pPr>
      <w:r w:rsidRPr="00230929">
        <w:rPr>
          <w:b w:val="0"/>
          <w:snapToGrid w:val="0"/>
          <w:sz w:val="20"/>
          <w:szCs w:val="20"/>
        </w:rPr>
        <w:t xml:space="preserve">Lhůta pro vyklizení </w:t>
      </w:r>
      <w:r w:rsidRPr="00A33980">
        <w:rPr>
          <w:b w:val="0"/>
          <w:snapToGrid w:val="0"/>
          <w:sz w:val="20"/>
          <w:szCs w:val="20"/>
        </w:rPr>
        <w:t xml:space="preserve">Staveniště je stanovena na </w:t>
      </w:r>
      <w:r w:rsidR="00ED360D">
        <w:rPr>
          <w:b w:val="0"/>
          <w:snapToGrid w:val="0"/>
          <w:sz w:val="20"/>
          <w:szCs w:val="20"/>
        </w:rPr>
        <w:t>tři dny</w:t>
      </w:r>
      <w:r w:rsidRPr="00A33980">
        <w:rPr>
          <w:b w:val="0"/>
          <w:snapToGrid w:val="0"/>
          <w:sz w:val="20"/>
          <w:szCs w:val="20"/>
        </w:rPr>
        <w:t xml:space="preserve"> po předání a p</w:t>
      </w:r>
      <w:r>
        <w:rPr>
          <w:b w:val="0"/>
          <w:snapToGrid w:val="0"/>
          <w:sz w:val="20"/>
          <w:szCs w:val="20"/>
        </w:rPr>
        <w:t>řevzetí řádně dokončeného Díla.</w:t>
      </w:r>
    </w:p>
    <w:p w14:paraId="15015F10"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24" w:name="_Toc372551508"/>
      <w:bookmarkStart w:id="25" w:name="_Toc373753493"/>
      <w:r w:rsidRPr="00230929">
        <w:rPr>
          <w:rFonts w:ascii="Calibri" w:hAnsi="Calibri"/>
          <w:b w:val="0"/>
          <w:sz w:val="20"/>
          <w:szCs w:val="20"/>
        </w:rPr>
        <w:t>Podmínky pro změnu sjednaných termínů či lhůt</w:t>
      </w:r>
      <w:bookmarkEnd w:id="24"/>
      <w:bookmarkEnd w:id="25"/>
    </w:p>
    <w:p w14:paraId="70A89F95" w14:textId="77777777" w:rsidR="00C91306" w:rsidRPr="00230929" w:rsidRDefault="00C91306" w:rsidP="00C91306">
      <w:pPr>
        <w:pStyle w:val="Nadpis3"/>
        <w:keepNext w:val="0"/>
        <w:spacing w:before="0" w:after="0"/>
        <w:ind w:left="1418" w:hanging="851"/>
        <w:jc w:val="both"/>
        <w:rPr>
          <w:rFonts w:ascii="Calibri" w:hAnsi="Calibri"/>
          <w:snapToGrid w:val="0"/>
        </w:rPr>
      </w:pPr>
      <w:r w:rsidRPr="00230929">
        <w:rPr>
          <w:rFonts w:ascii="Calibri" w:hAnsi="Calibri"/>
        </w:rPr>
        <w:t>Zhotovitel potvrzuje, že veškeré sjednané termíny a lhůty plnění jsou přiměřené a dostatečné pro řádné splnění povinností vyplývajících z této Smlouvy. V případě, že tato Smlouva nestanoví Zhotoviteli pro splnění nějaké povinnosti termín či lhůtu, je Zhotovitel povinen ji splnit bez zbytečného odkladu v závislosti na tom, ke kterému plnění podle této Smlouvy se příslušná povinnost vztahuje.</w:t>
      </w:r>
    </w:p>
    <w:p w14:paraId="0FFF0EDE"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 xml:space="preserve">V případě, že nebude možné zahájit práce v termínu dle Smlouvy z důvodů </w:t>
      </w:r>
      <w:r w:rsidR="0008385A">
        <w:rPr>
          <w:rFonts w:ascii="Calibri" w:hAnsi="Calibri"/>
        </w:rPr>
        <w:t xml:space="preserve">výlučně </w:t>
      </w:r>
      <w:r w:rsidRPr="00230929">
        <w:rPr>
          <w:rFonts w:ascii="Calibri" w:hAnsi="Calibri"/>
        </w:rPr>
        <w:t xml:space="preserve">na straně Objednatele, je Zhotovitel povinen zahájit práce do deseti dnů ode dne, kdy mu byla možnost zahájení provádění Díla prokazatelně oznámena. V takovém případě se termín dokončení Díla, </w:t>
      </w:r>
      <w:r>
        <w:rPr>
          <w:rFonts w:ascii="Calibri" w:hAnsi="Calibri"/>
        </w:rPr>
        <w:t>prodlužuje</w:t>
      </w:r>
      <w:r w:rsidRPr="00230929">
        <w:rPr>
          <w:rFonts w:ascii="Calibri" w:hAnsi="Calibri"/>
        </w:rPr>
        <w:t xml:space="preserve"> o tolik dnů, o kolik se prodloužil termín zahájení provádění Díla, pokud tomu nebudou bránit jiné </w:t>
      </w:r>
      <w:r w:rsidR="0008385A">
        <w:rPr>
          <w:rFonts w:ascii="Calibri" w:hAnsi="Calibri"/>
        </w:rPr>
        <w:t xml:space="preserve">objektivně nepředvídatelné </w:t>
      </w:r>
      <w:r w:rsidRPr="00230929">
        <w:rPr>
          <w:rFonts w:ascii="Calibri" w:hAnsi="Calibri"/>
        </w:rPr>
        <w:t xml:space="preserve">okolnosti, zejména klimatické </w:t>
      </w:r>
      <w:r w:rsidRPr="00230929">
        <w:rPr>
          <w:rFonts w:ascii="Calibri" w:hAnsi="Calibri"/>
          <w:spacing w:val="-1"/>
        </w:rPr>
        <w:t>podmínky.</w:t>
      </w:r>
    </w:p>
    <w:p w14:paraId="46EA1850"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lastRenderedPageBreak/>
        <w:t xml:space="preserve">Zhotovitel nebude při provádění Díla zodpovědný za prodlení s provedením Díla způsobené rozhodnutími orgánů veřejné správy, pokud je nemohl předvídat nebo nemohl předejít jejich vlivům. Zhotovitel se zavazuje v případě takového prodlení předložit Objednateli neprodleně písemnou zprávu o okolnostech a důvodech takového prodlení. Domnívá-li se Zhotovitel, že v této souvislosti má nárok na změnu termínu dokončení Díla, oznámí to písemně Objednateli s popisem skutečností odůvodňujících vznik nároku. Oznámení je Zhotovitel povinen učinit bezodkladně poté, co se o takové skutečnosti dozvěděl nebo mohl dozvědět; jestliže Zhotovitel svůj nárok neoznámí během </w:t>
      </w:r>
      <w:r>
        <w:rPr>
          <w:rFonts w:ascii="Calibri" w:hAnsi="Calibri"/>
        </w:rPr>
        <w:t>pět</w:t>
      </w:r>
      <w:r w:rsidRPr="00230929">
        <w:rPr>
          <w:rFonts w:ascii="Calibri" w:hAnsi="Calibri"/>
        </w:rPr>
        <w:t>i dnů po tom, co se dozvěděl (nebo mohl dozvědět) o vzniku takové skutečnosti, nárok na změnu termínu</w:t>
      </w:r>
      <w:r>
        <w:rPr>
          <w:rFonts w:ascii="Calibri" w:hAnsi="Calibri"/>
        </w:rPr>
        <w:t xml:space="preserve"> dokončení Díla, </w:t>
      </w:r>
      <w:r w:rsidRPr="00230929">
        <w:rPr>
          <w:rFonts w:ascii="Calibri" w:hAnsi="Calibri"/>
        </w:rPr>
        <w:t>zaniká.</w:t>
      </w:r>
    </w:p>
    <w:p w14:paraId="1DB3A1B6"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snapToGrid w:val="0"/>
        </w:rPr>
        <w:t>Změna lhůty pro dokončení Díla</w:t>
      </w:r>
      <w:r>
        <w:rPr>
          <w:rFonts w:ascii="Calibri" w:hAnsi="Calibri"/>
          <w:snapToGrid w:val="0"/>
        </w:rPr>
        <w:t xml:space="preserve"> </w:t>
      </w:r>
      <w:r w:rsidRPr="00230929">
        <w:rPr>
          <w:rFonts w:ascii="Calibri" w:hAnsi="Calibri"/>
          <w:snapToGrid w:val="0"/>
        </w:rPr>
        <w:t>je možná jen v</w:t>
      </w:r>
      <w:r w:rsidR="003E26BB">
        <w:rPr>
          <w:rFonts w:ascii="Calibri" w:hAnsi="Calibri"/>
          <w:snapToGrid w:val="0"/>
        </w:rPr>
        <w:t> </w:t>
      </w:r>
      <w:r w:rsidRPr="00230929">
        <w:rPr>
          <w:rFonts w:ascii="Calibri" w:hAnsi="Calibri"/>
          <w:snapToGrid w:val="0"/>
        </w:rPr>
        <w:t>důsledku</w:t>
      </w:r>
      <w:r w:rsidR="003E26BB">
        <w:rPr>
          <w:rFonts w:ascii="Calibri" w:hAnsi="Calibri"/>
          <w:snapToGrid w:val="0"/>
        </w:rPr>
        <w:t xml:space="preserve"> výlučného bezdůvodného prodlení na straně Objednatele anebo v důsledku</w:t>
      </w:r>
      <w:r w:rsidRPr="00230929">
        <w:rPr>
          <w:rFonts w:ascii="Calibri" w:hAnsi="Calibri"/>
          <w:snapToGrid w:val="0"/>
        </w:rPr>
        <w:t xml:space="preserve"> objektivně nepředvídatelných okolností, které nemají svůj původ v činnosti či nečinnosti Zhotovitele.</w:t>
      </w:r>
    </w:p>
    <w:p w14:paraId="0F4F8522"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snapToGrid w:val="0"/>
        </w:rPr>
        <w:t>O případné změně lhůty pro dokončení Díla musí být sjednán písemný dodatek k této Smlouvě, jinak je změna lhůty pro dokončení Díla neplatná.</w:t>
      </w:r>
    </w:p>
    <w:p w14:paraId="78B31DCC"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snapToGrid w:val="0"/>
        </w:rPr>
        <w:t>Případné méněpráce nebo vícepráce či změny, jejichž celkový finanční objem nepřesáhne 10</w:t>
      </w:r>
      <w:r w:rsidR="00ED360D">
        <w:rPr>
          <w:rFonts w:ascii="Calibri" w:hAnsi="Calibri"/>
          <w:snapToGrid w:val="0"/>
        </w:rPr>
        <w:t xml:space="preserve"> </w:t>
      </w:r>
      <w:r w:rsidRPr="00230929">
        <w:rPr>
          <w:rFonts w:ascii="Calibri" w:hAnsi="Calibri"/>
          <w:snapToGrid w:val="0"/>
        </w:rPr>
        <w:t>% z hodnoty ceny za Dílo sjednané dle této Smlouvy, nemají vliv na lhůtu pro dokončení Díla a Dílo bude dokončeno ve sjednané lhůtě pro dokončení Díla.</w:t>
      </w:r>
    </w:p>
    <w:p w14:paraId="0A8B2103"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 xml:space="preserve">Zhotovitel je oprávněn přerušit provádění Díla v případě, že zjistí při provádění Díla skryté překážky znemožňující provedení Díla sjednaným způsobem. Každé takové přerušení provádění Díla je Zhotovitel povinen písemně oznámit Objednateli do dvaceti čtyř hodin od přerušení provádění Díla. Součástí oznámení musí být zpráva o předpokládané délce přerušení, jeho příčinách a navrhovaných opatřeních. Zhotovitel má po odsouhlasení </w:t>
      </w:r>
      <w:r w:rsidRPr="00230929">
        <w:rPr>
          <w:rFonts w:ascii="Calibri" w:hAnsi="Calibri"/>
          <w:spacing w:val="-1"/>
        </w:rPr>
        <w:t>zprávy Objednatelem právo na prodloužení lhůty pro dokončení D</w:t>
      </w:r>
      <w:r>
        <w:rPr>
          <w:rFonts w:ascii="Calibri" w:hAnsi="Calibri"/>
        </w:rPr>
        <w:t>íla,</w:t>
      </w:r>
      <w:r w:rsidRPr="00230929">
        <w:rPr>
          <w:rFonts w:ascii="Calibri" w:hAnsi="Calibri"/>
        </w:rPr>
        <w:t xml:space="preserve"> a to o dobu přerušení provádění Díla, pokud tomu nebudou bránit jiné </w:t>
      </w:r>
      <w:r w:rsidR="0008385A">
        <w:rPr>
          <w:rFonts w:ascii="Calibri" w:hAnsi="Calibri"/>
        </w:rPr>
        <w:t xml:space="preserve">objektivně nepředvídatelné </w:t>
      </w:r>
      <w:r w:rsidRPr="00230929">
        <w:rPr>
          <w:rFonts w:ascii="Calibri" w:hAnsi="Calibri"/>
        </w:rPr>
        <w:t>okolnosti, zejména klimatické podmínky; to neplatí, pokud Zhotovitel o překážce musel nebo měl při podpisu této Smlouvy vědět, nebo ji mohl zjistit při provádění Díla</w:t>
      </w:r>
      <w:r>
        <w:rPr>
          <w:rFonts w:ascii="Calibri" w:hAnsi="Calibri"/>
        </w:rPr>
        <w:t xml:space="preserve"> a její následky včas odstranit</w:t>
      </w:r>
      <w:r w:rsidRPr="00230929">
        <w:rPr>
          <w:rFonts w:ascii="Calibri" w:hAnsi="Calibri"/>
        </w:rPr>
        <w:t>.</w:t>
      </w:r>
    </w:p>
    <w:p w14:paraId="167E13FC"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 xml:space="preserve">Objednatel je oprávněn kdykoli nařídit Zhotoviteli přerušení provádění Díla. V případě, že provádění Díla bude takto pozastaveno z důvodů na straně Objednatele, má Zhotovitel právo na prodloužení lhůty pro dokončení Díla, a to o dobu přerušení provádění Díla, pokud tomu nebudou bránit jiné </w:t>
      </w:r>
      <w:r w:rsidR="0008385A">
        <w:rPr>
          <w:rFonts w:ascii="Calibri" w:hAnsi="Calibri"/>
        </w:rPr>
        <w:t xml:space="preserve">objektivně nepředvídatelné </w:t>
      </w:r>
      <w:r w:rsidRPr="00230929">
        <w:rPr>
          <w:rFonts w:ascii="Calibri" w:hAnsi="Calibri"/>
        </w:rPr>
        <w:t>okolnosti, zejména klimatické podmínky</w:t>
      </w:r>
      <w:r w:rsidRPr="00230929">
        <w:rPr>
          <w:rFonts w:ascii="Calibri" w:hAnsi="Calibri"/>
          <w:spacing w:val="-1"/>
        </w:rPr>
        <w:t>.</w:t>
      </w:r>
    </w:p>
    <w:p w14:paraId="7DD15E3E"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 xml:space="preserve">Během jakéhokoliv přerušení provádění Díla nebo jeho části podle této </w:t>
      </w:r>
      <w:r>
        <w:rPr>
          <w:rFonts w:ascii="Calibri" w:hAnsi="Calibri"/>
        </w:rPr>
        <w:t>Smlouvy je Zhotovitel povinen v </w:t>
      </w:r>
      <w:r w:rsidRPr="00230929">
        <w:rPr>
          <w:rFonts w:ascii="Calibri" w:hAnsi="Calibri"/>
        </w:rPr>
        <w:t>rozsahu stanoveném Objednatelem, jinak v nezbytném rozsahu, zajistit ochranu a bezpečnost prováděného Díla proti zničení, ztrátě nebo poškození, jakož i skladování věcí opatřených k provádění Díla. Je rovněž povinen provést opatření k zamezení nebo minimalizaci škody, která by pozastavením provádění Díla mohla vzniknout (konzervace Díla, opatření před propadnutím lhůt poskytnutých orgány veřejné správy apod.), přičemž o zamýšlených opatřeních je Zhotovitel povinen Objednatele předem informovat. V případě, že k přerušení provádění Díla nebo jeho části dojde z důvodů výlučně na straně Objednatele</w:t>
      </w:r>
      <w:r w:rsidR="008D0264">
        <w:rPr>
          <w:rFonts w:ascii="Calibri" w:hAnsi="Calibri"/>
        </w:rPr>
        <w:t xml:space="preserve"> (včetně přerušení provádění Díla na základě rozhodnutí orgánů statní správy z důvodů výlučně na straně Objednatele)</w:t>
      </w:r>
      <w:r w:rsidRPr="00230929">
        <w:rPr>
          <w:rFonts w:ascii="Calibri" w:hAnsi="Calibri"/>
        </w:rPr>
        <w:t>, jdou nezbytně nutné náklady spojené s činností Zhotovitele podle tohoto odstavce k tíži Objednatele.</w:t>
      </w:r>
      <w:r w:rsidR="008D0264">
        <w:rPr>
          <w:rFonts w:ascii="Calibri" w:hAnsi="Calibri"/>
        </w:rPr>
        <w:t xml:space="preserve"> Ustanovení o vyšší moci dle části 22. této </w:t>
      </w:r>
      <w:r w:rsidR="00B26440">
        <w:rPr>
          <w:rFonts w:ascii="Calibri" w:hAnsi="Calibri"/>
        </w:rPr>
        <w:t>S</w:t>
      </w:r>
      <w:r w:rsidR="008D0264">
        <w:rPr>
          <w:rFonts w:ascii="Calibri" w:hAnsi="Calibri"/>
        </w:rPr>
        <w:t xml:space="preserve">mlouvy tím není dotčeno. </w:t>
      </w:r>
    </w:p>
    <w:p w14:paraId="64197D76" w14:textId="77777777" w:rsidR="00C91306" w:rsidRPr="00230929" w:rsidRDefault="00C91306" w:rsidP="00C91306">
      <w:pPr>
        <w:pStyle w:val="Nadpis1"/>
        <w:keepNext w:val="0"/>
        <w:spacing w:before="360" w:after="0"/>
        <w:ind w:left="1134" w:hanging="1134"/>
        <w:rPr>
          <w:rFonts w:ascii="Calibri" w:hAnsi="Calibri"/>
          <w:caps/>
          <w:sz w:val="22"/>
          <w:szCs w:val="22"/>
        </w:rPr>
      </w:pPr>
      <w:bookmarkStart w:id="26" w:name="_Toc373753496"/>
      <w:bookmarkStart w:id="27" w:name="_Toc453698927"/>
      <w:r w:rsidRPr="00230929">
        <w:rPr>
          <w:rFonts w:ascii="Calibri" w:hAnsi="Calibri"/>
          <w:caps/>
          <w:sz w:val="22"/>
          <w:szCs w:val="22"/>
        </w:rPr>
        <w:t>cena Za dílo a podmínky pro změnu sjednané ceny za dílo</w:t>
      </w:r>
      <w:bookmarkEnd w:id="26"/>
      <w:bookmarkEnd w:id="27"/>
    </w:p>
    <w:p w14:paraId="40EF0B55" w14:textId="77777777" w:rsidR="00C91306" w:rsidRPr="00230929" w:rsidRDefault="00C91306" w:rsidP="00C91306">
      <w:pPr>
        <w:pStyle w:val="Nadpis2"/>
        <w:keepNext w:val="0"/>
        <w:spacing w:before="80" w:after="0"/>
        <w:ind w:left="567" w:hanging="567"/>
        <w:jc w:val="both"/>
        <w:rPr>
          <w:rFonts w:ascii="Calibri" w:hAnsi="Calibri"/>
          <w:b w:val="0"/>
          <w:sz w:val="20"/>
          <w:szCs w:val="20"/>
        </w:rPr>
      </w:pPr>
      <w:r w:rsidRPr="00230929">
        <w:rPr>
          <w:rFonts w:ascii="Calibri" w:hAnsi="Calibri"/>
          <w:b w:val="0"/>
          <w:sz w:val="20"/>
          <w:szCs w:val="20"/>
        </w:rPr>
        <w:t>Výše sjednané ceny za Dílo</w:t>
      </w:r>
    </w:p>
    <w:p w14:paraId="2D929233" w14:textId="77777777" w:rsidR="00C91306" w:rsidRPr="007A077A" w:rsidRDefault="00C91306" w:rsidP="00C91306">
      <w:pPr>
        <w:pStyle w:val="Nadpis3"/>
        <w:keepNext w:val="0"/>
        <w:spacing w:before="0" w:after="0"/>
        <w:ind w:left="1418" w:hanging="851"/>
        <w:jc w:val="both"/>
        <w:rPr>
          <w:rFonts w:ascii="Calibri" w:hAnsi="Calibri"/>
          <w:bCs w:val="0"/>
        </w:rPr>
      </w:pPr>
      <w:r w:rsidRPr="00230929">
        <w:rPr>
          <w:rFonts w:ascii="Calibri" w:hAnsi="Calibri"/>
          <w:bCs w:val="0"/>
        </w:rPr>
        <w:t xml:space="preserve">Cena za Dílo v rozsahu dohodnutém v této Smlouvě a za podmínek v ní uvedených je cenou dohodnutou Smluvními stranami ve smyslu zákona č. 526/1990 Sb., o cenách v platném znění a vychází z nabídkové ceny Zhotovitele, vykalkulované </w:t>
      </w:r>
      <w:r w:rsidRPr="00230929">
        <w:rPr>
          <w:rFonts w:ascii="Calibri" w:hAnsi="Calibri"/>
          <w:snapToGrid w:val="0"/>
        </w:rPr>
        <w:t>v rámci výběrového řízení s</w:t>
      </w:r>
      <w:r w:rsidRPr="00593FAE">
        <w:rPr>
          <w:rFonts w:ascii="Calibri" w:hAnsi="Calibri"/>
          <w:bCs w:val="0"/>
        </w:rPr>
        <w:t> </w:t>
      </w:r>
      <w:r w:rsidRPr="007A077A">
        <w:rPr>
          <w:rFonts w:ascii="Calibri" w:hAnsi="Calibri"/>
          <w:bCs w:val="0"/>
        </w:rPr>
        <w:t>názvem „</w:t>
      </w:r>
      <w:r w:rsidR="00AD223C" w:rsidRPr="007A077A">
        <w:rPr>
          <w:rFonts w:ascii="Calibri" w:hAnsi="Calibri" w:cs="Courier New"/>
        </w:rPr>
        <w:t xml:space="preserve">FN Plzeň - Lochotín, </w:t>
      </w:r>
      <w:r w:rsidR="00AD223C" w:rsidRPr="007A077A">
        <w:rPr>
          <w:rFonts w:ascii="Calibri" w:hAnsi="Calibri"/>
          <w:snapToGrid w:val="0"/>
        </w:rPr>
        <w:t>oprava zpevněné plochy před garážemi dvouúčelového objektu (obj. č. 32)</w:t>
      </w:r>
      <w:r w:rsidRPr="007A077A">
        <w:rPr>
          <w:rFonts w:ascii="Calibri" w:hAnsi="Calibri"/>
          <w:bCs w:val="0"/>
        </w:rPr>
        <w:t>“.</w:t>
      </w:r>
    </w:p>
    <w:p w14:paraId="6AFF6B97" w14:textId="24D396D8" w:rsidR="00C91306" w:rsidRPr="00230929" w:rsidRDefault="00C91306" w:rsidP="00C91306">
      <w:pPr>
        <w:pStyle w:val="Nadpis3"/>
        <w:keepNext w:val="0"/>
        <w:spacing w:before="40" w:after="0"/>
        <w:ind w:left="1418" w:hanging="851"/>
        <w:jc w:val="both"/>
        <w:rPr>
          <w:rFonts w:ascii="Calibri" w:hAnsi="Calibri"/>
          <w:bCs w:val="0"/>
        </w:rPr>
      </w:pPr>
      <w:bookmarkStart w:id="28" w:name="_Ref376434326"/>
      <w:r w:rsidRPr="00230929">
        <w:rPr>
          <w:rFonts w:ascii="Calibri" w:hAnsi="Calibri"/>
          <w:bCs w:val="0"/>
        </w:rPr>
        <w:t xml:space="preserve">Cena za Dílo (tj. cena bez daně z přidané hodnoty) činí </w:t>
      </w:r>
      <w:r w:rsidR="00176D2E">
        <w:rPr>
          <w:rFonts w:ascii="Calibri" w:hAnsi="Calibri"/>
        </w:rPr>
        <w:t>815 815,71</w:t>
      </w:r>
      <w:r>
        <w:rPr>
          <w:rFonts w:ascii="Calibri" w:hAnsi="Calibri"/>
        </w:rPr>
        <w:t xml:space="preserve"> </w:t>
      </w:r>
      <w:r w:rsidRPr="00230929">
        <w:rPr>
          <w:rFonts w:ascii="Calibri" w:hAnsi="Calibri"/>
        </w:rPr>
        <w:t xml:space="preserve"> Kč</w:t>
      </w:r>
      <w:r>
        <w:rPr>
          <w:rFonts w:ascii="Calibri" w:hAnsi="Calibri"/>
          <w:bCs w:val="0"/>
        </w:rPr>
        <w:t xml:space="preserve">. </w:t>
      </w:r>
      <w:r w:rsidRPr="00230929">
        <w:rPr>
          <w:rFonts w:ascii="Calibri" w:hAnsi="Calibri"/>
          <w:bCs w:val="0"/>
        </w:rPr>
        <w:t xml:space="preserve">Daň z přidané hodnoty stanovena podle právních předpisů účinných ke dni uzavření Smlouvy činí </w:t>
      </w:r>
      <w:r w:rsidR="00176D2E">
        <w:rPr>
          <w:rFonts w:ascii="Calibri" w:hAnsi="Calibri"/>
        </w:rPr>
        <w:t>171 321,30</w:t>
      </w:r>
      <w:r>
        <w:rPr>
          <w:rFonts w:ascii="Calibri" w:hAnsi="Calibri"/>
        </w:rPr>
        <w:t xml:space="preserve"> </w:t>
      </w:r>
      <w:r w:rsidRPr="00230929">
        <w:rPr>
          <w:rFonts w:ascii="Calibri" w:hAnsi="Calibri"/>
        </w:rPr>
        <w:t xml:space="preserve"> Kč</w:t>
      </w:r>
      <w:r w:rsidRPr="00230929">
        <w:rPr>
          <w:rFonts w:ascii="Calibri" w:hAnsi="Calibri"/>
          <w:bCs w:val="0"/>
        </w:rPr>
        <w:t>.</w:t>
      </w:r>
      <w:bookmarkEnd w:id="28"/>
    </w:p>
    <w:p w14:paraId="63CF817B" w14:textId="5AB08163" w:rsidR="00C91306" w:rsidRPr="00230929" w:rsidRDefault="00C91306" w:rsidP="00C91306">
      <w:pPr>
        <w:pStyle w:val="Nadpis3"/>
        <w:keepNext w:val="0"/>
        <w:numPr>
          <w:ilvl w:val="0"/>
          <w:numId w:val="0"/>
        </w:numPr>
        <w:spacing w:before="20" w:after="0"/>
        <w:ind w:left="1418"/>
        <w:jc w:val="both"/>
        <w:rPr>
          <w:rFonts w:ascii="Calibri" w:hAnsi="Calibri"/>
          <w:bCs w:val="0"/>
        </w:rPr>
      </w:pPr>
      <w:r w:rsidRPr="00230929">
        <w:rPr>
          <w:rFonts w:ascii="Calibri" w:hAnsi="Calibri"/>
          <w:bCs w:val="0"/>
        </w:rPr>
        <w:t xml:space="preserve">Součet ceny za Dílo a daně z přidané hodnoty stanovené dle právních předpisů účinných ke dni uzavření Smlouvy činí </w:t>
      </w:r>
      <w:r w:rsidR="00176D2E">
        <w:rPr>
          <w:rFonts w:ascii="Calibri" w:hAnsi="Calibri"/>
        </w:rPr>
        <w:t>987 137,01</w:t>
      </w:r>
      <w:r>
        <w:rPr>
          <w:rFonts w:ascii="Calibri" w:hAnsi="Calibri"/>
        </w:rPr>
        <w:t xml:space="preserve">  Kč.</w:t>
      </w:r>
    </w:p>
    <w:p w14:paraId="2AA72ED1" w14:textId="77777777" w:rsidR="00C91306" w:rsidRDefault="00C91306" w:rsidP="00C91306">
      <w:pPr>
        <w:pStyle w:val="Nadpis3"/>
        <w:keepNext w:val="0"/>
        <w:spacing w:before="40" w:after="0"/>
        <w:ind w:left="1418" w:hanging="851"/>
        <w:jc w:val="both"/>
        <w:rPr>
          <w:rFonts w:ascii="Calibri" w:hAnsi="Calibri"/>
          <w:bCs w:val="0"/>
        </w:rPr>
      </w:pPr>
      <w:r w:rsidRPr="00230929">
        <w:rPr>
          <w:rFonts w:ascii="Calibri" w:hAnsi="Calibri"/>
        </w:rPr>
        <w:t>Cena za Dílo je stanovena jako cena úhrnná, úplná a nepřekročitelná. Pro vyloučení pochybností Smluvní strany stanoví, že cena za Dílo nebude ovlivněna jakýmkoli kolísáním cen, včetně inflace a kursových změn. Cena za Dílo obsahuje předpokládaný vývoj cen vstupních nákladů a předpokládané zvýšení ceny v závislosti na čase plnění, a to až do termínu dokončení Díla sjednaného ve Smlouvě</w:t>
      </w:r>
      <w:r w:rsidRPr="00230929">
        <w:rPr>
          <w:rFonts w:ascii="Calibri" w:hAnsi="Calibri"/>
          <w:bCs w:val="0"/>
        </w:rPr>
        <w:t>.</w:t>
      </w:r>
    </w:p>
    <w:p w14:paraId="6ABBC750" w14:textId="77777777" w:rsidR="00306562" w:rsidRDefault="00306562" w:rsidP="00306562"/>
    <w:p w14:paraId="40DA3B87" w14:textId="77777777" w:rsidR="00306562" w:rsidRPr="00306562" w:rsidRDefault="00306562" w:rsidP="00306562"/>
    <w:p w14:paraId="0F2A805D"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29" w:name="_Toc373753498"/>
      <w:r w:rsidRPr="00230929">
        <w:rPr>
          <w:rFonts w:ascii="Calibri" w:hAnsi="Calibri"/>
          <w:b w:val="0"/>
          <w:sz w:val="20"/>
          <w:szCs w:val="20"/>
        </w:rPr>
        <w:lastRenderedPageBreak/>
        <w:t>Stanovení ceny za Dílo</w:t>
      </w:r>
      <w:bookmarkEnd w:id="29"/>
    </w:p>
    <w:p w14:paraId="6C8B2CD9" w14:textId="77777777" w:rsidR="00C91306" w:rsidRPr="00230929" w:rsidRDefault="00C91306" w:rsidP="00C91306">
      <w:pPr>
        <w:pStyle w:val="Nadpis3"/>
        <w:keepNext w:val="0"/>
        <w:spacing w:before="0" w:after="0"/>
        <w:ind w:left="1418" w:hanging="851"/>
        <w:jc w:val="both"/>
        <w:rPr>
          <w:rFonts w:ascii="Calibri" w:hAnsi="Calibri"/>
          <w:bCs w:val="0"/>
        </w:rPr>
      </w:pPr>
      <w:r w:rsidRPr="00230929">
        <w:rPr>
          <w:rFonts w:ascii="Calibri" w:hAnsi="Calibri"/>
          <w:bCs w:val="0"/>
        </w:rPr>
        <w:t xml:space="preserve">Cena za Dílo je stanovena na základě </w:t>
      </w:r>
      <w:r w:rsidRPr="00C21762">
        <w:rPr>
          <w:rFonts w:ascii="Calibri" w:hAnsi="Calibri"/>
          <w:bCs w:val="0"/>
        </w:rPr>
        <w:t xml:space="preserve">Projektové dokumentace, </w:t>
      </w:r>
      <w:r w:rsidRPr="00C21762">
        <w:rPr>
          <w:rFonts w:ascii="Calibri" w:hAnsi="Calibri"/>
        </w:rPr>
        <w:t xml:space="preserve">která je přílohou č. 1 této Smlouvy </w:t>
      </w:r>
      <w:r w:rsidRPr="00C21762">
        <w:rPr>
          <w:rFonts w:ascii="Calibri" w:hAnsi="Calibri"/>
          <w:bCs w:val="0"/>
        </w:rPr>
        <w:t>a podle Zhotovitelem oceněného soupisu stavebních prací, dodávek a služeb s výkazem výměr. Zhotovitelem oceněný soupis stavebních prací, dodávek a služeb s výkazem výměr tvoří položkový rozpočet.</w:t>
      </w:r>
    </w:p>
    <w:p w14:paraId="32448276"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bCs w:val="0"/>
        </w:rPr>
        <w:t>Zhotovitel odpovídá za to, že položkový rozpočet je v úplném souladu se soupisem stavebních prací, dodávek a služeb s výkazem výměr předloženým Objednatelem. Položkové rozpočty stavebních objektů, inženýrských objektů a provozních souborů slouží k vykazování finančních objemů soupisu skutečně provedených prací (tj. jako podklad pro fakturaci) a dále pro ocenění případných méněprací nebo víceprací či změn.</w:t>
      </w:r>
    </w:p>
    <w:p w14:paraId="094DA5A3" w14:textId="77777777" w:rsidR="00C91306" w:rsidRPr="00230929" w:rsidRDefault="00C91306" w:rsidP="00C91306">
      <w:pPr>
        <w:pStyle w:val="Nadpis3"/>
        <w:keepNext w:val="0"/>
        <w:spacing w:before="40" w:after="0"/>
        <w:ind w:left="1418" w:hanging="851"/>
        <w:jc w:val="both"/>
        <w:rPr>
          <w:rFonts w:ascii="Calibri" w:hAnsi="Calibri"/>
          <w:bCs w:val="0"/>
        </w:rPr>
      </w:pPr>
      <w:r w:rsidRPr="00A33980">
        <w:rPr>
          <w:rFonts w:ascii="Calibri" w:hAnsi="Calibri"/>
          <w:bCs w:val="0"/>
        </w:rPr>
        <w:t xml:space="preserve">Položkový rozpočet, zpracovaný Zhotovitelem, který zaručuje jeho úplnost, tvoří, jako příloha č. </w:t>
      </w:r>
      <w:r>
        <w:rPr>
          <w:rFonts w:ascii="Calibri" w:hAnsi="Calibri"/>
          <w:bCs w:val="0"/>
        </w:rPr>
        <w:t>2</w:t>
      </w:r>
      <w:r w:rsidRPr="00A33980">
        <w:rPr>
          <w:rFonts w:ascii="Calibri" w:hAnsi="Calibri"/>
          <w:bCs w:val="0"/>
        </w:rPr>
        <w:t>, nedílnou součást této Smlouv</w:t>
      </w:r>
      <w:r w:rsidRPr="00230929">
        <w:rPr>
          <w:rFonts w:ascii="Calibri" w:hAnsi="Calibri"/>
          <w:bCs w:val="0"/>
        </w:rPr>
        <w:t>y.</w:t>
      </w:r>
    </w:p>
    <w:p w14:paraId="02D81D9C"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snapToGrid w:val="0"/>
        </w:rPr>
        <w:t>Zhotovitel nemá právo domáhat se zvýšení sjednané ceny za Dílo z důvodů chyb nebo nedostatků v položkovém rozpočtu, pokud jsou tyto chyby důsledkem nepřesného nebo neúplného ocenění soupisu stavebních prací, dodávek a služeb.</w:t>
      </w:r>
      <w:r w:rsidRPr="00230929">
        <w:rPr>
          <w:rFonts w:ascii="Calibri" w:hAnsi="Calibri"/>
          <w:bCs w:val="0"/>
        </w:rPr>
        <w:t xml:space="preserve"> </w:t>
      </w:r>
      <w:r w:rsidRPr="00230929">
        <w:rPr>
          <w:rFonts w:ascii="Calibri" w:hAnsi="Calibri"/>
          <w:snapToGrid w:val="0"/>
        </w:rPr>
        <w:t>Pokud se v budoucnu ukáže, že položkový rozpočet neobsahuje veškeré položky či správné počty měrných jednotek popsané v soupise stavebních prací, dodávek a služeb, pak platí, že chybějící položky či chybějící množství měrných jednotek je předmětem Díla a součástí sjednané ceny za Dílo v rámci jiných položek položkového rozpočtu Zhotovitele</w:t>
      </w:r>
      <w:r w:rsidRPr="00230929">
        <w:rPr>
          <w:rFonts w:ascii="Calibri" w:hAnsi="Calibri"/>
          <w:bCs w:val="0"/>
        </w:rPr>
        <w:t>.</w:t>
      </w:r>
    </w:p>
    <w:p w14:paraId="37F49069"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 xml:space="preserve">Smluvní strany </w:t>
      </w:r>
      <w:r w:rsidR="00850014">
        <w:rPr>
          <w:rFonts w:ascii="Calibri" w:hAnsi="Calibri"/>
        </w:rPr>
        <w:t xml:space="preserve">vylučují aplikaci </w:t>
      </w:r>
      <w:r w:rsidRPr="00230929">
        <w:rPr>
          <w:rFonts w:ascii="Calibri" w:hAnsi="Calibri"/>
        </w:rPr>
        <w:t>ustanovení § 2620 až 2622 Občanského zákoníku</w:t>
      </w:r>
      <w:r w:rsidRPr="00230929">
        <w:rPr>
          <w:rFonts w:ascii="Calibri" w:hAnsi="Calibri"/>
          <w:bCs w:val="0"/>
        </w:rPr>
        <w:t>.</w:t>
      </w:r>
    </w:p>
    <w:p w14:paraId="3C54E277"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30" w:name="_Toc373753499"/>
      <w:r w:rsidRPr="00230929">
        <w:rPr>
          <w:rFonts w:ascii="Calibri" w:hAnsi="Calibri"/>
          <w:b w:val="0"/>
          <w:sz w:val="20"/>
          <w:szCs w:val="20"/>
        </w:rPr>
        <w:t>Obsah ceny za Dílo</w:t>
      </w:r>
      <w:bookmarkEnd w:id="30"/>
    </w:p>
    <w:p w14:paraId="1F80C34D" w14:textId="77777777" w:rsidR="00C91306" w:rsidRPr="00230929" w:rsidRDefault="00C91306" w:rsidP="00C91306">
      <w:pPr>
        <w:pStyle w:val="Nadpis3"/>
        <w:keepNext w:val="0"/>
        <w:spacing w:before="0" w:after="0"/>
        <w:ind w:left="1418" w:hanging="851"/>
        <w:jc w:val="both"/>
        <w:rPr>
          <w:rFonts w:ascii="Calibri" w:hAnsi="Calibri"/>
          <w:snapToGrid w:val="0"/>
        </w:rPr>
      </w:pPr>
      <w:r w:rsidRPr="00E43AE0">
        <w:rPr>
          <w:rFonts w:ascii="Calibri" w:hAnsi="Calibri"/>
        </w:rPr>
        <w:t>Cena za Dílo obsahuje veškeré náklady nutné pro všechny činnosti spojené s provedením a předáním a převzetím Díla, včetně vedlejších a ostatních nákladů (mimo jiné náklady na dodávku, uskladnění, správu, zabudování, montáž a zprovoznění veškerých dílů, součástí, celků a materiálů nezbytných k provedení Stavby; náklady na dopravu, stavbu, skladování, montáž a správu veškerého</w:t>
      </w:r>
      <w:r w:rsidRPr="00E43AE0">
        <w:rPr>
          <w:rFonts w:ascii="Calibri" w:hAnsi="Calibri"/>
          <w:spacing w:val="-34"/>
        </w:rPr>
        <w:t xml:space="preserve"> </w:t>
      </w:r>
      <w:r w:rsidRPr="00E43AE0">
        <w:rPr>
          <w:rFonts w:ascii="Calibri" w:hAnsi="Calibri"/>
        </w:rPr>
        <w:t xml:space="preserve">technického vybavení a mechanismů nezbytných k provedení Stavby; náklady na vybudování, provoz, udržování a odstranění zařízení Staveniště; veškeré běžné i mimořádné provozní náklady Zhotovitele nezbytné k provedení Stavby; </w:t>
      </w:r>
      <w:r w:rsidRPr="00E43AE0">
        <w:rPr>
          <w:rFonts w:ascii="Calibri" w:hAnsi="Calibri"/>
          <w:spacing w:val="-1"/>
        </w:rPr>
        <w:t>veškeré náklady na dopravu a ubytování pracovníků Zhotovitele; veškeré náklady na zajištění podmínek pro činnost autorského a technického dozoru; veškeré náklady na koordinační a kompletační činnost;</w:t>
      </w:r>
      <w:r w:rsidRPr="00E43AE0">
        <w:rPr>
          <w:rFonts w:ascii="Calibri" w:hAnsi="Calibri"/>
        </w:rPr>
        <w:t xml:space="preserve"> veškeré náklady na zřízení, rozvody, spotřebu, správu a provoz </w:t>
      </w:r>
      <w:r w:rsidRPr="00E43AE0">
        <w:rPr>
          <w:rFonts w:ascii="Calibri" w:hAnsi="Calibri"/>
          <w:spacing w:val="-1"/>
        </w:rPr>
        <w:t xml:space="preserve">přípojek vody, energií a telekomunikací nezbytných k provedení Stavby; </w:t>
      </w:r>
      <w:r w:rsidRPr="00E43AE0">
        <w:rPr>
          <w:rFonts w:ascii="Calibri" w:hAnsi="Calibri"/>
          <w:spacing w:val="-2"/>
        </w:rPr>
        <w:t xml:space="preserve">veškeré náklady spojené s celní manipulací a náklady na proclení; </w:t>
      </w:r>
      <w:r w:rsidRPr="00E43AE0">
        <w:rPr>
          <w:rFonts w:ascii="Calibri" w:hAnsi="Calibri"/>
        </w:rPr>
        <w:t>veškeré náklady na zřízení a udržování smluvně sjednaných bankovních záruk; veškeré náklady na běžné i mimořádné pojištění odpovědnosti Zhotovitele a pojištění Stavby; veškeré náklady na zabezpečení bezpečnosti a hygieny práce; veškeré náklady na opatření k ochraně životního prostředí; veškeré náklady na zajištění nezbytných dopravních opatření; náklady individuálního vyzkoušení technického vybavení; náklady řízení komplexního vyzkoušení technického vybavení; náklady k zajištění a provedení všech zkoušek dle ČSN a EN; náklady na požární dozor stavby, náklady na vypracování příslušných revizí a protokolů; náklady na</w:t>
      </w:r>
      <w:r w:rsidRPr="00E43AE0">
        <w:rPr>
          <w:rFonts w:ascii="Calibri" w:hAnsi="Calibri"/>
          <w:spacing w:val="-1"/>
        </w:rPr>
        <w:t xml:space="preserve"> zajištění návodů k obsluze a údržbě technického vybavení; náklady na zaškolení obsluhy</w:t>
      </w:r>
      <w:r w:rsidRPr="00E43AE0">
        <w:rPr>
          <w:rFonts w:ascii="Calibri" w:hAnsi="Calibri"/>
        </w:rPr>
        <w:t>) a zisku Zhotovitele</w:t>
      </w:r>
      <w:r w:rsidRPr="00230929">
        <w:rPr>
          <w:rFonts w:ascii="Calibri" w:hAnsi="Calibri"/>
        </w:rPr>
        <w:t>.</w:t>
      </w:r>
    </w:p>
    <w:p w14:paraId="29D1332C"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Cena za Dílo obsahuje i náklady související s plněním dohodnutých platebních podmínek</w:t>
      </w:r>
      <w:r w:rsidRPr="00230929">
        <w:rPr>
          <w:rFonts w:ascii="Calibri" w:hAnsi="Calibri"/>
          <w:snapToGrid w:val="0"/>
        </w:rPr>
        <w:t>.</w:t>
      </w:r>
    </w:p>
    <w:p w14:paraId="59A4DC6D" w14:textId="77777777" w:rsidR="00C91306" w:rsidRPr="00230929" w:rsidRDefault="00C91306" w:rsidP="00C91306">
      <w:pPr>
        <w:pStyle w:val="Nadpis3"/>
        <w:keepNext w:val="0"/>
        <w:spacing w:before="40" w:after="0"/>
        <w:ind w:left="1418" w:hanging="851"/>
        <w:jc w:val="both"/>
        <w:rPr>
          <w:rFonts w:ascii="Calibri" w:hAnsi="Calibri"/>
          <w:snapToGrid w:val="0"/>
        </w:rPr>
      </w:pPr>
      <w:bookmarkStart w:id="31" w:name="_Ref375557577"/>
      <w:r w:rsidRPr="00230929">
        <w:rPr>
          <w:rFonts w:ascii="Calibri" w:hAnsi="Calibri"/>
        </w:rPr>
        <w:t xml:space="preserve">Zhotovitel prohlašuje, že se seznámil s Projektovou dokumentací, </w:t>
      </w:r>
      <w:r w:rsidRPr="00A33980">
        <w:rPr>
          <w:rFonts w:ascii="Calibri" w:hAnsi="Calibri"/>
        </w:rPr>
        <w:t>která je přílohou č. 1 této Smlouvy, jakož i s veškerou další dokumentací poskytnutou mu Objednatelem v souvislosti</w:t>
      </w:r>
      <w:r w:rsidRPr="00230929">
        <w:rPr>
          <w:rFonts w:ascii="Calibri" w:hAnsi="Calibri"/>
        </w:rPr>
        <w:t xml:space="preserve"> s touto Smlouvou. Zhotovitel dále prohlašuje, že je obeznámen s touto Smlouvou (včetně jejích příloh, tvořících nedílnou součást této Smlouvy), skutečným stavem Staveniště (včetně možností přístupu na Staveniště a zajištění a úprav, které může Staveniště vyžadovat), a vzal v úvahu veškeré souvislosti a omezení s tím související a má tak k dispozici veškeré informace potřebné pro vyhodnocení rizik, eventualit a dalších okolností, které by mohly ovlivnit rozsah Díla, jež má být provedeno podle této Smlouvy, anebo cenu za Dílo</w:t>
      </w:r>
      <w:r w:rsidRPr="00230929">
        <w:rPr>
          <w:rFonts w:ascii="Calibri" w:hAnsi="Calibri"/>
          <w:snapToGrid w:val="0"/>
        </w:rPr>
        <w:t>. Zhotovitel deklaruje, že veškeré náklady Zhotovitele vyplývající z této Smlouvy jsou ve formě vedlejších a ostatních nákladů zahrnuty ve sjednané ceně za Dílo.</w:t>
      </w:r>
      <w:bookmarkEnd w:id="31"/>
      <w:r w:rsidRPr="00230929">
        <w:rPr>
          <w:rFonts w:ascii="Calibri" w:hAnsi="Calibri"/>
          <w:snapToGrid w:val="0"/>
        </w:rPr>
        <w:t xml:space="preserve"> </w:t>
      </w:r>
    </w:p>
    <w:p w14:paraId="24A91957"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32" w:name="_Toc373753500"/>
      <w:r w:rsidRPr="00230929">
        <w:rPr>
          <w:rFonts w:ascii="Calibri" w:hAnsi="Calibri"/>
          <w:b w:val="0"/>
          <w:sz w:val="20"/>
          <w:szCs w:val="20"/>
        </w:rPr>
        <w:t>Podmínky pro změnu sjednané ceny za Dílo</w:t>
      </w:r>
      <w:bookmarkEnd w:id="32"/>
    </w:p>
    <w:p w14:paraId="063DECFC" w14:textId="44161261" w:rsidR="00C91306" w:rsidRPr="00230929" w:rsidRDefault="00C91306" w:rsidP="00C91306">
      <w:pPr>
        <w:pStyle w:val="Nadpis3"/>
        <w:keepNext w:val="0"/>
        <w:spacing w:before="0" w:after="0"/>
        <w:ind w:left="1418" w:hanging="851"/>
        <w:jc w:val="both"/>
        <w:rPr>
          <w:rFonts w:ascii="Calibri" w:hAnsi="Calibri"/>
          <w:bCs w:val="0"/>
        </w:rPr>
      </w:pPr>
      <w:r w:rsidRPr="00230929">
        <w:rPr>
          <w:rFonts w:ascii="Calibri" w:hAnsi="Calibri"/>
          <w:snapToGrid w:val="0"/>
        </w:rPr>
        <w:t>Cena za Dílo může být změněna pouze v případě změn a na základě postupů předvídaných touto Sml</w:t>
      </w:r>
      <w:r>
        <w:rPr>
          <w:rFonts w:ascii="Calibri" w:hAnsi="Calibri"/>
          <w:snapToGrid w:val="0"/>
        </w:rPr>
        <w:t>ouvou (viz</w:t>
      </w:r>
      <w:r w:rsidRPr="00230929">
        <w:rPr>
          <w:rFonts w:ascii="Calibri" w:hAnsi="Calibri"/>
          <w:snapToGrid w:val="0"/>
        </w:rPr>
        <w:t xml:space="preserve"> </w:t>
      </w:r>
      <w:r>
        <w:rPr>
          <w:rFonts w:ascii="Calibri" w:hAnsi="Calibri"/>
          <w:snapToGrid w:val="0"/>
        </w:rPr>
        <w:fldChar w:fldCharType="begin"/>
      </w:r>
      <w:r>
        <w:rPr>
          <w:rFonts w:ascii="Calibri" w:hAnsi="Calibri"/>
          <w:snapToGrid w:val="0"/>
        </w:rPr>
        <w:instrText xml:space="preserve"> REF _Ref453699108 \r \h </w:instrText>
      </w:r>
      <w:r>
        <w:rPr>
          <w:rFonts w:ascii="Calibri" w:hAnsi="Calibri"/>
          <w:snapToGrid w:val="0"/>
        </w:rPr>
      </w:r>
      <w:r>
        <w:rPr>
          <w:rFonts w:ascii="Calibri" w:hAnsi="Calibri"/>
          <w:snapToGrid w:val="0"/>
        </w:rPr>
        <w:fldChar w:fldCharType="separate"/>
      </w:r>
      <w:r w:rsidR="00357E79">
        <w:rPr>
          <w:rFonts w:ascii="Calibri" w:hAnsi="Calibri"/>
          <w:snapToGrid w:val="0"/>
        </w:rPr>
        <w:t>Část 15</w:t>
      </w:r>
      <w:r>
        <w:rPr>
          <w:rFonts w:ascii="Calibri" w:hAnsi="Calibri"/>
          <w:snapToGrid w:val="0"/>
        </w:rPr>
        <w:fldChar w:fldCharType="end"/>
      </w:r>
      <w:r w:rsidRPr="00230929">
        <w:rPr>
          <w:rFonts w:ascii="Calibri" w:hAnsi="Calibri"/>
          <w:snapToGrid w:val="0"/>
        </w:rPr>
        <w:t>. Změny této Smlouvy)</w:t>
      </w:r>
      <w:r w:rsidRPr="00230929">
        <w:rPr>
          <w:rFonts w:ascii="Calibri" w:hAnsi="Calibri"/>
          <w:bCs w:val="0"/>
        </w:rPr>
        <w:t xml:space="preserve">. </w:t>
      </w:r>
    </w:p>
    <w:p w14:paraId="10B932E0" w14:textId="77777777" w:rsidR="00C91306" w:rsidRPr="00230929" w:rsidRDefault="00C91306" w:rsidP="00C91306">
      <w:pPr>
        <w:pStyle w:val="Nadpis1"/>
        <w:spacing w:before="360" w:after="0"/>
        <w:ind w:left="1134" w:hanging="1134"/>
        <w:rPr>
          <w:rFonts w:ascii="Calibri" w:hAnsi="Calibri"/>
          <w:caps/>
          <w:sz w:val="22"/>
          <w:szCs w:val="22"/>
        </w:rPr>
      </w:pPr>
      <w:bookmarkStart w:id="33" w:name="_Toc373753501"/>
      <w:bookmarkStart w:id="34" w:name="_Toc453698928"/>
      <w:r w:rsidRPr="00230929">
        <w:rPr>
          <w:rFonts w:ascii="Calibri" w:hAnsi="Calibri"/>
          <w:caps/>
          <w:sz w:val="22"/>
          <w:szCs w:val="22"/>
        </w:rPr>
        <w:t>platební podmínky</w:t>
      </w:r>
      <w:bookmarkEnd w:id="33"/>
      <w:bookmarkEnd w:id="34"/>
    </w:p>
    <w:p w14:paraId="2BE17F1D" w14:textId="77777777" w:rsidR="00C91306" w:rsidRPr="00230929" w:rsidRDefault="00C91306" w:rsidP="00C91306">
      <w:pPr>
        <w:pStyle w:val="Nadpis2"/>
        <w:spacing w:before="80" w:after="0"/>
        <w:ind w:left="567" w:hanging="567"/>
        <w:jc w:val="both"/>
        <w:rPr>
          <w:rFonts w:ascii="Calibri" w:hAnsi="Calibri"/>
          <w:b w:val="0"/>
          <w:sz w:val="20"/>
          <w:szCs w:val="20"/>
        </w:rPr>
      </w:pPr>
      <w:bookmarkStart w:id="35" w:name="_Toc373753502"/>
      <w:r w:rsidRPr="00230929">
        <w:rPr>
          <w:rFonts w:ascii="Calibri" w:hAnsi="Calibri"/>
          <w:b w:val="0"/>
          <w:snapToGrid w:val="0"/>
          <w:sz w:val="20"/>
          <w:szCs w:val="20"/>
        </w:rPr>
        <w:t>Zálohy</w:t>
      </w:r>
      <w:bookmarkEnd w:id="35"/>
    </w:p>
    <w:p w14:paraId="04D636CF" w14:textId="77777777" w:rsidR="00C91306" w:rsidRDefault="00C91306" w:rsidP="00C91306">
      <w:pPr>
        <w:pStyle w:val="Nadpis3"/>
        <w:spacing w:before="0" w:after="0"/>
        <w:ind w:left="1418" w:hanging="851"/>
        <w:jc w:val="both"/>
        <w:rPr>
          <w:rFonts w:ascii="Calibri" w:hAnsi="Calibri"/>
          <w:snapToGrid w:val="0"/>
        </w:rPr>
      </w:pPr>
      <w:r w:rsidRPr="00230929">
        <w:rPr>
          <w:rFonts w:ascii="Calibri" w:hAnsi="Calibri"/>
          <w:snapToGrid w:val="0"/>
        </w:rPr>
        <w:t>Smluvní strany se dohodly, že předmět Díla dle této Smlouvy bude realizován bez poskytování záloh.</w:t>
      </w:r>
    </w:p>
    <w:p w14:paraId="29014A50" w14:textId="77777777" w:rsidR="00306562" w:rsidRDefault="00306562" w:rsidP="00306562"/>
    <w:p w14:paraId="318CB1DC" w14:textId="77777777" w:rsidR="00306562" w:rsidRDefault="00306562" w:rsidP="00306562"/>
    <w:p w14:paraId="7D9013BE" w14:textId="77777777" w:rsidR="00306562" w:rsidRPr="00306562" w:rsidRDefault="00306562" w:rsidP="00306562"/>
    <w:p w14:paraId="1B526386"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36" w:name="_Toc373753503"/>
      <w:r w:rsidRPr="00230929">
        <w:rPr>
          <w:rFonts w:ascii="Calibri" w:hAnsi="Calibri"/>
          <w:b w:val="0"/>
          <w:snapToGrid w:val="0"/>
          <w:sz w:val="20"/>
          <w:szCs w:val="20"/>
        </w:rPr>
        <w:lastRenderedPageBreak/>
        <w:t xml:space="preserve">Postup </w:t>
      </w:r>
      <w:bookmarkEnd w:id="36"/>
      <w:r w:rsidRPr="00230929">
        <w:rPr>
          <w:rFonts w:ascii="Calibri" w:hAnsi="Calibri"/>
          <w:b w:val="0"/>
          <w:snapToGrid w:val="0"/>
          <w:sz w:val="20"/>
          <w:szCs w:val="20"/>
        </w:rPr>
        <w:t>fakturace</w:t>
      </w:r>
    </w:p>
    <w:p w14:paraId="42C0DD20" w14:textId="77777777" w:rsidR="00C91306" w:rsidRPr="00230929" w:rsidRDefault="00C91306" w:rsidP="00C91306">
      <w:pPr>
        <w:pStyle w:val="Nadpis3"/>
        <w:keepNext w:val="0"/>
        <w:spacing w:before="0" w:after="0"/>
        <w:ind w:left="1418" w:hanging="851"/>
        <w:jc w:val="both"/>
        <w:rPr>
          <w:rFonts w:ascii="Calibri" w:hAnsi="Calibri"/>
          <w:snapToGrid w:val="0"/>
        </w:rPr>
      </w:pPr>
      <w:r w:rsidRPr="00230929">
        <w:rPr>
          <w:rFonts w:ascii="Calibri" w:hAnsi="Calibri"/>
          <w:snapToGrid w:val="0"/>
        </w:rPr>
        <w:t xml:space="preserve">Cena za Dílo bude Objednatelem hrazena </w:t>
      </w:r>
      <w:r>
        <w:rPr>
          <w:rFonts w:ascii="Calibri" w:hAnsi="Calibri"/>
          <w:snapToGrid w:val="0"/>
        </w:rPr>
        <w:t xml:space="preserve">po dokončení Díla </w:t>
      </w:r>
      <w:r w:rsidRPr="00230929">
        <w:rPr>
          <w:rFonts w:ascii="Calibri" w:hAnsi="Calibri"/>
          <w:snapToGrid w:val="0"/>
        </w:rPr>
        <w:t>na základě daňov</w:t>
      </w:r>
      <w:r>
        <w:rPr>
          <w:rFonts w:ascii="Calibri" w:hAnsi="Calibri"/>
          <w:snapToGrid w:val="0"/>
        </w:rPr>
        <w:t>ého</w:t>
      </w:r>
      <w:r w:rsidRPr="00230929">
        <w:rPr>
          <w:rFonts w:ascii="Calibri" w:hAnsi="Calibri"/>
          <w:snapToGrid w:val="0"/>
        </w:rPr>
        <w:t xml:space="preserve"> doklad</w:t>
      </w:r>
      <w:r>
        <w:rPr>
          <w:rFonts w:ascii="Calibri" w:hAnsi="Calibri"/>
          <w:snapToGrid w:val="0"/>
        </w:rPr>
        <w:t>u</w:t>
      </w:r>
      <w:r w:rsidRPr="00230929">
        <w:rPr>
          <w:rFonts w:ascii="Calibri" w:hAnsi="Calibri"/>
          <w:snapToGrid w:val="0"/>
        </w:rPr>
        <w:t xml:space="preserve"> (faktur</w:t>
      </w:r>
      <w:r>
        <w:rPr>
          <w:rFonts w:ascii="Calibri" w:hAnsi="Calibri"/>
          <w:snapToGrid w:val="0"/>
        </w:rPr>
        <w:t>y</w:t>
      </w:r>
      <w:r w:rsidRPr="00230929">
        <w:rPr>
          <w:rFonts w:ascii="Calibri" w:hAnsi="Calibri"/>
          <w:snapToGrid w:val="0"/>
        </w:rPr>
        <w:t>) vystaven</w:t>
      </w:r>
      <w:r>
        <w:rPr>
          <w:rFonts w:ascii="Calibri" w:hAnsi="Calibri"/>
          <w:snapToGrid w:val="0"/>
        </w:rPr>
        <w:t>ého</w:t>
      </w:r>
      <w:r w:rsidRPr="00230929">
        <w:rPr>
          <w:rFonts w:ascii="Calibri" w:hAnsi="Calibri"/>
          <w:snapToGrid w:val="0"/>
        </w:rPr>
        <w:t xml:space="preserve"> Zhotovitelem, a to dle skutečného provedení prací na základě vzájemně odsouhlasen</w:t>
      </w:r>
      <w:r>
        <w:rPr>
          <w:rFonts w:ascii="Calibri" w:hAnsi="Calibri"/>
          <w:snapToGrid w:val="0"/>
        </w:rPr>
        <w:t>ého soupisu provedených prací a </w:t>
      </w:r>
      <w:r w:rsidRPr="00230929">
        <w:rPr>
          <w:rFonts w:ascii="Calibri" w:hAnsi="Calibri"/>
          <w:snapToGrid w:val="0"/>
        </w:rPr>
        <w:t>zjišťovací</w:t>
      </w:r>
      <w:r>
        <w:rPr>
          <w:rFonts w:ascii="Calibri" w:hAnsi="Calibri"/>
          <w:snapToGrid w:val="0"/>
        </w:rPr>
        <w:t>ho protokolu</w:t>
      </w:r>
      <w:r w:rsidRPr="00230929">
        <w:rPr>
          <w:rFonts w:ascii="Calibri" w:hAnsi="Calibri"/>
          <w:snapToGrid w:val="0"/>
        </w:rPr>
        <w:t xml:space="preserve">, přičemž datem zdanitelného plnění </w:t>
      </w:r>
      <w:r w:rsidRPr="004D487E">
        <w:rPr>
          <w:rFonts w:ascii="Calibri" w:hAnsi="Calibri"/>
          <w:snapToGrid w:val="0"/>
        </w:rPr>
        <w:t xml:space="preserve">je datum </w:t>
      </w:r>
      <w:r w:rsidRPr="004D487E">
        <w:rPr>
          <w:rFonts w:ascii="Calibri" w:hAnsi="Calibri"/>
        </w:rPr>
        <w:t>odsouhlasení</w:t>
      </w:r>
      <w:r w:rsidRPr="00230929">
        <w:rPr>
          <w:rFonts w:ascii="Calibri" w:hAnsi="Calibri"/>
        </w:rPr>
        <w:t xml:space="preserve"> </w:t>
      </w:r>
      <w:r w:rsidRPr="00230929">
        <w:rPr>
          <w:rFonts w:ascii="Calibri" w:hAnsi="Calibri"/>
          <w:snapToGrid w:val="0"/>
        </w:rPr>
        <w:t>soupisu provedených prací</w:t>
      </w:r>
      <w:r w:rsidRPr="00230929">
        <w:rPr>
          <w:rFonts w:ascii="Calibri" w:hAnsi="Calibri"/>
        </w:rPr>
        <w:t xml:space="preserve"> Objednatelem</w:t>
      </w:r>
      <w:r>
        <w:rPr>
          <w:rFonts w:ascii="Calibri" w:hAnsi="Calibri"/>
        </w:rPr>
        <w:t>.</w:t>
      </w:r>
    </w:p>
    <w:p w14:paraId="7BEFFF78"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snapToGrid w:val="0"/>
        </w:rPr>
        <w:t>Objednatel je povinen se k předloženému soupisu provedených prací vyjádřit nejpozději do</w:t>
      </w:r>
      <w:r w:rsidR="001C0277">
        <w:rPr>
          <w:rFonts w:ascii="Calibri" w:hAnsi="Calibri"/>
          <w:snapToGrid w:val="0"/>
        </w:rPr>
        <w:t xml:space="preserve"> tří</w:t>
      </w:r>
      <w:r w:rsidRPr="00230929">
        <w:rPr>
          <w:rFonts w:ascii="Calibri" w:hAnsi="Calibri"/>
          <w:snapToGrid w:val="0"/>
        </w:rPr>
        <w:t xml:space="preserve"> pracovních dnů ode dne jeho obdržení. Soupis provedených prací </w:t>
      </w:r>
      <w:r w:rsidRPr="00230929">
        <w:rPr>
          <w:rFonts w:ascii="Calibri" w:hAnsi="Calibri"/>
        </w:rPr>
        <w:t xml:space="preserve">Objednatel zkontroluje a potvrdí, anebo vyzve Zhotovitele, aby ho opravil v souladu s jeho připomínkami. Následně Objednatel ověří, zda Zhotovitel připomínkám vyhověl, v případě že ano, Objednatel </w:t>
      </w:r>
      <w:r w:rsidRPr="00230929">
        <w:rPr>
          <w:rFonts w:ascii="Calibri" w:hAnsi="Calibri"/>
          <w:snapToGrid w:val="0"/>
        </w:rPr>
        <w:t>soupis provedených prací</w:t>
      </w:r>
      <w:r w:rsidRPr="00230929">
        <w:rPr>
          <w:rFonts w:ascii="Calibri" w:hAnsi="Calibri"/>
        </w:rPr>
        <w:t xml:space="preserve"> potvrdí, jinak může být postup uvedený v tomto odstavci opakován až do vyhovění všem připomínkám.</w:t>
      </w:r>
    </w:p>
    <w:p w14:paraId="41289F8C"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 xml:space="preserve">Po odsouhlasení </w:t>
      </w:r>
      <w:r w:rsidRPr="00230929">
        <w:rPr>
          <w:rFonts w:ascii="Calibri" w:hAnsi="Calibri"/>
          <w:snapToGrid w:val="0"/>
        </w:rPr>
        <w:t>soupisu provedených prací</w:t>
      </w:r>
      <w:r w:rsidRPr="00230929">
        <w:rPr>
          <w:rFonts w:ascii="Calibri" w:hAnsi="Calibri"/>
        </w:rPr>
        <w:t xml:space="preserve"> Objednatelem vystaví Zhotovitel daňový doklad nejpozději do </w:t>
      </w:r>
      <w:r w:rsidR="001C0277">
        <w:rPr>
          <w:rFonts w:ascii="Calibri" w:hAnsi="Calibri"/>
        </w:rPr>
        <w:t>tří</w:t>
      </w:r>
      <w:r>
        <w:rPr>
          <w:rFonts w:ascii="Calibri" w:hAnsi="Calibri"/>
        </w:rPr>
        <w:t xml:space="preserve"> dnů</w:t>
      </w:r>
      <w:r w:rsidRPr="00230929">
        <w:rPr>
          <w:rFonts w:ascii="Calibri" w:hAnsi="Calibri"/>
        </w:rPr>
        <w:t>.</w:t>
      </w:r>
    </w:p>
    <w:p w14:paraId="4E7D8890"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 xml:space="preserve">Odsouhlasený soupis </w:t>
      </w:r>
      <w:r w:rsidRPr="00230929">
        <w:rPr>
          <w:rFonts w:ascii="Calibri" w:hAnsi="Calibri"/>
          <w:snapToGrid w:val="0"/>
        </w:rPr>
        <w:t>provedených prací</w:t>
      </w:r>
      <w:r w:rsidRPr="00230929">
        <w:rPr>
          <w:rFonts w:ascii="Calibri" w:hAnsi="Calibri"/>
        </w:rPr>
        <w:t xml:space="preserve"> je nedílnou součástí daňového dokladu. Bez schváleného soupisu </w:t>
      </w:r>
      <w:r w:rsidRPr="00230929">
        <w:rPr>
          <w:rFonts w:ascii="Calibri" w:hAnsi="Calibri"/>
          <w:snapToGrid w:val="0"/>
        </w:rPr>
        <w:t>provedených prací</w:t>
      </w:r>
      <w:r w:rsidRPr="00230929">
        <w:rPr>
          <w:rFonts w:ascii="Calibri" w:hAnsi="Calibri"/>
        </w:rPr>
        <w:t xml:space="preserve"> </w:t>
      </w:r>
      <w:r w:rsidRPr="00230929">
        <w:rPr>
          <w:rFonts w:ascii="Calibri" w:hAnsi="Calibri"/>
          <w:snapToGrid w:val="0"/>
        </w:rPr>
        <w:t>a zjišťovacího protokolu</w:t>
      </w:r>
      <w:r w:rsidRPr="00230929">
        <w:rPr>
          <w:rFonts w:ascii="Calibri" w:hAnsi="Calibri"/>
        </w:rPr>
        <w:t xml:space="preserve"> je daňový doklad neúplný.</w:t>
      </w:r>
    </w:p>
    <w:p w14:paraId="40ECD9D3"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 xml:space="preserve">Soupis </w:t>
      </w:r>
      <w:r w:rsidRPr="00230929">
        <w:rPr>
          <w:rFonts w:ascii="Calibri" w:hAnsi="Calibri"/>
          <w:snapToGrid w:val="0"/>
        </w:rPr>
        <w:t>provedených prací</w:t>
      </w:r>
      <w:r w:rsidRPr="00230929">
        <w:rPr>
          <w:rFonts w:ascii="Calibri" w:hAnsi="Calibri"/>
        </w:rPr>
        <w:t xml:space="preserve"> včetně zjišťovacího protokolu se považuje za odsouhlasený ze strany Objednatele pouze v případě, je-li podepsán osobou oprávněnou jednat ve věcech technických a realizačních.</w:t>
      </w:r>
    </w:p>
    <w:p w14:paraId="596D4180" w14:textId="313F21DD" w:rsidR="00C91306" w:rsidRPr="00F05668" w:rsidRDefault="00C91306" w:rsidP="00C91306">
      <w:pPr>
        <w:pStyle w:val="Nadpis3"/>
        <w:keepNext w:val="0"/>
        <w:spacing w:before="40" w:after="0"/>
        <w:ind w:left="1418" w:hanging="851"/>
        <w:jc w:val="both"/>
        <w:rPr>
          <w:rFonts w:ascii="Calibri" w:hAnsi="Calibri"/>
          <w:snapToGrid w:val="0"/>
        </w:rPr>
      </w:pPr>
      <w:r w:rsidRPr="00230929">
        <w:rPr>
          <w:rFonts w:ascii="Calibri" w:hAnsi="Calibri"/>
          <w:snapToGrid w:val="0"/>
        </w:rPr>
        <w:t>Nedojde-li mezi oběma Smluvními stranami k dohodě při odsouhlasení množství nebo druhu provedených prací, je Zhotovitel oprávněn fakturovat pouze ty práce, dodávky a služby, u kterých nedošlo k rozporu</w:t>
      </w:r>
      <w:r w:rsidRPr="00230929">
        <w:rPr>
          <w:rFonts w:ascii="Calibri" w:hAnsi="Calibri"/>
        </w:rPr>
        <w:t>.</w:t>
      </w:r>
      <w:r w:rsidRPr="00230929">
        <w:rPr>
          <w:rFonts w:ascii="Calibri" w:hAnsi="Calibri"/>
          <w:snapToGrid w:val="0"/>
        </w:rPr>
        <w:t xml:space="preserve"> </w:t>
      </w:r>
      <w:r w:rsidRPr="00F05668">
        <w:rPr>
          <w:rFonts w:ascii="Calibri" w:hAnsi="Calibri"/>
          <w:snapToGrid w:val="0"/>
        </w:rPr>
        <w:t xml:space="preserve">Práce, dodávky a služby, u kterých nedošlo k dohodě o jejich provedení nebo u kterých nedošlo k dohodě o provedeném množství, projednají Zhotovitel s Objednatelem v samostatném řízení, ze kterého pořídí zápis s uvedením důvodů obou stran. Dále se postupuje tak, jak je popsáno v článku </w:t>
      </w:r>
      <w:r>
        <w:fldChar w:fldCharType="begin"/>
      </w:r>
      <w:r>
        <w:instrText xml:space="preserve"> REF _Ref376771794 \r \h  \* MERGEFORMAT </w:instrText>
      </w:r>
      <w:r>
        <w:fldChar w:fldCharType="separate"/>
      </w:r>
      <w:r w:rsidR="00357E79" w:rsidRPr="00357E79">
        <w:rPr>
          <w:rFonts w:ascii="Calibri" w:hAnsi="Calibri"/>
          <w:snapToGrid w:val="0"/>
        </w:rPr>
        <w:t>27.2</w:t>
      </w:r>
      <w:r>
        <w:fldChar w:fldCharType="end"/>
      </w:r>
      <w:r w:rsidRPr="00F05668">
        <w:rPr>
          <w:rFonts w:ascii="Calibri" w:hAnsi="Calibri"/>
          <w:snapToGrid w:val="0"/>
        </w:rPr>
        <w:t xml:space="preserve"> této Smlouvy.</w:t>
      </w:r>
    </w:p>
    <w:p w14:paraId="4F76C123" w14:textId="1AF2C6D5" w:rsidR="00C91306" w:rsidRPr="00F05668" w:rsidRDefault="00C91306" w:rsidP="00C91306">
      <w:pPr>
        <w:pStyle w:val="Nadpis3"/>
        <w:keepNext w:val="0"/>
        <w:spacing w:before="40" w:after="0"/>
        <w:ind w:left="1418" w:hanging="851"/>
        <w:jc w:val="both"/>
        <w:rPr>
          <w:rFonts w:ascii="Calibri" w:hAnsi="Calibri"/>
          <w:snapToGrid w:val="0"/>
        </w:rPr>
      </w:pPr>
      <w:r w:rsidRPr="00F05668">
        <w:rPr>
          <w:rFonts w:ascii="Calibri" w:hAnsi="Calibri"/>
          <w:snapToGrid w:val="0"/>
        </w:rPr>
        <w:t xml:space="preserve">Pokud budou obsahem daňového dokladu Zhotovitele i práce, dodávky a služby, které nebyly Objednatelem odsouhlaseny, je Objednatel oprávněn postupovat v souladu s ustanovením odstavce </w:t>
      </w:r>
      <w:r>
        <w:fldChar w:fldCharType="begin"/>
      </w:r>
      <w:r>
        <w:instrText xml:space="preserve"> REF _Ref373237836 \r \h  \* MERGEFORMAT </w:instrText>
      </w:r>
      <w:r>
        <w:fldChar w:fldCharType="separate"/>
      </w:r>
      <w:r w:rsidR="00357E79" w:rsidRPr="00357E79">
        <w:rPr>
          <w:rFonts w:ascii="Calibri" w:hAnsi="Calibri"/>
          <w:snapToGrid w:val="0"/>
        </w:rPr>
        <w:t>5.5.4</w:t>
      </w:r>
      <w:r>
        <w:fldChar w:fldCharType="end"/>
      </w:r>
      <w:r w:rsidRPr="00F05668">
        <w:rPr>
          <w:rFonts w:ascii="Calibri" w:hAnsi="Calibri"/>
        </w:rPr>
        <w:fldChar w:fldCharType="begin"/>
      </w:r>
      <w:r w:rsidRPr="00F05668">
        <w:rPr>
          <w:rFonts w:ascii="Calibri" w:hAnsi="Calibri"/>
        </w:rPr>
        <w:instrText xml:space="preserve"> REF _Ref373237836 \r \h  \* MERGEFORMAT </w:instrText>
      </w:r>
      <w:r w:rsidRPr="00F05668">
        <w:rPr>
          <w:rFonts w:ascii="Calibri" w:hAnsi="Calibri"/>
        </w:rPr>
      </w:r>
      <w:r w:rsidRPr="00F05668">
        <w:rPr>
          <w:rFonts w:ascii="Calibri" w:hAnsi="Calibri"/>
        </w:rPr>
        <w:fldChar w:fldCharType="separate"/>
      </w:r>
      <w:r w:rsidR="00357E79">
        <w:rPr>
          <w:rFonts w:ascii="Calibri" w:hAnsi="Calibri"/>
        </w:rPr>
        <w:t>5.5.4</w:t>
      </w:r>
      <w:r w:rsidRPr="00F05668">
        <w:rPr>
          <w:rFonts w:ascii="Calibri" w:hAnsi="Calibri"/>
        </w:rPr>
        <w:fldChar w:fldCharType="end"/>
      </w:r>
      <w:r w:rsidRPr="00F05668">
        <w:rPr>
          <w:rFonts w:ascii="Calibri" w:hAnsi="Calibri"/>
          <w:snapToGrid w:val="0"/>
        </w:rPr>
        <w:t xml:space="preserve"> této Smlouvy.</w:t>
      </w:r>
    </w:p>
    <w:p w14:paraId="19DC3C4D" w14:textId="77777777" w:rsidR="00C91306" w:rsidRPr="00DD28A6" w:rsidRDefault="00C91306" w:rsidP="00C91306">
      <w:pPr>
        <w:pStyle w:val="Nadpis3"/>
        <w:keepNext w:val="0"/>
        <w:spacing w:before="40" w:after="0"/>
        <w:ind w:left="1418" w:hanging="851"/>
        <w:jc w:val="both"/>
        <w:rPr>
          <w:rFonts w:ascii="Calibri" w:hAnsi="Calibri"/>
          <w:snapToGrid w:val="0"/>
        </w:rPr>
      </w:pPr>
      <w:r w:rsidRPr="00DD28A6">
        <w:rPr>
          <w:rFonts w:ascii="Calibri" w:hAnsi="Calibri"/>
        </w:rPr>
        <w:t>Zhotovitel je povinen vystavit a Objednateli předat daňový doklad ve trojím vyhotovení.</w:t>
      </w:r>
    </w:p>
    <w:p w14:paraId="31020E9F" w14:textId="77777777" w:rsidR="00C91306" w:rsidRPr="00DD28A6" w:rsidRDefault="00C91306" w:rsidP="00C91306">
      <w:pPr>
        <w:pStyle w:val="Nadpis3"/>
        <w:keepNext w:val="0"/>
        <w:spacing w:before="40" w:after="0"/>
        <w:ind w:left="1418" w:hanging="851"/>
        <w:jc w:val="both"/>
        <w:rPr>
          <w:rFonts w:ascii="Calibri" w:hAnsi="Calibri"/>
          <w:snapToGrid w:val="0"/>
        </w:rPr>
      </w:pPr>
      <w:r w:rsidRPr="00DD28A6">
        <w:rPr>
          <w:rFonts w:ascii="Calibri" w:hAnsi="Calibri"/>
        </w:rPr>
        <w:t xml:space="preserve">Místem pro doručení daňového dokladu je FN Plzeň, </w:t>
      </w:r>
      <w:r w:rsidR="00DD28A6">
        <w:rPr>
          <w:rFonts w:ascii="Calibri" w:hAnsi="Calibri"/>
        </w:rPr>
        <w:t xml:space="preserve">sekretariát </w:t>
      </w:r>
      <w:r w:rsidR="00C07850" w:rsidRPr="00DD28A6">
        <w:rPr>
          <w:rFonts w:ascii="Calibri" w:hAnsi="Calibri"/>
        </w:rPr>
        <w:t>technicko-provozního náměstka</w:t>
      </w:r>
      <w:r w:rsidR="00747CB4" w:rsidRPr="00DD28A6">
        <w:rPr>
          <w:rFonts w:ascii="Calibri" w:hAnsi="Calibri"/>
        </w:rPr>
        <w:t>, b</w:t>
      </w:r>
      <w:r w:rsidR="00C07850" w:rsidRPr="00DD28A6">
        <w:rPr>
          <w:rFonts w:ascii="Calibri" w:hAnsi="Calibri"/>
        </w:rPr>
        <w:t>udova č. 16, 1. patr</w:t>
      </w:r>
      <w:r w:rsidR="00747CB4" w:rsidRPr="00DD28A6">
        <w:rPr>
          <w:rFonts w:ascii="Calibri" w:hAnsi="Calibri"/>
        </w:rPr>
        <w:t>o</w:t>
      </w:r>
      <w:r w:rsidR="003A06CD" w:rsidRPr="00DD28A6">
        <w:rPr>
          <w:rFonts w:ascii="Calibri" w:hAnsi="Calibri"/>
        </w:rPr>
        <w:t>, Edvarda Beneše 1128/13, 301 00</w:t>
      </w:r>
      <w:r w:rsidRPr="00DD28A6">
        <w:rPr>
          <w:rFonts w:ascii="Calibri" w:hAnsi="Calibri"/>
        </w:rPr>
        <w:t> Plzeň. Za rozhodný den doručení daňového dokladu se považuje den vyznačený oprávněným zástupcem Objednatele na daňovém dokladu.</w:t>
      </w:r>
    </w:p>
    <w:p w14:paraId="36F7A987"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Platba bude probíhat výlučně bankovním převodem na účet Zhotovitele, uvedeného v této Smlouvě pod jeho stranou, a to v korunách českých</w:t>
      </w:r>
      <w:r w:rsidRPr="00230929">
        <w:rPr>
          <w:rFonts w:ascii="Calibri" w:hAnsi="Calibri"/>
          <w:snapToGrid w:val="0"/>
        </w:rPr>
        <w:t>.</w:t>
      </w:r>
    </w:p>
    <w:p w14:paraId="562F699F"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37" w:name="_Toc373753507"/>
      <w:bookmarkStart w:id="38" w:name="_Ref376759152"/>
      <w:bookmarkStart w:id="39" w:name="_Ref476206880"/>
      <w:r w:rsidRPr="00230929">
        <w:rPr>
          <w:rFonts w:ascii="Calibri" w:hAnsi="Calibri"/>
          <w:b w:val="0"/>
          <w:snapToGrid w:val="0"/>
          <w:sz w:val="20"/>
          <w:szCs w:val="20"/>
        </w:rPr>
        <w:t>Lhůty splatnosti</w:t>
      </w:r>
      <w:bookmarkEnd w:id="37"/>
      <w:bookmarkEnd w:id="38"/>
      <w:bookmarkEnd w:id="39"/>
    </w:p>
    <w:p w14:paraId="73F3E0D6" w14:textId="77777777" w:rsidR="00C91306" w:rsidRPr="00230929" w:rsidRDefault="00C91306" w:rsidP="00C91306">
      <w:pPr>
        <w:pStyle w:val="Nadpis3"/>
        <w:keepNext w:val="0"/>
        <w:spacing w:before="0" w:after="0"/>
        <w:ind w:left="1418" w:hanging="851"/>
        <w:jc w:val="both"/>
        <w:rPr>
          <w:rFonts w:ascii="Calibri" w:hAnsi="Calibri"/>
          <w:snapToGrid w:val="0"/>
        </w:rPr>
      </w:pPr>
      <w:r w:rsidRPr="00230929">
        <w:rPr>
          <w:rFonts w:ascii="Calibri" w:hAnsi="Calibri"/>
        </w:rPr>
        <w:t>Zhotovitel na daňovém dokladu za provedené stavební práce, dodávky a služby uvede jako den splatnosti datum odpovídající lhůtě splatnosti třiceti dnů ode dne následujícího po dni odeslání daňového dokladu.</w:t>
      </w:r>
    </w:p>
    <w:p w14:paraId="6E05570B"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Objednatel je povinen hradit částk</w:t>
      </w:r>
      <w:r>
        <w:rPr>
          <w:rFonts w:ascii="Calibri" w:hAnsi="Calibri"/>
        </w:rPr>
        <w:t>u účtovanou daňovým dokladem</w:t>
      </w:r>
      <w:r w:rsidRPr="00230929">
        <w:rPr>
          <w:rFonts w:ascii="Calibri" w:hAnsi="Calibri"/>
        </w:rPr>
        <w:t xml:space="preserve"> Zhotovitele do</w:t>
      </w:r>
      <w:r>
        <w:rPr>
          <w:rFonts w:ascii="Calibri" w:hAnsi="Calibri"/>
        </w:rPr>
        <w:t xml:space="preserve"> termínu splatnosti na něm uvedeném.</w:t>
      </w:r>
    </w:p>
    <w:p w14:paraId="5DE93103"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Objednatel není v prodlení, uhradí-li daňový doklad do třiceti dnů ode dne následujícího po dni doručení daňového dokladu, ale po termínu, který je uveden v daňovém dokladu jako den splatnosti.</w:t>
      </w:r>
    </w:p>
    <w:p w14:paraId="560A2F35"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Zhotovitel je oprávněn v případě nezaplacení daňového dokladu účtovat Objednateli počínaje třicátým prvním dnem po uplynutí lhůty splatnosti příslušného daňového dokladu úrok z prodlení.</w:t>
      </w:r>
    </w:p>
    <w:p w14:paraId="5FC1EC67"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Peněžitý závazek Objednatele se považuje za splněný v den, kdy byla příslušná částka odepsána z účtu Objednatele.</w:t>
      </w:r>
    </w:p>
    <w:p w14:paraId="2D9717B1"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40" w:name="_Toc373753505"/>
      <w:r w:rsidRPr="00230929">
        <w:rPr>
          <w:rFonts w:ascii="Calibri" w:hAnsi="Calibri"/>
          <w:b w:val="0"/>
          <w:snapToGrid w:val="0"/>
          <w:sz w:val="20"/>
          <w:szCs w:val="20"/>
        </w:rPr>
        <w:t>Platby za vícepráce</w:t>
      </w:r>
      <w:bookmarkEnd w:id="40"/>
    </w:p>
    <w:p w14:paraId="1874A6D6" w14:textId="77777777" w:rsidR="00C91306" w:rsidRPr="00230929" w:rsidRDefault="00C91306" w:rsidP="00C91306">
      <w:pPr>
        <w:pStyle w:val="Nadpis3"/>
        <w:keepNext w:val="0"/>
        <w:spacing w:before="0" w:after="0"/>
        <w:ind w:left="1418" w:hanging="851"/>
        <w:jc w:val="both"/>
        <w:rPr>
          <w:rFonts w:ascii="Calibri" w:hAnsi="Calibri"/>
          <w:snapToGrid w:val="0"/>
        </w:rPr>
      </w:pPr>
      <w:r w:rsidRPr="00230929">
        <w:rPr>
          <w:rFonts w:ascii="Calibri" w:hAnsi="Calibri"/>
        </w:rPr>
        <w:t>Pokud se při provádění Díla vyskytnou vícepráce, jejichž náklady podle této Smlouvy nese Objednatel, bude jejich cena na daňovém dokladu uvedena samostatně.</w:t>
      </w:r>
    </w:p>
    <w:p w14:paraId="4E3128CC"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41" w:name="_Toc373753508"/>
      <w:r w:rsidRPr="00230929">
        <w:rPr>
          <w:rFonts w:ascii="Calibri" w:hAnsi="Calibri"/>
          <w:b w:val="0"/>
          <w:snapToGrid w:val="0"/>
          <w:sz w:val="20"/>
          <w:szCs w:val="20"/>
        </w:rPr>
        <w:t>Náležitosti daňového dokladu</w:t>
      </w:r>
      <w:bookmarkEnd w:id="41"/>
    </w:p>
    <w:p w14:paraId="4EF6F7C5" w14:textId="77777777" w:rsidR="00C91306" w:rsidRPr="00230929" w:rsidRDefault="00C91306" w:rsidP="00C91306">
      <w:pPr>
        <w:pStyle w:val="Nadpis3"/>
        <w:keepNext w:val="0"/>
        <w:spacing w:before="0" w:after="0"/>
        <w:ind w:left="1418" w:hanging="851"/>
        <w:jc w:val="both"/>
        <w:rPr>
          <w:rFonts w:ascii="Calibri" w:hAnsi="Calibri"/>
        </w:rPr>
      </w:pPr>
      <w:r w:rsidRPr="00230929">
        <w:rPr>
          <w:rFonts w:ascii="Calibri" w:hAnsi="Calibri"/>
        </w:rPr>
        <w:t xml:space="preserve">Daňový doklad Zhotovitele musí mít náležitosti daňového a účetního dokladu dle zvláštních právních předpisů, a musí formou a obsahem odpovídat zákonu o dani z přidané hodnoty v účinném znění a zákonu o účetnictví v účinném znění (nebo zákonům, které by případně uvedené zákony zrušily a nahradily) a mít náležitosti obchodní listiny dle Občanského zákoníku. </w:t>
      </w:r>
    </w:p>
    <w:p w14:paraId="738C1C5A"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snapToGrid w:val="0"/>
        </w:rPr>
        <w:t>Jsou-li předmětem plnění práce spadající do režimu přenesené daňové povinnosti, musí být daňový doklad vystaven v souladu s ustanoveními § 92a až §</w:t>
      </w:r>
      <w:r w:rsidR="0041175A">
        <w:rPr>
          <w:rFonts w:ascii="Calibri" w:hAnsi="Calibri"/>
          <w:snapToGrid w:val="0"/>
        </w:rPr>
        <w:t xml:space="preserve"> </w:t>
      </w:r>
      <w:r w:rsidRPr="00230929">
        <w:rPr>
          <w:rFonts w:ascii="Calibri" w:hAnsi="Calibri"/>
          <w:snapToGrid w:val="0"/>
        </w:rPr>
        <w:t>92e zákona č. 235/2004 Sb., o dani z přidané hodnoty, ve znění pozdějších předpisů. Daňový doklad musí zároveň obsahovat sdělení, že</w:t>
      </w:r>
      <w:r>
        <w:rPr>
          <w:rFonts w:ascii="Calibri" w:hAnsi="Calibri"/>
          <w:snapToGrid w:val="0"/>
        </w:rPr>
        <w:t xml:space="preserve"> výši daně je povinen doplnit a </w:t>
      </w:r>
      <w:r w:rsidRPr="00230929">
        <w:rPr>
          <w:rFonts w:ascii="Calibri" w:hAnsi="Calibri"/>
          <w:snapToGrid w:val="0"/>
        </w:rPr>
        <w:t>přiznat Objednatel, tedy že je daňový doklad vystaven v režimu přenesené daňové povinnosti. V tomto případě je nutno aby Zhotovitel doplnil daňový doklad a položky v soupisu provedených prací o přesný kód klasifikace produkce (CZ-CPA).</w:t>
      </w:r>
    </w:p>
    <w:p w14:paraId="61289617"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snapToGrid w:val="0"/>
        </w:rPr>
        <w:lastRenderedPageBreak/>
        <w:t>Nedílnou součástí daňového dokladu je soupis provedených prací písem</w:t>
      </w:r>
      <w:r>
        <w:rPr>
          <w:rFonts w:ascii="Calibri" w:hAnsi="Calibri"/>
          <w:snapToGrid w:val="0"/>
        </w:rPr>
        <w:t>ně odsouhlasený Objednatelem, a </w:t>
      </w:r>
      <w:r w:rsidRPr="00230929">
        <w:rPr>
          <w:rFonts w:ascii="Calibri" w:hAnsi="Calibri"/>
          <w:snapToGrid w:val="0"/>
        </w:rPr>
        <w:t>to včetně zjišťovacího protokolu.</w:t>
      </w:r>
    </w:p>
    <w:p w14:paraId="6D12D1AF" w14:textId="77777777" w:rsidR="00C91306" w:rsidRPr="00230929" w:rsidRDefault="00C91306" w:rsidP="00C91306">
      <w:pPr>
        <w:pStyle w:val="Nadpis3"/>
        <w:keepNext w:val="0"/>
        <w:spacing w:before="40" w:after="0"/>
        <w:ind w:left="1418" w:hanging="851"/>
        <w:jc w:val="both"/>
        <w:rPr>
          <w:rFonts w:ascii="Calibri" w:hAnsi="Calibri"/>
          <w:snapToGrid w:val="0"/>
        </w:rPr>
      </w:pPr>
      <w:bookmarkStart w:id="42" w:name="_Ref373237836"/>
      <w:r w:rsidRPr="00230929">
        <w:rPr>
          <w:rFonts w:ascii="Calibri" w:hAnsi="Calibri"/>
        </w:rPr>
        <w:t xml:space="preserve">V případě, že daňový doklad vystavený Zhotovitelem nebude obsahovat náležitosti výše uvedené, nebo bude obsahovat údaje chybné či rozporné s touto Smlouvou, je Objednatel oprávněn takový daňový doklad Zhotoviteli odeslat zpět jako neoprávněně vystavený. Zhotovitel je povinen </w:t>
      </w:r>
      <w:r>
        <w:rPr>
          <w:rFonts w:ascii="Calibri" w:hAnsi="Calibri"/>
        </w:rPr>
        <w:t>daňový doklad účetně anulovat a </w:t>
      </w:r>
      <w:r w:rsidRPr="00230929">
        <w:rPr>
          <w:rFonts w:ascii="Calibri" w:hAnsi="Calibri"/>
        </w:rPr>
        <w:t>po odstranění nedostatků vystavit daňový doklad nový. Lhůta splatnosti počne běžet nejdříve dnem doručení nového řádně opraveného daňového dokladu.</w:t>
      </w:r>
      <w:bookmarkEnd w:id="42"/>
    </w:p>
    <w:p w14:paraId="060324E8"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Zhotovitel bere na vědomí, že v případě oprávněného vrácení daňového dokladu nemá nárok na úrok z prodlení</w:t>
      </w:r>
      <w:r w:rsidRPr="00230929">
        <w:rPr>
          <w:rFonts w:ascii="Calibri" w:hAnsi="Calibri"/>
          <w:snapToGrid w:val="0"/>
        </w:rPr>
        <w:t>.</w:t>
      </w:r>
    </w:p>
    <w:p w14:paraId="41AB9559"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snapToGrid w:val="0"/>
          <w:sz w:val="20"/>
          <w:szCs w:val="20"/>
        </w:rPr>
        <w:t>Ostatní platební podmínky</w:t>
      </w:r>
    </w:p>
    <w:p w14:paraId="6E8D5298" w14:textId="77777777" w:rsidR="00C91306" w:rsidRPr="00230929" w:rsidRDefault="00C91306" w:rsidP="00C91306">
      <w:pPr>
        <w:pStyle w:val="Nadpis3"/>
        <w:keepNext w:val="0"/>
        <w:spacing w:before="60" w:after="0"/>
        <w:ind w:left="1418" w:hanging="851"/>
        <w:jc w:val="both"/>
        <w:rPr>
          <w:rFonts w:ascii="Calibri" w:hAnsi="Calibri"/>
        </w:rPr>
      </w:pPr>
      <w:r w:rsidRPr="00230929">
        <w:rPr>
          <w:rFonts w:ascii="Calibri" w:hAnsi="Calibri"/>
        </w:rPr>
        <w:t>Objednatel je oprávněn započíst vůči jakékoli</w:t>
      </w:r>
      <w:r w:rsidR="008D0264">
        <w:rPr>
          <w:rFonts w:ascii="Calibri" w:hAnsi="Calibri"/>
        </w:rPr>
        <w:t>v</w:t>
      </w:r>
      <w:r w:rsidRPr="00230929">
        <w:rPr>
          <w:rFonts w:ascii="Calibri" w:hAnsi="Calibri"/>
        </w:rPr>
        <w:t xml:space="preserve"> pohledávce Zhotovitele za Objednatelem, i nesplatné, jakoukoli</w:t>
      </w:r>
      <w:r w:rsidR="008D0264">
        <w:rPr>
          <w:rFonts w:ascii="Calibri" w:hAnsi="Calibri"/>
        </w:rPr>
        <w:t>v</w:t>
      </w:r>
      <w:r w:rsidRPr="00230929">
        <w:rPr>
          <w:rFonts w:ascii="Calibri" w:hAnsi="Calibri"/>
        </w:rPr>
        <w:t xml:space="preserve"> svou pohledávku, i nesplatnou, za Zhotovitelem. Pohledávky Objednatele a Zhotovitele započtením zanikají ve výši, ve které se kryjí.</w:t>
      </w:r>
      <w:r w:rsidR="008D0264">
        <w:rPr>
          <w:rFonts w:ascii="Calibri" w:hAnsi="Calibri"/>
        </w:rPr>
        <w:t xml:space="preserve"> </w:t>
      </w:r>
      <w:r w:rsidR="008D0264" w:rsidRPr="00AD2596">
        <w:rPr>
          <w:rFonts w:ascii="Calibri" w:hAnsi="Calibri"/>
          <w:bCs w:val="0"/>
        </w:rPr>
        <w:t xml:space="preserve">Zhotovitel </w:t>
      </w:r>
      <w:r w:rsidR="008D0264">
        <w:rPr>
          <w:rFonts w:ascii="Calibri" w:hAnsi="Calibri"/>
          <w:bCs w:val="0"/>
        </w:rPr>
        <w:t xml:space="preserve">je po předchozí písemné dohodě s Objednatelem </w:t>
      </w:r>
      <w:r w:rsidR="008D0264" w:rsidRPr="00AD2596">
        <w:rPr>
          <w:rFonts w:ascii="Calibri" w:hAnsi="Calibri"/>
          <w:bCs w:val="0"/>
        </w:rPr>
        <w:t xml:space="preserve">oprávněn započíst vůči jakékoliv pohledávce </w:t>
      </w:r>
      <w:r w:rsidR="008D0264">
        <w:rPr>
          <w:rFonts w:ascii="Calibri" w:hAnsi="Calibri"/>
          <w:bCs w:val="0"/>
        </w:rPr>
        <w:t>O</w:t>
      </w:r>
      <w:r w:rsidR="008D0264" w:rsidRPr="00AD2596">
        <w:rPr>
          <w:rFonts w:ascii="Calibri" w:hAnsi="Calibri"/>
          <w:bCs w:val="0"/>
        </w:rPr>
        <w:t>bjednatele</w:t>
      </w:r>
      <w:r w:rsidR="008D0264">
        <w:rPr>
          <w:rFonts w:ascii="Calibri" w:hAnsi="Calibri"/>
          <w:bCs w:val="0"/>
        </w:rPr>
        <w:t xml:space="preserve"> za Zhotovitelem, i nesplatné,</w:t>
      </w:r>
      <w:r w:rsidR="008D0264" w:rsidRPr="00AD2596">
        <w:rPr>
          <w:rFonts w:ascii="Calibri" w:hAnsi="Calibri"/>
          <w:bCs w:val="0"/>
        </w:rPr>
        <w:t xml:space="preserve"> jakoukoliv svou pohledávku, i nesplatnou</w:t>
      </w:r>
      <w:r w:rsidR="008D0264">
        <w:rPr>
          <w:rFonts w:ascii="Calibri" w:hAnsi="Calibri"/>
          <w:bCs w:val="0"/>
        </w:rPr>
        <w:t>, za Objednatelem</w:t>
      </w:r>
      <w:r w:rsidR="008D0264" w:rsidRPr="00AD2596">
        <w:rPr>
          <w:rFonts w:ascii="Calibri" w:hAnsi="Calibri"/>
          <w:bCs w:val="0"/>
        </w:rPr>
        <w:t>.</w:t>
      </w:r>
    </w:p>
    <w:p w14:paraId="3EA67433"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 xml:space="preserve">Zhotovitel se zavazuje, že neuzavře s třetí osobou zástavní smlouvu, jejímž předmětem by byla pohledávka Zhotovitele za Objednatelem vniklá na základě nebo v souvislosti s touto Smlouvou či plněním dle této Smlouvy. V případě porušení této povinnosti </w:t>
      </w:r>
      <w:r w:rsidR="00267080">
        <w:rPr>
          <w:rFonts w:ascii="Calibri" w:hAnsi="Calibri"/>
        </w:rPr>
        <w:t>může Objednatel požadovat po Zhotoviteli smluvní pokutu až do</w:t>
      </w:r>
      <w:r w:rsidRPr="00230929">
        <w:rPr>
          <w:rFonts w:ascii="Calibri" w:hAnsi="Calibri"/>
        </w:rPr>
        <w:t xml:space="preserve"> výš</w:t>
      </w:r>
      <w:r w:rsidR="00267080">
        <w:rPr>
          <w:rFonts w:ascii="Calibri" w:hAnsi="Calibri"/>
        </w:rPr>
        <w:t>e</w:t>
      </w:r>
      <w:r w:rsidRPr="00230929">
        <w:rPr>
          <w:rFonts w:ascii="Calibri" w:hAnsi="Calibri"/>
        </w:rPr>
        <w:t xml:space="preserve"> 1 % z ceny za Dílo bez DPH za každé takové porušení.</w:t>
      </w:r>
    </w:p>
    <w:p w14:paraId="12C4A06C"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 xml:space="preserve">Zhotovitel se zavazuje, že bez souhlasu Objednatele neuzavře s třetí osobou smlouvu o postoupení, jejímž předmětem by byla pohledávka Zhotovitele za Objednatelem vzniklá na základě nebo v souvislosti s touto Smlouvou či plněním dle této Smlouvy. V případě porušení této povinnosti </w:t>
      </w:r>
      <w:r w:rsidR="00267080">
        <w:rPr>
          <w:rFonts w:ascii="Calibri" w:hAnsi="Calibri"/>
        </w:rPr>
        <w:t>může Objednatel požadovat po Zhotoviteli smluvní pokutu až do</w:t>
      </w:r>
      <w:r w:rsidRPr="00230929">
        <w:rPr>
          <w:rFonts w:ascii="Calibri" w:hAnsi="Calibri"/>
        </w:rPr>
        <w:t xml:space="preserve"> výš</w:t>
      </w:r>
      <w:r w:rsidR="00267080">
        <w:rPr>
          <w:rFonts w:ascii="Calibri" w:hAnsi="Calibri"/>
        </w:rPr>
        <w:t>e</w:t>
      </w:r>
      <w:r w:rsidRPr="00230929">
        <w:rPr>
          <w:rFonts w:ascii="Calibri" w:hAnsi="Calibri"/>
        </w:rPr>
        <w:t xml:space="preserve"> 3 % z ceny za Dílo bez DPH za každé takové porušení.</w:t>
      </w:r>
    </w:p>
    <w:p w14:paraId="1C4B052F"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Zhotovitel je povinen proplácet oprávněně vystavené faktury Podzhotovitelů, a to za podmínek sjednaných ve smlouvě s P</w:t>
      </w:r>
      <w:r>
        <w:rPr>
          <w:rFonts w:ascii="Calibri" w:hAnsi="Calibri"/>
        </w:rPr>
        <w:t>odzhotovitelem</w:t>
      </w:r>
      <w:r w:rsidRPr="00230929">
        <w:rPr>
          <w:rFonts w:ascii="Calibri" w:hAnsi="Calibri"/>
        </w:rPr>
        <w:t>.</w:t>
      </w:r>
    </w:p>
    <w:p w14:paraId="0512AD86"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Zaplacení daňových dokladů vystavených Zhotovitelem, ani jakákoliv část procedury spojená s kontrolou předloženého soupisu skutečně provedených prací nepředstavuje převzetí Díla nebo jeho části, ani prohlášení o bezvadnosti účtovaných plnění či konkludentní akceptaci takové bezvadnosti.</w:t>
      </w:r>
    </w:p>
    <w:p w14:paraId="3897B22A" w14:textId="77777777" w:rsidR="00C91306" w:rsidRPr="00230929" w:rsidRDefault="00C91306" w:rsidP="00C91306">
      <w:pPr>
        <w:pStyle w:val="Nadpis1"/>
        <w:keepNext w:val="0"/>
        <w:spacing w:before="360" w:after="0"/>
        <w:ind w:left="1134" w:hanging="1134"/>
        <w:rPr>
          <w:rFonts w:ascii="Calibri" w:hAnsi="Calibri"/>
          <w:caps/>
          <w:sz w:val="22"/>
          <w:szCs w:val="22"/>
        </w:rPr>
      </w:pPr>
      <w:bookmarkStart w:id="43" w:name="_Toc453698929"/>
      <w:r w:rsidRPr="00230929">
        <w:rPr>
          <w:rFonts w:ascii="Calibri" w:hAnsi="Calibri"/>
          <w:caps/>
          <w:sz w:val="22"/>
          <w:szCs w:val="22"/>
        </w:rPr>
        <w:t>Povinnosti zhotovitele</w:t>
      </w:r>
      <w:bookmarkEnd w:id="43"/>
    </w:p>
    <w:p w14:paraId="2E9ACFD9" w14:textId="77777777" w:rsidR="00C91306" w:rsidRPr="008A63F8" w:rsidRDefault="00C91306" w:rsidP="00C91306">
      <w:pPr>
        <w:pStyle w:val="Nadpis2"/>
        <w:keepNext w:val="0"/>
        <w:spacing w:before="80" w:after="0"/>
        <w:ind w:left="567" w:hanging="567"/>
        <w:jc w:val="both"/>
        <w:rPr>
          <w:rFonts w:ascii="Calibri" w:hAnsi="Calibri"/>
          <w:b w:val="0"/>
          <w:sz w:val="20"/>
          <w:szCs w:val="20"/>
        </w:rPr>
      </w:pPr>
      <w:r w:rsidRPr="008A63F8">
        <w:rPr>
          <w:rFonts w:ascii="Calibri" w:hAnsi="Calibri"/>
          <w:b w:val="0"/>
          <w:sz w:val="20"/>
          <w:szCs w:val="20"/>
        </w:rPr>
        <w:t>Zhotovitel je povinen provést Dílo v souladu s podklady, které Zhotovitel obdržel od Objednatele před uzavřením této Smlouvy. Jedná se zejména o Projektovou dokumentaci a dále v souladu s:</w:t>
      </w:r>
    </w:p>
    <w:p w14:paraId="04248277" w14:textId="77777777" w:rsidR="00C91306" w:rsidRPr="00230929" w:rsidRDefault="00C91306" w:rsidP="00C91306">
      <w:pPr>
        <w:pStyle w:val="Nadpis3"/>
        <w:keepNext w:val="0"/>
        <w:spacing w:before="0" w:after="0"/>
        <w:ind w:left="1418" w:hanging="851"/>
        <w:jc w:val="both"/>
        <w:rPr>
          <w:rFonts w:ascii="Calibri" w:hAnsi="Calibri"/>
        </w:rPr>
      </w:pPr>
      <w:r w:rsidRPr="00230929">
        <w:rPr>
          <w:rFonts w:ascii="Calibri" w:hAnsi="Calibri"/>
        </w:rPr>
        <w:t>touto Smlouvou v rozsahu všech jejích příloh,</w:t>
      </w:r>
    </w:p>
    <w:p w14:paraId="07ADBF6A"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 xml:space="preserve">obecně závaznými předpisy, </w:t>
      </w:r>
    </w:p>
    <w:p w14:paraId="2F94F11E"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příslušnými platnými českými normami ČSN, případně příslušnými platnými Evropskými či mezinárodními normami EN, nebo převzatými normami ČSN EN, normami oznámenými ve Věstníku Úřadu pro technickou normalizaci, metrologii a státní zkušebnictví (včetně pravidel uvedených v takových normách jako doporučující), jinými obvykle profesně užívanými normami, předpisy a zásadami tak, aby Stavba byla celkově vhodná z hlediska účelu této Smlouvy, zejména z hlediska uživatelských a provozních potřeb Objednatele (dále také jen „Normy“),</w:t>
      </w:r>
    </w:p>
    <w:p w14:paraId="7FF2DACB" w14:textId="77777777" w:rsidR="00C91306" w:rsidRPr="00230929" w:rsidRDefault="00C91306" w:rsidP="00C91306">
      <w:pPr>
        <w:pStyle w:val="Nadpis3"/>
        <w:keepNext w:val="0"/>
        <w:numPr>
          <w:ilvl w:val="0"/>
          <w:numId w:val="0"/>
        </w:numPr>
        <w:spacing w:before="60" w:after="0"/>
        <w:ind w:left="567"/>
        <w:jc w:val="both"/>
        <w:rPr>
          <w:rFonts w:ascii="Calibri" w:hAnsi="Calibri"/>
        </w:rPr>
      </w:pPr>
      <w:r w:rsidRPr="00230929">
        <w:rPr>
          <w:rFonts w:ascii="Calibri" w:hAnsi="Calibri"/>
        </w:rPr>
        <w:t>(společně dále také jen „Závazné podklady pro provedení Díla</w:t>
      </w:r>
      <w:r>
        <w:rPr>
          <w:rFonts w:ascii="Calibri" w:hAnsi="Calibri"/>
        </w:rPr>
        <w:t>“</w:t>
      </w:r>
      <w:r w:rsidRPr="00230929">
        <w:rPr>
          <w:rFonts w:ascii="Calibri" w:hAnsi="Calibri"/>
        </w:rPr>
        <w:t>).</w:t>
      </w:r>
    </w:p>
    <w:p w14:paraId="22C0A837"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A33980">
        <w:rPr>
          <w:rFonts w:ascii="Calibri" w:hAnsi="Calibri"/>
          <w:b w:val="0"/>
          <w:sz w:val="20"/>
          <w:szCs w:val="20"/>
        </w:rPr>
        <w:t>Zhotovitel prohlašuje, že se podrobně seznámil se všemi podklady předanými Objednatelem v souvislosti s prováděním Díla</w:t>
      </w:r>
      <w:r w:rsidRPr="00A97DCD">
        <w:rPr>
          <w:rFonts w:ascii="Calibri" w:hAnsi="Calibri"/>
          <w:b w:val="0"/>
          <w:sz w:val="20"/>
          <w:szCs w:val="20"/>
        </w:rPr>
        <w:t>, zejména s přílohou č. 1 této Smlouvy</w:t>
      </w:r>
      <w:r w:rsidRPr="00A33980">
        <w:rPr>
          <w:rFonts w:ascii="Calibri" w:hAnsi="Calibri"/>
          <w:b w:val="0"/>
          <w:sz w:val="20"/>
          <w:szCs w:val="20"/>
        </w:rPr>
        <w:t xml:space="preserve">, a potvrzuje, že tyto podklady nemají zřejmé nedostatky, neobsahují řešení, materiály, výrobky, technické vybavení, konstrukce apod., které by bylo možno považovat za nevhodné pro provádění Díla. Dále Zhotovitel prohlašuje, že se seznámil s místem plnění, že toto je vhodné pro provádění Díla a pro zřízení Staveniště a že se na něm nenacházejí žádné překážky, které by znemožňovaly provádění Díla způsobem sjednaným v této Smlouvě, a Dílo je tedy možné realizovat v souladu s přílohou č. 1 této Smlouvy </w:t>
      </w:r>
      <w:r>
        <w:rPr>
          <w:rFonts w:ascii="Calibri" w:hAnsi="Calibri"/>
          <w:b w:val="0"/>
          <w:sz w:val="20"/>
          <w:szCs w:val="20"/>
        </w:rPr>
        <w:t>a </w:t>
      </w:r>
      <w:r w:rsidRPr="00A33980">
        <w:rPr>
          <w:rFonts w:ascii="Calibri" w:hAnsi="Calibri"/>
          <w:b w:val="0"/>
          <w:sz w:val="20"/>
          <w:szCs w:val="20"/>
        </w:rPr>
        <w:t>takto realizované Dílo užívat pro stanovené účely</w:t>
      </w:r>
      <w:r w:rsidRPr="00230929">
        <w:rPr>
          <w:rFonts w:ascii="Calibri" w:hAnsi="Calibri"/>
          <w:b w:val="0"/>
          <w:sz w:val="20"/>
          <w:szCs w:val="20"/>
        </w:rPr>
        <w:t>.</w:t>
      </w:r>
    </w:p>
    <w:p w14:paraId="5402133B"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sz w:val="20"/>
          <w:szCs w:val="20"/>
        </w:rPr>
        <w:t>Zhotovitel přebírá v plném rozsahu odpovědnost za vlastní řízení postupu prací, za odborné vedení Stavby a za dodržování předpisů o požární ochraně, bezpečnosti a ochraně zdraví při práci a předpisů o ochraně životního prostředí.</w:t>
      </w:r>
    </w:p>
    <w:p w14:paraId="6EA8A2AF"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sz w:val="20"/>
          <w:szCs w:val="20"/>
        </w:rPr>
        <w:t>Všechny škody, které budou způsobeny při realizaci Díla či v souvislosti s Dílem Zhotovitelem, ať už na Staveništi či mimo něj, budou napraveny Zhotovitelem na jeho vlastní náklady. Zhotovitel rovněž uhradí všechny další případné náklady, zejména sankce, náhradu škody nebo poplatky z tohoto vyplývající.</w:t>
      </w:r>
    </w:p>
    <w:p w14:paraId="56761520"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sz w:val="20"/>
          <w:szCs w:val="20"/>
        </w:rPr>
        <w:lastRenderedPageBreak/>
        <w:t>Zhotovitel je povinen umožnit výkon technického a autorského dozoru v souladu s touto Smlouvou.</w:t>
      </w:r>
    </w:p>
    <w:p w14:paraId="0B1548B7" w14:textId="77777777" w:rsidR="00C91306" w:rsidRPr="00230929" w:rsidRDefault="00C91306" w:rsidP="00C91306">
      <w:pPr>
        <w:pStyle w:val="Nadpis1"/>
        <w:keepNext w:val="0"/>
        <w:spacing w:before="360" w:after="0"/>
        <w:ind w:left="1134" w:hanging="1134"/>
        <w:rPr>
          <w:rFonts w:ascii="Calibri" w:hAnsi="Calibri"/>
          <w:caps/>
          <w:sz w:val="22"/>
          <w:szCs w:val="22"/>
        </w:rPr>
      </w:pPr>
      <w:bookmarkStart w:id="44" w:name="_Toc373753539"/>
      <w:bookmarkStart w:id="45" w:name="_Toc453698930"/>
      <w:r w:rsidRPr="00230929">
        <w:rPr>
          <w:rFonts w:ascii="Calibri" w:hAnsi="Calibri"/>
          <w:caps/>
          <w:sz w:val="22"/>
          <w:szCs w:val="22"/>
        </w:rPr>
        <w:t>Povinnosti objednatele</w:t>
      </w:r>
      <w:bookmarkEnd w:id="44"/>
      <w:bookmarkEnd w:id="45"/>
    </w:p>
    <w:p w14:paraId="4A935106" w14:textId="77777777" w:rsidR="00C91306" w:rsidRPr="001720EC" w:rsidRDefault="00C91306" w:rsidP="00C91306">
      <w:pPr>
        <w:pStyle w:val="Nadpis2"/>
        <w:keepNext w:val="0"/>
        <w:spacing w:before="80" w:after="0"/>
        <w:ind w:left="567" w:hanging="567"/>
        <w:jc w:val="both"/>
        <w:rPr>
          <w:rFonts w:ascii="Calibri" w:hAnsi="Calibri"/>
          <w:b w:val="0"/>
          <w:sz w:val="20"/>
          <w:szCs w:val="20"/>
        </w:rPr>
      </w:pPr>
      <w:bookmarkStart w:id="46" w:name="_Toc373753540"/>
      <w:r w:rsidRPr="00925A61">
        <w:rPr>
          <w:rFonts w:ascii="Calibri" w:hAnsi="Calibri"/>
          <w:b w:val="0"/>
          <w:bCs w:val="0"/>
          <w:iCs w:val="0"/>
          <w:sz w:val="20"/>
          <w:szCs w:val="20"/>
        </w:rPr>
        <w:t xml:space="preserve">Objednatel je povinen předat Zhotoviteli před podpisem této Smlouvy </w:t>
      </w:r>
      <w:r w:rsidRPr="00925A61">
        <w:rPr>
          <w:rFonts w:ascii="Calibri" w:hAnsi="Calibri"/>
          <w:b w:val="0"/>
          <w:sz w:val="20"/>
          <w:szCs w:val="20"/>
        </w:rPr>
        <w:t xml:space="preserve">Projektovou dokumentaci </w:t>
      </w:r>
      <w:r w:rsidRPr="00925A61">
        <w:rPr>
          <w:rFonts w:ascii="Calibri" w:hAnsi="Calibri"/>
          <w:b w:val="0"/>
          <w:snapToGrid w:val="0"/>
          <w:sz w:val="20"/>
          <w:szCs w:val="20"/>
        </w:rPr>
        <w:t>v grafické (tištěné)</w:t>
      </w:r>
      <w:r w:rsidRPr="001720EC">
        <w:rPr>
          <w:rFonts w:ascii="Calibri" w:hAnsi="Calibri"/>
          <w:b w:val="0"/>
          <w:snapToGrid w:val="0"/>
          <w:sz w:val="20"/>
          <w:szCs w:val="20"/>
        </w:rPr>
        <w:t xml:space="preserve"> podobě </w:t>
      </w:r>
      <w:r w:rsidRPr="001720EC">
        <w:rPr>
          <w:rFonts w:ascii="Calibri" w:hAnsi="Calibri"/>
          <w:b w:val="0"/>
          <w:sz w:val="20"/>
          <w:szCs w:val="20"/>
        </w:rPr>
        <w:t>a v elektronické formě.</w:t>
      </w:r>
    </w:p>
    <w:p w14:paraId="10982408"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1720EC">
        <w:rPr>
          <w:rFonts w:ascii="Calibri" w:hAnsi="Calibri"/>
          <w:b w:val="0"/>
          <w:bCs w:val="0"/>
          <w:iCs w:val="0"/>
          <w:sz w:val="20"/>
          <w:szCs w:val="20"/>
        </w:rPr>
        <w:t xml:space="preserve">Objednatel je povinen poskytnout </w:t>
      </w:r>
      <w:r w:rsidRPr="001720EC">
        <w:rPr>
          <w:rFonts w:ascii="Calibri" w:hAnsi="Calibri"/>
          <w:b w:val="0"/>
          <w:sz w:val="20"/>
          <w:szCs w:val="20"/>
        </w:rPr>
        <w:t>Zhotoviteli součinnost, která</w:t>
      </w:r>
      <w:r w:rsidRPr="00230929">
        <w:rPr>
          <w:rFonts w:ascii="Calibri" w:hAnsi="Calibri"/>
          <w:b w:val="0"/>
          <w:sz w:val="20"/>
          <w:szCs w:val="20"/>
        </w:rPr>
        <w:t xml:space="preserve"> na něm pro potřeby plnění povinností Zhotovitele podle této Smlouvy může být spravedlivě požadována, zejména mu včas a řádně předávat potřebné doklady, </w:t>
      </w:r>
      <w:r w:rsidRPr="008D165A">
        <w:rPr>
          <w:rFonts w:ascii="Calibri" w:hAnsi="Calibri"/>
          <w:b w:val="0"/>
          <w:sz w:val="20"/>
          <w:szCs w:val="20"/>
        </w:rPr>
        <w:t>zabezpečovat plnění povinností, které na sebe převzal, či vyplývající z potřeby konkrétní Stavby, zúčastňovat se</w:t>
      </w:r>
      <w:r w:rsidRPr="00230929">
        <w:rPr>
          <w:rFonts w:ascii="Calibri" w:hAnsi="Calibri"/>
          <w:b w:val="0"/>
          <w:sz w:val="20"/>
          <w:szCs w:val="20"/>
        </w:rPr>
        <w:t xml:space="preserve"> jednání, na nichž je jeho účast žádoucí, a poskytnout Zhotoviteli všechny informace potřebné pro řádné provádění Díla.</w:t>
      </w:r>
    </w:p>
    <w:p w14:paraId="37AAFA02" w14:textId="77777777" w:rsidR="00C91306" w:rsidRPr="008D165A"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bCs w:val="0"/>
          <w:iCs w:val="0"/>
          <w:sz w:val="20"/>
          <w:szCs w:val="20"/>
        </w:rPr>
        <w:t xml:space="preserve">Objednatel je povinen řádně a včas provedené Dílo převzít a včas hradit Zhotoviteli jeho oprávněné a řádně doložené </w:t>
      </w:r>
      <w:r w:rsidRPr="008D165A">
        <w:rPr>
          <w:rFonts w:ascii="Calibri" w:hAnsi="Calibri"/>
          <w:b w:val="0"/>
          <w:bCs w:val="0"/>
          <w:iCs w:val="0"/>
          <w:sz w:val="20"/>
          <w:szCs w:val="20"/>
        </w:rPr>
        <w:t>finanční nároky, vzniklé v důsledku plnění této Smlouvy, za podmínek v ní uvedených</w:t>
      </w:r>
      <w:r w:rsidRPr="008D165A">
        <w:rPr>
          <w:rFonts w:ascii="Calibri" w:hAnsi="Calibri"/>
          <w:b w:val="0"/>
          <w:sz w:val="20"/>
          <w:szCs w:val="20"/>
        </w:rPr>
        <w:t>.</w:t>
      </w:r>
      <w:bookmarkEnd w:id="46"/>
    </w:p>
    <w:p w14:paraId="3545F3EC" w14:textId="77777777" w:rsidR="00C91306" w:rsidRPr="00925A61" w:rsidRDefault="00C91306" w:rsidP="00C91306">
      <w:pPr>
        <w:pStyle w:val="Nadpis1"/>
        <w:keepNext w:val="0"/>
        <w:spacing w:before="360" w:after="0"/>
        <w:ind w:left="1134" w:hanging="1134"/>
        <w:rPr>
          <w:rFonts w:ascii="Calibri" w:hAnsi="Calibri"/>
          <w:caps/>
          <w:sz w:val="22"/>
          <w:szCs w:val="22"/>
        </w:rPr>
      </w:pPr>
      <w:bookmarkStart w:id="47" w:name="_Toc453698931"/>
      <w:r w:rsidRPr="00925A61">
        <w:rPr>
          <w:rFonts w:ascii="Calibri" w:hAnsi="Calibri"/>
          <w:caps/>
          <w:sz w:val="22"/>
          <w:szCs w:val="22"/>
        </w:rPr>
        <w:t>Podzhotovitelé (subdodavatelé)</w:t>
      </w:r>
      <w:bookmarkEnd w:id="47"/>
    </w:p>
    <w:p w14:paraId="57AB6C5D" w14:textId="77777777" w:rsidR="00C91306" w:rsidRPr="00230929" w:rsidRDefault="00C91306" w:rsidP="00C91306">
      <w:pPr>
        <w:pStyle w:val="Nadpis2"/>
        <w:keepNext w:val="0"/>
        <w:spacing w:before="80" w:after="0"/>
        <w:ind w:left="567" w:hanging="567"/>
        <w:jc w:val="both"/>
        <w:rPr>
          <w:rFonts w:ascii="Calibri" w:hAnsi="Calibri"/>
          <w:b w:val="0"/>
          <w:sz w:val="20"/>
          <w:szCs w:val="20"/>
        </w:rPr>
      </w:pPr>
      <w:r w:rsidRPr="00230929">
        <w:rPr>
          <w:rFonts w:ascii="Calibri" w:hAnsi="Calibri"/>
          <w:b w:val="0"/>
          <w:bCs w:val="0"/>
          <w:sz w:val="20"/>
          <w:szCs w:val="20"/>
        </w:rPr>
        <w:t>Zhotovitel je oprávněn pověřit provedením části Díla třetí osobu (dále také „Podzhotovitele“).</w:t>
      </w:r>
    </w:p>
    <w:p w14:paraId="66691E80"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sz w:val="20"/>
          <w:szCs w:val="20"/>
        </w:rPr>
        <w:t xml:space="preserve">Zhotovitel </w:t>
      </w:r>
      <w:r w:rsidR="00BF178D">
        <w:rPr>
          <w:rFonts w:ascii="Calibri" w:hAnsi="Calibri"/>
          <w:b w:val="0"/>
          <w:sz w:val="20"/>
          <w:szCs w:val="20"/>
        </w:rPr>
        <w:t xml:space="preserve">je </w:t>
      </w:r>
      <w:r w:rsidRPr="00230929">
        <w:rPr>
          <w:rFonts w:ascii="Calibri" w:hAnsi="Calibri"/>
          <w:b w:val="0"/>
          <w:sz w:val="20"/>
          <w:szCs w:val="20"/>
        </w:rPr>
        <w:t>povinen předem</w:t>
      </w:r>
      <w:r w:rsidRPr="007F2E8F">
        <w:rPr>
          <w:rFonts w:ascii="Calibri" w:hAnsi="Calibri"/>
          <w:b w:val="0"/>
          <w:sz w:val="20"/>
          <w:szCs w:val="20"/>
        </w:rPr>
        <w:t xml:space="preserve"> </w:t>
      </w:r>
      <w:r w:rsidRPr="00230929">
        <w:rPr>
          <w:rFonts w:ascii="Calibri" w:hAnsi="Calibri"/>
          <w:b w:val="0"/>
          <w:sz w:val="20"/>
          <w:szCs w:val="20"/>
        </w:rPr>
        <w:t>Objednateli oznámit</w:t>
      </w:r>
      <w:r>
        <w:rPr>
          <w:rFonts w:ascii="Calibri" w:hAnsi="Calibri"/>
          <w:b w:val="0"/>
          <w:sz w:val="20"/>
          <w:szCs w:val="20"/>
        </w:rPr>
        <w:t xml:space="preserve"> </w:t>
      </w:r>
      <w:r w:rsidRPr="00230929">
        <w:rPr>
          <w:rFonts w:ascii="Calibri" w:hAnsi="Calibri"/>
          <w:b w:val="0"/>
          <w:sz w:val="20"/>
          <w:szCs w:val="20"/>
        </w:rPr>
        <w:t>provádě</w:t>
      </w:r>
      <w:r w:rsidR="00BF178D">
        <w:rPr>
          <w:rFonts w:ascii="Calibri" w:hAnsi="Calibri"/>
          <w:b w:val="0"/>
          <w:sz w:val="20"/>
          <w:szCs w:val="20"/>
        </w:rPr>
        <w:t>ní</w:t>
      </w:r>
      <w:r w:rsidRPr="00230929">
        <w:rPr>
          <w:rFonts w:ascii="Calibri" w:hAnsi="Calibri"/>
          <w:b w:val="0"/>
          <w:sz w:val="20"/>
          <w:szCs w:val="20"/>
        </w:rPr>
        <w:t xml:space="preserve"> části Díla</w:t>
      </w:r>
      <w:r>
        <w:rPr>
          <w:rFonts w:ascii="Calibri" w:hAnsi="Calibri"/>
          <w:b w:val="0"/>
          <w:sz w:val="20"/>
          <w:szCs w:val="20"/>
        </w:rPr>
        <w:t xml:space="preserve"> Podzhotoviteli, a to před zahájením prací s </w:t>
      </w:r>
      <w:r w:rsidRPr="00230929">
        <w:rPr>
          <w:rFonts w:ascii="Calibri" w:hAnsi="Calibri"/>
          <w:b w:val="0"/>
          <w:sz w:val="20"/>
          <w:szCs w:val="20"/>
        </w:rPr>
        <w:t xml:space="preserve">uvedením druhu </w:t>
      </w:r>
      <w:r>
        <w:rPr>
          <w:rFonts w:ascii="Calibri" w:hAnsi="Calibri"/>
          <w:b w:val="0"/>
          <w:sz w:val="20"/>
          <w:szCs w:val="20"/>
        </w:rPr>
        <w:t xml:space="preserve">a </w:t>
      </w:r>
      <w:r w:rsidRPr="00230929">
        <w:rPr>
          <w:rFonts w:ascii="Calibri" w:hAnsi="Calibri"/>
          <w:b w:val="0"/>
          <w:sz w:val="20"/>
          <w:szCs w:val="20"/>
        </w:rPr>
        <w:t>rozsahu jejich prací (subdodávky)</w:t>
      </w:r>
      <w:r>
        <w:rPr>
          <w:rFonts w:ascii="Calibri" w:hAnsi="Calibri"/>
          <w:b w:val="0"/>
          <w:sz w:val="20"/>
          <w:szCs w:val="20"/>
        </w:rPr>
        <w:t>.</w:t>
      </w:r>
    </w:p>
    <w:p w14:paraId="69C3F1DC"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sz w:val="20"/>
          <w:szCs w:val="20"/>
        </w:rPr>
        <w:t>Objednatel má právo odmítnout plnění části předmětu Díla Podzhotovitelem v případech, kdy Zhotovitelem uvažovaný Podzhotovitel prokazatelně v minulosti poskytl Objednateli vadné plnění.</w:t>
      </w:r>
    </w:p>
    <w:p w14:paraId="1D226B34"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sz w:val="20"/>
          <w:szCs w:val="20"/>
        </w:rPr>
        <w:t xml:space="preserve">Zhotovitel je povinen zabezpečit ve svých </w:t>
      </w:r>
      <w:proofErr w:type="spellStart"/>
      <w:r w:rsidRPr="00230929">
        <w:rPr>
          <w:rFonts w:ascii="Calibri" w:hAnsi="Calibri"/>
          <w:b w:val="0"/>
          <w:sz w:val="20"/>
          <w:szCs w:val="20"/>
        </w:rPr>
        <w:t>podzhotovitelských</w:t>
      </w:r>
      <w:proofErr w:type="spellEnd"/>
      <w:r w:rsidRPr="00230929">
        <w:rPr>
          <w:rFonts w:ascii="Calibri" w:hAnsi="Calibri"/>
          <w:b w:val="0"/>
          <w:sz w:val="20"/>
          <w:szCs w:val="20"/>
        </w:rPr>
        <w:t xml:space="preserve"> smlouvách splnění povinností vyplývajících Zhotoviteli ze Smlouvy</w:t>
      </w:r>
      <w:r w:rsidR="00BF178D">
        <w:rPr>
          <w:rFonts w:ascii="Calibri" w:hAnsi="Calibri"/>
          <w:b w:val="0"/>
          <w:sz w:val="20"/>
          <w:szCs w:val="20"/>
        </w:rPr>
        <w:t>,</w:t>
      </w:r>
      <w:r w:rsidRPr="00230929">
        <w:rPr>
          <w:rFonts w:ascii="Calibri" w:hAnsi="Calibri"/>
          <w:b w:val="0"/>
          <w:sz w:val="20"/>
          <w:szCs w:val="20"/>
        </w:rPr>
        <w:t xml:space="preserve"> a to přiměřeně k povaze a rozsahu subdodávky.</w:t>
      </w:r>
    </w:p>
    <w:p w14:paraId="4C775B0B"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sz w:val="20"/>
          <w:szCs w:val="20"/>
        </w:rPr>
        <w:t>Zhotovitel zejména:</w:t>
      </w:r>
    </w:p>
    <w:p w14:paraId="19EC94D5" w14:textId="77777777" w:rsidR="00C91306" w:rsidRPr="00230929" w:rsidRDefault="00C91306" w:rsidP="00C91306">
      <w:pPr>
        <w:pStyle w:val="Nadpis3"/>
        <w:keepNext w:val="0"/>
        <w:spacing w:before="0" w:after="0"/>
        <w:ind w:left="1418" w:hanging="851"/>
        <w:jc w:val="both"/>
        <w:rPr>
          <w:rFonts w:ascii="Calibri" w:hAnsi="Calibri"/>
        </w:rPr>
      </w:pPr>
      <w:r w:rsidRPr="00230929">
        <w:rPr>
          <w:rFonts w:ascii="Calibri" w:hAnsi="Calibri" w:cs="Calibri"/>
        </w:rPr>
        <w:t>bude odpovídat za koordinaci p</w:t>
      </w:r>
      <w:r>
        <w:rPr>
          <w:rFonts w:ascii="Calibri" w:hAnsi="Calibri" w:cs="Calibri"/>
        </w:rPr>
        <w:t>rací prováděných Podzhotoviteli</w:t>
      </w:r>
      <w:r w:rsidRPr="00230929">
        <w:rPr>
          <w:rFonts w:ascii="Calibri" w:hAnsi="Calibri" w:cs="Calibri"/>
        </w:rPr>
        <w:t>, za jejich soulad s Projektovou dokumentac</w:t>
      </w:r>
      <w:r>
        <w:rPr>
          <w:rFonts w:ascii="Calibri" w:hAnsi="Calibri" w:cs="Calibri"/>
        </w:rPr>
        <w:t>í a za jejich začlenění do Díla,</w:t>
      </w:r>
    </w:p>
    <w:p w14:paraId="24166F12"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cs="Calibri"/>
        </w:rPr>
        <w:t>poskytne jakémukoli Podzhotoviteli potřebná média a</w:t>
      </w:r>
      <w:r w:rsidRPr="00230929">
        <w:rPr>
          <w:rFonts w:ascii="Calibri" w:hAnsi="Calibri"/>
        </w:rPr>
        <w:t xml:space="preserve"> </w:t>
      </w:r>
      <w:r>
        <w:rPr>
          <w:rFonts w:ascii="Calibri" w:hAnsi="Calibri" w:cs="Calibri"/>
        </w:rPr>
        <w:t>služby,</w:t>
      </w:r>
    </w:p>
    <w:p w14:paraId="0BAFC827"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cs="Calibri"/>
        </w:rPr>
        <w:t>bude koordinovat činnosti jednotlivých Podzhotovit</w:t>
      </w:r>
      <w:r>
        <w:rPr>
          <w:rFonts w:ascii="Calibri" w:hAnsi="Calibri" w:cs="Calibri"/>
        </w:rPr>
        <w:t>elů se svou činností i navzájem,</w:t>
      </w:r>
      <w:r w:rsidRPr="00230929">
        <w:rPr>
          <w:rFonts w:ascii="Calibri" w:hAnsi="Calibri" w:cs="Calibri"/>
        </w:rPr>
        <w:t xml:space="preserve"> a</w:t>
      </w:r>
    </w:p>
    <w:p w14:paraId="719E4600"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cs="Calibri"/>
        </w:rPr>
        <w:t>je povinen platit řádně a včas daňové doklady za provedení prací a dodávek Podzhotovitelů.</w:t>
      </w:r>
    </w:p>
    <w:p w14:paraId="5FF052ED"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sz w:val="20"/>
          <w:szCs w:val="20"/>
        </w:rPr>
        <w:t>Plnění Podzhotovitelů se pro účely této Smlouvy, zejména vzhledem k odpovědnost</w:t>
      </w:r>
      <w:r>
        <w:rPr>
          <w:rFonts w:ascii="Calibri" w:hAnsi="Calibri"/>
          <w:b w:val="0"/>
          <w:sz w:val="20"/>
          <w:szCs w:val="20"/>
        </w:rPr>
        <w:t>i za provádění Díla a za vady a </w:t>
      </w:r>
      <w:r w:rsidRPr="00230929">
        <w:rPr>
          <w:rFonts w:ascii="Calibri" w:hAnsi="Calibri"/>
          <w:b w:val="0"/>
          <w:sz w:val="20"/>
          <w:szCs w:val="20"/>
        </w:rPr>
        <w:t>nedodělky způsobené Podzhotoviteli, považuje za plnění Zhotovitele a Zhotovitel za ně odpovídá, jako by takové plnění poskytoval sám.</w:t>
      </w:r>
    </w:p>
    <w:p w14:paraId="21AA41B7" w14:textId="77777777" w:rsidR="00C91306" w:rsidRPr="00465AA2"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sz w:val="20"/>
          <w:szCs w:val="20"/>
        </w:rPr>
        <w:t>Objednatel je oprávněn požadovat vyloučení jakéhokoliv Podzhotovitele, který neprovádí Dílo v souladu se Závaznými podklady pro provedení Díla. Zhotovitel je povinen na výzvu Objednatele s takovým Podzhotovitelem ukončit spolupráci a vyloučit ho z účasti na provádění Díla. Vyloučený Podzhotovitel je povinen bezodkladně opustit místo plnění včetně vyklizení zařízení Staveniště.</w:t>
      </w:r>
      <w:bookmarkStart w:id="48" w:name="cl_8_7"/>
      <w:bookmarkEnd w:id="48"/>
    </w:p>
    <w:p w14:paraId="1BA7C760" w14:textId="77777777" w:rsidR="00C91306" w:rsidRPr="00230929" w:rsidRDefault="00C91306" w:rsidP="00C91306">
      <w:pPr>
        <w:pStyle w:val="Nadpis1"/>
        <w:keepNext w:val="0"/>
        <w:spacing w:before="360" w:after="0"/>
        <w:ind w:left="1134" w:hanging="1134"/>
        <w:rPr>
          <w:rFonts w:ascii="Calibri" w:hAnsi="Calibri"/>
          <w:caps/>
          <w:sz w:val="22"/>
          <w:szCs w:val="22"/>
        </w:rPr>
      </w:pPr>
      <w:bookmarkStart w:id="49" w:name="_Toc453698933"/>
      <w:r w:rsidRPr="00230929">
        <w:rPr>
          <w:rFonts w:ascii="Calibri" w:hAnsi="Calibri"/>
          <w:caps/>
          <w:sz w:val="22"/>
          <w:szCs w:val="22"/>
        </w:rPr>
        <w:t>vlastnictví díla</w:t>
      </w:r>
      <w:bookmarkEnd w:id="49"/>
    </w:p>
    <w:p w14:paraId="0E9862B4" w14:textId="77777777" w:rsidR="00C91306" w:rsidRPr="00230929" w:rsidRDefault="00C91306" w:rsidP="00C91306">
      <w:pPr>
        <w:pStyle w:val="Nadpis2"/>
        <w:keepNext w:val="0"/>
        <w:spacing w:before="80" w:after="0"/>
        <w:ind w:left="567" w:hanging="567"/>
        <w:jc w:val="both"/>
        <w:rPr>
          <w:rFonts w:ascii="Calibri" w:hAnsi="Calibri"/>
          <w:b w:val="0"/>
          <w:sz w:val="20"/>
          <w:szCs w:val="20"/>
        </w:rPr>
      </w:pPr>
      <w:r w:rsidRPr="00230929">
        <w:rPr>
          <w:rFonts w:ascii="Calibri" w:hAnsi="Calibri"/>
          <w:b w:val="0"/>
          <w:sz w:val="20"/>
          <w:szCs w:val="20"/>
        </w:rPr>
        <w:t>Vlastníkem zhotovovaného Díla je od samého počátku Objednatel s tím, že vlastnické právo nabývá průběžně, jak je Dílo prováděno, zároveň se zabudováváním použitýc</w:t>
      </w:r>
      <w:r>
        <w:rPr>
          <w:rFonts w:ascii="Calibri" w:hAnsi="Calibri"/>
          <w:b w:val="0"/>
          <w:sz w:val="20"/>
          <w:szCs w:val="20"/>
        </w:rPr>
        <w:t>h materiálů, dodaných výrobků a </w:t>
      </w:r>
      <w:r w:rsidRPr="00230929">
        <w:rPr>
          <w:rFonts w:ascii="Calibri" w:hAnsi="Calibri"/>
          <w:b w:val="0"/>
          <w:sz w:val="20"/>
          <w:szCs w:val="20"/>
        </w:rPr>
        <w:t>technického vybavení</w:t>
      </w:r>
      <w:r w:rsidRPr="00230929">
        <w:rPr>
          <w:rFonts w:ascii="Calibri" w:hAnsi="Calibri"/>
          <w:b w:val="0"/>
          <w:spacing w:val="-1"/>
          <w:sz w:val="20"/>
          <w:szCs w:val="20"/>
        </w:rPr>
        <w:t xml:space="preserve">. </w:t>
      </w:r>
      <w:r w:rsidRPr="00230929">
        <w:rPr>
          <w:rFonts w:ascii="Calibri" w:hAnsi="Calibri"/>
          <w:b w:val="0"/>
          <w:sz w:val="20"/>
          <w:szCs w:val="20"/>
        </w:rPr>
        <w:t>Objednatel má rovněž vlastnické právo ke všem</w:t>
      </w:r>
      <w:r>
        <w:rPr>
          <w:rFonts w:ascii="Calibri" w:hAnsi="Calibri"/>
          <w:b w:val="0"/>
          <w:sz w:val="20"/>
          <w:szCs w:val="20"/>
        </w:rPr>
        <w:t xml:space="preserve"> materiálům, dodaným výrobkům a </w:t>
      </w:r>
      <w:r w:rsidRPr="00230929">
        <w:rPr>
          <w:rFonts w:ascii="Calibri" w:hAnsi="Calibri"/>
          <w:b w:val="0"/>
          <w:sz w:val="20"/>
          <w:szCs w:val="20"/>
        </w:rPr>
        <w:t xml:space="preserve">technickému vybavení k provedení Díla, </w:t>
      </w:r>
      <w:r w:rsidRPr="00230929">
        <w:rPr>
          <w:rFonts w:ascii="Calibri" w:hAnsi="Calibri"/>
          <w:b w:val="0"/>
          <w:spacing w:val="-1"/>
          <w:sz w:val="20"/>
          <w:szCs w:val="20"/>
        </w:rPr>
        <w:t>které Zhotovitel opatřil a dodal na Staveniště. Vlastnictví k dalším věcem, jež má Zhotovitel povinnost podle této Smlouvy předat Objednateli, nabývá Objednatel okamžikem předání Objednateli</w:t>
      </w:r>
      <w:r w:rsidRPr="00230929">
        <w:rPr>
          <w:rFonts w:ascii="Calibri" w:hAnsi="Calibri"/>
          <w:b w:val="0"/>
          <w:sz w:val="20"/>
          <w:szCs w:val="20"/>
        </w:rPr>
        <w:t>.</w:t>
      </w:r>
    </w:p>
    <w:p w14:paraId="070F490B" w14:textId="77777777" w:rsidR="00C91306" w:rsidRPr="00230929" w:rsidRDefault="00C91306" w:rsidP="00C91306">
      <w:pPr>
        <w:pStyle w:val="Nadpis1"/>
        <w:keepNext w:val="0"/>
        <w:spacing w:before="360" w:after="0"/>
        <w:ind w:left="1134" w:hanging="1134"/>
        <w:rPr>
          <w:rFonts w:ascii="Calibri" w:hAnsi="Calibri"/>
          <w:caps/>
          <w:sz w:val="22"/>
          <w:szCs w:val="22"/>
        </w:rPr>
      </w:pPr>
      <w:bookmarkStart w:id="50" w:name="_Toc453698934"/>
      <w:r w:rsidRPr="00230929">
        <w:rPr>
          <w:rFonts w:ascii="Calibri" w:hAnsi="Calibri"/>
          <w:caps/>
          <w:sz w:val="22"/>
          <w:szCs w:val="22"/>
        </w:rPr>
        <w:t>nebezpečí škody na díle, majetku objednatele a majetku smluvních partnerů objednatele</w:t>
      </w:r>
      <w:bookmarkEnd w:id="50"/>
    </w:p>
    <w:p w14:paraId="7071E091" w14:textId="77777777" w:rsidR="00C91306" w:rsidRPr="00230929" w:rsidRDefault="00C91306" w:rsidP="00C91306">
      <w:pPr>
        <w:pStyle w:val="Nadpis2"/>
        <w:keepNext w:val="0"/>
        <w:spacing w:before="80" w:after="0"/>
        <w:ind w:left="567" w:hanging="567"/>
        <w:jc w:val="both"/>
        <w:rPr>
          <w:rFonts w:ascii="Calibri" w:hAnsi="Calibri"/>
          <w:b w:val="0"/>
          <w:sz w:val="20"/>
          <w:szCs w:val="20"/>
        </w:rPr>
      </w:pPr>
      <w:bookmarkStart w:id="51" w:name="_Toc372551539"/>
      <w:bookmarkStart w:id="52" w:name="_Toc373753556"/>
      <w:r w:rsidRPr="00230929">
        <w:rPr>
          <w:rFonts w:ascii="Calibri" w:hAnsi="Calibri"/>
          <w:b w:val="0"/>
          <w:sz w:val="20"/>
          <w:szCs w:val="20"/>
        </w:rPr>
        <w:t>Nebezpečí škody</w:t>
      </w:r>
      <w:bookmarkEnd w:id="51"/>
      <w:bookmarkEnd w:id="52"/>
    </w:p>
    <w:p w14:paraId="5BC11602" w14:textId="77777777" w:rsidR="00C91306" w:rsidRPr="00230929" w:rsidRDefault="00C91306" w:rsidP="00C91306">
      <w:pPr>
        <w:pStyle w:val="Nadpis3"/>
        <w:keepNext w:val="0"/>
        <w:spacing w:before="0" w:after="0"/>
        <w:ind w:left="1418" w:hanging="851"/>
        <w:jc w:val="both"/>
        <w:rPr>
          <w:rFonts w:ascii="Calibri" w:hAnsi="Calibri"/>
        </w:rPr>
      </w:pPr>
      <w:r w:rsidRPr="00230929">
        <w:rPr>
          <w:rFonts w:ascii="Calibri" w:hAnsi="Calibri"/>
        </w:rPr>
        <w:t>Zhotovitel je povinen plnit povinnosti dle této Smlouvy tak, aby nevznikla škoda.</w:t>
      </w:r>
    </w:p>
    <w:p w14:paraId="197623F8"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Škodou na Díle je zejména jakákoliv ztráta, odcizení, zničení, poškození neb</w:t>
      </w:r>
      <w:r>
        <w:rPr>
          <w:rFonts w:ascii="Calibri" w:hAnsi="Calibri"/>
        </w:rPr>
        <w:t>o znehodnocení věci způsobené v </w:t>
      </w:r>
      <w:r w:rsidRPr="00230929">
        <w:rPr>
          <w:rFonts w:ascii="Calibri" w:hAnsi="Calibri"/>
        </w:rPr>
        <w:t>souvislosti s plněním Díla, bez ohledu na to, z jakých příčin k nim došlo.</w:t>
      </w:r>
    </w:p>
    <w:p w14:paraId="644EA161"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 xml:space="preserve">Nebezpečí škody na zhotovovaném Díle, veškerých materiálech, výrobcích a technickém vybavení určených ke zhotovení Díla nebo k zabudování do něj nebo instalaci v něm, majetku Objednatele a majetku smluvních </w:t>
      </w:r>
      <w:r w:rsidRPr="00230929">
        <w:rPr>
          <w:rFonts w:ascii="Calibri" w:hAnsi="Calibri"/>
        </w:rPr>
        <w:lastRenderedPageBreak/>
        <w:t>partnerů Objednatele, poskytujících plnění na Staveništi, a na jiných věcech, jež má Zhotovitel povinnost předat Objednateli podle této Smlouvy, nese Zhotovitel od termínu zahájení provádění Díla do okamžiku předání a převzetí Díla. Pokud však bude Zhotovitel provádět jakékoliv práce na Díle po předání a převzetí Díla, ponese rovněž nebezpečí škody na Díle s tím související. Nebezpečí škody na jiných věcech, jež má Zhotovitel povinnost předat Objednateli podle této Smlouvy, přechází na Objednatele okamžikem jejich předání Objednateli.</w:t>
      </w:r>
    </w:p>
    <w:p w14:paraId="37920099"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53" w:name="_Toc372551540"/>
      <w:bookmarkStart w:id="54" w:name="_Toc373753557"/>
      <w:r w:rsidRPr="00230929">
        <w:rPr>
          <w:rFonts w:ascii="Calibri" w:hAnsi="Calibri"/>
          <w:b w:val="0"/>
          <w:sz w:val="20"/>
          <w:szCs w:val="20"/>
        </w:rPr>
        <w:t>Odpovědnost Zhotovitele za škodu a povinnost škodu nahradit</w:t>
      </w:r>
      <w:bookmarkEnd w:id="53"/>
      <w:bookmarkEnd w:id="54"/>
    </w:p>
    <w:p w14:paraId="772DB8CF" w14:textId="77777777" w:rsidR="00C91306" w:rsidRPr="00230929" w:rsidRDefault="00C91306" w:rsidP="00C91306">
      <w:pPr>
        <w:pStyle w:val="Nadpis3"/>
        <w:keepNext w:val="0"/>
        <w:spacing w:before="0" w:after="0"/>
        <w:ind w:left="1418" w:hanging="851"/>
        <w:jc w:val="both"/>
        <w:rPr>
          <w:rFonts w:ascii="Calibri" w:hAnsi="Calibri"/>
        </w:rPr>
      </w:pPr>
      <w:r w:rsidRPr="00230929">
        <w:rPr>
          <w:rFonts w:ascii="Calibri" w:hAnsi="Calibri"/>
        </w:rPr>
        <w:t xml:space="preserve">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w:t>
      </w:r>
      <w:r w:rsidR="000A7B29">
        <w:rPr>
          <w:rFonts w:ascii="Calibri" w:hAnsi="Calibri"/>
        </w:rPr>
        <w:t>nahradit uvedením do předešlého stavu</w:t>
      </w:r>
      <w:r w:rsidR="000A7B29" w:rsidRPr="00230929">
        <w:rPr>
          <w:rFonts w:ascii="Calibri" w:hAnsi="Calibri"/>
        </w:rPr>
        <w:t xml:space="preserve"> </w:t>
      </w:r>
      <w:r w:rsidRPr="00230929">
        <w:rPr>
          <w:rFonts w:ascii="Calibri" w:hAnsi="Calibri"/>
        </w:rPr>
        <w:t xml:space="preserve">a není-li to </w:t>
      </w:r>
      <w:r w:rsidR="000A7B29">
        <w:rPr>
          <w:rFonts w:ascii="Calibri" w:hAnsi="Calibri"/>
        </w:rPr>
        <w:t xml:space="preserve">dobře </w:t>
      </w:r>
      <w:r w:rsidRPr="00230929">
        <w:rPr>
          <w:rFonts w:ascii="Calibri" w:hAnsi="Calibri"/>
        </w:rPr>
        <w:t xml:space="preserve">možné, tak </w:t>
      </w:r>
      <w:r w:rsidR="000A7B29">
        <w:rPr>
          <w:rFonts w:ascii="Calibri" w:hAnsi="Calibri"/>
        </w:rPr>
        <w:t>škodu uhradit v penězích</w:t>
      </w:r>
      <w:r w:rsidRPr="00230929">
        <w:rPr>
          <w:rFonts w:ascii="Calibri" w:hAnsi="Calibri"/>
        </w:rPr>
        <w:t>. Veškeré náklady s tím spojené nese Zhotovitel.</w:t>
      </w:r>
    </w:p>
    <w:p w14:paraId="3017C520"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 xml:space="preserve">Zhotovitel odpovídá i za škodu na </w:t>
      </w:r>
      <w:r w:rsidR="00B26440">
        <w:rPr>
          <w:rFonts w:ascii="Calibri" w:hAnsi="Calibri"/>
        </w:rPr>
        <w:t>D</w:t>
      </w:r>
      <w:r w:rsidRPr="00230929">
        <w:rPr>
          <w:rFonts w:ascii="Calibri" w:hAnsi="Calibri"/>
        </w:rPr>
        <w:t>íle způsobenou jednáním či opomenutím těch, kteří pro něj Dílo provádějí.</w:t>
      </w:r>
    </w:p>
    <w:p w14:paraId="1AF23412"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Zhotovitel odpovídá též za škodu způsobenou okolnostmi, které mají původ v povaze strojů, přístrojů nebo jiných věcí, které Zhotovitel použil nebo hodlal použít při provádění Díla.</w:t>
      </w:r>
    </w:p>
    <w:p w14:paraId="58C4490A" w14:textId="77777777" w:rsidR="00C91306" w:rsidRPr="00230929" w:rsidRDefault="00C91306" w:rsidP="00C91306">
      <w:pPr>
        <w:pStyle w:val="Nadpis1"/>
        <w:keepNext w:val="0"/>
        <w:spacing w:before="360" w:after="0"/>
        <w:ind w:left="1134" w:hanging="1134"/>
        <w:rPr>
          <w:rFonts w:ascii="Calibri" w:hAnsi="Calibri"/>
          <w:caps/>
          <w:sz w:val="22"/>
          <w:szCs w:val="22"/>
        </w:rPr>
      </w:pPr>
      <w:bookmarkStart w:id="55" w:name="_Ref372447812"/>
      <w:bookmarkStart w:id="56" w:name="_Toc372551542"/>
      <w:bookmarkStart w:id="57" w:name="_Toc373753559"/>
      <w:bookmarkStart w:id="58" w:name="_Toc453698935"/>
      <w:bookmarkStart w:id="59" w:name="_Ref453699390"/>
      <w:r w:rsidRPr="00230929">
        <w:rPr>
          <w:rFonts w:ascii="Calibri" w:hAnsi="Calibri"/>
          <w:caps/>
          <w:sz w:val="22"/>
          <w:szCs w:val="22"/>
        </w:rPr>
        <w:t>Pojištění</w:t>
      </w:r>
      <w:bookmarkEnd w:id="55"/>
      <w:r w:rsidRPr="00230929">
        <w:rPr>
          <w:rFonts w:ascii="Calibri" w:hAnsi="Calibri"/>
          <w:caps/>
          <w:sz w:val="22"/>
          <w:szCs w:val="22"/>
        </w:rPr>
        <w:t xml:space="preserve"> zhotovitele a díla</w:t>
      </w:r>
      <w:bookmarkEnd w:id="56"/>
      <w:bookmarkEnd w:id="57"/>
      <w:bookmarkEnd w:id="58"/>
      <w:bookmarkEnd w:id="59"/>
    </w:p>
    <w:p w14:paraId="7D32EECE" w14:textId="77777777" w:rsidR="00C91306" w:rsidRPr="00230929" w:rsidRDefault="00C91306" w:rsidP="00C91306">
      <w:pPr>
        <w:pStyle w:val="Nadpis2"/>
        <w:keepNext w:val="0"/>
        <w:spacing w:before="80" w:after="0"/>
        <w:ind w:left="567" w:hanging="567"/>
        <w:jc w:val="both"/>
        <w:rPr>
          <w:rFonts w:ascii="Calibri" w:hAnsi="Calibri"/>
          <w:b w:val="0"/>
          <w:sz w:val="20"/>
          <w:szCs w:val="20"/>
        </w:rPr>
      </w:pPr>
      <w:bookmarkStart w:id="60" w:name="_Ref372445336"/>
      <w:bookmarkStart w:id="61" w:name="_Toc372551543"/>
      <w:bookmarkStart w:id="62" w:name="_Toc373753560"/>
      <w:r w:rsidRPr="00230929">
        <w:rPr>
          <w:rFonts w:ascii="Calibri" w:hAnsi="Calibri"/>
          <w:b w:val="0"/>
          <w:sz w:val="20"/>
          <w:szCs w:val="20"/>
        </w:rPr>
        <w:t>Pojištění Zhotovitele - odpovědnost za škodu způsobenou třetím osobám</w:t>
      </w:r>
      <w:bookmarkEnd w:id="60"/>
      <w:bookmarkEnd w:id="61"/>
      <w:bookmarkEnd w:id="62"/>
    </w:p>
    <w:p w14:paraId="26003D70" w14:textId="77777777" w:rsidR="00C91306" w:rsidRPr="00230929" w:rsidRDefault="00C91306" w:rsidP="00C91306">
      <w:pPr>
        <w:pStyle w:val="Nadpis3"/>
        <w:keepNext w:val="0"/>
        <w:spacing w:before="0" w:after="0"/>
        <w:ind w:left="1418" w:hanging="851"/>
        <w:jc w:val="both"/>
        <w:rPr>
          <w:rFonts w:ascii="Calibri" w:hAnsi="Calibri"/>
          <w:snapToGrid w:val="0"/>
        </w:rPr>
      </w:pPr>
      <w:bookmarkStart w:id="63" w:name="_Ref372442314"/>
      <w:r w:rsidRPr="00230929">
        <w:rPr>
          <w:rFonts w:ascii="Calibri" w:hAnsi="Calibri"/>
        </w:rPr>
        <w:t>Pojištění odpovědnosti za škodu z výkonu podnikatelské činnosti kryje škody na věcech (vzniklé poškozením, zničením nebo pohřešováním) a na zdraví (úrazem nebo nemocí):</w:t>
      </w:r>
      <w:bookmarkEnd w:id="63"/>
    </w:p>
    <w:p w14:paraId="7241BB0A"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způsobené provozní činností,</w:t>
      </w:r>
    </w:p>
    <w:p w14:paraId="5EB1682A"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způsobené vadným výrobkem,</w:t>
      </w:r>
    </w:p>
    <w:p w14:paraId="56F60513"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vzniklé v souvislosti s poskytovanými službami,</w:t>
      </w:r>
    </w:p>
    <w:p w14:paraId="372D805F"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vzniklé v souvislosti s vlastnictvím nemovitosti,</w:t>
      </w:r>
    </w:p>
    <w:p w14:paraId="67A28783"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vzniklé na věcech zaměstnanců.</w:t>
      </w:r>
    </w:p>
    <w:p w14:paraId="6135A5F9" w14:textId="397FD546"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Zhotovitel je povinen být pojištěn proti škodám způsobeným v souvislosti s jeho podnikatelskou činností, včetně případných škod způsobených pracovníky Zhotovitele, a to alespoň proti rizikům uvedeným v </w:t>
      </w:r>
      <w:r w:rsidRPr="007F2E8F">
        <w:rPr>
          <w:rFonts w:ascii="Calibri" w:hAnsi="Calibri"/>
        </w:rPr>
        <w:t xml:space="preserve">odstavci </w:t>
      </w:r>
      <w:r>
        <w:fldChar w:fldCharType="begin"/>
      </w:r>
      <w:r>
        <w:instrText xml:space="preserve"> REF _Ref372442314 \r \h  \* MERGEFORMAT </w:instrText>
      </w:r>
      <w:r>
        <w:fldChar w:fldCharType="separate"/>
      </w:r>
      <w:r w:rsidR="00357E79" w:rsidRPr="00357E79">
        <w:rPr>
          <w:rFonts w:ascii="Calibri" w:hAnsi="Calibri"/>
        </w:rPr>
        <w:t>11.1.1</w:t>
      </w:r>
      <w:r>
        <w:fldChar w:fldCharType="end"/>
      </w:r>
      <w:r w:rsidRPr="007F2E8F">
        <w:rPr>
          <w:rFonts w:ascii="Calibri" w:hAnsi="Calibri"/>
        </w:rPr>
        <w:t>, na pojistnou</w:t>
      </w:r>
      <w:r w:rsidRPr="00230929">
        <w:rPr>
          <w:rFonts w:ascii="Calibri" w:hAnsi="Calibri"/>
        </w:rPr>
        <w:t xml:space="preserve"> částku ve výši odpovídající možným rizikům ve vztahu k </w:t>
      </w:r>
      <w:r>
        <w:rPr>
          <w:rFonts w:ascii="Calibri" w:hAnsi="Calibri"/>
        </w:rPr>
        <w:t>charakteru Stavby a </w:t>
      </w:r>
      <w:r w:rsidRPr="00230929">
        <w:rPr>
          <w:rFonts w:ascii="Calibri" w:hAnsi="Calibri"/>
        </w:rPr>
        <w:t xml:space="preserve">jejímu okolí, a to po celou dobu provádění Díla a </w:t>
      </w:r>
      <w:r w:rsidRPr="00D905DF">
        <w:rPr>
          <w:rFonts w:ascii="Calibri" w:hAnsi="Calibri"/>
        </w:rPr>
        <w:t>dále po celou dobu platnosti záruky za jakost Díla</w:t>
      </w:r>
      <w:r w:rsidRPr="00465AA2">
        <w:rPr>
          <w:rFonts w:ascii="Calibri" w:hAnsi="Calibri"/>
        </w:rPr>
        <w:t>.</w:t>
      </w:r>
    </w:p>
    <w:p w14:paraId="622D252F"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 xml:space="preserve">Doklady o uzavření pojištění, řádných a včasných úhradách pojistného a trvání pojištění je Zhotovitel povinen předložit Objednateli nejpozději </w:t>
      </w:r>
      <w:r>
        <w:rPr>
          <w:rFonts w:ascii="Calibri" w:hAnsi="Calibri"/>
        </w:rPr>
        <w:t xml:space="preserve">do pěti pracovních dnů po podpisu </w:t>
      </w:r>
      <w:r w:rsidRPr="00230929">
        <w:rPr>
          <w:rFonts w:ascii="Calibri" w:hAnsi="Calibri"/>
        </w:rPr>
        <w:t>této Smlouvy a následně kdykoli na vyžádání Objednatele do pěti pracovních dnů od obdržení takové žádosti.</w:t>
      </w:r>
    </w:p>
    <w:p w14:paraId="78F87335" w14:textId="77777777" w:rsidR="00C91306" w:rsidRPr="00230929" w:rsidRDefault="00C91306" w:rsidP="00C91306">
      <w:pPr>
        <w:pStyle w:val="Nadpis3"/>
        <w:keepNext w:val="0"/>
        <w:spacing w:before="40" w:after="0"/>
        <w:ind w:left="1418" w:hanging="851"/>
        <w:jc w:val="both"/>
        <w:rPr>
          <w:rFonts w:ascii="Calibri" w:hAnsi="Calibri"/>
          <w:snapToGrid w:val="0"/>
        </w:rPr>
      </w:pPr>
      <w:bookmarkStart w:id="64" w:name="_Ref377116861"/>
      <w:r w:rsidRPr="00230929">
        <w:rPr>
          <w:rFonts w:ascii="Calibri" w:hAnsi="Calibri"/>
        </w:rPr>
        <w:t xml:space="preserve">Nepředložení dokladů Zhotovitelem </w:t>
      </w:r>
      <w:r w:rsidR="000A7B29">
        <w:rPr>
          <w:rFonts w:ascii="Calibri" w:hAnsi="Calibri"/>
        </w:rPr>
        <w:t xml:space="preserve">Objednateli </w:t>
      </w:r>
      <w:r w:rsidRPr="00230929">
        <w:rPr>
          <w:rFonts w:ascii="Calibri" w:hAnsi="Calibri"/>
        </w:rPr>
        <w:t>o pojištění odpovědnosti za škodu</w:t>
      </w:r>
      <w:r w:rsidR="000A7B29">
        <w:rPr>
          <w:rFonts w:ascii="Calibri" w:hAnsi="Calibri"/>
        </w:rPr>
        <w:t xml:space="preserve"> anebo</w:t>
      </w:r>
      <w:r w:rsidRPr="00230929">
        <w:rPr>
          <w:rFonts w:ascii="Calibri" w:hAnsi="Calibri"/>
        </w:rPr>
        <w:t xml:space="preserve"> o řádných a včasných úhradách pojistného a trvání pojištění ani v dodatečné lhůtě deseti pracovních dnů je podstatným porušením Smlouvy, které opravňuje Objednatele k odstoupení od Smlouvy. Objednatel je v takovém případě rovněž oprávněn uzavřít pojištění odpovědnosti za škodu za Zhotovitele s Objednatelem jako pojistníkem a Zhotovitelem jako pojištěným, a požadovat od Zhotovitele náhradu nákladů s tím spojených</w:t>
      </w:r>
      <w:bookmarkEnd w:id="64"/>
      <w:r>
        <w:rPr>
          <w:rFonts w:ascii="Calibri" w:hAnsi="Calibri"/>
        </w:rPr>
        <w:t>.</w:t>
      </w:r>
    </w:p>
    <w:p w14:paraId="6E68B11C"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65" w:name="_Ref372445378"/>
      <w:bookmarkStart w:id="66" w:name="_Toc372551544"/>
      <w:bookmarkStart w:id="67" w:name="_Toc373753561"/>
      <w:r w:rsidRPr="00230929">
        <w:rPr>
          <w:rFonts w:ascii="Calibri" w:hAnsi="Calibri"/>
          <w:b w:val="0"/>
          <w:sz w:val="20"/>
          <w:szCs w:val="20"/>
        </w:rPr>
        <w:t>Pojištění Zhotovitele - zákonné pojištění zaměstnanců</w:t>
      </w:r>
      <w:bookmarkEnd w:id="65"/>
      <w:bookmarkEnd w:id="66"/>
      <w:bookmarkEnd w:id="67"/>
    </w:p>
    <w:p w14:paraId="415F7EED" w14:textId="77777777" w:rsidR="00C91306" w:rsidRPr="00230929" w:rsidRDefault="00C91306" w:rsidP="00C91306">
      <w:pPr>
        <w:pStyle w:val="Nadpis3"/>
        <w:keepNext w:val="0"/>
        <w:spacing w:before="0" w:after="0"/>
        <w:ind w:left="1418" w:hanging="851"/>
        <w:jc w:val="both"/>
        <w:rPr>
          <w:rFonts w:ascii="Calibri" w:hAnsi="Calibri"/>
          <w:snapToGrid w:val="0"/>
        </w:rPr>
      </w:pPr>
      <w:r w:rsidRPr="00230929">
        <w:rPr>
          <w:rFonts w:ascii="Calibri" w:hAnsi="Calibri"/>
        </w:rPr>
        <w:t>Zhotovitel je povinen být po celou dobu provádění Díla pojištěn pro případ své odpovědnosti za škodu při pracovním úrazu nebo nemoci z povolání zaměstnanců Zhotovitele.</w:t>
      </w:r>
    </w:p>
    <w:p w14:paraId="07951867"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68" w:name="_Toc372551545"/>
      <w:bookmarkStart w:id="69" w:name="_Toc373753562"/>
      <w:r w:rsidRPr="00230929">
        <w:rPr>
          <w:rFonts w:ascii="Calibri" w:hAnsi="Calibri"/>
          <w:b w:val="0"/>
          <w:sz w:val="20"/>
          <w:szCs w:val="20"/>
        </w:rPr>
        <w:t>Pojištění Podzhotovitelů</w:t>
      </w:r>
      <w:bookmarkEnd w:id="68"/>
      <w:bookmarkEnd w:id="69"/>
    </w:p>
    <w:p w14:paraId="7DD5D3C6" w14:textId="68D75F7D" w:rsidR="00C91306" w:rsidRPr="002A0B36" w:rsidRDefault="00C91306" w:rsidP="00C91306">
      <w:pPr>
        <w:pStyle w:val="Nadpis3"/>
        <w:keepNext w:val="0"/>
        <w:spacing w:before="0" w:after="0"/>
        <w:ind w:left="1418" w:hanging="851"/>
        <w:jc w:val="both"/>
        <w:rPr>
          <w:rFonts w:ascii="Calibri" w:hAnsi="Calibri"/>
          <w:snapToGrid w:val="0"/>
        </w:rPr>
      </w:pPr>
      <w:r w:rsidRPr="002A0B36">
        <w:rPr>
          <w:rFonts w:ascii="Calibri" w:hAnsi="Calibri"/>
        </w:rPr>
        <w:t xml:space="preserve">Zhotovitel je rovněž povinen zajistit, aby všichni Podzhotovitelé Zhotovitele měli uzavřeno pojištění dle článků </w:t>
      </w:r>
      <w:r>
        <w:fldChar w:fldCharType="begin"/>
      </w:r>
      <w:r>
        <w:instrText xml:space="preserve"> REF _Ref372445336 \r \h  \* MERGEFORMAT </w:instrText>
      </w:r>
      <w:r>
        <w:fldChar w:fldCharType="separate"/>
      </w:r>
      <w:r w:rsidR="00357E79" w:rsidRPr="00357E79">
        <w:rPr>
          <w:rFonts w:ascii="Calibri" w:hAnsi="Calibri"/>
        </w:rPr>
        <w:t>11.1</w:t>
      </w:r>
      <w:r>
        <w:fldChar w:fldCharType="end"/>
      </w:r>
      <w:r w:rsidRPr="002A0B36">
        <w:rPr>
          <w:rFonts w:ascii="Calibri" w:hAnsi="Calibri"/>
        </w:rPr>
        <w:t xml:space="preserve"> (v přiměřené výši) a </w:t>
      </w:r>
      <w:r>
        <w:fldChar w:fldCharType="begin"/>
      </w:r>
      <w:r>
        <w:instrText xml:space="preserve"> REF _Ref372445378 \r \h  \* MERGEFORMAT </w:instrText>
      </w:r>
      <w:r>
        <w:fldChar w:fldCharType="separate"/>
      </w:r>
      <w:r w:rsidR="00357E79" w:rsidRPr="00357E79">
        <w:rPr>
          <w:rFonts w:ascii="Calibri" w:hAnsi="Calibri"/>
        </w:rPr>
        <w:t>11.2</w:t>
      </w:r>
      <w:r>
        <w:fldChar w:fldCharType="end"/>
      </w:r>
      <w:r w:rsidRPr="002A0B36">
        <w:rPr>
          <w:rFonts w:ascii="Calibri" w:hAnsi="Calibri"/>
        </w:rPr>
        <w:t xml:space="preserve"> této Smlouvy.</w:t>
      </w:r>
    </w:p>
    <w:p w14:paraId="0F2A4127"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70" w:name="_Toc372551547"/>
      <w:bookmarkStart w:id="71" w:name="_Toc373753564"/>
      <w:r w:rsidRPr="00230929">
        <w:rPr>
          <w:rFonts w:ascii="Calibri" w:hAnsi="Calibri"/>
          <w:b w:val="0"/>
          <w:sz w:val="20"/>
          <w:szCs w:val="20"/>
        </w:rPr>
        <w:t>Povinnosti smluvních stran při vzniku pojistné události</w:t>
      </w:r>
      <w:bookmarkEnd w:id="70"/>
      <w:bookmarkEnd w:id="71"/>
      <w:r w:rsidRPr="00230929">
        <w:rPr>
          <w:rFonts w:ascii="Calibri" w:hAnsi="Calibri"/>
          <w:b w:val="0"/>
          <w:sz w:val="20"/>
          <w:szCs w:val="20"/>
        </w:rPr>
        <w:t xml:space="preserve"> </w:t>
      </w:r>
    </w:p>
    <w:p w14:paraId="63123022" w14:textId="77777777" w:rsidR="00C91306" w:rsidRPr="00230929" w:rsidRDefault="00C91306" w:rsidP="00C91306">
      <w:pPr>
        <w:pStyle w:val="Nadpis3"/>
        <w:keepNext w:val="0"/>
        <w:spacing w:before="0" w:after="0"/>
        <w:ind w:left="1418" w:hanging="851"/>
        <w:jc w:val="both"/>
        <w:rPr>
          <w:rFonts w:ascii="Calibri" w:hAnsi="Calibri"/>
          <w:snapToGrid w:val="0"/>
        </w:rPr>
      </w:pPr>
      <w:r w:rsidRPr="00230929">
        <w:rPr>
          <w:rFonts w:ascii="Calibri" w:hAnsi="Calibri"/>
        </w:rPr>
        <w:t>Při vzniku pojistné události zabezpečuje veškeré úkony vůči pojistiteli Zhotovitel v součinnosti s Objednatelem, kterého je Zhotovitel povinen informovat o veškerých skutečnostech spojených s pojistnou událostí.</w:t>
      </w:r>
    </w:p>
    <w:p w14:paraId="4BCD86AE"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Smluvní strany jsou povinny v souvislosti s pojistnou událostí poskytovat si po dobu jejího řešení veškerou součinnost, která je v jejich možnostech.</w:t>
      </w:r>
    </w:p>
    <w:p w14:paraId="26B4A47E"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Náklady na pojištění nese v rámci ceny za Dílo Zhotovitel. Zhotovitel a Podzhotovitelé jsou oprávněni uzavřít jakékoliv pojištění související s provedením Díla nad rámec pojištění dle tohoto článku, pojistné za takováto pojištění však nesmí být součástí ceny za Dílo.</w:t>
      </w:r>
    </w:p>
    <w:p w14:paraId="7B174319" w14:textId="5C9336C3"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72" w:name="_Toc372551549"/>
      <w:bookmarkStart w:id="73" w:name="_Toc373753566"/>
      <w:r w:rsidRPr="00230929">
        <w:rPr>
          <w:rFonts w:ascii="Calibri" w:hAnsi="Calibri"/>
          <w:b w:val="0"/>
          <w:sz w:val="20"/>
          <w:szCs w:val="20"/>
        </w:rPr>
        <w:t>Nic v této</w:t>
      </w:r>
      <w:r>
        <w:rPr>
          <w:rFonts w:ascii="Calibri" w:hAnsi="Calibri"/>
          <w:b w:val="0"/>
          <w:sz w:val="20"/>
          <w:szCs w:val="20"/>
        </w:rPr>
        <w:t xml:space="preserve"> </w:t>
      </w:r>
      <w:r>
        <w:fldChar w:fldCharType="begin"/>
      </w:r>
      <w:r>
        <w:instrText xml:space="preserve"> REF _Ref453699390 \r \h  \* MERGEFORMAT </w:instrText>
      </w:r>
      <w:r>
        <w:fldChar w:fldCharType="separate"/>
      </w:r>
      <w:r w:rsidR="00357E79" w:rsidRPr="00357E79">
        <w:rPr>
          <w:rFonts w:ascii="Calibri" w:hAnsi="Calibri"/>
          <w:b w:val="0"/>
          <w:sz w:val="20"/>
          <w:szCs w:val="20"/>
        </w:rPr>
        <w:t>Část 11</w:t>
      </w:r>
      <w:r>
        <w:fldChar w:fldCharType="end"/>
      </w:r>
      <w:r w:rsidRPr="00230929">
        <w:rPr>
          <w:rFonts w:ascii="Calibri" w:hAnsi="Calibri"/>
          <w:b w:val="0"/>
          <w:sz w:val="20"/>
          <w:szCs w:val="20"/>
        </w:rPr>
        <w:t>. této Smlouvy nezbavuje Zhotovitele odpovědnosti a povinností daných mu Smlouvou.</w:t>
      </w:r>
      <w:bookmarkEnd w:id="72"/>
      <w:bookmarkEnd w:id="73"/>
    </w:p>
    <w:p w14:paraId="4676014E" w14:textId="77777777" w:rsidR="00C91306" w:rsidRPr="00925A61" w:rsidRDefault="00C91306" w:rsidP="00C91306">
      <w:pPr>
        <w:pStyle w:val="Nadpis1"/>
        <w:keepNext w:val="0"/>
        <w:spacing w:before="360" w:after="0"/>
        <w:ind w:left="1134" w:hanging="1134"/>
        <w:rPr>
          <w:rFonts w:ascii="Calibri" w:hAnsi="Calibri"/>
          <w:caps/>
          <w:sz w:val="22"/>
          <w:szCs w:val="22"/>
        </w:rPr>
      </w:pPr>
      <w:bookmarkStart w:id="74" w:name="_Toc372551562"/>
      <w:bookmarkStart w:id="75" w:name="_Toc373753525"/>
      <w:bookmarkStart w:id="76" w:name="_Toc453698936"/>
      <w:r w:rsidRPr="00925A61">
        <w:rPr>
          <w:rFonts w:ascii="Calibri" w:hAnsi="Calibri"/>
          <w:caps/>
          <w:sz w:val="22"/>
          <w:szCs w:val="22"/>
        </w:rPr>
        <w:lastRenderedPageBreak/>
        <w:t>další povinnosti zhotovitele</w:t>
      </w:r>
      <w:bookmarkEnd w:id="74"/>
      <w:bookmarkEnd w:id="75"/>
      <w:bookmarkEnd w:id="76"/>
    </w:p>
    <w:p w14:paraId="381CE47A" w14:textId="77777777" w:rsidR="00C91306" w:rsidRPr="00230929" w:rsidRDefault="00C91306" w:rsidP="00C91306">
      <w:pPr>
        <w:pStyle w:val="Nadpis2"/>
        <w:keepNext w:val="0"/>
        <w:spacing w:before="80" w:after="0"/>
        <w:ind w:left="567" w:hanging="567"/>
        <w:jc w:val="both"/>
        <w:rPr>
          <w:rFonts w:ascii="Calibri" w:hAnsi="Calibri"/>
          <w:b w:val="0"/>
          <w:sz w:val="20"/>
          <w:szCs w:val="20"/>
        </w:rPr>
      </w:pPr>
      <w:r w:rsidRPr="00230929">
        <w:rPr>
          <w:rFonts w:ascii="Calibri" w:hAnsi="Calibri"/>
          <w:b w:val="0"/>
          <w:sz w:val="20"/>
          <w:szCs w:val="20"/>
        </w:rPr>
        <w:t xml:space="preserve">Zhotovitel je povinen </w:t>
      </w:r>
      <w:r>
        <w:rPr>
          <w:rFonts w:ascii="Calibri" w:hAnsi="Calibri"/>
          <w:b w:val="0"/>
          <w:sz w:val="20"/>
          <w:szCs w:val="20"/>
        </w:rPr>
        <w:t xml:space="preserve">předat </w:t>
      </w:r>
      <w:r w:rsidRPr="00230929">
        <w:rPr>
          <w:rFonts w:ascii="Calibri" w:hAnsi="Calibri"/>
          <w:b w:val="0"/>
          <w:sz w:val="20"/>
          <w:szCs w:val="20"/>
        </w:rPr>
        <w:t xml:space="preserve">písemný jmenný seznam všech řídících osob pro zajištění realizace výstavby, zejm. zástupce Zhotovitele a jeho náhradníků s uvedením telefonních kontaktů. Veškeré osoby podílející se na procesu řízení výstavby musí mít dostatečnou kvalifikaci, znalosti a zkušenosti s řízením a realizací stavby </w:t>
      </w:r>
      <w:r>
        <w:rPr>
          <w:rFonts w:ascii="Calibri" w:hAnsi="Calibri"/>
          <w:b w:val="0"/>
          <w:sz w:val="20"/>
          <w:szCs w:val="20"/>
        </w:rPr>
        <w:t xml:space="preserve">obdobného rozsahu a charakteru. </w:t>
      </w:r>
      <w:r w:rsidRPr="00230929">
        <w:rPr>
          <w:rFonts w:ascii="Calibri" w:hAnsi="Calibri"/>
          <w:b w:val="0"/>
          <w:sz w:val="20"/>
          <w:szCs w:val="20"/>
        </w:rPr>
        <w:t>Objednatel si vyhrazuje právo každou změnu takovéto osoby předem schvalovat. Zhotovitel je povinen vybavit zástupce Zhotovitele potřebnými pravomocemi k tomu, aby mohl jménem Zho</w:t>
      </w:r>
      <w:r>
        <w:rPr>
          <w:rFonts w:ascii="Calibri" w:hAnsi="Calibri"/>
          <w:b w:val="0"/>
          <w:sz w:val="20"/>
          <w:szCs w:val="20"/>
        </w:rPr>
        <w:t>tovitele jednat v souvislosti s </w:t>
      </w:r>
      <w:r w:rsidRPr="00230929">
        <w:rPr>
          <w:rFonts w:ascii="Calibri" w:hAnsi="Calibri"/>
          <w:b w:val="0"/>
          <w:sz w:val="20"/>
          <w:szCs w:val="20"/>
        </w:rPr>
        <w:t>prováděním Díla, zejména aby byl oprávněn přijímat požadavky osob oprávněných jednat jménem Objednatele.</w:t>
      </w:r>
    </w:p>
    <w:p w14:paraId="4775FFAD"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sz w:val="20"/>
          <w:szCs w:val="20"/>
        </w:rPr>
        <w:t>Zhotovitel je povinen zajistit nad prováděním svých prací při provádění Díla řádný dozor a úměrně rozsahu svých prací udržovat na stavbě příslušný počet řídících zaměstnanců, kvalifikovaných pro řízení těchto prací a vybavených příslušnými pravomocemi.</w:t>
      </w:r>
    </w:p>
    <w:p w14:paraId="14DE6425"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sz w:val="20"/>
          <w:szCs w:val="20"/>
        </w:rPr>
        <w:t>Materiál, výrobky a technické vybavení použité při realizaci Díla musí vyhovovat úči</w:t>
      </w:r>
      <w:r>
        <w:rPr>
          <w:rFonts w:ascii="Calibri" w:hAnsi="Calibri"/>
          <w:b w:val="0"/>
          <w:sz w:val="20"/>
          <w:szCs w:val="20"/>
        </w:rPr>
        <w:t>nným českým právním předpisům a </w:t>
      </w:r>
      <w:r w:rsidRPr="00230929">
        <w:rPr>
          <w:rFonts w:ascii="Calibri" w:hAnsi="Calibri"/>
          <w:b w:val="0"/>
          <w:sz w:val="20"/>
          <w:szCs w:val="20"/>
        </w:rPr>
        <w:t>Normám nebo ekvivalentním normám podle země původu materiálu, výrobku a technického vybavení, které jsou zároveň v souladu s právním řádem České republiky. Porušení této povinnosti v každém jednotlivém případě použití materiálu, výrobku či technického vybavení na Díle nevyhovujícím výše uvedeným předpisům a/nebo Normám bude považováno za podstatné porušení povinností Zhotovitele podle této Smlouvy. Tam, kde je to předpisy či Objednatelem vyžadováno, je Zhotovitel povinen doložit prohlášení o shodě.</w:t>
      </w:r>
    </w:p>
    <w:p w14:paraId="32B4A02E"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sz w:val="20"/>
          <w:szCs w:val="20"/>
        </w:rPr>
        <w:t>Zhotovitel nesmí v průběhu provádění Díla podle této Smlouvy použít žádný nevhodný či zdraví škodlivý materiál nebo výrobky, jejichž nevhodnost či zdravotní škodlivost je ke dni použití známa. Porušení této povinnosti bude považováno za podstatné porušení této Smlouvy.</w:t>
      </w:r>
    </w:p>
    <w:p w14:paraId="5671DC27"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sz w:val="20"/>
          <w:szCs w:val="20"/>
        </w:rPr>
        <w:t xml:space="preserve">Všechny práce na Díle budou provedeny podle </w:t>
      </w:r>
      <w:r w:rsidRPr="00AF3B12">
        <w:rPr>
          <w:rFonts w:ascii="Calibri" w:hAnsi="Calibri"/>
          <w:b w:val="0"/>
          <w:sz w:val="20"/>
          <w:szCs w:val="20"/>
        </w:rPr>
        <w:t>příslušných Norem. V případech, kdy tyto Normy mají nižší požadavky než specifikace uvedené v Projektové dokumentaci tvořící přílohu č. 1 této</w:t>
      </w:r>
      <w:r w:rsidRPr="00230929">
        <w:rPr>
          <w:rFonts w:ascii="Calibri" w:hAnsi="Calibri"/>
          <w:b w:val="0"/>
          <w:sz w:val="20"/>
          <w:szCs w:val="20"/>
        </w:rPr>
        <w:t xml:space="preserve"> Smlouvy, platí specifikace uvedené v Projektové dokumentaci. Porušení povinností podle tohoto odstavce bude považováno za podstatné porušení povinností Zhotovitele podle této Smlouvy.</w:t>
      </w:r>
    </w:p>
    <w:p w14:paraId="69179D08"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sz w:val="20"/>
          <w:szCs w:val="20"/>
        </w:rPr>
        <w:t xml:space="preserve">V případech, kdy to vyžaduje obecně závazný účinný předpis nebo příslušné orgány veřejné moci, je Zhotovitel povinen v požadovaném rozsahu tyto subjekty informovat a zajistit provádění kontroly </w:t>
      </w:r>
      <w:r>
        <w:rPr>
          <w:rFonts w:ascii="Calibri" w:hAnsi="Calibri"/>
          <w:b w:val="0"/>
          <w:sz w:val="20"/>
          <w:szCs w:val="20"/>
        </w:rPr>
        <w:t>prací těmito orgány v souladu s </w:t>
      </w:r>
      <w:r w:rsidRPr="00230929">
        <w:rPr>
          <w:rFonts w:ascii="Calibri" w:hAnsi="Calibri"/>
          <w:b w:val="0"/>
          <w:sz w:val="20"/>
          <w:szCs w:val="20"/>
        </w:rPr>
        <w:t>příslušnými účinnými právními předpisy. Zhotovitel je povinen informovat Objednatele bez zbytečného odkladu o</w:t>
      </w:r>
      <w:r>
        <w:rPr>
          <w:rFonts w:ascii="Calibri" w:hAnsi="Calibri"/>
          <w:b w:val="0"/>
          <w:sz w:val="20"/>
          <w:szCs w:val="20"/>
        </w:rPr>
        <w:t> </w:t>
      </w:r>
      <w:r w:rsidRPr="00230929">
        <w:rPr>
          <w:rFonts w:ascii="Calibri" w:hAnsi="Calibri"/>
          <w:b w:val="0"/>
          <w:sz w:val="20"/>
          <w:szCs w:val="20"/>
        </w:rPr>
        <w:t>všech rozhodnutích přijatých správními orgány nebo jinými subjekty, pokud by tato rozhodnutí jakýmkoli způsobem ovlivňovala provádění Díla a Objednatel neobdržel rozhodnutí přímo.</w:t>
      </w:r>
    </w:p>
    <w:p w14:paraId="49F02614"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sz w:val="20"/>
          <w:szCs w:val="20"/>
        </w:rPr>
        <w:t xml:space="preserve">Zhotovitel je povinen jako osoba povinná dle § 2 písm. e) zákona č. 320/2001 Sb., o finanční kontrole ve veřejné správě, ve znění pozdějších předpisů, spolupůsobit při výkonu finanční kontroly, </w:t>
      </w:r>
      <w:r w:rsidRPr="00230929">
        <w:rPr>
          <w:rFonts w:ascii="Calibri" w:hAnsi="Calibri"/>
          <w:b w:val="0"/>
          <w:snapToGrid w:val="0"/>
          <w:sz w:val="20"/>
          <w:szCs w:val="20"/>
        </w:rPr>
        <w:t xml:space="preserve">a umožní </w:t>
      </w:r>
      <w:r w:rsidRPr="00230929">
        <w:rPr>
          <w:rFonts w:ascii="Calibri" w:hAnsi="Calibri"/>
          <w:b w:val="0"/>
          <w:sz w:val="20"/>
          <w:szCs w:val="20"/>
        </w:rPr>
        <w:t xml:space="preserve">Finančním úřadům, </w:t>
      </w:r>
      <w:r w:rsidRPr="00230929">
        <w:rPr>
          <w:rFonts w:ascii="Calibri" w:hAnsi="Calibri"/>
          <w:b w:val="0"/>
          <w:snapToGrid w:val="0"/>
          <w:sz w:val="20"/>
          <w:szCs w:val="20"/>
        </w:rPr>
        <w:t xml:space="preserve">Nejvyššímu kontrolnímu úřadu, </w:t>
      </w:r>
      <w:r w:rsidRPr="00230929">
        <w:rPr>
          <w:rFonts w:ascii="Calibri" w:hAnsi="Calibri"/>
          <w:b w:val="0"/>
          <w:sz w:val="20"/>
          <w:szCs w:val="20"/>
        </w:rPr>
        <w:t xml:space="preserve">Úřadu pro ochranu hospodářské soutěže a dalším orgánům, které ke kontrole opravňuje česká legislativa, vstup na Staveniště a přístup k dokumentaci a dokumentům vyhotoveným v průběhu provádění Díla pro jeho účely a k němu se vztahující včetně přístupu i k těm částem nabídek, smluv a souvisících dokumentů, které podléhají ochraně podle zvláštních právních předpisů (např. obchodní tajemství, utajované informace), a to za předpokladu, že budou splněny požadavky kladené právními předpisy (např. </w:t>
      </w:r>
      <w:r>
        <w:rPr>
          <w:rFonts w:ascii="Calibri" w:hAnsi="Calibri"/>
          <w:b w:val="0"/>
          <w:sz w:val="20"/>
          <w:szCs w:val="20"/>
        </w:rPr>
        <w:t>zákonem č. 255/2012 </w:t>
      </w:r>
      <w:r w:rsidRPr="00230929">
        <w:rPr>
          <w:rFonts w:ascii="Calibri" w:hAnsi="Calibri"/>
          <w:b w:val="0"/>
          <w:sz w:val="20"/>
          <w:szCs w:val="20"/>
        </w:rPr>
        <w:t>Sb., o kontrole v platném znění). Zhotovitel je povinen poskytnout výše uvedeným orgánům součinnost při prováděných kontrolách. Zhotovitel se zavazuje, že smluvně zajistí umožnění kontroly a právo přístupu výše uvedených orgánů i u osob, jejichž prostřednictvím bude vykonávat činnosti, které jsou předmětem této Smlouvy (Podzhotovitelé).</w:t>
      </w:r>
    </w:p>
    <w:p w14:paraId="1CF1B5DE"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snapToGrid w:val="0"/>
          <w:sz w:val="20"/>
          <w:szCs w:val="20"/>
        </w:rPr>
        <w:t>Zhotovitel je povinen uchovávat veškeré doklady související s realizací Díla a jeho financováním (způsobem dle zákona 563/1991 Sb., o účetnictví, v platném znění) po dobu nejméně deseti let ode dne poslední platby za provedené práce, přičemž běh lhůty se začne počítat od 1. ledna následujícího kalendářního roku poté, kdy byla provedena poslední platba za provedené práce. Pokud pro vybrané dokumenty a doklady stanoví předpisy České republiky lhůtu delší než deset let, bude postupováno podle platných předpisů.</w:t>
      </w:r>
    </w:p>
    <w:p w14:paraId="7FDACF00" w14:textId="77777777" w:rsidR="00C91306"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sz w:val="20"/>
          <w:szCs w:val="20"/>
        </w:rPr>
        <w:t xml:space="preserve">Zhotovitel se zavazuje </w:t>
      </w:r>
      <w:r>
        <w:rPr>
          <w:rFonts w:ascii="Calibri" w:hAnsi="Calibri"/>
          <w:b w:val="0"/>
          <w:sz w:val="20"/>
          <w:szCs w:val="20"/>
        </w:rPr>
        <w:t xml:space="preserve">poskytovat Objednateli </w:t>
      </w:r>
      <w:r w:rsidRPr="00230929">
        <w:rPr>
          <w:rFonts w:ascii="Calibri" w:hAnsi="Calibri"/>
          <w:b w:val="0"/>
          <w:sz w:val="20"/>
          <w:szCs w:val="20"/>
        </w:rPr>
        <w:t xml:space="preserve">na </w:t>
      </w:r>
      <w:r>
        <w:rPr>
          <w:rFonts w:ascii="Calibri" w:hAnsi="Calibri"/>
          <w:b w:val="0"/>
          <w:sz w:val="20"/>
          <w:szCs w:val="20"/>
        </w:rPr>
        <w:t>jeho</w:t>
      </w:r>
      <w:r w:rsidRPr="00230929">
        <w:rPr>
          <w:rFonts w:ascii="Calibri" w:hAnsi="Calibri"/>
          <w:b w:val="0"/>
          <w:sz w:val="20"/>
          <w:szCs w:val="20"/>
        </w:rPr>
        <w:t xml:space="preserve"> ústní nebo písemné vyžádání, nejpozději však do </w:t>
      </w:r>
      <w:r w:rsidR="00262DEE">
        <w:rPr>
          <w:rFonts w:ascii="Calibri" w:hAnsi="Calibri"/>
          <w:b w:val="0"/>
          <w:sz w:val="20"/>
          <w:szCs w:val="20"/>
        </w:rPr>
        <w:t>tří</w:t>
      </w:r>
      <w:r w:rsidRPr="00230929">
        <w:rPr>
          <w:rFonts w:ascii="Calibri" w:hAnsi="Calibri"/>
          <w:b w:val="0"/>
          <w:sz w:val="20"/>
          <w:szCs w:val="20"/>
        </w:rPr>
        <w:t xml:space="preserve"> dnů od uplatnění požadavku, požadované informace, vysvětlení a konzultace vztahující se k plnění této Smlouvy</w:t>
      </w:r>
      <w:r>
        <w:rPr>
          <w:rFonts w:ascii="Calibri" w:hAnsi="Calibri"/>
          <w:b w:val="0"/>
          <w:sz w:val="20"/>
          <w:szCs w:val="20"/>
        </w:rPr>
        <w:t>.</w:t>
      </w:r>
    </w:p>
    <w:p w14:paraId="08442C8A" w14:textId="77777777" w:rsidR="00C91306" w:rsidRPr="007243AE"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sz w:val="20"/>
          <w:szCs w:val="20"/>
        </w:rPr>
        <w:t>Zhotovitel se zavazuje</w:t>
      </w:r>
      <w:r>
        <w:rPr>
          <w:rFonts w:ascii="Calibri" w:hAnsi="Calibri"/>
          <w:b w:val="0"/>
          <w:sz w:val="20"/>
          <w:szCs w:val="20"/>
        </w:rPr>
        <w:t xml:space="preserve"> používat </w:t>
      </w:r>
      <w:r w:rsidRPr="007243AE">
        <w:rPr>
          <w:rFonts w:ascii="Calibri" w:hAnsi="Calibri"/>
          <w:b w:val="0"/>
          <w:sz w:val="20"/>
          <w:szCs w:val="20"/>
        </w:rPr>
        <w:t>přednostně</w:t>
      </w:r>
      <w:r>
        <w:rPr>
          <w:rFonts w:ascii="Calibri" w:hAnsi="Calibri"/>
          <w:b w:val="0"/>
          <w:sz w:val="20"/>
          <w:szCs w:val="20"/>
        </w:rPr>
        <w:t xml:space="preserve"> výrobky, </w:t>
      </w:r>
      <w:r w:rsidRPr="007243AE">
        <w:rPr>
          <w:rFonts w:ascii="Calibri" w:hAnsi="Calibri"/>
          <w:b w:val="0"/>
          <w:sz w:val="20"/>
          <w:szCs w:val="20"/>
        </w:rPr>
        <w:t>které jsou certifikovány ochrannou známkou „ekologicky š</w:t>
      </w:r>
      <w:r>
        <w:rPr>
          <w:rFonts w:ascii="Calibri" w:hAnsi="Calibri"/>
          <w:b w:val="0"/>
          <w:sz w:val="20"/>
          <w:szCs w:val="20"/>
        </w:rPr>
        <w:t xml:space="preserve">etrný výrobek“, za předpokladu, </w:t>
      </w:r>
      <w:r w:rsidRPr="007243AE">
        <w:rPr>
          <w:rFonts w:ascii="Calibri" w:hAnsi="Calibri"/>
          <w:b w:val="0"/>
          <w:sz w:val="20"/>
          <w:szCs w:val="20"/>
        </w:rPr>
        <w:t>že takový výrobek existuje</w:t>
      </w:r>
      <w:r>
        <w:rPr>
          <w:rFonts w:ascii="Calibri" w:hAnsi="Calibri"/>
          <w:b w:val="0"/>
          <w:sz w:val="20"/>
          <w:szCs w:val="20"/>
        </w:rPr>
        <w:t>.</w:t>
      </w:r>
    </w:p>
    <w:p w14:paraId="3A6D4F39" w14:textId="77777777" w:rsidR="00C91306" w:rsidRPr="00230929" w:rsidRDefault="00C91306" w:rsidP="00C91306">
      <w:pPr>
        <w:pStyle w:val="Nadpis1"/>
        <w:keepNext w:val="0"/>
        <w:spacing w:before="360" w:after="0"/>
        <w:ind w:left="1134" w:hanging="1134"/>
        <w:rPr>
          <w:rFonts w:ascii="Calibri" w:hAnsi="Calibri"/>
          <w:caps/>
          <w:sz w:val="22"/>
          <w:szCs w:val="22"/>
        </w:rPr>
      </w:pPr>
      <w:bookmarkStart w:id="77" w:name="_Toc372551554"/>
      <w:bookmarkStart w:id="78" w:name="_Toc373753517"/>
      <w:bookmarkStart w:id="79" w:name="_Toc453698937"/>
      <w:r w:rsidRPr="00230929">
        <w:rPr>
          <w:rFonts w:ascii="Calibri" w:hAnsi="Calibri"/>
          <w:caps/>
          <w:sz w:val="22"/>
          <w:szCs w:val="22"/>
        </w:rPr>
        <w:t>staveniště</w:t>
      </w:r>
      <w:bookmarkEnd w:id="77"/>
      <w:bookmarkEnd w:id="78"/>
      <w:bookmarkEnd w:id="79"/>
    </w:p>
    <w:p w14:paraId="0E85142D" w14:textId="77777777" w:rsidR="00C91306" w:rsidRPr="00230929" w:rsidRDefault="00C91306" w:rsidP="00C91306">
      <w:pPr>
        <w:pStyle w:val="Nadpis2"/>
        <w:keepNext w:val="0"/>
        <w:spacing w:before="80" w:after="0"/>
        <w:ind w:left="567" w:hanging="567"/>
        <w:jc w:val="both"/>
        <w:rPr>
          <w:rFonts w:ascii="Calibri" w:hAnsi="Calibri"/>
          <w:b w:val="0"/>
          <w:sz w:val="20"/>
          <w:szCs w:val="20"/>
        </w:rPr>
      </w:pPr>
      <w:bookmarkStart w:id="80" w:name="_Toc372551555"/>
      <w:bookmarkStart w:id="81" w:name="_Toc373753518"/>
      <w:r w:rsidRPr="00230929">
        <w:rPr>
          <w:rFonts w:ascii="Calibri" w:hAnsi="Calibri"/>
          <w:b w:val="0"/>
          <w:sz w:val="20"/>
          <w:szCs w:val="20"/>
        </w:rPr>
        <w:t>Předání a převzetí Staveniště</w:t>
      </w:r>
      <w:bookmarkEnd w:id="80"/>
      <w:bookmarkEnd w:id="81"/>
    </w:p>
    <w:p w14:paraId="2263CD5A" w14:textId="77777777" w:rsidR="00C91306" w:rsidRPr="00230929" w:rsidRDefault="00C91306" w:rsidP="00C91306">
      <w:pPr>
        <w:pStyle w:val="Nadpis3"/>
        <w:keepNext w:val="0"/>
        <w:spacing w:before="0" w:after="0"/>
        <w:ind w:left="1418" w:hanging="851"/>
        <w:jc w:val="both"/>
        <w:rPr>
          <w:rFonts w:ascii="Calibri" w:hAnsi="Calibri"/>
          <w:snapToGrid w:val="0"/>
        </w:rPr>
      </w:pPr>
      <w:r w:rsidRPr="00230929">
        <w:rPr>
          <w:rFonts w:ascii="Calibri" w:hAnsi="Calibri"/>
        </w:rPr>
        <w:t xml:space="preserve">Objednatel je povinen předat Zhotoviteli Staveniště (nebo jeho ucelenou část) prosté faktických vad a práv třetích osob v termínu nejpozději do </w:t>
      </w:r>
      <w:r w:rsidR="0043143B">
        <w:rPr>
          <w:rFonts w:ascii="Calibri" w:hAnsi="Calibri"/>
        </w:rPr>
        <w:t>tří</w:t>
      </w:r>
      <w:r w:rsidRPr="00230929">
        <w:rPr>
          <w:rFonts w:ascii="Calibri" w:hAnsi="Calibri"/>
        </w:rPr>
        <w:t xml:space="preserve"> dnů po dni oboustranného podpisu Smlouvy.</w:t>
      </w:r>
    </w:p>
    <w:p w14:paraId="69C9C8B7"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lastRenderedPageBreak/>
        <w:t>Nepředání Staveniště Objednatelem ani v dodatečné přiměřené lhůtě je porušením této Smlouvy, které opravňuje Zhotovitele k odstoupení od Smlouvy.</w:t>
      </w:r>
    </w:p>
    <w:p w14:paraId="7D25F835"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Zhotovitel se zavazuje Staveniště od Objednatele převzít; porušení této povinnosti bude považováno za podstatné porušení povinností Zhotovitele podle této Smlouvy. Převzetím Staveniště získá Zhotovitel na dobu provádění Díla a odstraňování vad a nedodělků Díla v nezbytné míře přístup na Staveniště pro potřeby provádění Díla a odstraňování vad a nedodělků Díla.</w:t>
      </w:r>
    </w:p>
    <w:p w14:paraId="34B00064"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82" w:name="_Toc372551556"/>
      <w:bookmarkStart w:id="83" w:name="_Toc373753519"/>
      <w:r w:rsidRPr="00230929">
        <w:rPr>
          <w:rFonts w:ascii="Calibri" w:hAnsi="Calibri"/>
          <w:b w:val="0"/>
          <w:sz w:val="20"/>
          <w:szCs w:val="20"/>
        </w:rPr>
        <w:t>Organizace předání a převzetí Staveniště</w:t>
      </w:r>
      <w:bookmarkEnd w:id="82"/>
      <w:bookmarkEnd w:id="83"/>
    </w:p>
    <w:p w14:paraId="5F0BCEF9" w14:textId="77777777" w:rsidR="00C91306" w:rsidRPr="00230929" w:rsidRDefault="00C91306" w:rsidP="00C91306">
      <w:pPr>
        <w:pStyle w:val="Nadpis3"/>
        <w:keepNext w:val="0"/>
        <w:spacing w:before="0" w:after="0"/>
        <w:ind w:left="1418" w:hanging="851"/>
        <w:jc w:val="both"/>
        <w:rPr>
          <w:rFonts w:ascii="Calibri" w:hAnsi="Calibri"/>
          <w:snapToGrid w:val="0"/>
        </w:rPr>
      </w:pPr>
      <w:r w:rsidRPr="00230929">
        <w:rPr>
          <w:rFonts w:ascii="Calibri" w:hAnsi="Calibri"/>
        </w:rPr>
        <w:t>O předání a převzetí Staveniště bude Objednatelem vyhotoven datovaný písemný protokol, který obě Smluvní strany podepíší.</w:t>
      </w:r>
    </w:p>
    <w:p w14:paraId="63100DB5"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Za den předání a převzetí Staveniště se považuje den, kdy dojde k oboustrannému podpisu příslušného protokolu.</w:t>
      </w:r>
    </w:p>
    <w:p w14:paraId="79EABE21"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84" w:name="_Toc372551558"/>
      <w:bookmarkStart w:id="85" w:name="_Toc373753521"/>
      <w:r w:rsidRPr="00230929">
        <w:rPr>
          <w:rFonts w:ascii="Calibri" w:hAnsi="Calibri"/>
          <w:b w:val="0"/>
          <w:sz w:val="20"/>
          <w:szCs w:val="20"/>
        </w:rPr>
        <w:t>Vybudování zařízení Staveniště</w:t>
      </w:r>
      <w:bookmarkEnd w:id="84"/>
      <w:bookmarkEnd w:id="85"/>
    </w:p>
    <w:p w14:paraId="3D8CEEFA" w14:textId="77777777" w:rsidR="00C91306" w:rsidRPr="00230929" w:rsidRDefault="00C91306" w:rsidP="00C91306">
      <w:pPr>
        <w:pStyle w:val="Nadpis3"/>
        <w:keepNext w:val="0"/>
        <w:spacing w:before="0" w:after="0"/>
        <w:ind w:left="1418" w:hanging="851"/>
        <w:jc w:val="both"/>
        <w:rPr>
          <w:rFonts w:ascii="Calibri" w:hAnsi="Calibri"/>
          <w:snapToGrid w:val="0"/>
        </w:rPr>
      </w:pPr>
      <w:r w:rsidRPr="00230929">
        <w:rPr>
          <w:rFonts w:ascii="Calibri" w:hAnsi="Calibri"/>
        </w:rPr>
        <w:t>Provozní, sociální a případně i výrobní zařízení Staveniště zabezpečuje Zhotovitel v souladu se svými potřebami (v případě kanceláří, šaten a sociálních zařízení minimálně v množství, které vyžadují příslušné platné právní předpisy)</w:t>
      </w:r>
      <w:r>
        <w:rPr>
          <w:rFonts w:ascii="Calibri" w:hAnsi="Calibri"/>
        </w:rPr>
        <w:t xml:space="preserve"> a </w:t>
      </w:r>
      <w:r w:rsidRPr="00230929">
        <w:rPr>
          <w:rFonts w:ascii="Calibri" w:hAnsi="Calibri"/>
        </w:rPr>
        <w:t xml:space="preserve">respektováním Projektové dokumentace předané Objednatelem. </w:t>
      </w:r>
    </w:p>
    <w:p w14:paraId="62B8B161"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snapToGrid w:val="0"/>
        </w:rPr>
        <w:t>Zařízení Staveniště vybuduje v rozsahu nezbytném Zhotovitel.</w:t>
      </w:r>
    </w:p>
    <w:p w14:paraId="6279B7CB" w14:textId="77777777" w:rsidR="00C91306" w:rsidRPr="00B817F2"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Jako součást zařízení Staveniště zajistí Zhotovitel i rozvod potřebných médií na Staveništi a jejich připojení na odběrná místa určená Objednatelem.</w:t>
      </w:r>
    </w:p>
    <w:p w14:paraId="728CD39D"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86" w:name="_Toc372551559"/>
      <w:bookmarkStart w:id="87" w:name="_Toc373753522"/>
      <w:r w:rsidRPr="00230929">
        <w:rPr>
          <w:rFonts w:ascii="Calibri" w:hAnsi="Calibri"/>
          <w:b w:val="0"/>
          <w:sz w:val="20"/>
          <w:szCs w:val="20"/>
        </w:rPr>
        <w:t>Užívání Staveniště</w:t>
      </w:r>
      <w:bookmarkEnd w:id="86"/>
      <w:bookmarkEnd w:id="87"/>
    </w:p>
    <w:p w14:paraId="1F9F2B51" w14:textId="77777777" w:rsidR="00C91306" w:rsidRPr="00230929" w:rsidRDefault="00C91306" w:rsidP="00C91306">
      <w:pPr>
        <w:pStyle w:val="Nadpis3"/>
        <w:keepNext w:val="0"/>
        <w:spacing w:before="0" w:after="0"/>
        <w:ind w:left="1418" w:hanging="851"/>
        <w:jc w:val="both"/>
        <w:rPr>
          <w:rFonts w:ascii="Calibri" w:hAnsi="Calibri"/>
          <w:snapToGrid w:val="0"/>
        </w:rPr>
      </w:pPr>
      <w:r w:rsidRPr="00230929">
        <w:rPr>
          <w:rFonts w:ascii="Calibri" w:hAnsi="Calibri"/>
        </w:rPr>
        <w:t>Zhotovitel je povinen užívat Staveniště pouze pro účely související s prováděním Díla a při užívání Staveniště je povinen dodržovat veškeré právní předpisy. Porušení této povinnosti bude považováno za podstatné porušení povinností Zhotovitele podle této Smlouvy.</w:t>
      </w:r>
    </w:p>
    <w:p w14:paraId="384D90E0"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bCs w:val="0"/>
          <w:iCs/>
        </w:rPr>
        <w:t xml:space="preserve">Zhotovitel je povinen vypracovat pro Staveniště </w:t>
      </w:r>
      <w:r w:rsidRPr="00230929">
        <w:rPr>
          <w:rFonts w:ascii="Calibri" w:hAnsi="Calibri"/>
          <w:iCs/>
        </w:rPr>
        <w:t>požární řád, poplachové směrnice Stavby a provozně dopravní řád Stavby</w:t>
      </w:r>
      <w:r w:rsidRPr="00230929">
        <w:rPr>
          <w:rFonts w:ascii="Calibri" w:hAnsi="Calibri"/>
          <w:bCs w:val="0"/>
          <w:iCs/>
        </w:rPr>
        <w:t xml:space="preserve"> a je povinen je viditelně na Staveništi umístit.</w:t>
      </w:r>
    </w:p>
    <w:p w14:paraId="12BBC209"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Zhotovitel je povinen zajistit střežení Staveniště a v případě potřeby i jeho oplocení nebo jiné vhodné zabezpečení. Zhotovitel bude odpovědný za následky vstupu jakýchkoliv nepovolaných osob na Staveniště.</w:t>
      </w:r>
    </w:p>
    <w:p w14:paraId="480F92E2"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Zhotovitel není oprávněn využívat Staveniště k ubytování osob.</w:t>
      </w:r>
    </w:p>
    <w:p w14:paraId="1882CA1C"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Zhotovitel je povinen udržovat na Staveništi pořádek.</w:t>
      </w:r>
    </w:p>
    <w:p w14:paraId="6C905E20" w14:textId="77777777" w:rsidR="00C91306" w:rsidRPr="008B60AB" w:rsidRDefault="00C91306" w:rsidP="006B252A">
      <w:pPr>
        <w:pStyle w:val="Nadpis3"/>
        <w:keepNext w:val="0"/>
        <w:spacing w:before="40" w:after="0"/>
        <w:ind w:left="1418" w:hanging="851"/>
        <w:jc w:val="both"/>
        <w:rPr>
          <w:rFonts w:ascii="Calibri" w:hAnsi="Calibri"/>
          <w:snapToGrid w:val="0"/>
        </w:rPr>
      </w:pPr>
      <w:r w:rsidRPr="008B60AB">
        <w:rPr>
          <w:rFonts w:ascii="Calibri" w:hAnsi="Calibri"/>
        </w:rPr>
        <w:t>Zhotovitel je povinen na své náklady průběžně</w:t>
      </w:r>
      <w:r w:rsidR="007D1BDD" w:rsidRPr="008B60AB">
        <w:rPr>
          <w:rFonts w:ascii="Calibri" w:hAnsi="Calibri"/>
        </w:rPr>
        <w:t>, nejpozději do tří dnů,</w:t>
      </w:r>
      <w:r w:rsidRPr="008B60AB">
        <w:rPr>
          <w:rFonts w:ascii="Calibri" w:hAnsi="Calibri"/>
        </w:rPr>
        <w:t xml:space="preserve"> ze Staveniště odstraňovat všechny druhy odpadů, stavební suti a nepotřebného materiálu. Zhotovitel je rovněž povinen zabezpečit, aby odpad vzniklý z jeho činnosti nebo stavební materiál nebyl umísťován mimo Staveniště</w:t>
      </w:r>
      <w:r w:rsidRPr="008B60AB">
        <w:rPr>
          <w:rFonts w:ascii="Calibri" w:hAnsi="Calibri"/>
          <w:snapToGrid w:val="0"/>
        </w:rPr>
        <w:t>.</w:t>
      </w:r>
    </w:p>
    <w:p w14:paraId="7977D62D"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Zhotovitel je povinen na základě zákona č. 133/1985 Sb., o požární ochraně, ve znění pozdějších předpisů, zajistit požární asistenční hlídku na požárně nebezpečných pracích v rozsahu daném uvedeným právním předpisem.</w:t>
      </w:r>
    </w:p>
    <w:p w14:paraId="05607390"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Zhotovitel bude udržovat Staveniště přiměřeně volné od všech překážek.</w:t>
      </w:r>
    </w:p>
    <w:p w14:paraId="603E0E7D"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Zhotovitel je povinen každý den po skončení směny, po níž bezprostředně nenásleduje další směna, zajistit, aby Staveniště nebo jeho části byly ponechány ve stavu neohrožujícím bezpečnost a nehrozícím vznikem škody.</w:t>
      </w:r>
    </w:p>
    <w:p w14:paraId="47BEAD92"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Zhotovitel je povinen zajistit bezpečný vstup a vjezd na Staveniště a stejně tak i výstup a výjezd z něj.</w:t>
      </w:r>
    </w:p>
    <w:p w14:paraId="7915A3E9"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Zhotovitel je povinen dle požadavků Objednatele umožnit přístup, průchod anebo průjezd na či skrz Staveniště jiným smluvním partnerům Objednatele.</w:t>
      </w:r>
    </w:p>
    <w:p w14:paraId="4E3E14BC" w14:textId="77777777" w:rsidR="00C91306" w:rsidRPr="00230929" w:rsidRDefault="00C91306" w:rsidP="00C91306">
      <w:pPr>
        <w:pStyle w:val="Nadpis3"/>
        <w:keepNext w:val="0"/>
        <w:spacing w:before="40" w:after="0"/>
        <w:ind w:left="1418" w:hanging="851"/>
        <w:jc w:val="both"/>
        <w:rPr>
          <w:rFonts w:ascii="Calibri" w:hAnsi="Calibri"/>
          <w:snapToGrid w:val="0"/>
        </w:rPr>
      </w:pPr>
      <w:bookmarkStart w:id="88" w:name="_Toc305060656"/>
      <w:bookmarkStart w:id="89" w:name="_Toc305061150"/>
      <w:r w:rsidRPr="00230929">
        <w:rPr>
          <w:rFonts w:ascii="Calibri" w:hAnsi="Calibri"/>
        </w:rPr>
        <w:t>Zhotovitel odpovídá za prostory Staveniště nebo jeho části od okamžiku podpisu protokolu o předání Staveniště až do předání a převzetí Díla. V případě plnění povinností podle této Smlouvy Zhotovitelem na Staveništi po dni předání a převzetí Díla odpovídá Zhotovitel za Staveniště nebo jeho příslušnou část až do okamžiku úplného ukončení své činnosti na Staveništi</w:t>
      </w:r>
      <w:bookmarkEnd w:id="88"/>
      <w:bookmarkEnd w:id="89"/>
      <w:r w:rsidRPr="00230929">
        <w:rPr>
          <w:rFonts w:ascii="Calibri" w:hAnsi="Calibri"/>
        </w:rPr>
        <w:t>.</w:t>
      </w:r>
    </w:p>
    <w:p w14:paraId="3EAE4A23"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90" w:name="_Toc372551560"/>
      <w:bookmarkStart w:id="91" w:name="_Toc373753523"/>
      <w:r w:rsidRPr="00230929">
        <w:rPr>
          <w:rFonts w:ascii="Calibri" w:hAnsi="Calibri"/>
          <w:b w:val="0"/>
          <w:sz w:val="20"/>
          <w:szCs w:val="20"/>
        </w:rPr>
        <w:t>Podmínky užívání veřejných prostranství a komunikací</w:t>
      </w:r>
      <w:bookmarkEnd w:id="90"/>
      <w:bookmarkEnd w:id="91"/>
    </w:p>
    <w:p w14:paraId="3F5EF263" w14:textId="77777777" w:rsidR="00C91306" w:rsidRPr="00230929" w:rsidRDefault="00C91306" w:rsidP="00C91306">
      <w:pPr>
        <w:pStyle w:val="Nadpis3"/>
        <w:keepNext w:val="0"/>
        <w:spacing w:before="0" w:after="0"/>
        <w:ind w:left="1418" w:hanging="851"/>
        <w:jc w:val="both"/>
        <w:rPr>
          <w:rFonts w:ascii="Calibri" w:hAnsi="Calibri"/>
          <w:snapToGrid w:val="0"/>
        </w:rPr>
      </w:pPr>
      <w:r w:rsidRPr="00230929">
        <w:rPr>
          <w:rFonts w:ascii="Calibri" w:hAnsi="Calibri"/>
        </w:rPr>
        <w:t>Veškerá potřebná povolení k užívání a záborům veřejných ploch, případně rozkopávkám nebo překopům veřejných komunikací zajišťuje Zhotovitel a nese veškeré případné poplatky.</w:t>
      </w:r>
    </w:p>
    <w:p w14:paraId="3885995B" w14:textId="77777777" w:rsidR="00C91306"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Jestliže v souvislosti s provozem Staveniště nebo prováděním Díla bude třeba umístit nebo přemístit dopravní značky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Zhotovitele</w:t>
      </w:r>
      <w:r w:rsidRPr="00230929">
        <w:rPr>
          <w:rFonts w:ascii="Calibri" w:hAnsi="Calibri"/>
          <w:snapToGrid w:val="0"/>
        </w:rPr>
        <w:t>.</w:t>
      </w:r>
    </w:p>
    <w:p w14:paraId="78590648" w14:textId="77777777" w:rsidR="00306562" w:rsidRPr="00306562" w:rsidRDefault="00306562" w:rsidP="00306562"/>
    <w:p w14:paraId="0A52EA47"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92" w:name="_Toc372551561"/>
      <w:bookmarkStart w:id="93" w:name="_Toc373753524"/>
      <w:r w:rsidRPr="00230929">
        <w:rPr>
          <w:rFonts w:ascii="Calibri" w:hAnsi="Calibri"/>
          <w:b w:val="0"/>
          <w:sz w:val="20"/>
          <w:szCs w:val="20"/>
        </w:rPr>
        <w:lastRenderedPageBreak/>
        <w:t>Vyklizení Staveniště</w:t>
      </w:r>
      <w:bookmarkEnd w:id="92"/>
      <w:bookmarkEnd w:id="93"/>
    </w:p>
    <w:p w14:paraId="29F24B7C" w14:textId="77777777" w:rsidR="00C91306" w:rsidRPr="00230929" w:rsidRDefault="00C91306" w:rsidP="00C91306">
      <w:pPr>
        <w:pStyle w:val="Nadpis3"/>
        <w:keepNext w:val="0"/>
        <w:spacing w:before="0" w:after="0"/>
        <w:ind w:left="1418" w:hanging="851"/>
        <w:jc w:val="both"/>
        <w:rPr>
          <w:rFonts w:ascii="Calibri" w:hAnsi="Calibri"/>
        </w:rPr>
      </w:pPr>
      <w:r w:rsidRPr="00230929">
        <w:rPr>
          <w:rFonts w:ascii="Calibri" w:hAnsi="Calibri"/>
        </w:rPr>
        <w:t>Před podáním výzvy k převzetí provedeného Díla je Zhotovitel povinen provést závěrečný úklid Staveniště, jímž Zhotovitel zcela vyčistí Staveniště a v návaznosti na to uvede Staveniště a její okolí do reprezentativního stavu umožňujícího jejich užívání v souladu s účelem této Smlouvy.</w:t>
      </w:r>
    </w:p>
    <w:p w14:paraId="4F469589"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 xml:space="preserve">Lhůta pro odstranění zařízení Staveniště a vyklizení Staveniště je nejpozději </w:t>
      </w:r>
      <w:r w:rsidRPr="001272A5">
        <w:rPr>
          <w:rFonts w:ascii="Calibri" w:hAnsi="Calibri"/>
        </w:rPr>
        <w:t xml:space="preserve">do </w:t>
      </w:r>
      <w:r w:rsidR="0043143B">
        <w:rPr>
          <w:rFonts w:ascii="Calibri" w:hAnsi="Calibri"/>
        </w:rPr>
        <w:t>tří</w:t>
      </w:r>
      <w:r w:rsidRPr="001272A5">
        <w:rPr>
          <w:rFonts w:ascii="Calibri" w:hAnsi="Calibri"/>
        </w:rPr>
        <w:t xml:space="preserve"> dnů</w:t>
      </w:r>
      <w:r w:rsidRPr="00230929">
        <w:rPr>
          <w:rFonts w:ascii="Calibri" w:hAnsi="Calibri"/>
        </w:rPr>
        <w:t xml:space="preserve"> od termínu dokončení Díla, pokud v protokolu o předání a převzetí Díla není do</w:t>
      </w:r>
      <w:r>
        <w:rPr>
          <w:rFonts w:ascii="Calibri" w:hAnsi="Calibri"/>
        </w:rPr>
        <w:t>hodnuto jinak (zejména jde-li o </w:t>
      </w:r>
      <w:r w:rsidRPr="00230929">
        <w:rPr>
          <w:rFonts w:ascii="Calibri" w:hAnsi="Calibri"/>
        </w:rPr>
        <w:t xml:space="preserve">ponechání zařízení, nutných pro zabezpečení odstranění vad a nedodělků Díla ve smyslu </w:t>
      </w:r>
      <w:r>
        <w:rPr>
          <w:rFonts w:ascii="Calibri" w:hAnsi="Calibri"/>
        </w:rPr>
        <w:t>protokolu o </w:t>
      </w:r>
      <w:r w:rsidRPr="00230929">
        <w:rPr>
          <w:rFonts w:ascii="Calibri" w:hAnsi="Calibri"/>
        </w:rPr>
        <w:t>předání a převzetí Díla).</w:t>
      </w:r>
    </w:p>
    <w:p w14:paraId="61E3792A"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Nevyklidí-li Zhotovitel Staveniště ve sjednaném termínu, je Objednatel oprávněn zabezpečit vyklizení Staveniště třetí osobou a náklady s tím spojené uhradí Objednateli Zhotovitel.</w:t>
      </w:r>
    </w:p>
    <w:p w14:paraId="6EAC3CA3"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Smluvní strany sepíší a podepíší na závěr protokol o vyklizení Staveniště.</w:t>
      </w:r>
    </w:p>
    <w:p w14:paraId="609F2722"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sz w:val="20"/>
          <w:szCs w:val="20"/>
        </w:rPr>
        <w:t>Náklady na projekt, vybudování, zprovoznění, údržbu, likvidaci a vyklizení zařízení Staveniště jsou zahrnuty v ceně za Dílo.</w:t>
      </w:r>
    </w:p>
    <w:p w14:paraId="54AD2F2C" w14:textId="77777777" w:rsidR="00C91306" w:rsidRPr="00230929" w:rsidRDefault="00C91306" w:rsidP="00C91306">
      <w:pPr>
        <w:pStyle w:val="Nadpis1"/>
        <w:keepNext w:val="0"/>
        <w:spacing w:before="360" w:after="0"/>
        <w:ind w:left="1134" w:hanging="1134"/>
        <w:rPr>
          <w:rFonts w:ascii="Calibri" w:hAnsi="Calibri"/>
          <w:caps/>
          <w:sz w:val="22"/>
          <w:szCs w:val="22"/>
        </w:rPr>
      </w:pPr>
      <w:bookmarkStart w:id="94" w:name="_Toc453698938"/>
      <w:r w:rsidRPr="00230929">
        <w:rPr>
          <w:rFonts w:ascii="Calibri" w:hAnsi="Calibri"/>
          <w:caps/>
          <w:sz w:val="22"/>
          <w:szCs w:val="22"/>
        </w:rPr>
        <w:t>provádění díla</w:t>
      </w:r>
      <w:bookmarkEnd w:id="94"/>
    </w:p>
    <w:p w14:paraId="12F79370" w14:textId="77777777" w:rsidR="00C91306" w:rsidRPr="00230929" w:rsidRDefault="00C91306" w:rsidP="00C91306">
      <w:pPr>
        <w:pStyle w:val="Nadpis2"/>
        <w:keepNext w:val="0"/>
        <w:spacing w:before="80" w:after="0"/>
        <w:ind w:left="567" w:hanging="567"/>
        <w:jc w:val="both"/>
        <w:rPr>
          <w:rFonts w:ascii="Calibri" w:hAnsi="Calibri"/>
          <w:b w:val="0"/>
          <w:sz w:val="20"/>
          <w:szCs w:val="20"/>
        </w:rPr>
      </w:pPr>
      <w:r w:rsidRPr="00230929">
        <w:rPr>
          <w:rFonts w:ascii="Calibri" w:hAnsi="Calibri"/>
          <w:b w:val="0"/>
          <w:bCs w:val="0"/>
          <w:iCs w:val="0"/>
          <w:sz w:val="20"/>
          <w:szCs w:val="20"/>
        </w:rPr>
        <w:t>Zahájení prací</w:t>
      </w:r>
    </w:p>
    <w:p w14:paraId="3EDFEB1B" w14:textId="77777777" w:rsidR="00C91306" w:rsidRPr="00C060B8" w:rsidRDefault="00C91306" w:rsidP="00C91306">
      <w:pPr>
        <w:pStyle w:val="Nadpis3"/>
        <w:keepNext w:val="0"/>
        <w:spacing w:before="0" w:after="0"/>
        <w:ind w:left="1418" w:hanging="851"/>
        <w:jc w:val="both"/>
        <w:rPr>
          <w:rFonts w:ascii="Calibri" w:hAnsi="Calibri"/>
          <w:snapToGrid w:val="0"/>
        </w:rPr>
      </w:pPr>
      <w:r w:rsidRPr="00C060B8">
        <w:rPr>
          <w:rFonts w:ascii="Calibri" w:hAnsi="Calibri"/>
          <w:snapToGrid w:val="0"/>
        </w:rPr>
        <w:t xml:space="preserve">Zhotovitel je povinen zahájit </w:t>
      </w:r>
      <w:r w:rsidRPr="00C060B8">
        <w:rPr>
          <w:rFonts w:ascii="Calibri" w:hAnsi="Calibri"/>
        </w:rPr>
        <w:t>činnosti vedoucí ke zdárnému dokončení Díla nejdéle</w:t>
      </w:r>
      <w:r w:rsidRPr="00C060B8">
        <w:rPr>
          <w:rFonts w:ascii="Calibri" w:hAnsi="Calibri"/>
          <w:snapToGrid w:val="0"/>
        </w:rPr>
        <w:t xml:space="preserve"> do pěti dnů od termínu </w:t>
      </w:r>
      <w:r w:rsidRPr="00C060B8">
        <w:rPr>
          <w:rFonts w:ascii="Calibri" w:hAnsi="Calibri"/>
        </w:rPr>
        <w:t>zahájení</w:t>
      </w:r>
      <w:r w:rsidRPr="00C060B8">
        <w:rPr>
          <w:rFonts w:ascii="Calibri" w:hAnsi="Calibri"/>
          <w:i/>
          <w:snapToGrid w:val="0"/>
        </w:rPr>
        <w:t xml:space="preserve"> </w:t>
      </w:r>
      <w:r w:rsidRPr="00C060B8">
        <w:rPr>
          <w:rFonts w:ascii="Calibri" w:hAnsi="Calibri"/>
          <w:snapToGrid w:val="0"/>
        </w:rPr>
        <w:t>provádění Díla.</w:t>
      </w:r>
    </w:p>
    <w:p w14:paraId="2F4B4639"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snapToGrid w:val="0"/>
        </w:rPr>
        <w:t xml:space="preserve">Smluvní strany se na základě ustanovení § 2001 Občanského zákoníku </w:t>
      </w:r>
      <w:r w:rsidRPr="00230929">
        <w:rPr>
          <w:rFonts w:ascii="Calibri" w:hAnsi="Calibri"/>
        </w:rPr>
        <w:t>ve znění pozdějších předpisů</w:t>
      </w:r>
      <w:r w:rsidRPr="00230929">
        <w:rPr>
          <w:rFonts w:ascii="Calibri" w:hAnsi="Calibri"/>
          <w:snapToGrid w:val="0"/>
        </w:rPr>
        <w:t xml:space="preserve">, dohodly, že Objednatel je oprávněn odstoupit od této Smlouvy v případě, že bude Zhotovitel v prodlení se zahájením </w:t>
      </w:r>
      <w:r w:rsidRPr="00230929">
        <w:rPr>
          <w:rFonts w:ascii="Calibri" w:hAnsi="Calibri"/>
        </w:rPr>
        <w:t xml:space="preserve">činností vedoucích ke zdárnému dokončení Díla více než </w:t>
      </w:r>
      <w:r>
        <w:rPr>
          <w:rFonts w:ascii="Calibri" w:hAnsi="Calibri"/>
        </w:rPr>
        <w:t>deset</w:t>
      </w:r>
      <w:r w:rsidRPr="00230929">
        <w:rPr>
          <w:rFonts w:ascii="Calibri" w:hAnsi="Calibri"/>
        </w:rPr>
        <w:t xml:space="preserve"> dnů oproti termínu zahájení provádění Díla</w:t>
      </w:r>
      <w:r w:rsidRPr="00230929">
        <w:rPr>
          <w:rFonts w:ascii="Calibri" w:hAnsi="Calibri"/>
          <w:bCs w:val="0"/>
        </w:rPr>
        <w:t>.</w:t>
      </w:r>
      <w:r w:rsidRPr="00230929">
        <w:rPr>
          <w:rFonts w:ascii="Calibri" w:hAnsi="Calibri"/>
        </w:rPr>
        <w:t xml:space="preserve"> </w:t>
      </w:r>
    </w:p>
    <w:p w14:paraId="75D1C342"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bCs w:val="0"/>
          <w:iCs w:val="0"/>
          <w:sz w:val="20"/>
          <w:szCs w:val="20"/>
        </w:rPr>
        <w:t>Rozpory a odlišnosti v Projektové dokumentaci</w:t>
      </w:r>
    </w:p>
    <w:p w14:paraId="0B3CB0EB" w14:textId="77777777" w:rsidR="00C91306" w:rsidRPr="00230929" w:rsidRDefault="00C91306" w:rsidP="00C91306">
      <w:pPr>
        <w:pStyle w:val="Nadpis3"/>
        <w:keepNext w:val="0"/>
        <w:spacing w:before="0" w:after="0"/>
        <w:ind w:left="1418" w:hanging="851"/>
        <w:jc w:val="both"/>
        <w:rPr>
          <w:rFonts w:ascii="Calibri" w:hAnsi="Calibri"/>
          <w:bCs w:val="0"/>
        </w:rPr>
      </w:pPr>
      <w:r w:rsidRPr="00230929">
        <w:rPr>
          <w:rFonts w:ascii="Calibri" w:hAnsi="Calibri"/>
        </w:rPr>
        <w:t>V případě nesrovnalostí mezi jednotlivými částmi Projektové dokumentace platí, že:</w:t>
      </w:r>
    </w:p>
    <w:p w14:paraId="325BD740"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pacing w:val="-1"/>
          <w:sz w:val="20"/>
          <w:szCs w:val="20"/>
        </w:rPr>
        <w:t xml:space="preserve">kóty napsané na výkresu platí, i když se liší od velikostí odměřených </w:t>
      </w:r>
      <w:r w:rsidRPr="00230929">
        <w:rPr>
          <w:b w:val="0"/>
          <w:sz w:val="20"/>
          <w:szCs w:val="20"/>
        </w:rPr>
        <w:t>na stejném výkresu</w:t>
      </w:r>
      <w:r>
        <w:rPr>
          <w:b w:val="0"/>
          <w:snapToGrid w:val="0"/>
          <w:sz w:val="20"/>
          <w:szCs w:val="20"/>
        </w:rPr>
        <w:t>,</w:t>
      </w:r>
    </w:p>
    <w:p w14:paraId="085D8EB7"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výkresy podrobnějšího měřítka mají přednost před výkresy hrubšího měřítka, pořízenými ke stejnému datu</w:t>
      </w:r>
      <w:r>
        <w:rPr>
          <w:b w:val="0"/>
          <w:snapToGrid w:val="0"/>
          <w:sz w:val="20"/>
          <w:szCs w:val="20"/>
        </w:rPr>
        <w:t>,</w:t>
      </w:r>
    </w:p>
    <w:p w14:paraId="0838BB81"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pacing w:val="-2"/>
          <w:sz w:val="20"/>
          <w:szCs w:val="20"/>
        </w:rPr>
        <w:t>textová určení (specifikace) mají přednost před výkresy</w:t>
      </w:r>
      <w:r>
        <w:rPr>
          <w:b w:val="0"/>
          <w:spacing w:val="-2"/>
          <w:sz w:val="20"/>
          <w:szCs w:val="20"/>
        </w:rPr>
        <w:t>,</w:t>
      </w:r>
    </w:p>
    <w:p w14:paraId="037E001C"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úpravy povrchu v tabulkách a textových určeních (specifikacích) mají přednost před</w:t>
      </w:r>
      <w:r w:rsidRPr="00230929">
        <w:rPr>
          <w:b w:val="0"/>
          <w:spacing w:val="-30"/>
          <w:sz w:val="20"/>
          <w:szCs w:val="20"/>
        </w:rPr>
        <w:t xml:space="preserve"> </w:t>
      </w:r>
      <w:r w:rsidRPr="00230929">
        <w:rPr>
          <w:b w:val="0"/>
          <w:sz w:val="20"/>
          <w:szCs w:val="20"/>
        </w:rPr>
        <w:t>znázorněním na výkresech</w:t>
      </w:r>
      <w:r w:rsidRPr="00230929">
        <w:rPr>
          <w:b w:val="0"/>
          <w:snapToGrid w:val="0"/>
          <w:sz w:val="20"/>
          <w:szCs w:val="20"/>
        </w:rPr>
        <w:t>.</w:t>
      </w:r>
    </w:p>
    <w:p w14:paraId="13D6E726"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 xml:space="preserve">Bez ohledu na předcházející podmínky má Projektová dokumentace pozdějšího data </w:t>
      </w:r>
      <w:r w:rsidRPr="00230929">
        <w:rPr>
          <w:rFonts w:ascii="Calibri" w:hAnsi="Calibri"/>
          <w:spacing w:val="-1"/>
        </w:rPr>
        <w:t>vydání vždy přednost před Projektovou dokumentací dřívějšího data.</w:t>
      </w:r>
    </w:p>
    <w:p w14:paraId="366E6064"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spacing w:val="-1"/>
        </w:rPr>
        <w:t>Zhotovitel je povinen Objednatele na zjištěné nesrovnalosti v Projektové dokumentaci bezodkladně upozornit; Objednatel je oprávněn o prioritě Projektové dokumentace rozhodnout písemně jinak, než je stanoveno v předcházejících odstavcích</w:t>
      </w:r>
      <w:r w:rsidRPr="00230929">
        <w:rPr>
          <w:rFonts w:ascii="Calibri" w:hAnsi="Calibri"/>
        </w:rPr>
        <w:t>.</w:t>
      </w:r>
    </w:p>
    <w:p w14:paraId="4374B006"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bCs w:val="0"/>
          <w:iCs w:val="0"/>
          <w:sz w:val="20"/>
          <w:szCs w:val="20"/>
        </w:rPr>
        <w:t>Pokyny Objednatele</w:t>
      </w:r>
    </w:p>
    <w:p w14:paraId="6E91ABE5" w14:textId="77777777" w:rsidR="00C91306" w:rsidRPr="00230929" w:rsidRDefault="00C91306" w:rsidP="00C91306">
      <w:pPr>
        <w:pStyle w:val="Nadpis3"/>
        <w:keepNext w:val="0"/>
        <w:spacing w:before="0" w:after="0"/>
        <w:ind w:left="1418" w:hanging="851"/>
        <w:jc w:val="both"/>
        <w:rPr>
          <w:rFonts w:ascii="Calibri" w:hAnsi="Calibri"/>
          <w:bCs w:val="0"/>
        </w:rPr>
      </w:pPr>
      <w:r w:rsidRPr="00230929">
        <w:rPr>
          <w:rFonts w:ascii="Calibri" w:hAnsi="Calibri"/>
        </w:rPr>
        <w:t>Při provádění Díla postupuje Zhotovitel samostatně. Zhotovitel se však zavazuje brát v úvahu veškeré upozornění a pokyny Objednatele, týkající se realizace předmětného Díla a upozorňující na možné porušování smluvních povinností Zhotovitele.</w:t>
      </w:r>
    </w:p>
    <w:p w14:paraId="657C6899" w14:textId="77777777" w:rsidR="00C91306" w:rsidRPr="00230929" w:rsidRDefault="00C91306" w:rsidP="00C91306">
      <w:pPr>
        <w:pStyle w:val="Nadpis3"/>
        <w:keepNext w:val="0"/>
        <w:spacing w:before="40" w:after="0"/>
        <w:ind w:left="1418" w:hanging="851"/>
        <w:jc w:val="both"/>
        <w:rPr>
          <w:rFonts w:ascii="Calibri" w:hAnsi="Calibri"/>
          <w:bCs w:val="0"/>
        </w:rPr>
      </w:pPr>
      <w:bookmarkStart w:id="95" w:name="_Ref376242080"/>
      <w:r w:rsidRPr="00230929">
        <w:rPr>
          <w:rFonts w:ascii="Calibri" w:hAnsi="Calibri"/>
        </w:rPr>
        <w:t>Zhotovitel je povinen Objednatele bez zbytečného odkladu písemně upozornit na nevhodnou povahu věcí převzatých od Objednatele nebo pokynů daných mu Objednatelem k provedení Díla, jestliže mohl tuto nevhodnost zjistit při vynaložení odborné péče. Jestliže nevhodné pokyny překážejí v řádném provedení Díla, Zhotovitel se zavazuje přerušit provedení Díla v nezbytném rozsahu, a to až do doby změny pokynů Objednatele nebo do písemného sdělení, že Objednatel trvá na proved</w:t>
      </w:r>
      <w:r>
        <w:rPr>
          <w:rFonts w:ascii="Calibri" w:hAnsi="Calibri"/>
        </w:rPr>
        <w:t>ení Díla podle daných pokynů. O </w:t>
      </w:r>
      <w:r w:rsidRPr="00230929">
        <w:rPr>
          <w:rFonts w:ascii="Calibri" w:hAnsi="Calibri"/>
        </w:rPr>
        <w:t xml:space="preserve">dobu, po kterou bylo nutno provedení Díla přerušit, se prodlužuje stanovená </w:t>
      </w:r>
      <w:r>
        <w:rPr>
          <w:rFonts w:ascii="Calibri" w:hAnsi="Calibri"/>
        </w:rPr>
        <w:t>lhůta pro dokončení Díla v </w:t>
      </w:r>
      <w:r w:rsidRPr="00230929">
        <w:rPr>
          <w:rFonts w:ascii="Calibri" w:hAnsi="Calibri"/>
        </w:rPr>
        <w:t>příslušné části této Smlouvy.</w:t>
      </w:r>
      <w:bookmarkEnd w:id="95"/>
    </w:p>
    <w:p w14:paraId="70C5B1E3" w14:textId="48518EFC" w:rsidR="00C91306" w:rsidRPr="009A7F33" w:rsidRDefault="00C91306" w:rsidP="00C91306">
      <w:pPr>
        <w:pStyle w:val="Nadpis3"/>
        <w:keepNext w:val="0"/>
        <w:spacing w:before="40" w:after="0"/>
        <w:ind w:left="1418" w:hanging="851"/>
        <w:jc w:val="both"/>
        <w:rPr>
          <w:rFonts w:ascii="Calibri" w:hAnsi="Calibri"/>
          <w:bCs w:val="0"/>
        </w:rPr>
      </w:pPr>
      <w:r w:rsidRPr="009A7F33">
        <w:rPr>
          <w:rFonts w:ascii="Calibri" w:hAnsi="Calibri"/>
        </w:rPr>
        <w:t xml:space="preserve">Pokud Objednatel trvá na provedení Díla podle nevhodných pokynů dle odstavce </w:t>
      </w:r>
      <w:r>
        <w:fldChar w:fldCharType="begin"/>
      </w:r>
      <w:r>
        <w:instrText xml:space="preserve"> REF _Ref376242080 \r \h  \* MERGEFORMAT </w:instrText>
      </w:r>
      <w:r>
        <w:fldChar w:fldCharType="separate"/>
      </w:r>
      <w:r w:rsidR="00357E79" w:rsidRPr="00357E79">
        <w:rPr>
          <w:rFonts w:ascii="Calibri" w:hAnsi="Calibri"/>
        </w:rPr>
        <w:t>14.3.2</w:t>
      </w:r>
      <w:r>
        <w:fldChar w:fldCharType="end"/>
      </w:r>
      <w:r w:rsidRPr="009A7F33">
        <w:rPr>
          <w:rFonts w:ascii="Calibri" w:hAnsi="Calibri"/>
        </w:rPr>
        <w:t xml:space="preserve"> této Smlouvy, Zhotovitel neodpovídá za nemožnost dokončení Díla nebo za </w:t>
      </w:r>
      <w:r w:rsidRPr="009A7F33">
        <w:rPr>
          <w:rFonts w:ascii="Calibri" w:hAnsi="Calibri"/>
          <w:spacing w:val="-1"/>
        </w:rPr>
        <w:t xml:space="preserve">vady Díla způsobené nevhodnými pokyny Objednatele. V případě nedokončení </w:t>
      </w:r>
      <w:r w:rsidRPr="009A7F33">
        <w:rPr>
          <w:rFonts w:ascii="Calibri" w:hAnsi="Calibri"/>
        </w:rPr>
        <w:t>Díla podle předchozí věty má Zhotovitel právo na úhradu ceny Díla sníženou o nedokončenou část Díla.</w:t>
      </w:r>
    </w:p>
    <w:p w14:paraId="6B46386A" w14:textId="6FE78BEB" w:rsidR="00C91306" w:rsidRPr="009A7F33" w:rsidRDefault="00C91306" w:rsidP="00C91306">
      <w:pPr>
        <w:pStyle w:val="Nadpis3"/>
        <w:keepNext w:val="0"/>
        <w:spacing w:before="40" w:after="0"/>
        <w:ind w:left="1418" w:hanging="851"/>
        <w:jc w:val="both"/>
        <w:rPr>
          <w:rFonts w:ascii="Calibri" w:hAnsi="Calibri"/>
          <w:bCs w:val="0"/>
        </w:rPr>
      </w:pPr>
      <w:r w:rsidRPr="009A7F33">
        <w:rPr>
          <w:rFonts w:ascii="Calibri" w:hAnsi="Calibri"/>
        </w:rPr>
        <w:t xml:space="preserve">Pokud Zhotovitel neupozornil na nevhodnost pokynů Objednatele, ačkoliv </w:t>
      </w:r>
      <w:r w:rsidRPr="009A7F33">
        <w:rPr>
          <w:rFonts w:ascii="Calibri" w:hAnsi="Calibri"/>
          <w:spacing w:val="-1"/>
        </w:rPr>
        <w:t xml:space="preserve">je k tomu dle </w:t>
      </w:r>
      <w:r w:rsidRPr="009A7F33">
        <w:rPr>
          <w:rFonts w:ascii="Calibri" w:hAnsi="Calibri"/>
        </w:rPr>
        <w:t xml:space="preserve">odstavce  </w:t>
      </w:r>
      <w:r>
        <w:fldChar w:fldCharType="begin"/>
      </w:r>
      <w:r>
        <w:instrText xml:space="preserve"> REF _Ref376242080 \r \h  \* MERGEFORMAT </w:instrText>
      </w:r>
      <w:r>
        <w:fldChar w:fldCharType="separate"/>
      </w:r>
      <w:r w:rsidR="00357E79" w:rsidRPr="00357E79">
        <w:rPr>
          <w:rFonts w:ascii="Calibri" w:hAnsi="Calibri"/>
        </w:rPr>
        <w:t>14.3.2</w:t>
      </w:r>
      <w:r>
        <w:fldChar w:fldCharType="end"/>
      </w:r>
      <w:r w:rsidRPr="009A7F33">
        <w:rPr>
          <w:rFonts w:ascii="Calibri" w:hAnsi="Calibri"/>
        </w:rPr>
        <w:t> </w:t>
      </w:r>
      <w:r w:rsidRPr="009A7F33">
        <w:rPr>
          <w:rFonts w:ascii="Calibri" w:hAnsi="Calibri"/>
          <w:spacing w:val="-1"/>
        </w:rPr>
        <w:t>této Smlouvy povinen, odpovídá za vady Díla, případně nemožnost dokončení Díla, způsobené nevhodnými pokyny Objednatele.</w:t>
      </w:r>
    </w:p>
    <w:p w14:paraId="7FEF2A86"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Je-li v průběhu provádění Díla ohrožena bezpečnost, život nebo zdraví osob nebo hrozí-li jiné vážné škody, nebo je-li Dílo prováděno v rozporu s touto Smlouvou, je Objednatel oprávněn</w:t>
      </w:r>
      <w:r w:rsidR="00785D70">
        <w:rPr>
          <w:rFonts w:ascii="Calibri" w:hAnsi="Calibri"/>
        </w:rPr>
        <w:t>,</w:t>
      </w:r>
      <w:r w:rsidR="000A7B29">
        <w:rPr>
          <w:rFonts w:ascii="Calibri" w:hAnsi="Calibri"/>
        </w:rPr>
        <w:t xml:space="preserve"> </w:t>
      </w:r>
      <w:r w:rsidRPr="00230929">
        <w:rPr>
          <w:rFonts w:ascii="Calibri" w:hAnsi="Calibri"/>
        </w:rPr>
        <w:t xml:space="preserve">pokud to okolnosti vyžadují, Zhotoviteli přikázat přerušení prací na nezbytně nutnou dobu a v nezbytném rozsahu. Přerušení provádění </w:t>
      </w:r>
      <w:r w:rsidRPr="00230929">
        <w:rPr>
          <w:rFonts w:ascii="Calibri" w:hAnsi="Calibri"/>
        </w:rPr>
        <w:lastRenderedPageBreak/>
        <w:t>Díla z těchto důvodů musí být zapsáno do stavebního deníku a nemá vliv na běh sjednaných termínů a lhůt plnění ani nezakládá nárok Zhotovitele na úhradu nákladů nebo škody, které mu tímto přerušením vzniknou.</w:t>
      </w:r>
    </w:p>
    <w:p w14:paraId="153F45CD"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Objednatel je povinen upozornit Zhotovitele bez zbytečného odkladu na nevhodné provádění Díla a nové skutečnosti, týkající se předmětného Díla, které zjistil v průběhu provádění Díla.</w:t>
      </w:r>
    </w:p>
    <w:p w14:paraId="37658B56" w14:textId="77777777" w:rsidR="00C91306" w:rsidRPr="00230929" w:rsidRDefault="00C91306" w:rsidP="00C91306">
      <w:pPr>
        <w:pStyle w:val="Nadpis3"/>
        <w:keepNext w:val="0"/>
        <w:spacing w:before="40" w:after="0"/>
        <w:ind w:left="1418" w:hanging="851"/>
        <w:jc w:val="both"/>
        <w:rPr>
          <w:rFonts w:ascii="Calibri" w:hAnsi="Calibri"/>
          <w:bCs w:val="0"/>
        </w:rPr>
      </w:pPr>
      <w:bookmarkStart w:id="96" w:name="_Ref376242496"/>
      <w:r w:rsidRPr="00230929">
        <w:rPr>
          <w:rFonts w:ascii="Calibri" w:hAnsi="Calibri"/>
        </w:rPr>
        <w:t>Zjistí-li Zhotovitel při provedení Díla skryté překážky týkající se místa plnění</w:t>
      </w:r>
      <w:r>
        <w:rPr>
          <w:rFonts w:ascii="Calibri" w:hAnsi="Calibri"/>
        </w:rPr>
        <w:t>, kde má být Dílo provedeno a </w:t>
      </w:r>
      <w:r w:rsidRPr="00230929">
        <w:rPr>
          <w:rFonts w:ascii="Calibri" w:hAnsi="Calibri"/>
        </w:rPr>
        <w:t>tyto překážky znemožňují provedení Díla dohodnutým způsobem, je Zhotovitel povinen oznámit to písemně bez zbytečného odkladu Objednateli a navrhnout mu změnu Díla. Do dosažení dohody o změně Díla je Zhotovitel oprávněn provedení Díla přerušit. Nedohodnou-li se Smluvní strany ve lhůtě do šedesáti dnů na změně Smlouvy, může kterákoli ze Smluvních stran od této Smlouvy odstoupit.</w:t>
      </w:r>
      <w:bookmarkEnd w:id="96"/>
    </w:p>
    <w:p w14:paraId="4D9F2F1E" w14:textId="25B508BD" w:rsidR="00C91306" w:rsidRPr="00230929" w:rsidRDefault="00C91306" w:rsidP="00C91306">
      <w:pPr>
        <w:pStyle w:val="Nadpis3"/>
        <w:keepNext w:val="0"/>
        <w:spacing w:before="40" w:after="0"/>
        <w:ind w:left="1418" w:hanging="851"/>
        <w:jc w:val="both"/>
        <w:rPr>
          <w:rFonts w:ascii="Calibri" w:hAnsi="Calibri"/>
          <w:bCs w:val="0"/>
        </w:rPr>
      </w:pPr>
      <w:r w:rsidRPr="00BD68FB">
        <w:rPr>
          <w:rFonts w:ascii="Calibri" w:hAnsi="Calibri"/>
        </w:rPr>
        <w:t xml:space="preserve">Jestliže Zhotovitel neporušil svou povinnost zjistit před zahájením </w:t>
      </w:r>
      <w:r w:rsidRPr="00BD68FB">
        <w:rPr>
          <w:rFonts w:ascii="Calibri" w:hAnsi="Calibri"/>
          <w:spacing w:val="-1"/>
        </w:rPr>
        <w:t xml:space="preserve">provádění Díla s vynaložením odborné péče překážky uvedené v odstavci </w:t>
      </w:r>
      <w:r>
        <w:fldChar w:fldCharType="begin"/>
      </w:r>
      <w:r>
        <w:instrText xml:space="preserve"> REF _Ref376242496 \r \h  \* MERGEFORMAT </w:instrText>
      </w:r>
      <w:r>
        <w:fldChar w:fldCharType="separate"/>
      </w:r>
      <w:r w:rsidR="00357E79" w:rsidRPr="00357E79">
        <w:rPr>
          <w:rFonts w:ascii="Calibri" w:hAnsi="Calibri"/>
          <w:spacing w:val="-1"/>
        </w:rPr>
        <w:t>14.3.7</w:t>
      </w:r>
      <w:r>
        <w:fldChar w:fldCharType="end"/>
      </w:r>
      <w:r w:rsidRPr="00BD68FB">
        <w:rPr>
          <w:rFonts w:ascii="Calibri" w:hAnsi="Calibri"/>
          <w:spacing w:val="-1"/>
        </w:rPr>
        <w:t xml:space="preserve"> této Smlouvy, </w:t>
      </w:r>
      <w:r w:rsidRPr="00BD68FB">
        <w:rPr>
          <w:rFonts w:ascii="Calibri" w:hAnsi="Calibri"/>
        </w:rPr>
        <w:t>nemá žádná ze Smluvních stran nárok na náhradu škody. Zhotovitel má nárok na úhradu ceny za Dílo za část Díla, jež byla provedena do doby, než překážky mohl odhalit při vynaložení odborné péče</w:t>
      </w:r>
      <w:r w:rsidRPr="00230929">
        <w:rPr>
          <w:rFonts w:ascii="Calibri" w:hAnsi="Calibri"/>
        </w:rPr>
        <w:t>.</w:t>
      </w:r>
    </w:p>
    <w:p w14:paraId="6EDF79AC"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bCs w:val="0"/>
          <w:iCs w:val="0"/>
          <w:sz w:val="20"/>
          <w:szCs w:val="20"/>
        </w:rPr>
        <w:t>Materiály, výrobky, technické vybavení</w:t>
      </w:r>
    </w:p>
    <w:p w14:paraId="0E4BAB48" w14:textId="77777777" w:rsidR="00C91306" w:rsidRPr="00230929" w:rsidRDefault="00C91306" w:rsidP="00C91306">
      <w:pPr>
        <w:pStyle w:val="Nadpis3"/>
        <w:keepNext w:val="0"/>
        <w:spacing w:before="0" w:after="0"/>
        <w:ind w:left="1418" w:hanging="851"/>
        <w:jc w:val="both"/>
        <w:rPr>
          <w:rFonts w:ascii="Calibri" w:hAnsi="Calibri"/>
          <w:bCs w:val="0"/>
        </w:rPr>
      </w:pPr>
      <w:r w:rsidRPr="00230929">
        <w:rPr>
          <w:rFonts w:ascii="Calibri" w:hAnsi="Calibri"/>
        </w:rPr>
        <w:t>Materiály, výrobky a technické vybavení, které jsou potřebné k provedení Díla, je povinen opatřit Zhotovitel.</w:t>
      </w:r>
    </w:p>
    <w:p w14:paraId="07F69CEF"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Pro realizaci Díla mohou být použity jen takové materiály, výrobky a konstrukce či technické vybavení, jejichž vlastnosti z hlediska způsobilosti Díla pro navržený účel zaručují, že Dílo při správném provedení a běžné údržbě po dobu předpokládané existence splňuje požadavky na mechanickou pevnost a stabilitu, požární bezpečnost, hygienu, ochranu zdraví a životního prostředí, bezpečnost při užívání, ochranu proti hluku a na úsporu energie a ochranu tepla.</w:t>
      </w:r>
    </w:p>
    <w:p w14:paraId="1AEF4402"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Zhotovitel je povinen při dodávkách materiálu, výrobků a technického vybavení postupovat tak, aby Objednateli nevznikla jakákoli jiná povinnost než povinnost výslovně stanovená touto Smlouvou; Smluvní strany povinnost podle tohoto bodu specifikují zejména na případné celní a daňové povinnosti a povinnosti vyplývající z ochrany práv duševního vlastnictví.</w:t>
      </w:r>
      <w:bookmarkStart w:id="97" w:name="_Toc305060715"/>
      <w:bookmarkStart w:id="98" w:name="_Toc305061209"/>
    </w:p>
    <w:p w14:paraId="6810C9A1"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Zhotovitel je povinen při provádění Díla použít pouze materiály, výrobky a technické vybavení nezatížené právy třetích osob s tím, že tyto musí být atestované pro použití v České republice a tato skutečnost musí být prokázaná předložením příslušného odpovídajícího dokumentu Objednateli, nebo Technickému dozoru.</w:t>
      </w:r>
      <w:bookmarkEnd w:id="97"/>
      <w:bookmarkEnd w:id="98"/>
    </w:p>
    <w:p w14:paraId="67141B93"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 xml:space="preserve">Pokud nebudou </w:t>
      </w:r>
      <w:r w:rsidRPr="00AF3B12">
        <w:rPr>
          <w:rFonts w:ascii="Calibri" w:hAnsi="Calibri"/>
        </w:rPr>
        <w:t>materiály, výrobky nebo technické vybavení a jejich standard provedení úplně specifikovány v Projektové dokumentaci (příloha č. 1 této Smlouvy), musí</w:t>
      </w:r>
      <w:r w:rsidRPr="00230929">
        <w:rPr>
          <w:rFonts w:ascii="Calibri" w:hAnsi="Calibri"/>
        </w:rPr>
        <w:t xml:space="preserve"> být tyto v každém případě:</w:t>
      </w:r>
    </w:p>
    <w:p w14:paraId="0972BA6F"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vhodné pro účely smluvních prací tak, jak je stanoveno v této Smlo</w:t>
      </w:r>
      <w:r>
        <w:rPr>
          <w:b w:val="0"/>
          <w:sz w:val="20"/>
          <w:szCs w:val="20"/>
        </w:rPr>
        <w:t>uvě nebo jak ze Smlouvy vyplývá,</w:t>
      </w:r>
      <w:r w:rsidRPr="00230929">
        <w:rPr>
          <w:b w:val="0"/>
          <w:sz w:val="20"/>
          <w:szCs w:val="20"/>
        </w:rPr>
        <w:t> a</w:t>
      </w:r>
    </w:p>
    <w:p w14:paraId="1166FA9C" w14:textId="77777777" w:rsidR="00C91306" w:rsidRPr="00230929" w:rsidRDefault="00C91306" w:rsidP="00C91306">
      <w:pPr>
        <w:pStyle w:val="Nadpis4"/>
        <w:keepNext w:val="0"/>
        <w:spacing w:before="0" w:after="0"/>
        <w:ind w:left="1702" w:hanging="284"/>
        <w:jc w:val="both"/>
        <w:rPr>
          <w:b w:val="0"/>
          <w:sz w:val="20"/>
          <w:szCs w:val="20"/>
        </w:rPr>
      </w:pPr>
      <w:r w:rsidRPr="00230929">
        <w:rPr>
          <w:b w:val="0"/>
          <w:sz w:val="20"/>
          <w:szCs w:val="20"/>
        </w:rPr>
        <w:t>v souladu s ověřenou stavební praxí a příslušnými Normami, účinnými v době provádění Díla.</w:t>
      </w:r>
    </w:p>
    <w:p w14:paraId="36A8F4AF"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Zhotovitel je povinen dodat Objednateli v rámci provádění Díla pouze takové materiály, výrobky a technické vybavení, které jsou nové a dosud nepoužité.</w:t>
      </w:r>
    </w:p>
    <w:p w14:paraId="0ABFB864"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Zhotovitel se zavazuje, že technologické celky, strojní zařízení či jiné technické vybavení dodávané Zhotovitelem na Stavbu nepřekročí ke dni převzetí Díla Objednatelem stáří šest měsíců od data jejich výroby, u akumulátorů stáří tři měsíce od data výroby, vždy počítáno ke dni jejich zabudování do Stavby</w:t>
      </w:r>
      <w:r w:rsidR="00785D70">
        <w:rPr>
          <w:rFonts w:ascii="Calibri" w:hAnsi="Calibri"/>
        </w:rPr>
        <w:t xml:space="preserve">, </w:t>
      </w:r>
      <w:r w:rsidRPr="00230929">
        <w:rPr>
          <w:rFonts w:ascii="Calibri" w:hAnsi="Calibri"/>
        </w:rPr>
        <w:t>resp. dokončení instalace. Tuto povinnost je povinen Zhotovitel zapracovat rovněž do smluv se svými Podzhotoviteli.</w:t>
      </w:r>
    </w:p>
    <w:p w14:paraId="78118D7F"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Zhotovitel je povinen skladovat všechny materiály, výrobky, technické vybavení či zařízení dodané na Staveniště tak, aby nedošlo k jejich ztrátě, odcizení, poškození nebo zničení a je povinen respektovat technické podmínky výrobce, jsou-li výrobcem stanoveny.</w:t>
      </w:r>
    </w:p>
    <w:p w14:paraId="546E31AE"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Zhotovitel doloží na vyzvání Objednatele, nejpozději však v termínu předání a převzetí Díla soubor certifikátů, či jiných průvodních dokladů rozhodujících materiálů, výrobků a</w:t>
      </w:r>
      <w:r>
        <w:rPr>
          <w:rFonts w:ascii="Calibri" w:hAnsi="Calibri"/>
        </w:rPr>
        <w:t xml:space="preserve"> technického vybavení užitých k </w:t>
      </w:r>
      <w:r w:rsidRPr="00230929">
        <w:rPr>
          <w:rFonts w:ascii="Calibri" w:hAnsi="Calibri"/>
        </w:rPr>
        <w:t>realizaci Díla.</w:t>
      </w:r>
    </w:p>
    <w:p w14:paraId="2274B375"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bCs w:val="0"/>
          <w:iCs w:val="0"/>
          <w:sz w:val="20"/>
          <w:szCs w:val="20"/>
        </w:rPr>
        <w:t>Dočasné konstrukce a vybavení</w:t>
      </w:r>
    </w:p>
    <w:p w14:paraId="721561C6" w14:textId="77777777" w:rsidR="00C91306" w:rsidRPr="00230929" w:rsidRDefault="00C91306" w:rsidP="00C91306">
      <w:pPr>
        <w:pStyle w:val="Nadpis3"/>
        <w:keepNext w:val="0"/>
        <w:spacing w:before="0" w:after="0"/>
        <w:ind w:left="1418" w:hanging="851"/>
        <w:jc w:val="both"/>
        <w:rPr>
          <w:rFonts w:ascii="Calibri" w:hAnsi="Calibri"/>
          <w:bCs w:val="0"/>
        </w:rPr>
      </w:pPr>
      <w:r w:rsidRPr="00230929">
        <w:rPr>
          <w:rFonts w:ascii="Calibri" w:hAnsi="Calibri"/>
        </w:rPr>
        <w:t>Pokud není sjednáno jinak, je povinností Zhotovitele zajistit na vlastní náklady veškeré dočasné konstrukce, mechanismy a nářadí, které jsou nezbytné k řádnému provádění Díla. Zhotovitel je ke své práci povinen použít pouze kvalitní a pro daný účel určená zařízení, mechanismy, nářadí a materiál a tam, kde je to předepsáno, rovněž doložit příslušné atesty a dokumentaci.</w:t>
      </w:r>
      <w:bookmarkStart w:id="99" w:name="_Toc305060720"/>
      <w:bookmarkStart w:id="100" w:name="_Toc305061214"/>
    </w:p>
    <w:p w14:paraId="3954D3B4" w14:textId="77777777" w:rsidR="00C91306" w:rsidRPr="00230929" w:rsidRDefault="00C91306" w:rsidP="00C91306">
      <w:pPr>
        <w:pStyle w:val="Nadpis3"/>
        <w:keepNext w:val="0"/>
        <w:spacing w:before="40" w:after="0"/>
        <w:ind w:left="1418" w:hanging="851"/>
        <w:jc w:val="both"/>
        <w:rPr>
          <w:rFonts w:ascii="Calibri" w:hAnsi="Calibri"/>
          <w:bCs w:val="0"/>
        </w:rPr>
      </w:pPr>
      <w:bookmarkStart w:id="101" w:name="_Toc305060721"/>
      <w:bookmarkStart w:id="102" w:name="_Toc305061215"/>
      <w:r w:rsidRPr="00230929">
        <w:rPr>
          <w:rFonts w:ascii="Calibri" w:hAnsi="Calibri"/>
        </w:rPr>
        <w:t>Zhotovitel je povinen zajistit na své náklady rovněž veškeré dočasné ko</w:t>
      </w:r>
      <w:r>
        <w:rPr>
          <w:rFonts w:ascii="Calibri" w:hAnsi="Calibri"/>
        </w:rPr>
        <w:t>nstrukce a materiál, potřebný z </w:t>
      </w:r>
      <w:r w:rsidRPr="00230929">
        <w:rPr>
          <w:rFonts w:ascii="Calibri" w:hAnsi="Calibri"/>
        </w:rPr>
        <w:t>hlediska bezpečnosti a ochrany zdraví při práci (hrazení, zakrytí otvorů, zábradlí, výstražné cedule, oplocení, závory apod.).</w:t>
      </w:r>
      <w:bookmarkEnd w:id="101"/>
      <w:bookmarkEnd w:id="102"/>
    </w:p>
    <w:p w14:paraId="064A7417"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Zhotovitel nese plnou odpovědnost za návrh, montáž, používání a odstranění všech dočasných konstrukcí. Úplná výkresová dokumentace a výpočty vztahující se k těmto konstrukcím musí být předloženy Objednateli na jeho vyžádání minimálně patnáct dnů před montáží v případě, že nejsou obsaženy v Projektové dokumentaci.</w:t>
      </w:r>
      <w:bookmarkEnd w:id="99"/>
      <w:bookmarkEnd w:id="100"/>
    </w:p>
    <w:p w14:paraId="715445B5"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bCs w:val="0"/>
          <w:iCs w:val="0"/>
          <w:sz w:val="20"/>
          <w:szCs w:val="20"/>
        </w:rPr>
        <w:lastRenderedPageBreak/>
        <w:t>Vykládka, přemisťování a doprava materiálu, výrobků a technického vybavení</w:t>
      </w:r>
    </w:p>
    <w:p w14:paraId="4903292A" w14:textId="77777777" w:rsidR="00C91306" w:rsidRPr="00230929" w:rsidRDefault="00C91306" w:rsidP="00C91306">
      <w:pPr>
        <w:pStyle w:val="Nadpis3"/>
        <w:keepNext w:val="0"/>
        <w:spacing w:before="0" w:after="0"/>
        <w:ind w:left="1418" w:hanging="851"/>
        <w:jc w:val="both"/>
        <w:rPr>
          <w:rFonts w:ascii="Calibri" w:hAnsi="Calibri"/>
          <w:bCs w:val="0"/>
        </w:rPr>
      </w:pPr>
      <w:r w:rsidRPr="00230929">
        <w:rPr>
          <w:rFonts w:ascii="Calibri" w:hAnsi="Calibri"/>
        </w:rPr>
        <w:t>Zhotovitel na Staveništi odpovídá za vykládku, přemisťování a dopravu</w:t>
      </w:r>
      <w:r>
        <w:rPr>
          <w:rFonts w:ascii="Calibri" w:hAnsi="Calibri"/>
        </w:rPr>
        <w:t xml:space="preserve"> veškerého materiálu, výrobků a </w:t>
      </w:r>
      <w:r w:rsidRPr="00230929">
        <w:rPr>
          <w:rFonts w:ascii="Calibri" w:hAnsi="Calibri"/>
        </w:rPr>
        <w:t>technického vybavení, použitých v souvislosti s prováděním Díla.</w:t>
      </w:r>
    </w:p>
    <w:p w14:paraId="194F0634"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Všechny zvedací prostředky, které bude Zhotovitel používat, musí být navr</w:t>
      </w:r>
      <w:r>
        <w:rPr>
          <w:rFonts w:ascii="Calibri" w:hAnsi="Calibri"/>
        </w:rPr>
        <w:t>ženy tak, aby pracovaly přímo z </w:t>
      </w:r>
      <w:r w:rsidRPr="00230929">
        <w:rPr>
          <w:rFonts w:ascii="Calibri" w:hAnsi="Calibri"/>
        </w:rPr>
        <w:t>podlahy nebo terénu a musí být učiněna taková opatření, aby zatížení bylo rovnoměrně rozloženo a nebyly poškozovány hotové povrchy stavebních prací.</w:t>
      </w:r>
    </w:p>
    <w:p w14:paraId="07ADB97C"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bCs w:val="0"/>
          <w:iCs w:val="0"/>
          <w:sz w:val="20"/>
          <w:szCs w:val="20"/>
        </w:rPr>
        <w:t>Dopravní předpisy</w:t>
      </w:r>
    </w:p>
    <w:p w14:paraId="2EB16D31" w14:textId="77777777" w:rsidR="00C91306" w:rsidRPr="00230929" w:rsidRDefault="00C91306" w:rsidP="00C91306">
      <w:pPr>
        <w:pStyle w:val="Nadpis3"/>
        <w:keepNext w:val="0"/>
        <w:spacing w:before="0" w:after="0"/>
        <w:ind w:left="1418" w:hanging="851"/>
        <w:jc w:val="both"/>
        <w:rPr>
          <w:rFonts w:ascii="Calibri" w:hAnsi="Calibri"/>
          <w:bCs w:val="0"/>
        </w:rPr>
      </w:pPr>
      <w:r w:rsidRPr="00230929">
        <w:rPr>
          <w:rFonts w:ascii="Calibri" w:hAnsi="Calibri"/>
        </w:rPr>
        <w:t>Zhotovitel musí dodržovat všechny relevantní účinné právní předpisy související s používáním dopravních prostředků, parkováním, přístupem na Staveniště a dopravními trasami.</w:t>
      </w:r>
    </w:p>
    <w:p w14:paraId="67B6AB8B"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 xml:space="preserve">Zhotovitel je povinen na veřejných komunikacích zajistit potřebné značky a tabulky. Na </w:t>
      </w:r>
      <w:proofErr w:type="spellStart"/>
      <w:r w:rsidRPr="00230929">
        <w:rPr>
          <w:rFonts w:ascii="Calibri" w:hAnsi="Calibri"/>
        </w:rPr>
        <w:t>vnitrostaveništních</w:t>
      </w:r>
      <w:proofErr w:type="spellEnd"/>
      <w:r w:rsidRPr="00230929">
        <w:rPr>
          <w:rFonts w:ascii="Calibri" w:hAnsi="Calibri"/>
        </w:rPr>
        <w:t xml:space="preserve"> komunikacích Zhotovitel zajistí jejich bezpečné šířky, podchodné výšky a potřebné výstražné značky, přechody, svodidla apod.</w:t>
      </w:r>
    </w:p>
    <w:p w14:paraId="65DFDCEB"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Zhotovitel nebude svou mechanizací nebo dopravními prostředky překážet provozu na veřejných i </w:t>
      </w:r>
      <w:proofErr w:type="spellStart"/>
      <w:r w:rsidRPr="00230929">
        <w:rPr>
          <w:rFonts w:ascii="Calibri" w:hAnsi="Calibri"/>
        </w:rPr>
        <w:t>vnitrostaveništních</w:t>
      </w:r>
      <w:proofErr w:type="spellEnd"/>
      <w:r w:rsidRPr="00230929">
        <w:rPr>
          <w:rFonts w:ascii="Calibri" w:hAnsi="Calibri"/>
        </w:rPr>
        <w:t xml:space="preserve"> komunikacích nad míru povolenou a nezbytnou.</w:t>
      </w:r>
    </w:p>
    <w:p w14:paraId="582B1303" w14:textId="77777777" w:rsidR="00C91306" w:rsidRPr="00230929" w:rsidRDefault="00C91306" w:rsidP="00D325AD">
      <w:pPr>
        <w:pStyle w:val="Nadpis2"/>
        <w:keepNext w:val="0"/>
        <w:spacing w:before="120" w:after="0"/>
        <w:ind w:left="567" w:hanging="567"/>
        <w:jc w:val="both"/>
        <w:rPr>
          <w:rFonts w:ascii="Calibri" w:hAnsi="Calibri"/>
          <w:b w:val="0"/>
          <w:sz w:val="20"/>
          <w:szCs w:val="20"/>
        </w:rPr>
      </w:pPr>
      <w:r w:rsidRPr="00230929">
        <w:rPr>
          <w:rFonts w:ascii="Calibri" w:hAnsi="Calibri"/>
          <w:b w:val="0"/>
          <w:bCs w:val="0"/>
          <w:iCs w:val="0"/>
          <w:sz w:val="20"/>
          <w:szCs w:val="20"/>
        </w:rPr>
        <w:t>Odstraňování odpadu a udržování pořádku na Staveništi</w:t>
      </w:r>
    </w:p>
    <w:p w14:paraId="07854CA9" w14:textId="77777777" w:rsidR="00C91306" w:rsidRPr="00230929" w:rsidRDefault="00C91306" w:rsidP="006B252A">
      <w:pPr>
        <w:pStyle w:val="Nadpis3"/>
        <w:keepNext w:val="0"/>
        <w:spacing w:before="0" w:after="0"/>
        <w:ind w:left="1418" w:hanging="851"/>
        <w:jc w:val="both"/>
        <w:rPr>
          <w:rFonts w:ascii="Calibri" w:hAnsi="Calibri"/>
          <w:bCs w:val="0"/>
        </w:rPr>
      </w:pPr>
      <w:r w:rsidRPr="00230929">
        <w:rPr>
          <w:rFonts w:ascii="Calibri" w:hAnsi="Calibri"/>
        </w:rPr>
        <w:t>Zhotovitel je povinen udržovat při provádění Díla na Staveništi i v jeho okolí pořádek. Zhotovitel je povinen provádět pravidelně, nejméně však jednou denně, úklid Staveniště a jeho zařízení.</w:t>
      </w:r>
    </w:p>
    <w:p w14:paraId="1FDA9875" w14:textId="395CE5BA" w:rsidR="00C91306" w:rsidRPr="00230929" w:rsidRDefault="00C91306" w:rsidP="00D325AD">
      <w:pPr>
        <w:pStyle w:val="Nadpis3"/>
        <w:keepNext w:val="0"/>
        <w:spacing w:before="40" w:after="0"/>
        <w:ind w:left="1418" w:hanging="851"/>
        <w:jc w:val="both"/>
        <w:rPr>
          <w:rFonts w:ascii="Calibri" w:hAnsi="Calibri"/>
          <w:bCs w:val="0"/>
        </w:rPr>
      </w:pPr>
      <w:r w:rsidRPr="00230929">
        <w:rPr>
          <w:rFonts w:ascii="Calibri" w:hAnsi="Calibri"/>
        </w:rPr>
        <w:t xml:space="preserve">Zhotovitel je povinen </w:t>
      </w:r>
      <w:r w:rsidR="00C44F67">
        <w:rPr>
          <w:rFonts w:ascii="Calibri" w:hAnsi="Calibri"/>
        </w:rPr>
        <w:t xml:space="preserve">na svůj náklad a nebezpečí zajistit separaci všech konstrukčních částí stavby na jednotlivé druhy odpadů. </w:t>
      </w:r>
      <w:r w:rsidR="00BC676C">
        <w:rPr>
          <w:rFonts w:ascii="Calibri" w:hAnsi="Calibri"/>
        </w:rPr>
        <w:t>Odpady kategorie č. 170101 Beton, kategorie č. 170102 Cihly, kategorie č. 170107 Směsi nebo oddělené frakce betonu, cihel, tašek a keramických výrobků, kategorie č. 170201 Dřevo, kategorie č. 170202 Sklo, kategorie č. 170302 Asfaltové směsi</w:t>
      </w:r>
      <w:r w:rsidR="00BD474C">
        <w:rPr>
          <w:rFonts w:ascii="Calibri" w:hAnsi="Calibri"/>
        </w:rPr>
        <w:t xml:space="preserve"> neuvedené pod</w:t>
      </w:r>
      <w:r w:rsidR="00BC676C">
        <w:rPr>
          <w:rFonts w:ascii="Calibri" w:hAnsi="Calibri"/>
        </w:rPr>
        <w:t xml:space="preserve"> č. 170</w:t>
      </w:r>
      <w:r w:rsidR="00BD474C">
        <w:rPr>
          <w:rFonts w:ascii="Calibri" w:hAnsi="Calibri"/>
        </w:rPr>
        <w:t>301, kategorie č. 170604 Izolační materiály neuvedené pod čísly 170601 a 170603, kategorie č. 170802 Stavební materiály na bázi sádry neuvedené pod číslem 170801, kategorie č. 170904 Směsné stavební a demoliční odpady neuvedené pod čísly 170901, 170902 a 170903 budou přednostně předány do zařízení určených k využívání a úpravě stavebních a demoličních odpadů.</w:t>
      </w:r>
      <w:r w:rsidR="00C047B7">
        <w:rPr>
          <w:rFonts w:ascii="Calibri" w:hAnsi="Calibri"/>
        </w:rPr>
        <w:t xml:space="preserve"> </w:t>
      </w:r>
      <w:r w:rsidR="00C44F67">
        <w:rPr>
          <w:rFonts w:ascii="Calibri" w:hAnsi="Calibri"/>
        </w:rPr>
        <w:t>Pro vyloučení pochybností Smluvní strany uvádějí, že původcem odpadu, který při realizaci Díla vznikne, je Zhotovitel. Zhotovitel je povinen</w:t>
      </w:r>
      <w:r w:rsidR="009F71BD">
        <w:rPr>
          <w:rFonts w:ascii="Calibri" w:hAnsi="Calibri"/>
        </w:rPr>
        <w:t xml:space="preserve"> na vlastní náklady a nebezpečí zajistit odstranění tohoto odpadu v souladu se zákonem č. 541/2020 Sb., o odpadech a o změně některých dalších zákonů, ve znění pozdějších předpisů. U odpadů materiálů, pro které je to z důvodů jejich odstranění v souladu s platnou legislativou</w:t>
      </w:r>
      <w:r w:rsidR="00222A50">
        <w:rPr>
          <w:rFonts w:ascii="Calibri" w:hAnsi="Calibri"/>
        </w:rPr>
        <w:t xml:space="preserve"> </w:t>
      </w:r>
      <w:r w:rsidR="009F71BD">
        <w:rPr>
          <w:rFonts w:ascii="Calibri" w:hAnsi="Calibri"/>
        </w:rPr>
        <w:t>nutné, zajistí Zhotovitel příslušné laboratorní rozbory</w:t>
      </w:r>
      <w:r w:rsidR="00222A50">
        <w:rPr>
          <w:rFonts w:ascii="Calibri" w:hAnsi="Calibri"/>
        </w:rPr>
        <w:t xml:space="preserve">. Zhotovitel je povinen </w:t>
      </w:r>
      <w:r w:rsidRPr="00230929">
        <w:rPr>
          <w:rFonts w:ascii="Calibri" w:hAnsi="Calibri"/>
        </w:rPr>
        <w:t>neprodleně odstraňovat veškerý přebytečný stavební materiál a odpad, který se nahromadí během provádění prací Zhotovitele. Zhotovitel je povinen nakládat s j</w:t>
      </w:r>
      <w:r>
        <w:rPr>
          <w:rFonts w:ascii="Calibri" w:hAnsi="Calibri"/>
        </w:rPr>
        <w:t>akýmkoli odpadem, vč. </w:t>
      </w:r>
      <w:r w:rsidRPr="00230929">
        <w:rPr>
          <w:rFonts w:ascii="Calibri" w:hAnsi="Calibri"/>
        </w:rPr>
        <w:t>podmínek skladování, v souladu s účinnými právními předpisy.</w:t>
      </w:r>
    </w:p>
    <w:p w14:paraId="201788AA" w14:textId="77777777" w:rsidR="00C91306" w:rsidRPr="00230929" w:rsidRDefault="00C91306" w:rsidP="00D325AD">
      <w:pPr>
        <w:pStyle w:val="Nadpis3"/>
        <w:keepNext w:val="0"/>
        <w:spacing w:before="40" w:after="0"/>
        <w:ind w:left="1418" w:hanging="851"/>
        <w:jc w:val="both"/>
        <w:rPr>
          <w:rFonts w:ascii="Calibri" w:hAnsi="Calibri"/>
          <w:bCs w:val="0"/>
        </w:rPr>
      </w:pPr>
      <w:r w:rsidRPr="00230929">
        <w:rPr>
          <w:rFonts w:ascii="Calibri" w:hAnsi="Calibri"/>
        </w:rPr>
        <w:t>Zhotovitel se zavazuje vést evidenci o všech druzích odpadů vzniklých z jeho činnosti a v</w:t>
      </w:r>
      <w:r>
        <w:rPr>
          <w:rFonts w:ascii="Calibri" w:hAnsi="Calibri"/>
        </w:rPr>
        <w:t>ést evidenci o </w:t>
      </w:r>
      <w:r w:rsidRPr="00230929">
        <w:rPr>
          <w:rFonts w:ascii="Calibri" w:hAnsi="Calibri"/>
        </w:rPr>
        <w:t xml:space="preserve">způsobu jejich ukládání a zneškodňování ve smyslu zákona č. </w:t>
      </w:r>
      <w:r w:rsidR="00BC676C">
        <w:rPr>
          <w:rFonts w:ascii="Calibri" w:hAnsi="Calibri"/>
        </w:rPr>
        <w:t>541</w:t>
      </w:r>
      <w:r w:rsidRPr="00230929">
        <w:rPr>
          <w:rFonts w:ascii="Calibri" w:hAnsi="Calibri"/>
        </w:rPr>
        <w:t>/20</w:t>
      </w:r>
      <w:r w:rsidR="00BC676C">
        <w:rPr>
          <w:rFonts w:ascii="Calibri" w:hAnsi="Calibri"/>
        </w:rPr>
        <w:t>20</w:t>
      </w:r>
      <w:r w:rsidRPr="00230929">
        <w:rPr>
          <w:rFonts w:ascii="Calibri" w:hAnsi="Calibri"/>
        </w:rPr>
        <w:t xml:space="preserve"> Sb. o odpadech, ve znění pozdějších předpisů a v souladu s prováděcími předpisy.</w:t>
      </w:r>
      <w:r w:rsidR="00D16D5E">
        <w:rPr>
          <w:rFonts w:ascii="Calibri" w:hAnsi="Calibri"/>
        </w:rPr>
        <w:t xml:space="preserve"> Zhotovitel je povinen </w:t>
      </w:r>
      <w:r w:rsidR="00A02802">
        <w:rPr>
          <w:rFonts w:ascii="Calibri" w:hAnsi="Calibri"/>
        </w:rPr>
        <w:t xml:space="preserve">průběžně </w:t>
      </w:r>
      <w:r w:rsidR="00D16D5E">
        <w:rPr>
          <w:rFonts w:ascii="Calibri" w:hAnsi="Calibri"/>
        </w:rPr>
        <w:t>předávat</w:t>
      </w:r>
      <w:r w:rsidR="00A02802">
        <w:rPr>
          <w:rFonts w:ascii="Calibri" w:hAnsi="Calibri"/>
        </w:rPr>
        <w:t xml:space="preserve"> oprávněné osobě Objednatele</w:t>
      </w:r>
      <w:r w:rsidR="00CE584A">
        <w:rPr>
          <w:rFonts w:ascii="Calibri" w:hAnsi="Calibri"/>
        </w:rPr>
        <w:t xml:space="preserve"> ve věcech technických a realizačních</w:t>
      </w:r>
      <w:r w:rsidR="00A02802">
        <w:rPr>
          <w:rFonts w:ascii="Calibri" w:hAnsi="Calibri"/>
        </w:rPr>
        <w:t xml:space="preserve"> </w:t>
      </w:r>
      <w:r w:rsidR="00BC676C">
        <w:rPr>
          <w:rFonts w:ascii="Calibri" w:hAnsi="Calibri"/>
        </w:rPr>
        <w:t xml:space="preserve">kopie </w:t>
      </w:r>
      <w:r w:rsidR="00A02802">
        <w:rPr>
          <w:rFonts w:ascii="Calibri" w:hAnsi="Calibri"/>
        </w:rPr>
        <w:t>doklad</w:t>
      </w:r>
      <w:r w:rsidR="00BC676C">
        <w:rPr>
          <w:rFonts w:ascii="Calibri" w:hAnsi="Calibri"/>
        </w:rPr>
        <w:t>ů</w:t>
      </w:r>
      <w:r w:rsidR="00A02802">
        <w:rPr>
          <w:rFonts w:ascii="Calibri" w:hAnsi="Calibri"/>
        </w:rPr>
        <w:t xml:space="preserve"> o zajištění likvidace odpadů vzniklých při realizaci Díla.</w:t>
      </w:r>
      <w:r w:rsidRPr="00230929">
        <w:rPr>
          <w:rFonts w:ascii="Calibri" w:hAnsi="Calibri"/>
        </w:rPr>
        <w:t xml:space="preserve"> Zhotovitel předá Objednateli při předání a převzetí Díla </w:t>
      </w:r>
      <w:r w:rsidR="00D16D5E">
        <w:rPr>
          <w:rFonts w:ascii="Calibri" w:hAnsi="Calibri"/>
        </w:rPr>
        <w:t>Z</w:t>
      </w:r>
      <w:r w:rsidR="00222A50">
        <w:rPr>
          <w:rFonts w:ascii="Calibri" w:hAnsi="Calibri"/>
        </w:rPr>
        <w:t>ávěrečnou zprávu o nakládání s</w:t>
      </w:r>
      <w:r w:rsidR="00D16D5E">
        <w:rPr>
          <w:rFonts w:ascii="Calibri" w:hAnsi="Calibri"/>
        </w:rPr>
        <w:t> </w:t>
      </w:r>
      <w:r w:rsidR="00222A50">
        <w:rPr>
          <w:rFonts w:ascii="Calibri" w:hAnsi="Calibri"/>
        </w:rPr>
        <w:t>odpady</w:t>
      </w:r>
      <w:r w:rsidR="00D16D5E">
        <w:rPr>
          <w:rFonts w:ascii="Calibri" w:hAnsi="Calibri"/>
        </w:rPr>
        <w:t>, obsahující místa uložení jednotlivých druhů odpadů, čísla zařízení IČP/IČZ, oprávnění k převzetí jednotlivých druhů odpadů, případně oprávnění k recyklaci ostatních odpadů, oprávnění k nakládání s odpady, výsledné laboratorní zkoušky nezávadnosti jednotlivých druhů ostatních odpadů</w:t>
      </w:r>
      <w:r w:rsidR="00A02802">
        <w:rPr>
          <w:rFonts w:ascii="Calibri" w:hAnsi="Calibri"/>
        </w:rPr>
        <w:t xml:space="preserve">. </w:t>
      </w:r>
    </w:p>
    <w:p w14:paraId="41E29229"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Objednatel je oprávněn zajistit úklid Staveniště, včetně odvozu odpadu v případě, že Zhotovitel neprovedl úklid podle tohoto článku po dobu delší než pět dnů, poté, co Zhotovitele o svém záměru čtyřicet osm hodin předem informoval, vyzval jej k nápravě a Zhotovitel úklid neprovedl v této lhůtě. Náklady takového úklidu představují splatnou pohledávku Objednatele za Zhotovitelem.</w:t>
      </w:r>
    </w:p>
    <w:p w14:paraId="2C0E15C6"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Na Staveništi není povoleno spalování jakýchkoli odpadů.</w:t>
      </w:r>
    </w:p>
    <w:p w14:paraId="33660F78"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Opakované porušení povinností podle tohoto článku, na které byl Zhotovitel Objednatelem písemně upozorněn, bude považováno za podstatné porušení povinností Zhotovitele podle této Smlouvy.</w:t>
      </w:r>
    </w:p>
    <w:p w14:paraId="6D6C2D75"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bCs w:val="0"/>
          <w:iCs w:val="0"/>
          <w:sz w:val="20"/>
          <w:szCs w:val="20"/>
        </w:rPr>
        <w:t>Hlučnost</w:t>
      </w:r>
    </w:p>
    <w:p w14:paraId="6A18CA8D" w14:textId="77777777" w:rsidR="00C91306" w:rsidRPr="00230929" w:rsidRDefault="00C91306" w:rsidP="00C91306">
      <w:pPr>
        <w:pStyle w:val="Nadpis3"/>
        <w:keepNext w:val="0"/>
        <w:spacing w:before="0" w:after="0"/>
        <w:ind w:left="1418" w:hanging="851"/>
        <w:jc w:val="both"/>
        <w:rPr>
          <w:rFonts w:ascii="Calibri" w:hAnsi="Calibri"/>
          <w:bCs w:val="0"/>
        </w:rPr>
      </w:pPr>
      <w:r w:rsidRPr="00230929">
        <w:rPr>
          <w:rFonts w:ascii="Calibri" w:hAnsi="Calibri"/>
        </w:rPr>
        <w:t>Zhotovitel je povinen zajistit zavedení všech opatření k omezení hlučnosti způsobené jeho činností na Staveništi, která jsou regulována příslušným účinným právním předpisem nebo správním rozhodnutím tak, aby byla v souladu s těmito předpisy a rozhodnutími. Nehledě na povinnosti Zhotovitele vyplývající z takových právních předpisů nebo správních rozhodnutí, Zhotovitel vynaloží maximální úsilí, aby provádění Díla co nejméně zatěžovalo hlukem vlastníky a uživatele nemovitostí v okolí Staveniště.</w:t>
      </w:r>
    </w:p>
    <w:p w14:paraId="541F7689"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 xml:space="preserve">Pokud není stanoveno stavebním povolením nebo jiným rozhodnutím správního nebo jiného orgánu nebo obecně závazným účinným právním předpisem jinak, nesmí hladina hluku ze stavební činnosti Zhotovitele při </w:t>
      </w:r>
      <w:r w:rsidRPr="00230929">
        <w:rPr>
          <w:rFonts w:ascii="Calibri" w:hAnsi="Calibri"/>
        </w:rPr>
        <w:lastRenderedPageBreak/>
        <w:t>provádění Díla kdekoli za hranicí Staveniště překročit patřičnou nejvyšší přípustnou hladinu hluku dle příslušných právních předpisů, zejména zákona č. 258/2000 Sb., o ochraně veřejného zdraví, ve znění pozdějších předpisů, a nařízení vlády č. 272/2011 Sb., o ochraně zdraví p</w:t>
      </w:r>
      <w:r>
        <w:rPr>
          <w:rFonts w:ascii="Calibri" w:hAnsi="Calibri"/>
        </w:rPr>
        <w:t>řed nepříznivými účinky hluku a </w:t>
      </w:r>
      <w:r w:rsidRPr="00230929">
        <w:rPr>
          <w:rFonts w:ascii="Calibri" w:hAnsi="Calibri"/>
        </w:rPr>
        <w:t>vibrací.</w:t>
      </w:r>
    </w:p>
    <w:p w14:paraId="56135483"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V případě požadavku Objednatele nebo pro potřeby správního nebo soudního řízení je Zhotovitel povinen provést na své náklady kontrolní měření hlučnosti na Staveništi.</w:t>
      </w:r>
    </w:p>
    <w:p w14:paraId="3E9E1143"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Opakované překročení hladiny hluku oproti výše uvedeným požadavkům bude považováno za podstatné porušení povinností Zhotovitele podle této Smlouvy.</w:t>
      </w:r>
    </w:p>
    <w:p w14:paraId="510911DA"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bCs w:val="0"/>
          <w:iCs w:val="0"/>
          <w:sz w:val="20"/>
          <w:szCs w:val="20"/>
        </w:rPr>
        <w:t>Nepříznivé počasí</w:t>
      </w:r>
    </w:p>
    <w:p w14:paraId="63FEC238" w14:textId="77777777" w:rsidR="00C91306" w:rsidRPr="00230929" w:rsidRDefault="00C91306" w:rsidP="00C91306">
      <w:pPr>
        <w:pStyle w:val="Nadpis3"/>
        <w:keepNext w:val="0"/>
        <w:spacing w:before="0" w:after="0"/>
        <w:ind w:left="1418" w:hanging="851"/>
        <w:jc w:val="both"/>
        <w:rPr>
          <w:rFonts w:ascii="Calibri" w:hAnsi="Calibri"/>
          <w:bCs w:val="0"/>
        </w:rPr>
      </w:pPr>
      <w:r w:rsidRPr="00230929">
        <w:rPr>
          <w:rFonts w:ascii="Calibri" w:hAnsi="Calibri"/>
        </w:rPr>
        <w:t>Zhotovitel je povinen chránit Dílo, materiály, výrobky, technické vybavení a zařízení Staveniště před poškozením vlivem počasí a využít všech přiměřených a schválených prostředků k tomu, aby zabránil zpoždění provádění Díla v důsledku vlivů počasí. Škody způsobené na Díle vlivem počasí odstraní Zhotovitel na své náklady.</w:t>
      </w:r>
    </w:p>
    <w:p w14:paraId="3F6DB902"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Zhotovitel je povinen sledovat předpověď povětrnostních podmínek, které mohou nastat na Staveništi podle předpovědí Českého hydrometeorologického ústavu a okamžitě učinit nezbytná opatření za účelem předejití vzniku škod v důsledku mimořádných dopadů počasí.</w:t>
      </w:r>
    </w:p>
    <w:p w14:paraId="6F5F5352" w14:textId="77777777" w:rsidR="00C91306" w:rsidRPr="00230929" w:rsidRDefault="00C91306" w:rsidP="00C91306">
      <w:pPr>
        <w:pStyle w:val="Nadpis3"/>
        <w:keepNext w:val="0"/>
        <w:spacing w:before="40" w:after="0"/>
        <w:ind w:left="1418" w:hanging="851"/>
        <w:jc w:val="both"/>
        <w:rPr>
          <w:rFonts w:ascii="Calibri" w:hAnsi="Calibri"/>
          <w:bCs w:val="0"/>
        </w:rPr>
      </w:pPr>
      <w:bookmarkStart w:id="103" w:name="_Toc305060754"/>
      <w:bookmarkStart w:id="104" w:name="_Toc305061248"/>
      <w:r w:rsidRPr="00230929">
        <w:rPr>
          <w:rFonts w:ascii="Calibri" w:hAnsi="Calibri"/>
        </w:rPr>
        <w:t>Zhotovitel je povinen provést taková opatření, která umožní pokračovat v provádění Díla i za nepříznivého počasí.</w:t>
      </w:r>
      <w:bookmarkEnd w:id="103"/>
      <w:bookmarkEnd w:id="104"/>
      <w:r w:rsidRPr="00230929">
        <w:rPr>
          <w:rFonts w:ascii="Calibri" w:hAnsi="Calibri"/>
        </w:rPr>
        <w:t xml:space="preserve"> Smluvní strany se zejména dohodly, že běžné zimní podmínky (včetně dnů, kdy není možné provádět Dílo v důsledku mrazů apod.) jsou již zakalkulovány v ceně za Dílo </w:t>
      </w:r>
      <w:r>
        <w:rPr>
          <w:rFonts w:ascii="Calibri" w:hAnsi="Calibri"/>
        </w:rPr>
        <w:t>a</w:t>
      </w:r>
      <w:r w:rsidRPr="00230929">
        <w:rPr>
          <w:rFonts w:ascii="Calibri" w:hAnsi="Calibri"/>
        </w:rPr>
        <w:t xml:space="preserve"> nejsou důvodem k jejich změně.</w:t>
      </w:r>
    </w:p>
    <w:p w14:paraId="370C6993"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bCs w:val="0"/>
          <w:iCs w:val="0"/>
          <w:sz w:val="20"/>
          <w:szCs w:val="20"/>
        </w:rPr>
        <w:t>Ochrana Díla před poškozením, ochrana majetku Objednatele</w:t>
      </w:r>
    </w:p>
    <w:p w14:paraId="723AFEBF" w14:textId="77777777" w:rsidR="00C91306" w:rsidRPr="00230929" w:rsidRDefault="00C91306" w:rsidP="00C91306">
      <w:pPr>
        <w:pStyle w:val="Nadpis3"/>
        <w:keepNext w:val="0"/>
        <w:spacing w:before="0" w:after="0"/>
        <w:ind w:left="1418" w:hanging="851"/>
        <w:jc w:val="both"/>
        <w:rPr>
          <w:rFonts w:ascii="Calibri" w:hAnsi="Calibri"/>
          <w:bCs w:val="0"/>
        </w:rPr>
      </w:pPr>
      <w:r w:rsidRPr="00230929">
        <w:rPr>
          <w:rFonts w:ascii="Calibri" w:hAnsi="Calibri"/>
        </w:rPr>
        <w:t>Ochrana Díla ve smyslu používaném v této Smlouvě znamená požadavek na Zhotovitele chránit na své náklady prováděné Dílo a kteroukoli jeho část (včetně materiálů, výrobků a technického vybavení) ode dne zahájení provádění prací až do okamžiku podepsání protokolu o předání a převzetí Díla. Druh i rozsah použití ochranných prostředků musí být dostatečný k tomu, aby chránil Dílo v každé fázi dokončenosti před poškozením nebo zničením, a to i s ohledem na povahu jiných staveb, které mohou být souběžně prováděny v okolí Staveniště a zvláštní povahu Díla, zejména ve smyslu zvýšených nároků na přesnost provedení Stavby a citlivost některých používaných výrobků a technického vybavení.</w:t>
      </w:r>
    </w:p>
    <w:p w14:paraId="5C4BD720"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 xml:space="preserve">Zhotovitel bude udržovat v náležitém stavu, upravovat a přizpůsobovat ochranné prostředky tak, aby dostatečně chránily materiál, výrobky a technické vybavení určené k provádění Díla po dobu, kdy se nacházejí mimo Staveniště, během nakládky, přepravy a vykládky na Staveništi, během dočasného skladování na Staveništi, provádění stavebních prací, montáže a instalace až do doby podepsání </w:t>
      </w:r>
      <w:r>
        <w:rPr>
          <w:rFonts w:ascii="Calibri" w:hAnsi="Calibri"/>
        </w:rPr>
        <w:t>protokolu o </w:t>
      </w:r>
      <w:r w:rsidRPr="00230929">
        <w:rPr>
          <w:rFonts w:ascii="Calibri" w:hAnsi="Calibri"/>
        </w:rPr>
        <w:t>předání a převzetí Díla.</w:t>
      </w:r>
    </w:p>
    <w:p w14:paraId="6488DCA3"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Zhotovitel je povinen uvědomit Objednatele o jakémkoli poškození nebo zničení dočasných nebo trvalých konstrukcí, a to ihned poté, co toto poškození nebo zničení nastalo, a oznámit rovněž všechny známé informace, nutné k zjištění příčiny a k zajištění nápravy.</w:t>
      </w:r>
    </w:p>
    <w:p w14:paraId="71853646"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V případě, že jakýkoli ochranný prostředek bude poškozen, odstraněn bez souhlasu Objednatele nebo se ukáže být nedostatečným, je Zhotovitel povinen takový ochranný prostředek opravit, nahradit nebo potřebným způsobem doplnit.</w:t>
      </w:r>
    </w:p>
    <w:p w14:paraId="1E800C33"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 xml:space="preserve">Zhotovitel je povinen na své náklady veškeré ochranné prostředky odstranit k datu podepsání </w:t>
      </w:r>
      <w:r>
        <w:rPr>
          <w:rFonts w:ascii="Calibri" w:hAnsi="Calibri"/>
        </w:rPr>
        <w:t>protokolu o </w:t>
      </w:r>
      <w:r w:rsidRPr="00230929">
        <w:rPr>
          <w:rFonts w:ascii="Calibri" w:hAnsi="Calibri"/>
        </w:rPr>
        <w:t>předání a převzetí Díla, pokud Objednatel nevydá v této souvislosti jiný pokyn.</w:t>
      </w:r>
    </w:p>
    <w:p w14:paraId="3160C23E"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Zhotovitel je povinen po odstranění všech ochranných prostředků zajistit důkladné očištění Díla.</w:t>
      </w:r>
    </w:p>
    <w:p w14:paraId="68088376"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bCs w:val="0"/>
          <w:iCs w:val="0"/>
          <w:sz w:val="20"/>
          <w:szCs w:val="20"/>
        </w:rPr>
        <w:t>Dodržování podmínek stanovisek příslušných orgánů a organizací</w:t>
      </w:r>
    </w:p>
    <w:p w14:paraId="29A835E3" w14:textId="77777777" w:rsidR="00C91306" w:rsidRPr="00230929" w:rsidRDefault="00C91306" w:rsidP="00C91306">
      <w:pPr>
        <w:pStyle w:val="Nadpis3"/>
        <w:keepNext w:val="0"/>
        <w:spacing w:before="0" w:after="0"/>
        <w:ind w:left="1418" w:hanging="851"/>
        <w:jc w:val="both"/>
        <w:rPr>
          <w:rFonts w:ascii="Calibri" w:hAnsi="Calibri"/>
          <w:bCs w:val="0"/>
        </w:rPr>
      </w:pPr>
      <w:r w:rsidRPr="00230929">
        <w:rPr>
          <w:rFonts w:ascii="Calibri" w:hAnsi="Calibri"/>
        </w:rPr>
        <w:t>Zhotovitel se zavazuje dodržet při provádění Díla veškeré podmínky vyplývající z rozhodnutí a stanovisek příslušných orgánů a organizací.</w:t>
      </w:r>
    </w:p>
    <w:p w14:paraId="35280E25"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5CB3829F"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bCs w:val="0"/>
          <w:iCs w:val="0"/>
          <w:sz w:val="20"/>
          <w:szCs w:val="20"/>
        </w:rPr>
        <w:t>Dodržování zásad ochrany životního prostředí</w:t>
      </w:r>
    </w:p>
    <w:p w14:paraId="6DA6FE27" w14:textId="77777777" w:rsidR="00C91306" w:rsidRPr="00230929" w:rsidRDefault="00C91306" w:rsidP="00C91306">
      <w:pPr>
        <w:pStyle w:val="Nadpis3"/>
        <w:keepNext w:val="0"/>
        <w:spacing w:before="0" w:after="0"/>
        <w:ind w:left="1418" w:hanging="851"/>
        <w:jc w:val="both"/>
        <w:rPr>
          <w:rFonts w:ascii="Calibri" w:hAnsi="Calibri"/>
          <w:bCs w:val="0"/>
        </w:rPr>
      </w:pPr>
      <w:r w:rsidRPr="00230929">
        <w:rPr>
          <w:rFonts w:ascii="Calibri" w:hAnsi="Calibri"/>
        </w:rPr>
        <w:t>Zhotovitel nese plnou odpovědnost v oblasti ochrany životního prostředí.</w:t>
      </w:r>
    </w:p>
    <w:p w14:paraId="3A7109B1"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Zhotovitel při provádění Díla provede veškerá potřebná opatření, která zamezí nežádoucím vlivům Stavby na okolní prostředí a je povinen dodržovat veškeré podmínky vyplývající z právních předpisů řešících problematiku vlivu Stavby na životní prostředí.</w:t>
      </w:r>
    </w:p>
    <w:p w14:paraId="1D8D97F4"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lastRenderedPageBreak/>
        <w:t xml:space="preserve">Zhotovitel odpovídá za dodržování ochrany přírody v souladu se zákonem č. 114/1992 Sb., o ochraně přírody a krajiny, ve znění pozdějších </w:t>
      </w:r>
      <w:r w:rsidRPr="00230929">
        <w:rPr>
          <w:rFonts w:ascii="Calibri" w:hAnsi="Calibri"/>
          <w:spacing w:val="-1"/>
        </w:rPr>
        <w:t xml:space="preserve">předpisů </w:t>
      </w:r>
      <w:r w:rsidRPr="00230929">
        <w:rPr>
          <w:rFonts w:ascii="Calibri" w:hAnsi="Calibri"/>
          <w:color w:val="000000"/>
          <w:spacing w:val="-1"/>
        </w:rPr>
        <w:t xml:space="preserve">a za to, že při provedení Díla nepoškodí dřeviny, případně jiné </w:t>
      </w:r>
      <w:r w:rsidRPr="00230929">
        <w:rPr>
          <w:rFonts w:ascii="Calibri" w:hAnsi="Calibri"/>
          <w:color w:val="000000"/>
        </w:rPr>
        <w:t>porosty v místě plnění, případně v místech s místem plnění dotčených.</w:t>
      </w:r>
    </w:p>
    <w:p w14:paraId="5C0B3E83"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bCs w:val="0"/>
          <w:iCs w:val="0"/>
          <w:sz w:val="20"/>
          <w:szCs w:val="20"/>
        </w:rPr>
        <w:t>Kvalifikace pracovníků Zhotovitele</w:t>
      </w:r>
    </w:p>
    <w:p w14:paraId="3669FD62" w14:textId="77777777" w:rsidR="00C91306" w:rsidRPr="00230929" w:rsidRDefault="00C91306" w:rsidP="00C91306">
      <w:pPr>
        <w:pStyle w:val="Nadpis3"/>
        <w:keepNext w:val="0"/>
        <w:spacing w:before="0" w:after="0"/>
        <w:ind w:left="1418" w:hanging="851"/>
        <w:jc w:val="both"/>
        <w:rPr>
          <w:rFonts w:ascii="Calibri" w:hAnsi="Calibri"/>
          <w:bCs w:val="0"/>
        </w:rPr>
      </w:pPr>
      <w:r w:rsidRPr="00230929">
        <w:rPr>
          <w:rFonts w:ascii="Calibri" w:hAnsi="Calibri"/>
        </w:rPr>
        <w:t>Zhotovitel se zavazuje, že práce na Díle budou provádět pracovníci, kteří mají potřebnou kvalifikaci a odbornou způsobilost pro jimi prováděný druh prací. Zhotovitel je povinen poskytnout na požádání Objednateli doklady o kvalifikaci a způsobilosti osob, které využívá k plnění Díla</w:t>
      </w:r>
      <w:r w:rsidRPr="00230929">
        <w:rPr>
          <w:rFonts w:ascii="Calibri" w:hAnsi="Calibri"/>
          <w:bCs w:val="0"/>
        </w:rPr>
        <w:t xml:space="preserve"> </w:t>
      </w:r>
      <w:r w:rsidRPr="00230929">
        <w:rPr>
          <w:rFonts w:ascii="Calibri" w:hAnsi="Calibri"/>
        </w:rPr>
        <w:t>přímo, nebo jako své Podzhotovitele. Pokud nebude takové osvědčení předloženo, nebo bude shledáno jako nedostatečné, musí Zhotovitel na požádání Objednatele takového pracovníka odvolat a nahradit.</w:t>
      </w:r>
    </w:p>
    <w:p w14:paraId="1B2A719E"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Objednatel je oprávněn po Zhotoviteli požadovat, aby odvolal (nebo sám vykáže ze Stavby) jakoukoliv osobu zaměstnanou Zhotovitelem na Stavbě, která si počíná tak, že to ohrožuje bezpečnost a zdraví její či jiných pracovníků na Stavbě (to se týká i požívání alkoholických či návykových látek, které snižují jeho pracovní pozornost a povinnosti se při podezření podrobit příslušnému testu).</w:t>
      </w:r>
    </w:p>
    <w:p w14:paraId="46558C25"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bCs w:val="0"/>
          <w:iCs w:val="0"/>
          <w:sz w:val="20"/>
          <w:szCs w:val="20"/>
        </w:rPr>
        <w:t>Vzorky</w:t>
      </w:r>
    </w:p>
    <w:p w14:paraId="5AEE47CC" w14:textId="77777777" w:rsidR="00C91306" w:rsidRPr="00230929" w:rsidRDefault="00C91306" w:rsidP="00C91306">
      <w:pPr>
        <w:pStyle w:val="Nadpis3"/>
        <w:keepNext w:val="0"/>
        <w:spacing w:before="0" w:after="0"/>
        <w:ind w:left="1418" w:hanging="851"/>
        <w:jc w:val="both"/>
        <w:rPr>
          <w:rFonts w:ascii="Calibri" w:hAnsi="Calibri"/>
          <w:bCs w:val="0"/>
        </w:rPr>
      </w:pPr>
      <w:r w:rsidRPr="00230929">
        <w:rPr>
          <w:rFonts w:ascii="Calibri" w:hAnsi="Calibri"/>
        </w:rPr>
        <w:t xml:space="preserve">Zhotovitel bude v průběhu provádění Díla předkládat, nejméně </w:t>
      </w:r>
      <w:r>
        <w:rPr>
          <w:rFonts w:ascii="Calibri" w:hAnsi="Calibri"/>
        </w:rPr>
        <w:t>tři dny</w:t>
      </w:r>
      <w:r w:rsidRPr="00230929">
        <w:rPr>
          <w:rFonts w:ascii="Calibri" w:hAnsi="Calibri"/>
        </w:rPr>
        <w:t xml:space="preserve"> před zahájením příslušné práce nebo montáže, Objednateli k odsouhlasení vzorky, nebo technické listy či katalogové listy, veškerých materiálů, výrobků a popř. technického vybavení či strojního zařízení, které má v ú</w:t>
      </w:r>
      <w:r>
        <w:rPr>
          <w:rFonts w:ascii="Calibri" w:hAnsi="Calibri"/>
        </w:rPr>
        <w:t>myslu použít při provádění Díla</w:t>
      </w:r>
      <w:r w:rsidRPr="00230929">
        <w:rPr>
          <w:rFonts w:ascii="Calibri" w:hAnsi="Calibri"/>
        </w:rPr>
        <w:t>.</w:t>
      </w:r>
    </w:p>
    <w:p w14:paraId="02454D95" w14:textId="77777777" w:rsidR="00C91306" w:rsidRPr="00B54690" w:rsidRDefault="00C91306" w:rsidP="00C91306">
      <w:pPr>
        <w:pStyle w:val="Nadpis3"/>
        <w:keepNext w:val="0"/>
        <w:spacing w:before="40" w:after="0"/>
        <w:ind w:left="1418" w:hanging="851"/>
        <w:jc w:val="both"/>
        <w:rPr>
          <w:rFonts w:ascii="Calibri" w:hAnsi="Calibri"/>
        </w:rPr>
      </w:pPr>
      <w:r w:rsidRPr="00230929">
        <w:rPr>
          <w:rFonts w:ascii="Calibri" w:hAnsi="Calibri"/>
        </w:rPr>
        <w:t>Pokud se Smluvní strany v určitém případě nedohodnou jinak, budou vzorky Objednateli předkládány na Staveništi</w:t>
      </w:r>
      <w:r w:rsidRPr="00B54690">
        <w:t>.</w:t>
      </w:r>
    </w:p>
    <w:p w14:paraId="37BDF2E5"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 xml:space="preserve">Objednatel do </w:t>
      </w:r>
      <w:r>
        <w:rPr>
          <w:rFonts w:ascii="Calibri" w:hAnsi="Calibri"/>
        </w:rPr>
        <w:t>pěti</w:t>
      </w:r>
      <w:r w:rsidRPr="00230929">
        <w:rPr>
          <w:rFonts w:ascii="Calibri" w:hAnsi="Calibri"/>
        </w:rPr>
        <w:t xml:space="preserve"> dnů od předložení vzorků jeden z předložených vzorků odsouhlasí, nebo všechny předložené vzorky s písemným odůvodněným odmítne a vrátí Zhotoviteli. Ve lhůtě stanovené Objednatelem je Zhotovitel povinen předložit, a to i opakovaně, ke schválení jiný vzorek, odpovídající </w:t>
      </w:r>
      <w:r>
        <w:rPr>
          <w:rFonts w:ascii="Calibri" w:hAnsi="Calibri"/>
        </w:rPr>
        <w:t xml:space="preserve">dle uvážení Objednatele </w:t>
      </w:r>
      <w:r w:rsidRPr="00230929">
        <w:rPr>
          <w:rFonts w:ascii="Calibri" w:hAnsi="Calibri"/>
        </w:rPr>
        <w:t>Závazným podkladům pro provedení Díla. Ani opakované odmítnutí předloženého vzorku Objednatelem nemá vliv na sjednané termíny či lhůty plnění ani cenu za Dílo.</w:t>
      </w:r>
      <w:r>
        <w:rPr>
          <w:rFonts w:ascii="Calibri" w:hAnsi="Calibri"/>
        </w:rPr>
        <w:t xml:space="preserve"> Pro vyloučení pochybností Zhotovitel nemá právo domáhat se zvýšení sjednané ceny za Dílo, odmítne-li, a to i opakovaně, Objednatel předložený vzorek, který dle jeho názoru neodpovídá </w:t>
      </w:r>
      <w:r w:rsidRPr="00230929">
        <w:rPr>
          <w:rFonts w:ascii="Calibri" w:hAnsi="Calibri"/>
        </w:rPr>
        <w:t xml:space="preserve">Závazným podkladům </w:t>
      </w:r>
      <w:r>
        <w:rPr>
          <w:rFonts w:ascii="Calibri" w:hAnsi="Calibri"/>
        </w:rPr>
        <w:t>pro provedení Díla.</w:t>
      </w:r>
    </w:p>
    <w:p w14:paraId="0D1C03A7" w14:textId="77777777" w:rsidR="00C91306" w:rsidRPr="0021062F" w:rsidRDefault="00C91306" w:rsidP="00C91306">
      <w:pPr>
        <w:pStyle w:val="Nadpis3"/>
        <w:keepNext w:val="0"/>
        <w:spacing w:before="40" w:after="0"/>
        <w:ind w:left="1418" w:hanging="851"/>
        <w:jc w:val="both"/>
        <w:rPr>
          <w:rFonts w:ascii="Calibri" w:hAnsi="Calibri"/>
          <w:bCs w:val="0"/>
        </w:rPr>
      </w:pPr>
      <w:r w:rsidRPr="00230929">
        <w:rPr>
          <w:rFonts w:ascii="Calibri" w:hAnsi="Calibri"/>
        </w:rPr>
        <w:t>Objednatel není oprávněn odmítnout vzorky bez rozumného důvodu; pro vyloučení pochybností se rozumným důvodem rozumí i nevhodnost vzorků z estetického hlediska.</w:t>
      </w:r>
    </w:p>
    <w:p w14:paraId="06C4DA97"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bCs w:val="0"/>
          <w:iCs w:val="0"/>
          <w:sz w:val="20"/>
          <w:szCs w:val="20"/>
        </w:rPr>
        <w:t>Stavební deník</w:t>
      </w:r>
    </w:p>
    <w:p w14:paraId="490279D1" w14:textId="77777777" w:rsidR="00C91306" w:rsidRPr="00230929" w:rsidRDefault="00C91306" w:rsidP="00C91306">
      <w:pPr>
        <w:pStyle w:val="Nadpis3"/>
        <w:keepNext w:val="0"/>
        <w:spacing w:before="0" w:after="0"/>
        <w:ind w:left="1418" w:hanging="851"/>
        <w:jc w:val="both"/>
        <w:rPr>
          <w:rFonts w:ascii="Calibri" w:hAnsi="Calibri"/>
          <w:bCs w:val="0"/>
        </w:rPr>
      </w:pPr>
      <w:r w:rsidRPr="00230929">
        <w:rPr>
          <w:rFonts w:ascii="Calibri" w:hAnsi="Calibri"/>
        </w:rPr>
        <w:t>Zhotovitel je povinen vést pravidelné, pravdivé a úplné záznamy o postupu svých prací při provádění Díla.</w:t>
      </w:r>
    </w:p>
    <w:p w14:paraId="7F083225"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Zhotovitel je povinen vést ode dne předání a převzetí Staveniště stavební deník, do kterého zapisuje skutečnosti předepsané zákonem a příslušnou prováděcí vyhláškou.</w:t>
      </w:r>
    </w:p>
    <w:p w14:paraId="7878B2DE"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Povinnost vést stavební deník končí dnem odstranění vad a nedodělků z předávacího a přejímacího řízení.</w:t>
      </w:r>
    </w:p>
    <w:p w14:paraId="4972F18C"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Ve stavebním deníku se nesmí přepisovat, škrtat a vytrhávat jednotlivé stránky. Zhotovitel je povinen strany ve stavebním deníku číslovat. Záznamy ve stavebním deníku nesmí být prováděny s mezerami mezi záznamy.</w:t>
      </w:r>
    </w:p>
    <w:p w14:paraId="59A96E49"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Zápisy do stavebního deníku provádí Zhotovitel formou denních záznamů. Veškeré okolnosti rozhodné pro plnění Díla musí být učiněny Zhotovitelem v ten den, kdy nastaly nebo nejpozději následující den, kdy se na Stavbě pracuje.</w:t>
      </w:r>
    </w:p>
    <w:p w14:paraId="53F8CBF9"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Zápisy do stavebního deníku se provádí v originále a dvou kopiích. Originály zápisů je Zhotovitel povinen předat Objednateli po dokončení Díla. První kopii obdrží Objednatel a druhou kopii Zhotovitel případně jím pověřená osoba vždy bezprostředně po jejich vytvoření.</w:t>
      </w:r>
    </w:p>
    <w:p w14:paraId="0AB5E70D"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Stavební deník musí být přístupný kdykoliv v průběhu pracovní doby oprávněným osobám Objednatele, případně jiným osobám oprávněným do stavebního deníku zapisovat.</w:t>
      </w:r>
    </w:p>
    <w:p w14:paraId="7F6D9E28"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 xml:space="preserve">Objednatel, je povinen se vyjadřovat k zápisům ve stavebním deníku učiněným Zhotovitelem nejpozději do pěti dnů ode dne vzniku zápisu. Pokud tak neučiní, má Zhotovitel povinnost Objednatele na tuto skutečnost písemně upozornit s tím, že pokud Objednatel se k zápisu nevyjádří ani v dodatečné dvoudenní lhůtě od obdržení takovéhoto upozornění, </w:t>
      </w:r>
      <w:r w:rsidR="00E85A27">
        <w:rPr>
          <w:rFonts w:ascii="Calibri" w:hAnsi="Calibri"/>
        </w:rPr>
        <w:t>platí</w:t>
      </w:r>
      <w:r>
        <w:rPr>
          <w:rFonts w:ascii="Calibri" w:hAnsi="Calibri"/>
        </w:rPr>
        <w:t>, že s </w:t>
      </w:r>
      <w:r w:rsidRPr="00230929">
        <w:rPr>
          <w:rFonts w:ascii="Calibri" w:hAnsi="Calibri"/>
        </w:rPr>
        <w:t>uvedeným zápisem souhlasí.</w:t>
      </w:r>
    </w:p>
    <w:p w14:paraId="2B596CD4" w14:textId="77777777" w:rsidR="00C91306" w:rsidRPr="00122ADE" w:rsidRDefault="00C91306" w:rsidP="00C91306">
      <w:pPr>
        <w:pStyle w:val="Nadpis3"/>
        <w:keepNext w:val="0"/>
        <w:spacing w:before="40" w:after="0"/>
        <w:ind w:left="1418" w:hanging="851"/>
        <w:jc w:val="both"/>
        <w:rPr>
          <w:rFonts w:ascii="Calibri" w:hAnsi="Calibri"/>
          <w:bCs w:val="0"/>
        </w:rPr>
      </w:pPr>
      <w:r w:rsidRPr="00230929">
        <w:rPr>
          <w:rFonts w:ascii="Calibri" w:hAnsi="Calibri"/>
        </w:rPr>
        <w:t>Nesouhlasí-li Zhotovitel se zápisem, který učinil do stavebního deníku Objednatel</w:t>
      </w:r>
      <w:r>
        <w:rPr>
          <w:rFonts w:ascii="Calibri" w:hAnsi="Calibri"/>
        </w:rPr>
        <w:t>,</w:t>
      </w:r>
      <w:r w:rsidRPr="00230929">
        <w:rPr>
          <w:rFonts w:ascii="Calibri" w:hAnsi="Calibri"/>
        </w:rPr>
        <w:t xml:space="preserve"> musí k tomuto zápisu připojit svoje stanovisko nejpozději do pěti dnů, jinak </w:t>
      </w:r>
      <w:r w:rsidR="00E85A27">
        <w:rPr>
          <w:rFonts w:ascii="Calibri" w:hAnsi="Calibri"/>
        </w:rPr>
        <w:t>platí</w:t>
      </w:r>
      <w:r w:rsidRPr="00230929">
        <w:rPr>
          <w:rFonts w:ascii="Calibri" w:hAnsi="Calibri"/>
        </w:rPr>
        <w:t>, že se zápisem souhlasí.</w:t>
      </w:r>
    </w:p>
    <w:p w14:paraId="20B0C414"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Zápisy do stavebního deníku musí být prováděny čitelně a musí být vždy k nadepsanému jménu a funkci podepsány osobou, která příslušný zápis učinila.</w:t>
      </w:r>
    </w:p>
    <w:p w14:paraId="385EFC8C"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V případě neočekávaných událostí nebo okolností majících zvláštní význam pro další postup Stavby, pořizuje Zhotovitel i příslušnou fotodokumentaci, která se stane součástí stavebního deníku.</w:t>
      </w:r>
    </w:p>
    <w:p w14:paraId="2F0B5310" w14:textId="77777777" w:rsidR="00C91306" w:rsidRPr="001829EC" w:rsidRDefault="00C91306" w:rsidP="00C91306">
      <w:pPr>
        <w:pStyle w:val="Nadpis3"/>
        <w:keepNext w:val="0"/>
        <w:spacing w:before="40" w:after="0"/>
        <w:ind w:left="1418" w:hanging="851"/>
        <w:jc w:val="both"/>
        <w:rPr>
          <w:rFonts w:ascii="Calibri" w:hAnsi="Calibri"/>
          <w:bCs w:val="0"/>
        </w:rPr>
      </w:pPr>
      <w:r w:rsidRPr="00230929">
        <w:rPr>
          <w:rFonts w:ascii="Calibri" w:hAnsi="Calibri"/>
        </w:rPr>
        <w:lastRenderedPageBreak/>
        <w:t>Zápisy ve stavebním deníku se nepovažují za změnu Smlouvy, ale mohou sloužit jako podklad pro vypracov</w:t>
      </w:r>
      <w:r>
        <w:rPr>
          <w:rFonts w:ascii="Calibri" w:hAnsi="Calibri"/>
        </w:rPr>
        <w:t>ání příslušných dodatků Smlouvy</w:t>
      </w:r>
      <w:r w:rsidRPr="001829EC">
        <w:rPr>
          <w:rFonts w:ascii="Calibri" w:hAnsi="Calibri"/>
        </w:rPr>
        <w:t>.</w:t>
      </w:r>
    </w:p>
    <w:p w14:paraId="607E5C3C"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bCs w:val="0"/>
          <w:iCs w:val="0"/>
          <w:sz w:val="20"/>
          <w:szCs w:val="20"/>
        </w:rPr>
        <w:t>Zaškolení pracovníků (obsluhy)</w:t>
      </w:r>
    </w:p>
    <w:p w14:paraId="6AA55850" w14:textId="77777777" w:rsidR="00C91306" w:rsidRPr="00C22B68" w:rsidRDefault="00F12563" w:rsidP="00C22B68">
      <w:pPr>
        <w:pStyle w:val="Nadpis3"/>
        <w:keepNext w:val="0"/>
        <w:spacing w:before="0" w:after="0"/>
        <w:ind w:left="1418" w:hanging="851"/>
        <w:jc w:val="both"/>
        <w:rPr>
          <w:rFonts w:ascii="Calibri" w:hAnsi="Calibri"/>
          <w:bCs w:val="0"/>
        </w:rPr>
      </w:pPr>
      <w:r>
        <w:rPr>
          <w:rFonts w:ascii="Calibri" w:hAnsi="Calibri"/>
        </w:rPr>
        <w:t>Vzhledem k povaze Díla se nerealizuje.</w:t>
      </w:r>
    </w:p>
    <w:p w14:paraId="6439F231" w14:textId="77777777" w:rsidR="00C91306" w:rsidRPr="00230929" w:rsidRDefault="00C91306" w:rsidP="00C91306">
      <w:pPr>
        <w:pStyle w:val="Nadpis1"/>
        <w:keepNext w:val="0"/>
        <w:spacing w:before="360" w:after="0"/>
        <w:ind w:left="1134" w:hanging="1134"/>
        <w:rPr>
          <w:rFonts w:ascii="Calibri" w:hAnsi="Calibri"/>
          <w:caps/>
          <w:sz w:val="22"/>
          <w:szCs w:val="22"/>
        </w:rPr>
      </w:pPr>
      <w:bookmarkStart w:id="105" w:name="_Toc373753509"/>
      <w:bookmarkStart w:id="106" w:name="_Toc453698939"/>
      <w:bookmarkStart w:id="107" w:name="_Ref453699108"/>
      <w:bookmarkStart w:id="108" w:name="_Ref476207839"/>
      <w:r w:rsidRPr="00230929">
        <w:rPr>
          <w:rFonts w:ascii="Calibri" w:hAnsi="Calibri"/>
          <w:caps/>
          <w:sz w:val="22"/>
          <w:szCs w:val="22"/>
        </w:rPr>
        <w:t>změny</w:t>
      </w:r>
      <w:bookmarkEnd w:id="105"/>
      <w:bookmarkEnd w:id="106"/>
      <w:bookmarkEnd w:id="107"/>
      <w:bookmarkEnd w:id="108"/>
    </w:p>
    <w:p w14:paraId="1E0D28AE" w14:textId="77777777" w:rsidR="00C91306" w:rsidRPr="00230929" w:rsidRDefault="00C91306" w:rsidP="00C91306">
      <w:pPr>
        <w:pStyle w:val="Nadpis2"/>
        <w:keepNext w:val="0"/>
        <w:spacing w:before="80" w:after="0"/>
        <w:ind w:left="567" w:hanging="567"/>
        <w:jc w:val="both"/>
        <w:rPr>
          <w:rFonts w:ascii="Calibri" w:hAnsi="Calibri"/>
          <w:b w:val="0"/>
          <w:sz w:val="20"/>
          <w:szCs w:val="20"/>
        </w:rPr>
      </w:pPr>
      <w:bookmarkStart w:id="109" w:name="_Toc373753510"/>
      <w:r w:rsidRPr="00230929">
        <w:rPr>
          <w:rFonts w:ascii="Calibri" w:hAnsi="Calibri"/>
          <w:b w:val="0"/>
          <w:snapToGrid w:val="0"/>
          <w:sz w:val="20"/>
          <w:szCs w:val="20"/>
        </w:rPr>
        <w:t>Změny předmětu Díla</w:t>
      </w:r>
      <w:bookmarkEnd w:id="109"/>
    </w:p>
    <w:p w14:paraId="79DE5DBE" w14:textId="77777777" w:rsidR="00C91306" w:rsidRPr="00230929" w:rsidRDefault="00C91306" w:rsidP="00C91306">
      <w:pPr>
        <w:pStyle w:val="Nadpis3"/>
        <w:keepNext w:val="0"/>
        <w:spacing w:before="0" w:after="0"/>
        <w:ind w:left="1418" w:hanging="851"/>
        <w:jc w:val="both"/>
        <w:rPr>
          <w:rFonts w:ascii="Calibri" w:hAnsi="Calibri"/>
          <w:snapToGrid w:val="0"/>
        </w:rPr>
      </w:pPr>
      <w:r w:rsidRPr="00230929">
        <w:rPr>
          <w:rFonts w:ascii="Calibri" w:hAnsi="Calibri"/>
        </w:rPr>
        <w:t>Změnu předmětu Díla (dále také „Změna Díla“) může navrhnout kterákoliv Smluvní strana.</w:t>
      </w:r>
    </w:p>
    <w:p w14:paraId="62BF4D9D"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 xml:space="preserve">Zhotovitel je však </w:t>
      </w:r>
      <w:r w:rsidR="008D0264">
        <w:rPr>
          <w:rFonts w:ascii="Calibri" w:hAnsi="Calibri"/>
        </w:rPr>
        <w:t xml:space="preserve">zásadně </w:t>
      </w:r>
      <w:r w:rsidRPr="00230929">
        <w:rPr>
          <w:rFonts w:ascii="Calibri" w:hAnsi="Calibri"/>
        </w:rPr>
        <w:t xml:space="preserve">oprávněn předkládat výhradně takové návrhy Změn Díla, které buď nemají žádný dopad na cenu za Dílo, nebo jejichž dopad spočívá ve snížení ceny za Dílo či zkrácení termínů </w:t>
      </w:r>
      <w:r>
        <w:rPr>
          <w:rFonts w:ascii="Calibri" w:hAnsi="Calibri"/>
        </w:rPr>
        <w:t>a </w:t>
      </w:r>
      <w:r w:rsidRPr="00230929">
        <w:rPr>
          <w:rFonts w:ascii="Calibri" w:hAnsi="Calibri"/>
        </w:rPr>
        <w:t xml:space="preserve">lhůt </w:t>
      </w:r>
      <w:r>
        <w:rPr>
          <w:rFonts w:ascii="Calibri" w:hAnsi="Calibri"/>
        </w:rPr>
        <w:t xml:space="preserve">pro dokončení </w:t>
      </w:r>
      <w:r w:rsidRPr="00230929">
        <w:rPr>
          <w:rFonts w:ascii="Calibri" w:hAnsi="Calibri"/>
        </w:rPr>
        <w:t>Díla.</w:t>
      </w:r>
    </w:p>
    <w:p w14:paraId="60116928"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 xml:space="preserve">Objednatel je oprávněn předkládat jakékoliv vhodné či dle jeho rozumné úvahy potřebné Změny Díla, přičemž je povinen respektovat zákon </w:t>
      </w:r>
      <w:r w:rsidRPr="00575CCE">
        <w:rPr>
          <w:rFonts w:ascii="Calibri" w:hAnsi="Calibri"/>
        </w:rPr>
        <w:t>č. 134/2016 Sb., o zadávání veřejných zakázek</w:t>
      </w:r>
      <w:r w:rsidRPr="00230929">
        <w:rPr>
          <w:rFonts w:ascii="Calibri" w:hAnsi="Calibri"/>
        </w:rPr>
        <w:t>. Pro vyloučení pochybnosti Smluvní strany dále uvádějí, že Obj</w:t>
      </w:r>
      <w:r>
        <w:rPr>
          <w:rFonts w:ascii="Calibri" w:hAnsi="Calibri"/>
        </w:rPr>
        <w:t>ednatel je oprávněn navrhnout i </w:t>
      </w:r>
      <w:r w:rsidRPr="00230929">
        <w:rPr>
          <w:rFonts w:ascii="Calibri" w:hAnsi="Calibri"/>
        </w:rPr>
        <w:t>takové Změny Díla, které povedou k celkovému snížení rozsahu Díla, a to s odpovídajícím snížením ceny za Dílo. Zhotovitel je povinen na základě požadavku Objednatele přistoupit na Změnu Díla, která Dílo omezuje.</w:t>
      </w:r>
    </w:p>
    <w:p w14:paraId="16FC1DAB"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 xml:space="preserve">Drobné Změny Díla, které nemají vliv na cenu za Dílo, ani splnění jakéhokoliv termínu či lhůty stanovené touto Smlouvou, může Objednatel zadat Zhotoviteli na základě písemného pokynu, a to formou příkazu ke Změně Díla. Drobné Změny Díla však zároveň nesmějí mít: </w:t>
      </w:r>
    </w:p>
    <w:p w14:paraId="610ADF71"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 xml:space="preserve">negativní dopad na rozsah, užitné vlastnosti, funkci a kvalitu Díla, ani </w:t>
      </w:r>
    </w:p>
    <w:p w14:paraId="792AE656" w14:textId="77777777" w:rsidR="00C91306" w:rsidRPr="00230929" w:rsidRDefault="00C91306" w:rsidP="00C91306">
      <w:pPr>
        <w:pStyle w:val="Nadpis4"/>
        <w:keepNext w:val="0"/>
        <w:spacing w:before="0" w:after="0"/>
        <w:ind w:left="1702" w:hanging="284"/>
        <w:jc w:val="both"/>
        <w:rPr>
          <w:b w:val="0"/>
          <w:sz w:val="20"/>
          <w:szCs w:val="20"/>
        </w:rPr>
      </w:pPr>
      <w:r w:rsidRPr="00230929">
        <w:rPr>
          <w:b w:val="0"/>
          <w:sz w:val="20"/>
          <w:szCs w:val="20"/>
        </w:rPr>
        <w:t>způsobit zhoršení standardů a technických parametrů použitých materiálů, dodaných v</w:t>
      </w:r>
      <w:r>
        <w:rPr>
          <w:b w:val="0"/>
          <w:sz w:val="20"/>
          <w:szCs w:val="20"/>
        </w:rPr>
        <w:t>ýrobků a </w:t>
      </w:r>
      <w:r w:rsidRPr="00230929">
        <w:rPr>
          <w:b w:val="0"/>
          <w:sz w:val="20"/>
          <w:szCs w:val="20"/>
        </w:rPr>
        <w:t>technického vybavení, přičemž hodnocení takového vlivu je plně v kompetenci Objednatele.</w:t>
      </w:r>
    </w:p>
    <w:p w14:paraId="7DD36DD8"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V důsledku Změny Díla může být sjednaná cena za Dílo změněna pouze z objektivních a nepředvídatelných důvodů, a to za níže uvedených podmínek:</w:t>
      </w:r>
    </w:p>
    <w:p w14:paraId="3329FA5F"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napToGrid w:val="0"/>
          <w:sz w:val="20"/>
          <w:szCs w:val="20"/>
        </w:rPr>
        <w:t>pokud po podpisu Smlouvy a před uplynutím lhůty pro dokončení předmětu Díla dojde ke změnám sazeb DPH nebo ke změně přenesené daňové povinnosti,</w:t>
      </w:r>
    </w:p>
    <w:p w14:paraId="6C76CE93"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napToGrid w:val="0"/>
          <w:sz w:val="20"/>
          <w:szCs w:val="20"/>
        </w:rPr>
        <w:t>na základě Změny rozsahu Díla, a to buď dle požadavku Objednatele, nebo z důvodu zásahu třetí osoby, jejíž stanovisko, rozhodnutí apod. je nezbytné pro zhotovení Díla,</w:t>
      </w:r>
    </w:p>
    <w:p w14:paraId="24DFC2DB"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napToGrid w:val="0"/>
          <w:sz w:val="20"/>
          <w:szCs w:val="20"/>
        </w:rPr>
        <w:t>na základě Změny rozsahu Díla dle návrhu Zhotovitele,</w:t>
      </w:r>
    </w:p>
    <w:p w14:paraId="3743234D"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napToGrid w:val="0"/>
          <w:sz w:val="20"/>
          <w:szCs w:val="20"/>
        </w:rPr>
        <w:t>pokud se při provádění Díla vyskytnou skutečnosti, které nebyly v době sjednání Smlouvy známy, a Zhotovitel je nezavinil ani nemohl předvídat a tyto skutečnosti mají prokazatelný vliv na sjednanou cenu za Dílo.</w:t>
      </w:r>
    </w:p>
    <w:p w14:paraId="25AE0F59"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 xml:space="preserve">Ke zvýšení ceny za Dílo v důsledku Změny Díla může dojít pouze pod podmínkou, že: </w:t>
      </w:r>
    </w:p>
    <w:p w14:paraId="218FA306"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 xml:space="preserve">taková Změna byla vyvolána Objednatelem, a </w:t>
      </w:r>
    </w:p>
    <w:p w14:paraId="1E6DE0EB"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 xml:space="preserve">její negativní dopad na cenu za Dílo je nevyhnutelný. </w:t>
      </w:r>
    </w:p>
    <w:p w14:paraId="785A52A3"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Změny Díla, které by znamenaly zvýšení nebo snížení ceny za Dílo nebo by měly vliv na splnění jakéhokoliv ter</w:t>
      </w:r>
      <w:r>
        <w:rPr>
          <w:rFonts w:ascii="Calibri" w:hAnsi="Calibri"/>
        </w:rPr>
        <w:t>mínu stanoveného touto Smlouvou</w:t>
      </w:r>
      <w:r w:rsidRPr="00230929">
        <w:rPr>
          <w:rFonts w:ascii="Calibri" w:hAnsi="Calibri"/>
        </w:rPr>
        <w:t xml:space="preserve">, mohou být provedeny pouze dodatkem k této Smlouvě a v souladu se zákonem </w:t>
      </w:r>
      <w:r w:rsidRPr="00453304">
        <w:rPr>
          <w:rFonts w:ascii="Calibri" w:hAnsi="Calibri"/>
        </w:rPr>
        <w:t>č. 134/2016 Sb., o zadávání veřejných zakázek</w:t>
      </w:r>
      <w:r w:rsidRPr="00230929">
        <w:rPr>
          <w:rFonts w:ascii="Calibri" w:hAnsi="Calibri"/>
        </w:rPr>
        <w:t>.</w:t>
      </w:r>
    </w:p>
    <w:p w14:paraId="3C212B0E"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110" w:name="_Toc373753511"/>
      <w:bookmarkStart w:id="111" w:name="_Ref376626166"/>
      <w:r w:rsidRPr="00230929">
        <w:rPr>
          <w:rFonts w:ascii="Calibri" w:hAnsi="Calibri"/>
          <w:b w:val="0"/>
          <w:snapToGrid w:val="0"/>
          <w:sz w:val="20"/>
          <w:szCs w:val="20"/>
        </w:rPr>
        <w:t>Postup při uplatnění Změny</w:t>
      </w:r>
      <w:bookmarkEnd w:id="110"/>
      <w:bookmarkEnd w:id="111"/>
      <w:r w:rsidRPr="00230929">
        <w:rPr>
          <w:rFonts w:ascii="Calibri" w:hAnsi="Calibri"/>
          <w:b w:val="0"/>
          <w:snapToGrid w:val="0"/>
          <w:sz w:val="20"/>
          <w:szCs w:val="20"/>
        </w:rPr>
        <w:t xml:space="preserve"> Díla</w:t>
      </w:r>
    </w:p>
    <w:p w14:paraId="5F7D8B08" w14:textId="77777777" w:rsidR="00C91306" w:rsidRPr="00230929" w:rsidRDefault="00C91306" w:rsidP="00C91306">
      <w:pPr>
        <w:pStyle w:val="Nadpis3"/>
        <w:keepNext w:val="0"/>
        <w:spacing w:before="0" w:after="0"/>
        <w:ind w:left="1418" w:hanging="851"/>
        <w:jc w:val="both"/>
        <w:rPr>
          <w:rFonts w:ascii="Calibri" w:hAnsi="Calibri"/>
          <w:snapToGrid w:val="0"/>
        </w:rPr>
      </w:pPr>
      <w:bookmarkStart w:id="112" w:name="_Toc305060692"/>
      <w:bookmarkStart w:id="113" w:name="_Toc305061186"/>
      <w:r w:rsidRPr="00230929">
        <w:rPr>
          <w:rFonts w:ascii="Calibri" w:hAnsi="Calibri"/>
        </w:rPr>
        <w:t>Změnu předmětu Díla navrhne Objednatel požadavkem na Změnu Díla doručeným Zhotoviteli, Zhotovitel pak doručením vyplněného změnového listu Objednateli.</w:t>
      </w:r>
    </w:p>
    <w:p w14:paraId="6E4B8EAA"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Na základě obdržení požadavku na Změnu Díla od Objednatele vypracuje Zhotovitel do pěti pracovních dnů od jeho obdržení změnový list a předloží jej Objednateli. Stejná lhůta se uplatní i pro případ, že Objednatel shledá změnový list k rozhodnutí nedostatečným pro posouzení Změny Díla a doručí Zhotoviteli požadavek na jeho opravu či doplnění.</w:t>
      </w:r>
    </w:p>
    <w:p w14:paraId="63AD0B03"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Návrh změnového listu musí obsahovat zejména následující údaje:</w:t>
      </w:r>
    </w:p>
    <w:p w14:paraId="008C6AA7"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pořadové číslo (na žádost Zhotovitele sdělí Objednatel),</w:t>
      </w:r>
    </w:p>
    <w:p w14:paraId="25E4461C"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identifikaci plnění, které má být Změnou Díla dotčeno,</w:t>
      </w:r>
    </w:p>
    <w:p w14:paraId="416277EA" w14:textId="77777777" w:rsidR="00C91306" w:rsidRPr="00230929" w:rsidRDefault="00C91306" w:rsidP="00C91306">
      <w:pPr>
        <w:pStyle w:val="Nadpis4"/>
        <w:keepNext w:val="0"/>
        <w:spacing w:before="0" w:after="0"/>
        <w:ind w:left="1702" w:hanging="284"/>
        <w:jc w:val="both"/>
        <w:rPr>
          <w:b w:val="0"/>
          <w:sz w:val="20"/>
          <w:szCs w:val="20"/>
        </w:rPr>
      </w:pPr>
      <w:r w:rsidRPr="00230929">
        <w:rPr>
          <w:b w:val="0"/>
          <w:sz w:val="20"/>
          <w:szCs w:val="20"/>
        </w:rPr>
        <w:t>popis Změny Díla včetně výkresové dokumentace,</w:t>
      </w:r>
    </w:p>
    <w:p w14:paraId="799F25E2" w14:textId="77777777" w:rsidR="00C91306" w:rsidRPr="00230929" w:rsidRDefault="00C91306" w:rsidP="00C91306">
      <w:pPr>
        <w:pStyle w:val="Nadpis4"/>
        <w:keepNext w:val="0"/>
        <w:spacing w:before="0" w:after="0"/>
        <w:ind w:left="1702" w:hanging="284"/>
        <w:jc w:val="both"/>
        <w:rPr>
          <w:b w:val="0"/>
          <w:sz w:val="20"/>
          <w:szCs w:val="20"/>
        </w:rPr>
      </w:pPr>
      <w:r w:rsidRPr="00230929">
        <w:rPr>
          <w:b w:val="0"/>
          <w:sz w:val="20"/>
          <w:szCs w:val="20"/>
        </w:rPr>
        <w:t>popis příčin vzniku Změny Díla,</w:t>
      </w:r>
    </w:p>
    <w:p w14:paraId="697D3766"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ocenění Změny Díla,</w:t>
      </w:r>
    </w:p>
    <w:p w14:paraId="03C33E44"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vliv Změny Díla na termíny či lhůty plnění.</w:t>
      </w:r>
    </w:p>
    <w:p w14:paraId="743873FE"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snapToGrid w:val="0"/>
        </w:rPr>
        <w:t xml:space="preserve">Objednatel je povinen vyjádřit se ke změnovému listu nejpozději do </w:t>
      </w:r>
      <w:r>
        <w:rPr>
          <w:rFonts w:ascii="Calibri" w:hAnsi="Calibri"/>
          <w:snapToGrid w:val="0"/>
        </w:rPr>
        <w:t>pěti pracovních</w:t>
      </w:r>
      <w:r w:rsidRPr="00230929">
        <w:rPr>
          <w:rFonts w:ascii="Calibri" w:hAnsi="Calibri"/>
          <w:snapToGrid w:val="0"/>
        </w:rPr>
        <w:t xml:space="preserve"> dnů ode dne předložení z</w:t>
      </w:r>
      <w:r>
        <w:rPr>
          <w:rFonts w:ascii="Calibri" w:hAnsi="Calibri"/>
          <w:snapToGrid w:val="0"/>
        </w:rPr>
        <w:t>měnového listu Zhotovitelem</w:t>
      </w:r>
      <w:r w:rsidRPr="00230929">
        <w:rPr>
          <w:rFonts w:ascii="Calibri" w:hAnsi="Calibri"/>
          <w:snapToGrid w:val="0"/>
        </w:rPr>
        <w:t>.</w:t>
      </w:r>
    </w:p>
    <w:p w14:paraId="34C6C771"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lastRenderedPageBreak/>
        <w:t>Objednatel změnový list (ať už předložený Zhotovitelem z jeho iniciativy nebo na základě požadavku na Změnu Díla od Objednatele) buď:</w:t>
      </w:r>
    </w:p>
    <w:p w14:paraId="48DE10BE" w14:textId="77777777" w:rsidR="00C91306" w:rsidRDefault="00C91306" w:rsidP="00C91306">
      <w:pPr>
        <w:pStyle w:val="Nadpis4"/>
        <w:keepNext w:val="0"/>
        <w:spacing w:before="0" w:after="0"/>
        <w:ind w:left="1702" w:hanging="284"/>
        <w:jc w:val="both"/>
        <w:rPr>
          <w:b w:val="0"/>
          <w:snapToGrid w:val="0"/>
          <w:sz w:val="20"/>
          <w:szCs w:val="20"/>
        </w:rPr>
      </w:pPr>
      <w:r w:rsidRPr="00230929">
        <w:rPr>
          <w:rFonts w:cs="Calibri"/>
          <w:b w:val="0"/>
          <w:sz w:val="20"/>
          <w:szCs w:val="20"/>
        </w:rPr>
        <w:t xml:space="preserve">zamítne, čímž změnové řízení končí a Změna Díla nebude realizována, přičemž takové zamítnutí zcela </w:t>
      </w:r>
      <w:r>
        <w:rPr>
          <w:rFonts w:cs="Calibri"/>
          <w:b w:val="0"/>
          <w:sz w:val="20"/>
          <w:szCs w:val="20"/>
        </w:rPr>
        <w:t>záleží na posouzení Objednatele, nebo</w:t>
      </w:r>
      <w:bookmarkEnd w:id="112"/>
      <w:bookmarkEnd w:id="113"/>
    </w:p>
    <w:p w14:paraId="0A3528EF" w14:textId="77777777" w:rsidR="00C91306" w:rsidRPr="007F2E8F" w:rsidRDefault="00C91306" w:rsidP="00C91306">
      <w:pPr>
        <w:pStyle w:val="Nadpis4"/>
        <w:keepNext w:val="0"/>
        <w:spacing w:before="0" w:after="0"/>
        <w:ind w:left="1702" w:hanging="284"/>
        <w:jc w:val="both"/>
        <w:rPr>
          <w:b w:val="0"/>
          <w:snapToGrid w:val="0"/>
          <w:sz w:val="20"/>
          <w:szCs w:val="20"/>
        </w:rPr>
      </w:pPr>
      <w:r w:rsidRPr="007F2E8F">
        <w:rPr>
          <w:rFonts w:cs="Calibri"/>
          <w:b w:val="0"/>
          <w:sz w:val="20"/>
          <w:szCs w:val="20"/>
        </w:rPr>
        <w:t>akceptuje</w:t>
      </w:r>
      <w:r w:rsidRPr="007F2E8F">
        <w:rPr>
          <w:b w:val="0"/>
          <w:sz w:val="20"/>
          <w:szCs w:val="20"/>
        </w:rPr>
        <w:t>, čímž se Změna Díla stane pro Smluvní strany závaznou a Zhotovitel ji bude povinen realizovat jako součást Díla</w:t>
      </w:r>
      <w:r w:rsidRPr="007F2E8F">
        <w:rPr>
          <w:snapToGrid w:val="0"/>
          <w:sz w:val="20"/>
          <w:szCs w:val="20"/>
        </w:rPr>
        <w:t>.</w:t>
      </w:r>
    </w:p>
    <w:p w14:paraId="34701F7C"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Zhotovitel se zavazuje provést Změnu Díla způsobem a v termínech či lhůtách uvedených v </w:t>
      </w:r>
      <w:r>
        <w:rPr>
          <w:rFonts w:ascii="Calibri" w:hAnsi="Calibri"/>
        </w:rPr>
        <w:t>akceptaci Změny</w:t>
      </w:r>
      <w:r w:rsidRPr="00230929">
        <w:rPr>
          <w:rFonts w:ascii="Calibri" w:hAnsi="Calibri"/>
        </w:rPr>
        <w:t xml:space="preserve"> Díla. Provedení Změn Díla způsobem odlišným od </w:t>
      </w:r>
      <w:r>
        <w:rPr>
          <w:rFonts w:ascii="Calibri" w:hAnsi="Calibri"/>
        </w:rPr>
        <w:t>akceptace</w:t>
      </w:r>
      <w:r w:rsidRPr="00230929">
        <w:rPr>
          <w:rFonts w:ascii="Calibri" w:hAnsi="Calibri"/>
        </w:rPr>
        <w:t xml:space="preserve"> Zm</w:t>
      </w:r>
      <w:r>
        <w:rPr>
          <w:rFonts w:ascii="Calibri" w:hAnsi="Calibri"/>
        </w:rPr>
        <w:t>ěny</w:t>
      </w:r>
      <w:r w:rsidRPr="00230929">
        <w:rPr>
          <w:rFonts w:ascii="Calibri" w:hAnsi="Calibri"/>
        </w:rPr>
        <w:t xml:space="preserve"> Díla, či nedodržení stanovených termínů a/nebo lhůt bude považováno za podstatné porušení povinností Zhotovitele podle této Smlouvy.</w:t>
      </w:r>
    </w:p>
    <w:p w14:paraId="4C749689" w14:textId="4E6372C9" w:rsidR="00C91306" w:rsidRPr="00BD68FB"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 xml:space="preserve">Evidenci veškerých Změn Díla a dokumentů vztahujících se k procesu řízení </w:t>
      </w:r>
      <w:r w:rsidRPr="00BD68FB">
        <w:rPr>
          <w:rFonts w:ascii="Calibri" w:hAnsi="Calibri"/>
        </w:rPr>
        <w:t xml:space="preserve">Změn Díla podle článku </w:t>
      </w:r>
      <w:r>
        <w:fldChar w:fldCharType="begin"/>
      </w:r>
      <w:r>
        <w:instrText xml:space="preserve"> REF _Ref376626166 \r \h  \* MERGEFORMAT </w:instrText>
      </w:r>
      <w:r>
        <w:fldChar w:fldCharType="separate"/>
      </w:r>
      <w:r w:rsidR="00357E79" w:rsidRPr="00357E79">
        <w:rPr>
          <w:rFonts w:ascii="Calibri" w:hAnsi="Calibri"/>
        </w:rPr>
        <w:t>15.2</w:t>
      </w:r>
      <w:r>
        <w:fldChar w:fldCharType="end"/>
      </w:r>
      <w:r w:rsidRPr="00BD68FB">
        <w:rPr>
          <w:rFonts w:ascii="Calibri" w:hAnsi="Calibri"/>
        </w:rPr>
        <w:t> této Smlouvy vede Objednatel.</w:t>
      </w:r>
    </w:p>
    <w:p w14:paraId="2FBFF258"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114" w:name="_Toc373753512"/>
      <w:r w:rsidRPr="00230929">
        <w:rPr>
          <w:rFonts w:ascii="Calibri" w:hAnsi="Calibri"/>
          <w:b w:val="0"/>
          <w:snapToGrid w:val="0"/>
          <w:sz w:val="20"/>
          <w:szCs w:val="20"/>
        </w:rPr>
        <w:t>Způsob ocenění Změny</w:t>
      </w:r>
      <w:bookmarkEnd w:id="114"/>
    </w:p>
    <w:p w14:paraId="71C0D502" w14:textId="77777777" w:rsidR="00C91306" w:rsidRPr="00230929" w:rsidRDefault="00C91306" w:rsidP="00C91306">
      <w:pPr>
        <w:pStyle w:val="Nadpis3"/>
        <w:keepNext w:val="0"/>
        <w:spacing w:before="0" w:after="0"/>
        <w:ind w:left="1418" w:hanging="851"/>
        <w:jc w:val="both"/>
        <w:rPr>
          <w:rFonts w:ascii="Calibri" w:hAnsi="Calibri"/>
          <w:snapToGrid w:val="0"/>
        </w:rPr>
      </w:pPr>
      <w:r w:rsidRPr="00230929">
        <w:rPr>
          <w:rFonts w:ascii="Calibri" w:hAnsi="Calibri"/>
          <w:snapToGrid w:val="0"/>
        </w:rPr>
        <w:t>Změna ceny za Dílo z důvodu změny sazeb DPH</w:t>
      </w:r>
    </w:p>
    <w:p w14:paraId="0DB8B307"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V případě změny sazby daně z přidané hodnoty Zhotovitel v souladu s takovou změnou připočítá ke sjednané ceně za Dílo, tj. ceně bez daně z přidané hodnoty, daň z přidané hodnoty v procentní sazbě odpovídající zákonné úpravě účinné k datu uskutečnitelného zdanitelného plnění.</w:t>
      </w:r>
    </w:p>
    <w:p w14:paraId="01B8CC6B"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 xml:space="preserve">Změna ceny za Dílo na základě Změny rozsahu Díla dle požadavku Objednatele, nebo dle </w:t>
      </w:r>
      <w:r w:rsidR="00783355">
        <w:rPr>
          <w:rFonts w:ascii="Calibri" w:hAnsi="Calibri"/>
        </w:rPr>
        <w:t>Objednatelem</w:t>
      </w:r>
      <w:r w:rsidR="00776202">
        <w:rPr>
          <w:rFonts w:ascii="Calibri" w:hAnsi="Calibri"/>
        </w:rPr>
        <w:t xml:space="preserve"> </w:t>
      </w:r>
      <w:r w:rsidR="00783355">
        <w:rPr>
          <w:rFonts w:ascii="Calibri" w:hAnsi="Calibri"/>
        </w:rPr>
        <w:t xml:space="preserve">schváleného </w:t>
      </w:r>
      <w:r w:rsidRPr="00230929">
        <w:rPr>
          <w:rFonts w:ascii="Calibri" w:hAnsi="Calibri"/>
        </w:rPr>
        <w:t>návrhu Zhotovitele</w:t>
      </w:r>
    </w:p>
    <w:p w14:paraId="2986D32E"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 xml:space="preserve">V případě, že dojde k omezení rozsahu předmětu Díla ze strany Objednatele, nebo na </w:t>
      </w:r>
      <w:r w:rsidR="00783355">
        <w:rPr>
          <w:b w:val="0"/>
          <w:sz w:val="20"/>
          <w:szCs w:val="20"/>
        </w:rPr>
        <w:t xml:space="preserve">základě Objednatelem schváleného </w:t>
      </w:r>
      <w:r w:rsidRPr="00230929">
        <w:rPr>
          <w:b w:val="0"/>
          <w:sz w:val="20"/>
          <w:szCs w:val="20"/>
        </w:rPr>
        <w:t>návrh</w:t>
      </w:r>
      <w:r w:rsidR="00776202">
        <w:rPr>
          <w:b w:val="0"/>
          <w:sz w:val="20"/>
          <w:szCs w:val="20"/>
        </w:rPr>
        <w:t>u</w:t>
      </w:r>
      <w:r w:rsidRPr="00230929">
        <w:rPr>
          <w:b w:val="0"/>
          <w:sz w:val="20"/>
          <w:szCs w:val="20"/>
        </w:rPr>
        <w:t xml:space="preserve"> Zhotovitele, bude cena za Dílo snížena o cenu méněprací. </w:t>
      </w:r>
      <w:r w:rsidR="00776202" w:rsidRPr="00776202">
        <w:rPr>
          <w:b w:val="0"/>
          <w:bCs w:val="0"/>
          <w:sz w:val="20"/>
          <w:szCs w:val="20"/>
        </w:rPr>
        <w:t>V případě zjištění méněprací kontrolou skutečně provedeného plnění je Objednatel oprávněn snížit cenu Díla o cenu méněprací anebo Objednatel může požadovat po Zhotoviteli provedení méněprací.</w:t>
      </w:r>
      <w:r w:rsidR="00776202">
        <w:t xml:space="preserve"> </w:t>
      </w:r>
      <w:r w:rsidRPr="00230929">
        <w:rPr>
          <w:b w:val="0"/>
          <w:sz w:val="20"/>
          <w:szCs w:val="20"/>
        </w:rPr>
        <w:t>Celková cena za Dílo bude upravena odečtením veškerých nákladů na provedení těch částí Díla, které Objednatel nařídil formou méněprací neprovádět.</w:t>
      </w:r>
    </w:p>
    <w:p w14:paraId="346048EE"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Méněpráce budou Zhotovitelem ve změnovém listu zpracovány formou soupisu stavebních prací, dodávek a služeb s výkazem výměr a oceněny ve výši cen dle položkového rozpočtu. Změnový list s oceněným soupisem stavebních prací, dodávek a služeb s výkazem výměr bude předložen Objednateli k projednání.</w:t>
      </w:r>
    </w:p>
    <w:p w14:paraId="6CDAAC4C" w14:textId="77777777" w:rsidR="00C91306" w:rsidRPr="00230929" w:rsidRDefault="00C91306" w:rsidP="00776202">
      <w:pPr>
        <w:pStyle w:val="Nadpis4"/>
        <w:keepNext w:val="0"/>
        <w:spacing w:before="0" w:after="0"/>
        <w:ind w:left="1702" w:hanging="284"/>
        <w:jc w:val="both"/>
        <w:rPr>
          <w:b w:val="0"/>
          <w:snapToGrid w:val="0"/>
          <w:sz w:val="20"/>
          <w:szCs w:val="20"/>
        </w:rPr>
      </w:pPr>
      <w:r w:rsidRPr="00230929">
        <w:rPr>
          <w:b w:val="0"/>
          <w:sz w:val="20"/>
          <w:szCs w:val="20"/>
        </w:rPr>
        <w:t>Zhotovitel je povinen méněpráce vyčíslit</w:t>
      </w:r>
      <w:r w:rsidR="00C77B39">
        <w:rPr>
          <w:b w:val="0"/>
          <w:sz w:val="20"/>
          <w:szCs w:val="20"/>
        </w:rPr>
        <w:t xml:space="preserve"> bez zbytečného odkladu</w:t>
      </w:r>
      <w:r w:rsidRPr="00230929">
        <w:rPr>
          <w:b w:val="0"/>
          <w:sz w:val="20"/>
          <w:szCs w:val="20"/>
        </w:rPr>
        <w:t xml:space="preserve"> tak, aby úprava ceny za Dílo z tohoto důvodu byla Objednatelem přezkoumatelná. </w:t>
      </w:r>
    </w:p>
    <w:p w14:paraId="1C10D7A6"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Změna ceny za Dílo z důvodu Změny rozsahu Díla dle požadavku Objednatele, nebo z důvodů zásahu třetí osoby</w:t>
      </w:r>
    </w:p>
    <w:p w14:paraId="4D2DAE7B" w14:textId="77777777" w:rsidR="00C91306" w:rsidRPr="00E43AE0" w:rsidRDefault="00C91306" w:rsidP="00C91306">
      <w:pPr>
        <w:pStyle w:val="Nadpis4"/>
        <w:keepNext w:val="0"/>
        <w:spacing w:before="0" w:after="0"/>
        <w:ind w:left="1872" w:hanging="284"/>
        <w:jc w:val="both"/>
        <w:rPr>
          <w:b w:val="0"/>
          <w:snapToGrid w:val="0"/>
          <w:sz w:val="20"/>
          <w:szCs w:val="20"/>
        </w:rPr>
      </w:pPr>
      <w:r w:rsidRPr="00E43AE0">
        <w:rPr>
          <w:b w:val="0"/>
          <w:snapToGrid w:val="0"/>
          <w:sz w:val="20"/>
          <w:szCs w:val="20"/>
        </w:rPr>
        <w:t>V případě, že se v průběhu provádění Díla vyskytne v důsledku objektivně nepředvídatelných okolností potřeba realizovat dodatečné stavební práce, které nebyly obsaženy v původních zadávacích podmínkách (tzn., že se jedná o práce, resp. vícepráce, které prokazatelně přesahují rám</w:t>
      </w:r>
      <w:r>
        <w:rPr>
          <w:b w:val="0"/>
          <w:snapToGrid w:val="0"/>
          <w:sz w:val="20"/>
          <w:szCs w:val="20"/>
        </w:rPr>
        <w:t>ec rozsahu a </w:t>
      </w:r>
      <w:r w:rsidRPr="00E43AE0">
        <w:rPr>
          <w:b w:val="0"/>
          <w:snapToGrid w:val="0"/>
          <w:sz w:val="20"/>
          <w:szCs w:val="20"/>
        </w:rPr>
        <w:t>způsobu provedení předmětu Díla sjednaného při uzavření Smlouvy, které v době uzavření Smlouvy nebyly obsaženy v podkladech pro zhotovení Díla, ani z nich nevyplývaly a jejich potřebu nemohl Zhotovitel zjistit ani při vynaložení odborné péče při prověřování vhodnosti těchto podkladů a při tvorbě nabídkové ceny) a které jsou současně nezbytné pro provedení původních stavebních prací nebo pro dokončení předmětu Díla, je Zhotovitel povinen do změnového listu provést jejich přesný soupis (soupis stavebních prací, dodávek a služeb s výkazem výměr) včetně jeho ocenění a takto zpracovaný změnový list předložit Objednateli k projednání.</w:t>
      </w:r>
    </w:p>
    <w:p w14:paraId="6C8B80D8" w14:textId="77777777" w:rsidR="00C91306" w:rsidRPr="00E43AE0" w:rsidRDefault="00C91306" w:rsidP="00C91306">
      <w:pPr>
        <w:pStyle w:val="Nadpis4"/>
        <w:keepNext w:val="0"/>
        <w:spacing w:before="0" w:after="0"/>
        <w:ind w:left="1872" w:hanging="284"/>
        <w:jc w:val="both"/>
        <w:rPr>
          <w:b w:val="0"/>
          <w:sz w:val="20"/>
          <w:szCs w:val="20"/>
        </w:rPr>
      </w:pPr>
      <w:r>
        <w:rPr>
          <w:b w:val="0"/>
          <w:sz w:val="20"/>
          <w:szCs w:val="20"/>
        </w:rPr>
        <w:t>O</w:t>
      </w:r>
      <w:r w:rsidRPr="00E43AE0">
        <w:rPr>
          <w:b w:val="0"/>
          <w:sz w:val="20"/>
          <w:szCs w:val="20"/>
        </w:rPr>
        <w:t>cenění Změny Díla bude provedeno</w:t>
      </w:r>
      <w:r w:rsidRPr="00E43AE0">
        <w:rPr>
          <w:rFonts w:eastAsia="TimesNewRomanPSMT"/>
          <w:b w:val="0"/>
          <w:sz w:val="20"/>
          <w:szCs w:val="20"/>
        </w:rPr>
        <w:t xml:space="preserve"> tak, že jednotkové ceny </w:t>
      </w:r>
      <w:r w:rsidRPr="00E43AE0">
        <w:rPr>
          <w:b w:val="0"/>
          <w:sz w:val="20"/>
          <w:szCs w:val="20"/>
        </w:rPr>
        <w:t>použité k ocenění položek</w:t>
      </w:r>
      <w:r w:rsidRPr="00E43AE0">
        <w:rPr>
          <w:rFonts w:eastAsia="TimesNewRomanPSMT"/>
          <w:b w:val="0"/>
          <w:sz w:val="20"/>
          <w:szCs w:val="20"/>
        </w:rPr>
        <w:t xml:space="preserve"> </w:t>
      </w:r>
      <w:r w:rsidRPr="00E43AE0">
        <w:rPr>
          <w:b w:val="0"/>
          <w:snapToGrid w:val="0"/>
          <w:sz w:val="20"/>
          <w:szCs w:val="20"/>
        </w:rPr>
        <w:t xml:space="preserve">soupisu stavebních prací, dodávek a služeb s výkazem výměr </w:t>
      </w:r>
      <w:r w:rsidRPr="00E43AE0">
        <w:rPr>
          <w:b w:val="0"/>
          <w:sz w:val="20"/>
          <w:szCs w:val="20"/>
        </w:rPr>
        <w:t>budou stanoveny dle:</w:t>
      </w:r>
    </w:p>
    <w:p w14:paraId="3EDAC858" w14:textId="22B3A47F" w:rsidR="00C91306" w:rsidRPr="00E43AE0" w:rsidRDefault="00C91306" w:rsidP="00C91306">
      <w:pPr>
        <w:pStyle w:val="Nadpis4"/>
        <w:keepNext w:val="0"/>
        <w:numPr>
          <w:ilvl w:val="0"/>
          <w:numId w:val="16"/>
        </w:numPr>
        <w:spacing w:before="0" w:after="0"/>
        <w:ind w:left="2439" w:hanging="284"/>
        <w:jc w:val="both"/>
        <w:rPr>
          <w:b w:val="0"/>
          <w:sz w:val="20"/>
          <w:szCs w:val="20"/>
        </w:rPr>
      </w:pPr>
      <w:r w:rsidRPr="00E43AE0">
        <w:rPr>
          <w:b w:val="0"/>
          <w:sz w:val="20"/>
          <w:szCs w:val="20"/>
        </w:rPr>
        <w:t xml:space="preserve">položkového rozpočtu uvedeného v příloze č. </w:t>
      </w:r>
      <w:r w:rsidR="00A7023D" w:rsidRPr="00D27FD9">
        <w:rPr>
          <w:b w:val="0"/>
          <w:color w:val="0000FF"/>
          <w:sz w:val="20"/>
          <w:szCs w:val="20"/>
        </w:rPr>
        <w:t>2</w:t>
      </w:r>
      <w:r w:rsidRPr="00E43AE0">
        <w:rPr>
          <w:b w:val="0"/>
          <w:sz w:val="20"/>
          <w:szCs w:val="20"/>
        </w:rPr>
        <w:t xml:space="preserve"> této Smlouvy, a pokud příslušné položky nejsou uvedeny v položkovém rozpočtu, pak dle</w:t>
      </w:r>
    </w:p>
    <w:p w14:paraId="6A44A4C5" w14:textId="77777777" w:rsidR="00C91306" w:rsidRPr="00E43AE0" w:rsidRDefault="00C91306" w:rsidP="00C91306">
      <w:pPr>
        <w:pStyle w:val="Nadpis4"/>
        <w:keepNext w:val="0"/>
        <w:numPr>
          <w:ilvl w:val="0"/>
          <w:numId w:val="16"/>
        </w:numPr>
        <w:spacing w:before="0" w:after="0"/>
        <w:ind w:left="2439" w:hanging="284"/>
        <w:jc w:val="both"/>
        <w:rPr>
          <w:b w:val="0"/>
          <w:sz w:val="20"/>
          <w:szCs w:val="20"/>
        </w:rPr>
      </w:pPr>
      <w:r w:rsidRPr="00E43AE0">
        <w:rPr>
          <w:b w:val="0"/>
          <w:sz w:val="20"/>
          <w:szCs w:val="20"/>
        </w:rPr>
        <w:t>cen v místě a čase obvyklých, a pokud nelze z objektivních důvodů použít ani takový postup,</w:t>
      </w:r>
      <w:r>
        <w:rPr>
          <w:b w:val="0"/>
          <w:sz w:val="20"/>
          <w:szCs w:val="20"/>
        </w:rPr>
        <w:t xml:space="preserve"> nebo nedohodnou-li se Smluvní strany na ocenění položek podle tohoto bodu, </w:t>
      </w:r>
      <w:r w:rsidRPr="00E43AE0">
        <w:rPr>
          <w:b w:val="0"/>
          <w:sz w:val="20"/>
          <w:szCs w:val="20"/>
        </w:rPr>
        <w:t>pak</w:t>
      </w:r>
    </w:p>
    <w:p w14:paraId="6671FA5F" w14:textId="77777777" w:rsidR="00C91306" w:rsidRPr="000908DA" w:rsidRDefault="00C91306" w:rsidP="00C91306">
      <w:pPr>
        <w:pStyle w:val="Nadpis4"/>
        <w:keepNext w:val="0"/>
        <w:numPr>
          <w:ilvl w:val="0"/>
          <w:numId w:val="16"/>
        </w:numPr>
        <w:spacing w:before="0" w:after="0"/>
        <w:ind w:left="2439" w:hanging="284"/>
        <w:jc w:val="both"/>
        <w:rPr>
          <w:b w:val="0"/>
          <w:sz w:val="20"/>
          <w:szCs w:val="20"/>
        </w:rPr>
      </w:pPr>
      <w:r w:rsidRPr="00E43AE0">
        <w:rPr>
          <w:b w:val="0"/>
          <w:sz w:val="20"/>
          <w:szCs w:val="20"/>
        </w:rPr>
        <w:t>ve výši 80 % z cen dle aktuálního ceníku stavebních prací vydaných společností ÚRS PRAHA, a.s. se sídlem</w:t>
      </w:r>
      <w:r>
        <w:rPr>
          <w:b w:val="0"/>
          <w:sz w:val="20"/>
          <w:szCs w:val="20"/>
        </w:rPr>
        <w:t xml:space="preserve"> Pražská 18, 102 00 Praha 10</w:t>
      </w:r>
      <w:r w:rsidRPr="000908DA">
        <w:rPr>
          <w:b w:val="0"/>
          <w:sz w:val="20"/>
          <w:szCs w:val="20"/>
        </w:rPr>
        <w:t>.</w:t>
      </w:r>
    </w:p>
    <w:p w14:paraId="3D9F026D"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Změna ceny za Dílo z důvodu nových skutečností</w:t>
      </w:r>
    </w:p>
    <w:p w14:paraId="182CE95D" w14:textId="77777777" w:rsidR="00C91306" w:rsidRPr="00230929" w:rsidRDefault="00C91306" w:rsidP="00C91306">
      <w:pPr>
        <w:pStyle w:val="Nadpis4"/>
        <w:keepNext w:val="0"/>
        <w:numPr>
          <w:ilvl w:val="3"/>
          <w:numId w:val="27"/>
        </w:numPr>
        <w:spacing w:before="0" w:after="0"/>
        <w:ind w:left="1702" w:hanging="284"/>
        <w:jc w:val="both"/>
        <w:rPr>
          <w:b w:val="0"/>
          <w:snapToGrid w:val="0"/>
          <w:sz w:val="20"/>
          <w:szCs w:val="20"/>
        </w:rPr>
      </w:pPr>
      <w:r w:rsidRPr="00230929">
        <w:rPr>
          <w:b w:val="0"/>
          <w:snapToGrid w:val="0"/>
          <w:sz w:val="20"/>
          <w:szCs w:val="20"/>
        </w:rPr>
        <w:t xml:space="preserve">V případě, že se v průběhu provádění Díla vyskytnou nové skutečnosti (např. nutnost provedení určitých prací plynoucích z rozhodnutí či jiného úkonu orgánu státního stavebního dohledu, rozhodnutími, resp. vyjádřeními veřejnoprávních orgánů, či změnami předpisů vyjma změny ČSN a EN), které mají vliv na cenu za Dílo, pak Zhotovitel ve změnovém listu uvede přesný a výstižný popis příčin jeho vzniku a zpracuje písemný soupis těchto skutečností formou soupisu stavebních prací, dodávek a služeb s výkazem výměr. </w:t>
      </w:r>
      <w:r w:rsidRPr="00230929">
        <w:rPr>
          <w:b w:val="0"/>
          <w:snapToGrid w:val="0"/>
          <w:sz w:val="20"/>
          <w:szCs w:val="20"/>
        </w:rPr>
        <w:lastRenderedPageBreak/>
        <w:t xml:space="preserve">Soupis stavebních prací, dodávek a služeb s výkazem výměr bude oceněn způsobem sjednaným pro ocenění méněprací či víceprací. </w:t>
      </w:r>
      <w:r w:rsidRPr="00230929">
        <w:rPr>
          <w:b w:val="0"/>
          <w:sz w:val="20"/>
          <w:szCs w:val="20"/>
        </w:rPr>
        <w:t>Změnový list s oceněným soupisem stavebních prací, dodávek a služeb s výkazem výměr bude předložen Objednateli k projednání.</w:t>
      </w:r>
    </w:p>
    <w:p w14:paraId="0E015F7E" w14:textId="77777777" w:rsidR="00C91306" w:rsidRPr="00230929" w:rsidRDefault="00C91306" w:rsidP="00C91306">
      <w:pPr>
        <w:pStyle w:val="Nadpis1"/>
        <w:keepNext w:val="0"/>
        <w:spacing w:before="360" w:after="0"/>
        <w:ind w:left="1134" w:hanging="1134"/>
        <w:rPr>
          <w:rFonts w:ascii="Calibri" w:hAnsi="Calibri"/>
          <w:caps/>
          <w:sz w:val="22"/>
          <w:szCs w:val="22"/>
        </w:rPr>
      </w:pPr>
      <w:bookmarkStart w:id="115" w:name="_Toc372551582"/>
      <w:bookmarkStart w:id="116" w:name="_Toc373753567"/>
      <w:bookmarkStart w:id="117" w:name="_Toc453698940"/>
      <w:r w:rsidRPr="00230929">
        <w:rPr>
          <w:rFonts w:ascii="Calibri" w:hAnsi="Calibri"/>
          <w:caps/>
          <w:sz w:val="22"/>
          <w:szCs w:val="22"/>
        </w:rPr>
        <w:t xml:space="preserve">bezpečnost </w:t>
      </w:r>
      <w:bookmarkEnd w:id="115"/>
      <w:bookmarkEnd w:id="116"/>
      <w:r w:rsidRPr="00230929">
        <w:rPr>
          <w:rFonts w:ascii="Calibri" w:hAnsi="Calibri"/>
          <w:caps/>
          <w:sz w:val="22"/>
          <w:szCs w:val="22"/>
        </w:rPr>
        <w:t>a ochrana zdraví, požární ochrana</w:t>
      </w:r>
      <w:bookmarkEnd w:id="117"/>
      <w:r w:rsidRPr="00230929">
        <w:rPr>
          <w:rFonts w:ascii="Calibri" w:hAnsi="Calibri"/>
          <w:caps/>
          <w:sz w:val="22"/>
          <w:szCs w:val="22"/>
        </w:rPr>
        <w:t xml:space="preserve"> </w:t>
      </w:r>
    </w:p>
    <w:p w14:paraId="65B91BEB" w14:textId="77777777" w:rsidR="00C91306" w:rsidRPr="00230929" w:rsidRDefault="00C91306" w:rsidP="00C91306">
      <w:pPr>
        <w:pStyle w:val="Nadpis2"/>
        <w:keepNext w:val="0"/>
        <w:spacing w:before="80" w:after="0"/>
        <w:ind w:left="567" w:hanging="567"/>
        <w:jc w:val="both"/>
        <w:rPr>
          <w:rFonts w:ascii="Calibri" w:hAnsi="Calibri"/>
          <w:b w:val="0"/>
          <w:sz w:val="20"/>
          <w:szCs w:val="20"/>
        </w:rPr>
      </w:pPr>
      <w:bookmarkStart w:id="118" w:name="_Toc372551583"/>
      <w:bookmarkStart w:id="119" w:name="_Toc373753568"/>
      <w:r w:rsidRPr="00230929">
        <w:rPr>
          <w:rFonts w:ascii="Calibri" w:hAnsi="Calibri"/>
          <w:b w:val="0"/>
          <w:sz w:val="20"/>
          <w:szCs w:val="20"/>
        </w:rPr>
        <w:t>Povinnosti Objednatele</w:t>
      </w:r>
      <w:bookmarkEnd w:id="118"/>
      <w:bookmarkEnd w:id="119"/>
    </w:p>
    <w:p w14:paraId="0970FA97" w14:textId="77777777" w:rsidR="00C91306" w:rsidRPr="00230929" w:rsidRDefault="00C91306" w:rsidP="00C91306">
      <w:pPr>
        <w:pStyle w:val="Nadpis3"/>
        <w:keepNext w:val="0"/>
        <w:spacing w:before="0" w:after="0"/>
        <w:ind w:left="1418" w:hanging="851"/>
        <w:jc w:val="both"/>
        <w:rPr>
          <w:rFonts w:ascii="Calibri" w:hAnsi="Calibri"/>
          <w:bCs w:val="0"/>
        </w:rPr>
      </w:pPr>
      <w:r w:rsidRPr="00230929">
        <w:rPr>
          <w:rFonts w:ascii="Calibri" w:hAnsi="Calibri"/>
        </w:rPr>
        <w:t>Objednatel je povinen upozornit Zhotovitele na všechny jemu známé okolnos</w:t>
      </w:r>
      <w:r>
        <w:rPr>
          <w:rFonts w:ascii="Calibri" w:hAnsi="Calibri"/>
        </w:rPr>
        <w:t>ti, které mají vliv na provoz a </w:t>
      </w:r>
      <w:r w:rsidRPr="00230929">
        <w:rPr>
          <w:rFonts w:ascii="Calibri" w:hAnsi="Calibri"/>
        </w:rPr>
        <w:t>bezpečnost na Staveništi.</w:t>
      </w:r>
    </w:p>
    <w:p w14:paraId="4E4A1BC4"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Objednatel je povinen zajistit, aby osoby vykonávající Technický a Autorský dozor dodržovaly bezpečnost při pohybu a práci na Staveništi.</w:t>
      </w:r>
    </w:p>
    <w:p w14:paraId="0C180ECA"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120" w:name="_Toc372551584"/>
      <w:bookmarkStart w:id="121" w:name="_Toc373753569"/>
      <w:r w:rsidRPr="00230929">
        <w:rPr>
          <w:rFonts w:ascii="Calibri" w:hAnsi="Calibri"/>
          <w:b w:val="0"/>
          <w:bCs w:val="0"/>
          <w:iCs w:val="0"/>
          <w:sz w:val="20"/>
          <w:szCs w:val="20"/>
        </w:rPr>
        <w:t>Bezpečnost práce na Staveništi</w:t>
      </w:r>
      <w:bookmarkEnd w:id="120"/>
      <w:bookmarkEnd w:id="121"/>
    </w:p>
    <w:p w14:paraId="11FC1408" w14:textId="77777777" w:rsidR="00C91306" w:rsidRPr="00230929" w:rsidRDefault="00C91306" w:rsidP="00C91306">
      <w:pPr>
        <w:pStyle w:val="Nadpis3"/>
        <w:keepNext w:val="0"/>
        <w:spacing w:before="0" w:after="0"/>
        <w:ind w:left="1418" w:hanging="851"/>
        <w:jc w:val="both"/>
        <w:rPr>
          <w:rFonts w:ascii="Calibri" w:hAnsi="Calibri"/>
          <w:bCs w:val="0"/>
        </w:rPr>
      </w:pPr>
      <w:r w:rsidRPr="00230929">
        <w:rPr>
          <w:rFonts w:ascii="Calibri" w:hAnsi="Calibri"/>
        </w:rPr>
        <w:t>Zhotovitel odpovídá za ochranu zdraví a bezpečnost práce všech osob v prostoru Staveniště během provádění Díla po celou dobu od termínu zahájení provádění Díla do okamžiku předání a převzetí Díla, příp. při odstraňování vad a nedodělků i po dobu tohoto odstraňování. Po celou dobu provádění Díla zajistí Zhotovitel bezpečnost práce a provozu, zejména dodržování veškerých pr</w:t>
      </w:r>
      <w:r>
        <w:rPr>
          <w:rFonts w:ascii="Calibri" w:hAnsi="Calibri"/>
        </w:rPr>
        <w:t>ávních předpisů o bezpečnosti a </w:t>
      </w:r>
      <w:r w:rsidRPr="00230929">
        <w:rPr>
          <w:rFonts w:ascii="Calibri" w:hAnsi="Calibri"/>
        </w:rPr>
        <w:t>ochraně zdraví při práci a požární ochraně na pracovišti, a odpovídá za škody vzniklé jejich porušením.</w:t>
      </w:r>
    </w:p>
    <w:p w14:paraId="0E9936AC"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Zhotovitel je povinen zajistit na Staveništi veškerá bezpečnostní a hygienická opatření a požární ochranu Staveniště, a to v rozsahu a způsobem stanoveným příslušnými předpisy.</w:t>
      </w:r>
    </w:p>
    <w:p w14:paraId="26D32E11"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Zhotovitel je povinen vypracovat pro Staveniště požární řád, poplachové směrnice Stavby a provozně dopravní řád Stavby a je povinen je viditelně na Staveništi umístit.</w:t>
      </w:r>
    </w:p>
    <w:p w14:paraId="0E9B03E4"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122" w:name="_Toc372551585"/>
      <w:bookmarkStart w:id="123" w:name="_Toc373753570"/>
      <w:r w:rsidRPr="00230929">
        <w:rPr>
          <w:rFonts w:ascii="Calibri" w:hAnsi="Calibri"/>
          <w:b w:val="0"/>
          <w:bCs w:val="0"/>
          <w:iCs w:val="0"/>
          <w:sz w:val="20"/>
          <w:szCs w:val="20"/>
        </w:rPr>
        <w:t>Dodržování bezpečnosti a hygieny práce</w:t>
      </w:r>
      <w:bookmarkEnd w:id="122"/>
      <w:bookmarkEnd w:id="123"/>
    </w:p>
    <w:p w14:paraId="6BF100C4" w14:textId="77777777" w:rsidR="00C91306" w:rsidRPr="00230929" w:rsidRDefault="00C91306" w:rsidP="00C91306">
      <w:pPr>
        <w:pStyle w:val="Nadpis3"/>
        <w:keepNext w:val="0"/>
        <w:spacing w:before="0" w:after="0"/>
        <w:ind w:left="1418" w:hanging="851"/>
        <w:jc w:val="both"/>
        <w:rPr>
          <w:rFonts w:ascii="Calibri" w:hAnsi="Calibri"/>
          <w:bCs w:val="0"/>
        </w:rPr>
      </w:pPr>
      <w:r w:rsidRPr="00230929">
        <w:rPr>
          <w:rFonts w:ascii="Calibri" w:hAnsi="Calibri"/>
        </w:rPr>
        <w:t>Zhotovitel v plné míře odpovídá za bezpečnost a ochranu zdraví všech osob, které se s jeho vědomím zdržují na Staveništi a je odpovědný za to, že osoby vykonávající činnosti související s provedením Díla, jsou vybaveny ochrannými pracovními prostředky a pomůckami podle druhu vykonávané činnosti a rizik s tím spojených.</w:t>
      </w:r>
    </w:p>
    <w:p w14:paraId="17B74F39"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Zhotovitel odpovídá za to, že všichni jeho zaměstnanci byli podrobeni vstupní lékařské prohlídce a že jsou zdravotně způsobilí k práci na Díle.</w:t>
      </w:r>
    </w:p>
    <w:p w14:paraId="6E670676"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Zhotovitel je povinen provést pro všechny své zaměstnance pracující na Díle vstupní školení i provádět průběžná školení o bezpečnosti a ochraně zdraví při práci a o požární ochraně.</w:t>
      </w:r>
    </w:p>
    <w:p w14:paraId="016FC506"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Zhotovitel je rovněž povinen průběžně znalosti svých zaměstnanců o bezpečnosti a ochraně zdraví při práci a o požární ochraně obnovovat a kontrolovat.</w:t>
      </w:r>
    </w:p>
    <w:p w14:paraId="37E616E0"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Pracovníci Objednatele, Technického a Autorského dozoru musejí být Zhotovitelem proškoleni o bezpečnosti pohybu na Staveništi.</w:t>
      </w:r>
    </w:p>
    <w:p w14:paraId="110862D9" w14:textId="77777777" w:rsidR="00C91306" w:rsidRPr="00230929" w:rsidRDefault="00C91306" w:rsidP="00C91306">
      <w:pPr>
        <w:pStyle w:val="Nadpis3"/>
        <w:keepNext w:val="0"/>
        <w:spacing w:before="80" w:after="0"/>
        <w:ind w:left="1418" w:hanging="851"/>
        <w:jc w:val="both"/>
        <w:rPr>
          <w:rFonts w:ascii="Calibri" w:hAnsi="Calibri"/>
          <w:bCs w:val="0"/>
        </w:rPr>
      </w:pPr>
      <w:r w:rsidRPr="00230929">
        <w:rPr>
          <w:rFonts w:ascii="Calibri" w:hAnsi="Calibri"/>
        </w:rPr>
        <w:t>Zástupci Objednatele se mohou po Staveništi pohybovat pouze s vědomím Zhotovitele a jsou povinni dodržovat bezpečnostní pravidla a předpisy.</w:t>
      </w:r>
    </w:p>
    <w:p w14:paraId="09C4EB1D"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Zhotovitel je povinen provádět v průběhu provádění Díla vlastní dozor a soustavnou kontrolu nad bezpečností práce a požární ochranou na Staveništi.</w:t>
      </w:r>
    </w:p>
    <w:p w14:paraId="627C6790"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Zhotovitel je povinen zabezpečit i veškerá bezpečností opatření na ochranu osob a majetku mimo prostor Staveniště, jsou-li dotčeny prováděním prací na Díle.</w:t>
      </w:r>
    </w:p>
    <w:p w14:paraId="599DE9B6"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Dojde-li k jakémukoliv úrazu při provádění Díla nebo při činnostech souvisejících s prováděním Díla je Zhotovitel povinen zabezpečit vyšetření úrazu a sepsání příslušného záznamu o úrazu podle platných předpisů. Zhotovitel se zavazuje informovat Objednatele o každém úrazu, pok</w:t>
      </w:r>
      <w:r>
        <w:rPr>
          <w:rFonts w:ascii="Calibri" w:hAnsi="Calibri"/>
        </w:rPr>
        <w:t>ud k němu dojde v souvislosti s </w:t>
      </w:r>
      <w:r w:rsidRPr="00230929">
        <w:rPr>
          <w:rFonts w:ascii="Calibri" w:hAnsi="Calibri"/>
        </w:rPr>
        <w:t>provedením Díla.</w:t>
      </w:r>
    </w:p>
    <w:p w14:paraId="1A1BC243"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Zhotovitel je ve vztahu k Objednateli odpovědný za analogické plnění výše uvedených povinností Zhotovitele svými Podzhotoviteli.</w:t>
      </w:r>
    </w:p>
    <w:p w14:paraId="35F84155" w14:textId="77777777" w:rsidR="00C91306" w:rsidRPr="009F0AFF" w:rsidRDefault="00C91306" w:rsidP="00C91306">
      <w:pPr>
        <w:pStyle w:val="Nadpis1"/>
        <w:keepNext w:val="0"/>
        <w:spacing w:before="360" w:after="0"/>
        <w:ind w:left="1134" w:hanging="1134"/>
        <w:rPr>
          <w:rFonts w:ascii="Calibri" w:hAnsi="Calibri"/>
          <w:caps/>
          <w:sz w:val="22"/>
          <w:szCs w:val="22"/>
        </w:rPr>
      </w:pPr>
      <w:bookmarkStart w:id="124" w:name="_Toc453698941"/>
      <w:r w:rsidRPr="009F0AFF">
        <w:rPr>
          <w:rFonts w:ascii="Calibri" w:hAnsi="Calibri"/>
          <w:caps/>
          <w:sz w:val="22"/>
          <w:szCs w:val="22"/>
        </w:rPr>
        <w:t>Kontrola a kontrolní dny</w:t>
      </w:r>
      <w:bookmarkEnd w:id="124"/>
    </w:p>
    <w:p w14:paraId="0FEF2E2D"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bCs w:val="0"/>
          <w:iCs w:val="0"/>
          <w:sz w:val="20"/>
          <w:szCs w:val="20"/>
        </w:rPr>
        <w:t>Kontrola provádění prací</w:t>
      </w:r>
    </w:p>
    <w:p w14:paraId="65CB3515" w14:textId="77777777" w:rsidR="00C91306" w:rsidRPr="00230929" w:rsidRDefault="00C91306" w:rsidP="00C91306">
      <w:pPr>
        <w:pStyle w:val="Nadpis3"/>
        <w:keepNext w:val="0"/>
        <w:spacing w:before="0" w:after="0"/>
        <w:ind w:left="1418" w:hanging="851"/>
        <w:jc w:val="both"/>
        <w:rPr>
          <w:rFonts w:ascii="Calibri" w:hAnsi="Calibri"/>
        </w:rPr>
      </w:pPr>
      <w:r w:rsidRPr="00230929">
        <w:rPr>
          <w:rFonts w:ascii="Calibri" w:hAnsi="Calibri"/>
        </w:rPr>
        <w:t>Zhotovitel je povinen v celém průběhu provádění Díla provádět průběžnou kontrolu prováděného Díla, včetně částí Díla prováděných Podzhotoviteli.</w:t>
      </w:r>
    </w:p>
    <w:p w14:paraId="3FC0646F" w14:textId="77777777" w:rsidR="00C91306" w:rsidRPr="00230929" w:rsidRDefault="00C91306" w:rsidP="00C91306">
      <w:pPr>
        <w:pStyle w:val="Nadpis3"/>
        <w:keepNext w:val="0"/>
        <w:spacing w:before="40" w:after="0"/>
        <w:ind w:left="1418" w:hanging="851"/>
        <w:jc w:val="both"/>
        <w:rPr>
          <w:rFonts w:ascii="Calibri" w:hAnsi="Calibri"/>
        </w:rPr>
      </w:pPr>
      <w:r>
        <w:rPr>
          <w:rFonts w:ascii="Calibri" w:hAnsi="Calibri"/>
        </w:rPr>
        <w:t>Objednatel</w:t>
      </w:r>
      <w:r w:rsidRPr="00230929">
        <w:rPr>
          <w:rFonts w:ascii="Calibri" w:hAnsi="Calibri"/>
        </w:rPr>
        <w:t xml:space="preserve"> </w:t>
      </w:r>
      <w:r>
        <w:rPr>
          <w:rFonts w:ascii="Calibri" w:hAnsi="Calibri"/>
        </w:rPr>
        <w:t>má</w:t>
      </w:r>
      <w:r w:rsidRPr="00230929">
        <w:rPr>
          <w:rFonts w:ascii="Calibri" w:hAnsi="Calibri"/>
        </w:rPr>
        <w:t xml:space="preserve"> právo kontrolovat, jak je Dílo Zhotovitelem, případně prostřednictvím Podzhotovitelů, prováděno. Za účelem kontroly je Zhotovitel povinen umožnit pověřeným pracovníkům Objednatele ve věcech technických a realizačních nebo zástupcům Objednatele přístup na Staveniště 24 hodin denně, a to i ve dnech pracovního klidu. V pracovní dny od 6:00 hod</w:t>
      </w:r>
      <w:r>
        <w:rPr>
          <w:rFonts w:ascii="Calibri" w:hAnsi="Calibri"/>
        </w:rPr>
        <w:t>.</w:t>
      </w:r>
      <w:r w:rsidRPr="00230929">
        <w:rPr>
          <w:rFonts w:ascii="Calibri" w:hAnsi="Calibri"/>
        </w:rPr>
        <w:t xml:space="preserve"> do 20:00 hod</w:t>
      </w:r>
      <w:r>
        <w:rPr>
          <w:rFonts w:ascii="Calibri" w:hAnsi="Calibri"/>
        </w:rPr>
        <w:t>.</w:t>
      </w:r>
      <w:r w:rsidRPr="00230929">
        <w:rPr>
          <w:rFonts w:ascii="Calibri" w:hAnsi="Calibri"/>
        </w:rPr>
        <w:t xml:space="preserve"> je Zhotovitel povinen zajistit přístup </w:t>
      </w:r>
      <w:r w:rsidRPr="00230929">
        <w:rPr>
          <w:rFonts w:ascii="Calibri" w:hAnsi="Calibri"/>
        </w:rPr>
        <w:lastRenderedPageBreak/>
        <w:t xml:space="preserve">na veškerá další místa, kde jsou plněny povinnosti související s touto Smlouvou. Zhotovitel je dále </w:t>
      </w:r>
      <w:r w:rsidRPr="00230929">
        <w:rPr>
          <w:rFonts w:ascii="Calibri" w:hAnsi="Calibri"/>
          <w:spacing w:val="-1"/>
        </w:rPr>
        <w:t xml:space="preserve">povinen poskytnout Objednateli veškerou součinnost k provedení kontroly, </w:t>
      </w:r>
      <w:r w:rsidRPr="00230929">
        <w:rPr>
          <w:rFonts w:ascii="Calibri" w:hAnsi="Calibri"/>
          <w:spacing w:val="-2"/>
        </w:rPr>
        <w:t xml:space="preserve">zejména zajistit účast odpovědných zástupců Zhotovitele. </w:t>
      </w:r>
      <w:r w:rsidRPr="00230929">
        <w:rPr>
          <w:rFonts w:ascii="Calibri" w:hAnsi="Calibri"/>
        </w:rPr>
        <w:t>Tato kontrola nezbavuje Zhotovitele plné odpovědnosti za plnění povinností v souladu s touto Smlouvou.</w:t>
      </w:r>
    </w:p>
    <w:p w14:paraId="52D9CF30"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V případě, že kterákoli kontrola neprokáže splnění všech parametrů stanovených touto Smlouvou, zejména pokud provedená kontrola prokáže rozpor se Závaznými podklady pro provedení Díla nebo jinými pravidly závaznými pro Zhotovitele, je Zhotovitel povinen odstranit důvod nesplnění těchto parametrů nebo požadavků a kontrolu na vlastní náklady ve stejném rozsahu a za stej</w:t>
      </w:r>
      <w:r>
        <w:rPr>
          <w:rFonts w:ascii="Calibri" w:hAnsi="Calibri"/>
        </w:rPr>
        <w:t>ných podmínek zopakovat, a to i </w:t>
      </w:r>
      <w:r w:rsidRPr="00230929">
        <w:rPr>
          <w:rFonts w:ascii="Calibri" w:hAnsi="Calibri"/>
        </w:rPr>
        <w:t>opakovaně.</w:t>
      </w:r>
    </w:p>
    <w:p w14:paraId="08EE4E9D"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 xml:space="preserve">Zjistí-li Objednatel, že Zhotovitel provádí Dílo v rozporu s povinnostmi vyplývajícími z této Smlouvy nebo obecně závazných právních předpisů, je Objednatel oprávněn dožadovat se toho, aby Zhotovitel odstranil vady vzniklé vadným prováděním a Dílo prováděl řádným způsobem. Jestliže Zhotovitel tak neučiní </w:t>
      </w:r>
      <w:r>
        <w:rPr>
          <w:rFonts w:ascii="Calibri" w:hAnsi="Calibri"/>
          <w:spacing w:val="-1"/>
        </w:rPr>
        <w:t>ani v </w:t>
      </w:r>
      <w:r w:rsidRPr="00230929">
        <w:rPr>
          <w:rFonts w:ascii="Calibri" w:hAnsi="Calibri"/>
          <w:spacing w:val="-1"/>
        </w:rPr>
        <w:t xml:space="preserve">písemně stanovené </w:t>
      </w:r>
      <w:r w:rsidRPr="00230929">
        <w:rPr>
          <w:rFonts w:ascii="Calibri" w:hAnsi="Calibri"/>
        </w:rPr>
        <w:t>dodatečné lhůtě, jedná se o podstatné porušení Smlouvy Zhotovitelem, které opravňuje Objednatele k odstoupení od této Smlouvy.</w:t>
      </w:r>
    </w:p>
    <w:p w14:paraId="394A9F46"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bCs w:val="0"/>
          <w:iCs w:val="0"/>
          <w:sz w:val="20"/>
          <w:szCs w:val="20"/>
        </w:rPr>
        <w:t>Kontrolní dny</w:t>
      </w:r>
    </w:p>
    <w:p w14:paraId="7ECD09C8" w14:textId="77777777" w:rsidR="00C91306" w:rsidRPr="00230929" w:rsidRDefault="00C91306" w:rsidP="00C91306">
      <w:pPr>
        <w:pStyle w:val="Nadpis3"/>
        <w:keepNext w:val="0"/>
        <w:spacing w:before="0" w:after="0"/>
        <w:ind w:left="1418" w:hanging="851"/>
        <w:jc w:val="both"/>
        <w:rPr>
          <w:rFonts w:ascii="Calibri" w:hAnsi="Calibri"/>
        </w:rPr>
      </w:pPr>
      <w:r w:rsidRPr="00230929">
        <w:rPr>
          <w:rFonts w:ascii="Calibri" w:hAnsi="Calibri"/>
        </w:rPr>
        <w:t>Pro účely kontroly provádění Díla organizuje Objednatel</w:t>
      </w:r>
      <w:r>
        <w:rPr>
          <w:rFonts w:ascii="Calibri" w:hAnsi="Calibri"/>
        </w:rPr>
        <w:t xml:space="preserve"> </w:t>
      </w:r>
      <w:r w:rsidRPr="00230929">
        <w:rPr>
          <w:rFonts w:ascii="Calibri" w:hAnsi="Calibri"/>
        </w:rPr>
        <w:t>kontrolní dny v termínech nezbytný</w:t>
      </w:r>
      <w:r>
        <w:rPr>
          <w:rFonts w:ascii="Calibri" w:hAnsi="Calibri"/>
        </w:rPr>
        <w:t>ch pro řádné provádění kontroly</w:t>
      </w:r>
      <w:r w:rsidRPr="00230929">
        <w:rPr>
          <w:rFonts w:ascii="Calibri" w:hAnsi="Calibri"/>
        </w:rPr>
        <w:t>.</w:t>
      </w:r>
    </w:p>
    <w:p w14:paraId="1AFD3731"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Pokud to vyžadují okolnosti, má Objednatel právo svolat mimořádný kontrolní den.</w:t>
      </w:r>
    </w:p>
    <w:p w14:paraId="7F3B1E40" w14:textId="77777777" w:rsidR="00C91306" w:rsidRPr="00230929" w:rsidRDefault="00C91306" w:rsidP="00C91306">
      <w:pPr>
        <w:pStyle w:val="Nadpis3"/>
        <w:keepNext w:val="0"/>
        <w:spacing w:before="40" w:after="0"/>
        <w:ind w:left="1418" w:hanging="851"/>
        <w:jc w:val="both"/>
        <w:rPr>
          <w:rFonts w:ascii="Calibri" w:hAnsi="Calibri"/>
        </w:rPr>
      </w:pPr>
      <w:r>
        <w:rPr>
          <w:rFonts w:ascii="Calibri" w:hAnsi="Calibri"/>
        </w:rPr>
        <w:t xml:space="preserve">Objednatel </w:t>
      </w:r>
      <w:r w:rsidRPr="00230929">
        <w:rPr>
          <w:rFonts w:ascii="Calibri" w:hAnsi="Calibri"/>
        </w:rPr>
        <w:t>je povinen písemně, nejméně tři dny před jeho konáním, oznámit den, hodinu a místo konání kontrolního dne, stejně jako osob, jejichž účast na kontrolním dnu požaduj</w:t>
      </w:r>
      <w:r>
        <w:rPr>
          <w:rFonts w:ascii="Calibri" w:hAnsi="Calibri"/>
        </w:rPr>
        <w:t>e, pokud toto nebude sjednáno a </w:t>
      </w:r>
      <w:r w:rsidRPr="00230929">
        <w:rPr>
          <w:rFonts w:ascii="Calibri" w:hAnsi="Calibri"/>
        </w:rPr>
        <w:t>uvedeno v zápisu o jednání z předchozího kontrolního dne.</w:t>
      </w:r>
    </w:p>
    <w:p w14:paraId="1A047A15"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Kontrolní dny se budou konat v prostorách Staveniště, nebude-li stanoveno jinak.</w:t>
      </w:r>
    </w:p>
    <w:p w14:paraId="38CC42C8"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Kontrolních dnů se účastní zástupci Zhotovitele, pověřené osoby Objednatele, kteří jsou oprávněni rozhodovat ve věcech technických a realizačních a zástupci Objednatele. Objednatel je oprávněn vyžádat si na jednotlivém kontrolním dnu i přítomnost dalších osob, přičemž Zhotovitel je v případě žádosti Objednatele povinen jejich účast zajistit. Zhotovitel má právo přizvat na kontrolní den své Podzhotovitele.</w:t>
      </w:r>
    </w:p>
    <w:p w14:paraId="0F2AD39E"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Zástupce Zhotovitele je povinen se zúčastňovat kontrolních dnů.</w:t>
      </w:r>
    </w:p>
    <w:p w14:paraId="79050985"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Neodůvodněná neúčast zástupců Zhotovitele, jejichž účast na kontrolním dnu je povinná nebo jejichž účast si Objednatel vyžádal v oznámení o konání kontrolního dne, se považuje za podstatné porušení povinností Zhotovitele podle této Smlouvy.</w:t>
      </w:r>
    </w:p>
    <w:p w14:paraId="514B2B33" w14:textId="77777777" w:rsidR="00C91306" w:rsidRPr="00230929" w:rsidRDefault="00C91306" w:rsidP="00C91306">
      <w:pPr>
        <w:pStyle w:val="Nadpis3"/>
        <w:keepNext w:val="0"/>
        <w:spacing w:before="40" w:after="0"/>
        <w:ind w:left="1418" w:hanging="851"/>
        <w:jc w:val="both"/>
        <w:rPr>
          <w:rFonts w:ascii="Calibri" w:hAnsi="Calibri"/>
        </w:rPr>
      </w:pPr>
      <w:r>
        <w:rPr>
          <w:rFonts w:ascii="Calibri" w:hAnsi="Calibri"/>
          <w:bCs w:val="0"/>
        </w:rPr>
        <w:t>Kontrolní dny vede Objednatel</w:t>
      </w:r>
      <w:r w:rsidRPr="00230929">
        <w:rPr>
          <w:rFonts w:ascii="Calibri" w:hAnsi="Calibri"/>
          <w:bCs w:val="0"/>
        </w:rPr>
        <w:t>.</w:t>
      </w:r>
    </w:p>
    <w:p w14:paraId="4BC53558"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Objednatel</w:t>
      </w:r>
      <w:r>
        <w:rPr>
          <w:rFonts w:ascii="Calibri" w:hAnsi="Calibri"/>
        </w:rPr>
        <w:t xml:space="preserve"> </w:t>
      </w:r>
      <w:r w:rsidRPr="00230929">
        <w:rPr>
          <w:rFonts w:ascii="Calibri" w:hAnsi="Calibri"/>
        </w:rPr>
        <w:t>pořizuje z kontrolního dne zápis o jednání spolu s presenční listinou, který předá všem zúčastněným prostřednictvím elektronické pošty, a to nejdéle do tří pracovních dnů ode dne konání kontrolního dne.</w:t>
      </w:r>
    </w:p>
    <w:p w14:paraId="679C476F"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Závěry z kontrolního dne jsou pro Zhotovitele a Objednatele závazné, pokud nejsou v rozporu, nebo nemění ujednání této Smlouvy.</w:t>
      </w:r>
    </w:p>
    <w:p w14:paraId="716D5EB0"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Zhotovitel je povinen zapsat datum konání kontrolního dne a jeho závěry do stavebního deníku.</w:t>
      </w:r>
    </w:p>
    <w:p w14:paraId="0BD67F53"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bCs w:val="0"/>
          <w:iCs w:val="0"/>
          <w:sz w:val="20"/>
          <w:szCs w:val="20"/>
        </w:rPr>
        <w:t>Kontrola zakrytých prací a konstrukcí</w:t>
      </w:r>
    </w:p>
    <w:p w14:paraId="3EDF5085" w14:textId="77777777" w:rsidR="00C91306" w:rsidRPr="00230929" w:rsidRDefault="00C91306" w:rsidP="00C91306">
      <w:pPr>
        <w:pStyle w:val="Nadpis3"/>
        <w:keepNext w:val="0"/>
        <w:spacing w:before="0" w:after="0"/>
        <w:ind w:left="1418" w:hanging="851"/>
        <w:jc w:val="both"/>
        <w:rPr>
          <w:rFonts w:ascii="Calibri" w:hAnsi="Calibri"/>
        </w:rPr>
      </w:pPr>
      <w:r w:rsidRPr="00230929">
        <w:rPr>
          <w:rFonts w:ascii="Calibri" w:hAnsi="Calibri"/>
        </w:rPr>
        <w:t>Zhotovitel je povinen vyzvat Objednatele ke kontrole prací, které mají být v dalším postupu provádění Díla zakryty nebo se stanou nepřístupnými. Taková výzva musí být učiněna nejpoz</w:t>
      </w:r>
      <w:r>
        <w:rPr>
          <w:rFonts w:ascii="Calibri" w:hAnsi="Calibri"/>
        </w:rPr>
        <w:t>ději tři pracovní dny předem, a </w:t>
      </w:r>
      <w:r w:rsidRPr="00230929">
        <w:rPr>
          <w:rFonts w:ascii="Calibri" w:hAnsi="Calibri"/>
        </w:rPr>
        <w:t>to zápisem ve stavebním deníku a zasláním písemné žádosti o kontrolu Objednateli.</w:t>
      </w:r>
    </w:p>
    <w:p w14:paraId="1820CF18"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Pokud se Objednatel bez předchozí omluvy nedostaví ke kontrole, která mu byla oznámena řádně a včas, a to ani v náhradním termínu, který bude zapsán pouze ve stavebním deníku a nebude kratší než dvacet čtyři hodin po řádném termínu kontroly, je Zhotovitel oprávněn takové konstrukce zakrýt. Zhotovitel však není zbaven odpovědnosti za případné vady a nedodělky takových zakrytých konstrukcí. Bude-li Objednatel požadovat dodatečné odkrytí nebo umožnění kontroly jinými metodami a následnou kontrolou se zjistí, že zakryté konstrukce vykazují vady či nedodělky, ponese náklady odkrytí a opětovného zakrytí či kontroly jinými metodami Zhotovitel. V opačném případě hradí náklady spojené s odkrytím a kontrolou jinými metodami Objednatel. V případě, že Zhotovitel nevyzve Objednatele ke kontrole zakrývaných prací, či kontrolu neumožní, nese náklady dodatečného odkrytí nebo kontroly jinými metodami Zhotovitel v každém případě.</w:t>
      </w:r>
    </w:p>
    <w:p w14:paraId="3DB577DA"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 xml:space="preserve">O kontrole prací, které mají být v dalším postupu provádění Díla zakryty nebo se stanou nepřístupnými, se učiní záznam ve stavebním deníku, který musí obsahovat souhlas Objednatele se </w:t>
      </w:r>
      <w:r w:rsidRPr="00230929">
        <w:rPr>
          <w:rFonts w:ascii="Calibri" w:hAnsi="Calibri"/>
          <w:color w:val="000000"/>
        </w:rPr>
        <w:t>zakrytím předmětných částí Díla.</w:t>
      </w:r>
      <w:r w:rsidRPr="00230929">
        <w:rPr>
          <w:rFonts w:ascii="Calibri" w:hAnsi="Calibri"/>
          <w:color w:val="FF0000"/>
        </w:rPr>
        <w:t xml:space="preserve"> </w:t>
      </w:r>
      <w:r w:rsidRPr="00230929">
        <w:rPr>
          <w:rFonts w:ascii="Calibri" w:hAnsi="Calibri"/>
        </w:rPr>
        <w:t>V případě, že se Objednatel přes výzvu Zhotovitele nedostavil ke kontrole, a to ani v náhradním termínu, uvede se tato skutečnost do záznamu ve stavebním deníku místo souhlasu Objednatele.</w:t>
      </w:r>
    </w:p>
    <w:p w14:paraId="75C3BF82" w14:textId="77777777" w:rsidR="00C91306" w:rsidRPr="005B5662" w:rsidRDefault="00C91306" w:rsidP="00C91306">
      <w:pPr>
        <w:pStyle w:val="Nadpis1"/>
        <w:keepNext w:val="0"/>
        <w:spacing w:before="360" w:after="0"/>
        <w:ind w:left="1134" w:hanging="1134"/>
        <w:rPr>
          <w:rFonts w:ascii="Calibri" w:hAnsi="Calibri"/>
          <w:caps/>
          <w:sz w:val="22"/>
          <w:szCs w:val="22"/>
        </w:rPr>
      </w:pPr>
      <w:bookmarkStart w:id="125" w:name="_Toc453698942"/>
      <w:r w:rsidRPr="005B5662">
        <w:rPr>
          <w:rFonts w:ascii="Calibri" w:hAnsi="Calibri"/>
          <w:caps/>
          <w:sz w:val="22"/>
          <w:szCs w:val="22"/>
        </w:rPr>
        <w:lastRenderedPageBreak/>
        <w:t>zkoušky a revize</w:t>
      </w:r>
      <w:bookmarkEnd w:id="125"/>
    </w:p>
    <w:p w14:paraId="7196CBD8" w14:textId="77777777" w:rsidR="00C91306" w:rsidRPr="00230929" w:rsidRDefault="00C91306" w:rsidP="00C91306">
      <w:pPr>
        <w:pStyle w:val="Nadpis2"/>
        <w:keepNext w:val="0"/>
        <w:spacing w:before="80" w:after="0"/>
        <w:ind w:left="567" w:hanging="567"/>
        <w:jc w:val="both"/>
        <w:rPr>
          <w:rFonts w:ascii="Calibri" w:hAnsi="Calibri"/>
          <w:b w:val="0"/>
          <w:sz w:val="20"/>
          <w:szCs w:val="20"/>
        </w:rPr>
      </w:pPr>
      <w:r w:rsidRPr="00230929">
        <w:rPr>
          <w:rFonts w:ascii="Calibri" w:hAnsi="Calibri"/>
          <w:b w:val="0"/>
          <w:bCs w:val="0"/>
          <w:iCs w:val="0"/>
          <w:sz w:val="20"/>
          <w:szCs w:val="20"/>
        </w:rPr>
        <w:t>Zkoušky a revize</w:t>
      </w:r>
    </w:p>
    <w:p w14:paraId="411713C8" w14:textId="77777777" w:rsidR="00C91306" w:rsidRPr="00230929" w:rsidRDefault="00C91306" w:rsidP="00C91306">
      <w:pPr>
        <w:pStyle w:val="Nadpis3"/>
        <w:keepNext w:val="0"/>
        <w:spacing w:before="0" w:after="0"/>
        <w:ind w:left="1418" w:hanging="851"/>
        <w:jc w:val="both"/>
        <w:rPr>
          <w:rFonts w:ascii="Calibri" w:hAnsi="Calibri"/>
          <w:bCs w:val="0"/>
        </w:rPr>
      </w:pPr>
      <w:r w:rsidRPr="00230929">
        <w:rPr>
          <w:rFonts w:ascii="Calibri" w:hAnsi="Calibri"/>
        </w:rPr>
        <w:t>Pokud obecné závazné předpisy a Normy stanoví provedení zkoušek či revizí (dále také jen „Zkoušky“) osvědčující smluvené vlastnosti Díla, musí úspěšné provedení těchto Zkoušek předcházet převzetí Díla.</w:t>
      </w:r>
    </w:p>
    <w:p w14:paraId="2D5EB24E"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Zhotovitel je povinen umožnit Objednateli účast na všech Zkouškách.</w:t>
      </w:r>
    </w:p>
    <w:p w14:paraId="24EB1B3A"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 xml:space="preserve">Zhotovitel je povinen písemně oznámit Objednateli konání každé Zkoušky nejpozději </w:t>
      </w:r>
      <w:r>
        <w:rPr>
          <w:rFonts w:ascii="Calibri" w:hAnsi="Calibri"/>
        </w:rPr>
        <w:t>tři</w:t>
      </w:r>
      <w:r w:rsidRPr="00230929">
        <w:rPr>
          <w:rFonts w:ascii="Calibri" w:hAnsi="Calibri"/>
        </w:rPr>
        <w:t xml:space="preserve"> pracovní</w:t>
      </w:r>
      <w:r>
        <w:rPr>
          <w:rFonts w:ascii="Calibri" w:hAnsi="Calibri"/>
        </w:rPr>
        <w:t xml:space="preserve"> dny</w:t>
      </w:r>
      <w:r w:rsidRPr="00230929">
        <w:rPr>
          <w:rFonts w:ascii="Calibri" w:hAnsi="Calibri"/>
        </w:rPr>
        <w:t xml:space="preserve"> předcházejících dni konání Zkoušky, jinak není oprávněn ji uskutečnit. Tato povinnost se týká i opakovaných Zkoušek. Objednatel je oprávněn termín konání Zkoušky písemným oznámením Zhotoviteli změnit.</w:t>
      </w:r>
    </w:p>
    <w:p w14:paraId="6A803F15"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Provedení Zkoušek je Zhotovitel povinen zajistit svými pracovníky, autorizovanou osobou nebo jinou osobou k tomu oprávněnou, pokud to vyžadují platné právní předpisy.</w:t>
      </w:r>
    </w:p>
    <w:p w14:paraId="5500FF9D"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O každé Zkoušce (ať úspěšné či neúspěšné) je Zhotovi</w:t>
      </w:r>
      <w:r>
        <w:rPr>
          <w:rFonts w:ascii="Calibri" w:hAnsi="Calibri"/>
        </w:rPr>
        <w:t>tel povinen vyhotovit protokol.</w:t>
      </w:r>
    </w:p>
    <w:p w14:paraId="225B14F6"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O každé Zkoušce (ať úspěšné či neúspěšné) prováděné autorizovanou osobou nebo jinou osobou k tomu oprávněnou podle platných právních předpisů vyhotoví tato oso</w:t>
      </w:r>
      <w:r>
        <w:rPr>
          <w:rFonts w:ascii="Calibri" w:hAnsi="Calibri"/>
        </w:rPr>
        <w:t>ba protokol nebo revizní zprávu</w:t>
      </w:r>
      <w:r w:rsidRPr="00230929">
        <w:rPr>
          <w:rFonts w:ascii="Calibri" w:hAnsi="Calibri"/>
        </w:rPr>
        <w:t>.</w:t>
      </w:r>
    </w:p>
    <w:p w14:paraId="1B3FDC90"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Originály protokolů o Zkouškách (příp. revizní zprávy) předá Zhotovitel Objednateli při předání a převzetí Díla.</w:t>
      </w:r>
    </w:p>
    <w:p w14:paraId="7BFD46D1"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V případě, že výsledky provedených Zkoušek neprokážou splnění všech parametrů stanovených Závaznými podklady pro provedení Díla, je Zhotovitel povinen ihned odstranit všechny vady a nedostatky a na svoje náklady ve stejném rozsahu a za stejných podmínek Zkoušku zopakovat. V případě, že v rámci Zkoušky nebude splněn jen některý dílčí parametr, který nemá vliv na funkčnost zkoušené části Díla, resp. technologie, může být se souhlasem Objednatele pokračováno v dalších Zkouškách a dále po odstranění vady anebo nedostatku může být opakována Zkouška pouze tohoto dílčího parametru.</w:t>
      </w:r>
    </w:p>
    <w:p w14:paraId="3E92BD35"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Objednatel je oprávněn požadovat provedení jakýchkoliv dodatečných nebo dalších Zkoušek výslovně neuvedených v této Smlouvě, nebo ověření kvality v případě, že vzniknou pochybnosti o kvalitě prací na Díle, nebo použitých materiálů, výrobků nebo technického vybavení. Objednatel Zhotoviteli písemně oznámí termín a předmět konání požadované Zkoušky alespoň pět pracovních dnů předem, přičemž Zhotovitel má povinnost v určeném termínu požadovanou Zkoušku provést. Náklady na tyto Zkoušky hradí Zhotovitel</w:t>
      </w:r>
      <w:r>
        <w:rPr>
          <w:rFonts w:ascii="Calibri" w:hAnsi="Calibri"/>
        </w:rPr>
        <w:t xml:space="preserve"> a </w:t>
      </w:r>
      <w:r w:rsidRPr="00230929">
        <w:rPr>
          <w:rFonts w:ascii="Calibri" w:hAnsi="Calibri"/>
          <w:snapToGrid w:val="0"/>
        </w:rPr>
        <w:t>jsou součástí sjednané ceny za Dílo</w:t>
      </w:r>
      <w:r w:rsidRPr="00230929">
        <w:rPr>
          <w:rFonts w:ascii="Calibri" w:hAnsi="Calibri"/>
        </w:rPr>
        <w:t>.</w:t>
      </w:r>
    </w:p>
    <w:p w14:paraId="1E7168B5" w14:textId="77777777" w:rsidR="00C91306" w:rsidRPr="00043C99" w:rsidRDefault="00C91306" w:rsidP="00C91306">
      <w:pPr>
        <w:pStyle w:val="Nadpis1"/>
        <w:keepNext w:val="0"/>
        <w:spacing w:before="360" w:after="0"/>
        <w:ind w:left="1134" w:hanging="1134"/>
        <w:rPr>
          <w:rFonts w:ascii="Calibri" w:hAnsi="Calibri"/>
          <w:caps/>
          <w:sz w:val="22"/>
          <w:szCs w:val="22"/>
        </w:rPr>
      </w:pPr>
      <w:bookmarkStart w:id="126" w:name="_Toc373753583"/>
      <w:bookmarkStart w:id="127" w:name="_Toc453698943"/>
      <w:r w:rsidRPr="00043C99">
        <w:rPr>
          <w:rFonts w:ascii="Calibri" w:hAnsi="Calibri"/>
          <w:caps/>
          <w:sz w:val="22"/>
          <w:szCs w:val="22"/>
        </w:rPr>
        <w:t>předání a převzetí díla</w:t>
      </w:r>
      <w:bookmarkEnd w:id="126"/>
      <w:bookmarkEnd w:id="127"/>
    </w:p>
    <w:p w14:paraId="7FCAA20B" w14:textId="77777777" w:rsidR="00C91306" w:rsidRPr="00230929" w:rsidRDefault="00C91306" w:rsidP="00C91306">
      <w:pPr>
        <w:pStyle w:val="Nadpis2"/>
        <w:keepNext w:val="0"/>
        <w:spacing w:before="80" w:after="0"/>
        <w:ind w:left="567" w:hanging="567"/>
        <w:jc w:val="both"/>
        <w:rPr>
          <w:rFonts w:ascii="Calibri" w:hAnsi="Calibri"/>
          <w:b w:val="0"/>
          <w:sz w:val="20"/>
          <w:szCs w:val="20"/>
        </w:rPr>
      </w:pPr>
      <w:bookmarkStart w:id="128" w:name="_Toc373753584"/>
      <w:r w:rsidRPr="00230929">
        <w:rPr>
          <w:rFonts w:ascii="Calibri" w:hAnsi="Calibri"/>
          <w:b w:val="0"/>
          <w:sz w:val="20"/>
          <w:szCs w:val="20"/>
        </w:rPr>
        <w:t xml:space="preserve">Dokončení </w:t>
      </w:r>
      <w:r w:rsidR="00B26440">
        <w:rPr>
          <w:rFonts w:ascii="Calibri" w:hAnsi="Calibri"/>
          <w:b w:val="0"/>
          <w:sz w:val="20"/>
          <w:szCs w:val="20"/>
        </w:rPr>
        <w:t>D</w:t>
      </w:r>
      <w:r w:rsidRPr="00230929">
        <w:rPr>
          <w:rFonts w:ascii="Calibri" w:hAnsi="Calibri"/>
          <w:b w:val="0"/>
          <w:sz w:val="20"/>
          <w:szCs w:val="20"/>
        </w:rPr>
        <w:t>íla</w:t>
      </w:r>
      <w:bookmarkEnd w:id="128"/>
    </w:p>
    <w:p w14:paraId="1BB78C57" w14:textId="77777777" w:rsidR="00C91306" w:rsidRPr="00230929" w:rsidRDefault="00C91306" w:rsidP="00C91306">
      <w:pPr>
        <w:pStyle w:val="Nadpis3"/>
        <w:keepNext w:val="0"/>
        <w:spacing w:before="0" w:after="0"/>
        <w:ind w:left="1418" w:hanging="851"/>
        <w:jc w:val="both"/>
        <w:rPr>
          <w:rFonts w:ascii="Calibri" w:hAnsi="Calibri"/>
        </w:rPr>
      </w:pPr>
      <w:r w:rsidRPr="00230929">
        <w:rPr>
          <w:rFonts w:ascii="Calibri" w:hAnsi="Calibri"/>
        </w:rPr>
        <w:t>Zhotovitel je povinen dokončit Dílo v termínu dokončení Díla sjednaném v této Smlouvě.</w:t>
      </w:r>
    </w:p>
    <w:p w14:paraId="6B8FA152" w14:textId="60933B30" w:rsidR="00C91306" w:rsidRPr="004F1B52" w:rsidRDefault="00C91306" w:rsidP="00C91306">
      <w:pPr>
        <w:pStyle w:val="Nadpis3"/>
        <w:keepNext w:val="0"/>
        <w:spacing w:before="40" w:after="0"/>
        <w:ind w:left="1418" w:hanging="851"/>
        <w:jc w:val="both"/>
        <w:rPr>
          <w:rFonts w:ascii="Calibri" w:hAnsi="Calibri"/>
        </w:rPr>
      </w:pPr>
      <w:r w:rsidRPr="004F1B52">
        <w:rPr>
          <w:rFonts w:ascii="Calibri" w:hAnsi="Calibri"/>
        </w:rPr>
        <w:t xml:space="preserve">Zhotovitel písemně oznámí datum dokončení Díla Objednateli a současně jej vyzve k předání a převzetí Díla. Ve výzvě k předání a převzetí Díla Zhotovitel prohlásí, že splnil veškeré podmínky dle odstavce </w:t>
      </w:r>
      <w:r>
        <w:fldChar w:fldCharType="begin"/>
      </w:r>
      <w:r>
        <w:instrText xml:space="preserve"> REF _Ref376000075 \r \h  \* MERGEFORMAT </w:instrText>
      </w:r>
      <w:r>
        <w:fldChar w:fldCharType="separate"/>
      </w:r>
      <w:r w:rsidR="00357E79" w:rsidRPr="00357E79">
        <w:rPr>
          <w:rFonts w:ascii="Calibri" w:hAnsi="Calibri"/>
        </w:rPr>
        <w:t>19.1.3</w:t>
      </w:r>
      <w:r>
        <w:fldChar w:fldCharType="end"/>
      </w:r>
      <w:r w:rsidRPr="004F1B52">
        <w:rPr>
          <w:rFonts w:ascii="Calibri" w:hAnsi="Calibri"/>
        </w:rPr>
        <w:t xml:space="preserve"> této Smlouvy stanovené touto Smlouvou k zahájení předávacího a přejímacího řízení.</w:t>
      </w:r>
    </w:p>
    <w:p w14:paraId="002CBE14" w14:textId="77777777" w:rsidR="00C91306" w:rsidRPr="00230929" w:rsidRDefault="00C91306" w:rsidP="00C91306">
      <w:pPr>
        <w:pStyle w:val="Nadpis3"/>
        <w:keepNext w:val="0"/>
        <w:spacing w:before="40" w:after="0"/>
        <w:ind w:left="1418" w:hanging="851"/>
        <w:jc w:val="both"/>
        <w:rPr>
          <w:rFonts w:ascii="Calibri" w:hAnsi="Calibri"/>
        </w:rPr>
      </w:pPr>
      <w:bookmarkStart w:id="129" w:name="_Ref376000075"/>
      <w:r w:rsidRPr="00230929">
        <w:rPr>
          <w:rFonts w:ascii="Calibri" w:hAnsi="Calibri"/>
        </w:rPr>
        <w:t>Zhotovitel je oprávněn Objednatele vyzvat k předání a převzetí Díla doručením písemné výzvy Objednateli, pokud:</w:t>
      </w:r>
      <w:bookmarkEnd w:id="129"/>
    </w:p>
    <w:p w14:paraId="4F84BF56"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Dílo nemá žádné faktické vady, bylo řádně provedeno a úplně dokončeno v souladu se Závaznými podklady pro provedení Díla a pokyny Objednatele, nebo zástupců Objednatele vydanými v souladu s touto Smlouvou</w:t>
      </w:r>
      <w:r>
        <w:rPr>
          <w:b w:val="0"/>
          <w:snapToGrid w:val="0"/>
          <w:sz w:val="20"/>
          <w:szCs w:val="20"/>
        </w:rPr>
        <w:t>,</w:t>
      </w:r>
    </w:p>
    <w:p w14:paraId="32AD1751"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Zhotovitel splnil veškeré povinnosti vyplývající z této Smlouvy, zejména Objednateli předal dokumenty vztahující se k Dílu, úspěšně provedl zkoušky, měření a revize</w:t>
      </w:r>
      <w:r>
        <w:rPr>
          <w:b w:val="0"/>
          <w:snapToGrid w:val="0"/>
          <w:sz w:val="20"/>
          <w:szCs w:val="20"/>
        </w:rPr>
        <w:t>,</w:t>
      </w:r>
    </w:p>
    <w:p w14:paraId="356454D2"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Dílo nemá žádné právní vady a v souvislosti s ním nejsou vedeny žádné právní spory, které by mohly zpochybnit nebo omezit vlastnictví neb</w:t>
      </w:r>
      <w:r>
        <w:rPr>
          <w:b w:val="0"/>
          <w:sz w:val="20"/>
          <w:szCs w:val="20"/>
        </w:rPr>
        <w:t>o jiná práva Objednatele k Dílu,</w:t>
      </w:r>
    </w:p>
    <w:p w14:paraId="6516C052"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 xml:space="preserve">po odstranění </w:t>
      </w:r>
      <w:r>
        <w:rPr>
          <w:b w:val="0"/>
          <w:sz w:val="20"/>
          <w:szCs w:val="20"/>
        </w:rPr>
        <w:t xml:space="preserve">vad nebo nedodělků, či jiných </w:t>
      </w:r>
      <w:r w:rsidRPr="00230929">
        <w:rPr>
          <w:b w:val="0"/>
          <w:sz w:val="20"/>
          <w:szCs w:val="20"/>
        </w:rPr>
        <w:t>nedostatků Díla, na něž Zhotovitele upozornily zástupci Objednatele při </w:t>
      </w:r>
      <w:r>
        <w:rPr>
          <w:b w:val="0"/>
          <w:sz w:val="20"/>
          <w:szCs w:val="20"/>
        </w:rPr>
        <w:t>průběžné kontrole Díla dle</w:t>
      </w:r>
      <w:r w:rsidRPr="00230929">
        <w:rPr>
          <w:b w:val="0"/>
          <w:sz w:val="20"/>
          <w:szCs w:val="20"/>
        </w:rPr>
        <w:t xml:space="preserve"> této Smlouvy</w:t>
      </w:r>
      <w:r w:rsidRPr="00230929">
        <w:rPr>
          <w:b w:val="0"/>
          <w:snapToGrid w:val="0"/>
          <w:sz w:val="20"/>
          <w:szCs w:val="20"/>
        </w:rPr>
        <w:t>.</w:t>
      </w:r>
    </w:p>
    <w:p w14:paraId="34DD074C" w14:textId="77777777" w:rsidR="00C91306" w:rsidRPr="001C5BAD" w:rsidRDefault="00C91306" w:rsidP="00C91306">
      <w:pPr>
        <w:pStyle w:val="Nadpis3"/>
        <w:keepNext w:val="0"/>
        <w:spacing w:before="40" w:after="0"/>
        <w:ind w:left="1418" w:hanging="851"/>
        <w:jc w:val="both"/>
        <w:rPr>
          <w:rFonts w:ascii="Calibri" w:hAnsi="Calibri"/>
        </w:rPr>
      </w:pPr>
      <w:r w:rsidRPr="00230929">
        <w:rPr>
          <w:rFonts w:ascii="Calibri" w:hAnsi="Calibri"/>
        </w:rPr>
        <w:t xml:space="preserve">Objednatel je povinen zahájit předávací a přejímací řízení nejpozději do deseti dnů od termínu </w:t>
      </w:r>
      <w:r>
        <w:rPr>
          <w:rFonts w:ascii="Calibri" w:hAnsi="Calibri"/>
        </w:rPr>
        <w:t>dokončení Díla</w:t>
      </w:r>
      <w:r w:rsidRPr="00230929">
        <w:rPr>
          <w:rFonts w:ascii="Calibri" w:hAnsi="Calibri"/>
        </w:rPr>
        <w:t>.</w:t>
      </w:r>
    </w:p>
    <w:p w14:paraId="1E6DAB9A"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130" w:name="_Toc373753585"/>
      <w:r w:rsidRPr="00230929">
        <w:rPr>
          <w:rFonts w:ascii="Calibri" w:hAnsi="Calibri"/>
          <w:b w:val="0"/>
          <w:sz w:val="20"/>
          <w:szCs w:val="20"/>
        </w:rPr>
        <w:t>Organizace předání Díla</w:t>
      </w:r>
      <w:bookmarkEnd w:id="130"/>
    </w:p>
    <w:p w14:paraId="705D073D" w14:textId="77777777" w:rsidR="00C91306" w:rsidRPr="00230929" w:rsidRDefault="00C91306" w:rsidP="00C91306">
      <w:pPr>
        <w:pStyle w:val="Nadpis3"/>
        <w:keepNext w:val="0"/>
        <w:spacing w:before="0" w:after="0"/>
        <w:ind w:left="1418" w:hanging="851"/>
        <w:jc w:val="both"/>
        <w:rPr>
          <w:rFonts w:ascii="Calibri" w:hAnsi="Calibri"/>
        </w:rPr>
      </w:pPr>
      <w:r w:rsidRPr="00230929">
        <w:rPr>
          <w:rFonts w:ascii="Calibri" w:hAnsi="Calibri"/>
        </w:rPr>
        <w:t xml:space="preserve">Pokud není dohodnuto jinak, je místem předání </w:t>
      </w:r>
      <w:r w:rsidRPr="00230929">
        <w:rPr>
          <w:rFonts w:ascii="Calibri" w:hAnsi="Calibri"/>
          <w:snapToGrid w:val="0"/>
        </w:rPr>
        <w:t>místo, kde je Dílo prováděno.</w:t>
      </w:r>
    </w:p>
    <w:p w14:paraId="3BEB9643"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Objednatel je oprávněn přizvat k předání a převzetí Díla i jiné osoby, jejichž účast pokládá za nezbytnou (např. budoucího uživatele Díla).</w:t>
      </w:r>
    </w:p>
    <w:p w14:paraId="57F05FC8"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Zhotovitel je oprávněn k předání a převzetí Díla přizvat své Podzhotovitele.</w:t>
      </w:r>
    </w:p>
    <w:p w14:paraId="3B975486" w14:textId="76326713" w:rsidR="00C91306" w:rsidRDefault="00C91306" w:rsidP="00C91306">
      <w:pPr>
        <w:pStyle w:val="Nadpis3"/>
        <w:keepNext w:val="0"/>
        <w:spacing w:before="40" w:after="0"/>
        <w:ind w:left="1418" w:hanging="851"/>
        <w:jc w:val="both"/>
        <w:rPr>
          <w:rFonts w:ascii="Calibri" w:hAnsi="Calibri"/>
        </w:rPr>
      </w:pPr>
      <w:r w:rsidRPr="004F1B52">
        <w:rPr>
          <w:rFonts w:ascii="Calibri" w:hAnsi="Calibri"/>
        </w:rPr>
        <w:t xml:space="preserve">Každá ze Smluvních stran je oprávněna přizvat k přejímacímu řízení znalce dle článku </w:t>
      </w:r>
      <w:r>
        <w:fldChar w:fldCharType="begin"/>
      </w:r>
      <w:r>
        <w:instrText xml:space="preserve"> REF _Ref376768836 \r \h  \* MERGEFORMAT </w:instrText>
      </w:r>
      <w:r>
        <w:fldChar w:fldCharType="separate"/>
      </w:r>
      <w:r w:rsidR="00357E79" w:rsidRPr="00357E79">
        <w:rPr>
          <w:rFonts w:ascii="Calibri" w:hAnsi="Calibri"/>
        </w:rPr>
        <w:t>27.2</w:t>
      </w:r>
      <w:r>
        <w:fldChar w:fldCharType="end"/>
      </w:r>
      <w:r w:rsidRPr="004F1B52">
        <w:rPr>
          <w:rFonts w:ascii="Calibri" w:hAnsi="Calibri"/>
        </w:rPr>
        <w:t xml:space="preserve"> této Smlouvy.</w:t>
      </w:r>
    </w:p>
    <w:p w14:paraId="37925C7E" w14:textId="77777777" w:rsidR="00306562" w:rsidRDefault="00306562" w:rsidP="00306562"/>
    <w:p w14:paraId="04F31004" w14:textId="77777777" w:rsidR="00306562" w:rsidRPr="00306562" w:rsidRDefault="00306562" w:rsidP="00306562"/>
    <w:p w14:paraId="7BBA0C71"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131" w:name="_Toc373753586"/>
      <w:r w:rsidRPr="00230929">
        <w:rPr>
          <w:rFonts w:ascii="Calibri" w:hAnsi="Calibri"/>
          <w:b w:val="0"/>
          <w:sz w:val="20"/>
          <w:szCs w:val="20"/>
        </w:rPr>
        <w:lastRenderedPageBreak/>
        <w:t>Doklady nezbytné k předání a převzetí Díla</w:t>
      </w:r>
      <w:bookmarkEnd w:id="131"/>
    </w:p>
    <w:p w14:paraId="2B7C4496" w14:textId="77777777" w:rsidR="00C91306" w:rsidRPr="00230929" w:rsidRDefault="00C91306" w:rsidP="00C91306">
      <w:pPr>
        <w:pStyle w:val="Nadpis3"/>
        <w:keepNext w:val="0"/>
        <w:spacing w:before="0" w:after="0"/>
        <w:ind w:left="1418" w:hanging="851"/>
        <w:jc w:val="both"/>
        <w:rPr>
          <w:rFonts w:ascii="Calibri" w:hAnsi="Calibri"/>
        </w:rPr>
      </w:pPr>
      <w:r w:rsidRPr="00230929">
        <w:rPr>
          <w:rFonts w:ascii="Calibri" w:hAnsi="Calibri"/>
        </w:rPr>
        <w:t>Před zahájením předávacího a přejímacího řízení je Zhotovitel povinen připravit nezbytné doklady a následně je Objednateli předat, a to zejména:</w:t>
      </w:r>
    </w:p>
    <w:p w14:paraId="595FF9F2"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dokumentace skutečného provedení Díla</w:t>
      </w:r>
      <w:r>
        <w:rPr>
          <w:b w:val="0"/>
          <w:sz w:val="20"/>
          <w:szCs w:val="20"/>
        </w:rPr>
        <w:t>,</w:t>
      </w:r>
    </w:p>
    <w:p w14:paraId="52048F61"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 xml:space="preserve">čestné prohlášení Zhotovitele o provedení dotčené části Díla v souladu s Projektovou dokumentací či se Závaznými podklady </w:t>
      </w:r>
      <w:r>
        <w:rPr>
          <w:b w:val="0"/>
          <w:sz w:val="20"/>
          <w:szCs w:val="20"/>
        </w:rPr>
        <w:t>pro provedení Díla,</w:t>
      </w:r>
    </w:p>
    <w:p w14:paraId="13FD6D9C"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zápisy a osvědčení o provedených zkouškách, včetně všech certifikátů, atestů, prohlášení o</w:t>
      </w:r>
      <w:r>
        <w:rPr>
          <w:b w:val="0"/>
          <w:sz w:val="20"/>
          <w:szCs w:val="20"/>
        </w:rPr>
        <w:t> shodě a jiných dokladů,</w:t>
      </w:r>
    </w:p>
    <w:p w14:paraId="7C62A653"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zápisy</w:t>
      </w:r>
      <w:r>
        <w:rPr>
          <w:b w:val="0"/>
          <w:sz w:val="20"/>
          <w:szCs w:val="20"/>
        </w:rPr>
        <w:t xml:space="preserve"> a výsledky předepsaných měření,</w:t>
      </w:r>
    </w:p>
    <w:p w14:paraId="6F93C83E"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zápisy a výsledky o vyzkoušení zařízení, o provedených revizních a provozních zkouškách (např. tlakové zko</w:t>
      </w:r>
      <w:r>
        <w:rPr>
          <w:b w:val="0"/>
          <w:sz w:val="20"/>
          <w:szCs w:val="20"/>
        </w:rPr>
        <w:t>ušky a revize elektroinstalace),</w:t>
      </w:r>
    </w:p>
    <w:p w14:paraId="1375E9BD"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zápisy a výsledky o prověření prací a konst</w:t>
      </w:r>
      <w:r>
        <w:rPr>
          <w:b w:val="0"/>
          <w:sz w:val="20"/>
          <w:szCs w:val="20"/>
        </w:rPr>
        <w:t>rukcí zakrytých v průběhu prací,</w:t>
      </w:r>
    </w:p>
    <w:p w14:paraId="2D94AAD6"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seznam zařízení, která jsou součástí Díla, včetně veškerých dokladů k nim, zejména jejich záručních listů, návodů k o</w:t>
      </w:r>
      <w:r>
        <w:rPr>
          <w:b w:val="0"/>
          <w:sz w:val="20"/>
          <w:szCs w:val="20"/>
        </w:rPr>
        <w:t>bsluze a údržbě v českém jazyce,</w:t>
      </w:r>
    </w:p>
    <w:p w14:paraId="3B6AAFE8" w14:textId="77777777" w:rsidR="00C91306" w:rsidRPr="00230929" w:rsidRDefault="001C4A1D" w:rsidP="00C91306">
      <w:pPr>
        <w:pStyle w:val="Nadpis4"/>
        <w:keepNext w:val="0"/>
        <w:spacing w:before="0" w:after="0"/>
        <w:ind w:left="1702" w:hanging="284"/>
        <w:jc w:val="both"/>
        <w:rPr>
          <w:b w:val="0"/>
          <w:snapToGrid w:val="0"/>
          <w:sz w:val="20"/>
          <w:szCs w:val="20"/>
        </w:rPr>
      </w:pPr>
      <w:r>
        <w:rPr>
          <w:b w:val="0"/>
          <w:snapToGrid w:val="0"/>
          <w:sz w:val="20"/>
          <w:szCs w:val="20"/>
        </w:rPr>
        <w:t>Závěrečná zpráva o nakládání s odpady (</w:t>
      </w:r>
      <w:r w:rsidR="00C91306" w:rsidRPr="00230929">
        <w:rPr>
          <w:b w:val="0"/>
          <w:snapToGrid w:val="0"/>
          <w:sz w:val="20"/>
          <w:szCs w:val="20"/>
        </w:rPr>
        <w:t>potvrzení o uložení odpadu a sutě</w:t>
      </w:r>
      <w:r w:rsidR="00C91306">
        <w:rPr>
          <w:b w:val="0"/>
          <w:snapToGrid w:val="0"/>
          <w:sz w:val="20"/>
          <w:szCs w:val="20"/>
        </w:rPr>
        <w:t xml:space="preserve"> a o jeho ekologické likvidaci</w:t>
      </w:r>
      <w:r>
        <w:rPr>
          <w:b w:val="0"/>
          <w:snapToGrid w:val="0"/>
          <w:sz w:val="20"/>
          <w:szCs w:val="20"/>
        </w:rPr>
        <w:t xml:space="preserve"> - viz čl. 14.8.2 a čl. 14.8.3)</w:t>
      </w:r>
      <w:r w:rsidR="00C91306">
        <w:rPr>
          <w:b w:val="0"/>
          <w:snapToGrid w:val="0"/>
          <w:sz w:val="20"/>
          <w:szCs w:val="20"/>
        </w:rPr>
        <w:t>,</w:t>
      </w:r>
    </w:p>
    <w:p w14:paraId="06EB1ACC" w14:textId="77777777" w:rsidR="00C91306" w:rsidRPr="00230929" w:rsidRDefault="00C91306" w:rsidP="00C91306">
      <w:pPr>
        <w:pStyle w:val="Nadpis4"/>
        <w:keepNext w:val="0"/>
        <w:spacing w:before="0" w:after="0"/>
        <w:ind w:left="1702" w:hanging="284"/>
        <w:jc w:val="both"/>
        <w:rPr>
          <w:b w:val="0"/>
          <w:snapToGrid w:val="0"/>
          <w:sz w:val="20"/>
          <w:szCs w:val="20"/>
        </w:rPr>
      </w:pPr>
      <w:r>
        <w:rPr>
          <w:b w:val="0"/>
          <w:sz w:val="20"/>
          <w:szCs w:val="20"/>
        </w:rPr>
        <w:t>originály stavebních deníků,</w:t>
      </w:r>
    </w:p>
    <w:p w14:paraId="046FAA7A"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protokoly o zaškolení obsluhy</w:t>
      </w:r>
      <w:r w:rsidR="001C4A1D">
        <w:rPr>
          <w:b w:val="0"/>
          <w:sz w:val="20"/>
          <w:szCs w:val="20"/>
        </w:rPr>
        <w:t xml:space="preserve"> (nejsou součástí </w:t>
      </w:r>
      <w:r w:rsidR="00C07850">
        <w:rPr>
          <w:b w:val="0"/>
          <w:sz w:val="20"/>
          <w:szCs w:val="20"/>
        </w:rPr>
        <w:t xml:space="preserve">- </w:t>
      </w:r>
      <w:r w:rsidR="001C4A1D">
        <w:rPr>
          <w:b w:val="0"/>
          <w:sz w:val="20"/>
          <w:szCs w:val="20"/>
        </w:rPr>
        <w:t>viz čl. 14.17.1)</w:t>
      </w:r>
      <w:r>
        <w:rPr>
          <w:b w:val="0"/>
          <w:sz w:val="20"/>
          <w:szCs w:val="20"/>
        </w:rPr>
        <w:t>,</w:t>
      </w:r>
    </w:p>
    <w:p w14:paraId="4AEBBDCC"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ostatní doklady potřebné pro řádné provozování Díla, zejména pokud vyplývají z obecně závazných předpisů nebo z této Smlouvy</w:t>
      </w:r>
      <w:r w:rsidRPr="00230929">
        <w:rPr>
          <w:b w:val="0"/>
          <w:snapToGrid w:val="0"/>
          <w:sz w:val="20"/>
          <w:szCs w:val="20"/>
        </w:rPr>
        <w:t>.</w:t>
      </w:r>
    </w:p>
    <w:p w14:paraId="50DD0CC8" w14:textId="77777777" w:rsidR="00C91306" w:rsidRPr="001C5BAD" w:rsidRDefault="00C91306" w:rsidP="00C91306">
      <w:pPr>
        <w:pStyle w:val="Nadpis3"/>
        <w:keepNext w:val="0"/>
        <w:spacing w:before="40" w:after="0"/>
        <w:ind w:left="1418" w:hanging="851"/>
        <w:jc w:val="both"/>
        <w:rPr>
          <w:rFonts w:ascii="Calibri" w:hAnsi="Calibri"/>
        </w:rPr>
      </w:pPr>
      <w:r w:rsidRPr="00230929">
        <w:rPr>
          <w:rFonts w:ascii="Calibri" w:hAnsi="Calibri"/>
        </w:rPr>
        <w:t>Nedoloží-li Zhotovitel ke kontrole doklady uvedené v předchozím odstavci nebo jakékoliv další doklady potřebné pro uplatňování práv z odpovědnosti za vady Díla či ze záruky za jakost Díla, či nebudou-li tyto doklady prosté vad, nepovažuje se Dílo za dokončené a Objednatel není povinen v předávacím a přejímacím řízení pokračovat. Pokud bude Objednatel přesto souhlasit s pokračováním předávacího a přejímacího řízení (dle svého posouzení), povinnosti Zhotovitele dle výše uvedeného tím nejsou dotčeny a Zhotovitel je povinen splnit je neprodleně</w:t>
      </w:r>
      <w:r w:rsidRPr="001C5BAD">
        <w:rPr>
          <w:rFonts w:ascii="Calibri" w:hAnsi="Calibri"/>
        </w:rPr>
        <w:t>.</w:t>
      </w:r>
    </w:p>
    <w:p w14:paraId="4B402E0C"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132" w:name="_Toc373753587"/>
      <w:r w:rsidRPr="00230929">
        <w:rPr>
          <w:rFonts w:ascii="Calibri" w:hAnsi="Calibri"/>
          <w:b w:val="0"/>
          <w:sz w:val="20"/>
          <w:szCs w:val="20"/>
        </w:rPr>
        <w:t>Protokol o předání a převzetí Díla</w:t>
      </w:r>
      <w:bookmarkEnd w:id="132"/>
    </w:p>
    <w:p w14:paraId="78335095" w14:textId="77777777" w:rsidR="00C91306" w:rsidRPr="00230929" w:rsidRDefault="00C91306" w:rsidP="00C91306">
      <w:pPr>
        <w:pStyle w:val="Nadpis3"/>
        <w:keepNext w:val="0"/>
        <w:spacing w:before="0" w:after="0"/>
        <w:ind w:left="1418" w:hanging="851"/>
        <w:jc w:val="both"/>
        <w:rPr>
          <w:rFonts w:ascii="Calibri" w:hAnsi="Calibri"/>
        </w:rPr>
      </w:pPr>
      <w:r w:rsidRPr="00230929">
        <w:rPr>
          <w:rFonts w:ascii="Calibri" w:hAnsi="Calibri"/>
        </w:rPr>
        <w:t>O průběhu předávacího a přejímacího řízení pořídí Objednatel zápis (dále také „Protokol o předání a převzetí Díla“).</w:t>
      </w:r>
    </w:p>
    <w:p w14:paraId="63A7563E"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Povinným obsahem Protokolu o předání a převzetí Díla jsou:</w:t>
      </w:r>
    </w:p>
    <w:p w14:paraId="25A47AF1"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identifikační údaje o Zhotoviteli a Objednateli</w:t>
      </w:r>
      <w:r>
        <w:rPr>
          <w:b w:val="0"/>
          <w:snapToGrid w:val="0"/>
          <w:sz w:val="20"/>
          <w:szCs w:val="20"/>
        </w:rPr>
        <w:t>,</w:t>
      </w:r>
    </w:p>
    <w:p w14:paraId="320D310A"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stručný popis Díla, které je předmětem předání a převzetí</w:t>
      </w:r>
      <w:r>
        <w:rPr>
          <w:b w:val="0"/>
          <w:snapToGrid w:val="0"/>
          <w:sz w:val="20"/>
          <w:szCs w:val="20"/>
        </w:rPr>
        <w:t>,</w:t>
      </w:r>
    </w:p>
    <w:p w14:paraId="3F1F1D08"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dohoda o způsobu a termínu vyklizení S</w:t>
      </w:r>
      <w:r>
        <w:rPr>
          <w:b w:val="0"/>
          <w:sz w:val="20"/>
          <w:szCs w:val="20"/>
        </w:rPr>
        <w:t>taveniště,</w:t>
      </w:r>
    </w:p>
    <w:p w14:paraId="27A991ED"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termín, od kte</w:t>
      </w:r>
      <w:r>
        <w:rPr>
          <w:b w:val="0"/>
          <w:sz w:val="20"/>
          <w:szCs w:val="20"/>
        </w:rPr>
        <w:t>rého počíná běžet záruční doba,</w:t>
      </w:r>
    </w:p>
    <w:p w14:paraId="2F4FF8A8" w14:textId="77777777" w:rsidR="00C91306" w:rsidRPr="00230929" w:rsidRDefault="00C91306" w:rsidP="00C91306">
      <w:pPr>
        <w:pStyle w:val="Nadpis4"/>
        <w:keepNext w:val="0"/>
        <w:spacing w:before="0" w:after="0"/>
        <w:ind w:left="1702" w:hanging="284"/>
        <w:jc w:val="both"/>
        <w:rPr>
          <w:b w:val="0"/>
          <w:snapToGrid w:val="0"/>
          <w:sz w:val="20"/>
          <w:szCs w:val="20"/>
        </w:rPr>
      </w:pPr>
      <w:r>
        <w:rPr>
          <w:b w:val="0"/>
          <w:sz w:val="20"/>
          <w:szCs w:val="20"/>
        </w:rPr>
        <w:t>seznam předaných dokladů,</w:t>
      </w:r>
    </w:p>
    <w:p w14:paraId="2A030A6B"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zhodnoce</w:t>
      </w:r>
      <w:r>
        <w:rPr>
          <w:b w:val="0"/>
          <w:sz w:val="20"/>
          <w:szCs w:val="20"/>
        </w:rPr>
        <w:t>ní jakosti Díla nebo jeho části,</w:t>
      </w:r>
    </w:p>
    <w:p w14:paraId="51B365FD"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prohlášení Objednatele, zda Dílo přejímá nebo nepřejímá.</w:t>
      </w:r>
    </w:p>
    <w:p w14:paraId="6A5C80CF"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Obsahuje-li Dílo, které je předmětem předání a převzetí, vady nebo nedodělky, musí Protokol o </w:t>
      </w:r>
      <w:r>
        <w:rPr>
          <w:rFonts w:ascii="Calibri" w:hAnsi="Calibri"/>
        </w:rPr>
        <w:t>předání a </w:t>
      </w:r>
      <w:r w:rsidRPr="00230929">
        <w:rPr>
          <w:rFonts w:ascii="Calibri" w:hAnsi="Calibri"/>
        </w:rPr>
        <w:t>převzetí Díla obsahovat dále:</w:t>
      </w:r>
    </w:p>
    <w:p w14:paraId="79C68699"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seznam (soupis) zjištěných vad a nedodělků</w:t>
      </w:r>
      <w:r>
        <w:rPr>
          <w:b w:val="0"/>
          <w:snapToGrid w:val="0"/>
          <w:sz w:val="20"/>
          <w:szCs w:val="20"/>
        </w:rPr>
        <w:t>,</w:t>
      </w:r>
    </w:p>
    <w:p w14:paraId="50269005"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 xml:space="preserve">dohodu o způsobu a termínech jejich odstranění, popřípadě o jiném způsobu </w:t>
      </w:r>
      <w:r w:rsidR="00B7157A">
        <w:rPr>
          <w:b w:val="0"/>
          <w:sz w:val="20"/>
          <w:szCs w:val="20"/>
        </w:rPr>
        <w:t>nápravy</w:t>
      </w:r>
      <w:r>
        <w:rPr>
          <w:b w:val="0"/>
          <w:snapToGrid w:val="0"/>
          <w:sz w:val="20"/>
          <w:szCs w:val="20"/>
        </w:rPr>
        <w:t>,</w:t>
      </w:r>
    </w:p>
    <w:p w14:paraId="726FF425"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dohodu o zpřístupnění Díla nebo jeho částí Zhotoviteli za účelem odstranění vad nebo nedodělků.</w:t>
      </w:r>
    </w:p>
    <w:p w14:paraId="4BF61199"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V případě, že Objednatel odmítá Dílo převzít, uvede v Protokolu o předání a převzetí Díla i důvody, pro které odmítá Dílo převzít.</w:t>
      </w:r>
    </w:p>
    <w:p w14:paraId="3A0DF2A0"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133" w:name="_Toc373753588"/>
      <w:r w:rsidRPr="00230929">
        <w:rPr>
          <w:rFonts w:ascii="Calibri" w:hAnsi="Calibri"/>
          <w:b w:val="0"/>
          <w:sz w:val="20"/>
          <w:szCs w:val="20"/>
        </w:rPr>
        <w:t>Vady a nedodělky</w:t>
      </w:r>
      <w:bookmarkEnd w:id="133"/>
      <w:r w:rsidRPr="00230929">
        <w:rPr>
          <w:rFonts w:ascii="Calibri" w:hAnsi="Calibri"/>
          <w:b w:val="0"/>
          <w:sz w:val="20"/>
          <w:szCs w:val="20"/>
        </w:rPr>
        <w:t xml:space="preserve"> </w:t>
      </w:r>
    </w:p>
    <w:p w14:paraId="4421A803" w14:textId="77777777" w:rsidR="00C91306" w:rsidRPr="00230929" w:rsidRDefault="00C91306" w:rsidP="00C91306">
      <w:pPr>
        <w:pStyle w:val="Nadpis3"/>
        <w:keepNext w:val="0"/>
        <w:spacing w:before="0" w:after="0"/>
        <w:ind w:left="1418" w:hanging="851"/>
        <w:jc w:val="both"/>
        <w:rPr>
          <w:rFonts w:ascii="Calibri" w:hAnsi="Calibri"/>
        </w:rPr>
      </w:pPr>
      <w:r w:rsidRPr="00230929">
        <w:rPr>
          <w:rFonts w:ascii="Calibri" w:hAnsi="Calibri"/>
        </w:rPr>
        <w:t xml:space="preserve">Dílo má vady nebo nedodělky, jestliže provedení Díla neodpovídá výsledku stanoveného touto Smlouvou. </w:t>
      </w:r>
    </w:p>
    <w:p w14:paraId="5A37444B"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Objednatel je oprávněn převzít i Dílo, které vykazuje ojedinělé drobné vady a nedodělky, jenž samy o sobě, ani ve spojení s jinými nebrání řádnému užívání Díla.</w:t>
      </w:r>
    </w:p>
    <w:p w14:paraId="1543DCD9" w14:textId="77777777" w:rsidR="00C91306" w:rsidRDefault="00C91306" w:rsidP="00C91306">
      <w:pPr>
        <w:pStyle w:val="Nadpis3"/>
        <w:keepNext w:val="0"/>
        <w:spacing w:before="40" w:after="0"/>
        <w:ind w:left="1418" w:hanging="851"/>
        <w:jc w:val="both"/>
        <w:rPr>
          <w:rFonts w:ascii="Calibri" w:hAnsi="Calibri"/>
        </w:rPr>
      </w:pPr>
      <w:r w:rsidRPr="00230929">
        <w:rPr>
          <w:rFonts w:ascii="Calibri" w:hAnsi="Calibri"/>
        </w:rPr>
        <w:t xml:space="preserve">Vady a nedodělky budou uvedeny v Protokolu o předání a převzetí Díla spolu s přiměřenou lhůtou k jejich odstranění. </w:t>
      </w:r>
    </w:p>
    <w:p w14:paraId="677C1E03" w14:textId="77777777" w:rsidR="00C91306" w:rsidRPr="00FE5FC3" w:rsidRDefault="00C91306" w:rsidP="00C91306">
      <w:pPr>
        <w:pStyle w:val="Nadpis3"/>
        <w:keepNext w:val="0"/>
        <w:spacing w:before="40" w:after="0"/>
        <w:ind w:left="1418" w:hanging="851"/>
        <w:jc w:val="both"/>
        <w:rPr>
          <w:rFonts w:ascii="Calibri" w:hAnsi="Calibri"/>
        </w:rPr>
      </w:pPr>
      <w:r w:rsidRPr="00FE5FC3">
        <w:rPr>
          <w:rFonts w:ascii="Calibri" w:hAnsi="Calibri"/>
        </w:rPr>
        <w:t>O odstranění vad a nedodělků, v průběhu nebo po uplynutí přiměřené lhůty k jejich odstranění, pořídí Objednatel zápis (dále také „Protokol o odstranění vad a nedodělků“).</w:t>
      </w:r>
    </w:p>
    <w:p w14:paraId="1F98473D" w14:textId="77777777" w:rsidR="00C91306" w:rsidRPr="00230929" w:rsidRDefault="00C91306" w:rsidP="00C91306">
      <w:pPr>
        <w:pStyle w:val="Nadpis3"/>
        <w:keepNext w:val="0"/>
        <w:numPr>
          <w:ilvl w:val="0"/>
          <w:numId w:val="0"/>
        </w:numPr>
        <w:spacing w:before="20" w:after="0"/>
        <w:ind w:left="1418"/>
        <w:jc w:val="both"/>
        <w:rPr>
          <w:rFonts w:ascii="Calibri" w:hAnsi="Calibri"/>
        </w:rPr>
      </w:pPr>
      <w:r w:rsidRPr="00230929">
        <w:rPr>
          <w:rFonts w:ascii="Calibri" w:hAnsi="Calibri"/>
        </w:rPr>
        <w:t>Po marném uplynutí lhůty pro odstranění vad a nedodělků má Objednatel právo požadovat po Zhotoviteli přiměřenou slevu z ceny za Dílo nebo sám zajistit provedení odstranění vad a nedodělků, a to na náklady Zhotovitele.</w:t>
      </w:r>
    </w:p>
    <w:p w14:paraId="2FF1A316" w14:textId="24BB0799" w:rsidR="00C91306" w:rsidRPr="004F1B52" w:rsidRDefault="00C91306" w:rsidP="00C91306">
      <w:pPr>
        <w:pStyle w:val="Nadpis3"/>
        <w:keepNext w:val="0"/>
        <w:numPr>
          <w:ilvl w:val="0"/>
          <w:numId w:val="0"/>
        </w:numPr>
        <w:spacing w:before="20" w:after="0"/>
        <w:ind w:left="1418"/>
        <w:jc w:val="both"/>
        <w:rPr>
          <w:rFonts w:ascii="Calibri" w:hAnsi="Calibri"/>
        </w:rPr>
      </w:pPr>
      <w:r w:rsidRPr="004F1B52">
        <w:rPr>
          <w:rFonts w:ascii="Calibri" w:hAnsi="Calibri"/>
        </w:rPr>
        <w:lastRenderedPageBreak/>
        <w:t xml:space="preserve">Pokud Smluvní strany nedosáhnou dohody na přiměřené výši slevy z ceny za Dílo, určí výši přiměřené slevy z ceny za Dílo znalec určený podle článku </w:t>
      </w:r>
      <w:r>
        <w:fldChar w:fldCharType="begin"/>
      </w:r>
      <w:r>
        <w:instrText xml:space="preserve"> REF _Ref376768836 \r \h  \* MERGEFORMAT </w:instrText>
      </w:r>
      <w:r>
        <w:fldChar w:fldCharType="separate"/>
      </w:r>
      <w:r w:rsidR="00357E79" w:rsidRPr="00357E79">
        <w:rPr>
          <w:rFonts w:ascii="Calibri" w:hAnsi="Calibri"/>
        </w:rPr>
        <w:t>27.2</w:t>
      </w:r>
      <w:r>
        <w:fldChar w:fldCharType="end"/>
      </w:r>
      <w:r w:rsidRPr="004F1B52">
        <w:rPr>
          <w:rFonts w:ascii="Calibri" w:hAnsi="Calibri"/>
        </w:rPr>
        <w:t xml:space="preserve"> této Smlouvy. Stanovisko znalce takto určeného je rozhodující i v případě sporu Smluvních stran o výši nákladů na odstranění vad či nedodělků, pokud odstranění vad či nedodělku zajistí Objednatel.</w:t>
      </w:r>
    </w:p>
    <w:p w14:paraId="640A581C" w14:textId="77777777" w:rsidR="00C91306" w:rsidRPr="00230929" w:rsidRDefault="00C91306" w:rsidP="00C91306">
      <w:pPr>
        <w:pStyle w:val="Nadpis3"/>
        <w:keepNext w:val="0"/>
        <w:numPr>
          <w:ilvl w:val="0"/>
          <w:numId w:val="0"/>
        </w:numPr>
        <w:spacing w:before="20" w:after="0"/>
        <w:ind w:left="1418"/>
        <w:jc w:val="both"/>
        <w:rPr>
          <w:rFonts w:ascii="Calibri" w:hAnsi="Calibri"/>
        </w:rPr>
      </w:pPr>
      <w:r w:rsidRPr="00230929">
        <w:rPr>
          <w:rFonts w:ascii="Calibri" w:hAnsi="Calibri"/>
        </w:rPr>
        <w:t xml:space="preserve">Uplatní-li Objednatel nárok na slevu z ceny za Dílo, je oprávněn požadovat </w:t>
      </w:r>
      <w:r>
        <w:rPr>
          <w:rFonts w:ascii="Calibri" w:hAnsi="Calibri"/>
        </w:rPr>
        <w:t>rovněž náhradu skutečné škody a </w:t>
      </w:r>
      <w:r w:rsidRPr="00230929">
        <w:rPr>
          <w:rFonts w:ascii="Calibri" w:hAnsi="Calibri"/>
        </w:rPr>
        <w:t>zisku ušlého v důsledku nedostatku vlastnosti Díla či jeho části, na něž se sleva vztahuje.</w:t>
      </w:r>
    </w:p>
    <w:p w14:paraId="7BE31132"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 xml:space="preserve">Nedojde-li mezi oběma Smluvními stranami k dohodě o termínu odstranění vad a nedodělků, pak platí, že vady a nedodělky je Zhotovitel povinen odstranit nejpozději do </w:t>
      </w:r>
      <w:r>
        <w:rPr>
          <w:rFonts w:ascii="Calibri" w:hAnsi="Calibri"/>
        </w:rPr>
        <w:t>patnácti</w:t>
      </w:r>
      <w:r w:rsidRPr="00230929">
        <w:rPr>
          <w:rFonts w:ascii="Calibri" w:hAnsi="Calibri"/>
        </w:rPr>
        <w:t xml:space="preserve"> dnů ode dne předání a převzetí Díla.</w:t>
      </w:r>
    </w:p>
    <w:p w14:paraId="5117A200"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Zhotovitel je povinen ve stanovené lhůtě odstranit vady nebo nedodělky i v případě, kdy podle jeho názoru za vady a nedodělky neodpovídá.</w:t>
      </w:r>
    </w:p>
    <w:p w14:paraId="12AEB724"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Náklady na odstranění v těchto sporných případech nese až do vyjasnění nebo do vyřešení rozporu Zhotovitel.</w:t>
      </w:r>
    </w:p>
    <w:p w14:paraId="53B48B16"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134" w:name="_Toc373753589"/>
      <w:r w:rsidRPr="00230929">
        <w:rPr>
          <w:rFonts w:ascii="Calibri" w:hAnsi="Calibri"/>
          <w:b w:val="0"/>
          <w:sz w:val="20"/>
          <w:szCs w:val="20"/>
        </w:rPr>
        <w:t>Neúspěšné předání a převzetí</w:t>
      </w:r>
      <w:bookmarkEnd w:id="134"/>
      <w:r w:rsidRPr="00230929">
        <w:rPr>
          <w:rFonts w:ascii="Calibri" w:hAnsi="Calibri"/>
          <w:b w:val="0"/>
          <w:sz w:val="20"/>
          <w:szCs w:val="20"/>
        </w:rPr>
        <w:t xml:space="preserve"> </w:t>
      </w:r>
    </w:p>
    <w:p w14:paraId="5048AEDF" w14:textId="77777777" w:rsidR="00C91306" w:rsidRPr="00230929" w:rsidRDefault="00C91306" w:rsidP="00C91306">
      <w:pPr>
        <w:pStyle w:val="Nadpis3"/>
        <w:keepNext w:val="0"/>
        <w:spacing w:before="0" w:after="0"/>
        <w:ind w:left="1418" w:hanging="851"/>
        <w:jc w:val="both"/>
        <w:rPr>
          <w:rFonts w:ascii="Calibri" w:hAnsi="Calibri"/>
        </w:rPr>
      </w:pPr>
      <w:r w:rsidRPr="00230929">
        <w:rPr>
          <w:rFonts w:ascii="Calibri" w:hAnsi="Calibri"/>
        </w:rPr>
        <w:t>V případě, že Zhotovitel oznámí Objednateli, že Dílo je připraveno k předání a převzetí a při předávacím a přejímacím řízení se prokáže, že Dílo není dokončeno nebo není ve stavu schopném předání a převzetí (Dílo má takové vady či nedodělky, které by bránily řádnému užívání Díla), je Zhotovitel povinen Dílo dokončit v náhradní lhůtě a nese veškeré náklady vzniklé Objednateli s opakovaným předáním a převzetím Díla.</w:t>
      </w:r>
    </w:p>
    <w:p w14:paraId="0F697FB9"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Poskytnutí náhradního termínu neznamená, že Objednatel nemůže uplatnit smluvní sankce za nesplnění termínu dokončení Díla.</w:t>
      </w:r>
    </w:p>
    <w:p w14:paraId="5D55A676"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V případě, že se Objednatel přes řádné vyzvání a bez závažného důvodu nedostaví k předání a převzetí Díla, nebo předávací a přejímací řízení jiným způsobem zmaří, je Objednatel povinen uhradit Zhotoviteli veškeré náklady jemu vzniklé při neúspěšném předávacím a přejímacím řízení. Objednatel pak nese i náklady na organizaci opakovaného řízení s tím, že Zhotovitel není, v případě včasného vyzvání, po dobu od sjednaného termínu dokončení Díla v prodlení.</w:t>
      </w:r>
    </w:p>
    <w:p w14:paraId="39DFD6EF" w14:textId="77777777" w:rsidR="00C91306" w:rsidRPr="009F0AFF" w:rsidRDefault="00C91306" w:rsidP="00C91306">
      <w:pPr>
        <w:pStyle w:val="Nadpis1"/>
        <w:keepNext w:val="0"/>
        <w:spacing w:before="360" w:after="0"/>
        <w:ind w:left="1134" w:hanging="1134"/>
        <w:rPr>
          <w:rFonts w:ascii="Calibri" w:hAnsi="Calibri"/>
          <w:caps/>
          <w:sz w:val="22"/>
          <w:szCs w:val="22"/>
        </w:rPr>
      </w:pPr>
      <w:bookmarkStart w:id="135" w:name="_Toc372551593"/>
      <w:bookmarkStart w:id="136" w:name="_Toc373753591"/>
      <w:bookmarkStart w:id="137" w:name="_Toc453698944"/>
      <w:r w:rsidRPr="009F0AFF">
        <w:rPr>
          <w:rFonts w:ascii="Calibri" w:hAnsi="Calibri"/>
          <w:caps/>
          <w:sz w:val="22"/>
          <w:szCs w:val="22"/>
        </w:rPr>
        <w:t>Odpovědnost za vady díla</w:t>
      </w:r>
      <w:bookmarkEnd w:id="135"/>
      <w:bookmarkEnd w:id="136"/>
      <w:bookmarkEnd w:id="137"/>
    </w:p>
    <w:p w14:paraId="5B454F09" w14:textId="77777777" w:rsidR="00C91306" w:rsidRPr="00230929" w:rsidRDefault="00C91306" w:rsidP="00C91306">
      <w:pPr>
        <w:pStyle w:val="Nadpis2"/>
        <w:keepNext w:val="0"/>
        <w:spacing w:before="80" w:after="0"/>
        <w:ind w:left="567" w:hanging="567"/>
        <w:jc w:val="both"/>
        <w:rPr>
          <w:rFonts w:ascii="Calibri" w:hAnsi="Calibri"/>
          <w:b w:val="0"/>
          <w:sz w:val="20"/>
          <w:szCs w:val="20"/>
        </w:rPr>
      </w:pPr>
      <w:bookmarkStart w:id="138" w:name="_Toc372551594"/>
      <w:bookmarkStart w:id="139" w:name="_Toc373753592"/>
      <w:r w:rsidRPr="00230929">
        <w:rPr>
          <w:rFonts w:ascii="Calibri" w:hAnsi="Calibri"/>
          <w:b w:val="0"/>
          <w:bCs w:val="0"/>
          <w:iCs w:val="0"/>
          <w:sz w:val="20"/>
          <w:szCs w:val="20"/>
        </w:rPr>
        <w:t>Odpovědnost za vady Díla</w:t>
      </w:r>
      <w:bookmarkEnd w:id="138"/>
      <w:bookmarkEnd w:id="139"/>
    </w:p>
    <w:p w14:paraId="0CF5FFAA" w14:textId="77777777" w:rsidR="00C91306" w:rsidRPr="00230929" w:rsidRDefault="00C91306" w:rsidP="00C91306">
      <w:pPr>
        <w:pStyle w:val="Nadpis3"/>
        <w:keepNext w:val="0"/>
        <w:spacing w:before="0" w:after="0"/>
        <w:ind w:left="1418" w:hanging="851"/>
        <w:jc w:val="both"/>
        <w:rPr>
          <w:rFonts w:ascii="Calibri" w:hAnsi="Calibri"/>
        </w:rPr>
      </w:pPr>
      <w:r w:rsidRPr="00230929">
        <w:rPr>
          <w:rFonts w:ascii="Calibri" w:hAnsi="Calibri"/>
        </w:rPr>
        <w:t xml:space="preserve">Zhotovitel odpovídá za vady, jež má Dílo v době jeho předání a převzetí a dále odpovídá za vady Díla zjištěné po celou dobu záruční </w:t>
      </w:r>
      <w:r>
        <w:rPr>
          <w:rFonts w:ascii="Calibri" w:hAnsi="Calibri"/>
        </w:rPr>
        <w:t>doby</w:t>
      </w:r>
      <w:r w:rsidRPr="00230929">
        <w:rPr>
          <w:rFonts w:ascii="Calibri" w:hAnsi="Calibri"/>
        </w:rPr>
        <w:t xml:space="preserve"> (záruka za jakost Díla).</w:t>
      </w:r>
    </w:p>
    <w:p w14:paraId="545DC5BE"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 xml:space="preserve">Poskytnutím záruky za jakost Díla tedy Zhotovitel přejímá závazek, že Dílo bude v průběhu záruční </w:t>
      </w:r>
      <w:r>
        <w:rPr>
          <w:rFonts w:ascii="Calibri" w:hAnsi="Calibri"/>
        </w:rPr>
        <w:t xml:space="preserve">doby </w:t>
      </w:r>
      <w:r w:rsidRPr="00230929">
        <w:rPr>
          <w:rFonts w:ascii="Calibri" w:hAnsi="Calibri"/>
        </w:rPr>
        <w:t>odpovídat výsledku určenému v této Smlouvě, a že nedojde ke zhoršení parametrů, standardů a jakosti stanovených Závaznými podklady pro provedení Díla.</w:t>
      </w:r>
    </w:p>
    <w:p w14:paraId="2C77F193"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Zhotovitel neodpovídá za vady Díla, které byly způsobeny Objednatelem, třetí osobou nebo vyšší mocí, případně běžným opotřebením.</w:t>
      </w:r>
    </w:p>
    <w:p w14:paraId="107B6F4B"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Zhotovitel neodpovídá za vady Díla, jestliže tyto vady byly způsoben</w:t>
      </w:r>
      <w:r>
        <w:rPr>
          <w:rFonts w:ascii="Calibri" w:hAnsi="Calibri"/>
        </w:rPr>
        <w:t>y použitím materiálů, výrobků a </w:t>
      </w:r>
      <w:r w:rsidRPr="00230929">
        <w:rPr>
          <w:rFonts w:ascii="Calibri" w:hAnsi="Calibri"/>
        </w:rPr>
        <w:t>technického vybavení předaných mu ke zpracování Objednatelem v případě, že Zhotovitel ani při vynaložení odborné péče nevhodnost těchto materiálů, výrobků a technického vybavení nemohl zjistit nebo na ně upozornil a Objednatel na jejich použití trval.</w:t>
      </w:r>
    </w:p>
    <w:p w14:paraId="6A695062"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14:paraId="653DAC05"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Objednatel není oprávněn po dobu záruky do předaného Díla či jeho části zasahovat, kromě běžné údržby a případů havárie. Pokud k zásahu dojde, nemůže se Objednatel odvolávat na záruku za jakost takového Díla či dotčené části.</w:t>
      </w:r>
    </w:p>
    <w:p w14:paraId="09FD35A7"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 xml:space="preserve">V případě, že se v záruční </w:t>
      </w:r>
      <w:r>
        <w:rPr>
          <w:rFonts w:ascii="Calibri" w:hAnsi="Calibri"/>
        </w:rPr>
        <w:t>době</w:t>
      </w:r>
      <w:r w:rsidRPr="00230929">
        <w:rPr>
          <w:rFonts w:ascii="Calibri" w:hAnsi="Calibri"/>
        </w:rPr>
        <w:t xml:space="preserve"> vyskytne vada Díla, má Objednatel právo na její bezplatné odstranění.</w:t>
      </w:r>
    </w:p>
    <w:p w14:paraId="5200087B"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Nároky z vad Díla se nedotýkají práv Objednatele na náhradu škody vzniklé Objednateli v důsledku vady ani na smluvní pokutu vážící se na porušení povinnosti, jež vedlo ke vzniku vady.</w:t>
      </w:r>
    </w:p>
    <w:p w14:paraId="66523517" w14:textId="77777777" w:rsidR="00C91306" w:rsidRPr="00230929" w:rsidRDefault="008D0264" w:rsidP="00C91306">
      <w:pPr>
        <w:pStyle w:val="Nadpis3"/>
        <w:keepNext w:val="0"/>
        <w:spacing w:before="40" w:after="0"/>
        <w:ind w:left="1418" w:hanging="851"/>
        <w:jc w:val="both"/>
        <w:rPr>
          <w:rFonts w:ascii="Calibri" w:hAnsi="Calibri"/>
        </w:rPr>
      </w:pPr>
      <w:r>
        <w:rPr>
          <w:rFonts w:ascii="Calibri" w:hAnsi="Calibri"/>
        </w:rPr>
        <w:t>Ačkoliv Objednatel má v úmyslu Dílo udržovat, není p</w:t>
      </w:r>
      <w:r w:rsidR="00C91306" w:rsidRPr="00230929">
        <w:rPr>
          <w:rFonts w:ascii="Calibri" w:hAnsi="Calibri"/>
        </w:rPr>
        <w:t>latnost a účinnost záruky za jakost Díla podmíněna uzavřením servisních smluv na provádění běžné údržby Zhotovitelem nebo jeho Podzhotoviteli.</w:t>
      </w:r>
    </w:p>
    <w:p w14:paraId="7ACBAE76" w14:textId="77777777" w:rsidR="00C91306" w:rsidRPr="00230929" w:rsidRDefault="00C91306" w:rsidP="00C91306">
      <w:pPr>
        <w:pStyle w:val="Nadpis2"/>
        <w:keepNext w:val="0"/>
        <w:spacing w:before="120" w:after="0"/>
        <w:ind w:left="567" w:hanging="567"/>
        <w:jc w:val="both"/>
        <w:rPr>
          <w:rFonts w:ascii="Calibri" w:hAnsi="Calibri"/>
          <w:b w:val="0"/>
          <w:bCs w:val="0"/>
          <w:iCs w:val="0"/>
          <w:sz w:val="20"/>
          <w:szCs w:val="20"/>
        </w:rPr>
      </w:pPr>
      <w:bookmarkStart w:id="140" w:name="_Toc372551595"/>
      <w:bookmarkStart w:id="141" w:name="_Toc373753593"/>
      <w:r w:rsidRPr="00230929">
        <w:rPr>
          <w:rFonts w:ascii="Calibri" w:hAnsi="Calibri"/>
          <w:b w:val="0"/>
          <w:bCs w:val="0"/>
          <w:iCs w:val="0"/>
          <w:sz w:val="20"/>
          <w:szCs w:val="20"/>
        </w:rPr>
        <w:t xml:space="preserve">Délka záruční </w:t>
      </w:r>
      <w:bookmarkEnd w:id="140"/>
      <w:bookmarkEnd w:id="141"/>
      <w:r>
        <w:rPr>
          <w:rFonts w:ascii="Calibri" w:hAnsi="Calibri"/>
          <w:b w:val="0"/>
          <w:bCs w:val="0"/>
          <w:iCs w:val="0"/>
          <w:sz w:val="20"/>
          <w:szCs w:val="20"/>
        </w:rPr>
        <w:t>doby</w:t>
      </w:r>
    </w:p>
    <w:p w14:paraId="72F0CF6A" w14:textId="77777777" w:rsidR="00C91306" w:rsidRPr="00230929" w:rsidRDefault="00C91306" w:rsidP="00C91306">
      <w:pPr>
        <w:pStyle w:val="Nadpis3"/>
        <w:keepNext w:val="0"/>
        <w:spacing w:before="0" w:after="0"/>
        <w:ind w:left="1418" w:hanging="851"/>
        <w:jc w:val="both"/>
        <w:rPr>
          <w:rFonts w:ascii="Calibri" w:hAnsi="Calibri"/>
          <w:bCs w:val="0"/>
        </w:rPr>
      </w:pPr>
      <w:r w:rsidRPr="00230929">
        <w:rPr>
          <w:rFonts w:ascii="Calibri" w:hAnsi="Calibri"/>
        </w:rPr>
        <w:t xml:space="preserve">Záruční </w:t>
      </w:r>
      <w:r>
        <w:rPr>
          <w:rFonts w:ascii="Calibri" w:hAnsi="Calibri"/>
        </w:rPr>
        <w:t>doba</w:t>
      </w:r>
      <w:r w:rsidRPr="00230929">
        <w:rPr>
          <w:rFonts w:ascii="Calibri" w:hAnsi="Calibri"/>
        </w:rPr>
        <w:t xml:space="preserve"> je pro celé Dílo sjednána v délce 60 měsíců.</w:t>
      </w:r>
    </w:p>
    <w:p w14:paraId="1B51FABD" w14:textId="77777777" w:rsidR="00C91306" w:rsidRPr="00AE32D1" w:rsidRDefault="00C91306" w:rsidP="00C91306">
      <w:pPr>
        <w:pStyle w:val="Nadpis3"/>
        <w:keepNext w:val="0"/>
        <w:spacing w:before="40" w:after="0"/>
        <w:ind w:left="1418" w:hanging="851"/>
        <w:jc w:val="both"/>
        <w:rPr>
          <w:rFonts w:ascii="Calibri" w:hAnsi="Calibri"/>
          <w:bCs w:val="0"/>
        </w:rPr>
      </w:pPr>
      <w:r w:rsidRPr="00230929">
        <w:rPr>
          <w:rFonts w:ascii="Calibri" w:hAnsi="Calibri"/>
        </w:rPr>
        <w:t>Záruční</w:t>
      </w:r>
      <w:r>
        <w:rPr>
          <w:rFonts w:ascii="Calibri" w:hAnsi="Calibri"/>
        </w:rPr>
        <w:t xml:space="preserve"> doba</w:t>
      </w:r>
      <w:r w:rsidRPr="00230929">
        <w:rPr>
          <w:rFonts w:ascii="Calibri" w:hAnsi="Calibri"/>
        </w:rPr>
        <w:t xml:space="preserve"> za jakost Díla, za správnou technickou konstrukci, za kvalitu použitých materiálů, a stejně tak i za odborné provedení, které zaručuje správnou funkci Díla, p</w:t>
      </w:r>
      <w:r w:rsidRPr="00230929">
        <w:rPr>
          <w:rFonts w:ascii="Calibri" w:hAnsi="Calibri"/>
          <w:bCs w:val="0"/>
        </w:rPr>
        <w:t>očíná běžet dnem oboustranného podpisu Protokolu o předání a převzetí Díla, pokud v tomto Protokolu o předání a převzetí Díla Objednatel neodmítl Dílo převzít</w:t>
      </w:r>
      <w:r w:rsidRPr="00AE32D1">
        <w:rPr>
          <w:rFonts w:ascii="Calibri" w:hAnsi="Calibri"/>
        </w:rPr>
        <w:t>.</w:t>
      </w:r>
    </w:p>
    <w:p w14:paraId="330CE76C" w14:textId="77777777" w:rsidR="00C91306" w:rsidRPr="00230929" w:rsidRDefault="00C91306" w:rsidP="00C91306">
      <w:pPr>
        <w:pStyle w:val="Nadpis2"/>
        <w:keepNext w:val="0"/>
        <w:spacing w:before="120" w:after="0"/>
        <w:ind w:left="567" w:hanging="567"/>
        <w:jc w:val="both"/>
        <w:rPr>
          <w:rFonts w:ascii="Calibri" w:hAnsi="Calibri"/>
          <w:b w:val="0"/>
          <w:bCs w:val="0"/>
          <w:iCs w:val="0"/>
          <w:sz w:val="20"/>
          <w:szCs w:val="20"/>
        </w:rPr>
      </w:pPr>
      <w:bookmarkStart w:id="142" w:name="_Toc372551597"/>
      <w:bookmarkStart w:id="143" w:name="_Toc373753595"/>
      <w:r w:rsidRPr="00230929">
        <w:rPr>
          <w:rFonts w:ascii="Calibri" w:hAnsi="Calibri"/>
          <w:b w:val="0"/>
          <w:bCs w:val="0"/>
          <w:iCs w:val="0"/>
          <w:sz w:val="20"/>
          <w:szCs w:val="20"/>
        </w:rPr>
        <w:lastRenderedPageBreak/>
        <w:t>Způsob uplatnění reklamace</w:t>
      </w:r>
      <w:bookmarkEnd w:id="142"/>
      <w:bookmarkEnd w:id="143"/>
    </w:p>
    <w:p w14:paraId="1116EE02" w14:textId="77777777" w:rsidR="00C91306" w:rsidRPr="00230929" w:rsidRDefault="00C91306" w:rsidP="00C91306">
      <w:pPr>
        <w:pStyle w:val="Nadpis3"/>
        <w:keepNext w:val="0"/>
        <w:spacing w:before="0" w:after="0"/>
        <w:ind w:left="1418" w:hanging="851"/>
        <w:jc w:val="both"/>
        <w:rPr>
          <w:rFonts w:ascii="Calibri" w:hAnsi="Calibri"/>
        </w:rPr>
      </w:pPr>
      <w:r w:rsidRPr="00230929">
        <w:rPr>
          <w:rFonts w:ascii="Calibri" w:hAnsi="Calibri"/>
        </w:rPr>
        <w:t>Objednatel je povinen vady stavebních prací písemně reklamovat u Zhotovitele bez zbytečného odkladu po jejich zjištění. Nesplnění povinnosti Objednatele reklamovat vady bez zbytečného odkladu, nemá vliv na práva Objednatele z odpovědnosti za vady.</w:t>
      </w:r>
    </w:p>
    <w:p w14:paraId="37B5790D"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V reklamaci (reklamačním protokolu) musí být vady popsány nebo musí být uv</w:t>
      </w:r>
      <w:r>
        <w:rPr>
          <w:rFonts w:ascii="Calibri" w:hAnsi="Calibri"/>
        </w:rPr>
        <w:t>edeno, jak se projevují. Dále v </w:t>
      </w:r>
      <w:r w:rsidRPr="00230929">
        <w:rPr>
          <w:rFonts w:ascii="Calibri" w:hAnsi="Calibri"/>
        </w:rPr>
        <w:t>reklamaci Objednatel uvede, jakým způsobem požaduje sjednat nápravu.</w:t>
      </w:r>
    </w:p>
    <w:p w14:paraId="47F1B5A6"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Objednatel je oprávněn požadovat buď odstranění vady opravou, je-li vada opravitelná, pokud není, tak odstranění vady dodáním náhradního plnění anebo přiměřenou slevou z ceny za Dílo.</w:t>
      </w:r>
    </w:p>
    <w:p w14:paraId="1ED2778D" w14:textId="77777777" w:rsidR="00C91306" w:rsidRPr="00230929" w:rsidRDefault="00C91306" w:rsidP="00C91306">
      <w:pPr>
        <w:pStyle w:val="Nadpis3"/>
        <w:keepNext w:val="0"/>
        <w:numPr>
          <w:ilvl w:val="0"/>
          <w:numId w:val="0"/>
        </w:numPr>
        <w:spacing w:before="20" w:after="0"/>
        <w:ind w:left="1418"/>
        <w:jc w:val="both"/>
        <w:rPr>
          <w:rFonts w:ascii="Calibri" w:hAnsi="Calibri"/>
        </w:rPr>
      </w:pPr>
      <w:r w:rsidRPr="00230929">
        <w:rPr>
          <w:rFonts w:ascii="Calibri" w:hAnsi="Calibri"/>
        </w:rPr>
        <w:t xml:space="preserve">Uplatní-li Objednatel nárok na slevu z ceny za Dílo, je oprávněn požadovat </w:t>
      </w:r>
      <w:r>
        <w:rPr>
          <w:rFonts w:ascii="Calibri" w:hAnsi="Calibri"/>
        </w:rPr>
        <w:t>rovněž náhradu skutečné škody a </w:t>
      </w:r>
      <w:r w:rsidRPr="00230929">
        <w:rPr>
          <w:rFonts w:ascii="Calibri" w:hAnsi="Calibri"/>
        </w:rPr>
        <w:t>zisku ušlého v důsledku nedostatku vlastnosti Díla či jeho části, na něž se sleva vztahuje.</w:t>
      </w:r>
    </w:p>
    <w:p w14:paraId="0B411253"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 xml:space="preserve">Reklamaci lze uplatnit nejpozději do posledního dne záruční </w:t>
      </w:r>
      <w:r>
        <w:rPr>
          <w:rFonts w:ascii="Calibri" w:hAnsi="Calibri"/>
        </w:rPr>
        <w:t>doby</w:t>
      </w:r>
      <w:r w:rsidRPr="00230929">
        <w:rPr>
          <w:rFonts w:ascii="Calibri" w:hAnsi="Calibri"/>
        </w:rPr>
        <w:t xml:space="preserve">, přičemž i reklamace odeslaná Objednatelem v poslední den záruční </w:t>
      </w:r>
      <w:r>
        <w:rPr>
          <w:rFonts w:ascii="Calibri" w:hAnsi="Calibri"/>
        </w:rPr>
        <w:t>doby</w:t>
      </w:r>
      <w:r w:rsidRPr="00230929">
        <w:rPr>
          <w:rFonts w:ascii="Calibri" w:hAnsi="Calibri"/>
        </w:rPr>
        <w:t xml:space="preserve"> se považuje za včas uplatněnou.</w:t>
      </w:r>
    </w:p>
    <w:p w14:paraId="5A68B32C"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V odůvodněných případech je oznámení vady možné provést i telefonicky, faxem či elektronickou poštou. V těchto případech následně provede Objednatel oznámení vady písemně do pěti pracovních dnů. V případě oznámení vady telefonicky, faxem či elektronickou poštou se vada považuje za oznámenou již okamžikem oznámení, které bylo učiněno telefonicky, faxem nebo elektronickou poštou.</w:t>
      </w:r>
    </w:p>
    <w:p w14:paraId="7DAE8196" w14:textId="77777777" w:rsidR="00C91306" w:rsidRPr="00230929" w:rsidRDefault="00C91306" w:rsidP="00C91306">
      <w:pPr>
        <w:pStyle w:val="Nadpis2"/>
        <w:keepNext w:val="0"/>
        <w:spacing w:before="120" w:after="0"/>
        <w:ind w:left="567" w:hanging="567"/>
        <w:jc w:val="both"/>
        <w:rPr>
          <w:rFonts w:ascii="Calibri" w:hAnsi="Calibri"/>
          <w:b w:val="0"/>
          <w:bCs w:val="0"/>
          <w:iCs w:val="0"/>
          <w:sz w:val="20"/>
          <w:szCs w:val="20"/>
        </w:rPr>
      </w:pPr>
      <w:bookmarkStart w:id="144" w:name="_Toc372551598"/>
      <w:bookmarkStart w:id="145" w:name="_Toc373753596"/>
      <w:r w:rsidRPr="00230929">
        <w:rPr>
          <w:rFonts w:ascii="Calibri" w:hAnsi="Calibri"/>
          <w:b w:val="0"/>
          <w:bCs w:val="0"/>
          <w:iCs w:val="0"/>
          <w:sz w:val="20"/>
          <w:szCs w:val="20"/>
        </w:rPr>
        <w:t>Nástup na odstranění reklamovaných vad</w:t>
      </w:r>
      <w:bookmarkEnd w:id="144"/>
      <w:bookmarkEnd w:id="145"/>
      <w:r w:rsidRPr="00230929">
        <w:rPr>
          <w:rFonts w:ascii="Calibri" w:hAnsi="Calibri"/>
          <w:b w:val="0"/>
          <w:bCs w:val="0"/>
          <w:iCs w:val="0"/>
          <w:sz w:val="20"/>
          <w:szCs w:val="20"/>
        </w:rPr>
        <w:t xml:space="preserve"> Díla</w:t>
      </w:r>
    </w:p>
    <w:p w14:paraId="2AAE5932" w14:textId="77777777" w:rsidR="00C91306" w:rsidRPr="00230929" w:rsidRDefault="00C91306" w:rsidP="00C91306">
      <w:pPr>
        <w:pStyle w:val="Nadpis3"/>
        <w:keepNext w:val="0"/>
        <w:spacing w:before="0" w:after="0"/>
        <w:ind w:left="1418" w:hanging="851"/>
        <w:jc w:val="both"/>
        <w:rPr>
          <w:rFonts w:ascii="Calibri" w:hAnsi="Calibri"/>
          <w:bCs w:val="0"/>
        </w:rPr>
      </w:pPr>
      <w:r w:rsidRPr="00230929">
        <w:rPr>
          <w:rFonts w:ascii="Calibri" w:hAnsi="Calibri"/>
        </w:rPr>
        <w:t xml:space="preserve">Zhotovitel je povinen nejpozději do 14:00 hod. následujícího pracovního dne po obdržení reklamačního protokolu písemně (elektronickou poštou) oznámit Objednateli, zda reklamaci uznává či neuznává. Pokud tak Zhotovitel neučiní, </w:t>
      </w:r>
      <w:r w:rsidR="00E85A27">
        <w:rPr>
          <w:rFonts w:ascii="Calibri" w:hAnsi="Calibri"/>
        </w:rPr>
        <w:t xml:space="preserve">platí, </w:t>
      </w:r>
      <w:r w:rsidRPr="00230929">
        <w:rPr>
          <w:rFonts w:ascii="Calibri" w:hAnsi="Calibri"/>
        </w:rPr>
        <w:t>že reklamaci Objednatele uznává.</w:t>
      </w:r>
    </w:p>
    <w:p w14:paraId="7DA096D2"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Zhotovitel musí vždy však písemně sdělit, v jakém termínu nastoupí k odstranění reklamované vady Díla. Toto sdělení musí Zhotovitel odeslat nejpozději do dvou dnů ode dne obdržení reklamačního protokolu. Nestanoví-li Zhotovitel termín nástupu k odstranění reklamované vady Díla, platí lhůta tří dnů ode dne obdržení reklamačního protokolu. Práce na odstranění reklamované vady Díla provede Zhotovitel v Objednatelem stanovené lhůtě.</w:t>
      </w:r>
    </w:p>
    <w:p w14:paraId="14C6F752"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Jestliže Objednatel v reklamaci výslovně uvede, že se jedná o vady Díla ohrožující provoz Díla nebo jeho části, případně hrozí nebezpečí škody velkého rozsahu - havárie (dále také „Havarijní vady Díla</w:t>
      </w:r>
      <w:r>
        <w:rPr>
          <w:rFonts w:ascii="Calibri" w:hAnsi="Calibri"/>
        </w:rPr>
        <w:t>“</w:t>
      </w:r>
      <w:r w:rsidRPr="00230929">
        <w:rPr>
          <w:rFonts w:ascii="Calibri" w:hAnsi="Calibri"/>
        </w:rPr>
        <w:t>), je Zhotovitel povinen nastoupit a zahájit práce na odstranění Havarijní vady Díla</w:t>
      </w:r>
      <w:r>
        <w:rPr>
          <w:rFonts w:ascii="Calibri" w:hAnsi="Calibri"/>
        </w:rPr>
        <w:t xml:space="preserve"> ihned (max. do šesti hodin u </w:t>
      </w:r>
      <w:r w:rsidRPr="00230929">
        <w:rPr>
          <w:rFonts w:ascii="Calibri" w:hAnsi="Calibri"/>
        </w:rPr>
        <w:t>složitějších Havarijních vad Díla) po písemném oznámení Havarijní vady Díla, resp. po telefonickém oznámení Havarijní vady Díla, následně potvrzeném písemnou formou a Havarijní vadu Díla ve stanovené lhůtě odstranit.</w:t>
      </w:r>
    </w:p>
    <w:p w14:paraId="300AB02D"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Objednatel je povinen umožnit pracovníkům Zhotovitele přístup do prostor nezbytných pro odstranění vady Díla a vytvořit podmínky pro její odstranění. Pokud tak neučiní, není Zhotovitel v prodlení s termínem nastoupení na odstranění vady Díla ani s termínem pro odstranění vady Díla.</w:t>
      </w:r>
    </w:p>
    <w:p w14:paraId="25156858" w14:textId="66F81574" w:rsidR="00C91306" w:rsidRPr="00230929" w:rsidRDefault="00C91306" w:rsidP="00C91306">
      <w:pPr>
        <w:pStyle w:val="Nadpis3"/>
        <w:keepNext w:val="0"/>
        <w:spacing w:before="40" w:after="0"/>
        <w:ind w:left="1418" w:hanging="851"/>
        <w:jc w:val="both"/>
        <w:rPr>
          <w:rFonts w:ascii="Calibri" w:hAnsi="Calibri"/>
          <w:bCs w:val="0"/>
        </w:rPr>
      </w:pPr>
      <w:r w:rsidRPr="004F1B52">
        <w:rPr>
          <w:rFonts w:ascii="Calibri" w:hAnsi="Calibri"/>
        </w:rPr>
        <w:t xml:space="preserve">Náklady na odstranění reklamované vady Díla nese Zhotovitel i ve sporných případech až do vyjasnění nebo do vyřešení rozporu dle článku </w:t>
      </w:r>
      <w:r>
        <w:fldChar w:fldCharType="begin"/>
      </w:r>
      <w:r>
        <w:instrText xml:space="preserve"> REF _Ref376768836 \r \h  \* MERGEFORMAT </w:instrText>
      </w:r>
      <w:r>
        <w:fldChar w:fldCharType="separate"/>
      </w:r>
      <w:r w:rsidR="00357E79" w:rsidRPr="00357E79">
        <w:rPr>
          <w:rFonts w:ascii="Calibri" w:hAnsi="Calibri"/>
        </w:rPr>
        <w:t>27.2</w:t>
      </w:r>
      <w:r>
        <w:fldChar w:fldCharType="end"/>
      </w:r>
      <w:r w:rsidRPr="004F1B52">
        <w:rPr>
          <w:rFonts w:ascii="Calibri" w:hAnsi="Calibri"/>
        </w:rPr>
        <w:t xml:space="preserve"> této Smlouvy</w:t>
      </w:r>
      <w:r w:rsidRPr="00230929">
        <w:rPr>
          <w:rFonts w:ascii="Calibri" w:hAnsi="Calibri"/>
        </w:rPr>
        <w:t>.</w:t>
      </w:r>
    </w:p>
    <w:p w14:paraId="4150C213"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Zhotovitel se zavazuje, že zahájené odstraňování reklamované vady Díla nebude bez vážných důvodů přerušovat a bude v něm pokračovat až do úplného odstranění vady Díla. Za důvod pro nezahájení nebo přerušení odstraňování vady Díla se nepovažuje nedostupnost materiálů, výrobků či náhradních dílů.</w:t>
      </w:r>
    </w:p>
    <w:p w14:paraId="52321F07"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Nenastoupí-li Zhotovitel na odstranění vady Díla ve sjednané či stanovené lhůtě, nebo neodstraní-li Zhotovitel oznámené vady Díla ve lhůtě stanovené Objednatelem nebo jiné lhůtě s ním písemně dohodnuté, nebo oznámí-li před jejím uplynutím, že vady Díla v této lhůtě neodstraní, je Objednatel oprávněn místo toho požadovat přiměřenou slevu z ceny za Dílo, nebo sám zajistit provedení odstranění vady Díla jinou odbornou právnickou nebo fyzickou osobou. Veškeré takto vzniklé náklady je povinen Zhotovitel Objednateli uhradit. Nárok na smluvní pokutu a záruka Zhotovitele za jakost Díla není tímto postupem Objednatele nijak dotčena.</w:t>
      </w:r>
    </w:p>
    <w:p w14:paraId="67DD3E5C" w14:textId="7FCC0890"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 xml:space="preserve">Prokáže-li se ve sporných případech, že Objednatel reklamoval neoprávněně, tzn., že jím reklamovaná vada Díla nevznikla z důvodů na straně Zhotovitele a že se na ni nevztahuje záruční </w:t>
      </w:r>
      <w:r>
        <w:rPr>
          <w:rFonts w:ascii="Calibri" w:hAnsi="Calibri"/>
        </w:rPr>
        <w:t xml:space="preserve">doba </w:t>
      </w:r>
      <w:r w:rsidRPr="00230929">
        <w:rPr>
          <w:rFonts w:ascii="Calibri" w:hAnsi="Calibri"/>
        </w:rPr>
        <w:t xml:space="preserve">resp., že vadu Díla způsobil nevhodným užíváním Díla Objednatel apod., je Objednatel povinen uhradit Zhotoviteli veškeré jemu v souvislosti s odstraněním vady Díla vzniklé náklady v souladu s ustanoveními podle </w:t>
      </w:r>
      <w:r>
        <w:fldChar w:fldCharType="begin"/>
      </w:r>
      <w:r>
        <w:instrText xml:space="preserve"> REF _Ref476207839 \r \h  \* MERGEFORMAT </w:instrText>
      </w:r>
      <w:r>
        <w:fldChar w:fldCharType="separate"/>
      </w:r>
      <w:r w:rsidR="00357E79" w:rsidRPr="00357E79">
        <w:rPr>
          <w:rFonts w:ascii="Calibri" w:hAnsi="Calibri"/>
        </w:rPr>
        <w:t>Část 15</w:t>
      </w:r>
      <w:r>
        <w:fldChar w:fldCharType="end"/>
      </w:r>
      <w:r>
        <w:rPr>
          <w:rFonts w:ascii="Calibri" w:hAnsi="Calibri"/>
        </w:rPr>
        <w:t xml:space="preserve"> </w:t>
      </w:r>
      <w:r w:rsidRPr="00230929">
        <w:rPr>
          <w:rFonts w:ascii="Calibri" w:hAnsi="Calibri"/>
        </w:rPr>
        <w:t xml:space="preserve">této Smlouvy. Dojde-li k dohodě Smluvních stran o výši uplatněných nákladů, Objednatel tyto náklady uhradí na základě daňového dokladu vystavené Zhotovitelem ve lhůtě splatnosti </w:t>
      </w:r>
      <w:r w:rsidRPr="00E15909">
        <w:rPr>
          <w:rFonts w:ascii="Calibri" w:hAnsi="Calibri"/>
        </w:rPr>
        <w:t>podle</w:t>
      </w:r>
      <w:r>
        <w:rPr>
          <w:rFonts w:ascii="Calibri" w:hAnsi="Calibri"/>
        </w:rPr>
        <w:t xml:space="preserve"> článku</w:t>
      </w:r>
      <w:r w:rsidRPr="00E15909">
        <w:rPr>
          <w:rFonts w:ascii="Calibri" w:hAnsi="Calibri"/>
        </w:rPr>
        <w:t xml:space="preserve"> </w:t>
      </w:r>
      <w:r>
        <w:rPr>
          <w:rFonts w:ascii="Calibri" w:hAnsi="Calibri"/>
          <w:highlight w:val="green"/>
        </w:rPr>
        <w:fldChar w:fldCharType="begin"/>
      </w:r>
      <w:r>
        <w:rPr>
          <w:rFonts w:ascii="Calibri" w:hAnsi="Calibri"/>
        </w:rPr>
        <w:instrText xml:space="preserve"> REF _Ref476206880 \r \h </w:instrText>
      </w:r>
      <w:r>
        <w:rPr>
          <w:rFonts w:ascii="Calibri" w:hAnsi="Calibri"/>
          <w:highlight w:val="green"/>
        </w:rPr>
      </w:r>
      <w:r>
        <w:rPr>
          <w:rFonts w:ascii="Calibri" w:hAnsi="Calibri"/>
          <w:highlight w:val="green"/>
        </w:rPr>
        <w:fldChar w:fldCharType="separate"/>
      </w:r>
      <w:r w:rsidR="00357E79">
        <w:rPr>
          <w:rFonts w:ascii="Calibri" w:hAnsi="Calibri"/>
        </w:rPr>
        <w:t>5.3</w:t>
      </w:r>
      <w:r>
        <w:rPr>
          <w:rFonts w:ascii="Calibri" w:hAnsi="Calibri"/>
          <w:highlight w:val="green"/>
        </w:rPr>
        <w:fldChar w:fldCharType="end"/>
      </w:r>
      <w:r>
        <w:rPr>
          <w:rFonts w:ascii="Calibri" w:hAnsi="Calibri"/>
        </w:rPr>
        <w:t xml:space="preserve"> </w:t>
      </w:r>
      <w:r w:rsidRPr="00E15909">
        <w:rPr>
          <w:rFonts w:ascii="Calibri" w:hAnsi="Calibri"/>
        </w:rPr>
        <w:t xml:space="preserve">této Smlouvy. </w:t>
      </w:r>
      <w:r w:rsidRPr="004F1B52">
        <w:rPr>
          <w:rFonts w:ascii="Calibri" w:hAnsi="Calibri"/>
        </w:rPr>
        <w:t xml:space="preserve">V opačném případě určí výši oprávněných nákladů Zhotovitele znalec určený podle článku </w:t>
      </w:r>
      <w:r>
        <w:fldChar w:fldCharType="begin"/>
      </w:r>
      <w:r>
        <w:instrText xml:space="preserve"> REF _Ref377065172 \r \h  \* MERGEFORMAT </w:instrText>
      </w:r>
      <w:r>
        <w:fldChar w:fldCharType="separate"/>
      </w:r>
      <w:r w:rsidR="00357E79" w:rsidRPr="00357E79">
        <w:rPr>
          <w:rFonts w:ascii="Calibri" w:hAnsi="Calibri"/>
        </w:rPr>
        <w:t>27.2</w:t>
      </w:r>
      <w:r>
        <w:fldChar w:fldCharType="end"/>
      </w:r>
      <w:r w:rsidRPr="004F1B52">
        <w:rPr>
          <w:rFonts w:ascii="Calibri" w:hAnsi="Calibri"/>
        </w:rPr>
        <w:t xml:space="preserve"> této Smlouvy</w:t>
      </w:r>
      <w:r w:rsidRPr="00230929">
        <w:rPr>
          <w:rFonts w:ascii="Calibri" w:hAnsi="Calibri"/>
        </w:rPr>
        <w:t>.</w:t>
      </w:r>
    </w:p>
    <w:p w14:paraId="2DAE4210"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146" w:name="_Toc372551599"/>
      <w:bookmarkStart w:id="147" w:name="_Toc373753597"/>
      <w:r w:rsidRPr="00230929">
        <w:rPr>
          <w:rFonts w:ascii="Calibri" w:hAnsi="Calibri"/>
          <w:b w:val="0"/>
          <w:bCs w:val="0"/>
          <w:iCs w:val="0"/>
          <w:sz w:val="20"/>
          <w:szCs w:val="20"/>
        </w:rPr>
        <w:t>Lhůty pro odstranění reklamovaných vad</w:t>
      </w:r>
      <w:bookmarkEnd w:id="146"/>
      <w:bookmarkEnd w:id="147"/>
      <w:r w:rsidRPr="00230929">
        <w:rPr>
          <w:rFonts w:ascii="Calibri" w:hAnsi="Calibri"/>
          <w:b w:val="0"/>
          <w:bCs w:val="0"/>
          <w:iCs w:val="0"/>
          <w:sz w:val="20"/>
          <w:szCs w:val="20"/>
        </w:rPr>
        <w:t xml:space="preserve"> Díla</w:t>
      </w:r>
    </w:p>
    <w:p w14:paraId="11293635" w14:textId="77777777" w:rsidR="00C91306" w:rsidRPr="00230929" w:rsidRDefault="00C91306" w:rsidP="00C91306">
      <w:pPr>
        <w:pStyle w:val="Nadpis3"/>
        <w:keepNext w:val="0"/>
        <w:spacing w:before="0" w:after="0"/>
        <w:ind w:left="1418" w:hanging="851"/>
        <w:jc w:val="both"/>
        <w:rPr>
          <w:rFonts w:ascii="Calibri" w:hAnsi="Calibri"/>
        </w:rPr>
      </w:pPr>
      <w:r w:rsidRPr="00230929">
        <w:rPr>
          <w:rFonts w:ascii="Calibri" w:hAnsi="Calibri"/>
        </w:rPr>
        <w:t>Lhůtu pro odstranění reklamovaných vad Díla sjednají obě Smluvní strany podle povahy a rozsahu reklamované vady Díla. Nedojde-li mezi oběma Smluvními stranami k dohodě o termínu odstranění reklamované vady Díla, platí, že Zhotovitel je povinen odstranit reklamované vady Díla ve lhůtě:</w:t>
      </w:r>
    </w:p>
    <w:p w14:paraId="75115349" w14:textId="77777777" w:rsidR="00C91306" w:rsidRPr="00230929" w:rsidRDefault="00C91306" w:rsidP="00C91306">
      <w:pPr>
        <w:pStyle w:val="Nadpis4"/>
        <w:keepNext w:val="0"/>
        <w:spacing w:before="0" w:after="0"/>
        <w:ind w:left="1702" w:hanging="284"/>
        <w:jc w:val="both"/>
        <w:rPr>
          <w:b w:val="0"/>
          <w:snapToGrid w:val="0"/>
          <w:sz w:val="20"/>
          <w:szCs w:val="20"/>
        </w:rPr>
      </w:pPr>
      <w:bookmarkStart w:id="148" w:name="_Ref376708113"/>
      <w:r w:rsidRPr="00230929">
        <w:rPr>
          <w:b w:val="0"/>
          <w:sz w:val="20"/>
          <w:szCs w:val="20"/>
        </w:rPr>
        <w:lastRenderedPageBreak/>
        <w:t>pět pracovních dnů od oznámení vady Díla u vad bránících řádnému užívání Díla,</w:t>
      </w:r>
      <w:bookmarkEnd w:id="148"/>
    </w:p>
    <w:p w14:paraId="34B51507" w14:textId="77777777" w:rsidR="00C91306" w:rsidRPr="00230929" w:rsidRDefault="00C91306" w:rsidP="00C91306">
      <w:pPr>
        <w:pStyle w:val="Nadpis4"/>
        <w:keepNext w:val="0"/>
        <w:spacing w:before="0" w:after="0"/>
        <w:ind w:left="1702" w:hanging="284"/>
        <w:jc w:val="both"/>
        <w:rPr>
          <w:b w:val="0"/>
          <w:snapToGrid w:val="0"/>
          <w:sz w:val="20"/>
          <w:szCs w:val="20"/>
        </w:rPr>
      </w:pPr>
      <w:bookmarkStart w:id="149" w:name="_Ref376708171"/>
      <w:r w:rsidRPr="00230929">
        <w:rPr>
          <w:b w:val="0"/>
          <w:sz w:val="20"/>
          <w:szCs w:val="20"/>
        </w:rPr>
        <w:t>deset pracovních dnů od oznámení vady Díla u vad nebránících řádnému užívání Díla,</w:t>
      </w:r>
      <w:bookmarkEnd w:id="149"/>
    </w:p>
    <w:p w14:paraId="21F46A9D" w14:textId="77777777" w:rsidR="00C91306" w:rsidRPr="00230929" w:rsidRDefault="00C91306" w:rsidP="00C91306">
      <w:pPr>
        <w:pStyle w:val="Nadpis4"/>
        <w:keepNext w:val="0"/>
        <w:spacing w:before="0" w:after="0"/>
        <w:ind w:left="1702" w:hanging="284"/>
        <w:jc w:val="both"/>
        <w:rPr>
          <w:b w:val="0"/>
          <w:snapToGrid w:val="0"/>
          <w:sz w:val="20"/>
          <w:szCs w:val="20"/>
        </w:rPr>
      </w:pPr>
      <w:bookmarkStart w:id="150" w:name="_Ref376708203"/>
      <w:r w:rsidRPr="00230929">
        <w:rPr>
          <w:b w:val="0"/>
          <w:sz w:val="20"/>
          <w:szCs w:val="20"/>
        </w:rPr>
        <w:t>patnáct pracovních dnů od oznámení vady Díla u drobných vad Díla.</w:t>
      </w:r>
      <w:bookmarkEnd w:id="150"/>
    </w:p>
    <w:p w14:paraId="38AABDEF"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Lhůta pro odstranění reklamovaných vad Díla označených Objednatelem jako Havarijní vada Díla se sjednává tak, že Havarijní vada Díla musí být odstraněna nejdéle do dvanácti hodin po uplatnění Objednatelem. Není-li to možné, je Zhotovitel povinen alespoň provést náhradní řešení před odstraněním Havarijní vady Díla, spočívající v provizorním řešení vady Díla tak, aby Havarijní vada Díla neohrožovala zdraví či životy osob, nebo aby nehrozilo nebezpečí škody velkého rozsahu. Odstranění Havarijní vady Díla po provedení náhradního řešení před odstraněním vady Díla je povinen Zhotovitel provést ve lhůtách dle předchozího odstavce, nebude-li písemně sjednáno jinak.</w:t>
      </w:r>
    </w:p>
    <w:p w14:paraId="09455CCF"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V případě, že Zhotovitel prokáže, že lhůtu pro odstranění vad Díla nelze s ohledem na technologické postupy, klimatické podmínky apod. objektivně dodržet, dohodnou obě Smluvní strany lhůtu náhradní.</w:t>
      </w:r>
    </w:p>
    <w:p w14:paraId="450622A7" w14:textId="77777777" w:rsidR="00C91306" w:rsidRPr="00230929" w:rsidRDefault="00C91306" w:rsidP="00C91306">
      <w:pPr>
        <w:pStyle w:val="Nadpis3"/>
        <w:keepNext w:val="0"/>
        <w:spacing w:before="40" w:after="0"/>
        <w:ind w:left="1418" w:hanging="851"/>
        <w:jc w:val="both"/>
        <w:rPr>
          <w:rFonts w:ascii="Calibri" w:hAnsi="Calibri"/>
          <w:bCs w:val="0"/>
        </w:rPr>
      </w:pPr>
      <w:r w:rsidRPr="00230929">
        <w:rPr>
          <w:rFonts w:ascii="Calibri" w:hAnsi="Calibri"/>
        </w:rPr>
        <w:t>Zhotovitel je povinen ve stanovené lhůtě odstranit vady Díla i v případě, kdy podle jeho názoru za vady Díla neodpovídá.</w:t>
      </w:r>
    </w:p>
    <w:p w14:paraId="176C3604"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151" w:name="_Toc372551600"/>
      <w:bookmarkStart w:id="152" w:name="_Toc373753598"/>
      <w:r w:rsidRPr="00230929">
        <w:rPr>
          <w:rFonts w:ascii="Calibri" w:hAnsi="Calibri"/>
          <w:b w:val="0"/>
          <w:bCs w:val="0"/>
          <w:iCs w:val="0"/>
          <w:sz w:val="20"/>
          <w:szCs w:val="20"/>
        </w:rPr>
        <w:t>Dokumentace odstranění reklamované vady</w:t>
      </w:r>
      <w:bookmarkEnd w:id="151"/>
      <w:bookmarkEnd w:id="152"/>
      <w:r w:rsidRPr="00230929">
        <w:rPr>
          <w:rFonts w:ascii="Calibri" w:hAnsi="Calibri"/>
          <w:b w:val="0"/>
          <w:bCs w:val="0"/>
          <w:iCs w:val="0"/>
          <w:sz w:val="20"/>
          <w:szCs w:val="20"/>
        </w:rPr>
        <w:t xml:space="preserve"> Díla</w:t>
      </w:r>
    </w:p>
    <w:p w14:paraId="2D60E6A9" w14:textId="77777777" w:rsidR="00C91306" w:rsidRPr="00230929" w:rsidRDefault="00C91306" w:rsidP="00C91306">
      <w:pPr>
        <w:pStyle w:val="Nadpis3"/>
        <w:keepNext w:val="0"/>
        <w:spacing w:before="0" w:after="0"/>
        <w:ind w:left="1418" w:hanging="851"/>
        <w:jc w:val="both"/>
        <w:rPr>
          <w:rFonts w:ascii="Calibri" w:hAnsi="Calibri"/>
          <w:bCs w:val="0"/>
        </w:rPr>
      </w:pPr>
      <w:r w:rsidRPr="00230929">
        <w:rPr>
          <w:rFonts w:ascii="Calibri" w:hAnsi="Calibri"/>
        </w:rPr>
        <w:t>O odstranění reklamované vady Díla sepíší Smluvní strany zápis, ve kterém Objednatel potvrdí odstranění vady Díla nebo uvede důvody, pro které odmítá opravu převzít.</w:t>
      </w:r>
    </w:p>
    <w:p w14:paraId="797DA580"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Zhotovitel dodá Objednateli v den odstranění vady Díla veškeré nové, případně opravené doklady vztahující se k opravené, případně vyměněné části Díla (revizní knihy, revize elektroinstalace, prohlášení o shodě výrobků apod.) potřebné k provozování Díla.</w:t>
      </w:r>
    </w:p>
    <w:p w14:paraId="644323F9" w14:textId="77777777" w:rsidR="00C91306" w:rsidRPr="009F0AFF" w:rsidRDefault="00C91306" w:rsidP="00C91306">
      <w:pPr>
        <w:pStyle w:val="Nadpis1"/>
        <w:spacing w:before="360" w:after="0"/>
        <w:ind w:left="1134" w:hanging="1134"/>
        <w:rPr>
          <w:rFonts w:ascii="Calibri" w:hAnsi="Calibri"/>
          <w:caps/>
          <w:sz w:val="22"/>
          <w:szCs w:val="22"/>
        </w:rPr>
      </w:pPr>
      <w:bookmarkStart w:id="153" w:name="_Ref366500477"/>
      <w:bookmarkStart w:id="154" w:name="_Toc372551601"/>
      <w:bookmarkStart w:id="155" w:name="_Toc373753599"/>
      <w:bookmarkStart w:id="156" w:name="_Toc453698945"/>
      <w:r w:rsidRPr="009F0AFF">
        <w:rPr>
          <w:rFonts w:ascii="Calibri" w:hAnsi="Calibri"/>
          <w:caps/>
          <w:sz w:val="22"/>
          <w:szCs w:val="22"/>
        </w:rPr>
        <w:t>smluvní pokuty</w:t>
      </w:r>
      <w:bookmarkEnd w:id="153"/>
      <w:bookmarkEnd w:id="154"/>
      <w:bookmarkEnd w:id="155"/>
      <w:bookmarkEnd w:id="156"/>
    </w:p>
    <w:p w14:paraId="7EC7E6B0" w14:textId="77777777" w:rsidR="00C91306" w:rsidRPr="00230929" w:rsidRDefault="00C91306" w:rsidP="00C91306">
      <w:pPr>
        <w:pStyle w:val="Nadpis2"/>
        <w:spacing w:before="80" w:after="0"/>
        <w:ind w:left="567" w:hanging="567"/>
        <w:jc w:val="both"/>
        <w:rPr>
          <w:rFonts w:ascii="Calibri" w:hAnsi="Calibri"/>
          <w:b w:val="0"/>
          <w:sz w:val="20"/>
          <w:szCs w:val="20"/>
        </w:rPr>
      </w:pPr>
      <w:bookmarkStart w:id="157" w:name="_Toc372551602"/>
      <w:bookmarkStart w:id="158" w:name="_Toc373753600"/>
      <w:bookmarkStart w:id="159" w:name="_Ref376100618"/>
      <w:r w:rsidRPr="00230929">
        <w:rPr>
          <w:rFonts w:ascii="Calibri" w:hAnsi="Calibri"/>
          <w:b w:val="0"/>
          <w:sz w:val="20"/>
          <w:szCs w:val="20"/>
        </w:rPr>
        <w:t>Smluvní strany sjednávají smluvní pokuty za porušení povinností vyplývající z této Smlouvy takto:</w:t>
      </w:r>
      <w:bookmarkEnd w:id="157"/>
      <w:bookmarkEnd w:id="158"/>
      <w:bookmarkEnd w:id="159"/>
    </w:p>
    <w:p w14:paraId="55E9E8F8"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snapToGrid w:val="0"/>
        </w:rPr>
        <w:t xml:space="preserve">Smluvní pokuta </w:t>
      </w:r>
      <w:r w:rsidR="0057021E">
        <w:rPr>
          <w:rFonts w:ascii="Calibri" w:hAnsi="Calibri"/>
          <w:snapToGrid w:val="0"/>
        </w:rPr>
        <w:t xml:space="preserve">v případě podstatného porušení povinností </w:t>
      </w:r>
    </w:p>
    <w:p w14:paraId="099B55D4" w14:textId="0683EB27" w:rsidR="00C91306" w:rsidRPr="00230929" w:rsidRDefault="00C91306" w:rsidP="00C91306">
      <w:pPr>
        <w:pStyle w:val="Nadpis3"/>
        <w:keepNext w:val="0"/>
        <w:numPr>
          <w:ilvl w:val="0"/>
          <w:numId w:val="0"/>
        </w:numPr>
        <w:spacing w:before="20" w:after="0"/>
        <w:ind w:left="1418"/>
        <w:jc w:val="both"/>
        <w:rPr>
          <w:rFonts w:ascii="Calibri" w:hAnsi="Calibri"/>
        </w:rPr>
      </w:pPr>
      <w:r w:rsidRPr="00230929">
        <w:rPr>
          <w:rFonts w:ascii="Calibri" w:hAnsi="Calibri"/>
        </w:rPr>
        <w:t xml:space="preserve">V případě podstatného porušení povinností podle této Smlouvy Zhotovitelem, které zároveň opravňuje Objednatele od této Smlouvy odstoupit, </w:t>
      </w:r>
      <w:r w:rsidR="0057021E">
        <w:rPr>
          <w:rFonts w:ascii="Calibri" w:hAnsi="Calibri"/>
        </w:rPr>
        <w:t>může</w:t>
      </w:r>
      <w:r w:rsidRPr="00230929">
        <w:rPr>
          <w:rFonts w:ascii="Calibri" w:hAnsi="Calibri"/>
        </w:rPr>
        <w:t xml:space="preserve"> Objednatel </w:t>
      </w:r>
      <w:r w:rsidR="0057021E">
        <w:rPr>
          <w:rFonts w:ascii="Calibri" w:hAnsi="Calibri"/>
        </w:rPr>
        <w:t>požadovat po</w:t>
      </w:r>
      <w:r w:rsidRPr="00230929">
        <w:rPr>
          <w:rFonts w:ascii="Calibri" w:hAnsi="Calibri"/>
        </w:rPr>
        <w:t xml:space="preserve"> Zhotoviteli smluvní pokutu </w:t>
      </w:r>
      <w:r w:rsidR="0057021E">
        <w:rPr>
          <w:rFonts w:ascii="Calibri" w:hAnsi="Calibri"/>
        </w:rPr>
        <w:t xml:space="preserve">až do výše </w:t>
      </w:r>
      <w:r w:rsidR="00A7023D" w:rsidRPr="007A077A">
        <w:rPr>
          <w:rFonts w:ascii="Calibri" w:hAnsi="Calibri"/>
        </w:rPr>
        <w:t>5</w:t>
      </w:r>
      <w:r w:rsidRPr="007A077A">
        <w:rPr>
          <w:rFonts w:ascii="Calibri" w:hAnsi="Calibri"/>
        </w:rPr>
        <w:t xml:space="preserve"> % z ceny </w:t>
      </w:r>
      <w:r w:rsidRPr="00AF3B12">
        <w:rPr>
          <w:rFonts w:ascii="Calibri" w:hAnsi="Calibri"/>
        </w:rPr>
        <w:t>za Dílo bez</w:t>
      </w:r>
      <w:r w:rsidRPr="00230929">
        <w:rPr>
          <w:rFonts w:ascii="Calibri" w:hAnsi="Calibri"/>
        </w:rPr>
        <w:t xml:space="preserve"> daně z přidané hodnoty a následně odstoupit v souladu s </w:t>
      </w:r>
      <w:r>
        <w:rPr>
          <w:rFonts w:ascii="Calibri" w:hAnsi="Calibri"/>
          <w:highlight w:val="green"/>
        </w:rPr>
        <w:fldChar w:fldCharType="begin"/>
      </w:r>
      <w:r>
        <w:rPr>
          <w:rFonts w:ascii="Calibri" w:hAnsi="Calibri"/>
        </w:rPr>
        <w:instrText xml:space="preserve"> REF _Ref476208017 \r \h </w:instrText>
      </w:r>
      <w:r>
        <w:rPr>
          <w:rFonts w:ascii="Calibri" w:hAnsi="Calibri"/>
          <w:highlight w:val="green"/>
        </w:rPr>
      </w:r>
      <w:r>
        <w:rPr>
          <w:rFonts w:ascii="Calibri" w:hAnsi="Calibri"/>
          <w:highlight w:val="green"/>
        </w:rPr>
        <w:fldChar w:fldCharType="separate"/>
      </w:r>
      <w:r w:rsidR="00357E79">
        <w:rPr>
          <w:rFonts w:ascii="Calibri" w:hAnsi="Calibri"/>
        </w:rPr>
        <w:t>Část 25</w:t>
      </w:r>
      <w:r>
        <w:rPr>
          <w:rFonts w:ascii="Calibri" w:hAnsi="Calibri"/>
          <w:highlight w:val="green"/>
        </w:rPr>
        <w:fldChar w:fldCharType="end"/>
      </w:r>
      <w:r>
        <w:rPr>
          <w:rFonts w:ascii="Calibri" w:hAnsi="Calibri"/>
        </w:rPr>
        <w:t xml:space="preserve"> </w:t>
      </w:r>
      <w:r w:rsidRPr="00230929">
        <w:rPr>
          <w:rFonts w:ascii="Calibri" w:hAnsi="Calibri"/>
        </w:rPr>
        <w:t>této Smlouvy.</w:t>
      </w:r>
    </w:p>
    <w:p w14:paraId="2738506D" w14:textId="77777777" w:rsidR="00C91306" w:rsidRPr="00721E47" w:rsidRDefault="00C91306" w:rsidP="00C91306">
      <w:pPr>
        <w:pStyle w:val="Nadpis3"/>
        <w:keepNext w:val="0"/>
        <w:spacing w:before="40" w:after="0"/>
        <w:ind w:left="1418" w:hanging="851"/>
        <w:jc w:val="both"/>
        <w:rPr>
          <w:rFonts w:ascii="Calibri" w:hAnsi="Calibri"/>
        </w:rPr>
      </w:pPr>
      <w:r w:rsidRPr="00721E47">
        <w:rPr>
          <w:rFonts w:ascii="Calibri" w:hAnsi="Calibri"/>
          <w:snapToGrid w:val="0"/>
        </w:rPr>
        <w:t>Smluvní pokuty za neplnění povinností spojených s pojištěním Zhotovitele a Díla</w:t>
      </w:r>
    </w:p>
    <w:p w14:paraId="36723818" w14:textId="0ADE135D" w:rsidR="00C91306" w:rsidRPr="00721E47" w:rsidRDefault="00C91306" w:rsidP="00C91306">
      <w:pPr>
        <w:pStyle w:val="Nadpis4"/>
        <w:keepNext w:val="0"/>
        <w:spacing w:before="0" w:after="0"/>
        <w:ind w:left="1702" w:hanging="284"/>
        <w:jc w:val="both"/>
        <w:rPr>
          <w:b w:val="0"/>
          <w:snapToGrid w:val="0"/>
          <w:sz w:val="20"/>
          <w:szCs w:val="20"/>
        </w:rPr>
      </w:pPr>
      <w:r w:rsidRPr="00721E47">
        <w:rPr>
          <w:b w:val="0"/>
          <w:sz w:val="20"/>
          <w:szCs w:val="20"/>
        </w:rPr>
        <w:t xml:space="preserve">Pokud pojistná smlouva dle článku </w:t>
      </w:r>
      <w:r>
        <w:fldChar w:fldCharType="begin"/>
      </w:r>
      <w:r>
        <w:instrText xml:space="preserve"> REF _Ref372445336 \r \h  \* MERGEFORMAT </w:instrText>
      </w:r>
      <w:r>
        <w:fldChar w:fldCharType="separate"/>
      </w:r>
      <w:r w:rsidR="00357E79" w:rsidRPr="00357E79">
        <w:rPr>
          <w:b w:val="0"/>
          <w:sz w:val="20"/>
          <w:szCs w:val="20"/>
        </w:rPr>
        <w:t>11.1</w:t>
      </w:r>
      <w:r>
        <w:fldChar w:fldCharType="end"/>
      </w:r>
      <w:r w:rsidRPr="00721E47">
        <w:rPr>
          <w:b w:val="0"/>
          <w:sz w:val="20"/>
          <w:szCs w:val="20"/>
        </w:rPr>
        <w:t xml:space="preserve"> této Smlouvy v době trvání Smlouvy pozb</w:t>
      </w:r>
      <w:r w:rsidR="0057021E">
        <w:rPr>
          <w:b w:val="0"/>
          <w:sz w:val="20"/>
          <w:szCs w:val="20"/>
        </w:rPr>
        <w:t>y</w:t>
      </w:r>
      <w:r w:rsidRPr="00721E47">
        <w:rPr>
          <w:b w:val="0"/>
          <w:sz w:val="20"/>
          <w:szCs w:val="20"/>
        </w:rPr>
        <w:t>d</w:t>
      </w:r>
      <w:r w:rsidR="0057021E">
        <w:rPr>
          <w:b w:val="0"/>
          <w:sz w:val="20"/>
          <w:szCs w:val="20"/>
        </w:rPr>
        <w:t>e</w:t>
      </w:r>
      <w:r w:rsidRPr="00721E47">
        <w:rPr>
          <w:b w:val="0"/>
          <w:sz w:val="20"/>
          <w:szCs w:val="20"/>
        </w:rPr>
        <w:t xml:space="preserve"> platnosti či účinnosti, </w:t>
      </w:r>
      <w:r w:rsidR="0057021E">
        <w:rPr>
          <w:b w:val="0"/>
          <w:sz w:val="20"/>
          <w:szCs w:val="20"/>
        </w:rPr>
        <w:t>může</w:t>
      </w:r>
      <w:r w:rsidR="0057021E" w:rsidRPr="00721E47">
        <w:rPr>
          <w:b w:val="0"/>
          <w:sz w:val="20"/>
          <w:szCs w:val="20"/>
        </w:rPr>
        <w:t xml:space="preserve"> </w:t>
      </w:r>
      <w:r w:rsidRPr="00721E47">
        <w:rPr>
          <w:b w:val="0"/>
          <w:sz w:val="20"/>
          <w:szCs w:val="20"/>
        </w:rPr>
        <w:t xml:space="preserve">Objednatel </w:t>
      </w:r>
      <w:r w:rsidR="0057021E">
        <w:rPr>
          <w:b w:val="0"/>
          <w:sz w:val="20"/>
          <w:szCs w:val="20"/>
        </w:rPr>
        <w:t>požadovat po</w:t>
      </w:r>
      <w:r w:rsidRPr="00721E47">
        <w:rPr>
          <w:b w:val="0"/>
          <w:sz w:val="20"/>
          <w:szCs w:val="20"/>
        </w:rPr>
        <w:t xml:space="preserve"> Zhotoviteli smluvní pokutu </w:t>
      </w:r>
      <w:r w:rsidR="0057021E">
        <w:rPr>
          <w:b w:val="0"/>
          <w:sz w:val="20"/>
          <w:szCs w:val="20"/>
        </w:rPr>
        <w:t xml:space="preserve">až do </w:t>
      </w:r>
      <w:r w:rsidRPr="00721E47">
        <w:rPr>
          <w:b w:val="0"/>
          <w:sz w:val="20"/>
          <w:szCs w:val="20"/>
        </w:rPr>
        <w:t>výš</w:t>
      </w:r>
      <w:r w:rsidR="0057021E">
        <w:rPr>
          <w:b w:val="0"/>
          <w:sz w:val="20"/>
          <w:szCs w:val="20"/>
        </w:rPr>
        <w:t>e</w:t>
      </w:r>
      <w:r w:rsidRPr="00721E47">
        <w:rPr>
          <w:b w:val="0"/>
          <w:sz w:val="20"/>
          <w:szCs w:val="20"/>
        </w:rPr>
        <w:t xml:space="preserve"> 10.000,- </w:t>
      </w:r>
      <w:proofErr w:type="gramStart"/>
      <w:r w:rsidRPr="00721E47">
        <w:rPr>
          <w:b w:val="0"/>
          <w:sz w:val="20"/>
          <w:szCs w:val="20"/>
        </w:rPr>
        <w:t xml:space="preserve">Kč </w:t>
      </w:r>
      <w:r w:rsidRPr="00721E47">
        <w:rPr>
          <w:b w:val="0"/>
          <w:snapToGrid w:val="0"/>
          <w:sz w:val="20"/>
          <w:szCs w:val="20"/>
        </w:rPr>
        <w:t>,</w:t>
      </w:r>
      <w:proofErr w:type="gramEnd"/>
      <w:r w:rsidRPr="00721E47">
        <w:rPr>
          <w:b w:val="0"/>
          <w:snapToGrid w:val="0"/>
          <w:sz w:val="20"/>
          <w:szCs w:val="20"/>
        </w:rPr>
        <w:t xml:space="preserve"> a to pro každý jednotlivý případ porušení </w:t>
      </w:r>
      <w:r w:rsidR="0057021E">
        <w:rPr>
          <w:b w:val="0"/>
          <w:snapToGrid w:val="0"/>
          <w:sz w:val="20"/>
          <w:szCs w:val="20"/>
        </w:rPr>
        <w:t xml:space="preserve">této </w:t>
      </w:r>
      <w:r w:rsidRPr="00721E47">
        <w:rPr>
          <w:b w:val="0"/>
          <w:snapToGrid w:val="0"/>
          <w:sz w:val="20"/>
          <w:szCs w:val="20"/>
        </w:rPr>
        <w:t>povinnost</w:t>
      </w:r>
      <w:r w:rsidR="0057021E">
        <w:rPr>
          <w:b w:val="0"/>
          <w:snapToGrid w:val="0"/>
          <w:sz w:val="20"/>
          <w:szCs w:val="20"/>
        </w:rPr>
        <w:t>i</w:t>
      </w:r>
      <w:r>
        <w:rPr>
          <w:b w:val="0"/>
          <w:snapToGrid w:val="0"/>
          <w:sz w:val="20"/>
          <w:szCs w:val="20"/>
        </w:rPr>
        <w:t>,</w:t>
      </w:r>
    </w:p>
    <w:p w14:paraId="56DECA08" w14:textId="126551FD" w:rsidR="00C91306" w:rsidRPr="00721E47" w:rsidRDefault="00C91306" w:rsidP="00C91306">
      <w:pPr>
        <w:pStyle w:val="Nadpis4"/>
        <w:keepNext w:val="0"/>
        <w:spacing w:before="0" w:after="0"/>
        <w:ind w:left="1702" w:hanging="284"/>
        <w:jc w:val="both"/>
        <w:rPr>
          <w:b w:val="0"/>
          <w:snapToGrid w:val="0"/>
          <w:sz w:val="20"/>
          <w:szCs w:val="20"/>
        </w:rPr>
      </w:pPr>
      <w:r w:rsidRPr="00721E47">
        <w:rPr>
          <w:b w:val="0"/>
          <w:sz w:val="20"/>
          <w:szCs w:val="20"/>
        </w:rPr>
        <w:t xml:space="preserve">pokud pojistná smlouva nebude mít všechny náležitosti z hlediska rozsahu a výše pojištění dle článku </w:t>
      </w:r>
      <w:r>
        <w:fldChar w:fldCharType="begin"/>
      </w:r>
      <w:r>
        <w:instrText xml:space="preserve"> REF _Ref372445336 \r \h  \* MERGEFORMAT </w:instrText>
      </w:r>
      <w:r>
        <w:fldChar w:fldCharType="separate"/>
      </w:r>
      <w:r w:rsidR="00357E79" w:rsidRPr="00357E79">
        <w:rPr>
          <w:b w:val="0"/>
          <w:sz w:val="20"/>
          <w:szCs w:val="20"/>
        </w:rPr>
        <w:t>11.1</w:t>
      </w:r>
      <w:r>
        <w:fldChar w:fldCharType="end"/>
      </w:r>
      <w:r w:rsidRPr="00721E47">
        <w:rPr>
          <w:b w:val="0"/>
          <w:sz w:val="20"/>
          <w:szCs w:val="20"/>
        </w:rPr>
        <w:t xml:space="preserve"> této Smlouvy, </w:t>
      </w:r>
      <w:r w:rsidR="0057021E">
        <w:rPr>
          <w:b w:val="0"/>
          <w:sz w:val="20"/>
          <w:szCs w:val="20"/>
        </w:rPr>
        <w:t>může</w:t>
      </w:r>
      <w:r w:rsidR="0057021E" w:rsidRPr="00721E47">
        <w:rPr>
          <w:b w:val="0"/>
          <w:sz w:val="20"/>
          <w:szCs w:val="20"/>
        </w:rPr>
        <w:t xml:space="preserve"> </w:t>
      </w:r>
      <w:r w:rsidRPr="00721E47">
        <w:rPr>
          <w:b w:val="0"/>
          <w:sz w:val="20"/>
          <w:szCs w:val="20"/>
        </w:rPr>
        <w:t xml:space="preserve">Objednatel </w:t>
      </w:r>
      <w:r w:rsidR="0057021E">
        <w:rPr>
          <w:b w:val="0"/>
          <w:sz w:val="20"/>
          <w:szCs w:val="20"/>
        </w:rPr>
        <w:t>požadovat po</w:t>
      </w:r>
      <w:r w:rsidRPr="00721E47">
        <w:rPr>
          <w:b w:val="0"/>
          <w:sz w:val="20"/>
          <w:szCs w:val="20"/>
        </w:rPr>
        <w:t xml:space="preserve"> Zhotoviteli smluvní pokutu </w:t>
      </w:r>
      <w:r w:rsidR="0057021E">
        <w:rPr>
          <w:b w:val="0"/>
          <w:sz w:val="20"/>
          <w:szCs w:val="20"/>
        </w:rPr>
        <w:t xml:space="preserve">až do </w:t>
      </w:r>
      <w:r w:rsidRPr="00721E47">
        <w:rPr>
          <w:b w:val="0"/>
          <w:sz w:val="20"/>
          <w:szCs w:val="20"/>
        </w:rPr>
        <w:t>výš</w:t>
      </w:r>
      <w:r w:rsidR="0057021E">
        <w:rPr>
          <w:b w:val="0"/>
          <w:sz w:val="20"/>
          <w:szCs w:val="20"/>
        </w:rPr>
        <w:t>e</w:t>
      </w:r>
      <w:r w:rsidRPr="00721E47">
        <w:rPr>
          <w:b w:val="0"/>
          <w:sz w:val="20"/>
          <w:szCs w:val="20"/>
        </w:rPr>
        <w:t xml:space="preserve"> 5.000,- </w:t>
      </w:r>
      <w:proofErr w:type="gramStart"/>
      <w:r w:rsidRPr="00721E47">
        <w:rPr>
          <w:b w:val="0"/>
          <w:sz w:val="20"/>
          <w:szCs w:val="20"/>
        </w:rPr>
        <w:t xml:space="preserve">Kč </w:t>
      </w:r>
      <w:r w:rsidRPr="00721E47">
        <w:rPr>
          <w:b w:val="0"/>
          <w:snapToGrid w:val="0"/>
          <w:sz w:val="20"/>
          <w:szCs w:val="20"/>
        </w:rPr>
        <w:t>,</w:t>
      </w:r>
      <w:proofErr w:type="gramEnd"/>
      <w:r w:rsidRPr="00721E47">
        <w:rPr>
          <w:b w:val="0"/>
          <w:snapToGrid w:val="0"/>
          <w:sz w:val="20"/>
          <w:szCs w:val="20"/>
        </w:rPr>
        <w:t xml:space="preserve"> a to pro každý jednotlivý</w:t>
      </w:r>
      <w:r>
        <w:rPr>
          <w:b w:val="0"/>
          <w:snapToGrid w:val="0"/>
          <w:sz w:val="20"/>
          <w:szCs w:val="20"/>
        </w:rPr>
        <w:t xml:space="preserve"> případ porušení </w:t>
      </w:r>
      <w:r w:rsidR="0057021E">
        <w:rPr>
          <w:b w:val="0"/>
          <w:snapToGrid w:val="0"/>
          <w:sz w:val="20"/>
          <w:szCs w:val="20"/>
        </w:rPr>
        <w:t xml:space="preserve">této </w:t>
      </w:r>
      <w:r>
        <w:rPr>
          <w:b w:val="0"/>
          <w:snapToGrid w:val="0"/>
          <w:sz w:val="20"/>
          <w:szCs w:val="20"/>
        </w:rPr>
        <w:t>povinnost</w:t>
      </w:r>
      <w:r w:rsidR="0057021E">
        <w:rPr>
          <w:b w:val="0"/>
          <w:snapToGrid w:val="0"/>
          <w:sz w:val="20"/>
          <w:szCs w:val="20"/>
        </w:rPr>
        <w:t>i</w:t>
      </w:r>
      <w:r>
        <w:rPr>
          <w:b w:val="0"/>
          <w:snapToGrid w:val="0"/>
          <w:sz w:val="20"/>
          <w:szCs w:val="20"/>
        </w:rPr>
        <w:t>,</w:t>
      </w:r>
    </w:p>
    <w:p w14:paraId="3BF98287" w14:textId="2D2369C4" w:rsidR="00C91306" w:rsidRPr="00721E47" w:rsidRDefault="00C91306" w:rsidP="00C91306">
      <w:pPr>
        <w:pStyle w:val="Nadpis4"/>
        <w:keepNext w:val="0"/>
        <w:spacing w:before="0" w:after="0"/>
        <w:ind w:left="1702" w:hanging="284"/>
        <w:jc w:val="both"/>
        <w:rPr>
          <w:b w:val="0"/>
          <w:snapToGrid w:val="0"/>
          <w:sz w:val="20"/>
          <w:szCs w:val="20"/>
        </w:rPr>
      </w:pPr>
      <w:r w:rsidRPr="00721E47">
        <w:rPr>
          <w:b w:val="0"/>
          <w:snapToGrid w:val="0"/>
          <w:sz w:val="20"/>
          <w:szCs w:val="20"/>
        </w:rPr>
        <w:t xml:space="preserve">pokud Zhotovitel poruší povinnost předložit pojistnou smlouvu k výzvě Objednatele dle </w:t>
      </w:r>
      <w:r w:rsidRPr="00721E47">
        <w:rPr>
          <w:b w:val="0"/>
          <w:sz w:val="20"/>
          <w:szCs w:val="20"/>
        </w:rPr>
        <w:t xml:space="preserve">odstavce </w:t>
      </w:r>
      <w:r>
        <w:fldChar w:fldCharType="begin"/>
      </w:r>
      <w:r>
        <w:instrText xml:space="preserve"> REF _Ref377116861 \r \h  \* MERGEFORMAT </w:instrText>
      </w:r>
      <w:r>
        <w:fldChar w:fldCharType="separate"/>
      </w:r>
      <w:r w:rsidR="00357E79" w:rsidRPr="00357E79">
        <w:rPr>
          <w:b w:val="0"/>
          <w:sz w:val="20"/>
          <w:szCs w:val="20"/>
        </w:rPr>
        <w:t>11.1.4</w:t>
      </w:r>
      <w:r>
        <w:fldChar w:fldCharType="end"/>
      </w:r>
      <w:r w:rsidRPr="00721E47">
        <w:rPr>
          <w:b w:val="0"/>
          <w:sz w:val="20"/>
          <w:szCs w:val="20"/>
        </w:rPr>
        <w:t xml:space="preserve"> této Smlouvy, </w:t>
      </w:r>
      <w:r w:rsidR="0057021E">
        <w:rPr>
          <w:b w:val="0"/>
          <w:sz w:val="20"/>
          <w:szCs w:val="20"/>
        </w:rPr>
        <w:t>může</w:t>
      </w:r>
      <w:r w:rsidR="0057021E" w:rsidRPr="00721E47">
        <w:rPr>
          <w:b w:val="0"/>
          <w:sz w:val="20"/>
          <w:szCs w:val="20"/>
        </w:rPr>
        <w:t xml:space="preserve"> </w:t>
      </w:r>
      <w:r w:rsidRPr="00721E47">
        <w:rPr>
          <w:b w:val="0"/>
          <w:sz w:val="20"/>
          <w:szCs w:val="20"/>
        </w:rPr>
        <w:t xml:space="preserve">Objednatel </w:t>
      </w:r>
      <w:r w:rsidR="0057021E">
        <w:rPr>
          <w:b w:val="0"/>
          <w:sz w:val="20"/>
          <w:szCs w:val="20"/>
        </w:rPr>
        <w:t>požadovat po</w:t>
      </w:r>
      <w:r w:rsidRPr="00721E47">
        <w:rPr>
          <w:b w:val="0"/>
          <w:sz w:val="20"/>
          <w:szCs w:val="20"/>
        </w:rPr>
        <w:t xml:space="preserve"> Zhotoviteli smluvní pokutu </w:t>
      </w:r>
      <w:r w:rsidR="0057021E">
        <w:rPr>
          <w:b w:val="0"/>
          <w:sz w:val="20"/>
          <w:szCs w:val="20"/>
        </w:rPr>
        <w:t>až do</w:t>
      </w:r>
      <w:r w:rsidRPr="00721E47">
        <w:rPr>
          <w:b w:val="0"/>
          <w:sz w:val="20"/>
          <w:szCs w:val="20"/>
        </w:rPr>
        <w:t xml:space="preserve"> výš</w:t>
      </w:r>
      <w:r w:rsidR="0057021E">
        <w:rPr>
          <w:b w:val="0"/>
          <w:sz w:val="20"/>
          <w:szCs w:val="20"/>
        </w:rPr>
        <w:t>e</w:t>
      </w:r>
      <w:r w:rsidRPr="00721E47">
        <w:rPr>
          <w:b w:val="0"/>
          <w:sz w:val="20"/>
          <w:szCs w:val="20"/>
        </w:rPr>
        <w:t xml:space="preserve"> 5</w:t>
      </w:r>
      <w:r>
        <w:rPr>
          <w:b w:val="0"/>
          <w:sz w:val="20"/>
          <w:szCs w:val="20"/>
        </w:rPr>
        <w:t>.000,- Kč</w:t>
      </w:r>
      <w:r w:rsidRPr="00721E47">
        <w:rPr>
          <w:b w:val="0"/>
          <w:snapToGrid w:val="0"/>
          <w:sz w:val="20"/>
          <w:szCs w:val="20"/>
        </w:rPr>
        <w:t xml:space="preserve">, a to pro každý jednotlivý případ porušení </w:t>
      </w:r>
      <w:r w:rsidR="0057021E">
        <w:rPr>
          <w:b w:val="0"/>
          <w:snapToGrid w:val="0"/>
          <w:sz w:val="20"/>
          <w:szCs w:val="20"/>
        </w:rPr>
        <w:t xml:space="preserve">této </w:t>
      </w:r>
      <w:r w:rsidRPr="00721E47">
        <w:rPr>
          <w:b w:val="0"/>
          <w:snapToGrid w:val="0"/>
          <w:sz w:val="20"/>
          <w:szCs w:val="20"/>
        </w:rPr>
        <w:t>povinnost</w:t>
      </w:r>
      <w:r w:rsidR="0057021E">
        <w:rPr>
          <w:b w:val="0"/>
          <w:snapToGrid w:val="0"/>
          <w:sz w:val="20"/>
          <w:szCs w:val="20"/>
        </w:rPr>
        <w:t>i</w:t>
      </w:r>
      <w:r w:rsidRPr="00721E47">
        <w:rPr>
          <w:b w:val="0"/>
          <w:snapToGrid w:val="0"/>
          <w:sz w:val="20"/>
          <w:szCs w:val="20"/>
        </w:rPr>
        <w:t>.</w:t>
      </w:r>
    </w:p>
    <w:p w14:paraId="6E1144EA"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snapToGrid w:val="0"/>
        </w:rPr>
        <w:t xml:space="preserve">Smluvní pokuty za </w:t>
      </w:r>
      <w:bookmarkStart w:id="160" w:name="_Toc305060948"/>
      <w:bookmarkStart w:id="161" w:name="_Toc305061442"/>
      <w:r w:rsidRPr="00230929">
        <w:rPr>
          <w:rFonts w:ascii="Calibri" w:hAnsi="Calibri"/>
          <w:snapToGrid w:val="0"/>
        </w:rPr>
        <w:t>neplnění termínu dokončení Díla</w:t>
      </w:r>
    </w:p>
    <w:p w14:paraId="278DB6FA" w14:textId="77777777" w:rsidR="00C91306" w:rsidRPr="00230929" w:rsidRDefault="00C91306" w:rsidP="00C91306">
      <w:pPr>
        <w:pStyle w:val="Nadpis3"/>
        <w:keepNext w:val="0"/>
        <w:numPr>
          <w:ilvl w:val="0"/>
          <w:numId w:val="0"/>
        </w:numPr>
        <w:spacing w:before="20" w:after="0"/>
        <w:ind w:left="1418"/>
        <w:jc w:val="both"/>
        <w:rPr>
          <w:rFonts w:ascii="Calibri" w:hAnsi="Calibri"/>
        </w:rPr>
      </w:pPr>
      <w:r w:rsidRPr="00AF3B12">
        <w:rPr>
          <w:rFonts w:ascii="Calibri" w:hAnsi="Calibri"/>
        </w:rPr>
        <w:t xml:space="preserve">Bude-li Zhotovitel v prodlení se splněním termínu dokončení Díla sjednaného ve Smlouvě, </w:t>
      </w:r>
      <w:r w:rsidR="0057021E">
        <w:rPr>
          <w:rFonts w:ascii="Calibri" w:hAnsi="Calibri"/>
        </w:rPr>
        <w:t>může</w:t>
      </w:r>
      <w:r w:rsidR="0057021E" w:rsidRPr="00AF3B12">
        <w:rPr>
          <w:rFonts w:ascii="Calibri" w:hAnsi="Calibri"/>
        </w:rPr>
        <w:t xml:space="preserve"> </w:t>
      </w:r>
      <w:r w:rsidRPr="00AF3B12">
        <w:rPr>
          <w:rFonts w:ascii="Calibri" w:hAnsi="Calibri"/>
        </w:rPr>
        <w:t xml:space="preserve">Objednatel </w:t>
      </w:r>
      <w:r w:rsidR="0057021E">
        <w:rPr>
          <w:rFonts w:ascii="Calibri" w:hAnsi="Calibri"/>
        </w:rPr>
        <w:t>požadovat po</w:t>
      </w:r>
      <w:r w:rsidRPr="00AF3B12">
        <w:rPr>
          <w:rFonts w:ascii="Calibri" w:hAnsi="Calibri"/>
        </w:rPr>
        <w:t xml:space="preserve"> Zhotoviteli smluvní pokutu </w:t>
      </w:r>
      <w:r w:rsidR="0057021E">
        <w:rPr>
          <w:rFonts w:ascii="Calibri" w:hAnsi="Calibri"/>
        </w:rPr>
        <w:t>až do</w:t>
      </w:r>
      <w:r w:rsidRPr="00AF3B12">
        <w:rPr>
          <w:rFonts w:ascii="Calibri" w:hAnsi="Calibri"/>
        </w:rPr>
        <w:t xml:space="preserve"> výš</w:t>
      </w:r>
      <w:r w:rsidR="0057021E">
        <w:rPr>
          <w:rFonts w:ascii="Calibri" w:hAnsi="Calibri"/>
        </w:rPr>
        <w:t>e</w:t>
      </w:r>
      <w:r w:rsidRPr="00AF3B12">
        <w:rPr>
          <w:rFonts w:ascii="Calibri" w:hAnsi="Calibri"/>
        </w:rPr>
        <w:t xml:space="preserve"> </w:t>
      </w:r>
      <w:r>
        <w:rPr>
          <w:rFonts w:ascii="Calibri" w:hAnsi="Calibri"/>
        </w:rPr>
        <w:t>2</w:t>
      </w:r>
      <w:r w:rsidRPr="00AF3B12">
        <w:rPr>
          <w:rFonts w:ascii="Calibri" w:hAnsi="Calibri"/>
        </w:rPr>
        <w:t>.000,- Kč za každý i započatý den prodlení</w:t>
      </w:r>
      <w:bookmarkEnd w:id="160"/>
      <w:bookmarkEnd w:id="161"/>
      <w:r w:rsidRPr="00AF3B12">
        <w:rPr>
          <w:rFonts w:ascii="Calibri" w:hAnsi="Calibri"/>
        </w:rPr>
        <w:t>.</w:t>
      </w:r>
    </w:p>
    <w:p w14:paraId="02B152F1"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snapToGrid w:val="0"/>
        </w:rPr>
        <w:t>Smluvní pokuty za nevyklizení Staveniště</w:t>
      </w:r>
    </w:p>
    <w:p w14:paraId="67C78AEA" w14:textId="77777777" w:rsidR="00C91306" w:rsidRPr="00230929" w:rsidRDefault="00C91306" w:rsidP="00C91306">
      <w:pPr>
        <w:pStyle w:val="Nadpis3"/>
        <w:keepNext w:val="0"/>
        <w:numPr>
          <w:ilvl w:val="0"/>
          <w:numId w:val="0"/>
        </w:numPr>
        <w:spacing w:before="20" w:after="0"/>
        <w:ind w:left="1418"/>
        <w:jc w:val="both"/>
        <w:rPr>
          <w:rFonts w:ascii="Calibri" w:hAnsi="Calibri"/>
        </w:rPr>
      </w:pPr>
      <w:r w:rsidRPr="00AF3B12">
        <w:rPr>
          <w:rFonts w:ascii="Calibri" w:hAnsi="Calibri"/>
        </w:rPr>
        <w:t>Pokud Zhotovitel nevyklidí Staveniště ve lhůtě do</w:t>
      </w:r>
      <w:r w:rsidR="004B5C31">
        <w:rPr>
          <w:rFonts w:ascii="Calibri" w:hAnsi="Calibri"/>
        </w:rPr>
        <w:t xml:space="preserve"> deseti</w:t>
      </w:r>
      <w:r w:rsidRPr="00AF3B12">
        <w:rPr>
          <w:rFonts w:ascii="Calibri" w:hAnsi="Calibri"/>
        </w:rPr>
        <w:t xml:space="preserve"> dnů od</w:t>
      </w:r>
      <w:r w:rsidR="001543DE">
        <w:rPr>
          <w:rFonts w:ascii="Calibri" w:hAnsi="Calibri"/>
        </w:rPr>
        <w:t>e dne skutečného</w:t>
      </w:r>
      <w:r w:rsidRPr="00AF3B12">
        <w:rPr>
          <w:rFonts w:ascii="Calibri" w:hAnsi="Calibri"/>
        </w:rPr>
        <w:t xml:space="preserve"> předání a převzetí Díla, případně v jiném sjednaném a Objednatelem schváleném termínu, </w:t>
      </w:r>
      <w:r w:rsidR="00E85A27">
        <w:rPr>
          <w:rFonts w:ascii="Calibri" w:hAnsi="Calibri"/>
        </w:rPr>
        <w:t>může</w:t>
      </w:r>
      <w:r w:rsidR="00E85A27" w:rsidRPr="00AF3B12">
        <w:rPr>
          <w:rFonts w:ascii="Calibri" w:hAnsi="Calibri"/>
        </w:rPr>
        <w:t xml:space="preserve"> </w:t>
      </w:r>
      <w:r w:rsidRPr="00AF3B12">
        <w:rPr>
          <w:rFonts w:ascii="Calibri" w:hAnsi="Calibri"/>
        </w:rPr>
        <w:t xml:space="preserve">Objednatel </w:t>
      </w:r>
      <w:r w:rsidR="00E85A27">
        <w:rPr>
          <w:rFonts w:ascii="Calibri" w:hAnsi="Calibri"/>
        </w:rPr>
        <w:t xml:space="preserve">požadovat po </w:t>
      </w:r>
      <w:r w:rsidRPr="00AF3B12">
        <w:rPr>
          <w:rFonts w:ascii="Calibri" w:hAnsi="Calibri"/>
        </w:rPr>
        <w:t xml:space="preserve">Zhotoviteli smluvní pokutu </w:t>
      </w:r>
      <w:r w:rsidR="00E85A27">
        <w:rPr>
          <w:rFonts w:ascii="Calibri" w:hAnsi="Calibri"/>
        </w:rPr>
        <w:t>až do</w:t>
      </w:r>
      <w:r w:rsidRPr="00AF3B12">
        <w:rPr>
          <w:rFonts w:ascii="Calibri" w:hAnsi="Calibri"/>
        </w:rPr>
        <w:t xml:space="preserve"> výš</w:t>
      </w:r>
      <w:r w:rsidR="00E85A27">
        <w:rPr>
          <w:rFonts w:ascii="Calibri" w:hAnsi="Calibri"/>
        </w:rPr>
        <w:t>e</w:t>
      </w:r>
      <w:r w:rsidRPr="00AF3B12">
        <w:rPr>
          <w:rFonts w:ascii="Calibri" w:hAnsi="Calibri"/>
        </w:rPr>
        <w:t xml:space="preserve"> </w:t>
      </w:r>
      <w:r>
        <w:rPr>
          <w:rFonts w:ascii="Calibri" w:hAnsi="Calibri"/>
        </w:rPr>
        <w:t>1</w:t>
      </w:r>
      <w:r w:rsidRPr="00AF3B12">
        <w:rPr>
          <w:rFonts w:ascii="Calibri" w:hAnsi="Calibri"/>
        </w:rPr>
        <w:t xml:space="preserve">.000,- Kč </w:t>
      </w:r>
      <w:r w:rsidRPr="00230929">
        <w:rPr>
          <w:rFonts w:ascii="Calibri" w:hAnsi="Calibri"/>
        </w:rPr>
        <w:t>za každý i započatý den prodlení.</w:t>
      </w:r>
    </w:p>
    <w:p w14:paraId="6D292905"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snapToGrid w:val="0"/>
        </w:rPr>
        <w:t>Smluvní pokuty za neodstranění vad a nedodělků uvedených v Protokolu o předání a převzetí Díla</w:t>
      </w:r>
    </w:p>
    <w:p w14:paraId="5F1798E1" w14:textId="77777777" w:rsidR="00C91306" w:rsidRPr="00230929" w:rsidRDefault="00C91306" w:rsidP="00C91306">
      <w:pPr>
        <w:pStyle w:val="Nadpis3"/>
        <w:keepNext w:val="0"/>
        <w:numPr>
          <w:ilvl w:val="0"/>
          <w:numId w:val="0"/>
        </w:numPr>
        <w:spacing w:before="20" w:after="0"/>
        <w:ind w:left="1418"/>
        <w:jc w:val="both"/>
        <w:rPr>
          <w:rFonts w:ascii="Calibri" w:hAnsi="Calibri"/>
        </w:rPr>
      </w:pPr>
      <w:r w:rsidRPr="00230929">
        <w:rPr>
          <w:rFonts w:ascii="Calibri" w:hAnsi="Calibri"/>
        </w:rPr>
        <w:t xml:space="preserve">Pokud Zhotovitel neodstraní vady a nedodělky uvedené </w:t>
      </w:r>
      <w:r w:rsidRPr="00230929">
        <w:rPr>
          <w:rFonts w:ascii="Calibri" w:hAnsi="Calibri"/>
          <w:snapToGrid w:val="0"/>
        </w:rPr>
        <w:t xml:space="preserve">v Protokolu o předání a převzetí Díla ve sjednaném termínu, </w:t>
      </w:r>
      <w:r w:rsidR="00E85A27">
        <w:rPr>
          <w:rFonts w:ascii="Calibri" w:hAnsi="Calibri"/>
          <w:snapToGrid w:val="0"/>
        </w:rPr>
        <w:t>může</w:t>
      </w:r>
      <w:r w:rsidR="00E85A27" w:rsidRPr="00230929">
        <w:rPr>
          <w:rFonts w:ascii="Calibri" w:hAnsi="Calibri"/>
          <w:snapToGrid w:val="0"/>
        </w:rPr>
        <w:t xml:space="preserve"> </w:t>
      </w:r>
      <w:r w:rsidRPr="00230929">
        <w:rPr>
          <w:rFonts w:ascii="Calibri" w:hAnsi="Calibri"/>
        </w:rPr>
        <w:t xml:space="preserve">Objednatel </w:t>
      </w:r>
      <w:r w:rsidR="00E85A27">
        <w:rPr>
          <w:rFonts w:ascii="Calibri" w:hAnsi="Calibri"/>
        </w:rPr>
        <w:t xml:space="preserve">požadovat po </w:t>
      </w:r>
      <w:r w:rsidRPr="00230929">
        <w:rPr>
          <w:rFonts w:ascii="Calibri" w:hAnsi="Calibri"/>
        </w:rPr>
        <w:t xml:space="preserve">Zhotoviteli smluvní pokutu </w:t>
      </w:r>
      <w:r w:rsidR="00E85A27">
        <w:rPr>
          <w:rFonts w:ascii="Calibri" w:hAnsi="Calibri"/>
        </w:rPr>
        <w:t>až do</w:t>
      </w:r>
      <w:r w:rsidRPr="00230929">
        <w:rPr>
          <w:rFonts w:ascii="Calibri" w:hAnsi="Calibri"/>
        </w:rPr>
        <w:t xml:space="preserve"> výš</w:t>
      </w:r>
      <w:r w:rsidR="00E85A27">
        <w:rPr>
          <w:rFonts w:ascii="Calibri" w:hAnsi="Calibri"/>
        </w:rPr>
        <w:t>e</w:t>
      </w:r>
      <w:r w:rsidRPr="00230929">
        <w:rPr>
          <w:rFonts w:ascii="Calibri" w:hAnsi="Calibri"/>
        </w:rPr>
        <w:t xml:space="preserve"> </w:t>
      </w:r>
      <w:r>
        <w:rPr>
          <w:rFonts w:ascii="Calibri" w:hAnsi="Calibri"/>
        </w:rPr>
        <w:t>1</w:t>
      </w:r>
      <w:r w:rsidRPr="00230929">
        <w:rPr>
          <w:rFonts w:ascii="Calibri" w:hAnsi="Calibri"/>
        </w:rPr>
        <w:t xml:space="preserve">.000,- Kč za každou vadu či nedodělek, u nichž je v prodlení, a </w:t>
      </w:r>
      <w:r w:rsidR="00E85A27">
        <w:rPr>
          <w:rFonts w:ascii="Calibri" w:hAnsi="Calibri"/>
        </w:rPr>
        <w:t xml:space="preserve">to </w:t>
      </w:r>
      <w:r w:rsidRPr="00230929">
        <w:rPr>
          <w:rFonts w:ascii="Calibri" w:hAnsi="Calibri"/>
        </w:rPr>
        <w:t>za každý den prodlení</w:t>
      </w:r>
      <w:r w:rsidR="00E85A27">
        <w:rPr>
          <w:rFonts w:ascii="Calibri" w:hAnsi="Calibri"/>
        </w:rPr>
        <w:t>.</w:t>
      </w:r>
    </w:p>
    <w:p w14:paraId="2750D784"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snapToGrid w:val="0"/>
        </w:rPr>
        <w:t xml:space="preserve">Smluvní pokuty za neodstranění vad v záruční </w:t>
      </w:r>
      <w:bookmarkStart w:id="162" w:name="_Toc305060955"/>
      <w:bookmarkStart w:id="163" w:name="_Toc305061449"/>
      <w:r>
        <w:rPr>
          <w:rFonts w:ascii="Calibri" w:hAnsi="Calibri"/>
          <w:snapToGrid w:val="0"/>
        </w:rPr>
        <w:t>době</w:t>
      </w:r>
    </w:p>
    <w:p w14:paraId="6368AC62" w14:textId="77777777" w:rsidR="00C91306" w:rsidRPr="00BB1D26" w:rsidRDefault="00C91306" w:rsidP="00C91306">
      <w:pPr>
        <w:pStyle w:val="Nadpis3"/>
        <w:keepNext w:val="0"/>
        <w:numPr>
          <w:ilvl w:val="0"/>
          <w:numId w:val="0"/>
        </w:numPr>
        <w:spacing w:before="20" w:after="0"/>
        <w:ind w:left="1418"/>
        <w:jc w:val="both"/>
        <w:rPr>
          <w:rFonts w:ascii="Calibri" w:hAnsi="Calibri"/>
        </w:rPr>
      </w:pPr>
      <w:r w:rsidRPr="00BB1D26">
        <w:rPr>
          <w:rFonts w:ascii="Calibri" w:hAnsi="Calibri"/>
        </w:rPr>
        <w:t>Pokud Zhotovitel neodstraní reklamovanou vadu v</w:t>
      </w:r>
      <w:r w:rsidR="001543DE">
        <w:rPr>
          <w:rFonts w:ascii="Calibri" w:hAnsi="Calibri"/>
        </w:rPr>
        <w:t>e sjednaném</w:t>
      </w:r>
      <w:r w:rsidRPr="00BB1D26">
        <w:rPr>
          <w:rFonts w:ascii="Calibri" w:hAnsi="Calibri"/>
        </w:rPr>
        <w:t xml:space="preserve"> termínu, </w:t>
      </w:r>
      <w:bookmarkEnd w:id="162"/>
      <w:bookmarkEnd w:id="163"/>
      <w:r w:rsidR="00E85A27">
        <w:rPr>
          <w:rFonts w:ascii="Calibri" w:hAnsi="Calibri"/>
        </w:rPr>
        <w:t>může</w:t>
      </w:r>
      <w:r w:rsidR="00E85A27" w:rsidRPr="00BB1D26">
        <w:rPr>
          <w:rFonts w:ascii="Calibri" w:hAnsi="Calibri"/>
        </w:rPr>
        <w:t xml:space="preserve"> </w:t>
      </w:r>
      <w:r w:rsidRPr="00BB1D26">
        <w:rPr>
          <w:rFonts w:ascii="Calibri" w:hAnsi="Calibri"/>
        </w:rPr>
        <w:t xml:space="preserve">Objednatel </w:t>
      </w:r>
      <w:r w:rsidR="00E85A27">
        <w:rPr>
          <w:rFonts w:ascii="Calibri" w:hAnsi="Calibri"/>
        </w:rPr>
        <w:t>požadovat po</w:t>
      </w:r>
      <w:r w:rsidRPr="00BB1D26">
        <w:rPr>
          <w:rFonts w:ascii="Calibri" w:hAnsi="Calibri"/>
        </w:rPr>
        <w:t xml:space="preserve"> Zhotoviteli smluvní pokutu </w:t>
      </w:r>
      <w:r w:rsidR="00E85A27">
        <w:rPr>
          <w:rFonts w:ascii="Calibri" w:hAnsi="Calibri"/>
        </w:rPr>
        <w:t>až do</w:t>
      </w:r>
      <w:r w:rsidRPr="00BB1D26">
        <w:rPr>
          <w:rFonts w:ascii="Calibri" w:hAnsi="Calibri"/>
        </w:rPr>
        <w:t xml:space="preserve"> výš</w:t>
      </w:r>
      <w:r w:rsidR="00E85A27">
        <w:rPr>
          <w:rFonts w:ascii="Calibri" w:hAnsi="Calibri"/>
        </w:rPr>
        <w:t>e</w:t>
      </w:r>
      <w:r w:rsidRPr="00BB1D26">
        <w:rPr>
          <w:rFonts w:ascii="Calibri" w:hAnsi="Calibri"/>
        </w:rPr>
        <w:t>:</w:t>
      </w:r>
    </w:p>
    <w:p w14:paraId="41AA05BE" w14:textId="2ABA7755" w:rsidR="00C91306" w:rsidRPr="00BB1D26" w:rsidRDefault="00C91306" w:rsidP="00C91306">
      <w:pPr>
        <w:pStyle w:val="Nadpis4"/>
        <w:keepNext w:val="0"/>
        <w:spacing w:before="0" w:after="0"/>
        <w:ind w:left="1702" w:hanging="284"/>
        <w:jc w:val="both"/>
        <w:rPr>
          <w:b w:val="0"/>
          <w:snapToGrid w:val="0"/>
          <w:sz w:val="20"/>
          <w:szCs w:val="20"/>
        </w:rPr>
      </w:pPr>
      <w:r w:rsidRPr="00BB1D26">
        <w:rPr>
          <w:b w:val="0"/>
          <w:sz w:val="20"/>
          <w:szCs w:val="20"/>
        </w:rPr>
        <w:t xml:space="preserve">3.000,- Kč za každou vadu dle odstavce </w:t>
      </w:r>
      <w:r>
        <w:fldChar w:fldCharType="begin"/>
      </w:r>
      <w:r>
        <w:instrText xml:space="preserve"> REF _Ref376708113 \r \h  \* MERGEFORMAT </w:instrText>
      </w:r>
      <w:r>
        <w:fldChar w:fldCharType="separate"/>
      </w:r>
      <w:r w:rsidR="00357E79" w:rsidRPr="00357E79">
        <w:rPr>
          <w:b w:val="0"/>
          <w:sz w:val="20"/>
          <w:szCs w:val="20"/>
        </w:rPr>
        <w:t>20.5.</w:t>
      </w:r>
      <w:proofErr w:type="gramStart"/>
      <w:r w:rsidR="00357E79" w:rsidRPr="00357E79">
        <w:rPr>
          <w:b w:val="0"/>
          <w:sz w:val="20"/>
          <w:szCs w:val="20"/>
        </w:rPr>
        <w:t>1a</w:t>
      </w:r>
      <w:proofErr w:type="gramEnd"/>
      <w:r w:rsidR="00357E79" w:rsidRPr="00357E79">
        <w:rPr>
          <w:b w:val="0"/>
          <w:sz w:val="20"/>
          <w:szCs w:val="20"/>
        </w:rPr>
        <w:t>)</w:t>
      </w:r>
      <w:r>
        <w:fldChar w:fldCharType="end"/>
      </w:r>
      <w:r w:rsidRPr="00BB1D26">
        <w:rPr>
          <w:b w:val="0"/>
          <w:sz w:val="20"/>
          <w:szCs w:val="20"/>
        </w:rPr>
        <w:t>, u nichž je v prodlení, a </w:t>
      </w:r>
      <w:r w:rsidR="00E85A27">
        <w:rPr>
          <w:b w:val="0"/>
          <w:sz w:val="20"/>
          <w:szCs w:val="20"/>
        </w:rPr>
        <w:t xml:space="preserve">to </w:t>
      </w:r>
      <w:r w:rsidRPr="00BB1D26">
        <w:rPr>
          <w:b w:val="0"/>
          <w:sz w:val="20"/>
          <w:szCs w:val="20"/>
        </w:rPr>
        <w:t>za každý den prodlení</w:t>
      </w:r>
      <w:r>
        <w:rPr>
          <w:b w:val="0"/>
          <w:sz w:val="20"/>
          <w:szCs w:val="20"/>
        </w:rPr>
        <w:t>,</w:t>
      </w:r>
    </w:p>
    <w:p w14:paraId="32AB1135" w14:textId="3D6503C0" w:rsidR="00C91306" w:rsidRPr="00BB1D26" w:rsidRDefault="00C91306" w:rsidP="00C91306">
      <w:pPr>
        <w:pStyle w:val="Nadpis4"/>
        <w:keepNext w:val="0"/>
        <w:spacing w:before="0" w:after="0"/>
        <w:ind w:left="1702" w:hanging="284"/>
        <w:jc w:val="both"/>
        <w:rPr>
          <w:b w:val="0"/>
          <w:snapToGrid w:val="0"/>
          <w:sz w:val="20"/>
          <w:szCs w:val="20"/>
        </w:rPr>
      </w:pPr>
      <w:r w:rsidRPr="00BB1D26">
        <w:rPr>
          <w:b w:val="0"/>
          <w:sz w:val="20"/>
          <w:szCs w:val="20"/>
        </w:rPr>
        <w:t xml:space="preserve">2.000,- Kč za každou vadu dle odstavce </w:t>
      </w:r>
      <w:r>
        <w:fldChar w:fldCharType="begin"/>
      </w:r>
      <w:r>
        <w:instrText xml:space="preserve"> REF _Ref376708171 \r \h  \* MERGEFORMAT </w:instrText>
      </w:r>
      <w:r>
        <w:fldChar w:fldCharType="separate"/>
      </w:r>
      <w:r w:rsidR="00357E79" w:rsidRPr="00357E79">
        <w:rPr>
          <w:b w:val="0"/>
          <w:sz w:val="20"/>
          <w:szCs w:val="20"/>
        </w:rPr>
        <w:t>20.5.</w:t>
      </w:r>
      <w:proofErr w:type="gramStart"/>
      <w:r w:rsidR="00357E79" w:rsidRPr="00357E79">
        <w:rPr>
          <w:b w:val="0"/>
          <w:sz w:val="20"/>
          <w:szCs w:val="20"/>
        </w:rPr>
        <w:t>1b</w:t>
      </w:r>
      <w:proofErr w:type="gramEnd"/>
      <w:r w:rsidR="00357E79" w:rsidRPr="00357E79">
        <w:rPr>
          <w:b w:val="0"/>
          <w:sz w:val="20"/>
          <w:szCs w:val="20"/>
        </w:rPr>
        <w:t>)</w:t>
      </w:r>
      <w:r>
        <w:fldChar w:fldCharType="end"/>
      </w:r>
      <w:r w:rsidRPr="00BB1D26">
        <w:rPr>
          <w:b w:val="0"/>
          <w:sz w:val="20"/>
          <w:szCs w:val="20"/>
        </w:rPr>
        <w:t>, u nichž je v pr</w:t>
      </w:r>
      <w:r>
        <w:rPr>
          <w:b w:val="0"/>
          <w:sz w:val="20"/>
          <w:szCs w:val="20"/>
        </w:rPr>
        <w:t>odlení, a</w:t>
      </w:r>
      <w:r w:rsidR="00E85A27">
        <w:rPr>
          <w:b w:val="0"/>
          <w:sz w:val="20"/>
          <w:szCs w:val="20"/>
        </w:rPr>
        <w:t xml:space="preserve"> to</w:t>
      </w:r>
      <w:r>
        <w:rPr>
          <w:b w:val="0"/>
          <w:sz w:val="20"/>
          <w:szCs w:val="20"/>
        </w:rPr>
        <w:t> za každý den prodlení,</w:t>
      </w:r>
    </w:p>
    <w:p w14:paraId="67BFE728" w14:textId="2C28E79B" w:rsidR="00C91306" w:rsidRPr="00BB1D26" w:rsidRDefault="00C91306" w:rsidP="00C91306">
      <w:pPr>
        <w:pStyle w:val="Nadpis4"/>
        <w:keepNext w:val="0"/>
        <w:spacing w:before="0" w:after="0"/>
        <w:ind w:left="1702" w:hanging="284"/>
        <w:jc w:val="both"/>
        <w:rPr>
          <w:b w:val="0"/>
          <w:snapToGrid w:val="0"/>
          <w:sz w:val="20"/>
          <w:szCs w:val="20"/>
        </w:rPr>
      </w:pPr>
      <w:r w:rsidRPr="00BB1D26">
        <w:rPr>
          <w:b w:val="0"/>
          <w:sz w:val="20"/>
          <w:szCs w:val="20"/>
        </w:rPr>
        <w:t xml:space="preserve">1.000,- Kč za každou vadu dle odstavce </w:t>
      </w:r>
      <w:r>
        <w:fldChar w:fldCharType="begin"/>
      </w:r>
      <w:r>
        <w:instrText xml:space="preserve"> REF _Ref376708203 \r \h  \* MERGEFORMAT </w:instrText>
      </w:r>
      <w:r>
        <w:fldChar w:fldCharType="separate"/>
      </w:r>
      <w:r w:rsidR="00357E79" w:rsidRPr="00357E79">
        <w:rPr>
          <w:b w:val="0"/>
          <w:sz w:val="20"/>
          <w:szCs w:val="20"/>
        </w:rPr>
        <w:t>20.5.1c)</w:t>
      </w:r>
      <w:r>
        <w:fldChar w:fldCharType="end"/>
      </w:r>
      <w:r w:rsidRPr="00BB1D26">
        <w:rPr>
          <w:b w:val="0"/>
          <w:sz w:val="20"/>
          <w:szCs w:val="20"/>
        </w:rPr>
        <w:t xml:space="preserve">., u nichž je v prodlení, a </w:t>
      </w:r>
      <w:r w:rsidR="00E85A27">
        <w:rPr>
          <w:b w:val="0"/>
          <w:sz w:val="20"/>
          <w:szCs w:val="20"/>
        </w:rPr>
        <w:t xml:space="preserve">to </w:t>
      </w:r>
      <w:r w:rsidRPr="00BB1D26">
        <w:rPr>
          <w:b w:val="0"/>
          <w:sz w:val="20"/>
          <w:szCs w:val="20"/>
        </w:rPr>
        <w:t>za každý den prodlení.</w:t>
      </w:r>
    </w:p>
    <w:p w14:paraId="4813DF9E"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lastRenderedPageBreak/>
        <w:t xml:space="preserve">Smluvní pokuta za neodstranění havarijní vady v záruční </w:t>
      </w:r>
      <w:r>
        <w:rPr>
          <w:rFonts w:ascii="Calibri" w:hAnsi="Calibri"/>
        </w:rPr>
        <w:t>době</w:t>
      </w:r>
    </w:p>
    <w:p w14:paraId="3D76946E" w14:textId="77777777" w:rsidR="00C91306" w:rsidRPr="00E85A27" w:rsidRDefault="00C91306" w:rsidP="00C91306">
      <w:pPr>
        <w:pStyle w:val="Nadpis4"/>
        <w:keepNext w:val="0"/>
        <w:numPr>
          <w:ilvl w:val="0"/>
          <w:numId w:val="0"/>
        </w:numPr>
        <w:spacing w:before="20" w:after="0"/>
        <w:ind w:left="1418"/>
        <w:jc w:val="both"/>
        <w:rPr>
          <w:b w:val="0"/>
          <w:snapToGrid w:val="0"/>
          <w:sz w:val="20"/>
          <w:szCs w:val="20"/>
        </w:rPr>
      </w:pPr>
      <w:r w:rsidRPr="00AF3B12">
        <w:rPr>
          <w:b w:val="0"/>
          <w:sz w:val="20"/>
          <w:szCs w:val="20"/>
        </w:rPr>
        <w:t xml:space="preserve">Označil-li Objednatel oprávněně v reklamaci, že se jedná o Havarijní vadu, která brání řádnému užívání Díla, případně hrozí nebezpečí škody velkého </w:t>
      </w:r>
      <w:r w:rsidRPr="00E85A27">
        <w:rPr>
          <w:b w:val="0"/>
          <w:sz w:val="22"/>
          <w:szCs w:val="22"/>
        </w:rPr>
        <w:t xml:space="preserve">rozsahu, </w:t>
      </w:r>
      <w:r w:rsidR="00E85A27" w:rsidRPr="00E85A27">
        <w:rPr>
          <w:b w:val="0"/>
          <w:sz w:val="20"/>
          <w:szCs w:val="20"/>
        </w:rPr>
        <w:t xml:space="preserve">může Objednatel požadovat po Zhotoviteli smluvní pokutu až do výše </w:t>
      </w:r>
      <w:r w:rsidRPr="00E85A27">
        <w:rPr>
          <w:b w:val="0"/>
          <w:sz w:val="20"/>
          <w:szCs w:val="20"/>
        </w:rPr>
        <w:t>5.000,- Kč za každou hodinu prodlení s odstraněním každé Havarijní vady.</w:t>
      </w:r>
    </w:p>
    <w:p w14:paraId="0929063F" w14:textId="77777777" w:rsidR="00C91306" w:rsidRPr="00356305" w:rsidRDefault="00C91306" w:rsidP="00C91306">
      <w:pPr>
        <w:pStyle w:val="Nadpis3"/>
        <w:keepNext w:val="0"/>
        <w:spacing w:before="40" w:after="0"/>
        <w:ind w:left="1418" w:hanging="851"/>
        <w:jc w:val="both"/>
        <w:rPr>
          <w:rFonts w:ascii="Calibri" w:hAnsi="Calibri"/>
        </w:rPr>
      </w:pPr>
      <w:r w:rsidRPr="00230929">
        <w:rPr>
          <w:rFonts w:ascii="Calibri" w:hAnsi="Calibri"/>
          <w:snapToGrid w:val="0"/>
        </w:rPr>
        <w:t>Smluvní pokuty za prodlení s úhradou peněžitého plnění</w:t>
      </w:r>
    </w:p>
    <w:p w14:paraId="05E160E7"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bCs w:val="0"/>
          <w:sz w:val="20"/>
          <w:szCs w:val="20"/>
        </w:rPr>
        <w:t>V případě prodlení Objednatele s úhradou peněžitého plnění je Zhotovitel oprávněn požadovat úrok z prodlení ve výši 0,05% z dlužné částky za každý den prodlení za předpokladu, že Objednatele písemně vyzval k úhradě dlužné částky a Objednatel nezjednal nápravu ani dodatečně ve lhůtě deseti dnů ode</w:t>
      </w:r>
      <w:r>
        <w:rPr>
          <w:b w:val="0"/>
          <w:bCs w:val="0"/>
          <w:sz w:val="20"/>
          <w:szCs w:val="20"/>
        </w:rPr>
        <w:t xml:space="preserve"> dne obdržení výzvy Zhotovitele,</w:t>
      </w:r>
    </w:p>
    <w:p w14:paraId="324F325E"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v případě prodlení kterékoli Smluvní strany s úhradou peněžitého plnění podle této Smlouvy, včetně smluvní pokuty, má druhá Smluvní strana právo na úrok z prodlení ve výši 0,05% za každý den prodlení. Pro vyloučení pochybností prodlení s úhradou smluvní pokuty nastává uplynutím posledního dne splatnosti smluvní pokuty podle příslušného daňového dokladu k úhradě.</w:t>
      </w:r>
    </w:p>
    <w:p w14:paraId="234C1FAF"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164" w:name="_Toc372551603"/>
      <w:bookmarkStart w:id="165" w:name="_Toc373753601"/>
      <w:r w:rsidRPr="00230929">
        <w:rPr>
          <w:rFonts w:ascii="Calibri" w:hAnsi="Calibri"/>
          <w:b w:val="0"/>
          <w:sz w:val="20"/>
          <w:szCs w:val="20"/>
        </w:rPr>
        <w:t>Způsob vyúčtování smluvní pokuty</w:t>
      </w:r>
      <w:bookmarkEnd w:id="164"/>
      <w:bookmarkEnd w:id="165"/>
    </w:p>
    <w:p w14:paraId="3A6846C1" w14:textId="77777777" w:rsidR="00C91306" w:rsidRPr="00230929" w:rsidRDefault="00C91306" w:rsidP="00C91306">
      <w:pPr>
        <w:pStyle w:val="Nadpis3"/>
        <w:keepNext w:val="0"/>
        <w:spacing w:before="0" w:after="0"/>
        <w:ind w:left="1418" w:hanging="851"/>
        <w:jc w:val="both"/>
        <w:rPr>
          <w:rFonts w:ascii="Calibri" w:hAnsi="Calibri"/>
        </w:rPr>
      </w:pPr>
      <w:r w:rsidRPr="00230929">
        <w:rPr>
          <w:rFonts w:ascii="Calibri" w:hAnsi="Calibri"/>
          <w:snapToGrid w:val="0"/>
        </w:rPr>
        <w:t>Smluvní pokutu nebo úrok z prodlení vyúčtuje oprávněná strana straně povinné písemnou formou. Ve vyúčtování musí být uvedeno to ustanovení této Smlouvy, které k vyúčtování smluvní pokuty opravňuje a způsob výpočtu celkové výše smluvní pokuty</w:t>
      </w:r>
      <w:r w:rsidRPr="00230929">
        <w:rPr>
          <w:rFonts w:ascii="Calibri" w:hAnsi="Calibri"/>
        </w:rPr>
        <w:t>.</w:t>
      </w:r>
    </w:p>
    <w:p w14:paraId="4D6F2D35"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snapToGrid w:val="0"/>
        </w:rPr>
        <w:t xml:space="preserve">Strana povinná se musí k vyúčtování smluvní pokuty vyjádřit nejpozději do deseti dnů ode dne jeho obdržení, jinak </w:t>
      </w:r>
      <w:r w:rsidR="00E85A27">
        <w:rPr>
          <w:rFonts w:ascii="Calibri" w:hAnsi="Calibri"/>
          <w:snapToGrid w:val="0"/>
        </w:rPr>
        <w:t>platí</w:t>
      </w:r>
      <w:r w:rsidRPr="00230929">
        <w:rPr>
          <w:rFonts w:ascii="Calibri" w:hAnsi="Calibri"/>
          <w:snapToGrid w:val="0"/>
        </w:rPr>
        <w:t>, že s vyúčtováním souhlasí. Vyjádřením se v tomto případě rozumí písemné stanovisko strany povinné.</w:t>
      </w:r>
    </w:p>
    <w:p w14:paraId="3D2634F4"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snapToGrid w:val="0"/>
        </w:rPr>
        <w:t>Nesouhlasí-li strana povinná s vyúčtováním smluvní pokuty je povinna písemně ve sjednané lhůtě sdělit oprávněné straně důvody, pro které vyúčtování smluvní pokuty neuznává</w:t>
      </w:r>
      <w:r w:rsidRPr="00230929">
        <w:rPr>
          <w:rFonts w:ascii="Calibri" w:hAnsi="Calibri"/>
        </w:rPr>
        <w:t xml:space="preserve">. </w:t>
      </w:r>
    </w:p>
    <w:p w14:paraId="7DCA414A"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166" w:name="_Toc372551604"/>
      <w:bookmarkStart w:id="167" w:name="_Toc373753602"/>
      <w:r w:rsidRPr="00230929">
        <w:rPr>
          <w:rFonts w:ascii="Calibri" w:hAnsi="Calibri"/>
          <w:b w:val="0"/>
          <w:sz w:val="20"/>
          <w:szCs w:val="20"/>
        </w:rPr>
        <w:t>Lhůta splatnosti smluvních pokut</w:t>
      </w:r>
      <w:bookmarkEnd w:id="166"/>
      <w:bookmarkEnd w:id="167"/>
    </w:p>
    <w:p w14:paraId="5337AD1E" w14:textId="77777777" w:rsidR="00C91306" w:rsidRPr="00230929" w:rsidRDefault="00C91306" w:rsidP="00C91306">
      <w:pPr>
        <w:pStyle w:val="Nadpis3"/>
        <w:keepNext w:val="0"/>
        <w:spacing w:before="0" w:after="0"/>
        <w:ind w:left="1418" w:hanging="851"/>
        <w:jc w:val="both"/>
        <w:rPr>
          <w:rFonts w:ascii="Calibri" w:hAnsi="Calibri"/>
        </w:rPr>
      </w:pPr>
      <w:r w:rsidRPr="00230929">
        <w:rPr>
          <w:rFonts w:ascii="Calibri" w:hAnsi="Calibri"/>
          <w:snapToGrid w:val="0"/>
        </w:rPr>
        <w:t>Strana povinná je povinna uhradit vyúčtování smluvní pokuty nejpozději do čtrnácti dnů od dne obdržení příslušného vyúčtování.</w:t>
      </w:r>
    </w:p>
    <w:p w14:paraId="19F92DD8"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168" w:name="_Toc372551605"/>
      <w:bookmarkStart w:id="169" w:name="_Toc373753603"/>
      <w:r w:rsidRPr="00230929">
        <w:rPr>
          <w:rFonts w:ascii="Calibri" w:hAnsi="Calibri"/>
          <w:b w:val="0"/>
          <w:sz w:val="20"/>
          <w:szCs w:val="20"/>
        </w:rPr>
        <w:t>Obecná ustanovení</w:t>
      </w:r>
      <w:bookmarkEnd w:id="168"/>
      <w:bookmarkEnd w:id="169"/>
    </w:p>
    <w:p w14:paraId="07607810" w14:textId="075E628B" w:rsidR="00C91306" w:rsidRPr="007C3618" w:rsidRDefault="00C91306" w:rsidP="00C91306">
      <w:pPr>
        <w:pStyle w:val="Nadpis3"/>
        <w:keepNext w:val="0"/>
        <w:spacing w:before="0" w:after="0"/>
        <w:ind w:left="1418" w:hanging="851"/>
        <w:jc w:val="both"/>
        <w:rPr>
          <w:rFonts w:ascii="Calibri" w:hAnsi="Calibri"/>
          <w:snapToGrid w:val="0"/>
        </w:rPr>
      </w:pPr>
      <w:r w:rsidRPr="007C3618">
        <w:rPr>
          <w:rFonts w:ascii="Calibri" w:hAnsi="Calibri"/>
        </w:rPr>
        <w:t xml:space="preserve">Za porušení jakékoliv jiné povinnosti Zhotovitele dle této Smlouvy, pro jejíž porušení Zhotovitelem není v článku </w:t>
      </w:r>
      <w:r>
        <w:fldChar w:fldCharType="begin"/>
      </w:r>
      <w:r>
        <w:instrText xml:space="preserve"> REF _Ref376100618 \r \h  \* MERGEFORMAT </w:instrText>
      </w:r>
      <w:r>
        <w:fldChar w:fldCharType="separate"/>
      </w:r>
      <w:r w:rsidR="00357E79" w:rsidRPr="00357E79">
        <w:rPr>
          <w:rFonts w:ascii="Calibri" w:hAnsi="Calibri"/>
        </w:rPr>
        <w:t>21.1</w:t>
      </w:r>
      <w:r>
        <w:fldChar w:fldCharType="end"/>
      </w:r>
      <w:r w:rsidRPr="007C3618">
        <w:rPr>
          <w:rFonts w:ascii="Calibri" w:hAnsi="Calibri"/>
        </w:rPr>
        <w:t xml:space="preserve"> této Smlouvy, či jiném článku této Smlouvy sjednána jiná výše smluvní pokuty, </w:t>
      </w:r>
      <w:r w:rsidR="00E85A27">
        <w:rPr>
          <w:rFonts w:ascii="Calibri" w:hAnsi="Calibri"/>
        </w:rPr>
        <w:t>může</w:t>
      </w:r>
      <w:r w:rsidRPr="007C3618">
        <w:rPr>
          <w:rFonts w:ascii="Calibri" w:hAnsi="Calibri"/>
        </w:rPr>
        <w:t xml:space="preserve"> Objednatel </w:t>
      </w:r>
      <w:r w:rsidR="00E85A27">
        <w:rPr>
          <w:rFonts w:ascii="Calibri" w:hAnsi="Calibri"/>
        </w:rPr>
        <w:t>požadovat po</w:t>
      </w:r>
      <w:r w:rsidR="00E85A27" w:rsidRPr="007C3618">
        <w:rPr>
          <w:rFonts w:ascii="Calibri" w:hAnsi="Calibri"/>
        </w:rPr>
        <w:t xml:space="preserve"> </w:t>
      </w:r>
      <w:r w:rsidRPr="007C3618">
        <w:rPr>
          <w:rFonts w:ascii="Calibri" w:hAnsi="Calibri"/>
        </w:rPr>
        <w:t>Zhotoviteli smluvní pokut</w:t>
      </w:r>
      <w:r w:rsidR="00E85A27">
        <w:rPr>
          <w:rFonts w:ascii="Calibri" w:hAnsi="Calibri"/>
        </w:rPr>
        <w:t>u až do</w:t>
      </w:r>
      <w:r w:rsidRPr="007C3618">
        <w:rPr>
          <w:rFonts w:ascii="Calibri" w:hAnsi="Calibri"/>
        </w:rPr>
        <w:t xml:space="preserve"> výš</w:t>
      </w:r>
      <w:r w:rsidR="00E85A27">
        <w:rPr>
          <w:rFonts w:ascii="Calibri" w:hAnsi="Calibri"/>
        </w:rPr>
        <w:t>e</w:t>
      </w:r>
      <w:r w:rsidRPr="007C3618">
        <w:rPr>
          <w:rFonts w:ascii="Calibri" w:hAnsi="Calibri"/>
        </w:rPr>
        <w:t xml:space="preserve"> </w:t>
      </w:r>
      <w:r>
        <w:rPr>
          <w:rFonts w:ascii="Calibri" w:hAnsi="Calibri"/>
        </w:rPr>
        <w:t>1</w:t>
      </w:r>
      <w:r w:rsidRPr="007C3618">
        <w:rPr>
          <w:rFonts w:ascii="Calibri" w:hAnsi="Calibri"/>
        </w:rPr>
        <w:t>.000,- Kč za každé takové porušení povinnosti</w:t>
      </w:r>
      <w:r w:rsidR="00E85A27">
        <w:rPr>
          <w:rFonts w:ascii="Calibri" w:hAnsi="Calibri"/>
        </w:rPr>
        <w:t>.</w:t>
      </w:r>
    </w:p>
    <w:p w14:paraId="1AEAA0F5" w14:textId="77777777" w:rsidR="00C91306" w:rsidRPr="007C3618" w:rsidRDefault="00C91306" w:rsidP="00C91306">
      <w:pPr>
        <w:pStyle w:val="Nadpis3"/>
        <w:keepNext w:val="0"/>
        <w:spacing w:before="40" w:after="0"/>
        <w:ind w:left="1418" w:hanging="851"/>
        <w:jc w:val="both"/>
        <w:rPr>
          <w:rFonts w:ascii="Calibri" w:hAnsi="Calibri"/>
          <w:snapToGrid w:val="0"/>
        </w:rPr>
      </w:pPr>
      <w:r w:rsidRPr="007C3618">
        <w:rPr>
          <w:rFonts w:ascii="Calibri" w:hAnsi="Calibri"/>
        </w:rPr>
        <w:t xml:space="preserve">Zaplacením jakékoli smluvní pokuty dle této Smlouvy není dotčen nárok oprávněné Smluvní strany na náhradu škody </w:t>
      </w:r>
      <w:r w:rsidR="00267080">
        <w:rPr>
          <w:rFonts w:ascii="Calibri" w:hAnsi="Calibri"/>
        </w:rPr>
        <w:t xml:space="preserve">v plném rozsahu </w:t>
      </w:r>
      <w:r w:rsidRPr="007C3618">
        <w:rPr>
          <w:rFonts w:ascii="Calibri" w:hAnsi="Calibri"/>
        </w:rPr>
        <w:t>způsobené jí porušením povinnosti povinné Smluvní strany, na niž se smluvní pokuta vztahuje</w:t>
      </w:r>
      <w:r w:rsidR="00267080">
        <w:rPr>
          <w:rFonts w:ascii="Calibri" w:hAnsi="Calibri"/>
        </w:rPr>
        <w:t>.</w:t>
      </w:r>
    </w:p>
    <w:p w14:paraId="362D91C0" w14:textId="77777777" w:rsidR="00C91306" w:rsidRPr="009F0AFF" w:rsidRDefault="00C91306" w:rsidP="00C91306">
      <w:pPr>
        <w:pStyle w:val="Nadpis1"/>
        <w:keepNext w:val="0"/>
        <w:spacing w:before="360" w:after="0"/>
        <w:ind w:left="1134" w:hanging="1134"/>
        <w:rPr>
          <w:rFonts w:ascii="Calibri" w:hAnsi="Calibri"/>
          <w:caps/>
          <w:sz w:val="22"/>
          <w:szCs w:val="22"/>
        </w:rPr>
      </w:pPr>
      <w:bookmarkStart w:id="170" w:name="_Toc372551606"/>
      <w:bookmarkStart w:id="171" w:name="_Toc373753623"/>
      <w:bookmarkStart w:id="172" w:name="_Toc453698946"/>
      <w:r w:rsidRPr="009F0AFF">
        <w:rPr>
          <w:rFonts w:ascii="Calibri" w:hAnsi="Calibri"/>
          <w:caps/>
          <w:sz w:val="22"/>
          <w:szCs w:val="22"/>
        </w:rPr>
        <w:t>vyšší moc</w:t>
      </w:r>
      <w:bookmarkEnd w:id="170"/>
      <w:bookmarkEnd w:id="171"/>
      <w:bookmarkEnd w:id="172"/>
    </w:p>
    <w:p w14:paraId="0D3D35D0" w14:textId="77777777" w:rsidR="00C91306" w:rsidRPr="00230929" w:rsidRDefault="00C91306" w:rsidP="00C91306">
      <w:pPr>
        <w:pStyle w:val="Nadpis2"/>
        <w:keepNext w:val="0"/>
        <w:spacing w:before="80" w:after="0"/>
        <w:ind w:left="567" w:hanging="567"/>
        <w:jc w:val="both"/>
        <w:rPr>
          <w:rFonts w:ascii="Calibri" w:hAnsi="Calibri"/>
          <w:b w:val="0"/>
          <w:sz w:val="20"/>
          <w:szCs w:val="20"/>
        </w:rPr>
      </w:pPr>
      <w:bookmarkStart w:id="173" w:name="_Toc372551607"/>
      <w:bookmarkStart w:id="174" w:name="_Toc373753624"/>
      <w:r w:rsidRPr="00230929">
        <w:rPr>
          <w:rFonts w:ascii="Calibri" w:hAnsi="Calibri"/>
          <w:b w:val="0"/>
          <w:sz w:val="20"/>
          <w:szCs w:val="20"/>
        </w:rPr>
        <w:t>Definice vyšší moci</w:t>
      </w:r>
      <w:bookmarkEnd w:id="173"/>
      <w:bookmarkEnd w:id="174"/>
    </w:p>
    <w:p w14:paraId="004635D9" w14:textId="77777777" w:rsidR="00C91306" w:rsidRPr="00230929" w:rsidRDefault="00C91306" w:rsidP="00C91306">
      <w:pPr>
        <w:pStyle w:val="Nadpis3"/>
        <w:keepNext w:val="0"/>
        <w:spacing w:before="0" w:after="0"/>
        <w:ind w:left="1418" w:hanging="851"/>
        <w:jc w:val="both"/>
        <w:rPr>
          <w:rFonts w:ascii="Calibri" w:hAnsi="Calibri"/>
        </w:rPr>
      </w:pPr>
      <w:r w:rsidRPr="00230929">
        <w:rPr>
          <w:rFonts w:ascii="Calibri" w:hAnsi="Calibri"/>
        </w:rPr>
        <w:t>Vyšší moc je definována jako výjimečná událost nebo okolnost, která se vymyká kontrole Smluvní strany, před níž se tato Smluvní strana nemohla přiměřeně chránit před uzavřením této Smlouvy, které se Smluvní strana nemůže účelně vyhnout nebo ji překonat a kterou nelze přičíst druhé Smluvní straně.</w:t>
      </w:r>
    </w:p>
    <w:p w14:paraId="208C6BAC"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 xml:space="preserve">Vyšší moc </w:t>
      </w:r>
      <w:r w:rsidR="0008385A">
        <w:rPr>
          <w:rFonts w:ascii="Calibri" w:hAnsi="Calibri"/>
        </w:rPr>
        <w:t xml:space="preserve">především </w:t>
      </w:r>
      <w:r w:rsidRPr="00230929">
        <w:rPr>
          <w:rFonts w:ascii="Calibri" w:hAnsi="Calibri"/>
        </w:rPr>
        <w:t>zahrn</w:t>
      </w:r>
      <w:r w:rsidR="0008385A">
        <w:rPr>
          <w:rFonts w:ascii="Calibri" w:hAnsi="Calibri"/>
        </w:rPr>
        <w:t>uje</w:t>
      </w:r>
      <w:r w:rsidRPr="00230929">
        <w:rPr>
          <w:rFonts w:ascii="Calibri" w:hAnsi="Calibri"/>
        </w:rPr>
        <w:t>, avšak neomezuje se pouze na ně, následující události nebo okolnosti, zejména:</w:t>
      </w:r>
    </w:p>
    <w:p w14:paraId="460B74E9"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válka, konflikty (ať byla válka vyhlášena nebo ne), invaze, akty nepřátelství ze zahraničí</w:t>
      </w:r>
      <w:r w:rsidRPr="00230929">
        <w:rPr>
          <w:b w:val="0"/>
          <w:snapToGrid w:val="0"/>
          <w:sz w:val="20"/>
          <w:szCs w:val="20"/>
        </w:rPr>
        <w:t>,</w:t>
      </w:r>
    </w:p>
    <w:p w14:paraId="4090E530"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 xml:space="preserve">rebelie, terorismus, revoluce, povstání, vojenský převrat nebo uchopení moci, nebo občanská válka, </w:t>
      </w:r>
    </w:p>
    <w:p w14:paraId="11B5346A"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výtržnost, vzpoura, nepokoje, stávka nebo výluka vyvolaná jinými osobami</w:t>
      </w:r>
      <w:r w:rsidR="00C07850">
        <w:rPr>
          <w:b w:val="0"/>
          <w:sz w:val="20"/>
          <w:szCs w:val="20"/>
        </w:rPr>
        <w:t>,</w:t>
      </w:r>
      <w:r w:rsidRPr="00230929">
        <w:rPr>
          <w:b w:val="0"/>
          <w:sz w:val="20"/>
          <w:szCs w:val="20"/>
        </w:rPr>
        <w:t xml:space="preserve"> než je personál Zhotovitele a jiní zaměstnanci Zhotovitele a Podzhotovitele,</w:t>
      </w:r>
    </w:p>
    <w:p w14:paraId="6FA86F0B"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válečná munice, výbušniny, ionizující záření nebo kontaminace radioaktivitou, pokud nebyla způsobena tím, že tuto munici, výbušniny, ionizující záření nebo radioaktivitu použil Zhotovitel,</w:t>
      </w:r>
    </w:p>
    <w:p w14:paraId="2BB8DD1A"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přírodní katastrofy jako je zemětřesení, vichřice, blesk, tajfun nebo vulkanická aktivita,</w:t>
      </w:r>
    </w:p>
    <w:p w14:paraId="6E06FBB2"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b w:val="0"/>
          <w:sz w:val="20"/>
          <w:szCs w:val="20"/>
        </w:rPr>
        <w:t>nově přijatá opatření státních orgánů, způsobující nemožnost plnění této Smlouvy.</w:t>
      </w:r>
    </w:p>
    <w:p w14:paraId="1CF2BFEC"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sz w:val="20"/>
          <w:szCs w:val="20"/>
        </w:rPr>
        <w:t>Práva a povinnosti při vzniku vyšší moci</w:t>
      </w:r>
    </w:p>
    <w:p w14:paraId="27B975B6" w14:textId="77777777" w:rsidR="00C91306" w:rsidRPr="00230929" w:rsidRDefault="00C91306" w:rsidP="00C91306">
      <w:pPr>
        <w:pStyle w:val="Nadpis3"/>
        <w:keepNext w:val="0"/>
        <w:spacing w:before="0" w:after="0"/>
        <w:ind w:left="1418" w:hanging="851"/>
        <w:jc w:val="both"/>
        <w:rPr>
          <w:rFonts w:ascii="Calibri" w:hAnsi="Calibri"/>
        </w:rPr>
      </w:pPr>
      <w:r w:rsidRPr="00230929">
        <w:rPr>
          <w:rFonts w:ascii="Calibri" w:hAnsi="Calibri"/>
        </w:rPr>
        <w:t>Smluvní strany jsou zproštěny odpovědnosti za částečné nebo úplné neplnění smluvních závazků, jestliže k nim došlo v</w:t>
      </w:r>
      <w:r w:rsidR="0008385A">
        <w:rPr>
          <w:rFonts w:ascii="Calibri" w:hAnsi="Calibri"/>
        </w:rPr>
        <w:t>ýlučně v</w:t>
      </w:r>
      <w:r w:rsidRPr="00230929">
        <w:rPr>
          <w:rFonts w:ascii="Calibri" w:hAnsi="Calibri"/>
        </w:rPr>
        <w:t xml:space="preserve"> důsledku vyšší moci.</w:t>
      </w:r>
    </w:p>
    <w:p w14:paraId="10E58AB5"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 xml:space="preserve">Smluvní strana, která se dovolává vyšší moci je povinna tuto skutečnost bez zbytečného prodlení, nejpozději však do tří dnů poté, co se vznik okolnosti stane zřejmým, písemně oznámit druhé Smluvní straně. V oznámení Smluvní strana, která se dovolává vyšší moci, uvede povinnosti, které ji </w:t>
      </w:r>
      <w:r>
        <w:rPr>
          <w:rFonts w:ascii="Calibri" w:hAnsi="Calibri"/>
        </w:rPr>
        <w:t>okolnosti brání splnit a </w:t>
      </w:r>
      <w:r w:rsidRPr="00230929">
        <w:rPr>
          <w:rFonts w:ascii="Calibri" w:hAnsi="Calibri"/>
        </w:rPr>
        <w:t xml:space="preserve">předpokládané trvání takové okolnosti. Oznámení musí zároveň obsahovat návrh opatření vedoucích ke zmírnění nebo </w:t>
      </w:r>
      <w:r w:rsidRPr="00230929">
        <w:rPr>
          <w:rFonts w:ascii="Calibri" w:hAnsi="Calibri"/>
        </w:rPr>
        <w:lastRenderedPageBreak/>
        <w:t>vyloučení důsledků takové okolnosti. Na požádání předloží Smluvní strana, která se dovolává vyšší moci, dostupné důkazy o existenci oznamované okolnosti.</w:t>
      </w:r>
    </w:p>
    <w:p w14:paraId="5106EF16"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Zhotovitel je povinen vyvinout veškeré úsilí, které na něm může být spravedlivě požadováno, aby minimalizovat následky okolnosti vyšší moci. Náklady takto přijatých opatření nese Zhotovitel.</w:t>
      </w:r>
    </w:p>
    <w:p w14:paraId="120EF4B7"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Smluvní strana, která se dovolává vyšší moci je povinna bez zbytečného odkladu oznámit druhé Smluvní straně zánik okolnosti vyšší moci.</w:t>
      </w:r>
    </w:p>
    <w:p w14:paraId="62CEBC29"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Pokud se provedení předmětu Díla nebo jeho částí za sjednaných podmínek stane nemožným v důsledku vzniku vyšší moci, Smluvní strana, která se důvodů vyšší moci dovolává, vyzve druhou Smluvní stranu k jednání o změně Smlouvy.</w:t>
      </w:r>
    </w:p>
    <w:p w14:paraId="30156D20"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Pokud nedojde k dohodě o změně Smlouvy, má Smluvní strana, která se důvodně odvolala na vyšší moc, právo odstoupit od Smlouvy. Účinnost odstoupení nastává v tomto p</w:t>
      </w:r>
      <w:r>
        <w:rPr>
          <w:rFonts w:ascii="Calibri" w:hAnsi="Calibri"/>
        </w:rPr>
        <w:t>řípadě dnem doručení oznámení o </w:t>
      </w:r>
      <w:r w:rsidRPr="00230929">
        <w:rPr>
          <w:rFonts w:ascii="Calibri" w:hAnsi="Calibri"/>
        </w:rPr>
        <w:t>odstoupení druhé Smluvní straně.</w:t>
      </w:r>
    </w:p>
    <w:p w14:paraId="4108449C" w14:textId="0796EB59"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Důsledky z vyšší moci může každá Smluvní strana uplatnit nejpozději do třiceti dnů po zjištění vzniku okolnosti vyšší moci, přičemž se přiměřeně použijí ustanovení v </w:t>
      </w:r>
      <w:r>
        <w:rPr>
          <w:rFonts w:ascii="Calibri" w:hAnsi="Calibri"/>
        </w:rPr>
        <w:fldChar w:fldCharType="begin"/>
      </w:r>
      <w:r>
        <w:rPr>
          <w:rFonts w:ascii="Calibri" w:hAnsi="Calibri"/>
        </w:rPr>
        <w:instrText xml:space="preserve"> REF _Ref453699997 \r \h </w:instrText>
      </w:r>
      <w:r>
        <w:rPr>
          <w:rFonts w:ascii="Calibri" w:hAnsi="Calibri"/>
        </w:rPr>
      </w:r>
      <w:r>
        <w:rPr>
          <w:rFonts w:ascii="Calibri" w:hAnsi="Calibri"/>
        </w:rPr>
        <w:fldChar w:fldCharType="separate"/>
      </w:r>
      <w:r w:rsidR="00357E79">
        <w:rPr>
          <w:rFonts w:ascii="Calibri" w:hAnsi="Calibri"/>
        </w:rPr>
        <w:t>Část 25</w:t>
      </w:r>
      <w:r>
        <w:rPr>
          <w:rFonts w:ascii="Calibri" w:hAnsi="Calibri"/>
        </w:rPr>
        <w:fldChar w:fldCharType="end"/>
      </w:r>
      <w:r w:rsidRPr="00230929">
        <w:rPr>
          <w:rFonts w:ascii="Calibri" w:hAnsi="Calibri"/>
        </w:rPr>
        <w:t>. této Smlouvy.</w:t>
      </w:r>
    </w:p>
    <w:p w14:paraId="753CE24B" w14:textId="77777777" w:rsidR="00C91306" w:rsidRPr="009F0AFF" w:rsidRDefault="00C91306" w:rsidP="00C91306">
      <w:pPr>
        <w:pStyle w:val="Nadpis1"/>
        <w:keepNext w:val="0"/>
        <w:spacing w:before="360" w:after="0"/>
        <w:ind w:left="1134" w:hanging="1134"/>
        <w:rPr>
          <w:rFonts w:ascii="Calibri" w:hAnsi="Calibri"/>
          <w:caps/>
          <w:sz w:val="22"/>
          <w:szCs w:val="22"/>
        </w:rPr>
      </w:pPr>
      <w:bookmarkStart w:id="175" w:name="_Toc372551612"/>
      <w:bookmarkStart w:id="176" w:name="_Toc373753615"/>
      <w:bookmarkStart w:id="177" w:name="_Toc453698947"/>
      <w:r w:rsidRPr="009F0AFF">
        <w:rPr>
          <w:rFonts w:ascii="Calibri" w:hAnsi="Calibri"/>
          <w:caps/>
          <w:sz w:val="22"/>
          <w:szCs w:val="22"/>
        </w:rPr>
        <w:t>oprávněné osoby, oznámení a komunikace</w:t>
      </w:r>
      <w:bookmarkEnd w:id="175"/>
      <w:bookmarkEnd w:id="176"/>
      <w:bookmarkEnd w:id="177"/>
      <w:r w:rsidRPr="009F0AFF">
        <w:rPr>
          <w:rFonts w:ascii="Calibri" w:hAnsi="Calibri"/>
          <w:caps/>
          <w:sz w:val="22"/>
          <w:szCs w:val="22"/>
        </w:rPr>
        <w:t xml:space="preserve"> </w:t>
      </w:r>
    </w:p>
    <w:p w14:paraId="3BC25E58" w14:textId="77777777" w:rsidR="00C91306" w:rsidRPr="00230929" w:rsidRDefault="00C91306" w:rsidP="00C91306">
      <w:pPr>
        <w:pStyle w:val="Nadpis2"/>
        <w:keepNext w:val="0"/>
        <w:spacing w:before="80" w:after="0"/>
        <w:ind w:left="567" w:hanging="567"/>
        <w:jc w:val="both"/>
        <w:rPr>
          <w:rFonts w:ascii="Calibri" w:hAnsi="Calibri"/>
          <w:b w:val="0"/>
          <w:sz w:val="20"/>
          <w:szCs w:val="20"/>
        </w:rPr>
      </w:pPr>
      <w:bookmarkStart w:id="178" w:name="_Toc372551613"/>
      <w:bookmarkStart w:id="179" w:name="_Toc373753616"/>
      <w:bookmarkStart w:id="180" w:name="_Ref376457985"/>
      <w:r w:rsidRPr="00230929">
        <w:rPr>
          <w:rFonts w:ascii="Calibri" w:hAnsi="Calibri"/>
          <w:b w:val="0"/>
          <w:sz w:val="20"/>
          <w:szCs w:val="20"/>
        </w:rPr>
        <w:t>Oprávněné osoby ve věcech smluvních</w:t>
      </w:r>
      <w:bookmarkEnd w:id="178"/>
      <w:bookmarkEnd w:id="179"/>
      <w:bookmarkEnd w:id="180"/>
    </w:p>
    <w:p w14:paraId="2AAA1CA1" w14:textId="77777777" w:rsidR="00C91306" w:rsidRPr="00230929" w:rsidRDefault="00C91306" w:rsidP="00C91306">
      <w:pPr>
        <w:pStyle w:val="Nadpis3"/>
        <w:keepNext w:val="0"/>
        <w:spacing w:before="0" w:after="0"/>
        <w:ind w:left="1418" w:hanging="851"/>
        <w:jc w:val="both"/>
        <w:rPr>
          <w:rFonts w:ascii="Calibri" w:hAnsi="Calibri"/>
        </w:rPr>
      </w:pPr>
      <w:r w:rsidRPr="00230929">
        <w:rPr>
          <w:rFonts w:ascii="Calibri" w:hAnsi="Calibri"/>
        </w:rPr>
        <w:t>Jednání mezi Smluvními stranami v rámci této Smlouvy ve věcech smluvních, budou probíhat prostřednictvím níže uvedených oprávněných osob.</w:t>
      </w:r>
    </w:p>
    <w:p w14:paraId="5B190AFA"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Oprávněné osoby</w:t>
      </w:r>
    </w:p>
    <w:p w14:paraId="6AC70564" w14:textId="77777777" w:rsidR="00C91306" w:rsidRPr="00230929" w:rsidRDefault="00C91306" w:rsidP="00C91306">
      <w:pPr>
        <w:pStyle w:val="Nadpis4"/>
        <w:keepNext w:val="0"/>
        <w:spacing w:before="0" w:after="0"/>
        <w:ind w:left="1702" w:hanging="284"/>
        <w:jc w:val="both"/>
        <w:rPr>
          <w:b w:val="0"/>
          <w:sz w:val="20"/>
          <w:szCs w:val="20"/>
        </w:rPr>
      </w:pPr>
      <w:r w:rsidRPr="00230929">
        <w:rPr>
          <w:b w:val="0"/>
          <w:sz w:val="20"/>
          <w:szCs w:val="20"/>
        </w:rPr>
        <w:t>Oprávněná osoba Objednatele:</w:t>
      </w:r>
    </w:p>
    <w:p w14:paraId="7026AEBB" w14:textId="77777777" w:rsidR="00C91306" w:rsidRPr="00230929" w:rsidRDefault="00420E1C" w:rsidP="00C91306">
      <w:pPr>
        <w:ind w:left="1701"/>
        <w:rPr>
          <w:rFonts w:ascii="Calibri" w:hAnsi="Calibri"/>
        </w:rPr>
      </w:pPr>
      <w:r w:rsidRPr="007A077A">
        <w:rPr>
          <w:rFonts w:ascii="Calibri" w:hAnsi="Calibri"/>
        </w:rPr>
        <w:t xml:space="preserve">doc. </w:t>
      </w:r>
      <w:r w:rsidR="00C91306" w:rsidRPr="007A077A">
        <w:rPr>
          <w:rFonts w:ascii="Calibri" w:hAnsi="Calibri"/>
        </w:rPr>
        <w:t xml:space="preserve">MUDr. Václav </w:t>
      </w:r>
      <w:r w:rsidR="00C91306">
        <w:rPr>
          <w:rFonts w:ascii="Calibri" w:hAnsi="Calibri"/>
        </w:rPr>
        <w:t>Šimánek, Ph.D. - ředitel</w:t>
      </w:r>
      <w:r w:rsidR="00C91306" w:rsidRPr="00230929">
        <w:rPr>
          <w:rFonts w:ascii="Calibri" w:hAnsi="Calibri"/>
        </w:rPr>
        <w:t xml:space="preserve"> Fakultní nemocnice Plzeň</w:t>
      </w:r>
    </w:p>
    <w:p w14:paraId="4A2499D2" w14:textId="62DA639A" w:rsidR="00D04F2E" w:rsidRDefault="00C91306" w:rsidP="00C91306">
      <w:pPr>
        <w:pStyle w:val="Nadpis4"/>
        <w:keepNext w:val="0"/>
        <w:spacing w:before="0" w:after="0"/>
        <w:ind w:left="1702" w:hanging="284"/>
        <w:jc w:val="both"/>
        <w:rPr>
          <w:b w:val="0"/>
          <w:sz w:val="20"/>
          <w:szCs w:val="20"/>
        </w:rPr>
      </w:pPr>
      <w:r w:rsidRPr="00195E99">
        <w:rPr>
          <w:b w:val="0"/>
          <w:sz w:val="20"/>
          <w:szCs w:val="20"/>
        </w:rPr>
        <w:t>Oprávněná osoba Zhotovitele:</w:t>
      </w:r>
      <w:r w:rsidR="00F1642B">
        <w:rPr>
          <w:b w:val="0"/>
          <w:sz w:val="20"/>
          <w:szCs w:val="20"/>
        </w:rPr>
        <w:t xml:space="preserve"> </w:t>
      </w:r>
    </w:p>
    <w:p w14:paraId="170A413C" w14:textId="50E05B8A" w:rsidR="00C91306" w:rsidRPr="00195E99" w:rsidRDefault="00F1642B" w:rsidP="00D04F2E">
      <w:pPr>
        <w:pStyle w:val="Nadpis4"/>
        <w:keepNext w:val="0"/>
        <w:numPr>
          <w:ilvl w:val="0"/>
          <w:numId w:val="0"/>
        </w:numPr>
        <w:spacing w:before="0" w:after="0"/>
        <w:ind w:left="1702"/>
        <w:jc w:val="both"/>
        <w:rPr>
          <w:b w:val="0"/>
          <w:sz w:val="20"/>
          <w:szCs w:val="20"/>
        </w:rPr>
      </w:pPr>
      <w:r>
        <w:rPr>
          <w:b w:val="0"/>
          <w:sz w:val="20"/>
          <w:szCs w:val="20"/>
        </w:rPr>
        <w:t>Václav Chmelíř, jednatel</w:t>
      </w:r>
    </w:p>
    <w:p w14:paraId="7F7553AA" w14:textId="799297EF" w:rsidR="00C91306" w:rsidRPr="00230929" w:rsidRDefault="00C91306" w:rsidP="00C91306">
      <w:pPr>
        <w:ind w:left="1701"/>
        <w:rPr>
          <w:rFonts w:ascii="Calibri" w:hAnsi="Calibri"/>
        </w:rPr>
      </w:pPr>
      <w:r w:rsidRPr="00195E99">
        <w:rPr>
          <w:rFonts w:ascii="Calibri" w:hAnsi="Calibri"/>
          <w:bCs/>
        </w:rPr>
        <w:t xml:space="preserve"> </w:t>
      </w:r>
    </w:p>
    <w:p w14:paraId="53179BCA"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181" w:name="_Toc372551614"/>
      <w:bookmarkStart w:id="182" w:name="_Toc373753617"/>
      <w:bookmarkStart w:id="183" w:name="_Ref376458014"/>
      <w:r w:rsidRPr="00230929">
        <w:rPr>
          <w:rFonts w:ascii="Calibri" w:hAnsi="Calibri"/>
          <w:b w:val="0"/>
          <w:sz w:val="20"/>
          <w:szCs w:val="20"/>
        </w:rPr>
        <w:t>Oprávněné osoby ve věcech technických a realizačních</w:t>
      </w:r>
      <w:bookmarkEnd w:id="181"/>
      <w:bookmarkEnd w:id="182"/>
      <w:bookmarkEnd w:id="183"/>
    </w:p>
    <w:p w14:paraId="4BC0781D" w14:textId="77777777" w:rsidR="00C91306" w:rsidRPr="00230929" w:rsidRDefault="00C91306" w:rsidP="00C91306">
      <w:pPr>
        <w:pStyle w:val="Nadpis3"/>
        <w:keepNext w:val="0"/>
        <w:spacing w:before="0" w:after="0"/>
        <w:ind w:left="1418" w:hanging="851"/>
        <w:jc w:val="both"/>
        <w:rPr>
          <w:rFonts w:ascii="Calibri" w:hAnsi="Calibri"/>
        </w:rPr>
      </w:pPr>
      <w:r w:rsidRPr="00230929">
        <w:rPr>
          <w:rFonts w:ascii="Calibri" w:hAnsi="Calibri"/>
        </w:rPr>
        <w:t>Jednání mezi Smluvními stranami v rámci této Smlouvy ve věcech technických, realizačních a týkající se předání a převzetí Díla, budou probíhat prostřednictvím níže uvedených oprávněných osob.</w:t>
      </w:r>
    </w:p>
    <w:p w14:paraId="31CCC14F" w14:textId="77777777" w:rsidR="00C91306" w:rsidRPr="00195E99" w:rsidRDefault="00C91306" w:rsidP="00C91306">
      <w:pPr>
        <w:pStyle w:val="Nadpis3"/>
        <w:keepNext w:val="0"/>
        <w:spacing w:before="40" w:after="0"/>
        <w:ind w:left="1418" w:hanging="851"/>
        <w:jc w:val="both"/>
        <w:rPr>
          <w:rFonts w:ascii="Calibri" w:hAnsi="Calibri"/>
        </w:rPr>
      </w:pPr>
      <w:r w:rsidRPr="00195E99">
        <w:rPr>
          <w:rFonts w:ascii="Calibri" w:hAnsi="Calibri"/>
        </w:rPr>
        <w:t>Oprávněné osoby</w:t>
      </w:r>
    </w:p>
    <w:p w14:paraId="1720C633" w14:textId="4DAC6D19" w:rsidR="00C91306" w:rsidRPr="00195E99" w:rsidRDefault="00C91306" w:rsidP="00C91306">
      <w:pPr>
        <w:pStyle w:val="Nadpis4"/>
        <w:keepNext w:val="0"/>
        <w:spacing w:before="0" w:after="0"/>
        <w:ind w:left="1702" w:hanging="284"/>
        <w:jc w:val="both"/>
        <w:rPr>
          <w:b w:val="0"/>
          <w:sz w:val="20"/>
          <w:szCs w:val="20"/>
        </w:rPr>
      </w:pPr>
      <w:r w:rsidRPr="00195E99">
        <w:rPr>
          <w:b w:val="0"/>
          <w:sz w:val="20"/>
          <w:szCs w:val="20"/>
        </w:rPr>
        <w:t xml:space="preserve">Oprávněná </w:t>
      </w:r>
      <w:r w:rsidR="007A077A" w:rsidRPr="00195E99">
        <w:rPr>
          <w:b w:val="0"/>
          <w:sz w:val="20"/>
          <w:szCs w:val="20"/>
        </w:rPr>
        <w:t>osoba (y) Objednatele</w:t>
      </w:r>
      <w:r w:rsidRPr="00195E99">
        <w:rPr>
          <w:b w:val="0"/>
          <w:sz w:val="20"/>
          <w:szCs w:val="20"/>
        </w:rPr>
        <w:t>:</w:t>
      </w:r>
    </w:p>
    <w:p w14:paraId="5F60457A" w14:textId="3F9FC51C" w:rsidR="00C91306" w:rsidRPr="00195E99" w:rsidRDefault="00AE60D0" w:rsidP="00C91306">
      <w:pPr>
        <w:ind w:left="1701"/>
        <w:rPr>
          <w:rFonts w:ascii="Calibri" w:hAnsi="Calibri"/>
        </w:rPr>
      </w:pPr>
      <w:r>
        <w:rPr>
          <w:rFonts w:ascii="Calibri" w:hAnsi="Calibri"/>
        </w:rPr>
        <w:t>XXX</w:t>
      </w:r>
      <w:r w:rsidR="00195E99" w:rsidRPr="00195E99">
        <w:rPr>
          <w:rFonts w:ascii="Calibri" w:hAnsi="Calibri"/>
        </w:rPr>
        <w:t xml:space="preserve">, </w:t>
      </w:r>
      <w:r>
        <w:rPr>
          <w:rFonts w:ascii="Calibri" w:hAnsi="Calibri"/>
        </w:rPr>
        <w:t>XXX</w:t>
      </w:r>
    </w:p>
    <w:p w14:paraId="74B15F43" w14:textId="77777777" w:rsidR="00D04F2E" w:rsidRDefault="00C91306" w:rsidP="00C91306">
      <w:pPr>
        <w:pStyle w:val="Nadpis4"/>
        <w:keepNext w:val="0"/>
        <w:spacing w:before="0" w:after="0"/>
        <w:ind w:left="1702" w:hanging="284"/>
        <w:jc w:val="both"/>
        <w:rPr>
          <w:b w:val="0"/>
          <w:sz w:val="20"/>
          <w:szCs w:val="20"/>
        </w:rPr>
      </w:pPr>
      <w:r w:rsidRPr="00195E99">
        <w:rPr>
          <w:b w:val="0"/>
          <w:sz w:val="20"/>
          <w:szCs w:val="20"/>
        </w:rPr>
        <w:t xml:space="preserve">Oprávněná </w:t>
      </w:r>
      <w:r w:rsidR="007A077A" w:rsidRPr="00195E99">
        <w:rPr>
          <w:b w:val="0"/>
          <w:sz w:val="20"/>
          <w:szCs w:val="20"/>
        </w:rPr>
        <w:t>osoba (y) Zhotovitele</w:t>
      </w:r>
      <w:r w:rsidRPr="00195E99">
        <w:rPr>
          <w:b w:val="0"/>
          <w:sz w:val="20"/>
          <w:szCs w:val="20"/>
        </w:rPr>
        <w:t>:</w:t>
      </w:r>
      <w:r w:rsidR="00F1642B">
        <w:rPr>
          <w:b w:val="0"/>
          <w:sz w:val="20"/>
          <w:szCs w:val="20"/>
        </w:rPr>
        <w:t xml:space="preserve"> </w:t>
      </w:r>
    </w:p>
    <w:p w14:paraId="0B5646F2" w14:textId="7CFC435E" w:rsidR="00C91306" w:rsidRPr="00195E99" w:rsidRDefault="00F1642B" w:rsidP="00D04F2E">
      <w:pPr>
        <w:pStyle w:val="Nadpis4"/>
        <w:keepNext w:val="0"/>
        <w:numPr>
          <w:ilvl w:val="0"/>
          <w:numId w:val="0"/>
        </w:numPr>
        <w:spacing w:before="0" w:after="0"/>
        <w:ind w:left="1702"/>
        <w:jc w:val="both"/>
        <w:rPr>
          <w:b w:val="0"/>
          <w:sz w:val="20"/>
          <w:szCs w:val="20"/>
        </w:rPr>
      </w:pPr>
      <w:r>
        <w:rPr>
          <w:b w:val="0"/>
          <w:sz w:val="20"/>
          <w:szCs w:val="20"/>
        </w:rPr>
        <w:t>Václav Chmelíř, jednatel</w:t>
      </w:r>
    </w:p>
    <w:p w14:paraId="07EC5B6E" w14:textId="53AF6197" w:rsidR="00C91306" w:rsidRPr="00230929" w:rsidRDefault="00C91306" w:rsidP="00C91306">
      <w:pPr>
        <w:ind w:left="1701"/>
        <w:rPr>
          <w:rFonts w:ascii="Calibri" w:hAnsi="Calibri"/>
        </w:rPr>
      </w:pPr>
      <w:r w:rsidRPr="00195E99">
        <w:rPr>
          <w:rFonts w:ascii="Calibri" w:hAnsi="Calibri"/>
          <w:bCs/>
        </w:rPr>
        <w:t xml:space="preserve"> </w:t>
      </w:r>
    </w:p>
    <w:p w14:paraId="117C3034"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Smluvní strany jsou oprávněny učinit změny týkající se oprávněných osob. Změny týkající se oprávněných osob jsou účinné ode dne, kdy budou písemně oznámeny druhé Smluvní straně.</w:t>
      </w:r>
    </w:p>
    <w:p w14:paraId="6451F8EE"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184" w:name="_Toc372551615"/>
      <w:bookmarkStart w:id="185" w:name="_Toc373753618"/>
      <w:r w:rsidRPr="00230929">
        <w:rPr>
          <w:rFonts w:ascii="Calibri" w:hAnsi="Calibri"/>
          <w:b w:val="0"/>
          <w:sz w:val="20"/>
          <w:szCs w:val="20"/>
        </w:rPr>
        <w:t>Oznámení a komunikace</w:t>
      </w:r>
      <w:bookmarkEnd w:id="184"/>
      <w:bookmarkEnd w:id="185"/>
    </w:p>
    <w:p w14:paraId="37C7AB96" w14:textId="77777777" w:rsidR="00C91306" w:rsidRPr="00230929" w:rsidRDefault="00C91306" w:rsidP="00C91306">
      <w:pPr>
        <w:pStyle w:val="Nadpis3"/>
        <w:keepNext w:val="0"/>
        <w:spacing w:before="0" w:after="0"/>
        <w:ind w:left="1418" w:hanging="851"/>
        <w:jc w:val="both"/>
        <w:rPr>
          <w:rFonts w:ascii="Calibri" w:hAnsi="Calibri"/>
        </w:rPr>
      </w:pPr>
      <w:r w:rsidRPr="00230929">
        <w:rPr>
          <w:rFonts w:ascii="Calibri" w:hAnsi="Calibri"/>
        </w:rPr>
        <w:t>Veškerá oznámení, tj. jakákoliv komunikace na základě této Smlouvy, bude probíhat v souladu s tímto článkem.</w:t>
      </w:r>
    </w:p>
    <w:p w14:paraId="020E6D44"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Veškerá komunikace vedená v průběhu plnění této Smlouvy mezi Smluvními stranami bude vedena v českém jazyce a veškerá dokumentace bude zpracována v českém jazyce. Případné úřední překlady z jiného jazyka do češtiny obstará a náklady na ně nese Zhotovitel.</w:t>
      </w:r>
    </w:p>
    <w:p w14:paraId="7E828006"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Smluvní strany se zavazují navzájem informovat o všech okolnostech, které by bránily nebo mohly bránit řádnému provedení Díla.</w:t>
      </w:r>
    </w:p>
    <w:p w14:paraId="6F765A78"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Smluvní strany se zavazují, že budou dodržovat písemnou formu komunikace. Za písemnou formu komunikace se považuje doporučený dopis a zpráva zaslaná prostřednictvím elektronické pošty podepsaná zaručeným elektronickým podpisem. Komunikace učiněná osobně, telefonicky nebo elektronickou poštou bez podepsání zaručeným elektronickým podpisem je ústní formou komunikace. Každá smluvní strana má právo vyžádat si potvrzení ústní formy komunikace písemnou formou.</w:t>
      </w:r>
    </w:p>
    <w:p w14:paraId="2A799AEA"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Jakékoliv takové oznámení nebo dokument budou považovány za doručené:</w:t>
      </w:r>
    </w:p>
    <w:p w14:paraId="1638DD73" w14:textId="77777777" w:rsidR="00C91306" w:rsidRPr="00230929" w:rsidRDefault="00C91306" w:rsidP="00C91306">
      <w:pPr>
        <w:pStyle w:val="Nadpis4"/>
        <w:keepNext w:val="0"/>
        <w:spacing w:before="0" w:after="0"/>
        <w:ind w:left="1702" w:hanging="284"/>
        <w:jc w:val="both"/>
        <w:rPr>
          <w:b w:val="0"/>
          <w:sz w:val="20"/>
          <w:szCs w:val="20"/>
        </w:rPr>
      </w:pPr>
      <w:r w:rsidRPr="00230929">
        <w:rPr>
          <w:b w:val="0"/>
          <w:sz w:val="20"/>
          <w:szCs w:val="20"/>
        </w:rPr>
        <w:t>jestliže byly odeslány osobně nebo kurýrem, okamžikem doručení nebo odepření převzetí,</w:t>
      </w:r>
    </w:p>
    <w:p w14:paraId="1E944179" w14:textId="77777777" w:rsidR="00C91306" w:rsidRPr="00230929" w:rsidRDefault="00C91306" w:rsidP="00C91306">
      <w:pPr>
        <w:pStyle w:val="Nadpis4"/>
        <w:keepNext w:val="0"/>
        <w:spacing w:before="0" w:after="0"/>
        <w:ind w:left="1702" w:hanging="284"/>
        <w:jc w:val="both"/>
        <w:rPr>
          <w:b w:val="0"/>
          <w:sz w:val="20"/>
          <w:szCs w:val="20"/>
        </w:rPr>
      </w:pPr>
      <w:r w:rsidRPr="00230929">
        <w:rPr>
          <w:b w:val="0"/>
          <w:sz w:val="20"/>
          <w:szCs w:val="20"/>
        </w:rPr>
        <w:t>jestliže byly odeslány doporučeným dopisem, třetí pracovní den po dni, kdy byly předány poště,</w:t>
      </w:r>
    </w:p>
    <w:p w14:paraId="38A07761" w14:textId="77777777" w:rsidR="00C91306" w:rsidRPr="00230929" w:rsidRDefault="00C91306" w:rsidP="00C91306">
      <w:pPr>
        <w:pStyle w:val="Nadpis4"/>
        <w:keepNext w:val="0"/>
        <w:spacing w:before="0" w:after="0"/>
        <w:ind w:left="1702" w:hanging="284"/>
        <w:jc w:val="both"/>
        <w:rPr>
          <w:b w:val="0"/>
          <w:sz w:val="20"/>
          <w:szCs w:val="20"/>
        </w:rPr>
      </w:pPr>
      <w:r w:rsidRPr="00230929">
        <w:rPr>
          <w:b w:val="0"/>
          <w:sz w:val="20"/>
          <w:szCs w:val="20"/>
        </w:rPr>
        <w:t>jestliže byly odeslány prostřednictvím elektronické pošty podepsané zaručeným elektronickým podpisem, okamžikem odeslání, pokud se zpráva nevrátila jako nedoručitelná.</w:t>
      </w:r>
    </w:p>
    <w:p w14:paraId="7F109575"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lastRenderedPageBreak/>
        <w:t>Doporučeně budou dále zasílány dokumenty, které mohou mít dopad na trvání smluvního vztahu podle této Smlouvy, tj. zejména veškeré dokumenty týkající se ukončení smluvního vztahu a dokumenty upozorňující na podstatné porušení Smlouvy. Osobní předání oproti podpisu je přípustné, avšak pouze osobám uvedeným pro vzájemný kontakt.</w:t>
      </w:r>
    </w:p>
    <w:p w14:paraId="3A42A5D0" w14:textId="77777777" w:rsidR="00C91306" w:rsidRPr="004A09A8" w:rsidRDefault="00C91306" w:rsidP="00C91306">
      <w:pPr>
        <w:pStyle w:val="Nadpis3"/>
        <w:keepNext w:val="0"/>
        <w:spacing w:before="40" w:after="0"/>
        <w:ind w:left="1418" w:hanging="851"/>
        <w:jc w:val="both"/>
        <w:rPr>
          <w:rFonts w:ascii="Calibri" w:hAnsi="Calibri"/>
        </w:rPr>
      </w:pPr>
      <w:bookmarkStart w:id="186" w:name="_Ref375985496"/>
      <w:bookmarkStart w:id="187" w:name="_Ref376767864"/>
      <w:r w:rsidRPr="004A09A8">
        <w:rPr>
          <w:rFonts w:ascii="Calibri" w:hAnsi="Calibri"/>
        </w:rPr>
        <w:t>Všechna oznámení budou zasílána na tyto adresy</w:t>
      </w:r>
      <w:bookmarkEnd w:id="186"/>
      <w:r w:rsidRPr="004A09A8">
        <w:rPr>
          <w:rFonts w:ascii="Calibri" w:hAnsi="Calibri"/>
        </w:rPr>
        <w:t>:</w:t>
      </w:r>
      <w:bookmarkEnd w:id="187"/>
    </w:p>
    <w:p w14:paraId="29DFDD3A" w14:textId="77777777" w:rsidR="00C91306" w:rsidRPr="004A09A8" w:rsidRDefault="00C91306" w:rsidP="00C91306">
      <w:pPr>
        <w:pStyle w:val="Nadpis4"/>
        <w:keepNext w:val="0"/>
        <w:spacing w:before="0" w:after="0"/>
        <w:ind w:left="1702" w:hanging="284"/>
        <w:jc w:val="both"/>
        <w:rPr>
          <w:b w:val="0"/>
          <w:sz w:val="20"/>
          <w:szCs w:val="20"/>
        </w:rPr>
      </w:pPr>
      <w:r w:rsidRPr="004A09A8">
        <w:rPr>
          <w:b w:val="0"/>
          <w:sz w:val="20"/>
          <w:szCs w:val="20"/>
        </w:rPr>
        <w:t>pokud bude adresátem Objednatel:</w:t>
      </w:r>
    </w:p>
    <w:p w14:paraId="0C36CA8C" w14:textId="77777777" w:rsidR="00C91306" w:rsidRPr="004A09A8" w:rsidRDefault="00C91306" w:rsidP="00C91306">
      <w:pPr>
        <w:ind w:left="1814"/>
        <w:rPr>
          <w:rFonts w:ascii="Calibri" w:hAnsi="Calibri"/>
        </w:rPr>
      </w:pPr>
      <w:r w:rsidRPr="004A09A8">
        <w:rPr>
          <w:rFonts w:ascii="Calibri" w:hAnsi="Calibri"/>
        </w:rPr>
        <w:t>Fakultní nemocnice Plzeň</w:t>
      </w:r>
    </w:p>
    <w:p w14:paraId="2D05137C" w14:textId="295B6582" w:rsidR="00C91306" w:rsidRPr="004A09A8" w:rsidRDefault="00AE60D0" w:rsidP="00C91306">
      <w:pPr>
        <w:ind w:left="1814"/>
        <w:rPr>
          <w:rFonts w:ascii="Calibri" w:hAnsi="Calibri"/>
        </w:rPr>
      </w:pPr>
      <w:r>
        <w:rPr>
          <w:rFonts w:ascii="Calibri" w:hAnsi="Calibri"/>
        </w:rPr>
        <w:t>XXX</w:t>
      </w:r>
      <w:bookmarkStart w:id="188" w:name="_GoBack"/>
      <w:bookmarkEnd w:id="188"/>
      <w:r w:rsidR="004A09A8" w:rsidRPr="004A09A8">
        <w:rPr>
          <w:rFonts w:ascii="Calibri" w:hAnsi="Calibri"/>
        </w:rPr>
        <w:t>, náměstek pro investice a centrální nákup</w:t>
      </w:r>
    </w:p>
    <w:p w14:paraId="36C93F7C" w14:textId="77777777" w:rsidR="00C91306" w:rsidRPr="004A09A8" w:rsidRDefault="009F3B0B" w:rsidP="00C91306">
      <w:pPr>
        <w:ind w:left="1814"/>
        <w:rPr>
          <w:rFonts w:ascii="Calibri" w:hAnsi="Calibri"/>
        </w:rPr>
      </w:pPr>
      <w:r w:rsidRPr="004A09A8">
        <w:rPr>
          <w:rFonts w:ascii="Calibri" w:hAnsi="Calibri"/>
        </w:rPr>
        <w:t>Edvarda Beneše 1128/13</w:t>
      </w:r>
    </w:p>
    <w:p w14:paraId="61953DCE" w14:textId="77777777" w:rsidR="00C91306" w:rsidRPr="004A09A8" w:rsidRDefault="00C50ED9" w:rsidP="00C91306">
      <w:pPr>
        <w:ind w:left="1814"/>
        <w:rPr>
          <w:rFonts w:ascii="Calibri" w:hAnsi="Calibri"/>
        </w:rPr>
      </w:pPr>
      <w:r w:rsidRPr="004A09A8">
        <w:rPr>
          <w:rFonts w:ascii="Calibri" w:hAnsi="Calibri"/>
        </w:rPr>
        <w:t>301 00</w:t>
      </w:r>
      <w:r w:rsidR="00C91306" w:rsidRPr="004A09A8">
        <w:rPr>
          <w:rFonts w:ascii="Calibri" w:hAnsi="Calibri"/>
        </w:rPr>
        <w:t xml:space="preserve"> Plzeň</w:t>
      </w:r>
    </w:p>
    <w:p w14:paraId="3570E5CC" w14:textId="77777777" w:rsidR="00C91306" w:rsidRPr="004A09A8" w:rsidRDefault="00C91306" w:rsidP="00C91306">
      <w:pPr>
        <w:pStyle w:val="Nadpis4"/>
        <w:keepNext w:val="0"/>
        <w:spacing w:before="0" w:after="0"/>
        <w:ind w:left="1702" w:hanging="284"/>
        <w:jc w:val="both"/>
        <w:rPr>
          <w:b w:val="0"/>
          <w:sz w:val="20"/>
          <w:szCs w:val="20"/>
        </w:rPr>
      </w:pPr>
      <w:r w:rsidRPr="004A09A8">
        <w:rPr>
          <w:b w:val="0"/>
          <w:sz w:val="20"/>
          <w:szCs w:val="20"/>
        </w:rPr>
        <w:t>pokud bude adresátem Zhotovitel:</w:t>
      </w:r>
    </w:p>
    <w:p w14:paraId="472C9468" w14:textId="6DA285C0" w:rsidR="00C91306" w:rsidRPr="004A09A8" w:rsidRDefault="00F1642B" w:rsidP="00C91306">
      <w:pPr>
        <w:ind w:left="1814"/>
        <w:rPr>
          <w:rFonts w:asciiTheme="minorHAnsi" w:hAnsiTheme="minorHAnsi"/>
        </w:rPr>
      </w:pPr>
      <w:r>
        <w:rPr>
          <w:rFonts w:ascii="Calibri" w:hAnsi="Calibri"/>
        </w:rPr>
        <w:t>SILNICE CHMELÍŘ s.r.o.</w:t>
      </w:r>
    </w:p>
    <w:p w14:paraId="144636B2" w14:textId="45303971" w:rsidR="00C91306" w:rsidRPr="004A09A8" w:rsidRDefault="00F1642B" w:rsidP="00C91306">
      <w:pPr>
        <w:ind w:left="1814"/>
        <w:rPr>
          <w:rFonts w:asciiTheme="minorHAnsi" w:hAnsiTheme="minorHAnsi"/>
        </w:rPr>
      </w:pPr>
      <w:r>
        <w:rPr>
          <w:rFonts w:ascii="Calibri" w:hAnsi="Calibri"/>
        </w:rPr>
        <w:t>Rubešova 565/25</w:t>
      </w:r>
    </w:p>
    <w:p w14:paraId="64AD0721" w14:textId="5F072C1B" w:rsidR="00C91306" w:rsidRPr="008C0925" w:rsidRDefault="00F1642B" w:rsidP="00C91306">
      <w:pPr>
        <w:ind w:left="1814"/>
        <w:rPr>
          <w:rFonts w:asciiTheme="minorHAnsi" w:hAnsiTheme="minorHAnsi"/>
        </w:rPr>
      </w:pPr>
      <w:r>
        <w:rPr>
          <w:rFonts w:ascii="Calibri" w:hAnsi="Calibri"/>
        </w:rPr>
        <w:t xml:space="preserve">326 00 </w:t>
      </w:r>
      <w:proofErr w:type="spellStart"/>
      <w:r>
        <w:rPr>
          <w:rFonts w:ascii="Calibri" w:hAnsi="Calibri"/>
        </w:rPr>
        <w:t>PLzeň</w:t>
      </w:r>
      <w:proofErr w:type="spellEnd"/>
    </w:p>
    <w:p w14:paraId="5CF76D3B" w14:textId="04625C7E"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V případě změny údajů uvedených v </w:t>
      </w:r>
      <w:r w:rsidRPr="00BB1D26">
        <w:rPr>
          <w:rFonts w:ascii="Calibri" w:hAnsi="Calibri"/>
        </w:rPr>
        <w:t xml:space="preserve">odstavci </w:t>
      </w:r>
      <w:r>
        <w:fldChar w:fldCharType="begin"/>
      </w:r>
      <w:r>
        <w:instrText xml:space="preserve"> REF _Ref376767864 \r \h  \* MERGEFORMAT </w:instrText>
      </w:r>
      <w:r>
        <w:fldChar w:fldCharType="separate"/>
      </w:r>
      <w:r w:rsidR="00357E79" w:rsidRPr="00357E79">
        <w:rPr>
          <w:rFonts w:ascii="Calibri" w:hAnsi="Calibri"/>
        </w:rPr>
        <w:t>23.3.7</w:t>
      </w:r>
      <w:r>
        <w:fldChar w:fldCharType="end"/>
      </w:r>
      <w:r w:rsidRPr="00BB1D26">
        <w:rPr>
          <w:rFonts w:ascii="Calibri" w:hAnsi="Calibri"/>
        </w:rPr>
        <w:t xml:space="preserve"> této Smlouvy se Smluvní strany zavazují o takové změně navzájem informovat neprodleně, nejpozději však ve lhůtě pěti pracovních dnů ode dne, kdy taková změna nastala, a to způsobem uvedeným v tomto článku.</w:t>
      </w:r>
    </w:p>
    <w:p w14:paraId="1B264E06" w14:textId="77777777" w:rsidR="00C91306" w:rsidRPr="009F0AFF" w:rsidRDefault="00C91306" w:rsidP="00C91306">
      <w:pPr>
        <w:pStyle w:val="Nadpis1"/>
        <w:keepNext w:val="0"/>
        <w:spacing w:before="360" w:after="0"/>
        <w:ind w:left="1134" w:hanging="1134"/>
        <w:rPr>
          <w:rFonts w:ascii="Calibri" w:hAnsi="Calibri"/>
          <w:caps/>
          <w:sz w:val="22"/>
          <w:szCs w:val="22"/>
        </w:rPr>
      </w:pPr>
      <w:bookmarkStart w:id="189" w:name="_Toc453698948"/>
      <w:r w:rsidRPr="009F0AFF">
        <w:rPr>
          <w:rFonts w:ascii="Calibri" w:hAnsi="Calibri"/>
          <w:caps/>
          <w:sz w:val="22"/>
          <w:szCs w:val="22"/>
        </w:rPr>
        <w:t>ustanovení o vzniku a zániku smlouvy</w:t>
      </w:r>
      <w:bookmarkEnd w:id="189"/>
    </w:p>
    <w:p w14:paraId="278BEAA3" w14:textId="77777777" w:rsidR="00C91306" w:rsidRPr="00E43AE0" w:rsidRDefault="00C91306" w:rsidP="00C91306">
      <w:pPr>
        <w:pStyle w:val="Nadpis2"/>
        <w:keepNext w:val="0"/>
        <w:spacing w:before="80" w:after="0"/>
        <w:ind w:left="567" w:hanging="567"/>
        <w:jc w:val="both"/>
        <w:rPr>
          <w:rFonts w:ascii="Calibri" w:hAnsi="Calibri"/>
          <w:b w:val="0"/>
          <w:sz w:val="20"/>
          <w:szCs w:val="20"/>
        </w:rPr>
      </w:pPr>
      <w:r w:rsidRPr="00E43AE0">
        <w:rPr>
          <w:rFonts w:ascii="Calibri" w:hAnsi="Calibri"/>
          <w:b w:val="0"/>
          <w:sz w:val="20"/>
          <w:szCs w:val="20"/>
        </w:rPr>
        <w:t>Tato Smlouva nabývá platnosti dnem jejího podpisu oprávněnými zástupci obou Smluvních stran. Nebude-li Smlouva podepsána oběma Smluvními stranami téhož dne, stává se platnou dnem podpisu pozdějšího.</w:t>
      </w:r>
    </w:p>
    <w:p w14:paraId="3DB53A5E" w14:textId="77777777" w:rsidR="00C91306" w:rsidRPr="00E43AE0" w:rsidRDefault="00C91306" w:rsidP="00C91306">
      <w:pPr>
        <w:pStyle w:val="Nadpis2"/>
        <w:keepNext w:val="0"/>
        <w:spacing w:before="80" w:after="0"/>
        <w:ind w:left="567" w:hanging="567"/>
        <w:jc w:val="both"/>
        <w:rPr>
          <w:rFonts w:ascii="Calibri" w:hAnsi="Calibri"/>
          <w:b w:val="0"/>
          <w:sz w:val="20"/>
          <w:szCs w:val="20"/>
        </w:rPr>
      </w:pPr>
      <w:r w:rsidRPr="00E43AE0">
        <w:rPr>
          <w:rFonts w:ascii="Calibri" w:hAnsi="Calibri"/>
          <w:b w:val="0"/>
          <w:sz w:val="20"/>
          <w:szCs w:val="20"/>
        </w:rPr>
        <w:t>Tato Smlouva nabývá účinnosti dnem jejího uveřejnění v registru smluv</w:t>
      </w:r>
      <w:r w:rsidRPr="00E43AE0">
        <w:rPr>
          <w:rFonts w:ascii="Calibri" w:hAnsi="Calibri"/>
          <w:b w:val="0"/>
          <w:snapToGrid w:val="0"/>
          <w:sz w:val="20"/>
          <w:szCs w:val="20"/>
        </w:rPr>
        <w:t xml:space="preserve"> dle zákona č. 340/2015 Sb., o zvláštních podmínkách účinnosti některých smluv a o registru smluv, ve znění pozdějších předpisů.</w:t>
      </w:r>
    </w:p>
    <w:p w14:paraId="6C8D091A" w14:textId="77777777" w:rsidR="00C91306" w:rsidRPr="00E43AE0" w:rsidRDefault="00C91306" w:rsidP="00C91306">
      <w:pPr>
        <w:pStyle w:val="Nadpis2"/>
        <w:keepNext w:val="0"/>
        <w:spacing w:before="80" w:after="0"/>
        <w:ind w:left="567" w:hanging="567"/>
        <w:jc w:val="both"/>
        <w:rPr>
          <w:rFonts w:ascii="Calibri" w:hAnsi="Calibri"/>
          <w:b w:val="0"/>
          <w:sz w:val="20"/>
          <w:szCs w:val="20"/>
        </w:rPr>
      </w:pPr>
      <w:r w:rsidRPr="00E43AE0">
        <w:rPr>
          <w:rFonts w:ascii="Calibri" w:hAnsi="Calibri"/>
          <w:b w:val="0"/>
          <w:snapToGrid w:val="0"/>
          <w:sz w:val="20"/>
          <w:szCs w:val="20"/>
        </w:rPr>
        <w:t xml:space="preserve">Nabytí účinnosti této Smlouvy sdělí Objednatel </w:t>
      </w:r>
      <w:r w:rsidR="005D6D97">
        <w:rPr>
          <w:rFonts w:ascii="Calibri" w:hAnsi="Calibri"/>
          <w:b w:val="0"/>
          <w:snapToGrid w:val="0"/>
          <w:sz w:val="20"/>
          <w:szCs w:val="20"/>
        </w:rPr>
        <w:t>Z</w:t>
      </w:r>
      <w:r w:rsidRPr="00E43AE0">
        <w:rPr>
          <w:rFonts w:ascii="Calibri" w:hAnsi="Calibri"/>
          <w:b w:val="0"/>
          <w:snapToGrid w:val="0"/>
          <w:sz w:val="20"/>
          <w:szCs w:val="20"/>
        </w:rPr>
        <w:t xml:space="preserve">hotoviteli </w:t>
      </w:r>
      <w:r w:rsidRPr="00E43AE0">
        <w:rPr>
          <w:rFonts w:ascii="Calibri" w:hAnsi="Calibri"/>
          <w:b w:val="0"/>
          <w:sz w:val="20"/>
          <w:szCs w:val="20"/>
        </w:rPr>
        <w:t>doručením písemného oznámení o nabytí účinnosti Smlouvy.</w:t>
      </w:r>
    </w:p>
    <w:p w14:paraId="79A32C4B" w14:textId="77777777" w:rsidR="00C91306" w:rsidRPr="00E43AE0" w:rsidRDefault="00C91306" w:rsidP="00C91306">
      <w:pPr>
        <w:pStyle w:val="Nadpis2"/>
        <w:keepNext w:val="0"/>
        <w:spacing w:before="120" w:after="0"/>
        <w:ind w:left="567" w:hanging="567"/>
        <w:jc w:val="both"/>
        <w:rPr>
          <w:rFonts w:ascii="Calibri" w:hAnsi="Calibri"/>
          <w:b w:val="0"/>
          <w:sz w:val="20"/>
          <w:szCs w:val="20"/>
        </w:rPr>
      </w:pPr>
      <w:r w:rsidRPr="00E43AE0">
        <w:rPr>
          <w:rFonts w:ascii="Calibri" w:hAnsi="Calibri"/>
          <w:b w:val="0"/>
          <w:sz w:val="20"/>
          <w:szCs w:val="20"/>
        </w:rPr>
        <w:t xml:space="preserve">Smlouva se uzavírá na dobu určitou, a to do </w:t>
      </w:r>
      <w:r w:rsidRPr="00E43AE0">
        <w:rPr>
          <w:rFonts w:ascii="Calibri" w:hAnsi="Calibri" w:cs="Calibri"/>
          <w:b w:val="0"/>
          <w:sz w:val="20"/>
          <w:szCs w:val="20"/>
        </w:rPr>
        <w:t>splnění povinností Smluvních stran podle této Smlouvy</w:t>
      </w:r>
      <w:r w:rsidRPr="00E43AE0">
        <w:rPr>
          <w:rFonts w:ascii="Calibri" w:hAnsi="Calibri"/>
          <w:b w:val="0"/>
          <w:sz w:val="20"/>
          <w:szCs w:val="20"/>
        </w:rPr>
        <w:t>.</w:t>
      </w:r>
    </w:p>
    <w:p w14:paraId="03E73136"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E43AE0">
        <w:rPr>
          <w:rFonts w:ascii="Calibri" w:hAnsi="Calibri"/>
          <w:b w:val="0"/>
          <w:sz w:val="20"/>
          <w:szCs w:val="20"/>
        </w:rPr>
        <w:t>Smlouva zaniká předčasně před sjednanou dobou trvání ze zákonných důvodů, nebo z důvodů uvedených v této Smlouvě a dále odstoupením</w:t>
      </w:r>
      <w:r w:rsidRPr="00230929">
        <w:rPr>
          <w:rFonts w:ascii="Calibri" w:hAnsi="Calibri"/>
          <w:b w:val="0"/>
          <w:sz w:val="20"/>
          <w:szCs w:val="20"/>
        </w:rPr>
        <w:t xml:space="preserve">. </w:t>
      </w:r>
    </w:p>
    <w:p w14:paraId="575790C0" w14:textId="77777777" w:rsidR="00C91306" w:rsidRPr="009F0AFF" w:rsidRDefault="00C91306" w:rsidP="00C91306">
      <w:pPr>
        <w:pStyle w:val="Nadpis1"/>
        <w:keepNext w:val="0"/>
        <w:spacing w:before="360" w:after="0"/>
        <w:ind w:left="1134" w:hanging="1134"/>
        <w:rPr>
          <w:rFonts w:ascii="Calibri" w:hAnsi="Calibri"/>
          <w:caps/>
          <w:sz w:val="22"/>
          <w:szCs w:val="22"/>
        </w:rPr>
      </w:pPr>
      <w:bookmarkStart w:id="190" w:name="_Toc372551616"/>
      <w:bookmarkStart w:id="191" w:name="_Toc373753604"/>
      <w:bookmarkStart w:id="192" w:name="_Toc453698949"/>
      <w:bookmarkStart w:id="193" w:name="_Ref453699997"/>
      <w:bookmarkStart w:id="194" w:name="_Ref476208017"/>
      <w:r w:rsidRPr="009F0AFF">
        <w:rPr>
          <w:rFonts w:ascii="Calibri" w:hAnsi="Calibri"/>
          <w:caps/>
          <w:sz w:val="22"/>
          <w:szCs w:val="22"/>
        </w:rPr>
        <w:t>odstoupení od smlouvy</w:t>
      </w:r>
      <w:bookmarkEnd w:id="190"/>
      <w:bookmarkEnd w:id="191"/>
      <w:bookmarkEnd w:id="192"/>
      <w:bookmarkEnd w:id="193"/>
      <w:bookmarkEnd w:id="194"/>
    </w:p>
    <w:p w14:paraId="5558EF10" w14:textId="77777777" w:rsidR="00C91306" w:rsidRPr="00230929" w:rsidRDefault="00C91306" w:rsidP="00C91306">
      <w:pPr>
        <w:pStyle w:val="Nadpis2"/>
        <w:keepNext w:val="0"/>
        <w:spacing w:before="80" w:after="0"/>
        <w:ind w:left="567" w:hanging="567"/>
        <w:jc w:val="both"/>
        <w:rPr>
          <w:rFonts w:ascii="Calibri" w:hAnsi="Calibri"/>
          <w:b w:val="0"/>
          <w:sz w:val="20"/>
          <w:szCs w:val="20"/>
        </w:rPr>
      </w:pPr>
      <w:bookmarkStart w:id="195" w:name="_Toc372551617"/>
      <w:bookmarkStart w:id="196" w:name="_Toc373753605"/>
      <w:r w:rsidRPr="00230929">
        <w:rPr>
          <w:rFonts w:ascii="Calibri" w:hAnsi="Calibri"/>
          <w:b w:val="0"/>
          <w:sz w:val="20"/>
          <w:szCs w:val="20"/>
        </w:rPr>
        <w:t>Základní ustanovení</w:t>
      </w:r>
      <w:bookmarkEnd w:id="195"/>
      <w:bookmarkEnd w:id="196"/>
    </w:p>
    <w:p w14:paraId="4FD8266F" w14:textId="77777777" w:rsidR="00C91306" w:rsidRPr="00230929" w:rsidRDefault="00C91306" w:rsidP="00C91306">
      <w:pPr>
        <w:pStyle w:val="Nadpis3"/>
        <w:keepNext w:val="0"/>
        <w:spacing w:before="0" w:after="0"/>
        <w:ind w:left="1418" w:hanging="851"/>
        <w:jc w:val="both"/>
        <w:rPr>
          <w:rFonts w:ascii="Calibri" w:hAnsi="Calibri"/>
          <w:snapToGrid w:val="0"/>
        </w:rPr>
      </w:pPr>
      <w:r w:rsidRPr="00230929">
        <w:rPr>
          <w:rFonts w:ascii="Calibri" w:hAnsi="Calibri"/>
        </w:rPr>
        <w:t>Nastanou-li u některé ze Smluvních stran skutečnosti bránící řádnému plnění této Smlouvy, je povinna to ihned bez zbytečného odkladu oznámit druhé straně a vyvolat jednání oprávněných osob ve věcech smluvních.</w:t>
      </w:r>
    </w:p>
    <w:p w14:paraId="32474033"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197" w:name="_Toc372551618"/>
      <w:bookmarkStart w:id="198" w:name="_Toc373753606"/>
      <w:r w:rsidRPr="00230929">
        <w:rPr>
          <w:rFonts w:ascii="Calibri" w:hAnsi="Calibri"/>
          <w:b w:val="0"/>
          <w:sz w:val="20"/>
          <w:szCs w:val="20"/>
        </w:rPr>
        <w:t>Důvody odstoupení od Smlouvy</w:t>
      </w:r>
      <w:bookmarkEnd w:id="197"/>
      <w:bookmarkEnd w:id="198"/>
    </w:p>
    <w:p w14:paraId="7276B021" w14:textId="77777777" w:rsidR="00C91306" w:rsidRPr="00230929" w:rsidRDefault="00C91306" w:rsidP="00C91306">
      <w:pPr>
        <w:pStyle w:val="Nadpis3"/>
        <w:keepNext w:val="0"/>
        <w:spacing w:before="0" w:after="0"/>
        <w:ind w:left="1418" w:hanging="851"/>
        <w:jc w:val="both"/>
        <w:rPr>
          <w:rFonts w:ascii="Calibri" w:hAnsi="Calibri"/>
          <w:snapToGrid w:val="0"/>
        </w:rPr>
      </w:pPr>
      <w:r w:rsidRPr="00230929">
        <w:rPr>
          <w:rFonts w:ascii="Calibri" w:hAnsi="Calibri"/>
        </w:rPr>
        <w:t>Smluvní strany se dohodly, že Objednatel je oprávněn od této Smlouvy odstoupit v případech, kdy to stanoví Občanský zákoník a v případě podstatného porušení povinností podle této Smlouvy Zhotovitelem za předpokladu, že Zhotovitele na porušovanou smluvní povinnost písemně upozornil a ten takové podstatné porušení nenapravil ani v dodatečné lhůtě deseti pracovních dnů od obdržení takového upozornění.</w:t>
      </w:r>
      <w:r w:rsidRPr="00230929">
        <w:rPr>
          <w:rFonts w:ascii="Calibri" w:hAnsi="Calibri"/>
          <w:snapToGrid w:val="0"/>
        </w:rPr>
        <w:t xml:space="preserve"> </w:t>
      </w:r>
      <w:r w:rsidRPr="00230929">
        <w:rPr>
          <w:rFonts w:ascii="Calibri" w:hAnsi="Calibri"/>
        </w:rPr>
        <w:t>Nad rámec obecné úpravy dle platných předpisů se za podstatné porušení povinností podle této Smlouvy považuje zejména, nikoliv výlučně:</w:t>
      </w:r>
    </w:p>
    <w:p w14:paraId="4E4FC664" w14:textId="77777777" w:rsidR="00C91306" w:rsidRPr="00230929" w:rsidRDefault="00C91306" w:rsidP="00C91306">
      <w:pPr>
        <w:pStyle w:val="Nadpis4"/>
        <w:keepNext w:val="0"/>
        <w:spacing w:before="0" w:after="0"/>
        <w:ind w:left="1702" w:hanging="284"/>
        <w:jc w:val="both"/>
        <w:rPr>
          <w:b w:val="0"/>
          <w:sz w:val="20"/>
          <w:szCs w:val="20"/>
        </w:rPr>
      </w:pPr>
      <w:r w:rsidRPr="00230929">
        <w:rPr>
          <w:b w:val="0"/>
          <w:sz w:val="20"/>
          <w:szCs w:val="20"/>
        </w:rPr>
        <w:t>dojde-li k porušení povinností uložených Zhotoviteli touto Smlouvou, označenému v textu této Smlo</w:t>
      </w:r>
      <w:r>
        <w:rPr>
          <w:b w:val="0"/>
          <w:sz w:val="20"/>
          <w:szCs w:val="20"/>
        </w:rPr>
        <w:t>uvy jako podstatné,</w:t>
      </w:r>
    </w:p>
    <w:p w14:paraId="657AD373" w14:textId="77777777" w:rsidR="00C91306" w:rsidRPr="00230929" w:rsidRDefault="00C91306" w:rsidP="00C91306">
      <w:pPr>
        <w:pStyle w:val="Nadpis4"/>
        <w:keepNext w:val="0"/>
        <w:spacing w:before="0" w:after="0"/>
        <w:ind w:left="1702" w:hanging="284"/>
        <w:jc w:val="both"/>
        <w:rPr>
          <w:b w:val="0"/>
          <w:sz w:val="20"/>
          <w:szCs w:val="20"/>
        </w:rPr>
      </w:pPr>
      <w:r w:rsidRPr="00230929">
        <w:rPr>
          <w:b w:val="0"/>
          <w:sz w:val="20"/>
          <w:szCs w:val="20"/>
        </w:rPr>
        <w:t>Zhotovitel bezdůvodně přeruší provádění Dí</w:t>
      </w:r>
      <w:r>
        <w:rPr>
          <w:b w:val="0"/>
          <w:sz w:val="20"/>
          <w:szCs w:val="20"/>
        </w:rPr>
        <w:t>la na dobu delší než třicet dnů,</w:t>
      </w:r>
    </w:p>
    <w:p w14:paraId="340EDCE9" w14:textId="3475DFAB" w:rsidR="00C91306" w:rsidRPr="004275CF" w:rsidRDefault="00C91306" w:rsidP="00C91306">
      <w:pPr>
        <w:pStyle w:val="Nadpis4"/>
        <w:keepNext w:val="0"/>
        <w:spacing w:before="0" w:after="0"/>
        <w:ind w:left="1702" w:hanging="284"/>
        <w:jc w:val="both"/>
        <w:rPr>
          <w:b w:val="0"/>
          <w:sz w:val="20"/>
          <w:szCs w:val="20"/>
        </w:rPr>
      </w:pPr>
      <w:r w:rsidRPr="004275CF">
        <w:rPr>
          <w:b w:val="0"/>
          <w:sz w:val="20"/>
          <w:szCs w:val="20"/>
        </w:rPr>
        <w:t xml:space="preserve">Zhotovitel použije pro plnění této Smlouvy Podzhotovitele v rozporu s článkem </w:t>
      </w:r>
      <w:hyperlink w:anchor="cl_8_7">
        <w:r w:rsidRPr="004275CF">
          <w:rPr>
            <w:b w:val="0"/>
            <w:sz w:val="20"/>
            <w:szCs w:val="20"/>
          </w:rPr>
          <w:t>8.7</w:t>
        </w:r>
      </w:hyperlink>
      <w:r w:rsidRPr="004275CF">
        <w:rPr>
          <w:b w:val="0"/>
          <w:sz w:val="20"/>
          <w:szCs w:val="20"/>
        </w:rPr>
        <w:t xml:space="preserve"> této Smlouvy,</w:t>
      </w:r>
    </w:p>
    <w:p w14:paraId="393DB355" w14:textId="77777777" w:rsidR="00C91306" w:rsidRPr="00230929" w:rsidRDefault="00C91306" w:rsidP="00C91306">
      <w:pPr>
        <w:pStyle w:val="Nadpis4"/>
        <w:keepNext w:val="0"/>
        <w:spacing w:before="0" w:after="0"/>
        <w:ind w:left="1702" w:hanging="284"/>
        <w:jc w:val="both"/>
        <w:rPr>
          <w:b w:val="0"/>
          <w:sz w:val="20"/>
          <w:szCs w:val="20"/>
        </w:rPr>
      </w:pPr>
      <w:r w:rsidRPr="00230929">
        <w:rPr>
          <w:b w:val="0"/>
          <w:sz w:val="20"/>
          <w:szCs w:val="20"/>
        </w:rPr>
        <w:t>Zhotovitel pro realizaci Díla použije pracovníky, kteří nemají povolení k pobytu na území České republiky a pracovní po</w:t>
      </w:r>
      <w:r>
        <w:rPr>
          <w:b w:val="0"/>
          <w:sz w:val="20"/>
          <w:szCs w:val="20"/>
        </w:rPr>
        <w:t>volení pro místo provádění Díla,</w:t>
      </w:r>
    </w:p>
    <w:p w14:paraId="0F1591CF" w14:textId="77777777" w:rsidR="00C91306" w:rsidRPr="00230929" w:rsidRDefault="00C91306" w:rsidP="00C91306">
      <w:pPr>
        <w:pStyle w:val="Nadpis4"/>
        <w:keepNext w:val="0"/>
        <w:spacing w:before="0" w:after="0"/>
        <w:ind w:left="1702" w:hanging="284"/>
        <w:jc w:val="both"/>
        <w:rPr>
          <w:b w:val="0"/>
          <w:sz w:val="20"/>
          <w:szCs w:val="20"/>
        </w:rPr>
      </w:pPr>
      <w:r w:rsidRPr="00230929">
        <w:rPr>
          <w:b w:val="0"/>
          <w:sz w:val="20"/>
          <w:szCs w:val="20"/>
        </w:rPr>
        <w:t xml:space="preserve">hrubé nebo opakované porušení předpisů BOZP, PO a OŽP, na něž byl Zhotovitel Objednatelem upozorněn a nezjednal nápravu, a to </w:t>
      </w:r>
      <w:r>
        <w:rPr>
          <w:b w:val="0"/>
          <w:sz w:val="20"/>
          <w:szCs w:val="20"/>
        </w:rPr>
        <w:t>ani v dodatečně přiměřené lhůtě,</w:t>
      </w:r>
    </w:p>
    <w:p w14:paraId="49876214" w14:textId="77777777" w:rsidR="00C91306" w:rsidRPr="00230929" w:rsidRDefault="00C91306" w:rsidP="00C91306">
      <w:pPr>
        <w:pStyle w:val="Nadpis4"/>
        <w:keepNext w:val="0"/>
        <w:spacing w:before="0" w:after="0"/>
        <w:ind w:left="1702" w:hanging="284"/>
        <w:jc w:val="both"/>
        <w:rPr>
          <w:b w:val="0"/>
          <w:sz w:val="20"/>
          <w:szCs w:val="20"/>
        </w:rPr>
      </w:pPr>
      <w:r w:rsidRPr="00230929">
        <w:rPr>
          <w:b w:val="0"/>
          <w:sz w:val="20"/>
          <w:szCs w:val="20"/>
        </w:rPr>
        <w:t>porušení povinnosti ochrany d</w:t>
      </w:r>
      <w:r>
        <w:rPr>
          <w:b w:val="0"/>
          <w:sz w:val="20"/>
          <w:szCs w:val="20"/>
        </w:rPr>
        <w:t>ůvěrných informací Zhotovitelem,</w:t>
      </w:r>
    </w:p>
    <w:p w14:paraId="69CA75BA" w14:textId="77777777" w:rsidR="00C91306" w:rsidRPr="00230929" w:rsidRDefault="00C91306" w:rsidP="00C91306">
      <w:pPr>
        <w:pStyle w:val="Nadpis4"/>
        <w:keepNext w:val="0"/>
        <w:spacing w:before="0" w:after="0"/>
        <w:ind w:left="1702" w:hanging="284"/>
        <w:jc w:val="both"/>
        <w:rPr>
          <w:b w:val="0"/>
          <w:sz w:val="20"/>
          <w:szCs w:val="20"/>
        </w:rPr>
      </w:pPr>
      <w:r w:rsidRPr="00230929">
        <w:rPr>
          <w:b w:val="0"/>
          <w:sz w:val="20"/>
          <w:szCs w:val="20"/>
        </w:rPr>
        <w:t>opakované porušení povinností vyplývajících z ustanovení této Smlouvy, na něž byl Zhotovitel Objednatelem upozorněn a nezjednal nápravu, a to ani v dodatečně přiměřené lhůtě.</w:t>
      </w:r>
    </w:p>
    <w:p w14:paraId="17133FF5"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Objednatel je dále oprávněn od této Smlouvy odstoupit v případě, že:</w:t>
      </w:r>
    </w:p>
    <w:p w14:paraId="5889563F" w14:textId="77777777" w:rsidR="00C91306" w:rsidRPr="00230929" w:rsidRDefault="00C91306" w:rsidP="00C91306">
      <w:pPr>
        <w:pStyle w:val="Nadpis4"/>
        <w:keepNext w:val="0"/>
        <w:spacing w:before="0" w:after="0"/>
        <w:ind w:left="1702" w:hanging="284"/>
        <w:jc w:val="both"/>
        <w:rPr>
          <w:b w:val="0"/>
          <w:sz w:val="20"/>
          <w:szCs w:val="20"/>
        </w:rPr>
      </w:pPr>
      <w:r w:rsidRPr="00230929">
        <w:rPr>
          <w:b w:val="0"/>
          <w:sz w:val="20"/>
          <w:szCs w:val="20"/>
        </w:rPr>
        <w:lastRenderedPageBreak/>
        <w:t>Zhotovitel pozbude oprávnění vyžadované právními předpisy k činnostem, k jejichž provádění je Zhot</w:t>
      </w:r>
      <w:r>
        <w:rPr>
          <w:b w:val="0"/>
          <w:sz w:val="20"/>
          <w:szCs w:val="20"/>
        </w:rPr>
        <w:t>ovitel povinen dle této Smlouvy,</w:t>
      </w:r>
    </w:p>
    <w:p w14:paraId="27BE8A3A" w14:textId="77777777" w:rsidR="00C91306" w:rsidRPr="00230929" w:rsidRDefault="00C91306" w:rsidP="00C91306">
      <w:pPr>
        <w:pStyle w:val="Nadpis4"/>
        <w:keepNext w:val="0"/>
        <w:spacing w:before="0" w:after="0"/>
        <w:ind w:left="1702" w:hanging="284"/>
        <w:jc w:val="both"/>
        <w:rPr>
          <w:b w:val="0"/>
          <w:sz w:val="20"/>
          <w:szCs w:val="20"/>
        </w:rPr>
      </w:pPr>
      <w:r w:rsidRPr="00230929">
        <w:rPr>
          <w:b w:val="0"/>
          <w:sz w:val="20"/>
          <w:szCs w:val="20"/>
        </w:rPr>
        <w:t>Zhotovitel převede na třetí osobu svůj podnik nebo jeho část bez předchozího</w:t>
      </w:r>
      <w:r>
        <w:rPr>
          <w:b w:val="0"/>
          <w:sz w:val="20"/>
          <w:szCs w:val="20"/>
        </w:rPr>
        <w:t xml:space="preserve"> písemného souhlasu Objednatele,</w:t>
      </w:r>
    </w:p>
    <w:p w14:paraId="53C996A8" w14:textId="77777777" w:rsidR="00C91306" w:rsidRPr="00230929" w:rsidRDefault="00C91306" w:rsidP="00C91306">
      <w:pPr>
        <w:pStyle w:val="Nadpis4"/>
        <w:keepNext w:val="0"/>
        <w:spacing w:before="0" w:after="0"/>
        <w:ind w:left="1702" w:hanging="284"/>
        <w:jc w:val="both"/>
        <w:rPr>
          <w:b w:val="0"/>
          <w:sz w:val="20"/>
          <w:szCs w:val="20"/>
        </w:rPr>
      </w:pPr>
      <w:r w:rsidRPr="00230929">
        <w:rPr>
          <w:b w:val="0"/>
          <w:sz w:val="20"/>
          <w:szCs w:val="20"/>
        </w:rPr>
        <w:t xml:space="preserve">proti Zhotoviteli bude zahájeno insolvenční řízení podle zákona č. 182/2006 Sb., o úpadku a způsobech jeho řešení, jehož výsledkem je vyhlášení </w:t>
      </w:r>
      <w:r>
        <w:rPr>
          <w:b w:val="0"/>
          <w:sz w:val="20"/>
          <w:szCs w:val="20"/>
        </w:rPr>
        <w:t xml:space="preserve">moratoria nebo </w:t>
      </w:r>
      <w:r w:rsidR="008D0264">
        <w:rPr>
          <w:b w:val="0"/>
          <w:sz w:val="20"/>
          <w:szCs w:val="20"/>
        </w:rPr>
        <w:t xml:space="preserve">rozhodnutí o </w:t>
      </w:r>
      <w:r>
        <w:rPr>
          <w:b w:val="0"/>
          <w:sz w:val="20"/>
          <w:szCs w:val="20"/>
        </w:rPr>
        <w:t>úpadku,</w:t>
      </w:r>
    </w:p>
    <w:p w14:paraId="77A57EB9" w14:textId="77777777" w:rsidR="00C91306" w:rsidRPr="00230929" w:rsidRDefault="00C91306" w:rsidP="00C91306">
      <w:pPr>
        <w:pStyle w:val="Nadpis4"/>
        <w:keepNext w:val="0"/>
        <w:spacing w:before="0" w:after="0"/>
        <w:ind w:left="1702" w:hanging="284"/>
        <w:jc w:val="both"/>
        <w:rPr>
          <w:b w:val="0"/>
          <w:sz w:val="20"/>
          <w:szCs w:val="20"/>
        </w:rPr>
      </w:pPr>
      <w:r w:rsidRPr="00230929">
        <w:rPr>
          <w:b w:val="0"/>
          <w:sz w:val="20"/>
          <w:szCs w:val="20"/>
        </w:rPr>
        <w:t>Zhotovitel vstoupí do likvidace.</w:t>
      </w:r>
    </w:p>
    <w:p w14:paraId="22FB7B4A"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Smluvní strany se dohodly, že Zhotovitel je oprávněn od této Smlouvy odstoupit v případech, kdy to stanoví Občanský zákoník a v případě, že:</w:t>
      </w:r>
    </w:p>
    <w:p w14:paraId="24B597EE" w14:textId="77777777" w:rsidR="00C91306" w:rsidRPr="00230929" w:rsidRDefault="00C91306" w:rsidP="00C91306">
      <w:pPr>
        <w:pStyle w:val="Nadpis4"/>
        <w:keepNext w:val="0"/>
        <w:spacing w:before="0" w:after="0"/>
        <w:ind w:left="1702" w:hanging="284"/>
        <w:jc w:val="both"/>
        <w:rPr>
          <w:b w:val="0"/>
          <w:sz w:val="20"/>
          <w:szCs w:val="20"/>
        </w:rPr>
      </w:pPr>
      <w:r w:rsidRPr="00230929">
        <w:rPr>
          <w:b w:val="0"/>
          <w:sz w:val="20"/>
          <w:szCs w:val="20"/>
        </w:rPr>
        <w:t xml:space="preserve">Objednatel bude v prodlení s úhradou svých splatných peněžitých závazků vyplývajících z této Smlouvy </w:t>
      </w:r>
      <w:r>
        <w:rPr>
          <w:b w:val="0"/>
          <w:sz w:val="20"/>
          <w:szCs w:val="20"/>
        </w:rPr>
        <w:t>po dobu delší než devadesát dnů,</w:t>
      </w:r>
    </w:p>
    <w:p w14:paraId="65925B54" w14:textId="77777777" w:rsidR="00C91306" w:rsidRPr="00230929" w:rsidRDefault="00C91306" w:rsidP="00C91306">
      <w:pPr>
        <w:pStyle w:val="Nadpis4"/>
        <w:keepNext w:val="0"/>
        <w:spacing w:before="0" w:after="0"/>
        <w:ind w:left="1702" w:hanging="284"/>
        <w:jc w:val="both"/>
        <w:rPr>
          <w:b w:val="0"/>
          <w:sz w:val="20"/>
          <w:szCs w:val="20"/>
        </w:rPr>
      </w:pPr>
      <w:r w:rsidRPr="00230929">
        <w:rPr>
          <w:b w:val="0"/>
          <w:sz w:val="20"/>
          <w:szCs w:val="20"/>
        </w:rPr>
        <w:t>Objednatel přeruší práce na předmětu Díla, a to po dobu delší než šedesát dnů.</w:t>
      </w:r>
    </w:p>
    <w:p w14:paraId="3AC68580"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199" w:name="_Toc372551619"/>
      <w:bookmarkStart w:id="200" w:name="_Toc373753607"/>
      <w:r w:rsidRPr="00230929">
        <w:rPr>
          <w:rFonts w:ascii="Calibri" w:hAnsi="Calibri"/>
          <w:b w:val="0"/>
          <w:sz w:val="20"/>
          <w:szCs w:val="20"/>
        </w:rPr>
        <w:t>Způsob odstoupení od Smlouvy</w:t>
      </w:r>
      <w:bookmarkEnd w:id="199"/>
      <w:bookmarkEnd w:id="200"/>
    </w:p>
    <w:p w14:paraId="6CFC4D20" w14:textId="77777777" w:rsidR="00C91306" w:rsidRPr="00230929" w:rsidRDefault="00C91306" w:rsidP="00C91306">
      <w:pPr>
        <w:pStyle w:val="Nadpis3"/>
        <w:keepNext w:val="0"/>
        <w:spacing w:before="0" w:after="0"/>
        <w:ind w:left="1418" w:hanging="851"/>
        <w:jc w:val="both"/>
        <w:rPr>
          <w:rFonts w:ascii="Calibri" w:hAnsi="Calibri"/>
          <w:snapToGrid w:val="0"/>
        </w:rPr>
      </w:pPr>
      <w:r w:rsidRPr="00230929">
        <w:rPr>
          <w:rFonts w:ascii="Calibri" w:hAnsi="Calibri"/>
        </w:rPr>
        <w:t>Odstoupení od této Smlouvy strana oprávněná oznámí straně povinné bez zbytečného odkladu, a to doručením písemného oznámení o odstoupení.</w:t>
      </w:r>
    </w:p>
    <w:p w14:paraId="2627A55C"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V oznámení o odstoupení od této Smlouvy musí být uveden důvod, pro který Smluvní strana od této Smlouvy odstupuje a přesná citace toho ustanovení této Smlouvy, které ji k takovému kroku opravňuje. Bez těchto náležitostí je odstoupení od této Smlouvy neplatné.</w:t>
      </w:r>
    </w:p>
    <w:p w14:paraId="59FF8114"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Za den odstoupení od této Smlouvy se považuje den, kdy bylo písemné oznámení o odstoupení oprávněné Smluvní strany doručeno druhé Smluvní straně.</w:t>
      </w:r>
    </w:p>
    <w:p w14:paraId="3A07C11F"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Odstoupení od této Smlouvy je vždy s účinky EX NUNC, tedy bez zpětné účinnosti.</w:t>
      </w:r>
    </w:p>
    <w:p w14:paraId="56888878"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201" w:name="_Toc372551620"/>
      <w:bookmarkStart w:id="202" w:name="_Toc373753608"/>
      <w:r w:rsidRPr="00230929">
        <w:rPr>
          <w:rFonts w:ascii="Calibri" w:hAnsi="Calibri"/>
          <w:b w:val="0"/>
          <w:sz w:val="20"/>
          <w:szCs w:val="20"/>
        </w:rPr>
        <w:t>Důsledky odstoupení od Smlouvy</w:t>
      </w:r>
      <w:bookmarkEnd w:id="201"/>
      <w:bookmarkEnd w:id="202"/>
    </w:p>
    <w:p w14:paraId="4EE84500" w14:textId="77777777" w:rsidR="00C91306" w:rsidRPr="00230929" w:rsidRDefault="00C91306" w:rsidP="00C91306">
      <w:pPr>
        <w:pStyle w:val="Nadpis3"/>
        <w:keepNext w:val="0"/>
        <w:spacing w:before="0" w:after="0"/>
        <w:ind w:left="1418" w:hanging="851"/>
        <w:jc w:val="both"/>
        <w:rPr>
          <w:rFonts w:ascii="Calibri" w:hAnsi="Calibri"/>
          <w:snapToGrid w:val="0"/>
        </w:rPr>
      </w:pPr>
      <w:r w:rsidRPr="00230929">
        <w:rPr>
          <w:rFonts w:ascii="Calibri" w:hAnsi="Calibri"/>
        </w:rPr>
        <w:t>Odstoupí-li některá ze Smluvních stran od této Smlouvy na základě ujednání z této Smlouvy vyplývajících, pak povinnosti obou Smluvních stran jsou následující:</w:t>
      </w:r>
    </w:p>
    <w:p w14:paraId="3FABEFEF" w14:textId="77777777" w:rsidR="00C91306" w:rsidRPr="00230929" w:rsidRDefault="00C91306" w:rsidP="00C91306">
      <w:pPr>
        <w:pStyle w:val="Nadpis4"/>
        <w:keepNext w:val="0"/>
        <w:spacing w:before="0" w:after="0"/>
        <w:ind w:left="1702" w:hanging="284"/>
        <w:jc w:val="both"/>
        <w:rPr>
          <w:b w:val="0"/>
          <w:sz w:val="20"/>
          <w:szCs w:val="20"/>
        </w:rPr>
      </w:pPr>
      <w:r w:rsidRPr="00230929">
        <w:rPr>
          <w:b w:val="0"/>
          <w:sz w:val="20"/>
          <w:szCs w:val="20"/>
        </w:rPr>
        <w:t>Objednatel ve lhůtě dohodnuté se Zhotovitelem převezme zpět Staveniště,</w:t>
      </w:r>
    </w:p>
    <w:p w14:paraId="422082FC" w14:textId="77777777" w:rsidR="00C91306" w:rsidRPr="00230929" w:rsidRDefault="00C91306" w:rsidP="00C91306">
      <w:pPr>
        <w:pStyle w:val="Nadpis4"/>
        <w:keepNext w:val="0"/>
        <w:spacing w:before="0" w:after="0"/>
        <w:ind w:left="1702" w:hanging="284"/>
        <w:jc w:val="both"/>
        <w:rPr>
          <w:b w:val="0"/>
          <w:sz w:val="20"/>
          <w:szCs w:val="20"/>
        </w:rPr>
      </w:pPr>
      <w:r w:rsidRPr="00230929">
        <w:rPr>
          <w:b w:val="0"/>
          <w:sz w:val="20"/>
          <w:szCs w:val="20"/>
        </w:rPr>
        <w:t>Objednatel umožní přístup Zhotoviteli na Staveniště, aby mohl provést veškeré potřebné náležitosti v souvislosti s ukončením předmětu Díla,</w:t>
      </w:r>
    </w:p>
    <w:p w14:paraId="744DCB3F" w14:textId="77777777" w:rsidR="00C91306" w:rsidRPr="00230929" w:rsidRDefault="00C91306" w:rsidP="00C91306">
      <w:pPr>
        <w:pStyle w:val="Nadpis4"/>
        <w:keepNext w:val="0"/>
        <w:spacing w:before="0" w:after="0"/>
        <w:ind w:left="1702" w:hanging="284"/>
        <w:jc w:val="both"/>
        <w:rPr>
          <w:b w:val="0"/>
          <w:sz w:val="20"/>
          <w:szCs w:val="20"/>
        </w:rPr>
      </w:pPr>
      <w:r w:rsidRPr="00230929">
        <w:rPr>
          <w:b w:val="0"/>
          <w:sz w:val="20"/>
          <w:szCs w:val="20"/>
        </w:rPr>
        <w:t>Zhotovitel do sedmi dnů od data odstoupení od této Smlouvy provede soupis všech provedených prací oceněný dle způsobu, kterým byla stanovena cena za Dílo,</w:t>
      </w:r>
    </w:p>
    <w:p w14:paraId="677B1796" w14:textId="77777777" w:rsidR="00C91306" w:rsidRPr="00230929" w:rsidRDefault="00C91306" w:rsidP="00C91306">
      <w:pPr>
        <w:pStyle w:val="Nadpis4"/>
        <w:keepNext w:val="0"/>
        <w:spacing w:before="0" w:after="0"/>
        <w:ind w:left="1702" w:hanging="284"/>
        <w:jc w:val="both"/>
        <w:rPr>
          <w:b w:val="0"/>
          <w:sz w:val="20"/>
          <w:szCs w:val="20"/>
        </w:rPr>
      </w:pPr>
      <w:r w:rsidRPr="00230929">
        <w:rPr>
          <w:b w:val="0"/>
          <w:sz w:val="20"/>
          <w:szCs w:val="20"/>
        </w:rPr>
        <w:t>Zhotovitel oceněný soupis provedených prací předá Objedna</w:t>
      </w:r>
      <w:r>
        <w:rPr>
          <w:b w:val="0"/>
          <w:sz w:val="20"/>
          <w:szCs w:val="20"/>
        </w:rPr>
        <w:t>teli k odsouhlasení, který se k </w:t>
      </w:r>
      <w:r w:rsidRPr="00230929">
        <w:rPr>
          <w:b w:val="0"/>
          <w:sz w:val="20"/>
          <w:szCs w:val="20"/>
        </w:rPr>
        <w:t>tomuto soupisu prací vy</w:t>
      </w:r>
      <w:r>
        <w:rPr>
          <w:b w:val="0"/>
          <w:sz w:val="20"/>
          <w:szCs w:val="20"/>
        </w:rPr>
        <w:t>jádří nejpozději do deseti dnů,</w:t>
      </w:r>
    </w:p>
    <w:p w14:paraId="7844BE50" w14:textId="77777777" w:rsidR="00C91306" w:rsidRPr="00230929" w:rsidRDefault="00C91306" w:rsidP="00C91306">
      <w:pPr>
        <w:pStyle w:val="Nadpis4"/>
        <w:keepNext w:val="0"/>
        <w:spacing w:before="0" w:after="0"/>
        <w:ind w:left="1702" w:hanging="284"/>
        <w:jc w:val="both"/>
        <w:rPr>
          <w:b w:val="0"/>
          <w:sz w:val="20"/>
          <w:szCs w:val="20"/>
        </w:rPr>
      </w:pPr>
      <w:r w:rsidRPr="00230929">
        <w:rPr>
          <w:b w:val="0"/>
          <w:sz w:val="20"/>
          <w:szCs w:val="20"/>
        </w:rPr>
        <w:t>Zhotovitel vyzve Objednatele k převzetí Díla,</w:t>
      </w:r>
    </w:p>
    <w:p w14:paraId="004607B1" w14:textId="77777777" w:rsidR="00C91306" w:rsidRPr="00230929" w:rsidRDefault="00C91306" w:rsidP="00C91306">
      <w:pPr>
        <w:pStyle w:val="Nadpis4"/>
        <w:keepNext w:val="0"/>
        <w:spacing w:before="0" w:after="0"/>
        <w:ind w:left="1702" w:hanging="284"/>
        <w:jc w:val="both"/>
        <w:rPr>
          <w:b w:val="0"/>
          <w:sz w:val="20"/>
          <w:szCs w:val="20"/>
        </w:rPr>
      </w:pPr>
      <w:r w:rsidRPr="00230929">
        <w:rPr>
          <w:b w:val="0"/>
          <w:sz w:val="20"/>
          <w:szCs w:val="20"/>
        </w:rPr>
        <w:t xml:space="preserve">Objednatel je povinen do třech dnů od obdržení vyzvání zahájit předávací a přejímací řízení </w:t>
      </w:r>
      <w:r>
        <w:rPr>
          <w:b w:val="0"/>
          <w:sz w:val="20"/>
          <w:szCs w:val="20"/>
        </w:rPr>
        <w:t>a </w:t>
      </w:r>
      <w:r w:rsidRPr="00230929">
        <w:rPr>
          <w:b w:val="0"/>
          <w:sz w:val="20"/>
          <w:szCs w:val="20"/>
        </w:rPr>
        <w:t>sepsat Protokol o předání a převzetí Díla podepsaný oprávněnými zástupci obou Smluvních stran,</w:t>
      </w:r>
    </w:p>
    <w:p w14:paraId="19A1B1E6" w14:textId="77777777" w:rsidR="00C91306" w:rsidRPr="00230929" w:rsidRDefault="00C91306" w:rsidP="00C91306">
      <w:pPr>
        <w:pStyle w:val="Nadpis4"/>
        <w:keepNext w:val="0"/>
        <w:spacing w:before="0" w:after="0"/>
        <w:ind w:left="1702" w:hanging="284"/>
        <w:jc w:val="both"/>
        <w:rPr>
          <w:b w:val="0"/>
          <w:sz w:val="20"/>
          <w:szCs w:val="20"/>
        </w:rPr>
      </w:pPr>
      <w:r w:rsidRPr="00230929">
        <w:rPr>
          <w:b w:val="0"/>
          <w:sz w:val="20"/>
          <w:szCs w:val="20"/>
        </w:rPr>
        <w:t xml:space="preserve">Zhotovitel odveze veškerý svůj nezabudovaný a nevyúčtovaný materiál, výrobky a technické vybavení či strojní zařízení a vyklidí Staveniště nejpozději do </w:t>
      </w:r>
      <w:r w:rsidR="00F64471">
        <w:rPr>
          <w:b w:val="0"/>
          <w:sz w:val="20"/>
          <w:szCs w:val="20"/>
        </w:rPr>
        <w:t xml:space="preserve">deseti </w:t>
      </w:r>
      <w:r w:rsidRPr="00230929">
        <w:rPr>
          <w:b w:val="0"/>
          <w:sz w:val="20"/>
          <w:szCs w:val="20"/>
        </w:rPr>
        <w:t xml:space="preserve">dnů po předání a převzetí Díla, </w:t>
      </w:r>
    </w:p>
    <w:p w14:paraId="6B32788E" w14:textId="77777777" w:rsidR="00C91306" w:rsidRPr="00230929" w:rsidRDefault="00C91306" w:rsidP="00C91306">
      <w:pPr>
        <w:pStyle w:val="Nadpis4"/>
        <w:keepNext w:val="0"/>
        <w:spacing w:before="0" w:after="0"/>
        <w:ind w:left="1702" w:hanging="284"/>
        <w:jc w:val="both"/>
        <w:rPr>
          <w:b w:val="0"/>
          <w:sz w:val="20"/>
          <w:szCs w:val="20"/>
        </w:rPr>
      </w:pPr>
      <w:r w:rsidRPr="00230929">
        <w:rPr>
          <w:b w:val="0"/>
          <w:sz w:val="20"/>
          <w:szCs w:val="20"/>
        </w:rPr>
        <w:t>Zhotovitel provede finanční vyčíslení všech provedených prací, všech dosud vyúčtovaných prací a zpracuje konečnou fakturu,</w:t>
      </w:r>
    </w:p>
    <w:p w14:paraId="0A47CA0B" w14:textId="54C8D7F1" w:rsidR="00C91306" w:rsidRPr="00230929" w:rsidRDefault="00C91306" w:rsidP="00C91306">
      <w:pPr>
        <w:pStyle w:val="Nadpis4"/>
        <w:keepNext w:val="0"/>
        <w:spacing w:before="0" w:after="0"/>
        <w:ind w:left="1702" w:hanging="284"/>
        <w:jc w:val="both"/>
        <w:rPr>
          <w:b w:val="0"/>
          <w:sz w:val="20"/>
          <w:szCs w:val="20"/>
        </w:rPr>
      </w:pPr>
      <w:r w:rsidRPr="00230929">
        <w:rPr>
          <w:b w:val="0"/>
          <w:sz w:val="20"/>
          <w:szCs w:val="20"/>
        </w:rPr>
        <w:t xml:space="preserve">Objednatel uhradí konečnou fakturu ve lhůtě splatnosti podle článku </w:t>
      </w:r>
      <w:r>
        <w:fldChar w:fldCharType="begin"/>
      </w:r>
      <w:r>
        <w:instrText xml:space="preserve"> REF _Ref376759152 \r \h  \* MERGEFORMAT </w:instrText>
      </w:r>
      <w:r>
        <w:fldChar w:fldCharType="separate"/>
      </w:r>
      <w:r w:rsidR="00357E79" w:rsidRPr="00357E79">
        <w:rPr>
          <w:b w:val="0"/>
          <w:sz w:val="20"/>
          <w:szCs w:val="20"/>
        </w:rPr>
        <w:t>5.3</w:t>
      </w:r>
      <w:r>
        <w:fldChar w:fldCharType="end"/>
      </w:r>
      <w:r w:rsidRPr="00230929">
        <w:rPr>
          <w:b w:val="0"/>
          <w:sz w:val="20"/>
          <w:szCs w:val="20"/>
        </w:rPr>
        <w:t xml:space="preserve"> této Smlouvy.</w:t>
      </w:r>
    </w:p>
    <w:p w14:paraId="7F1EC79B"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Smluvní strany sjednávají, že Zhotovitel má v případě jakéhokoliv předčasného ukončení této Smlouvy nárok na úhradu pouze těch prací, které do okamžiku předčasného ukončení této Smlouvy Objednateli poskytl.</w:t>
      </w:r>
    </w:p>
    <w:p w14:paraId="5ADC8DAD"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Smluvní strany sjednávají, že Objednateli v případě jakéhokoliv předčasného ukončení této Smlouvy z důvodu na straně Zhotovitele, vzniká nárok na úhradu vícenákladů vynaložených na dokončení Díla podle této Smlouvy a na náhradu škod vzniklých prodloužením termínů a lhůt na dokončení předmětu Díla. Výše vícenákladů vynaložených na dokončení Díla podle této Smlouvy a na náhradu škod vzniklých prodloužením termínů a lhůt na dokončení předmětu Díla se stanovuje v hodnotě prací, které Zhotovitel Objednateli poskytl do okamžiku předčasného ukončení této Smlouvy.</w:t>
      </w:r>
    </w:p>
    <w:p w14:paraId="5A34162A"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Odstoupením od této Smlouvy zůstávají nedotčena ustanovení této Smlouvy o náhradě škody, smluvních pokutách, o ochraně informací, pojištění, dále ustanovení o odpovědnosti Zhotovitele za vady, o záruce a</w:t>
      </w:r>
      <w:r>
        <w:rPr>
          <w:rFonts w:ascii="Calibri" w:hAnsi="Calibri"/>
        </w:rPr>
        <w:t> </w:t>
      </w:r>
      <w:r w:rsidRPr="00230929">
        <w:rPr>
          <w:rFonts w:ascii="Calibri" w:hAnsi="Calibri"/>
        </w:rPr>
        <w:t xml:space="preserve">záruční </w:t>
      </w:r>
      <w:r>
        <w:rPr>
          <w:rFonts w:ascii="Calibri" w:hAnsi="Calibri"/>
        </w:rPr>
        <w:t>době</w:t>
      </w:r>
      <w:r w:rsidRPr="00230929">
        <w:rPr>
          <w:rFonts w:ascii="Calibri" w:hAnsi="Calibri"/>
        </w:rPr>
        <w:t>, o řešení sporů či jiná ustanovení, která podle projevené vůle Smluvních stran nebo vzhledem ke své povaze mají trvat i po ukončení této Smlouvy.</w:t>
      </w:r>
    </w:p>
    <w:p w14:paraId="1B432DD0" w14:textId="77777777" w:rsidR="00C91306" w:rsidRDefault="00C91306" w:rsidP="00C91306">
      <w:pPr>
        <w:pStyle w:val="Nadpis3"/>
        <w:keepNext w:val="0"/>
        <w:spacing w:before="40" w:after="0"/>
        <w:ind w:left="1418" w:hanging="851"/>
        <w:jc w:val="both"/>
        <w:rPr>
          <w:rFonts w:ascii="Calibri" w:hAnsi="Calibri"/>
        </w:rPr>
      </w:pPr>
      <w:r w:rsidRPr="00230929">
        <w:rPr>
          <w:rFonts w:ascii="Calibri" w:hAnsi="Calibri"/>
        </w:rPr>
        <w:t>Pro případ, kdy Objednatel odstoupí od této Smlouvy, Zhotovitel výslovně souhlasí s tím, aby Objednatel použil výsledek činnosti, který je předmětem Díla dle této Smlouvy a zároveň je chráněn právem z průmyslového nebo jiného duševního vlastnictví, za účelem dokončení Díla v rozsahu této Smlouvy, a to jak svépomocí Objednatele, tak prostřednictvím třetí osoby.</w:t>
      </w:r>
    </w:p>
    <w:p w14:paraId="7B415542" w14:textId="77777777" w:rsidR="00306562" w:rsidRPr="00306562" w:rsidRDefault="00306562" w:rsidP="00306562"/>
    <w:p w14:paraId="1470B6DF" w14:textId="77777777" w:rsidR="00C91306" w:rsidRPr="009F0AFF" w:rsidRDefault="00C91306" w:rsidP="00C91306">
      <w:pPr>
        <w:pStyle w:val="Nadpis1"/>
        <w:keepNext w:val="0"/>
        <w:spacing w:before="360" w:after="0"/>
        <w:ind w:left="1134" w:hanging="1134"/>
        <w:rPr>
          <w:rFonts w:ascii="Calibri" w:hAnsi="Calibri"/>
          <w:caps/>
          <w:sz w:val="22"/>
          <w:szCs w:val="22"/>
        </w:rPr>
      </w:pPr>
      <w:bookmarkStart w:id="203" w:name="_Toc453698950"/>
      <w:r w:rsidRPr="009F0AFF">
        <w:rPr>
          <w:rFonts w:ascii="Calibri" w:hAnsi="Calibri"/>
          <w:caps/>
          <w:sz w:val="22"/>
          <w:szCs w:val="22"/>
        </w:rPr>
        <w:lastRenderedPageBreak/>
        <w:t>převod práv a povinností ze smlouvy</w:t>
      </w:r>
      <w:bookmarkEnd w:id="203"/>
    </w:p>
    <w:p w14:paraId="43244016" w14:textId="77777777" w:rsidR="00C91306" w:rsidRPr="00230929" w:rsidRDefault="00C91306" w:rsidP="00C91306">
      <w:pPr>
        <w:pStyle w:val="Nadpis2"/>
        <w:keepNext w:val="0"/>
        <w:spacing w:before="80" w:after="0"/>
        <w:ind w:left="567" w:hanging="567"/>
        <w:jc w:val="both"/>
        <w:rPr>
          <w:rFonts w:ascii="Calibri" w:hAnsi="Calibri"/>
          <w:b w:val="0"/>
          <w:sz w:val="20"/>
          <w:szCs w:val="20"/>
        </w:rPr>
      </w:pPr>
      <w:r w:rsidRPr="00230929">
        <w:rPr>
          <w:rFonts w:ascii="Calibri" w:hAnsi="Calibri"/>
          <w:b w:val="0"/>
          <w:snapToGrid w:val="0"/>
          <w:sz w:val="20"/>
          <w:szCs w:val="20"/>
        </w:rPr>
        <w:t>Zhotovitel je oprávněn převést svá práva a povinnosti z této Smlouvy vyplývající na jinou osobu pouze s písemným souhlasem Objednatele.</w:t>
      </w:r>
    </w:p>
    <w:p w14:paraId="60BB52DF"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r w:rsidRPr="00230929">
        <w:rPr>
          <w:rFonts w:ascii="Calibri" w:hAnsi="Calibri"/>
          <w:b w:val="0"/>
          <w:snapToGrid w:val="0"/>
          <w:sz w:val="20"/>
          <w:szCs w:val="20"/>
        </w:rPr>
        <w:t>Objednatel není oprávněn převést svá práva a povinnosti z této Smlouvy vyplývající na jinou osobu.</w:t>
      </w:r>
    </w:p>
    <w:p w14:paraId="0D672EC6" w14:textId="77777777" w:rsidR="00C91306" w:rsidRPr="009F0AFF" w:rsidRDefault="00C91306" w:rsidP="00C91306">
      <w:pPr>
        <w:pStyle w:val="Nadpis1"/>
        <w:keepNext w:val="0"/>
        <w:spacing w:before="360" w:after="0"/>
        <w:ind w:left="1134" w:hanging="1134"/>
        <w:rPr>
          <w:rFonts w:ascii="Calibri" w:hAnsi="Calibri"/>
          <w:caps/>
          <w:sz w:val="22"/>
          <w:szCs w:val="22"/>
        </w:rPr>
      </w:pPr>
      <w:bookmarkStart w:id="204" w:name="_Toc372551621"/>
      <w:bookmarkStart w:id="205" w:name="_Toc373753626"/>
      <w:bookmarkStart w:id="206" w:name="_Toc453698951"/>
      <w:r w:rsidRPr="009F0AFF">
        <w:rPr>
          <w:rFonts w:ascii="Calibri" w:hAnsi="Calibri"/>
          <w:caps/>
          <w:sz w:val="22"/>
          <w:szCs w:val="22"/>
        </w:rPr>
        <w:t>volba práva, spory a jejich řešení</w:t>
      </w:r>
      <w:bookmarkEnd w:id="204"/>
      <w:bookmarkEnd w:id="205"/>
      <w:bookmarkEnd w:id="206"/>
    </w:p>
    <w:p w14:paraId="4A7A1BC6" w14:textId="77777777" w:rsidR="00C91306" w:rsidRPr="00230929" w:rsidRDefault="00C91306" w:rsidP="00C91306">
      <w:pPr>
        <w:pStyle w:val="Nadpis2"/>
        <w:keepNext w:val="0"/>
        <w:spacing w:before="80" w:after="0"/>
        <w:ind w:left="567" w:hanging="567"/>
        <w:jc w:val="both"/>
        <w:rPr>
          <w:rFonts w:ascii="Calibri" w:hAnsi="Calibri"/>
          <w:b w:val="0"/>
          <w:sz w:val="20"/>
          <w:szCs w:val="20"/>
        </w:rPr>
      </w:pPr>
      <w:r w:rsidRPr="00230929">
        <w:rPr>
          <w:rFonts w:ascii="Calibri" w:hAnsi="Calibri"/>
          <w:b w:val="0"/>
          <w:sz w:val="20"/>
          <w:szCs w:val="20"/>
        </w:rPr>
        <w:t>Volba práva</w:t>
      </w:r>
    </w:p>
    <w:p w14:paraId="49885D76" w14:textId="77777777" w:rsidR="00C91306" w:rsidRPr="00230929" w:rsidRDefault="00C91306" w:rsidP="00C91306">
      <w:pPr>
        <w:pStyle w:val="Nadpis3"/>
        <w:keepNext w:val="0"/>
        <w:spacing w:before="0" w:after="0"/>
        <w:ind w:left="1418" w:hanging="851"/>
        <w:jc w:val="both"/>
        <w:rPr>
          <w:rFonts w:ascii="Calibri" w:hAnsi="Calibri"/>
          <w:snapToGrid w:val="0"/>
        </w:rPr>
      </w:pPr>
      <w:r w:rsidRPr="00230929">
        <w:rPr>
          <w:rFonts w:ascii="Calibri" w:hAnsi="Calibri"/>
        </w:rPr>
        <w:t>Veškerá ustanovení této Smlouvy a výkony v jejím rámci prováděné se řídí českým právním řádem.</w:t>
      </w:r>
    </w:p>
    <w:p w14:paraId="0F764C3D"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Ve věcech Smlouvou výslovně neupravených se bude smluvní vztah řídit ustanoveními obecně závazných právních předpisů, zejména Občanským zákoníkem.</w:t>
      </w:r>
    </w:p>
    <w:p w14:paraId="485787DE" w14:textId="77777777" w:rsidR="00C91306" w:rsidRPr="00230929" w:rsidRDefault="00C91306" w:rsidP="00C91306">
      <w:pPr>
        <w:pStyle w:val="Nadpis2"/>
        <w:spacing w:before="120" w:after="0"/>
        <w:ind w:left="567" w:hanging="567"/>
        <w:jc w:val="both"/>
        <w:rPr>
          <w:rFonts w:ascii="Calibri" w:hAnsi="Calibri"/>
          <w:b w:val="0"/>
          <w:sz w:val="20"/>
          <w:szCs w:val="20"/>
        </w:rPr>
      </w:pPr>
      <w:bookmarkStart w:id="207" w:name="_Toc372551623"/>
      <w:bookmarkStart w:id="208" w:name="_Toc373753628"/>
      <w:bookmarkStart w:id="209" w:name="_Ref376768836"/>
      <w:bookmarkStart w:id="210" w:name="_Ref376771794"/>
      <w:bookmarkStart w:id="211" w:name="_Ref377065172"/>
      <w:r w:rsidRPr="00230929">
        <w:rPr>
          <w:rFonts w:ascii="Calibri" w:hAnsi="Calibri"/>
          <w:b w:val="0"/>
          <w:sz w:val="20"/>
          <w:szCs w:val="20"/>
        </w:rPr>
        <w:t>Spory a jejich řešení</w:t>
      </w:r>
      <w:bookmarkEnd w:id="207"/>
      <w:bookmarkEnd w:id="208"/>
      <w:bookmarkEnd w:id="209"/>
      <w:bookmarkEnd w:id="210"/>
      <w:bookmarkEnd w:id="211"/>
    </w:p>
    <w:p w14:paraId="610422F8" w14:textId="77777777" w:rsidR="00C91306" w:rsidRPr="00230929" w:rsidRDefault="00C91306" w:rsidP="00C91306">
      <w:pPr>
        <w:pStyle w:val="Nadpis3"/>
        <w:spacing w:before="0" w:after="0"/>
        <w:ind w:left="1418" w:hanging="851"/>
        <w:jc w:val="both"/>
        <w:rPr>
          <w:rFonts w:ascii="Calibri" w:hAnsi="Calibri"/>
          <w:snapToGrid w:val="0"/>
        </w:rPr>
      </w:pPr>
      <w:r w:rsidRPr="00230929">
        <w:rPr>
          <w:rFonts w:ascii="Calibri" w:hAnsi="Calibri"/>
          <w:snapToGrid w:val="0"/>
        </w:rPr>
        <w:t xml:space="preserve">Vzniknou-li mezi Objednatelem a Zhotovitelem v rámci rozsahu této Smlouvy </w:t>
      </w:r>
      <w:r w:rsidRPr="00230929">
        <w:rPr>
          <w:rFonts w:ascii="Calibri" w:hAnsi="Calibri"/>
        </w:rPr>
        <w:t>a v souvislosti s ní</w:t>
      </w:r>
      <w:r w:rsidRPr="00230929">
        <w:rPr>
          <w:rFonts w:ascii="Calibri" w:hAnsi="Calibri"/>
          <w:snapToGrid w:val="0"/>
        </w:rPr>
        <w:t xml:space="preserve"> spory, budou tyto spory Smluvní strany řešit </w:t>
      </w:r>
      <w:r w:rsidRPr="00230929">
        <w:rPr>
          <w:rFonts w:ascii="Calibri" w:hAnsi="Calibri"/>
        </w:rPr>
        <w:t>především společným jednáním s cílem dosáhnout smírného řešení.</w:t>
      </w:r>
      <w:r w:rsidRPr="00230929">
        <w:rPr>
          <w:rFonts w:ascii="Calibri" w:hAnsi="Calibri"/>
          <w:snapToGrid w:val="0"/>
        </w:rPr>
        <w:t xml:space="preserve"> </w:t>
      </w:r>
    </w:p>
    <w:p w14:paraId="76BE5D55" w14:textId="3E2CECC3"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 xml:space="preserve">V případě, že Smluvní strany nevyřeší spor smírnou cestou ani do třiceti dnů po jeho prvním oznámení druhé Smluvní straně, má kterákoli Smluvní strana právo vyžádat si stanovisko znalce jmenovaného pro daný obor v souladu se </w:t>
      </w:r>
      <w:r w:rsidRPr="007A077A">
        <w:rPr>
          <w:rFonts w:ascii="Calibri" w:hAnsi="Calibri"/>
        </w:rPr>
        <w:t xml:space="preserve">zákonem č. </w:t>
      </w:r>
      <w:r w:rsidR="00A7023D" w:rsidRPr="007A077A">
        <w:rPr>
          <w:rFonts w:ascii="Calibri" w:hAnsi="Calibri"/>
        </w:rPr>
        <w:t>254/2019</w:t>
      </w:r>
      <w:r w:rsidRPr="007A077A">
        <w:rPr>
          <w:rFonts w:ascii="Calibri" w:hAnsi="Calibri"/>
        </w:rPr>
        <w:t xml:space="preserve"> Sb., o znalcích</w:t>
      </w:r>
      <w:r w:rsidR="00A7023D" w:rsidRPr="007A077A">
        <w:rPr>
          <w:rFonts w:ascii="Calibri" w:hAnsi="Calibri"/>
        </w:rPr>
        <w:t>, znaleckých kancelářích a znaleckých ústavech</w:t>
      </w:r>
      <w:r w:rsidRPr="007A077A">
        <w:rPr>
          <w:rFonts w:ascii="Calibri" w:hAnsi="Calibri"/>
        </w:rPr>
        <w:t xml:space="preserve">, ve znění </w:t>
      </w:r>
      <w:r w:rsidRPr="00230929">
        <w:rPr>
          <w:rFonts w:ascii="Calibri" w:hAnsi="Calibri"/>
        </w:rPr>
        <w:t>pozdějších předpisů. Pro každý spor je osoba znalce sjednávána samostatně.</w:t>
      </w:r>
    </w:p>
    <w:p w14:paraId="000F6C89"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Znalce určuje vždy Objednatel po konzultaci se Zhotovitelem. Pokud má zájem si stanovisko znalce vyžádat Zhotovitel, obrátí se na Objednatele s písemnou žádostí o určení znalce. V případě, že Zhotovitel odmítne Objednatelem navrženého znalce třikrát po sobě, určí jej Objednatel nezávisle na Zhotoviteli, a to i ze znalců Zhotovitelem odmítnutých. Takové určení znalce Objednatelem je pro Zhotovitele závazné.</w:t>
      </w:r>
    </w:p>
    <w:p w14:paraId="6AC3718C"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rPr>
        <w:t>Dohodu o vyhotovení stanoviska se znalcem uzavře vždy Objednatel (nezávisle na tom, která Smluvní strana si vyžádala stanovisko znalce), přičemž odměnu a další náklady vzniklé přibráním znalce hradí Smluvní strana, jejíž tvrzení bylo stanoviskem znalce popřeno, případně je Smluvní strany hradí v poměru neúspěchu jejich tvrzení, lze-li jej určit; v ostatních případech Smluvní strany uhradí odměnu a další náklady vzniklé přibráním znalce rovným dílem.</w:t>
      </w:r>
    </w:p>
    <w:p w14:paraId="66E80763" w14:textId="77777777" w:rsidR="00C91306" w:rsidRPr="00230929" w:rsidRDefault="00C91306" w:rsidP="00C91306">
      <w:pPr>
        <w:pStyle w:val="Nadpis3"/>
        <w:keepNext w:val="0"/>
        <w:spacing w:before="40" w:after="0"/>
        <w:ind w:left="1418" w:hanging="851"/>
        <w:jc w:val="both"/>
        <w:rPr>
          <w:rFonts w:ascii="Calibri" w:hAnsi="Calibri"/>
        </w:rPr>
      </w:pPr>
      <w:r w:rsidRPr="00230929">
        <w:rPr>
          <w:rFonts w:ascii="Calibri" w:hAnsi="Calibri"/>
          <w:caps/>
        </w:rPr>
        <w:t>S</w:t>
      </w:r>
      <w:r w:rsidRPr="00230929">
        <w:rPr>
          <w:rFonts w:ascii="Calibri" w:hAnsi="Calibri"/>
        </w:rPr>
        <w:t>mluvní strany se dohodly, že stanovisko znalce budou považovat za závazné.</w:t>
      </w:r>
    </w:p>
    <w:p w14:paraId="6E704E48"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snapToGrid w:val="0"/>
        </w:rPr>
        <w:t xml:space="preserve">Jakýkoliv spor vzniklý z této Smlouvy, pokud se jej nepodaří urovnat jednáním mezi Smluvními stranami nebo prostřednictvím znalce, bude rozhodnut k tomu věcně </w:t>
      </w:r>
      <w:r w:rsidR="00B26440">
        <w:rPr>
          <w:rFonts w:ascii="Calibri" w:hAnsi="Calibri"/>
          <w:snapToGrid w:val="0"/>
        </w:rPr>
        <w:t xml:space="preserve">a místně </w:t>
      </w:r>
      <w:r w:rsidRPr="00230929">
        <w:rPr>
          <w:rFonts w:ascii="Calibri" w:hAnsi="Calibri"/>
          <w:snapToGrid w:val="0"/>
        </w:rPr>
        <w:t>příslušným soudem, přičemž soudem místně příslušným k rozhodnutí je soud určený podle sídla Objednatele.</w:t>
      </w:r>
    </w:p>
    <w:p w14:paraId="657820E2" w14:textId="77777777" w:rsidR="00C91306" w:rsidRPr="009F0AFF" w:rsidRDefault="00C91306" w:rsidP="00C91306">
      <w:pPr>
        <w:pStyle w:val="Nadpis1"/>
        <w:keepNext w:val="0"/>
        <w:spacing w:before="360" w:after="0"/>
        <w:ind w:left="1134" w:hanging="1134"/>
        <w:rPr>
          <w:rFonts w:ascii="Calibri" w:hAnsi="Calibri"/>
          <w:caps/>
          <w:sz w:val="22"/>
          <w:szCs w:val="22"/>
        </w:rPr>
      </w:pPr>
      <w:bookmarkStart w:id="212" w:name="_Toc372551609"/>
      <w:bookmarkStart w:id="213" w:name="_Toc373753619"/>
      <w:bookmarkStart w:id="214" w:name="_Toc453698952"/>
      <w:r w:rsidRPr="009F0AFF">
        <w:rPr>
          <w:rFonts w:ascii="Calibri" w:hAnsi="Calibri"/>
          <w:caps/>
          <w:sz w:val="22"/>
          <w:szCs w:val="22"/>
        </w:rPr>
        <w:t>důvěrnost informací a duševní vlastnictví</w:t>
      </w:r>
      <w:bookmarkEnd w:id="212"/>
      <w:bookmarkEnd w:id="213"/>
      <w:bookmarkEnd w:id="214"/>
    </w:p>
    <w:p w14:paraId="4C925A56" w14:textId="77777777" w:rsidR="00C91306" w:rsidRPr="00230929" w:rsidRDefault="00C91306" w:rsidP="00C91306">
      <w:pPr>
        <w:pStyle w:val="Nadpis2"/>
        <w:keepNext w:val="0"/>
        <w:spacing w:before="80" w:after="0"/>
        <w:ind w:left="567" w:hanging="567"/>
        <w:jc w:val="both"/>
        <w:rPr>
          <w:rFonts w:ascii="Calibri" w:hAnsi="Calibri"/>
          <w:b w:val="0"/>
          <w:sz w:val="20"/>
          <w:szCs w:val="20"/>
        </w:rPr>
      </w:pPr>
      <w:bookmarkStart w:id="215" w:name="_Toc373753621"/>
      <w:r w:rsidRPr="00230929">
        <w:rPr>
          <w:rFonts w:ascii="Calibri" w:hAnsi="Calibri"/>
          <w:b w:val="0"/>
          <w:sz w:val="20"/>
          <w:szCs w:val="20"/>
        </w:rPr>
        <w:t>Důvěrné informace</w:t>
      </w:r>
      <w:bookmarkEnd w:id="215"/>
    </w:p>
    <w:p w14:paraId="25A08616" w14:textId="77777777" w:rsidR="00C91306" w:rsidRPr="00230929" w:rsidRDefault="00C91306" w:rsidP="00C91306">
      <w:pPr>
        <w:pStyle w:val="Nadpis3"/>
        <w:keepNext w:val="0"/>
        <w:spacing w:before="0" w:after="0"/>
        <w:ind w:left="1418" w:hanging="851"/>
        <w:jc w:val="both"/>
        <w:rPr>
          <w:rFonts w:ascii="Calibri" w:hAnsi="Calibri"/>
          <w:snapToGrid w:val="0"/>
        </w:rPr>
      </w:pPr>
      <w:r w:rsidRPr="00230929">
        <w:rPr>
          <w:rFonts w:ascii="Calibri" w:hAnsi="Calibri"/>
        </w:rPr>
        <w:t>Pro účely této Smlouvy se za důvěrné informace považují následující informace</w:t>
      </w:r>
      <w:r w:rsidRPr="00230929">
        <w:rPr>
          <w:rFonts w:ascii="Calibri" w:hAnsi="Calibri"/>
          <w:snapToGrid w:val="0"/>
        </w:rPr>
        <w:t>:</w:t>
      </w:r>
    </w:p>
    <w:p w14:paraId="1A44C29A"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rFonts w:cs="Calibri"/>
          <w:b w:val="0"/>
          <w:sz w:val="20"/>
          <w:szCs w:val="20"/>
        </w:rPr>
        <w:t>informace o</w:t>
      </w:r>
      <w:r>
        <w:rPr>
          <w:rFonts w:cs="Calibri"/>
          <w:b w:val="0"/>
          <w:sz w:val="20"/>
          <w:szCs w:val="20"/>
        </w:rPr>
        <w:t>značené Objednatelem za důvěrné,</w:t>
      </w:r>
    </w:p>
    <w:p w14:paraId="5AEA41CB"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rFonts w:cs="Calibri"/>
          <w:b w:val="0"/>
          <w:sz w:val="20"/>
          <w:szCs w:val="20"/>
        </w:rPr>
        <w:t>informace podstatného a rozhodujícího charakteru o stavu provádění Díla</w:t>
      </w:r>
      <w:r w:rsidRPr="00230929">
        <w:rPr>
          <w:b w:val="0"/>
          <w:snapToGrid w:val="0"/>
          <w:sz w:val="20"/>
          <w:szCs w:val="20"/>
        </w:rPr>
        <w:t>.</w:t>
      </w:r>
    </w:p>
    <w:p w14:paraId="67EAFD42"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Za důvěrné informace nebudou považovány informace, které jsou přístupné nebo známé v době jejich užití nebo zpřístupnění třetím osobám, tj. osobám odlišným od Objednatele a Zhotovitele, pokud taková přístupnost nebo známost nenastala v důsledku porušení zákonné (tj. právním řádem uložené) či smluvní povinnosti Zhotovitele. Za důvěrnou informaci nebude rovněž považována informace o případném sporu mezi Objednatelem a Zhotovitelem, souvisejícím s prováděním Díla, kterou Zhotovitel sdělí svému právnímu zástupci.</w:t>
      </w:r>
    </w:p>
    <w:p w14:paraId="3D02B820"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Zhotovitel se zavazuje, že bez předchozího písemného souhlasu Objednatele:</w:t>
      </w:r>
    </w:p>
    <w:p w14:paraId="2C5E73BA"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rFonts w:cs="Calibri"/>
          <w:b w:val="0"/>
          <w:sz w:val="20"/>
          <w:szCs w:val="20"/>
        </w:rPr>
        <w:t>neužije důvěrné informace pro jiné účely, než pro účely provádění Díla a splněn</w:t>
      </w:r>
      <w:r>
        <w:rPr>
          <w:rFonts w:cs="Calibri"/>
          <w:b w:val="0"/>
          <w:sz w:val="20"/>
          <w:szCs w:val="20"/>
        </w:rPr>
        <w:t>í povinností podle této Smlouvy,</w:t>
      </w:r>
      <w:r w:rsidRPr="00230929">
        <w:rPr>
          <w:rFonts w:cs="Calibri"/>
          <w:b w:val="0"/>
          <w:sz w:val="20"/>
          <w:szCs w:val="20"/>
        </w:rPr>
        <w:t xml:space="preserve"> a</w:t>
      </w:r>
    </w:p>
    <w:p w14:paraId="3E8A60B7" w14:textId="77777777" w:rsidR="00C91306" w:rsidRPr="00230929" w:rsidRDefault="00C91306" w:rsidP="00C91306">
      <w:pPr>
        <w:pStyle w:val="Nadpis4"/>
        <w:keepNext w:val="0"/>
        <w:spacing w:before="0" w:after="0"/>
        <w:ind w:left="1702" w:hanging="284"/>
        <w:jc w:val="both"/>
        <w:rPr>
          <w:b w:val="0"/>
          <w:snapToGrid w:val="0"/>
          <w:sz w:val="20"/>
          <w:szCs w:val="20"/>
        </w:rPr>
      </w:pPr>
      <w:r w:rsidRPr="00230929">
        <w:rPr>
          <w:rFonts w:cs="Calibri"/>
          <w:b w:val="0"/>
          <w:sz w:val="20"/>
          <w:szCs w:val="20"/>
        </w:rPr>
        <w:t>nezveřejní ani jinak neposkytne důvěrné informace žádné třetí osobě, vyjma svých zaměstnanců, členů svých orgánů, poradců se zákonnou povinností mlčenlivos</w:t>
      </w:r>
      <w:r>
        <w:rPr>
          <w:rFonts w:cs="Calibri"/>
          <w:b w:val="0"/>
          <w:sz w:val="20"/>
          <w:szCs w:val="20"/>
        </w:rPr>
        <w:t>ti, včetně právních zástupců, a </w:t>
      </w:r>
      <w:r w:rsidRPr="00230929">
        <w:rPr>
          <w:rFonts w:cs="Calibri"/>
          <w:b w:val="0"/>
          <w:sz w:val="20"/>
          <w:szCs w:val="20"/>
        </w:rPr>
        <w:t>Podzhotovitelů. Těmto osobám však může být důvěrná informace poskytnuta pouze tehdy, pokud budou zavázány udržovat takovou informaci v tajnosti, jako by byly stranou této Smlouvy, a pouze v rozsahu nezbytném pro plnění této Smlouvy anebo (v případě právních zástupců) prosazování oprávněných zájmů Zhotovitele</w:t>
      </w:r>
      <w:r w:rsidRPr="00230929">
        <w:rPr>
          <w:b w:val="0"/>
          <w:snapToGrid w:val="0"/>
          <w:sz w:val="20"/>
          <w:szCs w:val="20"/>
        </w:rPr>
        <w:t>.</w:t>
      </w:r>
    </w:p>
    <w:p w14:paraId="5DAD2485"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Pokud bude jakýkoli správní orgán, soud či jiný státní orgán vyžadovat poskytnutí jakékoli důvěrné informace, které není nutné k provedení Díla, oznámí Zhotovitel takovou skutečnost písemně Objednateli.</w:t>
      </w:r>
    </w:p>
    <w:p w14:paraId="565EEC90"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lastRenderedPageBreak/>
        <w:t>V případě poskytnutí důvěrné informace je Zhotovitel povinen vyvinout maximální úsilí k tomu, aby zajistil, že s poskytnutými důvěrnými informacemi bude stále zacházeno jako s informacemi tvořícími obchodní tajemství podle ustanovení § 504 Občanského zákoníku.</w:t>
      </w:r>
    </w:p>
    <w:p w14:paraId="12A63FE2"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V případě, že se Zhotovitel dozví, popřípadě bude mít důvodné podezření, že došlo ke zpřístupnění důvěrných informací nebo jejich části neoprávněné osobě, je povinen o tom neprodleně informovat Objednatele.</w:t>
      </w:r>
    </w:p>
    <w:p w14:paraId="0EED8657"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Bez předchozího písemného souhlasu Objednatele nesmí Zhotovitel fotografovat ani umožnit kterékoli třetí osobě fotografování Díla k propagačním a/nebo reklamním účelům, ani nebude sám nebo s jinou osobou publikovat žádné články, fotografie nebo ilustrace vztahující se k Dílu. Objednatel má vždy právo schválit jakýkoli text, fotografii nebo ilustraci vztahující se k Dílu, které Zhotovitel hodlá použít v publikacích nebo propagačních materiálech.</w:t>
      </w:r>
    </w:p>
    <w:p w14:paraId="494764C9"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snapToGrid w:val="0"/>
        </w:rPr>
        <w:t>V souvislosti s důvěrností informací bere Zhotovitel na vědomí, že je zákonnou povinností Objednatele uveřejnit celé znění této Smlouvy včetně všech jejich případných dodatků a po splnění této Smlouvy je Objednatel povinen uveřejnit skutečně uhrazenou cenu za Dílo a seznam Podzhotovitelů. Splnění této zákonné povinnosti není porušením důvěrnosti informací.</w:t>
      </w:r>
    </w:p>
    <w:p w14:paraId="52F2612A"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Povinnosti stanovené tímto článkem Smlouvy platí bez časového omezení, a to i v případě předčasného zániku této Smlouvy</w:t>
      </w:r>
      <w:r w:rsidRPr="00230929">
        <w:rPr>
          <w:rFonts w:ascii="Calibri" w:hAnsi="Calibri"/>
          <w:snapToGrid w:val="0"/>
        </w:rPr>
        <w:t>.</w:t>
      </w:r>
    </w:p>
    <w:p w14:paraId="3786628C" w14:textId="77777777" w:rsidR="00C91306" w:rsidRPr="00230929" w:rsidRDefault="00C91306" w:rsidP="00C91306">
      <w:pPr>
        <w:pStyle w:val="Nadpis2"/>
        <w:keepNext w:val="0"/>
        <w:spacing w:before="120" w:after="0"/>
        <w:ind w:left="567" w:hanging="567"/>
        <w:jc w:val="both"/>
        <w:rPr>
          <w:rFonts w:ascii="Calibri" w:hAnsi="Calibri"/>
          <w:b w:val="0"/>
          <w:sz w:val="20"/>
          <w:szCs w:val="20"/>
        </w:rPr>
      </w:pPr>
      <w:bookmarkStart w:id="216" w:name="_Toc373753622"/>
      <w:r w:rsidRPr="00230929">
        <w:rPr>
          <w:rFonts w:ascii="Calibri" w:hAnsi="Calibri"/>
          <w:b w:val="0"/>
          <w:sz w:val="20"/>
          <w:szCs w:val="20"/>
        </w:rPr>
        <w:t>Duševní vlastnictví</w:t>
      </w:r>
      <w:bookmarkEnd w:id="216"/>
    </w:p>
    <w:p w14:paraId="397F69FB" w14:textId="77777777" w:rsidR="00C91306" w:rsidRPr="00230929" w:rsidRDefault="00C91306" w:rsidP="00C91306">
      <w:pPr>
        <w:pStyle w:val="Nadpis3"/>
        <w:keepNext w:val="0"/>
        <w:spacing w:before="0" w:after="0"/>
        <w:ind w:left="1418" w:hanging="851"/>
        <w:jc w:val="both"/>
        <w:rPr>
          <w:rFonts w:ascii="Calibri" w:hAnsi="Calibri"/>
          <w:snapToGrid w:val="0"/>
        </w:rPr>
      </w:pPr>
      <w:r w:rsidRPr="00230929">
        <w:rPr>
          <w:rFonts w:ascii="Calibri" w:hAnsi="Calibri"/>
          <w:snapToGrid w:val="0"/>
        </w:rPr>
        <w:t>Pokud Zhotovitel při provádění Díla použije bez projednání s Objednatelem výsledek činnosti chráněný právem průmyslového či jiného duševního vlastnictví a uplatní-li oprávněná osoba z tohoto titulu své nároky vůči Objednateli, je Zhotovitel povinen provést na své náklady vypořádání majetkových či finančních důsledků.</w:t>
      </w:r>
    </w:p>
    <w:p w14:paraId="681182D8" w14:textId="77777777" w:rsidR="00C91306" w:rsidRPr="009F0AFF" w:rsidRDefault="00C91306" w:rsidP="00C91306">
      <w:pPr>
        <w:pStyle w:val="Nadpis1"/>
        <w:keepNext w:val="0"/>
        <w:spacing w:before="360" w:after="0"/>
        <w:ind w:left="1134" w:hanging="1134"/>
        <w:rPr>
          <w:rFonts w:ascii="Calibri" w:hAnsi="Calibri"/>
          <w:caps/>
          <w:sz w:val="22"/>
          <w:szCs w:val="22"/>
        </w:rPr>
      </w:pPr>
      <w:bookmarkStart w:id="217" w:name="_Toc372551624"/>
      <w:bookmarkStart w:id="218" w:name="_Toc373753629"/>
      <w:bookmarkStart w:id="219" w:name="_Toc453698953"/>
      <w:r w:rsidRPr="009F0AFF">
        <w:rPr>
          <w:rFonts w:ascii="Calibri" w:hAnsi="Calibri"/>
          <w:caps/>
          <w:sz w:val="22"/>
          <w:szCs w:val="22"/>
        </w:rPr>
        <w:t>společná a závěrečná ujednání</w:t>
      </w:r>
      <w:bookmarkEnd w:id="217"/>
      <w:bookmarkEnd w:id="218"/>
      <w:bookmarkEnd w:id="219"/>
    </w:p>
    <w:p w14:paraId="02D58F4F" w14:textId="77777777" w:rsidR="00C91306" w:rsidRPr="00230929" w:rsidRDefault="00C91306" w:rsidP="00C91306">
      <w:pPr>
        <w:pStyle w:val="Nadpis2"/>
        <w:keepNext w:val="0"/>
        <w:spacing w:before="80" w:after="0"/>
        <w:ind w:left="567" w:hanging="567"/>
        <w:jc w:val="both"/>
        <w:rPr>
          <w:rFonts w:ascii="Calibri" w:hAnsi="Calibri"/>
          <w:b w:val="0"/>
          <w:sz w:val="20"/>
          <w:szCs w:val="20"/>
        </w:rPr>
      </w:pPr>
      <w:bookmarkStart w:id="220" w:name="_Toc372551625"/>
      <w:bookmarkStart w:id="221" w:name="_Toc373753630"/>
      <w:r w:rsidRPr="00230929">
        <w:rPr>
          <w:rFonts w:ascii="Calibri" w:hAnsi="Calibri"/>
          <w:b w:val="0"/>
          <w:sz w:val="20"/>
          <w:szCs w:val="20"/>
        </w:rPr>
        <w:t>Počítání času</w:t>
      </w:r>
      <w:bookmarkEnd w:id="220"/>
      <w:bookmarkEnd w:id="221"/>
    </w:p>
    <w:p w14:paraId="55E78052" w14:textId="77777777" w:rsidR="00C91306" w:rsidRPr="00230929" w:rsidRDefault="00C91306" w:rsidP="00C91306">
      <w:pPr>
        <w:pStyle w:val="Nadpis3"/>
        <w:keepNext w:val="0"/>
        <w:spacing w:before="0" w:after="0"/>
        <w:ind w:left="1418" w:hanging="851"/>
        <w:jc w:val="both"/>
        <w:rPr>
          <w:rFonts w:ascii="Calibri" w:hAnsi="Calibri"/>
        </w:rPr>
      </w:pPr>
      <w:r w:rsidRPr="00230929">
        <w:rPr>
          <w:rFonts w:ascii="Calibri" w:hAnsi="Calibri"/>
          <w:snapToGrid w:val="0"/>
        </w:rPr>
        <w:t>Den, pracovní den</w:t>
      </w:r>
    </w:p>
    <w:p w14:paraId="2D32B397" w14:textId="77777777" w:rsidR="00C91306" w:rsidRPr="00230929" w:rsidRDefault="00C91306" w:rsidP="00C91306">
      <w:pPr>
        <w:pStyle w:val="Nadpis3"/>
        <w:keepNext w:val="0"/>
        <w:numPr>
          <w:ilvl w:val="0"/>
          <w:numId w:val="0"/>
        </w:numPr>
        <w:spacing w:before="0" w:after="0"/>
        <w:ind w:left="1418"/>
        <w:jc w:val="both"/>
        <w:rPr>
          <w:rFonts w:ascii="Calibri" w:hAnsi="Calibri"/>
        </w:rPr>
      </w:pPr>
      <w:r w:rsidRPr="00230929">
        <w:rPr>
          <w:rFonts w:ascii="Calibri" w:hAnsi="Calibri"/>
        </w:rPr>
        <w:t>Den znamená kalendářní den. Pracovní den znamená den jiný než den pracovního volna nebo den pracovního klidu</w:t>
      </w:r>
      <w:r w:rsidR="0008385A">
        <w:rPr>
          <w:rFonts w:ascii="Calibri" w:hAnsi="Calibri"/>
        </w:rPr>
        <w:t>,</w:t>
      </w:r>
      <w:r w:rsidRPr="00230929">
        <w:rPr>
          <w:rFonts w:ascii="Calibri" w:hAnsi="Calibri"/>
        </w:rPr>
        <w:t xml:space="preserve"> </w:t>
      </w:r>
      <w:r w:rsidR="0008385A">
        <w:rPr>
          <w:rFonts w:ascii="Calibri" w:hAnsi="Calibri"/>
        </w:rPr>
        <w:t>p</w:t>
      </w:r>
      <w:r w:rsidRPr="00230929">
        <w:rPr>
          <w:rFonts w:ascii="Calibri" w:hAnsi="Calibri"/>
        </w:rPr>
        <w:t xml:space="preserve">řipadne-li poslední den lhůty na některý z těchto dnů, je posledním dnem lhůty nejblíže následující pracovní den. Lhůta určená podle dní počíná dnem následujícím po události, která </w:t>
      </w:r>
      <w:r>
        <w:rPr>
          <w:rFonts w:ascii="Calibri" w:hAnsi="Calibri"/>
        </w:rPr>
        <w:t>je rozhodující pro její počátek</w:t>
      </w:r>
      <w:r w:rsidRPr="00230929">
        <w:rPr>
          <w:rFonts w:ascii="Calibri" w:hAnsi="Calibri"/>
        </w:rPr>
        <w:t>.</w:t>
      </w:r>
    </w:p>
    <w:p w14:paraId="0D20849F" w14:textId="77777777" w:rsidR="00C91306" w:rsidRPr="008D2FB6" w:rsidRDefault="00C91306" w:rsidP="00C91306">
      <w:pPr>
        <w:pStyle w:val="Nadpis2"/>
        <w:keepNext w:val="0"/>
        <w:spacing w:before="120" w:after="0"/>
        <w:ind w:left="567" w:hanging="567"/>
        <w:jc w:val="both"/>
        <w:rPr>
          <w:rFonts w:ascii="Calibri" w:hAnsi="Calibri"/>
          <w:b w:val="0"/>
          <w:sz w:val="20"/>
          <w:szCs w:val="20"/>
        </w:rPr>
      </w:pPr>
      <w:bookmarkStart w:id="222" w:name="_Toc372551626"/>
      <w:bookmarkStart w:id="223" w:name="_Toc373753631"/>
      <w:r w:rsidRPr="008D2FB6">
        <w:rPr>
          <w:rFonts w:ascii="Calibri" w:hAnsi="Calibri"/>
          <w:b w:val="0"/>
          <w:sz w:val="20"/>
          <w:szCs w:val="20"/>
        </w:rPr>
        <w:t>Závěrečná ujednání</w:t>
      </w:r>
      <w:bookmarkEnd w:id="222"/>
      <w:bookmarkEnd w:id="223"/>
    </w:p>
    <w:p w14:paraId="338C764B" w14:textId="77777777" w:rsidR="00C91306" w:rsidRPr="00230929" w:rsidRDefault="00C91306" w:rsidP="00C91306">
      <w:pPr>
        <w:pStyle w:val="Nadpis3"/>
        <w:keepNext w:val="0"/>
        <w:spacing w:before="0" w:after="0"/>
        <w:ind w:left="1418" w:hanging="851"/>
        <w:jc w:val="both"/>
        <w:rPr>
          <w:rFonts w:ascii="Calibri" w:hAnsi="Calibri"/>
        </w:rPr>
      </w:pPr>
      <w:r w:rsidRPr="00230929">
        <w:rPr>
          <w:rFonts w:ascii="Calibri" w:hAnsi="Calibri"/>
        </w:rPr>
        <w:t xml:space="preserve">Pokud by tato Smlouva trpěla právními vadami v důsledku změny obecné právní úpravy nebo i jinak, nemohou takové právní vady způsobit neplatnost nebo neúčinnost celé této Smlouvy. Všechna ustanovení této Smlouvy jsou oddělitelná, a pokud se jakékoliv její ustanovení stane neplatným, </w:t>
      </w:r>
      <w:r w:rsidR="0008385A">
        <w:rPr>
          <w:rFonts w:ascii="Calibri" w:hAnsi="Calibri"/>
        </w:rPr>
        <w:t xml:space="preserve">neúčinným, </w:t>
      </w:r>
      <w:r w:rsidRPr="00230929">
        <w:rPr>
          <w:rFonts w:ascii="Calibri" w:hAnsi="Calibri"/>
        </w:rPr>
        <w:t>protiprávním nebo v rozporu s veřejným zájmem, platnost</w:t>
      </w:r>
      <w:r w:rsidR="0008385A">
        <w:rPr>
          <w:rFonts w:ascii="Calibri" w:hAnsi="Calibri"/>
        </w:rPr>
        <w:t xml:space="preserve"> a účinnost</w:t>
      </w:r>
      <w:r w:rsidRPr="00230929">
        <w:rPr>
          <w:rFonts w:ascii="Calibri" w:hAnsi="Calibri"/>
        </w:rPr>
        <w:t xml:space="preserve"> ostatních ustanovení tím není dotčena a tato Smlouva bude posuzována tak, jako by tato neplatná</w:t>
      </w:r>
      <w:r w:rsidR="0008385A">
        <w:rPr>
          <w:rFonts w:ascii="Calibri" w:hAnsi="Calibri"/>
        </w:rPr>
        <w:t xml:space="preserve"> anebo neúčinná</w:t>
      </w:r>
      <w:r w:rsidRPr="00230929">
        <w:rPr>
          <w:rFonts w:ascii="Calibri" w:hAnsi="Calibri"/>
        </w:rPr>
        <w:t xml:space="preserve"> ustanovení nikdy neobsahovala. Na místo neplatného nebo neúčinného ujednání se Smluvní strany zavazují nahradit tato ustanovení takovým obsahem, který umožní, aby účelu Smlouvy bylo dosaženo</w:t>
      </w:r>
      <w:r w:rsidRPr="00230929">
        <w:rPr>
          <w:rFonts w:ascii="Calibri" w:hAnsi="Calibri"/>
          <w:snapToGrid w:val="0"/>
        </w:rPr>
        <w:t>.</w:t>
      </w:r>
    </w:p>
    <w:p w14:paraId="2EA2ED5E"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bCs w:val="0"/>
        </w:rPr>
        <w:t xml:space="preserve">Smlouvu lze měnit, doplňovat a upřesňovat výlučně formou písemných dodatků opatřených časovým a místním určením, podepsaných oprávněnými </w:t>
      </w:r>
      <w:r w:rsidRPr="00230929">
        <w:rPr>
          <w:rFonts w:ascii="Calibri" w:hAnsi="Calibri"/>
        </w:rPr>
        <w:t>zástupci Smluvních stran</w:t>
      </w:r>
      <w:r w:rsidRPr="00230929">
        <w:rPr>
          <w:rFonts w:ascii="Calibri" w:hAnsi="Calibri"/>
          <w:bCs w:val="0"/>
        </w:rPr>
        <w:t>. Takto sjednané dodatky se Smluvní strany zavazují akceptovat a plnit jako nedílnou součást této Smlouvy</w:t>
      </w:r>
      <w:r w:rsidRPr="00230929">
        <w:rPr>
          <w:rFonts w:ascii="Calibri" w:hAnsi="Calibri"/>
          <w:snapToGrid w:val="0"/>
        </w:rPr>
        <w:t>.</w:t>
      </w:r>
    </w:p>
    <w:p w14:paraId="3B790BFC" w14:textId="77777777" w:rsidR="00C91306"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Žádné zamýšlené změny této Smlouvy nebudou účinné, pokud nebudou učiněny písemně a podepsány oprávněnými osobami ve věcech smluvních obou Smluvních stran.</w:t>
      </w:r>
    </w:p>
    <w:p w14:paraId="2DCD9E69" w14:textId="77777777" w:rsidR="00C91306" w:rsidRPr="008D2FB6" w:rsidRDefault="00C91306" w:rsidP="00C91306">
      <w:pPr>
        <w:pStyle w:val="Nadpis3"/>
        <w:keepNext w:val="0"/>
        <w:spacing w:before="40" w:after="0"/>
        <w:ind w:left="1418" w:hanging="851"/>
        <w:jc w:val="both"/>
        <w:rPr>
          <w:rFonts w:ascii="Calibri" w:hAnsi="Calibri"/>
          <w:snapToGrid w:val="0"/>
        </w:rPr>
      </w:pPr>
      <w:r w:rsidRPr="008D2FB6">
        <w:rPr>
          <w:rFonts w:ascii="Calibri" w:hAnsi="Calibri"/>
          <w:snapToGrid w:val="0"/>
        </w:rPr>
        <w:t>Skončením účinnosti Smlouvy nebo jejím zánikem zanikají všechny závazky Smluvních stran ze Smlouvy. Skončením účinnosti Smlouvy nezanikají nároky na náhradu škody a na zaplacení smluvních pokut sjednaných pro případ porušení smluvních povinností vzniklé před skončením účinnosti této Smlouvy, a ty závazky Smluvních stran, které podle této Smlouvy nebo vzhledem ke své povaze mají trvat i nadále, nebo u kterých tak stanoví Občanský zákoník.</w:t>
      </w:r>
    </w:p>
    <w:p w14:paraId="4442F025" w14:textId="77777777" w:rsidR="00C91306" w:rsidRPr="00230929" w:rsidRDefault="00C91306" w:rsidP="00C91306">
      <w:pPr>
        <w:pStyle w:val="Nadpis3"/>
        <w:keepNext w:val="0"/>
        <w:spacing w:before="40" w:after="0"/>
        <w:ind w:left="1418" w:hanging="851"/>
        <w:jc w:val="both"/>
        <w:rPr>
          <w:rFonts w:ascii="Calibri" w:hAnsi="Calibri"/>
          <w:snapToGrid w:val="0"/>
        </w:rPr>
      </w:pPr>
      <w:r w:rsidRPr="00230929">
        <w:rPr>
          <w:rFonts w:ascii="Calibri" w:hAnsi="Calibri"/>
        </w:rPr>
        <w:t>Přílohy této Smlouvy (ať pevně spojené či oddělitelné), na něž tato Smlouva odkazuje, tvoří součást této Smlouvy. Touto Smlouvou se vždy rozumí tato Smlouva včetně příloh (ať pevně spojených či oddělitelných).</w:t>
      </w:r>
    </w:p>
    <w:p w14:paraId="570398A7" w14:textId="77777777" w:rsidR="00C91306" w:rsidRPr="007C3618" w:rsidRDefault="00C91306" w:rsidP="00C91306">
      <w:pPr>
        <w:pStyle w:val="Nadpis3"/>
        <w:keepNext w:val="0"/>
        <w:spacing w:before="40" w:after="0"/>
        <w:ind w:left="1418" w:hanging="851"/>
        <w:jc w:val="both"/>
        <w:rPr>
          <w:rFonts w:ascii="Calibri" w:hAnsi="Calibri"/>
          <w:snapToGrid w:val="0"/>
        </w:rPr>
      </w:pPr>
      <w:r w:rsidRPr="007C3618">
        <w:rPr>
          <w:rFonts w:ascii="Calibri" w:hAnsi="Calibri"/>
        </w:rPr>
        <w:t>Přílohy</w:t>
      </w:r>
    </w:p>
    <w:p w14:paraId="40041702" w14:textId="77777777" w:rsidR="00C91306" w:rsidRDefault="00C91306" w:rsidP="00C91306">
      <w:pPr>
        <w:pStyle w:val="Nadpis4"/>
        <w:keepNext w:val="0"/>
        <w:spacing w:before="0" w:after="0"/>
        <w:ind w:left="1702" w:hanging="284"/>
        <w:jc w:val="both"/>
        <w:rPr>
          <w:b w:val="0"/>
          <w:snapToGrid w:val="0"/>
          <w:sz w:val="20"/>
          <w:szCs w:val="20"/>
        </w:rPr>
      </w:pPr>
      <w:r w:rsidRPr="007C3618">
        <w:rPr>
          <w:b w:val="0"/>
          <w:snapToGrid w:val="0"/>
          <w:sz w:val="20"/>
          <w:szCs w:val="20"/>
        </w:rPr>
        <w:t xml:space="preserve">příloha č. 1 - </w:t>
      </w:r>
      <w:r w:rsidRPr="007C3618">
        <w:rPr>
          <w:b w:val="0"/>
          <w:sz w:val="20"/>
          <w:szCs w:val="20"/>
        </w:rPr>
        <w:t>Projektová dokumentace</w:t>
      </w:r>
      <w:r w:rsidR="00804426">
        <w:rPr>
          <w:b w:val="0"/>
          <w:sz w:val="20"/>
          <w:szCs w:val="20"/>
        </w:rPr>
        <w:t xml:space="preserve"> ve stupni</w:t>
      </w:r>
      <w:r w:rsidR="008827A7">
        <w:rPr>
          <w:b w:val="0"/>
          <w:sz w:val="20"/>
          <w:szCs w:val="20"/>
        </w:rPr>
        <w:t xml:space="preserve"> PDPS z 0</w:t>
      </w:r>
      <w:r w:rsidR="009B28C2">
        <w:rPr>
          <w:b w:val="0"/>
          <w:sz w:val="20"/>
          <w:szCs w:val="20"/>
        </w:rPr>
        <w:t>6</w:t>
      </w:r>
      <w:r w:rsidR="008827A7">
        <w:rPr>
          <w:b w:val="0"/>
          <w:sz w:val="20"/>
          <w:szCs w:val="20"/>
        </w:rPr>
        <w:t>/202</w:t>
      </w:r>
      <w:r w:rsidR="009B28C2">
        <w:rPr>
          <w:b w:val="0"/>
          <w:sz w:val="20"/>
          <w:szCs w:val="20"/>
        </w:rPr>
        <w:t>5</w:t>
      </w:r>
      <w:r w:rsidRPr="007C3618">
        <w:rPr>
          <w:b w:val="0"/>
          <w:sz w:val="20"/>
          <w:szCs w:val="20"/>
        </w:rPr>
        <w:t xml:space="preserve"> (oddělitelná příloha této Smlouvy)</w:t>
      </w:r>
    </w:p>
    <w:p w14:paraId="77F3877B" w14:textId="77777777" w:rsidR="00C91306" w:rsidRPr="007C3618" w:rsidRDefault="00C91306" w:rsidP="00C91306">
      <w:pPr>
        <w:pStyle w:val="Nadpis4"/>
        <w:keepNext w:val="0"/>
        <w:spacing w:before="0" w:after="0"/>
        <w:ind w:left="1702" w:hanging="284"/>
        <w:jc w:val="both"/>
        <w:rPr>
          <w:b w:val="0"/>
          <w:snapToGrid w:val="0"/>
          <w:sz w:val="20"/>
          <w:szCs w:val="20"/>
        </w:rPr>
      </w:pPr>
      <w:r w:rsidRPr="00FD34BB">
        <w:rPr>
          <w:b w:val="0"/>
          <w:snapToGrid w:val="0"/>
          <w:sz w:val="20"/>
          <w:szCs w:val="20"/>
        </w:rPr>
        <w:t>příloha č. 2</w:t>
      </w:r>
      <w:r w:rsidRPr="007C3618">
        <w:rPr>
          <w:b w:val="0"/>
          <w:snapToGrid w:val="0"/>
          <w:sz w:val="20"/>
          <w:szCs w:val="20"/>
        </w:rPr>
        <w:t xml:space="preserve"> - Položkový rozpočet (o</w:t>
      </w:r>
      <w:r w:rsidRPr="007C3618">
        <w:rPr>
          <w:b w:val="0"/>
          <w:sz w:val="20"/>
          <w:szCs w:val="20"/>
        </w:rPr>
        <w:t>ceněný soupis stavebních prací, dodávek a služeb s výkazem výměr)</w:t>
      </w:r>
    </w:p>
    <w:p w14:paraId="54A17F21" w14:textId="7E0D52BA" w:rsidR="00C91306" w:rsidRDefault="00C91306" w:rsidP="00C91306">
      <w:pPr>
        <w:pStyle w:val="Nadpis3"/>
        <w:keepNext w:val="0"/>
        <w:spacing w:before="40" w:after="0"/>
        <w:ind w:left="1418" w:hanging="851"/>
        <w:jc w:val="both"/>
        <w:rPr>
          <w:rFonts w:ascii="Calibri" w:hAnsi="Calibri"/>
        </w:rPr>
      </w:pPr>
      <w:r w:rsidRPr="00E43AE0">
        <w:rPr>
          <w:rFonts w:asciiTheme="minorHAnsi" w:hAnsiTheme="minorHAnsi"/>
          <w:snapToGrid w:val="0"/>
        </w:rPr>
        <w:t>Smluvní strany shodně a svobodně prohlašují, že se bez výhrad shodly na tom, že Objednatel zveřejní tuto Smlouvu a související přílohy v Registru smluv, ve lhůtě a za podmínek stanovených dle zákona č. 340/2015 Sb.</w:t>
      </w:r>
    </w:p>
    <w:p w14:paraId="52970228" w14:textId="0AFAC15C" w:rsidR="00C91306" w:rsidRPr="007C3618" w:rsidRDefault="00C91306" w:rsidP="00C91306">
      <w:pPr>
        <w:pStyle w:val="Nadpis3"/>
        <w:keepNext w:val="0"/>
        <w:spacing w:before="40" w:after="0"/>
        <w:ind w:left="1418" w:hanging="851"/>
        <w:jc w:val="both"/>
        <w:rPr>
          <w:rFonts w:ascii="Calibri" w:hAnsi="Calibri"/>
        </w:rPr>
      </w:pPr>
      <w:r w:rsidRPr="007C3618">
        <w:rPr>
          <w:rFonts w:ascii="Calibri" w:hAnsi="Calibri"/>
        </w:rPr>
        <w:lastRenderedPageBreak/>
        <w:t xml:space="preserve">Tato </w:t>
      </w:r>
      <w:r w:rsidR="00B26440">
        <w:rPr>
          <w:rFonts w:ascii="Calibri" w:hAnsi="Calibri"/>
        </w:rPr>
        <w:t>S</w:t>
      </w:r>
      <w:r w:rsidRPr="007C3618">
        <w:rPr>
          <w:rFonts w:ascii="Calibri" w:hAnsi="Calibri"/>
        </w:rPr>
        <w:t xml:space="preserve">mlouva a je vyhotovena </w:t>
      </w:r>
      <w:r w:rsidRPr="007A077A">
        <w:rPr>
          <w:rFonts w:ascii="Calibri" w:hAnsi="Calibri"/>
        </w:rPr>
        <w:t xml:space="preserve">ve </w:t>
      </w:r>
      <w:r w:rsidR="00445728" w:rsidRPr="007A077A">
        <w:rPr>
          <w:rFonts w:ascii="Calibri" w:hAnsi="Calibri"/>
        </w:rPr>
        <w:t xml:space="preserve">dvou </w:t>
      </w:r>
      <w:r w:rsidRPr="007A077A">
        <w:rPr>
          <w:rFonts w:ascii="Calibri" w:hAnsi="Calibri"/>
        </w:rPr>
        <w:t>exemplářích</w:t>
      </w:r>
      <w:r w:rsidRPr="007C3618">
        <w:rPr>
          <w:rFonts w:ascii="Calibri" w:hAnsi="Calibri"/>
        </w:rPr>
        <w:t xml:space="preserve">, z nichž </w:t>
      </w:r>
      <w:r w:rsidR="00445728">
        <w:rPr>
          <w:rFonts w:ascii="Calibri" w:hAnsi="Calibri"/>
        </w:rPr>
        <w:t>jeden</w:t>
      </w:r>
      <w:r w:rsidRPr="007C3618">
        <w:rPr>
          <w:rFonts w:ascii="Calibri" w:hAnsi="Calibri"/>
        </w:rPr>
        <w:t xml:space="preserve"> obdrží Objednatel a </w:t>
      </w:r>
      <w:r w:rsidR="00445728">
        <w:rPr>
          <w:rFonts w:ascii="Calibri" w:hAnsi="Calibri"/>
        </w:rPr>
        <w:t>jeden</w:t>
      </w:r>
      <w:r w:rsidRPr="007C3618">
        <w:rPr>
          <w:rFonts w:ascii="Calibri" w:hAnsi="Calibri"/>
        </w:rPr>
        <w:t xml:space="preserve"> Zhotovitel. Každý stejnopis této Smlouvy má platnost originálu</w:t>
      </w:r>
      <w:r w:rsidRPr="007C3618">
        <w:rPr>
          <w:rFonts w:ascii="Calibri" w:hAnsi="Calibri"/>
          <w:snapToGrid w:val="0"/>
        </w:rPr>
        <w:t>.</w:t>
      </w:r>
    </w:p>
    <w:p w14:paraId="063AAB53" w14:textId="77777777" w:rsidR="00C91306" w:rsidRPr="00230929" w:rsidRDefault="00C91306" w:rsidP="00C91306">
      <w:pPr>
        <w:keepNext/>
        <w:spacing w:before="480" w:after="480"/>
        <w:jc w:val="both"/>
        <w:rPr>
          <w:rFonts w:ascii="Calibri" w:hAnsi="Calibri"/>
        </w:rPr>
      </w:pPr>
      <w:r w:rsidRPr="00230929">
        <w:rPr>
          <w:rFonts w:ascii="Calibri" w:hAnsi="Calibri"/>
        </w:rPr>
        <w:t>Smluvní strany výslovně prohlašují, že je jim obsah této Smlouvy dobře znám v celém jejím rozsahu, je sepsána určitě a srozumitelně s tím, že tato Smlouva je projevem pravé a svobodné vůle Smluvních stran a nebyla uzavřena v tísni či za nápadně nevýhodných podmínek. Na důkaz souhlasu připojují oprávnění zástupci Smluvních stran své vlastnoruční podpisy, jak následuje.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C91306" w:rsidRPr="00230929" w14:paraId="1A3DA2FB" w14:textId="77777777" w:rsidTr="00C91306">
        <w:trPr>
          <w:jc w:val="center"/>
        </w:trPr>
        <w:tc>
          <w:tcPr>
            <w:tcW w:w="5172" w:type="dxa"/>
          </w:tcPr>
          <w:p w14:paraId="13CB4D1F" w14:textId="77777777" w:rsidR="00C91306" w:rsidRPr="00230929" w:rsidRDefault="00C91306" w:rsidP="00C91306">
            <w:pPr>
              <w:keepNext/>
              <w:tabs>
                <w:tab w:val="left" w:pos="5670"/>
              </w:tabs>
              <w:jc w:val="both"/>
              <w:rPr>
                <w:rFonts w:ascii="Calibri" w:hAnsi="Calibri" w:cs="Arial"/>
                <w:bCs/>
              </w:rPr>
            </w:pPr>
            <w:r w:rsidRPr="00230929">
              <w:rPr>
                <w:rFonts w:ascii="Calibri" w:hAnsi="Calibri" w:cs="Arial"/>
                <w:bCs/>
              </w:rPr>
              <w:t>Za Objednatele:</w:t>
            </w:r>
          </w:p>
        </w:tc>
        <w:tc>
          <w:tcPr>
            <w:tcW w:w="5172" w:type="dxa"/>
          </w:tcPr>
          <w:p w14:paraId="795A5A0D" w14:textId="77777777" w:rsidR="00C91306" w:rsidRPr="00230929" w:rsidRDefault="00C91306" w:rsidP="00C91306">
            <w:pPr>
              <w:keepNext/>
              <w:tabs>
                <w:tab w:val="left" w:pos="5670"/>
              </w:tabs>
              <w:jc w:val="both"/>
              <w:rPr>
                <w:rFonts w:ascii="Calibri" w:hAnsi="Calibri" w:cs="Arial"/>
                <w:bCs/>
              </w:rPr>
            </w:pPr>
            <w:r w:rsidRPr="00230929">
              <w:rPr>
                <w:rFonts w:ascii="Calibri" w:hAnsi="Calibri" w:cs="Arial"/>
                <w:bCs/>
              </w:rPr>
              <w:t>Za Zhotovitele:</w:t>
            </w:r>
          </w:p>
        </w:tc>
      </w:tr>
      <w:tr w:rsidR="00C91306" w:rsidRPr="00230929" w14:paraId="2617E0DA" w14:textId="77777777" w:rsidTr="00C91306">
        <w:trPr>
          <w:jc w:val="center"/>
        </w:trPr>
        <w:tc>
          <w:tcPr>
            <w:tcW w:w="5172" w:type="dxa"/>
          </w:tcPr>
          <w:p w14:paraId="49A22D35" w14:textId="77777777" w:rsidR="00C91306" w:rsidRPr="00230929" w:rsidRDefault="00C91306" w:rsidP="00C91306">
            <w:pPr>
              <w:tabs>
                <w:tab w:val="left" w:pos="5670"/>
              </w:tabs>
              <w:spacing w:before="240"/>
              <w:ind w:left="284"/>
              <w:jc w:val="both"/>
              <w:rPr>
                <w:rFonts w:ascii="Calibri" w:hAnsi="Calibri" w:cs="Arial"/>
                <w:bCs/>
              </w:rPr>
            </w:pPr>
            <w:r w:rsidRPr="00230929">
              <w:rPr>
                <w:rFonts w:ascii="Calibri" w:hAnsi="Calibri" w:cs="Arial"/>
                <w:bCs/>
              </w:rPr>
              <w:t>Plz</w:t>
            </w:r>
            <w:r>
              <w:rPr>
                <w:rFonts w:ascii="Calibri" w:hAnsi="Calibri" w:cs="Arial"/>
                <w:bCs/>
              </w:rPr>
              <w:t xml:space="preserve">eň, </w:t>
            </w:r>
            <w:r w:rsidRPr="00230929">
              <w:rPr>
                <w:rFonts w:ascii="Calibri" w:hAnsi="Calibri" w:cs="Arial"/>
                <w:bCs/>
              </w:rPr>
              <w:t xml:space="preserve">dne: </w:t>
            </w:r>
          </w:p>
        </w:tc>
        <w:tc>
          <w:tcPr>
            <w:tcW w:w="5172" w:type="dxa"/>
          </w:tcPr>
          <w:p w14:paraId="6DAD22AB" w14:textId="77777777" w:rsidR="00C91306" w:rsidRPr="00230929" w:rsidRDefault="00C91306" w:rsidP="00C91306">
            <w:pPr>
              <w:tabs>
                <w:tab w:val="left" w:pos="5670"/>
              </w:tabs>
              <w:spacing w:before="240"/>
              <w:ind w:left="284"/>
              <w:jc w:val="both"/>
              <w:rPr>
                <w:rFonts w:ascii="Calibri" w:hAnsi="Calibri" w:cs="Arial"/>
                <w:bCs/>
              </w:rPr>
            </w:pPr>
            <w:r w:rsidRPr="00230929">
              <w:rPr>
                <w:rFonts w:ascii="Calibri" w:hAnsi="Calibri"/>
              </w:rPr>
              <w:t>.....................</w:t>
            </w:r>
            <w:r>
              <w:rPr>
                <w:rFonts w:ascii="Calibri" w:hAnsi="Calibri" w:cs="Arial"/>
                <w:bCs/>
              </w:rPr>
              <w:t xml:space="preserve">, </w:t>
            </w:r>
            <w:r w:rsidRPr="00230929">
              <w:rPr>
                <w:rFonts w:ascii="Calibri" w:hAnsi="Calibri" w:cs="Arial"/>
                <w:bCs/>
              </w:rPr>
              <w:t xml:space="preserve">dne: </w:t>
            </w:r>
          </w:p>
        </w:tc>
      </w:tr>
      <w:tr w:rsidR="00C91306" w:rsidRPr="00230929" w14:paraId="138ADC53" w14:textId="77777777" w:rsidTr="00C91306">
        <w:trPr>
          <w:jc w:val="center"/>
        </w:trPr>
        <w:tc>
          <w:tcPr>
            <w:tcW w:w="5172" w:type="dxa"/>
          </w:tcPr>
          <w:p w14:paraId="7D19BFDE" w14:textId="77777777" w:rsidR="00C91306" w:rsidRPr="00230929" w:rsidRDefault="00C91306" w:rsidP="00C91306">
            <w:pPr>
              <w:tabs>
                <w:tab w:val="left" w:pos="5670"/>
              </w:tabs>
              <w:spacing w:before="1080"/>
              <w:ind w:left="113"/>
              <w:jc w:val="center"/>
              <w:rPr>
                <w:rFonts w:ascii="Calibri" w:hAnsi="Calibri" w:cs="Arial"/>
                <w:bCs/>
              </w:rPr>
            </w:pPr>
            <w:r w:rsidRPr="00230929">
              <w:rPr>
                <w:rFonts w:ascii="Calibri" w:hAnsi="Calibri" w:cs="Arial"/>
                <w:bCs/>
              </w:rPr>
              <w:t>...........................................................</w:t>
            </w:r>
          </w:p>
        </w:tc>
        <w:tc>
          <w:tcPr>
            <w:tcW w:w="5172" w:type="dxa"/>
          </w:tcPr>
          <w:p w14:paraId="5FE29C16" w14:textId="77777777" w:rsidR="00C91306" w:rsidRPr="00230929" w:rsidRDefault="00C91306" w:rsidP="00C91306">
            <w:pPr>
              <w:tabs>
                <w:tab w:val="left" w:pos="5670"/>
              </w:tabs>
              <w:spacing w:before="1080"/>
              <w:ind w:left="113"/>
              <w:jc w:val="center"/>
              <w:rPr>
                <w:rFonts w:ascii="Calibri" w:hAnsi="Calibri" w:cs="Arial"/>
                <w:bCs/>
              </w:rPr>
            </w:pPr>
            <w:r w:rsidRPr="00230929">
              <w:rPr>
                <w:rFonts w:ascii="Calibri" w:hAnsi="Calibri" w:cs="Arial"/>
                <w:bCs/>
              </w:rPr>
              <w:t>...........................................................</w:t>
            </w:r>
          </w:p>
        </w:tc>
      </w:tr>
      <w:tr w:rsidR="00C91306" w:rsidRPr="00230929" w14:paraId="681C9925" w14:textId="77777777" w:rsidTr="00C91306">
        <w:trPr>
          <w:jc w:val="center"/>
        </w:trPr>
        <w:tc>
          <w:tcPr>
            <w:tcW w:w="5172" w:type="dxa"/>
          </w:tcPr>
          <w:p w14:paraId="513317F2" w14:textId="77777777" w:rsidR="00C91306" w:rsidRPr="00230929" w:rsidRDefault="00420E1C" w:rsidP="00C91306">
            <w:pPr>
              <w:tabs>
                <w:tab w:val="left" w:pos="5670"/>
              </w:tabs>
              <w:jc w:val="center"/>
              <w:rPr>
                <w:rFonts w:ascii="Calibri" w:hAnsi="Calibri" w:cs="Arial"/>
                <w:bCs/>
              </w:rPr>
            </w:pPr>
            <w:r w:rsidRPr="007A077A">
              <w:rPr>
                <w:rFonts w:ascii="Calibri" w:hAnsi="Calibri" w:cs="Arial"/>
                <w:bCs/>
              </w:rPr>
              <w:t xml:space="preserve">doc. </w:t>
            </w:r>
            <w:r w:rsidR="00C91306" w:rsidRPr="007A077A">
              <w:rPr>
                <w:rFonts w:ascii="Calibri" w:hAnsi="Calibri" w:cs="Arial"/>
                <w:bCs/>
              </w:rPr>
              <w:t>MUDr</w:t>
            </w:r>
            <w:r w:rsidR="00C91306">
              <w:rPr>
                <w:rFonts w:ascii="Calibri" w:hAnsi="Calibri" w:cs="Arial"/>
                <w:bCs/>
              </w:rPr>
              <w:t>. Václav Šimánek, Ph.D.</w:t>
            </w:r>
          </w:p>
        </w:tc>
        <w:tc>
          <w:tcPr>
            <w:tcW w:w="5172" w:type="dxa"/>
          </w:tcPr>
          <w:p w14:paraId="302A76CE" w14:textId="6993F7E9" w:rsidR="00C91306" w:rsidRPr="00230929" w:rsidRDefault="001F1590" w:rsidP="00C91306">
            <w:pPr>
              <w:tabs>
                <w:tab w:val="left" w:pos="1755"/>
                <w:tab w:val="center" w:pos="2478"/>
                <w:tab w:val="left" w:pos="5670"/>
              </w:tabs>
              <w:jc w:val="center"/>
              <w:rPr>
                <w:rFonts w:ascii="Calibri" w:hAnsi="Calibri" w:cs="Arial"/>
                <w:bCs/>
              </w:rPr>
            </w:pPr>
            <w:r>
              <w:rPr>
                <w:rFonts w:ascii="Calibri" w:hAnsi="Calibri"/>
              </w:rPr>
              <w:t xml:space="preserve"> </w:t>
            </w:r>
            <w:r w:rsidR="000B14F6">
              <w:rPr>
                <w:rFonts w:ascii="Calibri" w:hAnsi="Calibri"/>
              </w:rPr>
              <w:t>SILNICE CHMELÍŘ s.r.o.</w:t>
            </w:r>
          </w:p>
        </w:tc>
      </w:tr>
      <w:tr w:rsidR="00C91306" w:rsidRPr="000E0DAF" w14:paraId="6DE0ABAB" w14:textId="77777777" w:rsidTr="00C91306">
        <w:trPr>
          <w:jc w:val="center"/>
        </w:trPr>
        <w:tc>
          <w:tcPr>
            <w:tcW w:w="5172" w:type="dxa"/>
          </w:tcPr>
          <w:p w14:paraId="2C2C1841" w14:textId="77777777" w:rsidR="00C91306" w:rsidRPr="000E0DAF" w:rsidRDefault="00C91306" w:rsidP="00C91306">
            <w:pPr>
              <w:tabs>
                <w:tab w:val="left" w:pos="5670"/>
              </w:tabs>
              <w:jc w:val="center"/>
              <w:rPr>
                <w:rFonts w:ascii="Calibri" w:hAnsi="Calibri" w:cs="Arial"/>
                <w:bCs/>
                <w:sz w:val="16"/>
                <w:szCs w:val="16"/>
              </w:rPr>
            </w:pPr>
            <w:r>
              <w:rPr>
                <w:rFonts w:ascii="Calibri" w:hAnsi="Calibri" w:cs="Arial"/>
                <w:bCs/>
                <w:sz w:val="16"/>
                <w:szCs w:val="16"/>
              </w:rPr>
              <w:t>ředitel</w:t>
            </w:r>
            <w:r w:rsidRPr="000E0DAF">
              <w:rPr>
                <w:rFonts w:ascii="Calibri" w:hAnsi="Calibri" w:cs="Arial"/>
                <w:bCs/>
                <w:sz w:val="16"/>
                <w:szCs w:val="16"/>
              </w:rPr>
              <w:t xml:space="preserve"> F</w:t>
            </w:r>
            <w:r>
              <w:rPr>
                <w:rFonts w:ascii="Calibri" w:hAnsi="Calibri" w:cs="Arial"/>
                <w:bCs/>
                <w:sz w:val="16"/>
                <w:szCs w:val="16"/>
              </w:rPr>
              <w:t>akultní nemocnice</w:t>
            </w:r>
            <w:r w:rsidRPr="000E0DAF">
              <w:rPr>
                <w:rFonts w:ascii="Calibri" w:hAnsi="Calibri" w:cs="Arial"/>
                <w:bCs/>
                <w:sz w:val="16"/>
                <w:szCs w:val="16"/>
              </w:rPr>
              <w:t xml:space="preserve"> Plzeň</w:t>
            </w:r>
          </w:p>
        </w:tc>
        <w:tc>
          <w:tcPr>
            <w:tcW w:w="5172" w:type="dxa"/>
          </w:tcPr>
          <w:p w14:paraId="32AB3A19" w14:textId="23A7E3D0" w:rsidR="00C91306" w:rsidRPr="005F451C" w:rsidRDefault="000B14F6" w:rsidP="001F1590">
            <w:pPr>
              <w:tabs>
                <w:tab w:val="left" w:pos="1525"/>
                <w:tab w:val="left" w:pos="1713"/>
                <w:tab w:val="center" w:pos="2478"/>
                <w:tab w:val="left" w:pos="5670"/>
              </w:tabs>
              <w:jc w:val="center"/>
              <w:rPr>
                <w:rFonts w:ascii="Calibri" w:hAnsi="Calibri" w:cs="Arial"/>
                <w:bCs/>
                <w:sz w:val="16"/>
                <w:szCs w:val="16"/>
              </w:rPr>
            </w:pPr>
            <w:r>
              <w:rPr>
                <w:rFonts w:ascii="Calibri" w:hAnsi="Calibri"/>
                <w:sz w:val="16"/>
                <w:szCs w:val="16"/>
              </w:rPr>
              <w:t>Václav Chmelíř, jednatel</w:t>
            </w:r>
          </w:p>
        </w:tc>
      </w:tr>
    </w:tbl>
    <w:p w14:paraId="5F26B01D" w14:textId="77777777" w:rsidR="00C91306" w:rsidRDefault="00C91306" w:rsidP="00C91306">
      <w:pPr>
        <w:rPr>
          <w:rFonts w:ascii="Calibri" w:hAnsi="Calibri"/>
          <w:sz w:val="22"/>
          <w:szCs w:val="22"/>
        </w:rPr>
      </w:pPr>
    </w:p>
    <w:p w14:paraId="6A3F1F13" w14:textId="77777777" w:rsidR="00016857" w:rsidRDefault="00016857"/>
    <w:sectPr w:rsidR="00016857" w:rsidSect="00306562">
      <w:headerReference w:type="even" r:id="rId7"/>
      <w:headerReference w:type="default" r:id="rId8"/>
      <w:footerReference w:type="even" r:id="rId9"/>
      <w:footerReference w:type="default" r:id="rId10"/>
      <w:headerReference w:type="first" r:id="rId11"/>
      <w:footerReference w:type="first" r:id="rId12"/>
      <w:pgSz w:w="11906" w:h="16838"/>
      <w:pgMar w:top="1304" w:right="851" w:bottom="1304"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9800F" w14:textId="77777777" w:rsidR="00B41F91" w:rsidRDefault="00B41F91">
      <w:r>
        <w:separator/>
      </w:r>
    </w:p>
  </w:endnote>
  <w:endnote w:type="continuationSeparator" w:id="0">
    <w:p w14:paraId="35CDE763" w14:textId="77777777" w:rsidR="00B41F91" w:rsidRDefault="00B41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34E1D" w14:textId="77777777" w:rsidR="00445728" w:rsidRDefault="0044572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41682"/>
      <w:docPartObj>
        <w:docPartGallery w:val="Page Numbers (Bottom of Page)"/>
        <w:docPartUnique/>
      </w:docPartObj>
    </w:sdtPr>
    <w:sdtEndPr/>
    <w:sdtContent>
      <w:p w14:paraId="3924AD1A" w14:textId="77777777" w:rsidR="00445728" w:rsidRPr="006B15A3" w:rsidRDefault="00445728" w:rsidP="00C91306">
        <w:pPr>
          <w:pStyle w:val="Zpat"/>
        </w:pPr>
        <w:r>
          <w:rPr>
            <w:noProof/>
          </w:rPr>
          <mc:AlternateContent>
            <mc:Choice Requires="wps">
              <w:drawing>
                <wp:anchor distT="0" distB="0" distL="114300" distR="114300" simplePos="0" relativeHeight="251658240" behindDoc="0" locked="0" layoutInCell="1" allowOverlap="1" wp14:anchorId="12EB8DC9" wp14:editId="71AB0832">
                  <wp:simplePos x="0" y="0"/>
                  <wp:positionH relativeFrom="rightMargin">
                    <wp:align>center</wp:align>
                  </wp:positionH>
                  <wp:positionV relativeFrom="bottomMargin">
                    <wp:align>center</wp:align>
                  </wp:positionV>
                  <wp:extent cx="565785" cy="191770"/>
                  <wp:effectExtent l="0" t="0" r="0" b="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9665E80" w14:textId="252669DB" w:rsidR="00445728" w:rsidRPr="006B15A3" w:rsidRDefault="00445728">
                              <w:pPr>
                                <w:pBdr>
                                  <w:top w:val="single" w:sz="4" w:space="1" w:color="7F7F7F" w:themeColor="background1" w:themeShade="7F"/>
                                </w:pBdr>
                                <w:jc w:val="center"/>
                                <w:rPr>
                                  <w:rFonts w:asciiTheme="minorHAnsi" w:hAnsiTheme="minorHAnsi"/>
                                </w:rPr>
                              </w:pPr>
                              <w:r w:rsidRPr="006B15A3">
                                <w:rPr>
                                  <w:rFonts w:asciiTheme="minorHAnsi" w:hAnsiTheme="minorHAnsi"/>
                                </w:rPr>
                                <w:fldChar w:fldCharType="begin"/>
                              </w:r>
                              <w:r w:rsidRPr="006B15A3">
                                <w:rPr>
                                  <w:rFonts w:asciiTheme="minorHAnsi" w:hAnsiTheme="minorHAnsi"/>
                                </w:rPr>
                                <w:instrText>PAGE   \* MERGEFORMAT</w:instrText>
                              </w:r>
                              <w:r w:rsidRPr="006B15A3">
                                <w:rPr>
                                  <w:rFonts w:asciiTheme="minorHAnsi" w:hAnsiTheme="minorHAnsi"/>
                                </w:rPr>
                                <w:fldChar w:fldCharType="separate"/>
                              </w:r>
                              <w:r w:rsidR="001F1590">
                                <w:rPr>
                                  <w:rFonts w:asciiTheme="minorHAnsi" w:hAnsiTheme="minorHAnsi"/>
                                  <w:noProof/>
                                </w:rPr>
                                <w:t>32</w:t>
                              </w:r>
                              <w:r w:rsidRPr="006B15A3">
                                <w:rPr>
                                  <w:rFonts w:asciiTheme="minorHAnsi" w:hAnsiTheme="minorHAnsi"/>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2EB8DC9" id="Obdélník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IXzgIAAMIFAAAOAAAAZHJzL2Uyb0RvYy54bWysVMFymzAQvXem/6DRnQAO2MAEZxKw286k&#10;TWbSfoAAYTQBiUqycdrpB/XQr8iPdSVsx04unbYcGGm1ertv92kvLrddizZUKiZ4iv0zDyPKS1Ex&#10;vkrxl89LJ8JIacIr0gpOU/xIFb6cv31zMfQJnYhGtBWVCEC4SoY+xY3WfeK6qmxoR9SZ6CmHw1rI&#10;jmjYypVbSTIAete6E8+buoOQVS9FSZUCaz4e4rnFr2ta6tu6VlSjNsWQm7Z/af+F+bvzC5KsJOkb&#10;Vu7SIH+RRUcYh6AHqJxogtaSvYLqWCmFErU+K0XnirpmJbUcgI3vvWBz35CeWi5QHNUfyqT+H2z5&#10;aXMnEaugdxhx0kGLbovq6WfLn349IN/UZ+hVAm73/Z00DFV/I8oHhbjIGsJX9EpKMTSUVJCV9XdP&#10;LpiNgquoGD6KCuDJWgtbqm0tOyQFtMT3Is98GNUt698bHBMJqoO2tlWPh1bRrUYlGMNpOItCjEo4&#10;8mN/NrOtdEliUM3lXir9jooOmUWKJSjBgpLNjdLAClz3LsadiyVrW6uGlp8YwHG0QGi4as5MEra5&#10;32MvXkSLKHCCyXThBF6eO1fLLHCmS38W5ud5luX+DxPXD5KGVRXlJsxeaH7wZ43cSX6UyEFqSrSs&#10;MnAmJSVXRdZKtCEg9MwLvSA3vYPkj9zc0zTsMXB5QcmfBN71JHaW02jmBMsgdOKZFzmeH1/HUy+I&#10;g3x5SumGcfrvlNCQ4kkUzkLbpqOsX5ALs+j8OnhNjiQd0zBLWtaleKcn20+jzQWv7FoT1o7ro1qY&#10;/J9rASXbd9oq2Yh3fAR6W2wBxSi6ENUjaNqqF2QLAxA01gj5DaMBhkmK1dc1kRSj9gOHdxH7QWCm&#10;j93AQh5bi72V8BIgUqwxGpeZHifVupds1UCE8V1wcQVvqGZWxs/ZAAWzgUFhyeyGmplEx3vr9Tx6&#10;578BAAD//wMAUEsDBBQABgAIAAAAIQAj5Xrx2wAAAAMBAAAPAAAAZHJzL2Rvd25yZXYueG1sTI9P&#10;S8NAEMXvQr/DMgVvdtNWpKaZFBEE8U+jVTxvs9MkmJ2N2W0bv31HL3oZeLzHe7/JVoNr1YH60HhG&#10;mE4SUMSltw1XCO9vdxcLUCEatqb1TAjfFGCVj84yk1p/5Fc6bGKlpIRDahDqGLtU61DW5EyY+I5Y&#10;vJ3vnYki+0rb3hyl3LV6liRX2pmGZaE2Hd3WVH5u9g7Bf3w92mLtnrUu1k/l/eX85aFgxPPxcLME&#10;FWmIf2H4wRd0yIVp6/dsg2oR5JH4e8VbXE9BbRHmyQx0nun/7PkJAAD//wMAUEsBAi0AFAAGAAgA&#10;AAAhALaDOJL+AAAA4QEAABMAAAAAAAAAAAAAAAAAAAAAAFtDb250ZW50X1R5cGVzXS54bWxQSwEC&#10;LQAUAAYACAAAACEAOP0h/9YAAACUAQAACwAAAAAAAAAAAAAAAAAvAQAAX3JlbHMvLnJlbHNQSwEC&#10;LQAUAAYACAAAACEA7waiF84CAADCBQAADgAAAAAAAAAAAAAAAAAuAgAAZHJzL2Uyb0RvYy54bWxQ&#10;SwECLQAUAAYACAAAACEAI+V68dsAAAADAQAADwAAAAAAAAAAAAAAAAAoBQAAZHJzL2Rvd25yZXYu&#10;eG1sUEsFBgAAAAAEAAQA8wAAADAGAAAAAA==&#10;" filled="f" fillcolor="#c0504d" stroked="f" strokecolor="#5c83b4" strokeweight="2.25pt">
                  <v:textbox inset=",0,,0">
                    <w:txbxContent>
                      <w:p w14:paraId="49665E80" w14:textId="252669DB" w:rsidR="00445728" w:rsidRPr="006B15A3" w:rsidRDefault="00445728">
                        <w:pPr>
                          <w:pBdr>
                            <w:top w:val="single" w:sz="4" w:space="1" w:color="7F7F7F" w:themeColor="background1" w:themeShade="7F"/>
                          </w:pBdr>
                          <w:jc w:val="center"/>
                          <w:rPr>
                            <w:rFonts w:asciiTheme="minorHAnsi" w:hAnsiTheme="minorHAnsi"/>
                          </w:rPr>
                        </w:pPr>
                        <w:r w:rsidRPr="006B15A3">
                          <w:rPr>
                            <w:rFonts w:asciiTheme="minorHAnsi" w:hAnsiTheme="minorHAnsi"/>
                          </w:rPr>
                          <w:fldChar w:fldCharType="begin"/>
                        </w:r>
                        <w:r w:rsidRPr="006B15A3">
                          <w:rPr>
                            <w:rFonts w:asciiTheme="minorHAnsi" w:hAnsiTheme="minorHAnsi"/>
                          </w:rPr>
                          <w:instrText>PAGE   \* MERGEFORMAT</w:instrText>
                        </w:r>
                        <w:r w:rsidRPr="006B15A3">
                          <w:rPr>
                            <w:rFonts w:asciiTheme="minorHAnsi" w:hAnsiTheme="minorHAnsi"/>
                          </w:rPr>
                          <w:fldChar w:fldCharType="separate"/>
                        </w:r>
                        <w:r w:rsidR="001F1590">
                          <w:rPr>
                            <w:rFonts w:asciiTheme="minorHAnsi" w:hAnsiTheme="minorHAnsi"/>
                            <w:noProof/>
                          </w:rPr>
                          <w:t>32</w:t>
                        </w:r>
                        <w:r w:rsidRPr="006B15A3">
                          <w:rPr>
                            <w:rFonts w:asciiTheme="minorHAnsi" w:hAnsiTheme="minorHAnsi"/>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Look w:val="04A0" w:firstRow="1" w:lastRow="0" w:firstColumn="1" w:lastColumn="0" w:noHBand="0" w:noVBand="1"/>
    </w:tblPr>
    <w:tblGrid>
      <w:gridCol w:w="8296"/>
      <w:gridCol w:w="555"/>
      <w:gridCol w:w="1353"/>
    </w:tblGrid>
    <w:tr w:rsidR="00445728" w14:paraId="10A2F2E2" w14:textId="77777777" w:rsidTr="00C91306">
      <w:trPr>
        <w:trHeight w:val="151"/>
      </w:trPr>
      <w:tc>
        <w:tcPr>
          <w:tcW w:w="4065" w:type="pct"/>
          <w:tcBorders>
            <w:bottom w:val="single" w:sz="8" w:space="0" w:color="5B9BD5" w:themeColor="accent1"/>
          </w:tcBorders>
        </w:tcPr>
        <w:p w14:paraId="56B741EE" w14:textId="77777777" w:rsidR="00445728" w:rsidRPr="004F3775" w:rsidRDefault="00445728" w:rsidP="00C91306">
          <w:pPr>
            <w:pStyle w:val="Zhlav"/>
            <w:rPr>
              <w:rFonts w:ascii="Calibri" w:eastAsiaTheme="majorEastAsia" w:hAnsi="Calibri" w:cstheme="majorBidi"/>
              <w:b/>
              <w:bCs/>
              <w:sz w:val="16"/>
              <w:szCs w:val="16"/>
            </w:rPr>
          </w:pPr>
          <w:r w:rsidRPr="007D3D8A">
            <w:rPr>
              <w:rFonts w:ascii="Calibri" w:eastAsiaTheme="majorEastAsia" w:hAnsi="Calibri" w:cstheme="majorBidi"/>
              <w:bCs/>
              <w:i/>
              <w:sz w:val="16"/>
              <w:szCs w:val="16"/>
            </w:rPr>
            <w:t>FN Plzeň - stavební úpravy příjmů a ambulancí chirurgické kliniky</w:t>
          </w:r>
        </w:p>
      </w:tc>
      <w:tc>
        <w:tcPr>
          <w:tcW w:w="272" w:type="pct"/>
          <w:vMerge w:val="restart"/>
          <w:noWrap/>
          <w:vAlign w:val="center"/>
        </w:tcPr>
        <w:p w14:paraId="4F6925B8" w14:textId="77777777" w:rsidR="00445728" w:rsidRPr="005D234E" w:rsidRDefault="00445728" w:rsidP="00C91306">
          <w:pPr>
            <w:pStyle w:val="Bezmezer"/>
            <w:jc w:val="center"/>
            <w:rPr>
              <w:b/>
              <w:i/>
              <w:sz w:val="18"/>
              <w:szCs w:val="18"/>
            </w:rPr>
          </w:pPr>
          <w:r w:rsidRPr="005D234E">
            <w:rPr>
              <w:b/>
              <w:i/>
              <w:sz w:val="18"/>
              <w:szCs w:val="18"/>
            </w:rPr>
            <w:fldChar w:fldCharType="begin"/>
          </w:r>
          <w:r w:rsidRPr="005D234E">
            <w:rPr>
              <w:b/>
              <w:i/>
              <w:sz w:val="18"/>
              <w:szCs w:val="18"/>
            </w:rPr>
            <w:instrText xml:space="preserve"> PAGE  \* Arabic  \* MERGEFORMAT </w:instrText>
          </w:r>
          <w:r w:rsidRPr="005D234E">
            <w:rPr>
              <w:b/>
              <w:i/>
              <w:sz w:val="18"/>
              <w:szCs w:val="18"/>
            </w:rPr>
            <w:fldChar w:fldCharType="separate"/>
          </w:r>
          <w:r>
            <w:rPr>
              <w:b/>
              <w:i/>
              <w:noProof/>
              <w:sz w:val="18"/>
              <w:szCs w:val="18"/>
            </w:rPr>
            <w:t>1</w:t>
          </w:r>
          <w:r w:rsidRPr="005D234E">
            <w:rPr>
              <w:b/>
              <w:i/>
              <w:sz w:val="18"/>
              <w:szCs w:val="18"/>
            </w:rPr>
            <w:fldChar w:fldCharType="end"/>
          </w:r>
        </w:p>
      </w:tc>
      <w:tc>
        <w:tcPr>
          <w:tcW w:w="663" w:type="pct"/>
          <w:tcBorders>
            <w:bottom w:val="single" w:sz="8" w:space="0" w:color="0070C0"/>
          </w:tcBorders>
        </w:tcPr>
        <w:p w14:paraId="0FD8F104" w14:textId="77777777" w:rsidR="00445728" w:rsidRPr="005B0A28" w:rsidRDefault="00445728" w:rsidP="00C91306">
          <w:pPr>
            <w:pStyle w:val="Zhlav"/>
            <w:rPr>
              <w:rFonts w:ascii="Calibri" w:eastAsiaTheme="majorEastAsia" w:hAnsi="Calibri" w:cstheme="majorBidi"/>
              <w:b/>
              <w:bCs/>
              <w:sz w:val="18"/>
              <w:szCs w:val="18"/>
            </w:rPr>
          </w:pPr>
        </w:p>
      </w:tc>
    </w:tr>
    <w:tr w:rsidR="00445728" w14:paraId="5EEF21E0" w14:textId="77777777" w:rsidTr="00C91306">
      <w:trPr>
        <w:trHeight w:val="150"/>
      </w:trPr>
      <w:tc>
        <w:tcPr>
          <w:tcW w:w="4065" w:type="pct"/>
          <w:tcBorders>
            <w:top w:val="single" w:sz="8" w:space="0" w:color="5B9BD5" w:themeColor="accent1"/>
          </w:tcBorders>
        </w:tcPr>
        <w:p w14:paraId="564C8611" w14:textId="77777777" w:rsidR="00445728" w:rsidRPr="004F3775" w:rsidRDefault="00445728" w:rsidP="00C91306">
          <w:pPr>
            <w:pStyle w:val="Zhlav"/>
            <w:rPr>
              <w:rFonts w:ascii="Calibri" w:eastAsiaTheme="majorEastAsia" w:hAnsi="Calibri" w:cstheme="majorBidi"/>
              <w:bCs/>
              <w:i/>
              <w:sz w:val="16"/>
              <w:szCs w:val="16"/>
            </w:rPr>
          </w:pPr>
          <w:r w:rsidRPr="004F3775">
            <w:rPr>
              <w:rFonts w:ascii="Calibri" w:hAnsi="Calibri"/>
              <w:i/>
              <w:sz w:val="16"/>
              <w:szCs w:val="16"/>
            </w:rPr>
            <w:t>Zadávací dokumentace</w:t>
          </w:r>
        </w:p>
      </w:tc>
      <w:tc>
        <w:tcPr>
          <w:tcW w:w="272" w:type="pct"/>
          <w:vMerge/>
        </w:tcPr>
        <w:p w14:paraId="50C01C55" w14:textId="77777777" w:rsidR="00445728" w:rsidRPr="005B0A28" w:rsidRDefault="00445728" w:rsidP="00C91306">
          <w:pPr>
            <w:pStyle w:val="Zhlav"/>
            <w:jc w:val="center"/>
            <w:rPr>
              <w:rFonts w:ascii="Calibri" w:eastAsiaTheme="majorEastAsia" w:hAnsi="Calibri" w:cstheme="majorBidi"/>
              <w:b/>
              <w:bCs/>
              <w:sz w:val="18"/>
              <w:szCs w:val="18"/>
            </w:rPr>
          </w:pPr>
        </w:p>
      </w:tc>
      <w:tc>
        <w:tcPr>
          <w:tcW w:w="663" w:type="pct"/>
          <w:tcBorders>
            <w:top w:val="single" w:sz="8" w:space="0" w:color="0070C0"/>
          </w:tcBorders>
        </w:tcPr>
        <w:p w14:paraId="750BC0C4" w14:textId="77777777" w:rsidR="00445728" w:rsidRPr="005B0A28" w:rsidRDefault="00445728" w:rsidP="00C91306">
          <w:pPr>
            <w:pStyle w:val="Zhlav"/>
            <w:rPr>
              <w:rFonts w:ascii="Calibri" w:eastAsiaTheme="majorEastAsia" w:hAnsi="Calibri" w:cstheme="majorBidi"/>
              <w:b/>
              <w:bCs/>
              <w:sz w:val="18"/>
              <w:szCs w:val="18"/>
            </w:rPr>
          </w:pPr>
        </w:p>
      </w:tc>
    </w:tr>
  </w:tbl>
  <w:p w14:paraId="16F38630" w14:textId="77777777" w:rsidR="00445728" w:rsidRDefault="004457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4DD10" w14:textId="77777777" w:rsidR="00B41F91" w:rsidRDefault="00B41F91">
      <w:r>
        <w:separator/>
      </w:r>
    </w:p>
  </w:footnote>
  <w:footnote w:type="continuationSeparator" w:id="0">
    <w:p w14:paraId="576269C8" w14:textId="77777777" w:rsidR="00B41F91" w:rsidRDefault="00B41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39776" w14:textId="77777777" w:rsidR="00445728" w:rsidRDefault="00445728">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80DF8" w14:textId="77777777" w:rsidR="00445728" w:rsidRDefault="0044572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ACB85" w14:textId="77777777" w:rsidR="00445728" w:rsidRDefault="0044572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8Num6"/>
    <w:lvl w:ilvl="0">
      <w:start w:val="1"/>
      <w:numFmt w:val="decimal"/>
      <w:pStyle w:val="Legal3L1"/>
      <w:suff w:val="nothing"/>
      <w:lvlText w:val=" Článek %1."/>
      <w:lvlJc w:val="left"/>
      <w:pPr>
        <w:tabs>
          <w:tab w:val="num" w:pos="0"/>
        </w:tabs>
        <w:ind w:left="4100" w:firstLine="0"/>
      </w:pPr>
      <w:rPr>
        <w:rFonts w:ascii="Times New Roman" w:eastAsia="Times New Roman" w:hAnsi="Times New Roman" w:cs="Times New Roman"/>
        <w:b/>
        <w:i w:val="0"/>
        <w:caps/>
        <w:color w:val="auto"/>
        <w:sz w:val="22"/>
        <w:u w:val="none"/>
      </w:rPr>
    </w:lvl>
    <w:lvl w:ilvl="1">
      <w:start w:val="1"/>
      <w:numFmt w:val="decimal"/>
      <w:lvlText w:val="%1.%2"/>
      <w:lvlJc w:val="left"/>
      <w:pPr>
        <w:tabs>
          <w:tab w:val="num" w:pos="864"/>
        </w:tabs>
        <w:ind w:left="0" w:firstLine="0"/>
      </w:pPr>
      <w:rPr>
        <w:rFonts w:ascii="Times New Roman" w:eastAsia="Times New Roman" w:hAnsi="Times New Roman" w:cs="Times New Roman"/>
        <w:b/>
        <w:i w:val="0"/>
        <w:caps w:val="0"/>
        <w:smallCaps w:val="0"/>
        <w:color w:val="auto"/>
        <w:sz w:val="22"/>
        <w:u w:val="none"/>
      </w:rPr>
    </w:lvl>
    <w:lvl w:ilvl="2">
      <w:start w:val="1"/>
      <w:numFmt w:val="decimal"/>
      <w:lvlText w:val="%1.%2.%3"/>
      <w:lvlJc w:val="left"/>
      <w:pPr>
        <w:tabs>
          <w:tab w:val="num" w:pos="864"/>
        </w:tabs>
        <w:ind w:left="907" w:hanging="907"/>
      </w:pPr>
      <w:rPr>
        <w:rFonts w:ascii="Wingdings" w:hAnsi="Wingdings"/>
      </w:rPr>
    </w:lvl>
    <w:lvl w:ilvl="3">
      <w:start w:val="1"/>
      <w:numFmt w:val="lowerLetter"/>
      <w:lvlText w:val="(%4)"/>
      <w:lvlJc w:val="left"/>
      <w:pPr>
        <w:tabs>
          <w:tab w:val="num" w:pos="1080"/>
        </w:tabs>
        <w:ind w:left="1080" w:hanging="720"/>
      </w:pPr>
      <w:rPr>
        <w:rFonts w:ascii="Wingdings" w:hAnsi="Wingdings"/>
      </w:rPr>
    </w:lvl>
    <w:lvl w:ilvl="4">
      <w:start w:val="1"/>
      <w:numFmt w:val="lowerRoman"/>
      <w:lvlText w:val="(%5)"/>
      <w:lvlJc w:val="left"/>
      <w:pPr>
        <w:tabs>
          <w:tab w:val="num" w:pos="2347"/>
        </w:tabs>
        <w:ind w:left="2347" w:hanging="720"/>
      </w:pPr>
      <w:rPr>
        <w:rFonts w:ascii="Times New Roman" w:hAnsi="Times New Roman" w:cs="Times New Roman"/>
        <w:b w:val="0"/>
        <w:i w:val="0"/>
        <w:caps w:val="0"/>
        <w:smallCaps w:val="0"/>
        <w:color w:val="auto"/>
        <w:sz w:val="22"/>
        <w:szCs w:val="22"/>
        <w:u w:val="none"/>
      </w:rPr>
    </w:lvl>
    <w:lvl w:ilvl="5">
      <w:start w:val="1"/>
      <w:numFmt w:val="decimal"/>
      <w:lvlText w:val="(%6)"/>
      <w:lvlJc w:val="left"/>
      <w:pPr>
        <w:tabs>
          <w:tab w:val="num" w:pos="4320"/>
        </w:tabs>
        <w:ind w:left="0" w:firstLine="3600"/>
      </w:pPr>
      <w:rPr>
        <w:rFonts w:ascii="Times New Roman" w:eastAsia="Times New Roman" w:hAnsi="Times New Roman" w:cs="Times New Roman"/>
        <w:b w:val="0"/>
        <w:i w:val="0"/>
        <w:caps w:val="0"/>
        <w:smallCaps w:val="0"/>
        <w:color w:val="auto"/>
        <w:sz w:val="24"/>
        <w:u w:val="none"/>
      </w:rPr>
    </w:lvl>
    <w:lvl w:ilvl="6">
      <w:start w:val="1"/>
      <w:numFmt w:val="lowerLetter"/>
      <w:lvlText w:val="(%7)"/>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7">
      <w:start w:val="1"/>
      <w:numFmt w:val="lowerRoman"/>
      <w:lvlText w:val="(%8)"/>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abstractNum>
  <w:abstractNum w:abstractNumId="1" w15:restartNumberingAfterBreak="0">
    <w:nsid w:val="06035F49"/>
    <w:multiLevelType w:val="hybridMultilevel"/>
    <w:tmpl w:val="44609CE6"/>
    <w:lvl w:ilvl="0" w:tplc="E4D2EF92">
      <w:start w:val="1"/>
      <w:numFmt w:val="decimal"/>
      <w:lvlText w:val="%1."/>
      <w:lvlJc w:val="left"/>
      <w:pPr>
        <w:tabs>
          <w:tab w:val="num" w:pos="284"/>
        </w:tabs>
        <w:ind w:left="284" w:hanging="284"/>
      </w:pPr>
      <w:rPr>
        <w:rFonts w:hint="default"/>
      </w:rPr>
    </w:lvl>
    <w:lvl w:ilvl="1" w:tplc="04050019">
      <w:start w:val="1"/>
      <w:numFmt w:val="lowerLetter"/>
      <w:lvlText w:val="%2)"/>
      <w:lvlJc w:val="left"/>
      <w:pPr>
        <w:tabs>
          <w:tab w:val="num" w:pos="680"/>
        </w:tabs>
        <w:ind w:left="680" w:hanging="28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F9D321D"/>
    <w:multiLevelType w:val="hybridMultilevel"/>
    <w:tmpl w:val="CEB2328C"/>
    <w:lvl w:ilvl="0" w:tplc="D536F51A">
      <w:start w:val="1"/>
      <w:numFmt w:val="decimal"/>
      <w:lvlText w:val="%1."/>
      <w:lvlJc w:val="left"/>
      <w:pPr>
        <w:tabs>
          <w:tab w:val="num" w:pos="284"/>
        </w:tabs>
        <w:ind w:left="284" w:hanging="284"/>
      </w:pPr>
      <w:rPr>
        <w:rFonts w:ascii="Calibri" w:hAnsi="Calibri"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D8542D"/>
    <w:multiLevelType w:val="hybridMultilevel"/>
    <w:tmpl w:val="063A20BE"/>
    <w:lvl w:ilvl="0" w:tplc="E4D2EF92">
      <w:start w:val="1"/>
      <w:numFmt w:val="decimal"/>
      <w:lvlText w:val="%1."/>
      <w:lvlJc w:val="left"/>
      <w:pPr>
        <w:tabs>
          <w:tab w:val="num" w:pos="284"/>
        </w:tabs>
        <w:ind w:left="284" w:hanging="284"/>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131CFB"/>
    <w:multiLevelType w:val="multilevel"/>
    <w:tmpl w:val="F0EC4B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855"/>
        </w:tabs>
        <w:ind w:left="1855" w:hanging="720"/>
      </w:pPr>
      <w:rPr>
        <w:rFonts w:hint="default"/>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5" w15:restartNumberingAfterBreak="0">
    <w:nsid w:val="18715DE2"/>
    <w:multiLevelType w:val="multilevel"/>
    <w:tmpl w:val="59CE8938"/>
    <w:lvl w:ilvl="0">
      <w:start w:val="1"/>
      <w:numFmt w:val="decimal"/>
      <w:pStyle w:val="MZeSMLNadpis1"/>
      <w:suff w:val="space"/>
      <w:lvlText w:val="Článek %1"/>
      <w:lvlJc w:val="left"/>
      <w:pPr>
        <w:ind w:left="511" w:hanging="227"/>
      </w:pPr>
      <w:rPr>
        <w:rFonts w:cs="Times New Roman" w:hint="default"/>
        <w:b/>
        <w:i w:val="0"/>
      </w:rPr>
    </w:lvl>
    <w:lvl w:ilvl="1">
      <w:start w:val="1"/>
      <w:numFmt w:val="decimal"/>
      <w:pStyle w:val="MZeSMLNadpis2"/>
      <w:lvlText w:val="%1.%2."/>
      <w:lvlJc w:val="left"/>
      <w:pPr>
        <w:tabs>
          <w:tab w:val="num" w:pos="720"/>
        </w:tabs>
        <w:ind w:left="720" w:hanging="720"/>
      </w:pPr>
      <w:rPr>
        <w:rFonts w:cs="Times New Roman" w:hint="default"/>
        <w:b w:val="0"/>
        <w:i w:val="0"/>
      </w:rPr>
    </w:lvl>
    <w:lvl w:ilvl="2">
      <w:start w:val="1"/>
      <w:numFmt w:val="decimal"/>
      <w:pStyle w:val="MZeSMLNadpis2"/>
      <w:lvlText w:val="%1.%2.%3."/>
      <w:lvlJc w:val="left"/>
      <w:pPr>
        <w:tabs>
          <w:tab w:val="num" w:pos="1391"/>
        </w:tabs>
        <w:ind w:left="1391" w:hanging="681"/>
      </w:pPr>
      <w:rPr>
        <w:rFonts w:cs="Times New Roman"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6" w15:restartNumberingAfterBreak="0">
    <w:nsid w:val="258F1B6C"/>
    <w:multiLevelType w:val="hybridMultilevel"/>
    <w:tmpl w:val="C64CDCAC"/>
    <w:lvl w:ilvl="0" w:tplc="0405001B">
      <w:start w:val="1"/>
      <w:numFmt w:val="lowerRoman"/>
      <w:lvlText w:val="%1."/>
      <w:lvlJc w:val="right"/>
      <w:pPr>
        <w:ind w:left="2751" w:hanging="360"/>
      </w:pPr>
    </w:lvl>
    <w:lvl w:ilvl="1" w:tplc="04050019" w:tentative="1">
      <w:start w:val="1"/>
      <w:numFmt w:val="lowerLetter"/>
      <w:lvlText w:val="%2."/>
      <w:lvlJc w:val="left"/>
      <w:pPr>
        <w:ind w:left="3471" w:hanging="360"/>
      </w:pPr>
    </w:lvl>
    <w:lvl w:ilvl="2" w:tplc="0405001B" w:tentative="1">
      <w:start w:val="1"/>
      <w:numFmt w:val="lowerRoman"/>
      <w:lvlText w:val="%3."/>
      <w:lvlJc w:val="right"/>
      <w:pPr>
        <w:ind w:left="4191" w:hanging="180"/>
      </w:pPr>
    </w:lvl>
    <w:lvl w:ilvl="3" w:tplc="0405000F" w:tentative="1">
      <w:start w:val="1"/>
      <w:numFmt w:val="decimal"/>
      <w:lvlText w:val="%4."/>
      <w:lvlJc w:val="left"/>
      <w:pPr>
        <w:ind w:left="4911" w:hanging="360"/>
      </w:pPr>
    </w:lvl>
    <w:lvl w:ilvl="4" w:tplc="04050019" w:tentative="1">
      <w:start w:val="1"/>
      <w:numFmt w:val="lowerLetter"/>
      <w:lvlText w:val="%5."/>
      <w:lvlJc w:val="left"/>
      <w:pPr>
        <w:ind w:left="5631" w:hanging="360"/>
      </w:pPr>
    </w:lvl>
    <w:lvl w:ilvl="5" w:tplc="0405001B" w:tentative="1">
      <w:start w:val="1"/>
      <w:numFmt w:val="lowerRoman"/>
      <w:lvlText w:val="%6."/>
      <w:lvlJc w:val="right"/>
      <w:pPr>
        <w:ind w:left="6351" w:hanging="180"/>
      </w:pPr>
    </w:lvl>
    <w:lvl w:ilvl="6" w:tplc="0405000F" w:tentative="1">
      <w:start w:val="1"/>
      <w:numFmt w:val="decimal"/>
      <w:lvlText w:val="%7."/>
      <w:lvlJc w:val="left"/>
      <w:pPr>
        <w:ind w:left="7071" w:hanging="360"/>
      </w:pPr>
    </w:lvl>
    <w:lvl w:ilvl="7" w:tplc="04050019" w:tentative="1">
      <w:start w:val="1"/>
      <w:numFmt w:val="lowerLetter"/>
      <w:lvlText w:val="%8."/>
      <w:lvlJc w:val="left"/>
      <w:pPr>
        <w:ind w:left="7791" w:hanging="360"/>
      </w:pPr>
    </w:lvl>
    <w:lvl w:ilvl="8" w:tplc="0405001B" w:tentative="1">
      <w:start w:val="1"/>
      <w:numFmt w:val="lowerRoman"/>
      <w:lvlText w:val="%9."/>
      <w:lvlJc w:val="right"/>
      <w:pPr>
        <w:ind w:left="8511" w:hanging="180"/>
      </w:pPr>
    </w:lvl>
  </w:abstractNum>
  <w:abstractNum w:abstractNumId="7" w15:restartNumberingAfterBreak="0">
    <w:nsid w:val="2BCC5D7B"/>
    <w:multiLevelType w:val="multilevel"/>
    <w:tmpl w:val="A92689C6"/>
    <w:lvl w:ilvl="0">
      <w:start w:val="1"/>
      <w:numFmt w:val="decimal"/>
      <w:pStyle w:val="Nadpis1"/>
      <w:lvlText w:val="Část %1."/>
      <w:lvlJc w:val="left"/>
      <w:pPr>
        <w:ind w:left="284" w:firstLine="0"/>
      </w:pPr>
      <w:rPr>
        <w:rFonts w:cs="Times New Roman" w:hint="default"/>
        <w:b/>
        <w:sz w:val="22"/>
        <w:szCs w:val="22"/>
      </w:rPr>
    </w:lvl>
    <w:lvl w:ilvl="1">
      <w:start w:val="1"/>
      <w:numFmt w:val="decimal"/>
      <w:pStyle w:val="Nadpis2"/>
      <w:lvlText w:val="%1.%2"/>
      <w:lvlJc w:val="left"/>
      <w:pPr>
        <w:ind w:left="860" w:hanging="576"/>
      </w:pPr>
      <w:rPr>
        <w:rFonts w:ascii="Calibri" w:hAnsi="Calibri" w:cs="Times New Roman" w:hint="default"/>
        <w:sz w:val="20"/>
        <w:szCs w:val="20"/>
      </w:rPr>
    </w:lvl>
    <w:lvl w:ilvl="2">
      <w:start w:val="1"/>
      <w:numFmt w:val="decimal"/>
      <w:pStyle w:val="Nadpis3"/>
      <w:lvlText w:val="%1.%2.%3"/>
      <w:lvlJc w:val="left"/>
      <w:pPr>
        <w:ind w:left="1997" w:hanging="720"/>
      </w:pPr>
      <w:rPr>
        <w:rFonts w:ascii="Calibri" w:hAnsi="Calibri" w:cs="Times New Roman" w:hint="default"/>
        <w:b w:val="0"/>
        <w:i w:val="0"/>
        <w:sz w:val="20"/>
        <w:szCs w:val="20"/>
      </w:rPr>
    </w:lvl>
    <w:lvl w:ilvl="3">
      <w:start w:val="1"/>
      <w:numFmt w:val="lowerLetter"/>
      <w:pStyle w:val="Nadpis4"/>
      <w:lvlText w:val="%4)"/>
      <w:lvlJc w:val="left"/>
      <w:pPr>
        <w:ind w:left="2991" w:hanging="864"/>
      </w:pPr>
      <w:rPr>
        <w:rFonts w:hint="default"/>
        <w:sz w:val="20"/>
        <w:szCs w:val="20"/>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8" w15:restartNumberingAfterBreak="0">
    <w:nsid w:val="33EB691E"/>
    <w:multiLevelType w:val="multilevel"/>
    <w:tmpl w:val="1FA097D0"/>
    <w:lvl w:ilvl="0">
      <w:start w:val="2"/>
      <w:numFmt w:val="decimal"/>
      <w:pStyle w:val="Odstavec1"/>
      <w:lvlText w:val="%1."/>
      <w:lvlJc w:val="left"/>
      <w:pPr>
        <w:tabs>
          <w:tab w:val="num" w:pos="1128"/>
        </w:tabs>
        <w:ind w:left="1128" w:hanging="360"/>
      </w:pPr>
      <w:rPr>
        <w:rFonts w:hint="default"/>
      </w:rPr>
    </w:lvl>
    <w:lvl w:ilvl="1">
      <w:start w:val="1"/>
      <w:numFmt w:val="decimal"/>
      <w:isLgl/>
      <w:lvlText w:val="%1.%2"/>
      <w:lvlJc w:val="left"/>
      <w:pPr>
        <w:tabs>
          <w:tab w:val="num" w:pos="1128"/>
        </w:tabs>
        <w:ind w:left="1128" w:hanging="360"/>
      </w:pPr>
      <w:rPr>
        <w:rFonts w:hint="default"/>
      </w:rPr>
    </w:lvl>
    <w:lvl w:ilvl="2">
      <w:start w:val="1"/>
      <w:numFmt w:val="decimal"/>
      <w:isLgl/>
      <w:lvlText w:val="%1.%2.%3"/>
      <w:lvlJc w:val="left"/>
      <w:pPr>
        <w:tabs>
          <w:tab w:val="num" w:pos="1488"/>
        </w:tabs>
        <w:ind w:left="1488" w:hanging="720"/>
      </w:pPr>
      <w:rPr>
        <w:rFonts w:hint="default"/>
      </w:rPr>
    </w:lvl>
    <w:lvl w:ilvl="3">
      <w:start w:val="1"/>
      <w:numFmt w:val="decimal"/>
      <w:isLgl/>
      <w:lvlText w:val="%1.%2.%3.%4"/>
      <w:lvlJc w:val="left"/>
      <w:pPr>
        <w:tabs>
          <w:tab w:val="num" w:pos="1848"/>
        </w:tabs>
        <w:ind w:left="1848"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9"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0A83B5C"/>
    <w:multiLevelType w:val="hybridMultilevel"/>
    <w:tmpl w:val="E4CE3242"/>
    <w:lvl w:ilvl="0" w:tplc="B32E94A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DD1596"/>
    <w:multiLevelType w:val="multilevel"/>
    <w:tmpl w:val="77BE15BC"/>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2"/>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6FE12BB"/>
    <w:multiLevelType w:val="hybridMultilevel"/>
    <w:tmpl w:val="99A6DE6A"/>
    <w:lvl w:ilvl="0" w:tplc="902686F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D9A1C8E"/>
    <w:multiLevelType w:val="hybridMultilevel"/>
    <w:tmpl w:val="4D90E14E"/>
    <w:lvl w:ilvl="0" w:tplc="04050017">
      <w:start w:val="1"/>
      <w:numFmt w:val="lowerLetter"/>
      <w:lvlText w:val="%1)"/>
      <w:lvlJc w:val="left"/>
      <w:pPr>
        <w:ind w:left="2751" w:hanging="360"/>
      </w:pPr>
    </w:lvl>
    <w:lvl w:ilvl="1" w:tplc="04050019" w:tentative="1">
      <w:start w:val="1"/>
      <w:numFmt w:val="lowerLetter"/>
      <w:lvlText w:val="%2."/>
      <w:lvlJc w:val="left"/>
      <w:pPr>
        <w:ind w:left="3471" w:hanging="360"/>
      </w:pPr>
    </w:lvl>
    <w:lvl w:ilvl="2" w:tplc="0405001B" w:tentative="1">
      <w:start w:val="1"/>
      <w:numFmt w:val="lowerRoman"/>
      <w:lvlText w:val="%3."/>
      <w:lvlJc w:val="right"/>
      <w:pPr>
        <w:ind w:left="4191" w:hanging="180"/>
      </w:pPr>
    </w:lvl>
    <w:lvl w:ilvl="3" w:tplc="0405000F" w:tentative="1">
      <w:start w:val="1"/>
      <w:numFmt w:val="decimal"/>
      <w:lvlText w:val="%4."/>
      <w:lvlJc w:val="left"/>
      <w:pPr>
        <w:ind w:left="4911" w:hanging="360"/>
      </w:pPr>
    </w:lvl>
    <w:lvl w:ilvl="4" w:tplc="04050019" w:tentative="1">
      <w:start w:val="1"/>
      <w:numFmt w:val="lowerLetter"/>
      <w:lvlText w:val="%5."/>
      <w:lvlJc w:val="left"/>
      <w:pPr>
        <w:ind w:left="5631" w:hanging="360"/>
      </w:pPr>
    </w:lvl>
    <w:lvl w:ilvl="5" w:tplc="0405001B" w:tentative="1">
      <w:start w:val="1"/>
      <w:numFmt w:val="lowerRoman"/>
      <w:lvlText w:val="%6."/>
      <w:lvlJc w:val="right"/>
      <w:pPr>
        <w:ind w:left="6351" w:hanging="180"/>
      </w:pPr>
    </w:lvl>
    <w:lvl w:ilvl="6" w:tplc="0405000F" w:tentative="1">
      <w:start w:val="1"/>
      <w:numFmt w:val="decimal"/>
      <w:lvlText w:val="%7."/>
      <w:lvlJc w:val="left"/>
      <w:pPr>
        <w:ind w:left="7071" w:hanging="360"/>
      </w:pPr>
    </w:lvl>
    <w:lvl w:ilvl="7" w:tplc="04050019" w:tentative="1">
      <w:start w:val="1"/>
      <w:numFmt w:val="lowerLetter"/>
      <w:lvlText w:val="%8."/>
      <w:lvlJc w:val="left"/>
      <w:pPr>
        <w:ind w:left="7791" w:hanging="360"/>
      </w:pPr>
    </w:lvl>
    <w:lvl w:ilvl="8" w:tplc="0405001B" w:tentative="1">
      <w:start w:val="1"/>
      <w:numFmt w:val="lowerRoman"/>
      <w:lvlText w:val="%9."/>
      <w:lvlJc w:val="right"/>
      <w:pPr>
        <w:ind w:left="8511" w:hanging="180"/>
      </w:pPr>
    </w:lvl>
  </w:abstractNum>
  <w:abstractNum w:abstractNumId="14" w15:restartNumberingAfterBreak="0">
    <w:nsid w:val="5E0401A8"/>
    <w:multiLevelType w:val="hybridMultilevel"/>
    <w:tmpl w:val="4EE87E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8C66F0"/>
    <w:multiLevelType w:val="hybridMultilevel"/>
    <w:tmpl w:val="7F5A468C"/>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6" w15:restartNumberingAfterBreak="0">
    <w:nsid w:val="6C913B51"/>
    <w:multiLevelType w:val="multilevel"/>
    <w:tmpl w:val="F0EC4B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855"/>
        </w:tabs>
        <w:ind w:left="1855" w:hanging="720"/>
      </w:pPr>
      <w:rPr>
        <w:rFonts w:hint="default"/>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17" w15:restartNumberingAfterBreak="0">
    <w:nsid w:val="6D883EF2"/>
    <w:multiLevelType w:val="hybridMultilevel"/>
    <w:tmpl w:val="2452D99A"/>
    <w:lvl w:ilvl="0" w:tplc="DC06600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0495F53"/>
    <w:multiLevelType w:val="hybridMultilevel"/>
    <w:tmpl w:val="5228346E"/>
    <w:lvl w:ilvl="0" w:tplc="04050005">
      <w:start w:val="1"/>
      <w:numFmt w:val="decimal"/>
      <w:lvlText w:val="%1."/>
      <w:lvlJc w:val="left"/>
      <w:pPr>
        <w:tabs>
          <w:tab w:val="num" w:pos="284"/>
        </w:tabs>
        <w:ind w:left="284" w:hanging="284"/>
      </w:pPr>
      <w:rPr>
        <w:rFonts w:ascii="Calibri" w:hAnsi="Calibri" w:hint="default"/>
      </w:rPr>
    </w:lvl>
    <w:lvl w:ilvl="1" w:tplc="04050003">
      <w:start w:val="1"/>
      <w:numFmt w:val="lowerLetter"/>
      <w:lvlText w:val="%2)"/>
      <w:lvlJc w:val="left"/>
      <w:pPr>
        <w:tabs>
          <w:tab w:val="num" w:pos="680"/>
        </w:tabs>
        <w:ind w:left="680" w:hanging="283"/>
      </w:pPr>
      <w:rPr>
        <w:rFonts w:hint="default"/>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9" w15:restartNumberingAfterBreak="0">
    <w:nsid w:val="70B06BAD"/>
    <w:multiLevelType w:val="hybridMultilevel"/>
    <w:tmpl w:val="6CC0A46A"/>
    <w:lvl w:ilvl="0" w:tplc="39E46B9E">
      <w:start w:val="1"/>
      <w:numFmt w:val="bullet"/>
      <w:lvlText w:val="-"/>
      <w:lvlJc w:val="left"/>
      <w:pPr>
        <w:ind w:left="106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9C54BCC"/>
    <w:multiLevelType w:val="hybridMultilevel"/>
    <w:tmpl w:val="4D90E14E"/>
    <w:lvl w:ilvl="0" w:tplc="04050017">
      <w:start w:val="1"/>
      <w:numFmt w:val="lowerLetter"/>
      <w:lvlText w:val="%1)"/>
      <w:lvlJc w:val="left"/>
      <w:pPr>
        <w:ind w:left="2751" w:hanging="360"/>
      </w:pPr>
    </w:lvl>
    <w:lvl w:ilvl="1" w:tplc="04050019" w:tentative="1">
      <w:start w:val="1"/>
      <w:numFmt w:val="lowerLetter"/>
      <w:lvlText w:val="%2."/>
      <w:lvlJc w:val="left"/>
      <w:pPr>
        <w:ind w:left="3471" w:hanging="360"/>
      </w:pPr>
    </w:lvl>
    <w:lvl w:ilvl="2" w:tplc="0405001B" w:tentative="1">
      <w:start w:val="1"/>
      <w:numFmt w:val="lowerRoman"/>
      <w:lvlText w:val="%3."/>
      <w:lvlJc w:val="right"/>
      <w:pPr>
        <w:ind w:left="4191" w:hanging="180"/>
      </w:pPr>
    </w:lvl>
    <w:lvl w:ilvl="3" w:tplc="0405000F" w:tentative="1">
      <w:start w:val="1"/>
      <w:numFmt w:val="decimal"/>
      <w:lvlText w:val="%4."/>
      <w:lvlJc w:val="left"/>
      <w:pPr>
        <w:ind w:left="4911" w:hanging="360"/>
      </w:pPr>
    </w:lvl>
    <w:lvl w:ilvl="4" w:tplc="04050019" w:tentative="1">
      <w:start w:val="1"/>
      <w:numFmt w:val="lowerLetter"/>
      <w:lvlText w:val="%5."/>
      <w:lvlJc w:val="left"/>
      <w:pPr>
        <w:ind w:left="5631" w:hanging="360"/>
      </w:pPr>
    </w:lvl>
    <w:lvl w:ilvl="5" w:tplc="0405001B" w:tentative="1">
      <w:start w:val="1"/>
      <w:numFmt w:val="lowerRoman"/>
      <w:lvlText w:val="%6."/>
      <w:lvlJc w:val="right"/>
      <w:pPr>
        <w:ind w:left="6351" w:hanging="180"/>
      </w:pPr>
    </w:lvl>
    <w:lvl w:ilvl="6" w:tplc="0405000F" w:tentative="1">
      <w:start w:val="1"/>
      <w:numFmt w:val="decimal"/>
      <w:lvlText w:val="%7."/>
      <w:lvlJc w:val="left"/>
      <w:pPr>
        <w:ind w:left="7071" w:hanging="360"/>
      </w:pPr>
    </w:lvl>
    <w:lvl w:ilvl="7" w:tplc="04050019" w:tentative="1">
      <w:start w:val="1"/>
      <w:numFmt w:val="lowerLetter"/>
      <w:lvlText w:val="%8."/>
      <w:lvlJc w:val="left"/>
      <w:pPr>
        <w:ind w:left="7791" w:hanging="360"/>
      </w:pPr>
    </w:lvl>
    <w:lvl w:ilvl="8" w:tplc="0405001B" w:tentative="1">
      <w:start w:val="1"/>
      <w:numFmt w:val="lowerRoman"/>
      <w:lvlText w:val="%9."/>
      <w:lvlJc w:val="right"/>
      <w:pPr>
        <w:ind w:left="8511" w:hanging="180"/>
      </w:pPr>
    </w:lvl>
  </w:abstractNum>
  <w:abstractNum w:abstractNumId="21" w15:restartNumberingAfterBreak="0">
    <w:nsid w:val="7DBC7299"/>
    <w:multiLevelType w:val="multilevel"/>
    <w:tmpl w:val="C4DA5AE4"/>
    <w:lvl w:ilvl="0">
      <w:start w:val="1"/>
      <w:numFmt w:val="decimal"/>
      <w:pStyle w:val="Odstavec10"/>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7"/>
  </w:num>
  <w:num w:numId="2">
    <w:abstractNumId w:val="5"/>
  </w:num>
  <w:num w:numId="3">
    <w:abstractNumId w:val="21"/>
  </w:num>
  <w:num w:numId="4">
    <w:abstractNumId w:val="2"/>
  </w:num>
  <w:num w:numId="5">
    <w:abstractNumId w:val="1"/>
  </w:num>
  <w:num w:numId="6">
    <w:abstractNumId w:val="18"/>
  </w:num>
  <w:num w:numId="7">
    <w:abstractNumId w:val="11"/>
  </w:num>
  <w:num w:numId="8">
    <w:abstractNumId w:val="0"/>
  </w:num>
  <w:num w:numId="9">
    <w:abstractNumId w:val="16"/>
  </w:num>
  <w:num w:numId="10">
    <w:abstractNumId w:val="9"/>
  </w:num>
  <w:num w:numId="11">
    <w:abstractNumId w:val="8"/>
  </w:num>
  <w:num w:numId="12">
    <w:abstractNumId w:val="14"/>
  </w:num>
  <w:num w:numId="13">
    <w:abstractNumId w:val="10"/>
  </w:num>
  <w:num w:numId="14">
    <w:abstractNumId w:val="12"/>
  </w:num>
  <w:num w:numId="15">
    <w:abstractNumId w:val="17"/>
  </w:num>
  <w:num w:numId="16">
    <w:abstractNumId w:val="6"/>
  </w:num>
  <w:num w:numId="17">
    <w:abstractNumId w:val="4"/>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3"/>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3"/>
  </w:num>
  <w:num w:numId="30">
    <w:abstractNumId w:val="19"/>
  </w:num>
  <w:num w:numId="31">
    <w:abstractNumId w:val="7"/>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32"/>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306"/>
    <w:rsid w:val="00001B16"/>
    <w:rsid w:val="00013CD8"/>
    <w:rsid w:val="00016857"/>
    <w:rsid w:val="00065678"/>
    <w:rsid w:val="0008385A"/>
    <w:rsid w:val="000A7B29"/>
    <w:rsid w:val="000B14F6"/>
    <w:rsid w:val="001119BC"/>
    <w:rsid w:val="001543DE"/>
    <w:rsid w:val="00155561"/>
    <w:rsid w:val="0017222B"/>
    <w:rsid w:val="00176D2E"/>
    <w:rsid w:val="00185D77"/>
    <w:rsid w:val="00195E99"/>
    <w:rsid w:val="001B2081"/>
    <w:rsid w:val="001C0277"/>
    <w:rsid w:val="001C4A1D"/>
    <w:rsid w:val="001E4848"/>
    <w:rsid w:val="001F1590"/>
    <w:rsid w:val="00222A50"/>
    <w:rsid w:val="00244D8E"/>
    <w:rsid w:val="002453D0"/>
    <w:rsid w:val="00262DEE"/>
    <w:rsid w:val="00267080"/>
    <w:rsid w:val="002B6E6A"/>
    <w:rsid w:val="002C1915"/>
    <w:rsid w:val="002F1219"/>
    <w:rsid w:val="002F5337"/>
    <w:rsid w:val="00304B81"/>
    <w:rsid w:val="00306553"/>
    <w:rsid w:val="00306562"/>
    <w:rsid w:val="00351524"/>
    <w:rsid w:val="00357E79"/>
    <w:rsid w:val="003626CD"/>
    <w:rsid w:val="00370246"/>
    <w:rsid w:val="003A06CD"/>
    <w:rsid w:val="003A1316"/>
    <w:rsid w:val="003E26BB"/>
    <w:rsid w:val="0041175A"/>
    <w:rsid w:val="00420E1C"/>
    <w:rsid w:val="004275CF"/>
    <w:rsid w:val="00431222"/>
    <w:rsid w:val="0043143B"/>
    <w:rsid w:val="00445728"/>
    <w:rsid w:val="004A09A8"/>
    <w:rsid w:val="004A7F07"/>
    <w:rsid w:val="004B5C31"/>
    <w:rsid w:val="00504A67"/>
    <w:rsid w:val="00505C6E"/>
    <w:rsid w:val="00520312"/>
    <w:rsid w:val="00521DF0"/>
    <w:rsid w:val="005625B5"/>
    <w:rsid w:val="00565921"/>
    <w:rsid w:val="0056761C"/>
    <w:rsid w:val="0057021E"/>
    <w:rsid w:val="0057244B"/>
    <w:rsid w:val="00581922"/>
    <w:rsid w:val="005C1010"/>
    <w:rsid w:val="005D6D97"/>
    <w:rsid w:val="00620249"/>
    <w:rsid w:val="0066352D"/>
    <w:rsid w:val="00672DC9"/>
    <w:rsid w:val="00694B76"/>
    <w:rsid w:val="006A2859"/>
    <w:rsid w:val="006B252A"/>
    <w:rsid w:val="006C281E"/>
    <w:rsid w:val="00720C75"/>
    <w:rsid w:val="00747525"/>
    <w:rsid w:val="00747CB4"/>
    <w:rsid w:val="00776202"/>
    <w:rsid w:val="00783355"/>
    <w:rsid w:val="00785D70"/>
    <w:rsid w:val="007A077A"/>
    <w:rsid w:val="007A0A78"/>
    <w:rsid w:val="007D1BDD"/>
    <w:rsid w:val="007E57D0"/>
    <w:rsid w:val="00803297"/>
    <w:rsid w:val="00804426"/>
    <w:rsid w:val="008143BD"/>
    <w:rsid w:val="00850014"/>
    <w:rsid w:val="00867075"/>
    <w:rsid w:val="00873A4B"/>
    <w:rsid w:val="008827A7"/>
    <w:rsid w:val="00885C78"/>
    <w:rsid w:val="0089062F"/>
    <w:rsid w:val="00897D7F"/>
    <w:rsid w:val="008B3105"/>
    <w:rsid w:val="008B60AB"/>
    <w:rsid w:val="008D0264"/>
    <w:rsid w:val="008D7763"/>
    <w:rsid w:val="008E5036"/>
    <w:rsid w:val="0093659F"/>
    <w:rsid w:val="009570D0"/>
    <w:rsid w:val="0096456E"/>
    <w:rsid w:val="009818AF"/>
    <w:rsid w:val="009B27D3"/>
    <w:rsid w:val="009B28C2"/>
    <w:rsid w:val="009D5ED9"/>
    <w:rsid w:val="009F3B0B"/>
    <w:rsid w:val="009F71BD"/>
    <w:rsid w:val="00A02802"/>
    <w:rsid w:val="00A54266"/>
    <w:rsid w:val="00A7023D"/>
    <w:rsid w:val="00A77A37"/>
    <w:rsid w:val="00AC4E7C"/>
    <w:rsid w:val="00AD223C"/>
    <w:rsid w:val="00AE60D0"/>
    <w:rsid w:val="00AF7158"/>
    <w:rsid w:val="00B0651C"/>
    <w:rsid w:val="00B10CE1"/>
    <w:rsid w:val="00B26440"/>
    <w:rsid w:val="00B41F91"/>
    <w:rsid w:val="00B47094"/>
    <w:rsid w:val="00B7157A"/>
    <w:rsid w:val="00B97971"/>
    <w:rsid w:val="00BC676C"/>
    <w:rsid w:val="00BD474C"/>
    <w:rsid w:val="00BD7806"/>
    <w:rsid w:val="00BF178D"/>
    <w:rsid w:val="00BF4AD8"/>
    <w:rsid w:val="00C047B7"/>
    <w:rsid w:val="00C07850"/>
    <w:rsid w:val="00C212DD"/>
    <w:rsid w:val="00C22B68"/>
    <w:rsid w:val="00C357D5"/>
    <w:rsid w:val="00C44F67"/>
    <w:rsid w:val="00C45713"/>
    <w:rsid w:val="00C50ED9"/>
    <w:rsid w:val="00C77B39"/>
    <w:rsid w:val="00C80A62"/>
    <w:rsid w:val="00C91306"/>
    <w:rsid w:val="00CA4AA1"/>
    <w:rsid w:val="00CE584A"/>
    <w:rsid w:val="00D04F2E"/>
    <w:rsid w:val="00D16D5E"/>
    <w:rsid w:val="00D27FD9"/>
    <w:rsid w:val="00D325AD"/>
    <w:rsid w:val="00D43F54"/>
    <w:rsid w:val="00D5112B"/>
    <w:rsid w:val="00D54E8D"/>
    <w:rsid w:val="00D67785"/>
    <w:rsid w:val="00D91C4A"/>
    <w:rsid w:val="00DC0844"/>
    <w:rsid w:val="00DC1EAF"/>
    <w:rsid w:val="00DD28A6"/>
    <w:rsid w:val="00DF3407"/>
    <w:rsid w:val="00E173D0"/>
    <w:rsid w:val="00E361BD"/>
    <w:rsid w:val="00E70150"/>
    <w:rsid w:val="00E84A5F"/>
    <w:rsid w:val="00E85A27"/>
    <w:rsid w:val="00EB7649"/>
    <w:rsid w:val="00ED360D"/>
    <w:rsid w:val="00EF0E83"/>
    <w:rsid w:val="00EF56D5"/>
    <w:rsid w:val="00EF5877"/>
    <w:rsid w:val="00EF6A52"/>
    <w:rsid w:val="00F00BEF"/>
    <w:rsid w:val="00F018D5"/>
    <w:rsid w:val="00F12563"/>
    <w:rsid w:val="00F1642B"/>
    <w:rsid w:val="00F22FEC"/>
    <w:rsid w:val="00F23D71"/>
    <w:rsid w:val="00F34D6D"/>
    <w:rsid w:val="00F64471"/>
    <w:rsid w:val="00F67174"/>
    <w:rsid w:val="00F70A77"/>
    <w:rsid w:val="00F76EFF"/>
    <w:rsid w:val="00F77476"/>
    <w:rsid w:val="00FB5CB0"/>
    <w:rsid w:val="00FC2BDF"/>
    <w:rsid w:val="00FD0630"/>
    <w:rsid w:val="00FD0785"/>
    <w:rsid w:val="00FF46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3BDD7"/>
  <w15:chartTrackingRefBased/>
  <w15:docId w15:val="{526CAD97-501B-47D7-9893-591C37F7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91306"/>
    <w:pPr>
      <w:spacing w:after="0" w:line="240" w:lineRule="auto"/>
    </w:pPr>
    <w:rPr>
      <w:rFonts w:ascii="Times New Roman" w:eastAsia="Times New Roman" w:hAnsi="Times New Roman" w:cs="Times New Roman"/>
      <w:sz w:val="20"/>
      <w:szCs w:val="20"/>
      <w:lang w:eastAsia="cs-CZ"/>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C91306"/>
    <w:pPr>
      <w:keepNext/>
      <w:numPr>
        <w:numId w:val="1"/>
      </w:numPr>
      <w:spacing w:before="240" w:after="60"/>
      <w:outlineLvl w:val="0"/>
    </w:pPr>
    <w:rPr>
      <w:rFonts w:ascii="Arial" w:hAnsi="Arial"/>
      <w:b/>
      <w:bCs/>
      <w:kern w:val="32"/>
      <w:sz w:val="28"/>
      <w:szCs w:val="32"/>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C91306"/>
    <w:pPr>
      <w:keepNext/>
      <w:numPr>
        <w:ilvl w:val="1"/>
        <w:numId w:val="1"/>
      </w:numPr>
      <w:spacing w:before="240" w:after="60"/>
      <w:outlineLvl w:val="1"/>
    </w:pPr>
    <w:rPr>
      <w:rFonts w:ascii="Arial" w:hAnsi="Arial" w:cs="Arial"/>
      <w:b/>
      <w:bCs/>
      <w:iCs/>
      <w:sz w:val="24"/>
      <w:szCs w:val="24"/>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C91306"/>
    <w:pPr>
      <w:keepNext/>
      <w:numPr>
        <w:ilvl w:val="2"/>
        <w:numId w:val="1"/>
      </w:numPr>
      <w:spacing w:before="240" w:after="60"/>
      <w:outlineLvl w:val="2"/>
    </w:pPr>
    <w:rPr>
      <w:rFonts w:ascii="Arial" w:hAnsi="Arial" w:cs="Arial"/>
      <w:bCs/>
      <w:kern w:val="16"/>
    </w:rPr>
  </w:style>
  <w:style w:type="paragraph" w:styleId="Nadpis4">
    <w:name w:val="heading 4"/>
    <w:basedOn w:val="Normln"/>
    <w:next w:val="Normln"/>
    <w:link w:val="Nadpis4Char"/>
    <w:uiPriority w:val="99"/>
    <w:qFormat/>
    <w:rsid w:val="00C91306"/>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link w:val="Nadpis5Char"/>
    <w:uiPriority w:val="99"/>
    <w:qFormat/>
    <w:rsid w:val="00C91306"/>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C91306"/>
    <w:pPr>
      <w:numPr>
        <w:ilvl w:val="5"/>
        <w:numId w:val="1"/>
      </w:numPr>
      <w:spacing w:before="240" w:after="60"/>
      <w:outlineLvl w:val="5"/>
    </w:pPr>
    <w:rPr>
      <w:rFonts w:ascii="Calibri" w:hAnsi="Calibri"/>
      <w:b/>
      <w:bCs/>
      <w:sz w:val="22"/>
      <w:szCs w:val="22"/>
    </w:rPr>
  </w:style>
  <w:style w:type="paragraph" w:styleId="Nadpis7">
    <w:name w:val="heading 7"/>
    <w:basedOn w:val="Normln"/>
    <w:next w:val="Normln"/>
    <w:link w:val="Nadpis7Char"/>
    <w:uiPriority w:val="99"/>
    <w:qFormat/>
    <w:rsid w:val="00C91306"/>
    <w:pPr>
      <w:numPr>
        <w:ilvl w:val="6"/>
        <w:numId w:val="1"/>
      </w:numPr>
      <w:spacing w:before="240" w:after="60"/>
      <w:outlineLvl w:val="6"/>
    </w:pPr>
    <w:rPr>
      <w:rFonts w:ascii="Calibri" w:hAnsi="Calibri"/>
      <w:sz w:val="24"/>
      <w:szCs w:val="24"/>
    </w:rPr>
  </w:style>
  <w:style w:type="paragraph" w:styleId="Nadpis8">
    <w:name w:val="heading 8"/>
    <w:basedOn w:val="Normln"/>
    <w:next w:val="Normln"/>
    <w:link w:val="Nadpis8Char"/>
    <w:uiPriority w:val="99"/>
    <w:qFormat/>
    <w:rsid w:val="00C91306"/>
    <w:pPr>
      <w:numPr>
        <w:ilvl w:val="7"/>
        <w:numId w:val="1"/>
      </w:numPr>
      <w:spacing w:before="240" w:after="60"/>
      <w:outlineLvl w:val="7"/>
    </w:pPr>
    <w:rPr>
      <w:rFonts w:ascii="Calibri" w:hAnsi="Calibri"/>
      <w:i/>
      <w:iCs/>
      <w:sz w:val="24"/>
      <w:szCs w:val="24"/>
    </w:rPr>
  </w:style>
  <w:style w:type="paragraph" w:styleId="Nadpis9">
    <w:name w:val="heading 9"/>
    <w:basedOn w:val="Normln"/>
    <w:next w:val="Normln"/>
    <w:link w:val="Nadpis9Char"/>
    <w:uiPriority w:val="99"/>
    <w:qFormat/>
    <w:rsid w:val="00C91306"/>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C91306"/>
    <w:rPr>
      <w:rFonts w:ascii="Arial" w:eastAsia="Times New Roman" w:hAnsi="Arial" w:cs="Times New Roman"/>
      <w:b/>
      <w:bCs/>
      <w:kern w:val="32"/>
      <w:sz w:val="28"/>
      <w:szCs w:val="32"/>
      <w:lang w:eastAsia="cs-CZ"/>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C91306"/>
    <w:rPr>
      <w:rFonts w:ascii="Arial" w:eastAsia="Times New Roman" w:hAnsi="Arial" w:cs="Arial"/>
      <w:b/>
      <w:bCs/>
      <w:iCs/>
      <w:sz w:val="24"/>
      <w:szCs w:val="24"/>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C91306"/>
    <w:rPr>
      <w:rFonts w:ascii="Arial" w:eastAsia="Times New Roman" w:hAnsi="Arial" w:cs="Arial"/>
      <w:bCs/>
      <w:kern w:val="16"/>
      <w:sz w:val="20"/>
      <w:szCs w:val="20"/>
      <w:lang w:eastAsia="cs-CZ"/>
    </w:rPr>
  </w:style>
  <w:style w:type="character" w:customStyle="1" w:styleId="Nadpis4Char">
    <w:name w:val="Nadpis 4 Char"/>
    <w:basedOn w:val="Standardnpsmoodstavce"/>
    <w:link w:val="Nadpis4"/>
    <w:uiPriority w:val="99"/>
    <w:rsid w:val="00C91306"/>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9"/>
    <w:rsid w:val="00C91306"/>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uiPriority w:val="99"/>
    <w:rsid w:val="00C91306"/>
    <w:rPr>
      <w:rFonts w:ascii="Calibri" w:eastAsia="Times New Roman" w:hAnsi="Calibri" w:cs="Times New Roman"/>
      <w:b/>
      <w:bCs/>
      <w:lang w:eastAsia="cs-CZ"/>
    </w:rPr>
  </w:style>
  <w:style w:type="character" w:customStyle="1" w:styleId="Nadpis7Char">
    <w:name w:val="Nadpis 7 Char"/>
    <w:basedOn w:val="Standardnpsmoodstavce"/>
    <w:link w:val="Nadpis7"/>
    <w:uiPriority w:val="99"/>
    <w:rsid w:val="00C91306"/>
    <w:rPr>
      <w:rFonts w:ascii="Calibri" w:eastAsia="Times New Roman" w:hAnsi="Calibri" w:cs="Times New Roman"/>
      <w:sz w:val="24"/>
      <w:szCs w:val="24"/>
      <w:lang w:eastAsia="cs-CZ"/>
    </w:rPr>
  </w:style>
  <w:style w:type="character" w:customStyle="1" w:styleId="Nadpis8Char">
    <w:name w:val="Nadpis 8 Char"/>
    <w:basedOn w:val="Standardnpsmoodstavce"/>
    <w:link w:val="Nadpis8"/>
    <w:uiPriority w:val="99"/>
    <w:rsid w:val="00C91306"/>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uiPriority w:val="99"/>
    <w:rsid w:val="00C91306"/>
    <w:rPr>
      <w:rFonts w:ascii="Cambria" w:eastAsia="Times New Roman" w:hAnsi="Cambria" w:cs="Times New Roman"/>
      <w:lang w:eastAsia="cs-CZ"/>
    </w:rPr>
  </w:style>
  <w:style w:type="character" w:styleId="Hypertextovodkaz">
    <w:name w:val="Hyperlink"/>
    <w:basedOn w:val="Standardnpsmoodstavce"/>
    <w:uiPriority w:val="99"/>
    <w:rsid w:val="00C91306"/>
    <w:rPr>
      <w:color w:val="0000FF"/>
      <w:u w:val="single"/>
    </w:rPr>
  </w:style>
  <w:style w:type="paragraph" w:customStyle="1" w:styleId="NormalJustified">
    <w:name w:val="Normal (Justified)"/>
    <w:basedOn w:val="Normln"/>
    <w:rsid w:val="00C91306"/>
    <w:pPr>
      <w:widowControl w:val="0"/>
      <w:jc w:val="both"/>
    </w:pPr>
    <w:rPr>
      <w:kern w:val="28"/>
      <w:sz w:val="24"/>
    </w:rPr>
  </w:style>
  <w:style w:type="paragraph" w:styleId="Zhlav">
    <w:name w:val="header"/>
    <w:aliases w:val="ho,header odd,first,heading one,Odd Header,h"/>
    <w:basedOn w:val="Normln"/>
    <w:link w:val="ZhlavChar"/>
    <w:uiPriority w:val="99"/>
    <w:unhideWhenUsed/>
    <w:rsid w:val="00C91306"/>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uiPriority w:val="99"/>
    <w:rsid w:val="00C9130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91306"/>
    <w:pPr>
      <w:tabs>
        <w:tab w:val="center" w:pos="4536"/>
        <w:tab w:val="right" w:pos="9072"/>
      </w:tabs>
    </w:pPr>
  </w:style>
  <w:style w:type="character" w:customStyle="1" w:styleId="ZpatChar">
    <w:name w:val="Zápatí Char"/>
    <w:basedOn w:val="Standardnpsmoodstavce"/>
    <w:link w:val="Zpat"/>
    <w:uiPriority w:val="99"/>
    <w:rsid w:val="00C91306"/>
    <w:rPr>
      <w:rFonts w:ascii="Times New Roman" w:eastAsia="Times New Roman" w:hAnsi="Times New Roman" w:cs="Times New Roman"/>
      <w:sz w:val="20"/>
      <w:szCs w:val="20"/>
      <w:lang w:eastAsia="cs-CZ"/>
    </w:rPr>
  </w:style>
  <w:style w:type="character" w:styleId="slostrnky">
    <w:name w:val="page number"/>
    <w:basedOn w:val="Standardnpsmoodstavce"/>
    <w:rsid w:val="00C91306"/>
    <w:rPr>
      <w:rFonts w:cs="Times New Roman"/>
    </w:rPr>
  </w:style>
  <w:style w:type="character" w:customStyle="1" w:styleId="FontStyle45">
    <w:name w:val="Font Style45"/>
    <w:uiPriority w:val="99"/>
    <w:rsid w:val="00C91306"/>
    <w:rPr>
      <w:rFonts w:ascii="Courier New" w:hAnsi="Courier New"/>
      <w:color w:val="000000"/>
      <w:sz w:val="18"/>
    </w:rPr>
  </w:style>
  <w:style w:type="paragraph" w:styleId="Obsah1">
    <w:name w:val="toc 1"/>
    <w:basedOn w:val="Normln"/>
    <w:next w:val="Normln"/>
    <w:autoRedefine/>
    <w:uiPriority w:val="39"/>
    <w:unhideWhenUsed/>
    <w:qFormat/>
    <w:rsid w:val="00C91306"/>
    <w:pPr>
      <w:tabs>
        <w:tab w:val="left" w:pos="1000"/>
        <w:tab w:val="right" w:leader="dot" w:pos="10194"/>
      </w:tabs>
    </w:pPr>
    <w:rPr>
      <w:rFonts w:asciiTheme="minorHAnsi" w:hAnsiTheme="minorHAnsi"/>
      <w:b/>
      <w:bCs/>
      <w:caps/>
    </w:rPr>
  </w:style>
  <w:style w:type="paragraph" w:styleId="Bezmezer">
    <w:name w:val="No Spacing"/>
    <w:link w:val="BezmezerChar"/>
    <w:uiPriority w:val="1"/>
    <w:qFormat/>
    <w:rsid w:val="00C91306"/>
    <w:pPr>
      <w:spacing w:after="0" w:line="240" w:lineRule="auto"/>
    </w:pPr>
    <w:rPr>
      <w:rFonts w:eastAsiaTheme="minorEastAsia"/>
    </w:rPr>
  </w:style>
  <w:style w:type="character" w:customStyle="1" w:styleId="BezmezerChar">
    <w:name w:val="Bez mezer Char"/>
    <w:basedOn w:val="Standardnpsmoodstavce"/>
    <w:link w:val="Bezmezer"/>
    <w:uiPriority w:val="1"/>
    <w:rsid w:val="00C91306"/>
    <w:rPr>
      <w:rFonts w:eastAsiaTheme="minorEastAsia"/>
    </w:rPr>
  </w:style>
  <w:style w:type="paragraph" w:styleId="Odstavecseseznamem">
    <w:name w:val="List Paragraph"/>
    <w:basedOn w:val="Normln"/>
    <w:uiPriority w:val="99"/>
    <w:qFormat/>
    <w:rsid w:val="00C91306"/>
    <w:pPr>
      <w:ind w:left="720"/>
      <w:contextualSpacing/>
    </w:pPr>
  </w:style>
  <w:style w:type="paragraph" w:styleId="Normlnweb">
    <w:name w:val="Normal (Web)"/>
    <w:basedOn w:val="Normln"/>
    <w:rsid w:val="00C91306"/>
    <w:pPr>
      <w:spacing w:before="100" w:beforeAutospacing="1" w:after="100" w:afterAutospacing="1"/>
    </w:pPr>
    <w:rPr>
      <w:sz w:val="24"/>
      <w:szCs w:val="24"/>
    </w:rPr>
  </w:style>
  <w:style w:type="paragraph" w:styleId="Obsah2">
    <w:name w:val="toc 2"/>
    <w:basedOn w:val="Normln"/>
    <w:next w:val="Normln"/>
    <w:autoRedefine/>
    <w:uiPriority w:val="39"/>
    <w:unhideWhenUsed/>
    <w:qFormat/>
    <w:rsid w:val="00C91306"/>
    <w:pPr>
      <w:ind w:left="200"/>
    </w:pPr>
    <w:rPr>
      <w:rFonts w:asciiTheme="minorHAnsi" w:hAnsiTheme="minorHAnsi"/>
      <w:smallCaps/>
    </w:rPr>
  </w:style>
  <w:style w:type="paragraph" w:styleId="Obsah3">
    <w:name w:val="toc 3"/>
    <w:basedOn w:val="Normln"/>
    <w:next w:val="Normln"/>
    <w:autoRedefine/>
    <w:uiPriority w:val="39"/>
    <w:unhideWhenUsed/>
    <w:qFormat/>
    <w:rsid w:val="00C91306"/>
    <w:pPr>
      <w:ind w:left="400"/>
    </w:pPr>
    <w:rPr>
      <w:rFonts w:asciiTheme="minorHAnsi" w:hAnsiTheme="minorHAnsi"/>
      <w:i/>
      <w:iCs/>
    </w:rPr>
  </w:style>
  <w:style w:type="paragraph" w:styleId="Zkladntext">
    <w:name w:val="Body Text"/>
    <w:basedOn w:val="Normln"/>
    <w:link w:val="ZkladntextChar"/>
    <w:rsid w:val="00C91306"/>
    <w:pPr>
      <w:spacing w:before="120" w:line="240" w:lineRule="atLeast"/>
      <w:jc w:val="both"/>
    </w:pPr>
    <w:rPr>
      <w:rFonts w:ascii="Arial" w:hAnsi="Arial"/>
      <w:sz w:val="24"/>
    </w:rPr>
  </w:style>
  <w:style w:type="character" w:customStyle="1" w:styleId="ZkladntextChar">
    <w:name w:val="Základní text Char"/>
    <w:basedOn w:val="Standardnpsmoodstavce"/>
    <w:link w:val="Zkladntext"/>
    <w:rsid w:val="00C91306"/>
    <w:rPr>
      <w:rFonts w:ascii="Arial" w:eastAsia="Times New Roman" w:hAnsi="Arial" w:cs="Times New Roman"/>
      <w:sz w:val="24"/>
      <w:szCs w:val="20"/>
      <w:lang w:eastAsia="cs-CZ"/>
    </w:rPr>
  </w:style>
  <w:style w:type="character" w:customStyle="1" w:styleId="LNEK0">
    <w:name w:val="ČLÁNEK"/>
    <w:uiPriority w:val="99"/>
    <w:locked/>
    <w:rsid w:val="00C91306"/>
    <w:rPr>
      <w:sz w:val="20"/>
    </w:rPr>
  </w:style>
  <w:style w:type="paragraph" w:styleId="Zkladntext2">
    <w:name w:val="Body Text 2"/>
    <w:basedOn w:val="Normln"/>
    <w:link w:val="Zkladntext2Char"/>
    <w:unhideWhenUsed/>
    <w:rsid w:val="00C91306"/>
    <w:pPr>
      <w:spacing w:after="120" w:line="480" w:lineRule="auto"/>
    </w:pPr>
  </w:style>
  <w:style w:type="character" w:customStyle="1" w:styleId="Zkladntext2Char">
    <w:name w:val="Základní text 2 Char"/>
    <w:basedOn w:val="Standardnpsmoodstavce"/>
    <w:link w:val="Zkladntext2"/>
    <w:rsid w:val="00C91306"/>
    <w:rPr>
      <w:rFonts w:ascii="Times New Roman" w:eastAsia="Times New Roman" w:hAnsi="Times New Roman" w:cs="Times New Roman"/>
      <w:sz w:val="20"/>
      <w:szCs w:val="20"/>
      <w:lang w:eastAsia="cs-CZ"/>
    </w:rPr>
  </w:style>
  <w:style w:type="paragraph" w:styleId="Zkladntext3">
    <w:name w:val="Body Text 3"/>
    <w:basedOn w:val="Normln"/>
    <w:link w:val="Zkladntext3Char"/>
    <w:unhideWhenUsed/>
    <w:rsid w:val="00C91306"/>
    <w:pPr>
      <w:spacing w:after="120"/>
    </w:pPr>
    <w:rPr>
      <w:sz w:val="16"/>
      <w:szCs w:val="16"/>
    </w:rPr>
  </w:style>
  <w:style w:type="character" w:customStyle="1" w:styleId="Zkladntext3Char">
    <w:name w:val="Základní text 3 Char"/>
    <w:basedOn w:val="Standardnpsmoodstavce"/>
    <w:link w:val="Zkladntext3"/>
    <w:rsid w:val="00C91306"/>
    <w:rPr>
      <w:rFonts w:ascii="Times New Roman" w:eastAsia="Times New Roman" w:hAnsi="Times New Roman" w:cs="Times New Roman"/>
      <w:sz w:val="16"/>
      <w:szCs w:val="16"/>
      <w:lang w:eastAsia="cs-CZ"/>
    </w:rPr>
  </w:style>
  <w:style w:type="paragraph" w:styleId="Obsah4">
    <w:name w:val="toc 4"/>
    <w:basedOn w:val="Normln"/>
    <w:next w:val="Normln"/>
    <w:autoRedefine/>
    <w:uiPriority w:val="39"/>
    <w:unhideWhenUsed/>
    <w:rsid w:val="00C91306"/>
    <w:pPr>
      <w:ind w:left="600"/>
    </w:pPr>
    <w:rPr>
      <w:rFonts w:asciiTheme="minorHAnsi" w:hAnsiTheme="minorHAnsi"/>
      <w:sz w:val="18"/>
      <w:szCs w:val="18"/>
    </w:rPr>
  </w:style>
  <w:style w:type="paragraph" w:styleId="Obsah5">
    <w:name w:val="toc 5"/>
    <w:basedOn w:val="Normln"/>
    <w:next w:val="Normln"/>
    <w:autoRedefine/>
    <w:uiPriority w:val="39"/>
    <w:unhideWhenUsed/>
    <w:rsid w:val="00C91306"/>
    <w:pPr>
      <w:ind w:left="800"/>
    </w:pPr>
    <w:rPr>
      <w:rFonts w:asciiTheme="minorHAnsi" w:hAnsiTheme="minorHAnsi"/>
      <w:sz w:val="18"/>
      <w:szCs w:val="18"/>
    </w:rPr>
  </w:style>
  <w:style w:type="paragraph" w:styleId="Obsah6">
    <w:name w:val="toc 6"/>
    <w:basedOn w:val="Normln"/>
    <w:next w:val="Normln"/>
    <w:autoRedefine/>
    <w:uiPriority w:val="39"/>
    <w:unhideWhenUsed/>
    <w:rsid w:val="00C91306"/>
    <w:pPr>
      <w:ind w:left="1000"/>
    </w:pPr>
    <w:rPr>
      <w:rFonts w:asciiTheme="minorHAnsi" w:hAnsiTheme="minorHAnsi"/>
      <w:sz w:val="18"/>
      <w:szCs w:val="18"/>
    </w:rPr>
  </w:style>
  <w:style w:type="paragraph" w:styleId="Obsah7">
    <w:name w:val="toc 7"/>
    <w:basedOn w:val="Normln"/>
    <w:next w:val="Normln"/>
    <w:autoRedefine/>
    <w:uiPriority w:val="39"/>
    <w:unhideWhenUsed/>
    <w:rsid w:val="00C91306"/>
    <w:pPr>
      <w:ind w:left="1200"/>
    </w:pPr>
    <w:rPr>
      <w:rFonts w:asciiTheme="minorHAnsi" w:hAnsiTheme="minorHAnsi"/>
      <w:sz w:val="18"/>
      <w:szCs w:val="18"/>
    </w:rPr>
  </w:style>
  <w:style w:type="paragraph" w:styleId="Obsah8">
    <w:name w:val="toc 8"/>
    <w:basedOn w:val="Normln"/>
    <w:next w:val="Normln"/>
    <w:autoRedefine/>
    <w:uiPriority w:val="39"/>
    <w:unhideWhenUsed/>
    <w:rsid w:val="00C91306"/>
    <w:pPr>
      <w:ind w:left="1400"/>
    </w:pPr>
    <w:rPr>
      <w:rFonts w:asciiTheme="minorHAnsi" w:hAnsiTheme="minorHAnsi"/>
      <w:sz w:val="18"/>
      <w:szCs w:val="18"/>
    </w:rPr>
  </w:style>
  <w:style w:type="paragraph" w:styleId="Obsah9">
    <w:name w:val="toc 9"/>
    <w:basedOn w:val="Normln"/>
    <w:next w:val="Normln"/>
    <w:autoRedefine/>
    <w:uiPriority w:val="39"/>
    <w:unhideWhenUsed/>
    <w:rsid w:val="00C91306"/>
    <w:pPr>
      <w:ind w:left="1600"/>
    </w:pPr>
    <w:rPr>
      <w:rFonts w:asciiTheme="minorHAnsi" w:hAnsiTheme="minorHAnsi"/>
      <w:sz w:val="18"/>
      <w:szCs w:val="18"/>
    </w:rPr>
  </w:style>
  <w:style w:type="character" w:styleId="Odkaznakoment">
    <w:name w:val="annotation reference"/>
    <w:basedOn w:val="Standardnpsmoodstavce"/>
    <w:unhideWhenUsed/>
    <w:rsid w:val="00C91306"/>
    <w:rPr>
      <w:sz w:val="16"/>
      <w:szCs w:val="16"/>
    </w:rPr>
  </w:style>
  <w:style w:type="paragraph" w:styleId="Textkomente">
    <w:name w:val="annotation text"/>
    <w:basedOn w:val="Normln"/>
    <w:link w:val="TextkomenteChar"/>
    <w:unhideWhenUsed/>
    <w:rsid w:val="00C91306"/>
  </w:style>
  <w:style w:type="character" w:customStyle="1" w:styleId="TextkomenteChar">
    <w:name w:val="Text komentáře Char"/>
    <w:basedOn w:val="Standardnpsmoodstavce"/>
    <w:link w:val="Textkomente"/>
    <w:rsid w:val="00C9130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nhideWhenUsed/>
    <w:rsid w:val="00C91306"/>
    <w:rPr>
      <w:b/>
      <w:bCs/>
    </w:rPr>
  </w:style>
  <w:style w:type="character" w:customStyle="1" w:styleId="PedmtkomenteChar">
    <w:name w:val="Předmět komentáře Char"/>
    <w:basedOn w:val="TextkomenteChar"/>
    <w:link w:val="Pedmtkomente"/>
    <w:rsid w:val="00C9130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nhideWhenUsed/>
    <w:rsid w:val="00C91306"/>
    <w:rPr>
      <w:rFonts w:ascii="Tahoma" w:hAnsi="Tahoma" w:cs="Tahoma"/>
      <w:sz w:val="16"/>
      <w:szCs w:val="16"/>
    </w:rPr>
  </w:style>
  <w:style w:type="character" w:customStyle="1" w:styleId="TextbublinyChar">
    <w:name w:val="Text bubliny Char"/>
    <w:basedOn w:val="Standardnpsmoodstavce"/>
    <w:link w:val="Textbubliny"/>
    <w:rsid w:val="00C91306"/>
    <w:rPr>
      <w:rFonts w:ascii="Tahoma" w:eastAsia="Times New Roman" w:hAnsi="Tahoma" w:cs="Tahoma"/>
      <w:sz w:val="16"/>
      <w:szCs w:val="16"/>
      <w:lang w:eastAsia="cs-CZ"/>
    </w:rPr>
  </w:style>
  <w:style w:type="paragraph" w:styleId="Nadpisobsahu">
    <w:name w:val="TOC Heading"/>
    <w:basedOn w:val="Nadpis1"/>
    <w:next w:val="Normln"/>
    <w:uiPriority w:val="39"/>
    <w:unhideWhenUsed/>
    <w:qFormat/>
    <w:rsid w:val="00C91306"/>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Cs w:val="28"/>
      <w:lang w:eastAsia="en-US"/>
    </w:rPr>
  </w:style>
  <w:style w:type="paragraph" w:customStyle="1" w:styleId="MZeSMLNadpis1">
    <w:name w:val="MZe SML Nadpis 1"/>
    <w:basedOn w:val="Normln"/>
    <w:link w:val="MZeSMLNadpis1Char"/>
    <w:uiPriority w:val="99"/>
    <w:rsid w:val="00C91306"/>
    <w:pPr>
      <w:numPr>
        <w:numId w:val="2"/>
      </w:numPr>
      <w:tabs>
        <w:tab w:val="left" w:pos="567"/>
      </w:tabs>
      <w:spacing w:before="480" w:after="240"/>
      <w:ind w:left="227"/>
      <w:jc w:val="both"/>
    </w:pPr>
    <w:rPr>
      <w:rFonts w:ascii="Arial" w:hAnsi="Arial" w:cs="Arial"/>
      <w:b/>
      <w:caps/>
      <w:sz w:val="24"/>
      <w:szCs w:val="24"/>
    </w:rPr>
  </w:style>
  <w:style w:type="character" w:customStyle="1" w:styleId="MZeSMLNadpis1Char">
    <w:name w:val="MZe SML Nadpis 1 Char"/>
    <w:link w:val="MZeSMLNadpis1"/>
    <w:uiPriority w:val="99"/>
    <w:locked/>
    <w:rsid w:val="00C91306"/>
    <w:rPr>
      <w:rFonts w:ascii="Arial" w:eastAsia="Times New Roman" w:hAnsi="Arial" w:cs="Arial"/>
      <w:b/>
      <w:caps/>
      <w:sz w:val="24"/>
      <w:szCs w:val="24"/>
      <w:lang w:eastAsia="cs-CZ"/>
    </w:rPr>
  </w:style>
  <w:style w:type="paragraph" w:customStyle="1" w:styleId="MZeSMLNadpis2">
    <w:name w:val="MZe SML Nadpis 2"/>
    <w:basedOn w:val="Normln"/>
    <w:link w:val="MZeSMLNadpis2Char"/>
    <w:uiPriority w:val="99"/>
    <w:rsid w:val="00C91306"/>
    <w:pPr>
      <w:numPr>
        <w:ilvl w:val="2"/>
        <w:numId w:val="2"/>
      </w:numPr>
      <w:tabs>
        <w:tab w:val="clear" w:pos="1391"/>
        <w:tab w:val="num" w:pos="720"/>
      </w:tabs>
      <w:spacing w:before="120"/>
      <w:ind w:left="720" w:hanging="720"/>
      <w:jc w:val="both"/>
    </w:pPr>
    <w:rPr>
      <w:rFonts w:ascii="Arial" w:hAnsi="Arial" w:cs="Arial"/>
      <w:sz w:val="24"/>
      <w:szCs w:val="24"/>
    </w:rPr>
  </w:style>
  <w:style w:type="character" w:customStyle="1" w:styleId="MZeSMLNadpis2Char">
    <w:name w:val="MZe SML Nadpis 2 Char"/>
    <w:link w:val="MZeSMLNadpis2"/>
    <w:uiPriority w:val="99"/>
    <w:locked/>
    <w:rsid w:val="00C91306"/>
    <w:rPr>
      <w:rFonts w:ascii="Arial" w:eastAsia="Times New Roman" w:hAnsi="Arial" w:cs="Arial"/>
      <w:sz w:val="24"/>
      <w:szCs w:val="24"/>
      <w:lang w:eastAsia="cs-CZ"/>
    </w:rPr>
  </w:style>
  <w:style w:type="paragraph" w:customStyle="1" w:styleId="MZeSMLNAdpis3">
    <w:name w:val="MZe SML NAdpis 3"/>
    <w:basedOn w:val="Normln"/>
    <w:link w:val="MZeSMLNAdpis3Char"/>
    <w:uiPriority w:val="99"/>
    <w:rsid w:val="00C91306"/>
    <w:pPr>
      <w:keepNext/>
      <w:keepLines/>
      <w:tabs>
        <w:tab w:val="num" w:pos="1391"/>
      </w:tabs>
      <w:spacing w:before="120"/>
      <w:ind w:left="1391" w:hanging="681"/>
      <w:jc w:val="both"/>
    </w:pPr>
    <w:rPr>
      <w:rFonts w:ascii="Arial" w:hAnsi="Arial" w:cs="Arial"/>
      <w:sz w:val="24"/>
      <w:szCs w:val="24"/>
    </w:rPr>
  </w:style>
  <w:style w:type="character" w:customStyle="1" w:styleId="MZeSMLNAdpis3Char">
    <w:name w:val="MZe SML NAdpis 3 Char"/>
    <w:link w:val="MZeSMLNAdpis3"/>
    <w:uiPriority w:val="99"/>
    <w:locked/>
    <w:rsid w:val="00C91306"/>
    <w:rPr>
      <w:rFonts w:ascii="Arial" w:eastAsia="Times New Roman" w:hAnsi="Arial" w:cs="Arial"/>
      <w:sz w:val="24"/>
      <w:szCs w:val="24"/>
      <w:lang w:eastAsia="cs-CZ"/>
    </w:rPr>
  </w:style>
  <w:style w:type="paragraph" w:styleId="Zkladntextodsazen">
    <w:name w:val="Body Text Indent"/>
    <w:basedOn w:val="Normln"/>
    <w:link w:val="ZkladntextodsazenChar"/>
    <w:unhideWhenUsed/>
    <w:rsid w:val="00C91306"/>
    <w:pPr>
      <w:spacing w:after="120"/>
      <w:ind w:left="283"/>
    </w:pPr>
  </w:style>
  <w:style w:type="character" w:customStyle="1" w:styleId="ZkladntextodsazenChar">
    <w:name w:val="Základní text odsazený Char"/>
    <w:basedOn w:val="Standardnpsmoodstavce"/>
    <w:link w:val="Zkladntextodsazen"/>
    <w:rsid w:val="00C91306"/>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nhideWhenUsed/>
    <w:rsid w:val="00C91306"/>
    <w:pPr>
      <w:spacing w:after="120" w:line="480" w:lineRule="auto"/>
      <w:ind w:left="283"/>
    </w:pPr>
  </w:style>
  <w:style w:type="character" w:customStyle="1" w:styleId="Zkladntextodsazen2Char">
    <w:name w:val="Základní text odsazený 2 Char"/>
    <w:basedOn w:val="Standardnpsmoodstavce"/>
    <w:link w:val="Zkladntextodsazen2"/>
    <w:rsid w:val="00C91306"/>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nhideWhenUsed/>
    <w:rsid w:val="00C91306"/>
    <w:pPr>
      <w:spacing w:after="120"/>
      <w:ind w:left="283"/>
    </w:pPr>
    <w:rPr>
      <w:sz w:val="16"/>
      <w:szCs w:val="16"/>
    </w:rPr>
  </w:style>
  <w:style w:type="character" w:customStyle="1" w:styleId="Zkladntextodsazen3Char">
    <w:name w:val="Základní text odsazený 3 Char"/>
    <w:basedOn w:val="Standardnpsmoodstavce"/>
    <w:link w:val="Zkladntextodsazen3"/>
    <w:rsid w:val="00C91306"/>
    <w:rPr>
      <w:rFonts w:ascii="Times New Roman" w:eastAsia="Times New Roman" w:hAnsi="Times New Roman" w:cs="Times New Roman"/>
      <w:sz w:val="16"/>
      <w:szCs w:val="16"/>
      <w:lang w:eastAsia="cs-CZ"/>
    </w:rPr>
  </w:style>
  <w:style w:type="paragraph" w:customStyle="1" w:styleId="Odstavec10">
    <w:name w:val="Odstavec 1."/>
    <w:basedOn w:val="Normln"/>
    <w:rsid w:val="00C91306"/>
    <w:pPr>
      <w:keepNext/>
      <w:numPr>
        <w:numId w:val="3"/>
      </w:numPr>
      <w:spacing w:before="360" w:after="120"/>
    </w:pPr>
    <w:rPr>
      <w:b/>
      <w:bCs/>
      <w:sz w:val="24"/>
      <w:szCs w:val="24"/>
    </w:rPr>
  </w:style>
  <w:style w:type="paragraph" w:customStyle="1" w:styleId="Odstavec11">
    <w:name w:val="Odstavec 1.1"/>
    <w:basedOn w:val="Normln"/>
    <w:link w:val="Odstavec11Char"/>
    <w:rsid w:val="00C91306"/>
    <w:pPr>
      <w:numPr>
        <w:ilvl w:val="1"/>
        <w:numId w:val="3"/>
      </w:numPr>
      <w:spacing w:before="120"/>
    </w:pPr>
    <w:rPr>
      <w:szCs w:val="24"/>
    </w:rPr>
  </w:style>
  <w:style w:type="paragraph" w:customStyle="1" w:styleId="StylLatinkaArialSloitArial10bPed0cm">
    <w:name w:val="Styl (Latinka) Arial (Složité) Arial 10 b. Před:  0 cm"/>
    <w:basedOn w:val="Normln"/>
    <w:rsid w:val="00C91306"/>
    <w:pPr>
      <w:tabs>
        <w:tab w:val="left" w:pos="1531"/>
        <w:tab w:val="left" w:pos="2325"/>
      </w:tabs>
      <w:spacing w:line="200" w:lineRule="atLeast"/>
    </w:pPr>
    <w:rPr>
      <w:rFonts w:ascii="Arial" w:hAnsi="Arial" w:cs="Arial"/>
      <w:lang w:eastAsia="en-US"/>
    </w:rPr>
  </w:style>
  <w:style w:type="table" w:styleId="Mkatabulky">
    <w:name w:val="Table Grid"/>
    <w:basedOn w:val="Normlntabulka"/>
    <w:uiPriority w:val="59"/>
    <w:rsid w:val="00C91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1">
    <w:name w:val="Normal 01"/>
    <w:basedOn w:val="Normln"/>
    <w:rsid w:val="00C91306"/>
    <w:pPr>
      <w:widowControl w:val="0"/>
    </w:pPr>
    <w:rPr>
      <w:rFonts w:ascii="Arial" w:hAnsi="Arial"/>
      <w:sz w:val="17"/>
    </w:rPr>
  </w:style>
  <w:style w:type="paragraph" w:styleId="Nzev">
    <w:name w:val="Title"/>
    <w:basedOn w:val="Normln"/>
    <w:link w:val="NzevChar"/>
    <w:qFormat/>
    <w:rsid w:val="00C91306"/>
    <w:pPr>
      <w:jc w:val="center"/>
    </w:pPr>
    <w:rPr>
      <w:b/>
      <w:sz w:val="28"/>
      <w:szCs w:val="24"/>
    </w:rPr>
  </w:style>
  <w:style w:type="character" w:customStyle="1" w:styleId="NzevChar">
    <w:name w:val="Název Char"/>
    <w:basedOn w:val="Standardnpsmoodstavce"/>
    <w:link w:val="Nzev"/>
    <w:rsid w:val="00C91306"/>
    <w:rPr>
      <w:rFonts w:ascii="Times New Roman" w:eastAsia="Times New Roman" w:hAnsi="Times New Roman" w:cs="Times New Roman"/>
      <w:b/>
      <w:sz w:val="28"/>
      <w:szCs w:val="24"/>
      <w:lang w:eastAsia="cs-CZ"/>
    </w:rPr>
  </w:style>
  <w:style w:type="paragraph" w:customStyle="1" w:styleId="muj">
    <w:name w:val="muj"/>
    <w:basedOn w:val="Normln"/>
    <w:rsid w:val="00C91306"/>
    <w:pPr>
      <w:jc w:val="both"/>
    </w:pPr>
    <w:rPr>
      <w:sz w:val="24"/>
      <w:szCs w:val="24"/>
    </w:rPr>
  </w:style>
  <w:style w:type="paragraph" w:styleId="Textvbloku">
    <w:name w:val="Block Text"/>
    <w:basedOn w:val="Normln"/>
    <w:rsid w:val="00C91306"/>
    <w:pPr>
      <w:ind w:left="709" w:right="26" w:hanging="709"/>
      <w:jc w:val="both"/>
    </w:pPr>
    <w:rPr>
      <w:rFonts w:ascii="Arial" w:hAnsi="Arial"/>
      <w:szCs w:val="24"/>
    </w:rPr>
  </w:style>
  <w:style w:type="paragraph" w:customStyle="1" w:styleId="MU-odst">
    <w:name w:val="MU-odst."/>
    <w:qFormat/>
    <w:rsid w:val="00C91306"/>
    <w:pPr>
      <w:spacing w:after="120" w:line="240" w:lineRule="auto"/>
      <w:jc w:val="both"/>
    </w:pPr>
    <w:rPr>
      <w:rFonts w:ascii="Garamond" w:eastAsia="Calibri" w:hAnsi="Garamond" w:cs="Times New Roman"/>
      <w:sz w:val="24"/>
      <w:szCs w:val="20"/>
    </w:rPr>
  </w:style>
  <w:style w:type="paragraph" w:customStyle="1" w:styleId="Normln12">
    <w:name w:val="Normální 12"/>
    <w:basedOn w:val="Normln"/>
    <w:rsid w:val="00C91306"/>
    <w:pPr>
      <w:jc w:val="both"/>
    </w:pPr>
    <w:rPr>
      <w:snapToGrid w:val="0"/>
      <w:sz w:val="24"/>
    </w:rPr>
  </w:style>
  <w:style w:type="paragraph" w:customStyle="1" w:styleId="Odstavecseseznamem1">
    <w:name w:val="Odstavec se seznamem1"/>
    <w:basedOn w:val="Normln"/>
    <w:rsid w:val="00C91306"/>
    <w:pPr>
      <w:suppressAutoHyphens/>
    </w:pPr>
    <w:rPr>
      <w:kern w:val="1"/>
      <w:sz w:val="22"/>
      <w:szCs w:val="22"/>
      <w:lang w:eastAsia="ar-SA"/>
    </w:rPr>
  </w:style>
  <w:style w:type="paragraph" w:customStyle="1" w:styleId="Odrazka1">
    <w:name w:val="Odrazka 1"/>
    <w:basedOn w:val="Normln"/>
    <w:link w:val="Odrazka1Char"/>
    <w:qFormat/>
    <w:rsid w:val="00C91306"/>
    <w:pPr>
      <w:numPr>
        <w:numId w:val="7"/>
      </w:numPr>
      <w:tabs>
        <w:tab w:val="left" w:pos="1418"/>
      </w:tabs>
      <w:spacing w:before="60" w:after="60" w:line="276" w:lineRule="auto"/>
      <w:jc w:val="both"/>
    </w:pPr>
    <w:rPr>
      <w:rFonts w:ascii="Calibri" w:hAnsi="Calibri"/>
      <w:sz w:val="22"/>
      <w:szCs w:val="24"/>
    </w:rPr>
  </w:style>
  <w:style w:type="character" w:customStyle="1" w:styleId="Odrazka1Char">
    <w:name w:val="Odrazka 1 Char"/>
    <w:link w:val="Odrazka1"/>
    <w:rsid w:val="00C91306"/>
    <w:rPr>
      <w:rFonts w:ascii="Calibri" w:eastAsia="Times New Roman" w:hAnsi="Calibri" w:cs="Times New Roman"/>
      <w:szCs w:val="24"/>
      <w:lang w:eastAsia="cs-CZ"/>
    </w:rPr>
  </w:style>
  <w:style w:type="paragraph" w:customStyle="1" w:styleId="Odrazka2">
    <w:name w:val="Odrazka 2"/>
    <w:basedOn w:val="Odrazka1"/>
    <w:link w:val="Odrazka2Char"/>
    <w:qFormat/>
    <w:rsid w:val="00C91306"/>
    <w:pPr>
      <w:numPr>
        <w:ilvl w:val="2"/>
      </w:numPr>
      <w:tabs>
        <w:tab w:val="clear" w:pos="1304"/>
        <w:tab w:val="num" w:pos="794"/>
      </w:tabs>
      <w:ind w:left="794" w:hanging="397"/>
    </w:pPr>
  </w:style>
  <w:style w:type="character" w:customStyle="1" w:styleId="Odrazka2Char">
    <w:name w:val="Odrazka 2 Char"/>
    <w:basedOn w:val="Odrazka1Char"/>
    <w:link w:val="Odrazka2"/>
    <w:rsid w:val="00C91306"/>
    <w:rPr>
      <w:rFonts w:ascii="Calibri" w:eastAsia="Times New Roman" w:hAnsi="Calibri" w:cs="Times New Roman"/>
      <w:szCs w:val="24"/>
      <w:lang w:eastAsia="cs-CZ"/>
    </w:rPr>
  </w:style>
  <w:style w:type="paragraph" w:customStyle="1" w:styleId="Odrazka3">
    <w:name w:val="Odrazka 3"/>
    <w:basedOn w:val="Odrazka2"/>
    <w:link w:val="Odrazka3Char"/>
    <w:qFormat/>
    <w:rsid w:val="00C91306"/>
    <w:pPr>
      <w:tabs>
        <w:tab w:val="clear" w:pos="794"/>
        <w:tab w:val="num" w:pos="1304"/>
      </w:tabs>
      <w:ind w:left="1304" w:hanging="510"/>
    </w:pPr>
  </w:style>
  <w:style w:type="character" w:customStyle="1" w:styleId="Odrazka3Char">
    <w:name w:val="Odrazka 3 Char"/>
    <w:basedOn w:val="Odrazka2Char"/>
    <w:link w:val="Odrazka3"/>
    <w:rsid w:val="00C91306"/>
    <w:rPr>
      <w:rFonts w:ascii="Calibri" w:eastAsia="Times New Roman" w:hAnsi="Calibri" w:cs="Times New Roman"/>
      <w:szCs w:val="24"/>
      <w:lang w:eastAsia="cs-CZ"/>
    </w:rPr>
  </w:style>
  <w:style w:type="paragraph" w:customStyle="1" w:styleId="Legal3L1">
    <w:name w:val="Legal3_L1"/>
    <w:basedOn w:val="Normln"/>
    <w:next w:val="Zkladntext"/>
    <w:rsid w:val="00C91306"/>
    <w:pPr>
      <w:keepNext/>
      <w:numPr>
        <w:numId w:val="8"/>
      </w:numPr>
      <w:spacing w:before="60" w:after="240" w:line="276" w:lineRule="auto"/>
      <w:jc w:val="center"/>
    </w:pPr>
    <w:rPr>
      <w:rFonts w:cs="Calibri"/>
      <w:sz w:val="22"/>
      <w:lang w:val="en-US"/>
    </w:rPr>
  </w:style>
  <w:style w:type="character" w:customStyle="1" w:styleId="WW8Num3z2">
    <w:name w:val="WW8Num3z2"/>
    <w:rsid w:val="00C91306"/>
    <w:rPr>
      <w:rFonts w:ascii="Wingdings" w:hAnsi="Wingdings"/>
    </w:rPr>
  </w:style>
  <w:style w:type="character" w:customStyle="1" w:styleId="WW8Num6z0">
    <w:name w:val="WW8Num6z0"/>
    <w:rsid w:val="00C91306"/>
    <w:rPr>
      <w:rFonts w:ascii="Times New Roman" w:eastAsia="Times New Roman" w:hAnsi="Times New Roman" w:cs="Times New Roman"/>
      <w:b/>
      <w:i w:val="0"/>
      <w:caps/>
      <w:color w:val="auto"/>
      <w:sz w:val="22"/>
      <w:u w:val="none"/>
    </w:rPr>
  </w:style>
  <w:style w:type="character" w:customStyle="1" w:styleId="WW8Num6z1">
    <w:name w:val="WW8Num6z1"/>
    <w:rsid w:val="00C91306"/>
    <w:rPr>
      <w:rFonts w:ascii="Times New Roman" w:eastAsia="Times New Roman" w:hAnsi="Times New Roman" w:cs="Times New Roman"/>
      <w:b/>
      <w:i w:val="0"/>
      <w:caps w:val="0"/>
      <w:smallCaps w:val="0"/>
      <w:color w:val="auto"/>
      <w:sz w:val="22"/>
      <w:u w:val="none"/>
    </w:rPr>
  </w:style>
  <w:style w:type="character" w:customStyle="1" w:styleId="WW8Num6z2">
    <w:name w:val="WW8Num6z2"/>
    <w:rsid w:val="00C91306"/>
    <w:rPr>
      <w:rFonts w:ascii="Wingdings" w:hAnsi="Wingdings"/>
    </w:rPr>
  </w:style>
  <w:style w:type="character" w:customStyle="1" w:styleId="WW8Num6z4">
    <w:name w:val="WW8Num6z4"/>
    <w:rsid w:val="00C91306"/>
    <w:rPr>
      <w:rFonts w:ascii="Times New Roman" w:hAnsi="Times New Roman" w:cs="Times New Roman"/>
      <w:b w:val="0"/>
      <w:i w:val="0"/>
      <w:caps w:val="0"/>
      <w:smallCaps w:val="0"/>
      <w:color w:val="auto"/>
      <w:sz w:val="22"/>
      <w:szCs w:val="22"/>
      <w:u w:val="none"/>
    </w:rPr>
  </w:style>
  <w:style w:type="character" w:customStyle="1" w:styleId="WW8Num6z5">
    <w:name w:val="WW8Num6z5"/>
    <w:rsid w:val="00C91306"/>
    <w:rPr>
      <w:rFonts w:ascii="Times New Roman" w:eastAsia="Times New Roman" w:hAnsi="Times New Roman" w:cs="Times New Roman"/>
      <w:b w:val="0"/>
      <w:i w:val="0"/>
      <w:caps w:val="0"/>
      <w:smallCaps w:val="0"/>
      <w:color w:val="auto"/>
      <w:sz w:val="24"/>
      <w:u w:val="none"/>
    </w:rPr>
  </w:style>
  <w:style w:type="character" w:customStyle="1" w:styleId="WW8Num7z1">
    <w:name w:val="WW8Num7z1"/>
    <w:rsid w:val="00C91306"/>
    <w:rPr>
      <w:rFonts w:ascii="Verdana" w:hAnsi="Verdana"/>
      <w:sz w:val="20"/>
      <w:szCs w:val="22"/>
    </w:rPr>
  </w:style>
  <w:style w:type="character" w:customStyle="1" w:styleId="WW8Num8z2">
    <w:name w:val="WW8Num8z2"/>
    <w:rsid w:val="00C91306"/>
    <w:rPr>
      <w:rFonts w:ascii="Wingdings" w:hAnsi="Wingdings"/>
    </w:rPr>
  </w:style>
  <w:style w:type="character" w:customStyle="1" w:styleId="WW8Num9z2">
    <w:name w:val="WW8Num9z2"/>
    <w:rsid w:val="00C91306"/>
    <w:rPr>
      <w:rFonts w:ascii="Wingdings" w:hAnsi="Wingdings"/>
    </w:rPr>
  </w:style>
  <w:style w:type="character" w:customStyle="1" w:styleId="WW8Num10z2">
    <w:name w:val="WW8Num10z2"/>
    <w:rsid w:val="00C91306"/>
    <w:rPr>
      <w:rFonts w:ascii="Wingdings" w:hAnsi="Wingdings"/>
    </w:rPr>
  </w:style>
  <w:style w:type="character" w:customStyle="1" w:styleId="WW8Num11z2">
    <w:name w:val="WW8Num11z2"/>
    <w:rsid w:val="00C91306"/>
    <w:rPr>
      <w:rFonts w:ascii="Wingdings" w:hAnsi="Wingdings"/>
    </w:rPr>
  </w:style>
  <w:style w:type="character" w:customStyle="1" w:styleId="WW8Num12z2">
    <w:name w:val="WW8Num12z2"/>
    <w:rsid w:val="00C91306"/>
    <w:rPr>
      <w:rFonts w:ascii="Wingdings" w:hAnsi="Wingdings"/>
    </w:rPr>
  </w:style>
  <w:style w:type="character" w:customStyle="1" w:styleId="WW8Num13z2">
    <w:name w:val="WW8Num13z2"/>
    <w:rsid w:val="00C91306"/>
    <w:rPr>
      <w:rFonts w:ascii="Wingdings" w:hAnsi="Wingdings"/>
    </w:rPr>
  </w:style>
  <w:style w:type="character" w:customStyle="1" w:styleId="WW8Num14z2">
    <w:name w:val="WW8Num14z2"/>
    <w:rsid w:val="00C91306"/>
    <w:rPr>
      <w:rFonts w:ascii="Wingdings" w:hAnsi="Wingdings"/>
    </w:rPr>
  </w:style>
  <w:style w:type="character" w:customStyle="1" w:styleId="WW8Num15z2">
    <w:name w:val="WW8Num15z2"/>
    <w:rsid w:val="00C91306"/>
    <w:rPr>
      <w:rFonts w:ascii="Wingdings" w:hAnsi="Wingdings"/>
    </w:rPr>
  </w:style>
  <w:style w:type="character" w:customStyle="1" w:styleId="WW8Num16z2">
    <w:name w:val="WW8Num16z2"/>
    <w:rsid w:val="00C91306"/>
    <w:rPr>
      <w:rFonts w:ascii="Times New Roman" w:eastAsia="Times New Roman" w:hAnsi="Times New Roman" w:cs="Times New Roman"/>
      <w:b w:val="0"/>
      <w:i w:val="0"/>
      <w:caps w:val="0"/>
      <w:smallCaps w:val="0"/>
      <w:color w:val="auto"/>
      <w:sz w:val="22"/>
      <w:u w:val="none"/>
    </w:rPr>
  </w:style>
  <w:style w:type="character" w:customStyle="1" w:styleId="WW8Num17z2">
    <w:name w:val="WW8Num17z2"/>
    <w:rsid w:val="00C91306"/>
    <w:rPr>
      <w:rFonts w:ascii="Wingdings" w:hAnsi="Wingdings"/>
    </w:rPr>
  </w:style>
  <w:style w:type="character" w:customStyle="1" w:styleId="WW8Num18z2">
    <w:name w:val="WW8Num18z2"/>
    <w:rsid w:val="00C91306"/>
    <w:rPr>
      <w:rFonts w:ascii="Wingdings" w:hAnsi="Wingdings"/>
    </w:rPr>
  </w:style>
  <w:style w:type="character" w:customStyle="1" w:styleId="Absatz-Standardschriftart">
    <w:name w:val="Absatz-Standardschriftart"/>
    <w:rsid w:val="00C91306"/>
  </w:style>
  <w:style w:type="character" w:customStyle="1" w:styleId="WW8Num8z0">
    <w:name w:val="WW8Num8z0"/>
    <w:rsid w:val="00C91306"/>
    <w:rPr>
      <w:rFonts w:ascii="Calibri" w:eastAsia="Calibri" w:hAnsi="Calibri" w:cs="Calibri"/>
    </w:rPr>
  </w:style>
  <w:style w:type="character" w:customStyle="1" w:styleId="WW8Num8z1">
    <w:name w:val="WW8Num8z1"/>
    <w:rsid w:val="00C91306"/>
    <w:rPr>
      <w:rFonts w:ascii="Courier New" w:hAnsi="Courier New" w:cs="Courier New"/>
    </w:rPr>
  </w:style>
  <w:style w:type="character" w:customStyle="1" w:styleId="WW8Num8z3">
    <w:name w:val="WW8Num8z3"/>
    <w:rsid w:val="00C91306"/>
    <w:rPr>
      <w:rFonts w:ascii="Symbol" w:hAnsi="Symbol"/>
    </w:rPr>
  </w:style>
  <w:style w:type="character" w:customStyle="1" w:styleId="WW8Num16z0">
    <w:name w:val="WW8Num16z0"/>
    <w:rsid w:val="00C91306"/>
    <w:rPr>
      <w:rFonts w:ascii="Times New Roman" w:eastAsia="Times New Roman" w:hAnsi="Times New Roman" w:cs="Times New Roman"/>
      <w:b/>
      <w:i w:val="0"/>
      <w:caps/>
      <w:color w:val="auto"/>
      <w:sz w:val="22"/>
      <w:u w:val="none"/>
    </w:rPr>
  </w:style>
  <w:style w:type="character" w:customStyle="1" w:styleId="WW8Num16z1">
    <w:name w:val="WW8Num16z1"/>
    <w:rsid w:val="00C91306"/>
    <w:rPr>
      <w:rFonts w:ascii="Times New Roman" w:eastAsia="Times New Roman" w:hAnsi="Times New Roman" w:cs="Times New Roman"/>
      <w:b/>
      <w:i w:val="0"/>
      <w:caps w:val="0"/>
      <w:smallCaps w:val="0"/>
      <w:color w:val="auto"/>
      <w:sz w:val="22"/>
      <w:u w:val="none"/>
    </w:rPr>
  </w:style>
  <w:style w:type="character" w:customStyle="1" w:styleId="WW8Num16z4">
    <w:name w:val="WW8Num16z4"/>
    <w:rsid w:val="00C91306"/>
    <w:rPr>
      <w:rFonts w:ascii="Times New Roman" w:hAnsi="Times New Roman" w:cs="Times New Roman"/>
      <w:b w:val="0"/>
      <w:i w:val="0"/>
      <w:caps w:val="0"/>
      <w:smallCaps w:val="0"/>
      <w:color w:val="auto"/>
      <w:sz w:val="22"/>
      <w:szCs w:val="22"/>
      <w:u w:val="none"/>
    </w:rPr>
  </w:style>
  <w:style w:type="character" w:customStyle="1" w:styleId="WW8Num16z5">
    <w:name w:val="WW8Num16z5"/>
    <w:rsid w:val="00C91306"/>
    <w:rPr>
      <w:rFonts w:ascii="Times New Roman" w:eastAsia="Times New Roman" w:hAnsi="Times New Roman" w:cs="Times New Roman"/>
      <w:b w:val="0"/>
      <w:i w:val="0"/>
      <w:caps w:val="0"/>
      <w:smallCaps w:val="0"/>
      <w:color w:val="auto"/>
      <w:sz w:val="24"/>
      <w:u w:val="none"/>
    </w:rPr>
  </w:style>
  <w:style w:type="character" w:customStyle="1" w:styleId="WW8Num20z1">
    <w:name w:val="WW8Num20z1"/>
    <w:rsid w:val="00C91306"/>
    <w:rPr>
      <w:rFonts w:ascii="Verdana" w:hAnsi="Verdana"/>
      <w:sz w:val="20"/>
      <w:szCs w:val="22"/>
    </w:rPr>
  </w:style>
  <w:style w:type="character" w:customStyle="1" w:styleId="Standardnpsmoodstavce1">
    <w:name w:val="Standardní písmo odstavce1"/>
    <w:rsid w:val="00C91306"/>
  </w:style>
  <w:style w:type="character" w:customStyle="1" w:styleId="OdstavecChar">
    <w:name w:val="Odstavec Char"/>
    <w:rsid w:val="00C91306"/>
    <w:rPr>
      <w:rFonts w:ascii="Arial" w:eastAsia="Calibri" w:hAnsi="Arial" w:cs="Times New Roman"/>
      <w:szCs w:val="20"/>
    </w:rPr>
  </w:style>
  <w:style w:type="character" w:customStyle="1" w:styleId="FormtovanvHTMLChar">
    <w:name w:val="Formátovaný v HTML Char"/>
    <w:rsid w:val="00C91306"/>
    <w:rPr>
      <w:rFonts w:ascii="Courier New" w:eastAsia="Times New Roman" w:hAnsi="Courier New" w:cs="Courier New"/>
      <w:color w:val="000000"/>
      <w:sz w:val="20"/>
      <w:szCs w:val="20"/>
    </w:rPr>
  </w:style>
  <w:style w:type="character" w:customStyle="1" w:styleId="RozvrendokumentuChar">
    <w:name w:val="Rozvržení dokumentu Char"/>
    <w:rsid w:val="00C91306"/>
    <w:rPr>
      <w:rFonts w:ascii="Tahoma" w:eastAsia="Calibri" w:hAnsi="Tahoma" w:cs="Tahoma"/>
      <w:sz w:val="20"/>
      <w:szCs w:val="20"/>
      <w:shd w:val="clear" w:color="auto" w:fill="000080"/>
    </w:rPr>
  </w:style>
  <w:style w:type="character" w:customStyle="1" w:styleId="Odkaznakoment1">
    <w:name w:val="Odkaz na komentář1"/>
    <w:rsid w:val="00C91306"/>
    <w:rPr>
      <w:sz w:val="16"/>
      <w:szCs w:val="16"/>
    </w:rPr>
  </w:style>
  <w:style w:type="character" w:customStyle="1" w:styleId="StylNadpis2Za0bCharChar">
    <w:name w:val="Styl Nadpis 2 + Za:  0 b. Char Char"/>
    <w:rsid w:val="00C91306"/>
    <w:rPr>
      <w:rFonts w:ascii="Arial" w:hAnsi="Arial"/>
      <w:sz w:val="16"/>
      <w:lang w:val="en-GB"/>
    </w:rPr>
  </w:style>
  <w:style w:type="paragraph" w:customStyle="1" w:styleId="Nadpis">
    <w:name w:val="Nadpis"/>
    <w:basedOn w:val="Normln"/>
    <w:next w:val="Zkladntext"/>
    <w:rsid w:val="00C91306"/>
    <w:pPr>
      <w:keepNext/>
      <w:spacing w:before="240" w:after="120" w:line="276" w:lineRule="auto"/>
      <w:ind w:left="851"/>
      <w:jc w:val="both"/>
    </w:pPr>
    <w:rPr>
      <w:rFonts w:ascii="Arial" w:eastAsia="Microsoft YaHei" w:hAnsi="Arial" w:cs="Mangal"/>
      <w:sz w:val="28"/>
      <w:szCs w:val="28"/>
    </w:rPr>
  </w:style>
  <w:style w:type="paragraph" w:styleId="Seznam">
    <w:name w:val="List"/>
    <w:basedOn w:val="Zkladntext"/>
    <w:rsid w:val="00C91306"/>
    <w:pPr>
      <w:overflowPunct w:val="0"/>
      <w:autoSpaceDE w:val="0"/>
      <w:spacing w:before="60" w:line="240" w:lineRule="auto"/>
      <w:ind w:left="851"/>
      <w:textAlignment w:val="baseline"/>
    </w:pPr>
    <w:rPr>
      <w:rFonts w:eastAsia="Calibri" w:cs="Mangal"/>
      <w:sz w:val="20"/>
    </w:rPr>
  </w:style>
  <w:style w:type="paragraph" w:customStyle="1" w:styleId="Popisek">
    <w:name w:val="Popisek"/>
    <w:basedOn w:val="Normln"/>
    <w:rsid w:val="00C91306"/>
    <w:pPr>
      <w:suppressLineNumbers/>
      <w:spacing w:before="120" w:after="120" w:line="276" w:lineRule="auto"/>
      <w:ind w:left="851"/>
      <w:jc w:val="both"/>
    </w:pPr>
    <w:rPr>
      <w:rFonts w:ascii="Calibri" w:hAnsi="Calibri" w:cs="Mangal"/>
      <w:i/>
      <w:iCs/>
      <w:sz w:val="24"/>
      <w:szCs w:val="24"/>
    </w:rPr>
  </w:style>
  <w:style w:type="paragraph" w:customStyle="1" w:styleId="Rejstk">
    <w:name w:val="Rejstřík"/>
    <w:basedOn w:val="Normln"/>
    <w:rsid w:val="00C91306"/>
    <w:pPr>
      <w:suppressLineNumbers/>
      <w:spacing w:before="60" w:after="60" w:line="276" w:lineRule="auto"/>
      <w:ind w:left="851"/>
      <w:jc w:val="both"/>
    </w:pPr>
    <w:rPr>
      <w:rFonts w:ascii="Calibri" w:hAnsi="Calibri" w:cs="Mangal"/>
      <w:sz w:val="22"/>
      <w:szCs w:val="24"/>
    </w:rPr>
  </w:style>
  <w:style w:type="paragraph" w:customStyle="1" w:styleId="Textkomente1">
    <w:name w:val="Text komentáře1"/>
    <w:basedOn w:val="Normln"/>
    <w:rsid w:val="00C91306"/>
    <w:pPr>
      <w:overflowPunct w:val="0"/>
      <w:autoSpaceDE w:val="0"/>
      <w:spacing w:before="60"/>
      <w:ind w:left="851"/>
      <w:jc w:val="both"/>
      <w:textAlignment w:val="baseline"/>
    </w:pPr>
    <w:rPr>
      <w:rFonts w:eastAsia="Calibri"/>
    </w:rPr>
  </w:style>
  <w:style w:type="paragraph" w:customStyle="1" w:styleId="Odstavec">
    <w:name w:val="Odstavec"/>
    <w:basedOn w:val="Normln"/>
    <w:rsid w:val="00C91306"/>
    <w:pPr>
      <w:spacing w:before="60" w:after="120"/>
      <w:ind w:left="851"/>
      <w:jc w:val="both"/>
    </w:pPr>
    <w:rPr>
      <w:rFonts w:ascii="Arial" w:eastAsia="Calibri" w:hAnsi="Arial"/>
    </w:rPr>
  </w:style>
  <w:style w:type="paragraph" w:customStyle="1" w:styleId="Legal3L2">
    <w:name w:val="Legal3_L2"/>
    <w:basedOn w:val="Legal3L1"/>
    <w:next w:val="Zkladntext"/>
    <w:rsid w:val="00C91306"/>
  </w:style>
  <w:style w:type="paragraph" w:customStyle="1" w:styleId="Legal3L3">
    <w:name w:val="Legal3_L3"/>
    <w:basedOn w:val="Legal3L2"/>
    <w:next w:val="Zkladntext"/>
    <w:rsid w:val="00C91306"/>
  </w:style>
  <w:style w:type="paragraph" w:customStyle="1" w:styleId="Legal3L4">
    <w:name w:val="Legal3_L4"/>
    <w:basedOn w:val="Legal3L3"/>
    <w:next w:val="Zkladntext"/>
    <w:rsid w:val="00C91306"/>
  </w:style>
  <w:style w:type="paragraph" w:customStyle="1" w:styleId="Legal3L5">
    <w:name w:val="Legal3_L5"/>
    <w:basedOn w:val="Legal3L4"/>
    <w:next w:val="Zkladntext"/>
    <w:rsid w:val="00C91306"/>
  </w:style>
  <w:style w:type="paragraph" w:customStyle="1" w:styleId="Legal3L6">
    <w:name w:val="Legal3_L6"/>
    <w:basedOn w:val="Legal3L5"/>
    <w:next w:val="Zkladntext"/>
    <w:rsid w:val="00C91306"/>
    <w:pPr>
      <w:keepNext w:val="0"/>
      <w:numPr>
        <w:numId w:val="0"/>
      </w:numPr>
      <w:jc w:val="left"/>
    </w:pPr>
    <w:rPr>
      <w:sz w:val="24"/>
    </w:rPr>
  </w:style>
  <w:style w:type="paragraph" w:customStyle="1" w:styleId="Legal3L7">
    <w:name w:val="Legal3_L7"/>
    <w:basedOn w:val="Legal3L6"/>
    <w:next w:val="Zkladntext"/>
    <w:rsid w:val="00C91306"/>
    <w:pPr>
      <w:ind w:left="4100"/>
    </w:pPr>
  </w:style>
  <w:style w:type="paragraph" w:customStyle="1" w:styleId="Legal3L8">
    <w:name w:val="Legal3_L8"/>
    <w:basedOn w:val="Legal3L7"/>
    <w:next w:val="Zkladntext"/>
    <w:rsid w:val="00C91306"/>
  </w:style>
  <w:style w:type="paragraph" w:customStyle="1" w:styleId="Legal3L9">
    <w:name w:val="Legal3_L9"/>
    <w:basedOn w:val="Legal3L8"/>
    <w:next w:val="Zkladntext"/>
    <w:rsid w:val="00C91306"/>
  </w:style>
  <w:style w:type="paragraph" w:styleId="FormtovanvHTML">
    <w:name w:val="HTML Preformatted"/>
    <w:basedOn w:val="Normln"/>
    <w:link w:val="FormtovanvHTMLChar1"/>
    <w:rsid w:val="00C91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851"/>
      <w:jc w:val="both"/>
    </w:pPr>
    <w:rPr>
      <w:rFonts w:ascii="Courier New" w:hAnsi="Courier New"/>
      <w:color w:val="000000"/>
    </w:rPr>
  </w:style>
  <w:style w:type="character" w:customStyle="1" w:styleId="FormtovanvHTMLChar1">
    <w:name w:val="Formátovaný v HTML Char1"/>
    <w:basedOn w:val="Standardnpsmoodstavce"/>
    <w:link w:val="FormtovanvHTML"/>
    <w:rsid w:val="00C91306"/>
    <w:rPr>
      <w:rFonts w:ascii="Courier New" w:eastAsia="Times New Roman" w:hAnsi="Courier New" w:cs="Times New Roman"/>
      <w:color w:val="000000"/>
      <w:sz w:val="20"/>
      <w:szCs w:val="20"/>
      <w:lang w:eastAsia="cs-CZ"/>
    </w:rPr>
  </w:style>
  <w:style w:type="paragraph" w:customStyle="1" w:styleId="Rozvrendokumentu1">
    <w:name w:val="Rozvržení dokumentu1"/>
    <w:basedOn w:val="Normln"/>
    <w:rsid w:val="00C91306"/>
    <w:pPr>
      <w:shd w:val="clear" w:color="auto" w:fill="000080"/>
      <w:spacing w:before="60" w:after="60" w:line="276" w:lineRule="auto"/>
      <w:ind w:left="851"/>
      <w:jc w:val="both"/>
    </w:pPr>
    <w:rPr>
      <w:rFonts w:ascii="Tahoma" w:eastAsia="Calibri" w:hAnsi="Tahoma"/>
    </w:rPr>
  </w:style>
  <w:style w:type="paragraph" w:customStyle="1" w:styleId="Titulek1">
    <w:name w:val="Titulek1"/>
    <w:basedOn w:val="Normln"/>
    <w:next w:val="Normln"/>
    <w:rsid w:val="00C91306"/>
    <w:pPr>
      <w:spacing w:before="60" w:after="60" w:line="276" w:lineRule="auto"/>
      <w:ind w:left="851"/>
      <w:jc w:val="both"/>
    </w:pPr>
    <w:rPr>
      <w:rFonts w:ascii="Calibri" w:hAnsi="Calibri" w:cs="Calibri"/>
      <w:b/>
      <w:bCs/>
    </w:rPr>
  </w:style>
  <w:style w:type="paragraph" w:customStyle="1" w:styleId="Schedule">
    <w:name w:val="Schedule"/>
    <w:basedOn w:val="Normln"/>
    <w:next w:val="Normln"/>
    <w:rsid w:val="00C91306"/>
    <w:pPr>
      <w:overflowPunct w:val="0"/>
      <w:autoSpaceDE w:val="0"/>
      <w:spacing w:before="60" w:after="240"/>
      <w:ind w:left="851"/>
      <w:jc w:val="center"/>
      <w:textAlignment w:val="baseline"/>
    </w:pPr>
    <w:rPr>
      <w:rFonts w:ascii="Times New Roman Bold" w:hAnsi="Times New Roman Bold" w:cs="Calibri"/>
      <w:b/>
      <w:sz w:val="22"/>
      <w:lang w:val="en-GB"/>
    </w:rPr>
  </w:style>
  <w:style w:type="paragraph" w:customStyle="1" w:styleId="Style1i">
    <w:name w:val="Style1i"/>
    <w:basedOn w:val="Normln"/>
    <w:next w:val="inter"/>
    <w:rsid w:val="00C91306"/>
    <w:pPr>
      <w:tabs>
        <w:tab w:val="left" w:pos="-720"/>
        <w:tab w:val="left" w:pos="5670"/>
        <w:tab w:val="left" w:pos="7938"/>
      </w:tabs>
      <w:suppressAutoHyphens/>
      <w:spacing w:before="60" w:after="60" w:line="276" w:lineRule="auto"/>
      <w:ind w:left="284" w:hanging="284"/>
    </w:pPr>
    <w:rPr>
      <w:sz w:val="24"/>
      <w:lang w:val="en-US"/>
    </w:rPr>
  </w:style>
  <w:style w:type="paragraph" w:customStyle="1" w:styleId="inter">
    <w:name w:val="inter"/>
    <w:basedOn w:val="Normln"/>
    <w:next w:val="Normln"/>
    <w:rsid w:val="00C91306"/>
    <w:pPr>
      <w:tabs>
        <w:tab w:val="left" w:pos="-720"/>
        <w:tab w:val="left" w:pos="5670"/>
        <w:tab w:val="left" w:pos="7938"/>
      </w:tabs>
      <w:suppressAutoHyphens/>
      <w:spacing w:before="60" w:after="60" w:line="276" w:lineRule="auto"/>
      <w:ind w:left="284" w:hanging="284"/>
    </w:pPr>
    <w:rPr>
      <w:sz w:val="16"/>
      <w:lang w:val="en-US"/>
    </w:rPr>
  </w:style>
  <w:style w:type="paragraph" w:customStyle="1" w:styleId="Style2i">
    <w:name w:val="Style2i"/>
    <w:basedOn w:val="Normln"/>
    <w:next w:val="Style1i"/>
    <w:rsid w:val="00C91306"/>
    <w:pPr>
      <w:tabs>
        <w:tab w:val="left" w:pos="-720"/>
        <w:tab w:val="left" w:pos="5670"/>
        <w:tab w:val="left" w:pos="7938"/>
      </w:tabs>
      <w:suppressAutoHyphens/>
      <w:spacing w:before="60" w:after="60" w:line="276" w:lineRule="auto"/>
      <w:ind w:left="284" w:hanging="284"/>
    </w:pPr>
    <w:rPr>
      <w:i/>
      <w:sz w:val="24"/>
      <w:lang w:val="en-US"/>
    </w:rPr>
  </w:style>
  <w:style w:type="paragraph" w:styleId="Revize">
    <w:name w:val="Revision"/>
    <w:rsid w:val="00C91306"/>
    <w:pPr>
      <w:suppressAutoHyphens/>
      <w:spacing w:after="0" w:line="240" w:lineRule="auto"/>
    </w:pPr>
    <w:rPr>
      <w:rFonts w:ascii="Times New Roman" w:eastAsia="Arial" w:hAnsi="Times New Roman" w:cs="Calibri"/>
      <w:lang w:eastAsia="ar-SA"/>
    </w:rPr>
  </w:style>
  <w:style w:type="paragraph" w:styleId="Podnadpis">
    <w:name w:val="Subtitle"/>
    <w:basedOn w:val="Nadpis"/>
    <w:next w:val="Zkladntext"/>
    <w:link w:val="PodnadpisChar"/>
    <w:qFormat/>
    <w:rsid w:val="00C91306"/>
    <w:pPr>
      <w:keepNext w:val="0"/>
      <w:spacing w:before="60" w:after="60"/>
      <w:jc w:val="center"/>
      <w:outlineLvl w:val="1"/>
    </w:pPr>
    <w:rPr>
      <w:rFonts w:ascii="Cambria" w:eastAsia="Times New Roman" w:hAnsi="Cambria" w:cs="Times New Roman"/>
      <w:sz w:val="24"/>
      <w:szCs w:val="24"/>
    </w:rPr>
  </w:style>
  <w:style w:type="character" w:customStyle="1" w:styleId="PodnadpisChar">
    <w:name w:val="Podnadpis Char"/>
    <w:basedOn w:val="Standardnpsmoodstavce"/>
    <w:link w:val="Podnadpis"/>
    <w:rsid w:val="00C91306"/>
    <w:rPr>
      <w:rFonts w:ascii="Cambria" w:eastAsia="Times New Roman" w:hAnsi="Cambria" w:cs="Times New Roman"/>
      <w:sz w:val="24"/>
      <w:szCs w:val="24"/>
      <w:lang w:eastAsia="cs-CZ"/>
    </w:rPr>
  </w:style>
  <w:style w:type="paragraph" w:customStyle="1" w:styleId="StylNadpis2Za0b">
    <w:name w:val="Styl Nadpis 2 + Za:  0 b."/>
    <w:basedOn w:val="Nadpis2"/>
    <w:rsid w:val="00C91306"/>
    <w:pPr>
      <w:keepNext w:val="0"/>
      <w:numPr>
        <w:ilvl w:val="0"/>
        <w:numId w:val="0"/>
      </w:numPr>
      <w:tabs>
        <w:tab w:val="left" w:pos="1589"/>
      </w:tabs>
      <w:spacing w:before="120" w:after="0"/>
      <w:ind w:left="1589" w:hanging="689"/>
      <w:jc w:val="both"/>
    </w:pPr>
    <w:rPr>
      <w:rFonts w:cs="Calibri"/>
      <w:b w:val="0"/>
      <w:bCs w:val="0"/>
      <w:iCs w:val="0"/>
      <w:sz w:val="16"/>
      <w:szCs w:val="20"/>
      <w:lang w:val="en-GB"/>
    </w:rPr>
  </w:style>
  <w:style w:type="paragraph" w:customStyle="1" w:styleId="Obsah10">
    <w:name w:val="Obsah 10"/>
    <w:basedOn w:val="Rejstk"/>
    <w:rsid w:val="00C91306"/>
    <w:pPr>
      <w:tabs>
        <w:tab w:val="right" w:leader="dot" w:pos="7091"/>
      </w:tabs>
      <w:ind w:left="2547"/>
    </w:pPr>
  </w:style>
  <w:style w:type="paragraph" w:customStyle="1" w:styleId="Normln0">
    <w:name w:val="Normální~"/>
    <w:basedOn w:val="Normln"/>
    <w:rsid w:val="00C91306"/>
    <w:pPr>
      <w:widowControl w:val="0"/>
    </w:pPr>
    <w:rPr>
      <w:sz w:val="24"/>
    </w:rPr>
  </w:style>
  <w:style w:type="paragraph" w:customStyle="1" w:styleId="normln1">
    <w:name w:val="normální"/>
    <w:basedOn w:val="Normln"/>
    <w:rsid w:val="00C91306"/>
    <w:pPr>
      <w:jc w:val="both"/>
    </w:pPr>
    <w:rPr>
      <w:rFonts w:ascii="Arial" w:hAnsi="Arial"/>
      <w:sz w:val="24"/>
    </w:rPr>
  </w:style>
  <w:style w:type="paragraph" w:customStyle="1" w:styleId="Smlouva">
    <w:name w:val="Smlouva"/>
    <w:rsid w:val="00C91306"/>
    <w:pPr>
      <w:widowControl w:val="0"/>
      <w:spacing w:after="120" w:line="240" w:lineRule="auto"/>
      <w:jc w:val="center"/>
    </w:pPr>
    <w:rPr>
      <w:rFonts w:ascii="Times New Roman" w:eastAsia="Times New Roman" w:hAnsi="Times New Roman" w:cs="Times New Roman"/>
      <w:b/>
      <w:snapToGrid w:val="0"/>
      <w:color w:val="FF0000"/>
      <w:sz w:val="36"/>
      <w:szCs w:val="20"/>
      <w:lang w:eastAsia="cs-CZ"/>
    </w:rPr>
  </w:style>
  <w:style w:type="paragraph" w:customStyle="1" w:styleId="Bodsmlouvy-21">
    <w:name w:val="Bod smlouvy - 2.1"/>
    <w:rsid w:val="00C91306"/>
    <w:pPr>
      <w:numPr>
        <w:ilvl w:val="1"/>
        <w:numId w:val="10"/>
      </w:numPr>
      <w:spacing w:after="0" w:line="240" w:lineRule="auto"/>
      <w:jc w:val="both"/>
      <w:outlineLvl w:val="1"/>
    </w:pPr>
    <w:rPr>
      <w:rFonts w:ascii="Times New Roman" w:eastAsia="Times New Roman" w:hAnsi="Times New Roman" w:cs="Times New Roman"/>
      <w:snapToGrid w:val="0"/>
      <w:color w:val="000000"/>
      <w:szCs w:val="20"/>
      <w:lang w:eastAsia="cs-CZ"/>
    </w:rPr>
  </w:style>
  <w:style w:type="paragraph" w:customStyle="1" w:styleId="lnek">
    <w:name w:val="Článek"/>
    <w:basedOn w:val="Normln"/>
    <w:next w:val="Bodsmlouvy-21"/>
    <w:rsid w:val="00C91306"/>
    <w:pPr>
      <w:numPr>
        <w:numId w:val="10"/>
      </w:numPr>
      <w:spacing w:before="360" w:after="360"/>
      <w:jc w:val="center"/>
    </w:pPr>
    <w:rPr>
      <w:b/>
      <w:snapToGrid w:val="0"/>
      <w:color w:val="0000FF"/>
      <w:sz w:val="28"/>
    </w:rPr>
  </w:style>
  <w:style w:type="paragraph" w:customStyle="1" w:styleId="Bodsmlouvy-211">
    <w:name w:val="Bod smlouvy - 2.1.1"/>
    <w:basedOn w:val="Bodsmlouvy-21"/>
    <w:rsid w:val="00C91306"/>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C91306"/>
    <w:pPr>
      <w:spacing w:before="600"/>
    </w:pPr>
    <w:rPr>
      <w:bCs/>
    </w:rPr>
  </w:style>
  <w:style w:type="paragraph" w:customStyle="1" w:styleId="Nzev1">
    <w:name w:val="Název1"/>
    <w:basedOn w:val="Normln"/>
    <w:rsid w:val="00C91306"/>
    <w:pPr>
      <w:spacing w:after="120" w:line="288" w:lineRule="auto"/>
      <w:ind w:firstLine="709"/>
    </w:pPr>
    <w:rPr>
      <w:shadow/>
      <w:noProof/>
      <w:sz w:val="24"/>
    </w:rPr>
  </w:style>
  <w:style w:type="character" w:customStyle="1" w:styleId="Nadpis2Char1CharChar">
    <w:name w:val="Nadpis 2 Char1 Char Char"/>
    <w:aliases w:val="Nadpis 2 Char Char Char1 Char,Nadpis 2 Char2 Char Char Char Char,Nadpis 2 Char1 Char Char Char Char Char,Nadpis 2 Char Char Char Char Char Char Char,Nadpis 2 Char Char1 Char Char Char Char"/>
    <w:rsid w:val="00C91306"/>
    <w:rPr>
      <w:noProof w:val="0"/>
      <w:sz w:val="24"/>
      <w:lang w:val="cs-CZ" w:eastAsia="cs-CZ" w:bidi="ar-SA"/>
    </w:rPr>
  </w:style>
  <w:style w:type="paragraph" w:customStyle="1" w:styleId="Odstavecseseznamem2">
    <w:name w:val="Odstavec se seznamem2"/>
    <w:basedOn w:val="Normln"/>
    <w:rsid w:val="00C91306"/>
    <w:pPr>
      <w:ind w:left="720"/>
    </w:pPr>
    <w:rPr>
      <w:rFonts w:eastAsia="Calibri"/>
      <w:sz w:val="24"/>
      <w:szCs w:val="24"/>
    </w:rPr>
  </w:style>
  <w:style w:type="paragraph" w:customStyle="1" w:styleId="Odstavec111">
    <w:name w:val="Odstavec 1.1.1"/>
    <w:basedOn w:val="Normln"/>
    <w:link w:val="Odstavec111Char"/>
    <w:autoRedefine/>
    <w:rsid w:val="00C91306"/>
    <w:pPr>
      <w:tabs>
        <w:tab w:val="left" w:pos="1559"/>
      </w:tabs>
      <w:spacing w:after="60"/>
      <w:ind w:left="1560" w:hanging="851"/>
      <w:jc w:val="both"/>
    </w:pPr>
    <w:rPr>
      <w:rFonts w:ascii="Arial" w:eastAsia="Calibri" w:hAnsi="Arial" w:cs="Arial"/>
    </w:rPr>
  </w:style>
  <w:style w:type="paragraph" w:customStyle="1" w:styleId="Odstavec1">
    <w:name w:val="Odstavec 1"/>
    <w:basedOn w:val="Nadpis1"/>
    <w:next w:val="Odstavec11"/>
    <w:rsid w:val="00C91306"/>
    <w:pPr>
      <w:keepLines/>
      <w:numPr>
        <w:numId w:val="11"/>
      </w:numPr>
      <w:tabs>
        <w:tab w:val="left" w:pos="425"/>
      </w:tabs>
      <w:suppressAutoHyphens/>
      <w:spacing w:before="480" w:after="240"/>
      <w:jc w:val="center"/>
    </w:pPr>
    <w:rPr>
      <w:rFonts w:eastAsia="Calibri" w:cs="Arial"/>
      <w:caps/>
      <w:kern w:val="0"/>
      <w:sz w:val="20"/>
      <w:szCs w:val="20"/>
      <w:lang w:eastAsia="ar-SA"/>
    </w:rPr>
  </w:style>
  <w:style w:type="character" w:customStyle="1" w:styleId="Odstavec11Char">
    <w:name w:val="Odstavec 1.1 Char"/>
    <w:link w:val="Odstavec11"/>
    <w:locked/>
    <w:rsid w:val="00C91306"/>
    <w:rPr>
      <w:rFonts w:ascii="Times New Roman" w:eastAsia="Times New Roman" w:hAnsi="Times New Roman" w:cs="Times New Roman"/>
      <w:sz w:val="20"/>
      <w:szCs w:val="24"/>
      <w:lang w:eastAsia="cs-CZ"/>
    </w:rPr>
  </w:style>
  <w:style w:type="paragraph" w:customStyle="1" w:styleId="Odstavec1111">
    <w:name w:val="Odstavec 1.1.1.1"/>
    <w:basedOn w:val="Textvbloku"/>
    <w:rsid w:val="00C91306"/>
    <w:pPr>
      <w:tabs>
        <w:tab w:val="left" w:pos="2552"/>
      </w:tabs>
      <w:ind w:left="2551" w:right="0" w:hanging="992"/>
    </w:pPr>
    <w:rPr>
      <w:rFonts w:eastAsia="Calibri" w:cs="Arial"/>
      <w:szCs w:val="20"/>
    </w:rPr>
  </w:style>
  <w:style w:type="character" w:customStyle="1" w:styleId="Odstavec111Char">
    <w:name w:val="Odstavec 1.1.1 Char"/>
    <w:link w:val="Odstavec111"/>
    <w:locked/>
    <w:rsid w:val="00C91306"/>
    <w:rPr>
      <w:rFonts w:ascii="Arial" w:eastAsia="Calibri" w:hAnsi="Arial" w:cs="Arial"/>
      <w:sz w:val="20"/>
      <w:szCs w:val="20"/>
      <w:lang w:eastAsia="cs-CZ"/>
    </w:rPr>
  </w:style>
  <w:style w:type="paragraph" w:styleId="Rozloendokumentu">
    <w:name w:val="Document Map"/>
    <w:basedOn w:val="Normln"/>
    <w:link w:val="RozloendokumentuChar"/>
    <w:semiHidden/>
    <w:rsid w:val="00C91306"/>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C91306"/>
    <w:rPr>
      <w:rFonts w:ascii="Tahoma" w:eastAsia="Times New Roman" w:hAnsi="Tahoma" w:cs="Tahoma"/>
      <w:sz w:val="20"/>
      <w:szCs w:val="20"/>
      <w:shd w:val="clear" w:color="auto" w:fill="00008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32</Pages>
  <Words>19063</Words>
  <Characters>112472</Characters>
  <Application>Microsoft Office Word</Application>
  <DocSecurity>0</DocSecurity>
  <Lines>937</Lines>
  <Paragraphs>262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Soltys Miloslav</dc:creator>
  <cp:keywords/>
  <dc:description/>
  <cp:lastModifiedBy>Prihoda Filip</cp:lastModifiedBy>
  <cp:revision>3</cp:revision>
  <cp:lastPrinted>2025-10-03T13:18:00Z</cp:lastPrinted>
  <dcterms:created xsi:type="dcterms:W3CDTF">2025-10-13T05:44:00Z</dcterms:created>
  <dcterms:modified xsi:type="dcterms:W3CDTF">2025-11-12T06:08:00Z</dcterms:modified>
</cp:coreProperties>
</file>