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74" w:rsidRDefault="006A3574">
      <w:pPr>
        <w:jc w:val="center"/>
        <w:rPr>
          <w:sz w:val="12"/>
        </w:rPr>
      </w:pPr>
    </w:p>
    <w:p w:rsidR="006A3574" w:rsidRDefault="006A3574">
      <w:pPr>
        <w:jc w:val="center"/>
        <w:rPr>
          <w:sz w:val="12"/>
        </w:rPr>
      </w:pPr>
    </w:p>
    <w:p w:rsidR="006E1B72" w:rsidRDefault="006E1B72" w:rsidP="006E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32"/>
        </w:rPr>
      </w:pPr>
      <w:r>
        <w:rPr>
          <w:b/>
          <w:sz w:val="32"/>
        </w:rPr>
        <w:t xml:space="preserve">D A R O V A C Í   S M L O U V A   </w:t>
      </w:r>
    </w:p>
    <w:p w:rsidR="006A3574" w:rsidRDefault="006E1B72" w:rsidP="006E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24"/>
        </w:rPr>
      </w:pPr>
      <w:r>
        <w:rPr>
          <w:sz w:val="24"/>
        </w:rPr>
        <w:t xml:space="preserve"> podle § 2055 a násl. zákona č.89/2012 Sb., občanský zákoník, ve znění pozdějších změn a doplňků</w:t>
      </w:r>
    </w:p>
    <w:p w:rsidR="006A3574" w:rsidRDefault="006A3574">
      <w:pPr>
        <w:pStyle w:val="ostzahl"/>
        <w:tabs>
          <w:tab w:val="clear" w:pos="360"/>
        </w:tabs>
        <w:spacing w:before="0" w:after="0"/>
        <w:rPr>
          <w:spacing w:val="0"/>
        </w:rPr>
      </w:pPr>
    </w:p>
    <w:p w:rsidR="00BB708B" w:rsidRPr="00BB708B" w:rsidRDefault="00BB708B" w:rsidP="00BB708B"/>
    <w:p w:rsidR="006A3574" w:rsidRDefault="006A3574" w:rsidP="00BB708B">
      <w:pPr>
        <w:numPr>
          <w:ilvl w:val="0"/>
          <w:numId w:val="10"/>
        </w:numPr>
        <w:spacing w:line="360" w:lineRule="auto"/>
        <w:jc w:val="center"/>
        <w:rPr>
          <w:b/>
          <w:sz w:val="24"/>
        </w:rPr>
      </w:pPr>
    </w:p>
    <w:p w:rsidR="006A3574" w:rsidRDefault="00BB6A77" w:rsidP="00BB708B">
      <w:pPr>
        <w:pStyle w:val="nadpcent"/>
        <w:spacing w:before="0" w:after="0" w:line="360" w:lineRule="auto"/>
        <w:rPr>
          <w:b w:val="0"/>
          <w:lang w:val="cs-CZ"/>
        </w:rPr>
      </w:pPr>
      <w:r>
        <w:rPr>
          <w:b w:val="0"/>
          <w:lang w:val="cs-CZ"/>
        </w:rPr>
        <w:t>SMLUVNÍ STRANY</w:t>
      </w:r>
    </w:p>
    <w:p w:rsidR="002C1D20" w:rsidRDefault="002C1D20" w:rsidP="002C1D20">
      <w:pPr>
        <w:tabs>
          <w:tab w:val="left" w:pos="2835"/>
        </w:tabs>
        <w:ind w:left="2835" w:hanging="2835"/>
        <w:rPr>
          <w:b/>
          <w:bCs/>
          <w:sz w:val="24"/>
        </w:rPr>
      </w:pPr>
      <w:r>
        <w:rPr>
          <w:sz w:val="24"/>
        </w:rPr>
        <w:t>Dárce:</w:t>
      </w:r>
      <w:r>
        <w:rPr>
          <w:sz w:val="24"/>
        </w:rPr>
        <w:tab/>
      </w:r>
      <w:r w:rsidR="000C0583">
        <w:rPr>
          <w:b/>
          <w:sz w:val="24"/>
        </w:rPr>
        <w:t>statutární město Plzeň</w:t>
      </w:r>
    </w:p>
    <w:p w:rsidR="002C1D20" w:rsidRDefault="002C1D20" w:rsidP="002C1D20">
      <w:pPr>
        <w:tabs>
          <w:tab w:val="left" w:pos="283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 w:rsidR="000C0583">
        <w:rPr>
          <w:sz w:val="24"/>
        </w:rPr>
        <w:t xml:space="preserve">náměstí Republiky 1, Plzeň, PSČ 301 00  </w:t>
      </w:r>
    </w:p>
    <w:p w:rsidR="00946CE6" w:rsidRDefault="00946CE6" w:rsidP="00946CE6">
      <w:pPr>
        <w:tabs>
          <w:tab w:val="left" w:pos="2835"/>
        </w:tabs>
        <w:autoSpaceDE w:val="0"/>
        <w:autoSpaceDN w:val="0"/>
        <w:adjustRightInd w:val="0"/>
        <w:ind w:left="2835" w:hanging="2835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0C0583">
        <w:rPr>
          <w:sz w:val="24"/>
        </w:rPr>
        <w:t>00075370</w:t>
      </w:r>
    </w:p>
    <w:p w:rsidR="000C0583" w:rsidRDefault="00F449DD" w:rsidP="000C0583">
      <w:pPr>
        <w:pStyle w:val="Zkladntextodsazen3"/>
        <w:jc w:val="both"/>
      </w:pPr>
      <w:r>
        <w:rPr>
          <w:szCs w:val="24"/>
        </w:rPr>
        <w:t xml:space="preserve">zastoupený: </w:t>
      </w:r>
      <w:r>
        <w:rPr>
          <w:szCs w:val="24"/>
        </w:rPr>
        <w:tab/>
      </w:r>
      <w:r w:rsidR="000C0583">
        <w:t xml:space="preserve">Mgr. Hanou Eberlovou, MBA vedoucí odboru evidence majetku Magistrátu města Plzně,  </w:t>
      </w:r>
    </w:p>
    <w:p w:rsidR="000C0583" w:rsidRDefault="000C0583" w:rsidP="000C0583">
      <w:pPr>
        <w:pStyle w:val="Zkladntextodsazen3"/>
        <w:jc w:val="both"/>
      </w:pPr>
      <w:r>
        <w:tab/>
        <w:t>na základě plné moci ze dne 3</w:t>
      </w:r>
      <w:r w:rsidRPr="00EA3E75">
        <w:t>. listopadu 20</w:t>
      </w:r>
      <w:r>
        <w:t>22, č. j. ZM–195/2022</w:t>
      </w:r>
    </w:p>
    <w:p w:rsidR="006A3574" w:rsidRDefault="006A3574">
      <w:pPr>
        <w:tabs>
          <w:tab w:val="left" w:pos="2835"/>
        </w:tabs>
        <w:rPr>
          <w:i/>
        </w:rPr>
      </w:pPr>
      <w:r>
        <w:rPr>
          <w:i/>
        </w:rPr>
        <w:t xml:space="preserve">dále jen </w:t>
      </w:r>
      <w:r w:rsidR="00625DB4">
        <w:rPr>
          <w:i/>
        </w:rPr>
        <w:t>dárce</w:t>
      </w:r>
    </w:p>
    <w:p w:rsidR="006A3574" w:rsidRDefault="006A3574">
      <w:pPr>
        <w:pStyle w:val="ostzahl"/>
        <w:spacing w:before="0" w:after="0"/>
        <w:rPr>
          <w:b w:val="0"/>
          <w:spacing w:val="0"/>
        </w:rPr>
      </w:pPr>
    </w:p>
    <w:p w:rsidR="006A3574" w:rsidRDefault="006A3574">
      <w:pPr>
        <w:pStyle w:val="ostzahl"/>
        <w:spacing w:before="0" w:after="0"/>
        <w:rPr>
          <w:b w:val="0"/>
          <w:spacing w:val="0"/>
        </w:rPr>
      </w:pPr>
      <w:r>
        <w:rPr>
          <w:b w:val="0"/>
          <w:spacing w:val="0"/>
        </w:rPr>
        <w:t>a</w:t>
      </w:r>
    </w:p>
    <w:p w:rsidR="006A3574" w:rsidRDefault="006A3574">
      <w:pPr>
        <w:rPr>
          <w:sz w:val="16"/>
        </w:rPr>
      </w:pPr>
    </w:p>
    <w:p w:rsidR="002C1D20" w:rsidRDefault="002C1D20" w:rsidP="00625DB4">
      <w:pPr>
        <w:tabs>
          <w:tab w:val="left" w:pos="2835"/>
        </w:tabs>
        <w:autoSpaceDE w:val="0"/>
        <w:autoSpaceDN w:val="0"/>
        <w:adjustRightInd w:val="0"/>
        <w:rPr>
          <w:sz w:val="24"/>
          <w:szCs w:val="24"/>
        </w:rPr>
      </w:pPr>
    </w:p>
    <w:p w:rsidR="00B168E1" w:rsidRPr="002E7D7A" w:rsidRDefault="00B168E1" w:rsidP="00B168E1">
      <w:pPr>
        <w:tabs>
          <w:tab w:val="left" w:pos="2835"/>
        </w:tabs>
        <w:ind w:left="2835" w:hanging="2835"/>
        <w:rPr>
          <w:b/>
          <w:sz w:val="24"/>
        </w:rPr>
      </w:pPr>
      <w:r>
        <w:rPr>
          <w:sz w:val="24"/>
        </w:rPr>
        <w:t>Obdarovaný:</w:t>
      </w:r>
      <w:r>
        <w:rPr>
          <w:sz w:val="24"/>
        </w:rPr>
        <w:tab/>
      </w:r>
      <w:r>
        <w:rPr>
          <w:b/>
          <w:sz w:val="24"/>
        </w:rPr>
        <w:t>Město Stříbro</w:t>
      </w:r>
    </w:p>
    <w:p w:rsidR="00B168E1" w:rsidRDefault="00B168E1" w:rsidP="00B168E1">
      <w:pPr>
        <w:tabs>
          <w:tab w:val="left" w:pos="2835"/>
        </w:tabs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 xml:space="preserve">Masarykovo náměstí 1, PSČ 349 01 Stříbro </w:t>
      </w:r>
    </w:p>
    <w:p w:rsidR="00B168E1" w:rsidRDefault="00B168E1" w:rsidP="00B168E1">
      <w:pPr>
        <w:tabs>
          <w:tab w:val="left" w:pos="2835"/>
        </w:tabs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  <w:t>00260177</w:t>
      </w:r>
    </w:p>
    <w:p w:rsidR="00B168E1" w:rsidRDefault="00B168E1" w:rsidP="00B168E1">
      <w:pPr>
        <w:tabs>
          <w:tab w:val="left" w:pos="2835"/>
        </w:tabs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>Martinem Záhořem, starostou</w:t>
      </w:r>
    </w:p>
    <w:p w:rsidR="00B168E1" w:rsidRDefault="00B168E1">
      <w:pPr>
        <w:rPr>
          <w:i/>
        </w:rPr>
      </w:pPr>
    </w:p>
    <w:p w:rsidR="006A3574" w:rsidRDefault="006A3574">
      <w:pPr>
        <w:rPr>
          <w:i/>
        </w:rPr>
      </w:pPr>
      <w:r>
        <w:rPr>
          <w:i/>
        </w:rPr>
        <w:t xml:space="preserve">dále jen </w:t>
      </w:r>
      <w:r w:rsidR="00625DB4">
        <w:rPr>
          <w:i/>
        </w:rPr>
        <w:t>obdarovaný</w:t>
      </w:r>
    </w:p>
    <w:p w:rsidR="00A927CD" w:rsidRPr="00A927CD" w:rsidRDefault="00A927CD" w:rsidP="00A927CD"/>
    <w:p w:rsidR="006A3574" w:rsidRDefault="00463F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uzavírají tuto </w:t>
      </w:r>
      <w:r w:rsidR="00625DB4">
        <w:rPr>
          <w:b/>
          <w:sz w:val="24"/>
          <w:szCs w:val="24"/>
        </w:rPr>
        <w:t>darovací</w:t>
      </w:r>
      <w:r>
        <w:rPr>
          <w:b/>
          <w:sz w:val="24"/>
          <w:szCs w:val="24"/>
        </w:rPr>
        <w:t xml:space="preserve"> smlouvu</w:t>
      </w:r>
    </w:p>
    <w:p w:rsidR="002441E9" w:rsidRDefault="002441E9">
      <w:pPr>
        <w:jc w:val="center"/>
        <w:rPr>
          <w:b/>
          <w:sz w:val="24"/>
          <w:szCs w:val="24"/>
        </w:rPr>
      </w:pPr>
    </w:p>
    <w:p w:rsidR="00A927CD" w:rsidRDefault="00A927CD">
      <w:pPr>
        <w:jc w:val="center"/>
        <w:rPr>
          <w:b/>
          <w:sz w:val="24"/>
          <w:szCs w:val="24"/>
        </w:rPr>
      </w:pPr>
    </w:p>
    <w:p w:rsidR="006A3574" w:rsidRDefault="006A3574">
      <w:pPr>
        <w:pStyle w:val="nadpcent"/>
        <w:numPr>
          <w:ilvl w:val="0"/>
          <w:numId w:val="10"/>
        </w:numPr>
        <w:spacing w:before="0" w:after="0" w:line="360" w:lineRule="auto"/>
        <w:rPr>
          <w:caps w:val="0"/>
          <w:spacing w:val="0"/>
          <w:szCs w:val="24"/>
          <w:lang w:val="cs-CZ"/>
        </w:rPr>
      </w:pPr>
    </w:p>
    <w:p w:rsidR="006A3574" w:rsidRDefault="003D4B3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6F3028" w:rsidRDefault="00B168E1" w:rsidP="00994913">
      <w:pPr>
        <w:pStyle w:val="Zkladntext"/>
        <w:ind w:firstLine="425"/>
      </w:pPr>
      <w:r>
        <w:t>Předmětem této smlouvy je darování Rolby na led OKAY 3000 DUPON</w:t>
      </w:r>
      <w:r>
        <w:rPr>
          <w:snapToGrid w:val="0"/>
          <w:szCs w:val="24"/>
        </w:rPr>
        <w:t>,</w:t>
      </w:r>
      <w:r>
        <w:t xml:space="preserve"> obdarovanému z výlučného vlastnictví dárce</w:t>
      </w:r>
      <w:r w:rsidR="006F3028">
        <w:t xml:space="preserve">. </w:t>
      </w:r>
    </w:p>
    <w:p w:rsidR="006F3028" w:rsidRDefault="006F3028" w:rsidP="006F3028">
      <w:pPr>
        <w:pStyle w:val="Zkladntext"/>
      </w:pPr>
    </w:p>
    <w:p w:rsidR="006F3028" w:rsidRDefault="006F3028" w:rsidP="006F3028">
      <w:pPr>
        <w:pStyle w:val="Zkladntext"/>
      </w:pPr>
    </w:p>
    <w:p w:rsidR="006F3028" w:rsidRDefault="00BA19C0" w:rsidP="00994913">
      <w:pPr>
        <w:ind w:firstLine="426"/>
        <w:jc w:val="both"/>
        <w:rPr>
          <w:sz w:val="24"/>
          <w:szCs w:val="24"/>
        </w:rPr>
      </w:pPr>
      <w:r w:rsidRPr="00A90F98">
        <w:rPr>
          <w:sz w:val="24"/>
          <w:szCs w:val="24"/>
        </w:rPr>
        <w:t xml:space="preserve">Dárce touto smlouvou daruje obdarovanému </w:t>
      </w:r>
      <w:proofErr w:type="gramStart"/>
      <w:r w:rsidRPr="00A90F98">
        <w:rPr>
          <w:sz w:val="24"/>
          <w:szCs w:val="24"/>
        </w:rPr>
        <w:t>dar - věc</w:t>
      </w:r>
      <w:proofErr w:type="gramEnd"/>
      <w:r w:rsidRPr="00A90F98">
        <w:rPr>
          <w:sz w:val="24"/>
          <w:szCs w:val="24"/>
        </w:rPr>
        <w:t xml:space="preserve"> movit</w:t>
      </w:r>
      <w:r>
        <w:rPr>
          <w:sz w:val="24"/>
          <w:szCs w:val="24"/>
        </w:rPr>
        <w:t>ou, uvedenou</w:t>
      </w:r>
      <w:r w:rsidRPr="00A90F98">
        <w:rPr>
          <w:sz w:val="24"/>
          <w:szCs w:val="24"/>
        </w:rPr>
        <w:t xml:space="preserve"> </w:t>
      </w:r>
      <w:r w:rsidRPr="00DC60CB">
        <w:rPr>
          <w:sz w:val="24"/>
          <w:szCs w:val="24"/>
        </w:rPr>
        <w:t xml:space="preserve">v předchozím odstavci tohoto článku a obdarovaný </w:t>
      </w:r>
      <w:r>
        <w:rPr>
          <w:sz w:val="24"/>
          <w:szCs w:val="24"/>
        </w:rPr>
        <w:t>tuto</w:t>
      </w:r>
      <w:r w:rsidRPr="00DC60CB">
        <w:rPr>
          <w:sz w:val="24"/>
          <w:szCs w:val="24"/>
        </w:rPr>
        <w:t xml:space="preserve"> movit</w:t>
      </w:r>
      <w:r>
        <w:rPr>
          <w:sz w:val="24"/>
          <w:szCs w:val="24"/>
        </w:rPr>
        <w:t>ou</w:t>
      </w:r>
      <w:r w:rsidRPr="00DC60CB">
        <w:rPr>
          <w:sz w:val="24"/>
          <w:szCs w:val="24"/>
        </w:rPr>
        <w:t xml:space="preserve"> věc od dárce přijímá</w:t>
      </w:r>
      <w:r w:rsidR="006F3028" w:rsidRPr="00DC60CB">
        <w:rPr>
          <w:sz w:val="24"/>
          <w:szCs w:val="24"/>
        </w:rPr>
        <w:t>.</w:t>
      </w:r>
    </w:p>
    <w:p w:rsidR="00BB708B" w:rsidRDefault="00BB708B" w:rsidP="00015F43">
      <w:pPr>
        <w:pStyle w:val="Zkladntext"/>
        <w:spacing w:line="360" w:lineRule="auto"/>
        <w:ind w:left="360"/>
        <w:jc w:val="center"/>
        <w:rPr>
          <w:b/>
          <w:szCs w:val="24"/>
        </w:rPr>
      </w:pPr>
    </w:p>
    <w:p w:rsidR="0051220E" w:rsidRPr="00EF1AE2" w:rsidRDefault="00A927CD" w:rsidP="00015F43">
      <w:pPr>
        <w:pStyle w:val="Zkladntext"/>
        <w:spacing w:line="36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>III</w:t>
      </w:r>
      <w:r w:rsidR="00015F43">
        <w:rPr>
          <w:b/>
          <w:szCs w:val="24"/>
        </w:rPr>
        <w:t xml:space="preserve">.     </w:t>
      </w:r>
    </w:p>
    <w:p w:rsidR="006F3028" w:rsidRDefault="006F3028" w:rsidP="006F3028">
      <w:pPr>
        <w:pStyle w:val="Zkladntext"/>
        <w:jc w:val="center"/>
        <w:rPr>
          <w:szCs w:val="24"/>
        </w:rPr>
      </w:pPr>
      <w:r w:rsidRPr="000D575E">
        <w:rPr>
          <w:szCs w:val="24"/>
        </w:rPr>
        <w:t>PROHLÁŠENÍ OBDAROVANÉHO</w:t>
      </w:r>
    </w:p>
    <w:p w:rsidR="006F3028" w:rsidRPr="000D575E" w:rsidRDefault="006F3028" w:rsidP="006F3028">
      <w:pPr>
        <w:pStyle w:val="Zkladntext"/>
        <w:jc w:val="center"/>
        <w:rPr>
          <w:szCs w:val="24"/>
        </w:rPr>
      </w:pPr>
    </w:p>
    <w:p w:rsidR="006F3028" w:rsidRDefault="00BA19C0" w:rsidP="00994913">
      <w:pPr>
        <w:ind w:firstLine="426"/>
        <w:jc w:val="both"/>
        <w:rPr>
          <w:sz w:val="24"/>
          <w:szCs w:val="24"/>
        </w:rPr>
      </w:pPr>
      <w:r w:rsidRPr="00A90F98">
        <w:rPr>
          <w:sz w:val="24"/>
          <w:szCs w:val="24"/>
        </w:rPr>
        <w:t xml:space="preserve">Obdarovaný </w:t>
      </w:r>
      <w:r>
        <w:rPr>
          <w:sz w:val="24"/>
          <w:szCs w:val="24"/>
        </w:rPr>
        <w:t>prohlašuje, že je mu stav nabývané movité věci dobře znám, a že ji v tomto stavu přebírá</w:t>
      </w:r>
      <w:r w:rsidR="006F3028">
        <w:rPr>
          <w:sz w:val="24"/>
          <w:szCs w:val="24"/>
        </w:rPr>
        <w:t>.</w:t>
      </w:r>
    </w:p>
    <w:p w:rsidR="00A927CD" w:rsidRDefault="00A927CD" w:rsidP="004A3C97">
      <w:pPr>
        <w:pStyle w:val="vlevo"/>
      </w:pPr>
    </w:p>
    <w:p w:rsidR="00104B8B" w:rsidRDefault="00104B8B" w:rsidP="004A3C97">
      <w:pPr>
        <w:pStyle w:val="vlevo"/>
      </w:pPr>
    </w:p>
    <w:p w:rsidR="00104B8B" w:rsidRDefault="00104B8B" w:rsidP="004A3C97">
      <w:pPr>
        <w:pStyle w:val="vlevo"/>
      </w:pPr>
    </w:p>
    <w:p w:rsidR="002D02D1" w:rsidRPr="002D02D1" w:rsidRDefault="00A927CD" w:rsidP="00015F43">
      <w:pPr>
        <w:pStyle w:val="Zkladntext"/>
        <w:spacing w:line="36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015F43">
        <w:rPr>
          <w:b/>
          <w:szCs w:val="24"/>
        </w:rPr>
        <w:t>V.</w:t>
      </w:r>
    </w:p>
    <w:p w:rsidR="006F3028" w:rsidRDefault="006F3028" w:rsidP="006F3028">
      <w:pPr>
        <w:jc w:val="center"/>
        <w:rPr>
          <w:sz w:val="24"/>
          <w:szCs w:val="24"/>
        </w:rPr>
      </w:pPr>
      <w:r w:rsidRPr="002A6798">
        <w:rPr>
          <w:sz w:val="24"/>
          <w:szCs w:val="24"/>
        </w:rPr>
        <w:t>PŘEDÁNÍ VĚCI</w:t>
      </w:r>
    </w:p>
    <w:p w:rsidR="00BA19C0" w:rsidRDefault="00BA19C0" w:rsidP="006F3028">
      <w:pPr>
        <w:jc w:val="center"/>
        <w:rPr>
          <w:sz w:val="24"/>
          <w:szCs w:val="24"/>
        </w:rPr>
      </w:pPr>
    </w:p>
    <w:p w:rsidR="00BA19C0" w:rsidRPr="002A6798" w:rsidRDefault="00BA19C0" w:rsidP="00BA19C0">
      <w:pPr>
        <w:jc w:val="both"/>
        <w:rPr>
          <w:sz w:val="24"/>
          <w:szCs w:val="24"/>
        </w:rPr>
      </w:pPr>
      <w:r>
        <w:rPr>
          <w:sz w:val="24"/>
          <w:szCs w:val="24"/>
        </w:rPr>
        <w:t>K předání movité věci specifikované výše v čl. II. této smlouvy dojde na základě předávacího protokolu vystaveného dárcem. O</w:t>
      </w:r>
      <w:r w:rsidRPr="00E26ADF">
        <w:rPr>
          <w:sz w:val="24"/>
          <w:szCs w:val="24"/>
        </w:rPr>
        <w:t>bdarovaný si na své náklady zajistí převoz předmětu daru</w:t>
      </w:r>
      <w:r>
        <w:rPr>
          <w:sz w:val="24"/>
          <w:szCs w:val="24"/>
        </w:rPr>
        <w:t>.</w:t>
      </w:r>
    </w:p>
    <w:p w:rsidR="006F3028" w:rsidRDefault="006F3028" w:rsidP="006F3028">
      <w:pPr>
        <w:jc w:val="both"/>
        <w:rPr>
          <w:sz w:val="24"/>
          <w:szCs w:val="24"/>
        </w:rPr>
      </w:pPr>
    </w:p>
    <w:p w:rsidR="006F3028" w:rsidRDefault="006F3028" w:rsidP="006F3028">
      <w:pPr>
        <w:jc w:val="both"/>
        <w:rPr>
          <w:sz w:val="24"/>
          <w:szCs w:val="24"/>
        </w:rPr>
      </w:pPr>
    </w:p>
    <w:p w:rsidR="006F3028" w:rsidRDefault="006F3028" w:rsidP="006F30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6F3028" w:rsidRDefault="006F3028" w:rsidP="006F3028">
      <w:pPr>
        <w:jc w:val="center"/>
        <w:rPr>
          <w:sz w:val="24"/>
        </w:rPr>
      </w:pPr>
      <w:r>
        <w:rPr>
          <w:sz w:val="24"/>
        </w:rPr>
        <w:t>ZÁVĚREČNÁ USTANOVENÍ</w:t>
      </w:r>
    </w:p>
    <w:p w:rsidR="006F3028" w:rsidRDefault="006F3028" w:rsidP="006F3028">
      <w:pPr>
        <w:ind w:firstLine="425"/>
        <w:jc w:val="both"/>
        <w:rPr>
          <w:sz w:val="24"/>
        </w:rPr>
      </w:pPr>
    </w:p>
    <w:p w:rsidR="00BA19C0" w:rsidRDefault="00BA19C0" w:rsidP="00BA19C0">
      <w:pPr>
        <w:pStyle w:val="Zkladntextodsazen"/>
        <w:ind w:firstLine="425"/>
      </w:pPr>
      <w:r>
        <w:t xml:space="preserve">Vůle města Plzně k uzavření této darovací smlouvy je dána usnesením Rady města </w:t>
      </w:r>
      <w:r w:rsidRPr="00D078EC">
        <w:t>Plzně č.</w:t>
      </w:r>
      <w:r>
        <w:t xml:space="preserve"> 853 </w:t>
      </w:r>
      <w:r w:rsidRPr="00446753">
        <w:t>ze</w:t>
      </w:r>
      <w:r w:rsidRPr="00DB01C1">
        <w:t xml:space="preserve"> dne </w:t>
      </w:r>
      <w:r>
        <w:t>21</w:t>
      </w:r>
      <w:r w:rsidRPr="00DB01C1">
        <w:t xml:space="preserve">. </w:t>
      </w:r>
      <w:r>
        <w:t>října 2025</w:t>
      </w:r>
      <w:r w:rsidRPr="00DB01C1">
        <w:t>.</w:t>
      </w:r>
      <w:r>
        <w:t xml:space="preserve"> </w:t>
      </w:r>
    </w:p>
    <w:p w:rsidR="00600C42" w:rsidRDefault="00600C42" w:rsidP="00BA19C0">
      <w:pPr>
        <w:pStyle w:val="Zkladntextodsazen"/>
        <w:ind w:firstLine="425"/>
      </w:pPr>
      <w:r>
        <w:rPr>
          <w:rFonts w:ascii="TimesNewRomanPSMT" w:hAnsi="TimesNewRomanPSMT" w:cs="TimesNewRomanPSMT"/>
          <w:szCs w:val="24"/>
        </w:rPr>
        <w:t>Smlouva byla schválena na 80. jednání Rady města Stříbra dne 04.11.2025.</w:t>
      </w:r>
    </w:p>
    <w:p w:rsidR="00BA19C0" w:rsidRDefault="00BA19C0" w:rsidP="00BA19C0">
      <w:pPr>
        <w:ind w:firstLine="425"/>
        <w:jc w:val="both"/>
        <w:rPr>
          <w:sz w:val="24"/>
        </w:rPr>
      </w:pPr>
      <w:r>
        <w:rPr>
          <w:sz w:val="24"/>
        </w:rPr>
        <w:t>Právní vztahy touto smlouvou výhradně neupravené se řídí ustanoveními občanského zákoníku v platném znění a ostatními právními předpisy.</w:t>
      </w:r>
      <w:r>
        <w:rPr>
          <w:sz w:val="24"/>
        </w:rPr>
        <w:tab/>
      </w:r>
    </w:p>
    <w:p w:rsidR="00BA19C0" w:rsidRPr="0055355A" w:rsidRDefault="00BA19C0" w:rsidP="00BA19C0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Jakékoliv změny a doplňky této smlouvy jsou možné pouze v písemné formě, a to vzestupně číslovanými dodatky. </w:t>
      </w:r>
    </w:p>
    <w:p w:rsidR="00BA19C0" w:rsidRDefault="00BA19C0" w:rsidP="00BA19C0">
      <w:pPr>
        <w:ind w:firstLine="425"/>
        <w:jc w:val="both"/>
        <w:rPr>
          <w:sz w:val="24"/>
        </w:rPr>
      </w:pPr>
      <w:r>
        <w:rPr>
          <w:sz w:val="24"/>
        </w:rPr>
        <w:t>Smluvní strany této smlouvy prohlašují, že rozumí jejímu obsahu a bez výhrad s ním souhlasí. Dále prohlašují, že smlouvu uzavírají na základě své pravé a svobodné vůle, nikoli v tísni a za nápadně nevýhodných podmínek, což stvrzují svými podpisy.</w:t>
      </w:r>
    </w:p>
    <w:p w:rsidR="00BA19C0" w:rsidRPr="00B67E46" w:rsidRDefault="00BA19C0" w:rsidP="00BA19C0">
      <w:pPr>
        <w:ind w:firstLine="425"/>
        <w:jc w:val="both"/>
        <w:rPr>
          <w:sz w:val="24"/>
          <w:szCs w:val="24"/>
        </w:rPr>
      </w:pPr>
      <w:r>
        <w:rPr>
          <w:sz w:val="24"/>
        </w:rPr>
        <w:t xml:space="preserve">Smluvní </w:t>
      </w:r>
      <w:r w:rsidRPr="00B67E46">
        <w:rPr>
          <w:sz w:val="24"/>
          <w:szCs w:val="24"/>
        </w:rPr>
        <w:t>strany berou na vědomí, že tato smlouva dle zákona č. 340/2015 Sb., o registru smluv, podléhá uveřejnění prostřednictvím registru smluv. Smluvní strany se dohodly, že smlouvu k</w:t>
      </w:r>
      <w:r>
        <w:rPr>
          <w:sz w:val="24"/>
          <w:szCs w:val="24"/>
        </w:rPr>
        <w:t> </w:t>
      </w:r>
      <w:r w:rsidRPr="00B67E46">
        <w:rPr>
          <w:sz w:val="24"/>
          <w:szCs w:val="24"/>
        </w:rPr>
        <w:t>uveřejnění prostřednictvím registru smluv zašle správci registru statutární město Plzeň.</w:t>
      </w:r>
    </w:p>
    <w:p w:rsidR="00BA19C0" w:rsidRDefault="00BA19C0" w:rsidP="00BA19C0">
      <w:pPr>
        <w:tabs>
          <w:tab w:val="left" w:pos="4678"/>
        </w:tabs>
        <w:jc w:val="both"/>
        <w:rPr>
          <w:sz w:val="24"/>
        </w:rPr>
      </w:pPr>
      <w:r>
        <w:rPr>
          <w:sz w:val="24"/>
          <w:szCs w:val="24"/>
        </w:rPr>
        <w:t xml:space="preserve">      Tato smlouva nabývá platnosti podpisu té smluvní strany, která ji podepíše později a účinnosti dnem jejího uveřejnění prostřednictvím registru smluv dle zákona č. 340/2015 Sb., o registru smluv</w:t>
      </w:r>
      <w:r w:rsidRPr="00B67E46">
        <w:rPr>
          <w:sz w:val="24"/>
          <w:szCs w:val="24"/>
        </w:rPr>
        <w:t>.</w:t>
      </w:r>
    </w:p>
    <w:p w:rsidR="00BA19C0" w:rsidRDefault="00BA19C0" w:rsidP="00BA19C0">
      <w:pPr>
        <w:tabs>
          <w:tab w:val="left" w:pos="4678"/>
        </w:tabs>
        <w:jc w:val="both"/>
        <w:rPr>
          <w:sz w:val="24"/>
        </w:rPr>
      </w:pPr>
      <w:r>
        <w:rPr>
          <w:sz w:val="24"/>
          <w:szCs w:val="24"/>
        </w:rPr>
        <w:t xml:space="preserve">      </w:t>
      </w:r>
      <w:r>
        <w:rPr>
          <w:sz w:val="24"/>
        </w:rPr>
        <w:t xml:space="preserve">Tato smlouva </w:t>
      </w:r>
      <w:r>
        <w:rPr>
          <w:color w:val="000000"/>
          <w:sz w:val="24"/>
          <w:szCs w:val="24"/>
        </w:rPr>
        <w:t>je uzavřena v elektronické podobě. Smluvní strany prohlašují, že jejich zástupci disponují kvalifikovaným elektronickým podpisem a elektronickým časovým razítkem.</w:t>
      </w:r>
    </w:p>
    <w:p w:rsidR="00A927CD" w:rsidRDefault="00A927CD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</w:rPr>
      </w:pPr>
      <w:r>
        <w:rPr>
          <w:sz w:val="24"/>
        </w:rPr>
        <w:t> V Plzni dne ……………                                                     V</w:t>
      </w:r>
      <w:r w:rsidR="00945EAA">
        <w:rPr>
          <w:sz w:val="24"/>
        </w:rPr>
        <w:t>e</w:t>
      </w:r>
      <w:r>
        <w:rPr>
          <w:sz w:val="24"/>
        </w:rPr>
        <w:t> </w:t>
      </w:r>
      <w:r w:rsidR="00945EAA">
        <w:rPr>
          <w:sz w:val="24"/>
        </w:rPr>
        <w:t>Stříbře</w:t>
      </w:r>
      <w:r>
        <w:rPr>
          <w:sz w:val="24"/>
        </w:rPr>
        <w:t xml:space="preserve"> dne ……………</w:t>
      </w: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A927CD" w:rsidRDefault="00A927CD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A927CD" w:rsidRDefault="00A927CD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E739D0" w:rsidRDefault="00E739D0">
      <w:pPr>
        <w:tabs>
          <w:tab w:val="center" w:pos="2268"/>
          <w:tab w:val="center" w:pos="6804"/>
        </w:tabs>
        <w:jc w:val="both"/>
        <w:rPr>
          <w:sz w:val="24"/>
        </w:rPr>
      </w:pPr>
      <w:bookmarkStart w:id="0" w:name="_GoBack"/>
      <w:bookmarkEnd w:id="0"/>
    </w:p>
    <w:p w:rsidR="00E739D0" w:rsidRDefault="00E739D0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E739D0" w:rsidRDefault="00E739D0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E739D0" w:rsidRDefault="00E739D0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925C46" w:rsidRDefault="00925C46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-------------------------------------------</w:t>
      </w:r>
      <w:r w:rsidR="00E71472">
        <w:rPr>
          <w:sz w:val="24"/>
          <w:vertAlign w:val="subscript"/>
        </w:rPr>
        <w:t>-------</w:t>
      </w:r>
      <w:r>
        <w:rPr>
          <w:sz w:val="24"/>
          <w:vertAlign w:val="subscript"/>
        </w:rPr>
        <w:t xml:space="preserve">- </w:t>
      </w:r>
      <w:r>
        <w:rPr>
          <w:sz w:val="24"/>
          <w:vertAlign w:val="subscript"/>
        </w:rPr>
        <w:tab/>
        <w:t>-------------------------------------------</w:t>
      </w:r>
      <w:r w:rsidR="00D15370">
        <w:rPr>
          <w:sz w:val="24"/>
          <w:vertAlign w:val="subscript"/>
        </w:rPr>
        <w:t>---------</w:t>
      </w:r>
    </w:p>
    <w:p w:rsidR="006A3574" w:rsidRPr="00AC1055" w:rsidRDefault="006A3574">
      <w:pPr>
        <w:tabs>
          <w:tab w:val="center" w:pos="2268"/>
          <w:tab w:val="center" w:pos="6804"/>
        </w:tabs>
        <w:rPr>
          <w:b/>
          <w:spacing w:val="8"/>
          <w:sz w:val="24"/>
        </w:rPr>
      </w:pPr>
      <w:r w:rsidRPr="00A97896">
        <w:rPr>
          <w:b/>
          <w:sz w:val="24"/>
          <w:szCs w:val="24"/>
        </w:rPr>
        <w:t xml:space="preserve">       </w:t>
      </w:r>
      <w:r w:rsidR="007214A9">
        <w:rPr>
          <w:b/>
          <w:bCs/>
          <w:sz w:val="24"/>
        </w:rPr>
        <w:t>Statutární město Plzeň</w:t>
      </w:r>
      <w:r>
        <w:rPr>
          <w:bCs/>
          <w:sz w:val="24"/>
        </w:rPr>
        <w:t xml:space="preserve">               </w:t>
      </w:r>
      <w:r>
        <w:rPr>
          <w:bCs/>
          <w:sz w:val="24"/>
        </w:rPr>
        <w:tab/>
      </w:r>
      <w:r w:rsidR="00945EAA" w:rsidRPr="00AC1055">
        <w:rPr>
          <w:b/>
          <w:spacing w:val="8"/>
          <w:sz w:val="24"/>
        </w:rPr>
        <w:t>Město Stříbro</w:t>
      </w:r>
    </w:p>
    <w:p w:rsidR="006A3574" w:rsidRPr="00ED2D40" w:rsidRDefault="006A3574" w:rsidP="00DC1527">
      <w:pPr>
        <w:pStyle w:val="Zhlav"/>
        <w:tabs>
          <w:tab w:val="clear" w:pos="4536"/>
          <w:tab w:val="clear" w:pos="9072"/>
          <w:tab w:val="center" w:pos="2268"/>
          <w:tab w:val="center" w:pos="6804"/>
        </w:tabs>
        <w:rPr>
          <w:b/>
          <w:color w:val="FF0000"/>
        </w:rPr>
      </w:pPr>
      <w:r>
        <w:rPr>
          <w:szCs w:val="24"/>
        </w:rPr>
        <w:t xml:space="preserve"> </w:t>
      </w:r>
      <w:r w:rsidR="00A30FE8">
        <w:rPr>
          <w:b/>
        </w:rPr>
        <w:t>Mgr. Hana Eberlová, MBA</w:t>
      </w:r>
      <w:r w:rsidRPr="00ED2D40">
        <w:rPr>
          <w:b/>
          <w:szCs w:val="24"/>
        </w:rPr>
        <w:t xml:space="preserve">                 </w:t>
      </w:r>
      <w:r w:rsidRPr="00ED2D40">
        <w:rPr>
          <w:b/>
        </w:rPr>
        <w:tab/>
      </w:r>
      <w:r w:rsidR="00945EAA">
        <w:rPr>
          <w:b/>
        </w:rPr>
        <w:t xml:space="preserve">Martin Záhoř       </w:t>
      </w:r>
      <w:r w:rsidR="00A30FE8">
        <w:rPr>
          <w:b/>
        </w:rPr>
        <w:t xml:space="preserve"> </w:t>
      </w:r>
    </w:p>
    <w:p w:rsidR="00A30FE8" w:rsidRDefault="00A30FE8" w:rsidP="00A30FE8">
      <w:pPr>
        <w:pStyle w:val="Nadpis2"/>
      </w:pPr>
      <w:r>
        <w:t xml:space="preserve">vedoucí odboru evidence majetku </w:t>
      </w:r>
      <w:r w:rsidR="00AC1055">
        <w:tab/>
      </w:r>
      <w:r w:rsidR="00AC1055">
        <w:rPr>
          <w:szCs w:val="24"/>
        </w:rPr>
        <w:t>starosta</w:t>
      </w:r>
    </w:p>
    <w:p w:rsidR="006A3574" w:rsidRDefault="00A30FE8" w:rsidP="00A30FE8">
      <w:pPr>
        <w:pStyle w:val="Nadpis2"/>
      </w:pPr>
      <w:r>
        <w:t xml:space="preserve">      M</w:t>
      </w:r>
      <w:r w:rsidRPr="00D15370">
        <w:t>agistrátu města Plzně</w:t>
      </w:r>
      <w:r w:rsidR="003E6720">
        <w:tab/>
      </w:r>
      <w:r>
        <w:t xml:space="preserve">                                               </w:t>
      </w:r>
      <w:r w:rsidR="003D4B3A">
        <w:t xml:space="preserve"> </w:t>
      </w:r>
    </w:p>
    <w:p w:rsidR="003B21A2" w:rsidRPr="00D15370" w:rsidRDefault="00D15370" w:rsidP="00082445">
      <w:pPr>
        <w:tabs>
          <w:tab w:val="center" w:pos="2268"/>
          <w:tab w:val="center" w:pos="6804"/>
        </w:tabs>
        <w:jc w:val="both"/>
        <w:rPr>
          <w:sz w:val="24"/>
        </w:rPr>
      </w:pPr>
      <w:r>
        <w:rPr>
          <w:sz w:val="24"/>
          <w:vertAlign w:val="subscript"/>
        </w:rPr>
        <w:tab/>
      </w:r>
      <w:r>
        <w:rPr>
          <w:sz w:val="24"/>
          <w:vertAlign w:val="subscript"/>
        </w:rPr>
        <w:tab/>
      </w:r>
      <w:r w:rsidR="00A30FE8">
        <w:rPr>
          <w:sz w:val="24"/>
        </w:rPr>
        <w:t xml:space="preserve"> </w:t>
      </w:r>
      <w:r w:rsidRPr="00D15370">
        <w:rPr>
          <w:sz w:val="24"/>
        </w:rPr>
        <w:tab/>
      </w:r>
      <w:r w:rsidRPr="00D15370">
        <w:rPr>
          <w:sz w:val="24"/>
        </w:rPr>
        <w:tab/>
      </w:r>
    </w:p>
    <w:p w:rsidR="00522231" w:rsidRDefault="00082445" w:rsidP="0050498D">
      <w:pPr>
        <w:tabs>
          <w:tab w:val="center" w:pos="2268"/>
          <w:tab w:val="center" w:pos="6804"/>
        </w:tabs>
        <w:jc w:val="both"/>
        <w:rPr>
          <w:sz w:val="24"/>
        </w:rPr>
      </w:pPr>
      <w:r>
        <w:rPr>
          <w:sz w:val="24"/>
          <w:vertAlign w:val="subscript"/>
        </w:rPr>
        <w:tab/>
      </w:r>
      <w:r>
        <w:rPr>
          <w:sz w:val="24"/>
          <w:vertAlign w:val="subscript"/>
        </w:rPr>
        <w:tab/>
      </w:r>
    </w:p>
    <w:p w:rsidR="00E1416E" w:rsidRDefault="00544494" w:rsidP="0039731D">
      <w:pPr>
        <w:ind w:left="425" w:firstLine="425"/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  <w:r w:rsidR="00A30FE8">
        <w:rPr>
          <w:b/>
          <w:i/>
          <w:sz w:val="24"/>
        </w:rPr>
        <w:t>d</w:t>
      </w:r>
      <w:r w:rsidR="00463FF6">
        <w:rPr>
          <w:b/>
          <w:i/>
          <w:sz w:val="24"/>
        </w:rPr>
        <w:t>árce</w:t>
      </w:r>
      <w:r w:rsidR="00463FF6">
        <w:rPr>
          <w:b/>
          <w:i/>
          <w:sz w:val="24"/>
        </w:rPr>
        <w:tab/>
      </w:r>
      <w:r w:rsidR="00463FF6">
        <w:rPr>
          <w:b/>
          <w:i/>
          <w:sz w:val="24"/>
        </w:rPr>
        <w:tab/>
      </w:r>
      <w:r w:rsidR="00463FF6"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463FF6">
        <w:rPr>
          <w:b/>
          <w:i/>
          <w:sz w:val="24"/>
        </w:rPr>
        <w:t>Obdarovaný</w:t>
      </w:r>
    </w:p>
    <w:p w:rsidR="002177BC" w:rsidRDefault="002177BC" w:rsidP="0039731D">
      <w:pPr>
        <w:ind w:left="425" w:firstLine="425"/>
        <w:rPr>
          <w:b/>
          <w:i/>
          <w:sz w:val="24"/>
        </w:rPr>
      </w:pPr>
    </w:p>
    <w:p w:rsidR="002177BC" w:rsidRDefault="002177BC" w:rsidP="0039731D">
      <w:pPr>
        <w:ind w:left="425" w:firstLine="425"/>
        <w:rPr>
          <w:b/>
          <w:i/>
          <w:sz w:val="24"/>
        </w:rPr>
        <w:sectPr w:rsidR="002177BC" w:rsidSect="00E4598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1134" w:bottom="1134" w:left="1701" w:header="709" w:footer="709" w:gutter="0"/>
          <w:cols w:space="708"/>
          <w:docGrid w:linePitch="272"/>
        </w:sectPr>
      </w:pPr>
    </w:p>
    <w:p w:rsidR="000F1E58" w:rsidRDefault="000F1E58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p w:rsidR="0054321E" w:rsidRDefault="0054321E" w:rsidP="0039731D">
      <w:pPr>
        <w:ind w:left="425" w:firstLine="425"/>
        <w:rPr>
          <w:b/>
          <w:i/>
          <w:sz w:val="24"/>
        </w:rPr>
      </w:pPr>
    </w:p>
    <w:sectPr w:rsidR="0054321E" w:rsidSect="00B17FB5">
      <w:headerReference w:type="default" r:id="rId12"/>
      <w:footerReference w:type="default" r:id="rId13"/>
      <w:pgSz w:w="11906" w:h="16838"/>
      <w:pgMar w:top="1134" w:right="1134" w:bottom="1135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49" w:rsidRDefault="00C76B49">
      <w:r>
        <w:separator/>
      </w:r>
    </w:p>
  </w:endnote>
  <w:endnote w:type="continuationSeparator" w:id="0">
    <w:p w:rsidR="00C76B49" w:rsidRDefault="00C7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B5" w:rsidRDefault="00B17FB5" w:rsidP="00B17FB5">
    <w:pPr>
      <w:pStyle w:val="Zpat"/>
      <w:jc w:val="center"/>
    </w:pPr>
    <w:r>
      <w:t>str</w:t>
    </w:r>
    <w:r w:rsidR="00082445">
      <w:t>.</w:t>
    </w:r>
    <w:r>
      <w:t xml:space="preserve"> 2 ze </w:t>
    </w:r>
    <w:r w:rsidR="00844082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6E" w:rsidRDefault="00E1416E" w:rsidP="00E1416E">
    <w:pPr>
      <w:pStyle w:val="Zpat"/>
      <w:jc w:val="center"/>
    </w:pPr>
    <w:r>
      <w:t>str</w:t>
    </w:r>
    <w:r w:rsidR="009A2E38">
      <w:t>.</w:t>
    </w:r>
    <w:r>
      <w:t xml:space="preserve"> </w:t>
    </w:r>
    <w:r w:rsidR="00E45987">
      <w:fldChar w:fldCharType="begin"/>
    </w:r>
    <w:r w:rsidR="00E45987">
      <w:instrText>PAGE   \* MERGEFORMAT</w:instrText>
    </w:r>
    <w:r w:rsidR="00E45987">
      <w:fldChar w:fldCharType="separate"/>
    </w:r>
    <w:r w:rsidR="0039731D">
      <w:rPr>
        <w:noProof/>
      </w:rPr>
      <w:t>3</w:t>
    </w:r>
    <w:r w:rsidR="00E45987">
      <w:fldChar w:fldCharType="end"/>
    </w:r>
    <w:r>
      <w:t xml:space="preserve"> ze </w:t>
    </w:r>
    <w:r w:rsidR="008069C4">
      <w:t>2</w:t>
    </w:r>
    <w:r>
      <w:t xml:space="preserve"> </w:t>
    </w:r>
  </w:p>
  <w:p w:rsidR="00E1416E" w:rsidRDefault="00E141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6E" w:rsidRDefault="00E14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49" w:rsidRDefault="00C76B49">
      <w:r>
        <w:separator/>
      </w:r>
    </w:p>
  </w:footnote>
  <w:footnote w:type="continuationSeparator" w:id="0">
    <w:p w:rsidR="00C76B49" w:rsidRDefault="00C7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67E" w:rsidRDefault="0030767E" w:rsidP="0030767E">
    <w:pPr>
      <w:tabs>
        <w:tab w:val="right" w:pos="8931"/>
      </w:tabs>
      <w:rPr>
        <w:sz w:val="18"/>
      </w:rPr>
    </w:pPr>
    <w:r>
      <w:rPr>
        <w:sz w:val="18"/>
      </w:rPr>
      <w:t xml:space="preserve">statutární město Plzeň </w:t>
    </w:r>
    <w:r>
      <w:rPr>
        <w:sz w:val="18"/>
      </w:rPr>
      <w:tab/>
      <w:t xml:space="preserve">VODÁRNA PLZEŇ a. s. </w:t>
    </w:r>
  </w:p>
  <w:p w:rsidR="00B17FB5" w:rsidRPr="0030767E" w:rsidRDefault="00192DE6" w:rsidP="0030767E">
    <w:pPr>
      <w:tabs>
        <w:tab w:val="right" w:pos="8931"/>
      </w:tabs>
      <w:rPr>
        <w:sz w:val="18"/>
      </w:rPr>
    </w:pPr>
    <w:r w:rsidRPr="000F1E58">
      <w:t>201</w:t>
    </w:r>
    <w:r>
      <w:t>8</w:t>
    </w:r>
    <w:r w:rsidRPr="00192DE6">
      <w:t>/002614</w:t>
    </w:r>
    <w:r w:rsidR="0030767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2A" w:rsidRDefault="003C152A" w:rsidP="00C0709E">
    <w:pPr>
      <w:tabs>
        <w:tab w:val="left" w:pos="1560"/>
      </w:tabs>
      <w:rPr>
        <w:sz w:val="18"/>
      </w:rPr>
    </w:pPr>
  </w:p>
  <w:p w:rsidR="003C152A" w:rsidRDefault="003C152A" w:rsidP="00C0709E">
    <w:pPr>
      <w:tabs>
        <w:tab w:val="left" w:pos="1560"/>
      </w:tabs>
      <w:rPr>
        <w:sz w:val="18"/>
      </w:rPr>
    </w:pPr>
  </w:p>
  <w:p w:rsidR="003C152A" w:rsidRDefault="003C152A" w:rsidP="00C0709E">
    <w:pPr>
      <w:tabs>
        <w:tab w:val="left" w:pos="1560"/>
      </w:tabs>
      <w:rPr>
        <w:sz w:val="18"/>
      </w:rPr>
    </w:pPr>
  </w:p>
  <w:p w:rsidR="003C152A" w:rsidRDefault="003C152A" w:rsidP="00C0709E">
    <w:pPr>
      <w:tabs>
        <w:tab w:val="left" w:pos="1560"/>
      </w:tabs>
      <w:rPr>
        <w:sz w:val="18"/>
      </w:rPr>
    </w:pPr>
  </w:p>
  <w:p w:rsidR="00EE69F2" w:rsidRDefault="00EE69F2" w:rsidP="00C0709E">
    <w:pPr>
      <w:tabs>
        <w:tab w:val="left" w:pos="1560"/>
      </w:tabs>
      <w:rPr>
        <w:sz w:val="18"/>
      </w:rPr>
    </w:pPr>
    <w:r>
      <w:rPr>
        <w:sz w:val="18"/>
      </w:rPr>
      <w:t>statutární město</w:t>
    </w:r>
    <w:r w:rsidR="003743FB">
      <w:rPr>
        <w:sz w:val="18"/>
      </w:rPr>
      <w:t xml:space="preserve"> Plzeň</w:t>
    </w:r>
    <w:r w:rsidR="00897713">
      <w:rPr>
        <w:sz w:val="18"/>
      </w:rPr>
      <w:t xml:space="preserve"> </w:t>
    </w:r>
    <w:r w:rsidR="00897713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C0709E">
      <w:rPr>
        <w:sz w:val="18"/>
      </w:rPr>
      <w:tab/>
    </w:r>
    <w:r w:rsidR="00402EDF">
      <w:rPr>
        <w:sz w:val="18"/>
      </w:rPr>
      <w:tab/>
    </w:r>
    <w:r w:rsidR="00402EDF">
      <w:rPr>
        <w:sz w:val="18"/>
      </w:rPr>
      <w:tab/>
    </w:r>
    <w:r w:rsidR="00402EDF">
      <w:rPr>
        <w:sz w:val="18"/>
      </w:rPr>
      <w:tab/>
    </w:r>
    <w:r w:rsidR="003C152A">
      <w:rPr>
        <w:sz w:val="18"/>
      </w:rPr>
      <w:t xml:space="preserve">                         </w:t>
    </w:r>
    <w:r w:rsidR="00B168E1">
      <w:t>Město Stříbro</w:t>
    </w:r>
  </w:p>
  <w:p w:rsidR="003C152A" w:rsidRDefault="00B168E1" w:rsidP="00B168E1">
    <w:pPr>
      <w:tabs>
        <w:tab w:val="left" w:pos="1560"/>
      </w:tabs>
      <w:rPr>
        <w:sz w:val="18"/>
      </w:rPr>
    </w:pPr>
    <w:r w:rsidRPr="006D759C">
      <w:t>2025/</w:t>
    </w:r>
    <w:r>
      <w:t>007802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2D5" w:rsidRPr="005B52D5" w:rsidRDefault="005B52D5" w:rsidP="005B52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C60"/>
    <w:multiLevelType w:val="hybridMultilevel"/>
    <w:tmpl w:val="0EA2B992"/>
    <w:lvl w:ilvl="0" w:tplc="84C618B2">
      <w:start w:val="35"/>
      <w:numFmt w:val="bullet"/>
      <w:pStyle w:val="cistext"/>
      <w:lvlText w:val="-"/>
      <w:lvlJc w:val="left"/>
      <w:pPr>
        <w:tabs>
          <w:tab w:val="num" w:pos="-167"/>
        </w:tabs>
        <w:ind w:left="-1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3"/>
        </w:tabs>
        <w:ind w:left="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</w:abstractNum>
  <w:abstractNum w:abstractNumId="1" w15:restartNumberingAfterBreak="0">
    <w:nsid w:val="04AB512A"/>
    <w:multiLevelType w:val="multilevel"/>
    <w:tmpl w:val="1310A920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335DF"/>
    <w:multiLevelType w:val="hybridMultilevel"/>
    <w:tmpl w:val="3D1A817A"/>
    <w:lvl w:ilvl="0" w:tplc="A464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2F43"/>
    <w:multiLevelType w:val="hybridMultilevel"/>
    <w:tmpl w:val="3CB8EE14"/>
    <w:lvl w:ilvl="0" w:tplc="1B060E34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D8B2BFD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60FC2"/>
    <w:multiLevelType w:val="hybridMultilevel"/>
    <w:tmpl w:val="9CCCAB86"/>
    <w:lvl w:ilvl="0" w:tplc="06F4FEA8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358B5917"/>
    <w:multiLevelType w:val="singleLevel"/>
    <w:tmpl w:val="6F00EF98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58C0486"/>
    <w:multiLevelType w:val="singleLevel"/>
    <w:tmpl w:val="6B0E8D4C"/>
    <w:lvl w:ilvl="0">
      <w:start w:val="1"/>
      <w:numFmt w:val="bullet"/>
      <w:pStyle w:val="Paragraf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39081E24"/>
    <w:multiLevelType w:val="multilevel"/>
    <w:tmpl w:val="DD301246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F1E75"/>
    <w:multiLevelType w:val="hybridMultilevel"/>
    <w:tmpl w:val="83527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765FC"/>
    <w:multiLevelType w:val="hybridMultilevel"/>
    <w:tmpl w:val="05EC7942"/>
    <w:lvl w:ilvl="0" w:tplc="B8D8D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83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461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04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6E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AA9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6C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CC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A3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33AFE"/>
    <w:multiLevelType w:val="hybridMultilevel"/>
    <w:tmpl w:val="DC60D742"/>
    <w:lvl w:ilvl="0" w:tplc="1FB493BC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D0F2C7F"/>
    <w:multiLevelType w:val="hybridMultilevel"/>
    <w:tmpl w:val="9BA20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E758B5"/>
    <w:multiLevelType w:val="hybridMultilevel"/>
    <w:tmpl w:val="D3F868D2"/>
    <w:lvl w:ilvl="0" w:tplc="06F4F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53792"/>
    <w:multiLevelType w:val="hybridMultilevel"/>
    <w:tmpl w:val="BAD4FF18"/>
    <w:lvl w:ilvl="0" w:tplc="9F5029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E"/>
    <w:rsid w:val="00015F43"/>
    <w:rsid w:val="00021294"/>
    <w:rsid w:val="000233A8"/>
    <w:rsid w:val="00025223"/>
    <w:rsid w:val="00034D6C"/>
    <w:rsid w:val="00035B2F"/>
    <w:rsid w:val="0006163A"/>
    <w:rsid w:val="00062113"/>
    <w:rsid w:val="00064495"/>
    <w:rsid w:val="00064647"/>
    <w:rsid w:val="00067FFB"/>
    <w:rsid w:val="00070307"/>
    <w:rsid w:val="00074D35"/>
    <w:rsid w:val="000762B7"/>
    <w:rsid w:val="00082445"/>
    <w:rsid w:val="000913C7"/>
    <w:rsid w:val="00091A44"/>
    <w:rsid w:val="00093173"/>
    <w:rsid w:val="00093A50"/>
    <w:rsid w:val="00096678"/>
    <w:rsid w:val="000A29C5"/>
    <w:rsid w:val="000A3845"/>
    <w:rsid w:val="000B2321"/>
    <w:rsid w:val="000B70E3"/>
    <w:rsid w:val="000C03F7"/>
    <w:rsid w:val="000C0583"/>
    <w:rsid w:val="000C709C"/>
    <w:rsid w:val="000D3D65"/>
    <w:rsid w:val="000D4278"/>
    <w:rsid w:val="000E2BF2"/>
    <w:rsid w:val="000F1E58"/>
    <w:rsid w:val="00104B8B"/>
    <w:rsid w:val="00110E11"/>
    <w:rsid w:val="00117ED2"/>
    <w:rsid w:val="001213F4"/>
    <w:rsid w:val="00132210"/>
    <w:rsid w:val="0014099B"/>
    <w:rsid w:val="00171A88"/>
    <w:rsid w:val="00172637"/>
    <w:rsid w:val="001742D4"/>
    <w:rsid w:val="0019289E"/>
    <w:rsid w:val="00192DE6"/>
    <w:rsid w:val="001938EB"/>
    <w:rsid w:val="00196F8B"/>
    <w:rsid w:val="001A0F73"/>
    <w:rsid w:val="001A34A7"/>
    <w:rsid w:val="001B6CC9"/>
    <w:rsid w:val="001C7173"/>
    <w:rsid w:val="001D1D4D"/>
    <w:rsid w:val="001E06D3"/>
    <w:rsid w:val="001E1F7F"/>
    <w:rsid w:val="001E279F"/>
    <w:rsid w:val="001F64A5"/>
    <w:rsid w:val="00204310"/>
    <w:rsid w:val="00214673"/>
    <w:rsid w:val="002177BC"/>
    <w:rsid w:val="00221BCB"/>
    <w:rsid w:val="00222DB6"/>
    <w:rsid w:val="00225B7F"/>
    <w:rsid w:val="0022698B"/>
    <w:rsid w:val="002275F5"/>
    <w:rsid w:val="002364B4"/>
    <w:rsid w:val="00237371"/>
    <w:rsid w:val="002441E9"/>
    <w:rsid w:val="002459BD"/>
    <w:rsid w:val="002479AC"/>
    <w:rsid w:val="002547E1"/>
    <w:rsid w:val="00264434"/>
    <w:rsid w:val="00281F61"/>
    <w:rsid w:val="00287ABE"/>
    <w:rsid w:val="00293A61"/>
    <w:rsid w:val="002A1A0C"/>
    <w:rsid w:val="002A4A57"/>
    <w:rsid w:val="002A7D1D"/>
    <w:rsid w:val="002B184E"/>
    <w:rsid w:val="002B52AA"/>
    <w:rsid w:val="002C0C8C"/>
    <w:rsid w:val="002C1D20"/>
    <w:rsid w:val="002C69C7"/>
    <w:rsid w:val="002D02D1"/>
    <w:rsid w:val="002E67C7"/>
    <w:rsid w:val="00304D9E"/>
    <w:rsid w:val="0030767E"/>
    <w:rsid w:val="003144B9"/>
    <w:rsid w:val="003220C7"/>
    <w:rsid w:val="00332D9B"/>
    <w:rsid w:val="003359EC"/>
    <w:rsid w:val="00335E57"/>
    <w:rsid w:val="0033647A"/>
    <w:rsid w:val="003578FD"/>
    <w:rsid w:val="003647EF"/>
    <w:rsid w:val="00364D42"/>
    <w:rsid w:val="00366CB9"/>
    <w:rsid w:val="00367C5C"/>
    <w:rsid w:val="003743FB"/>
    <w:rsid w:val="0038361B"/>
    <w:rsid w:val="00391AED"/>
    <w:rsid w:val="003933DD"/>
    <w:rsid w:val="0039731D"/>
    <w:rsid w:val="00397589"/>
    <w:rsid w:val="003A37E2"/>
    <w:rsid w:val="003B21A2"/>
    <w:rsid w:val="003C0AB1"/>
    <w:rsid w:val="003C152A"/>
    <w:rsid w:val="003C1784"/>
    <w:rsid w:val="003D4B3A"/>
    <w:rsid w:val="003D4D66"/>
    <w:rsid w:val="003E3D97"/>
    <w:rsid w:val="003E6720"/>
    <w:rsid w:val="003F241B"/>
    <w:rsid w:val="00402EDF"/>
    <w:rsid w:val="004167EE"/>
    <w:rsid w:val="004171DD"/>
    <w:rsid w:val="00423582"/>
    <w:rsid w:val="00424D87"/>
    <w:rsid w:val="00431AC9"/>
    <w:rsid w:val="004337AF"/>
    <w:rsid w:val="00437EAE"/>
    <w:rsid w:val="004422A0"/>
    <w:rsid w:val="00443A82"/>
    <w:rsid w:val="00451684"/>
    <w:rsid w:val="00452557"/>
    <w:rsid w:val="0046086B"/>
    <w:rsid w:val="00463FF6"/>
    <w:rsid w:val="00465EAC"/>
    <w:rsid w:val="00466299"/>
    <w:rsid w:val="00475D36"/>
    <w:rsid w:val="00475EC0"/>
    <w:rsid w:val="004844C7"/>
    <w:rsid w:val="00487DE0"/>
    <w:rsid w:val="004966E5"/>
    <w:rsid w:val="004967AA"/>
    <w:rsid w:val="004A07F5"/>
    <w:rsid w:val="004A35C4"/>
    <w:rsid w:val="004A3C97"/>
    <w:rsid w:val="004A5E9C"/>
    <w:rsid w:val="004B42FD"/>
    <w:rsid w:val="004B53B0"/>
    <w:rsid w:val="004C3AA7"/>
    <w:rsid w:val="004C4C49"/>
    <w:rsid w:val="004C4CDB"/>
    <w:rsid w:val="004D3E4A"/>
    <w:rsid w:val="004F17A2"/>
    <w:rsid w:val="004F5B9D"/>
    <w:rsid w:val="004F78BE"/>
    <w:rsid w:val="0050415D"/>
    <w:rsid w:val="0050498D"/>
    <w:rsid w:val="00505D52"/>
    <w:rsid w:val="00507133"/>
    <w:rsid w:val="00510852"/>
    <w:rsid w:val="0051220E"/>
    <w:rsid w:val="00512FC5"/>
    <w:rsid w:val="005208E2"/>
    <w:rsid w:val="00522231"/>
    <w:rsid w:val="0054321E"/>
    <w:rsid w:val="00544494"/>
    <w:rsid w:val="005449AB"/>
    <w:rsid w:val="005477BF"/>
    <w:rsid w:val="005705F0"/>
    <w:rsid w:val="00573D56"/>
    <w:rsid w:val="00575691"/>
    <w:rsid w:val="005878C0"/>
    <w:rsid w:val="005B188B"/>
    <w:rsid w:val="005B52D5"/>
    <w:rsid w:val="005C5BF9"/>
    <w:rsid w:val="005D75BB"/>
    <w:rsid w:val="005D7930"/>
    <w:rsid w:val="005D7945"/>
    <w:rsid w:val="005E297B"/>
    <w:rsid w:val="005F37B5"/>
    <w:rsid w:val="005F67F3"/>
    <w:rsid w:val="00600C42"/>
    <w:rsid w:val="006015A6"/>
    <w:rsid w:val="0060717B"/>
    <w:rsid w:val="0060794A"/>
    <w:rsid w:val="0061150F"/>
    <w:rsid w:val="006132F3"/>
    <w:rsid w:val="0061425B"/>
    <w:rsid w:val="00615562"/>
    <w:rsid w:val="00620B69"/>
    <w:rsid w:val="00625DB4"/>
    <w:rsid w:val="006262CE"/>
    <w:rsid w:val="006413A3"/>
    <w:rsid w:val="006416C4"/>
    <w:rsid w:val="00641F77"/>
    <w:rsid w:val="00644363"/>
    <w:rsid w:val="00653077"/>
    <w:rsid w:val="00654527"/>
    <w:rsid w:val="006617E8"/>
    <w:rsid w:val="00693F94"/>
    <w:rsid w:val="006A3574"/>
    <w:rsid w:val="006A37CB"/>
    <w:rsid w:val="006A4A59"/>
    <w:rsid w:val="006A5C60"/>
    <w:rsid w:val="006A5E5E"/>
    <w:rsid w:val="006B7B3C"/>
    <w:rsid w:val="006B7D6F"/>
    <w:rsid w:val="006C67C1"/>
    <w:rsid w:val="006D1051"/>
    <w:rsid w:val="006D1D2B"/>
    <w:rsid w:val="006E0933"/>
    <w:rsid w:val="006E1B72"/>
    <w:rsid w:val="006E7947"/>
    <w:rsid w:val="006E7BA9"/>
    <w:rsid w:val="006F2413"/>
    <w:rsid w:val="006F3028"/>
    <w:rsid w:val="006F50D9"/>
    <w:rsid w:val="00702712"/>
    <w:rsid w:val="007214A9"/>
    <w:rsid w:val="007218B0"/>
    <w:rsid w:val="007524FE"/>
    <w:rsid w:val="0077409A"/>
    <w:rsid w:val="00775CC1"/>
    <w:rsid w:val="0078316A"/>
    <w:rsid w:val="007875AA"/>
    <w:rsid w:val="007947BC"/>
    <w:rsid w:val="007A421A"/>
    <w:rsid w:val="007A6414"/>
    <w:rsid w:val="007A7DE8"/>
    <w:rsid w:val="007B042B"/>
    <w:rsid w:val="007B4702"/>
    <w:rsid w:val="007C46CA"/>
    <w:rsid w:val="007D0A93"/>
    <w:rsid w:val="007D7EFB"/>
    <w:rsid w:val="007E476C"/>
    <w:rsid w:val="007E6E1B"/>
    <w:rsid w:val="007F0D07"/>
    <w:rsid w:val="007F191B"/>
    <w:rsid w:val="008034EC"/>
    <w:rsid w:val="008050F8"/>
    <w:rsid w:val="0080673A"/>
    <w:rsid w:val="008069C4"/>
    <w:rsid w:val="00824CC1"/>
    <w:rsid w:val="0082714E"/>
    <w:rsid w:val="00842332"/>
    <w:rsid w:val="008438B9"/>
    <w:rsid w:val="00844082"/>
    <w:rsid w:val="00846FD1"/>
    <w:rsid w:val="00847F0D"/>
    <w:rsid w:val="00875224"/>
    <w:rsid w:val="00876BA8"/>
    <w:rsid w:val="00876DC6"/>
    <w:rsid w:val="00877A39"/>
    <w:rsid w:val="00897713"/>
    <w:rsid w:val="008A0090"/>
    <w:rsid w:val="008A495E"/>
    <w:rsid w:val="008B3E33"/>
    <w:rsid w:val="008D0A13"/>
    <w:rsid w:val="008D39F5"/>
    <w:rsid w:val="008D3DD3"/>
    <w:rsid w:val="009016AF"/>
    <w:rsid w:val="00902FF1"/>
    <w:rsid w:val="00905B17"/>
    <w:rsid w:val="00905B87"/>
    <w:rsid w:val="009127E1"/>
    <w:rsid w:val="00912810"/>
    <w:rsid w:val="009164FC"/>
    <w:rsid w:val="00925C46"/>
    <w:rsid w:val="00927DE0"/>
    <w:rsid w:val="0093026D"/>
    <w:rsid w:val="0093052E"/>
    <w:rsid w:val="00932DBA"/>
    <w:rsid w:val="00945EAA"/>
    <w:rsid w:val="00946CE6"/>
    <w:rsid w:val="00970C40"/>
    <w:rsid w:val="009778E0"/>
    <w:rsid w:val="00991D01"/>
    <w:rsid w:val="00994913"/>
    <w:rsid w:val="009A2AE6"/>
    <w:rsid w:val="009A2E38"/>
    <w:rsid w:val="009A35E2"/>
    <w:rsid w:val="009A6CEA"/>
    <w:rsid w:val="009B2991"/>
    <w:rsid w:val="009B3CC3"/>
    <w:rsid w:val="009C5A14"/>
    <w:rsid w:val="009D5D24"/>
    <w:rsid w:val="009E1406"/>
    <w:rsid w:val="009E4811"/>
    <w:rsid w:val="009E6FFC"/>
    <w:rsid w:val="009F128E"/>
    <w:rsid w:val="009F1D7F"/>
    <w:rsid w:val="009F1DE0"/>
    <w:rsid w:val="009F3E5D"/>
    <w:rsid w:val="009F5253"/>
    <w:rsid w:val="00A05060"/>
    <w:rsid w:val="00A107D4"/>
    <w:rsid w:val="00A1167A"/>
    <w:rsid w:val="00A11CD1"/>
    <w:rsid w:val="00A24415"/>
    <w:rsid w:val="00A30FE8"/>
    <w:rsid w:val="00A33651"/>
    <w:rsid w:val="00A343D1"/>
    <w:rsid w:val="00A36B56"/>
    <w:rsid w:val="00A45BE4"/>
    <w:rsid w:val="00A50F43"/>
    <w:rsid w:val="00A534E2"/>
    <w:rsid w:val="00A544D0"/>
    <w:rsid w:val="00A61A3E"/>
    <w:rsid w:val="00A63EEC"/>
    <w:rsid w:val="00A6609A"/>
    <w:rsid w:val="00A746E4"/>
    <w:rsid w:val="00A84D09"/>
    <w:rsid w:val="00A84D10"/>
    <w:rsid w:val="00A86B1E"/>
    <w:rsid w:val="00A927CD"/>
    <w:rsid w:val="00A97896"/>
    <w:rsid w:val="00AB6AAE"/>
    <w:rsid w:val="00AB753C"/>
    <w:rsid w:val="00AB7A14"/>
    <w:rsid w:val="00AC1055"/>
    <w:rsid w:val="00AD79AC"/>
    <w:rsid w:val="00AE4C12"/>
    <w:rsid w:val="00B07292"/>
    <w:rsid w:val="00B140CD"/>
    <w:rsid w:val="00B15E53"/>
    <w:rsid w:val="00B168E1"/>
    <w:rsid w:val="00B17FB5"/>
    <w:rsid w:val="00B60F86"/>
    <w:rsid w:val="00B72C7C"/>
    <w:rsid w:val="00B75CC3"/>
    <w:rsid w:val="00B7777E"/>
    <w:rsid w:val="00B9284F"/>
    <w:rsid w:val="00B93B4D"/>
    <w:rsid w:val="00B95A4F"/>
    <w:rsid w:val="00BA19C0"/>
    <w:rsid w:val="00BB3212"/>
    <w:rsid w:val="00BB5E8D"/>
    <w:rsid w:val="00BB6A77"/>
    <w:rsid w:val="00BB708B"/>
    <w:rsid w:val="00BC3CD9"/>
    <w:rsid w:val="00BD1012"/>
    <w:rsid w:val="00BD3976"/>
    <w:rsid w:val="00BD6701"/>
    <w:rsid w:val="00BF2DC7"/>
    <w:rsid w:val="00BF4296"/>
    <w:rsid w:val="00C0709E"/>
    <w:rsid w:val="00C35E17"/>
    <w:rsid w:val="00C442A1"/>
    <w:rsid w:val="00C45461"/>
    <w:rsid w:val="00C51FAA"/>
    <w:rsid w:val="00C53D94"/>
    <w:rsid w:val="00C57C79"/>
    <w:rsid w:val="00C65EEC"/>
    <w:rsid w:val="00C702D9"/>
    <w:rsid w:val="00C72A6D"/>
    <w:rsid w:val="00C76B49"/>
    <w:rsid w:val="00C83595"/>
    <w:rsid w:val="00C85C08"/>
    <w:rsid w:val="00C86A45"/>
    <w:rsid w:val="00C94772"/>
    <w:rsid w:val="00C94B45"/>
    <w:rsid w:val="00C97C67"/>
    <w:rsid w:val="00CA0399"/>
    <w:rsid w:val="00CB1065"/>
    <w:rsid w:val="00CB5BA6"/>
    <w:rsid w:val="00CB6491"/>
    <w:rsid w:val="00CB7C1E"/>
    <w:rsid w:val="00CC4C7C"/>
    <w:rsid w:val="00CC4FB2"/>
    <w:rsid w:val="00CC5CB6"/>
    <w:rsid w:val="00CD29AB"/>
    <w:rsid w:val="00CD3E15"/>
    <w:rsid w:val="00CE29B2"/>
    <w:rsid w:val="00CE3337"/>
    <w:rsid w:val="00CE4A65"/>
    <w:rsid w:val="00CE71FF"/>
    <w:rsid w:val="00CF3DF3"/>
    <w:rsid w:val="00D0353A"/>
    <w:rsid w:val="00D1301F"/>
    <w:rsid w:val="00D15370"/>
    <w:rsid w:val="00D15562"/>
    <w:rsid w:val="00D226D0"/>
    <w:rsid w:val="00D25B27"/>
    <w:rsid w:val="00D407D5"/>
    <w:rsid w:val="00D508D7"/>
    <w:rsid w:val="00D52D31"/>
    <w:rsid w:val="00D52EB6"/>
    <w:rsid w:val="00D76630"/>
    <w:rsid w:val="00D7776C"/>
    <w:rsid w:val="00D81694"/>
    <w:rsid w:val="00D83874"/>
    <w:rsid w:val="00D873FD"/>
    <w:rsid w:val="00DA024F"/>
    <w:rsid w:val="00DA29A5"/>
    <w:rsid w:val="00DA635C"/>
    <w:rsid w:val="00DB65F1"/>
    <w:rsid w:val="00DC1527"/>
    <w:rsid w:val="00DD2E04"/>
    <w:rsid w:val="00DD5F65"/>
    <w:rsid w:val="00DF638A"/>
    <w:rsid w:val="00E100D2"/>
    <w:rsid w:val="00E1416E"/>
    <w:rsid w:val="00E17EF8"/>
    <w:rsid w:val="00E2214E"/>
    <w:rsid w:val="00E4499F"/>
    <w:rsid w:val="00E45987"/>
    <w:rsid w:val="00E53960"/>
    <w:rsid w:val="00E564F2"/>
    <w:rsid w:val="00E71472"/>
    <w:rsid w:val="00E739D0"/>
    <w:rsid w:val="00E73E30"/>
    <w:rsid w:val="00E82FF5"/>
    <w:rsid w:val="00E8354A"/>
    <w:rsid w:val="00EA0EB4"/>
    <w:rsid w:val="00EB15DC"/>
    <w:rsid w:val="00EB3241"/>
    <w:rsid w:val="00EB6C54"/>
    <w:rsid w:val="00EB7436"/>
    <w:rsid w:val="00EC0D21"/>
    <w:rsid w:val="00EC3126"/>
    <w:rsid w:val="00EC439A"/>
    <w:rsid w:val="00ED2D40"/>
    <w:rsid w:val="00EE4ED8"/>
    <w:rsid w:val="00EE69F2"/>
    <w:rsid w:val="00EF1AE2"/>
    <w:rsid w:val="00EF4E6F"/>
    <w:rsid w:val="00EF4ECA"/>
    <w:rsid w:val="00EF6B22"/>
    <w:rsid w:val="00F04692"/>
    <w:rsid w:val="00F150D8"/>
    <w:rsid w:val="00F15F5C"/>
    <w:rsid w:val="00F3715E"/>
    <w:rsid w:val="00F445C2"/>
    <w:rsid w:val="00F449DD"/>
    <w:rsid w:val="00F535FE"/>
    <w:rsid w:val="00F574B4"/>
    <w:rsid w:val="00F64B5A"/>
    <w:rsid w:val="00F72EB2"/>
    <w:rsid w:val="00F8014A"/>
    <w:rsid w:val="00F94471"/>
    <w:rsid w:val="00FA43B0"/>
    <w:rsid w:val="00FC655A"/>
    <w:rsid w:val="00FC7872"/>
    <w:rsid w:val="00FE0853"/>
    <w:rsid w:val="00FF4C5E"/>
    <w:rsid w:val="00FF6477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33C91FC"/>
  <w15:docId w15:val="{E6D3D451-8E19-4417-8407-57052950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1D20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center" w:pos="2268"/>
        <w:tab w:val="center" w:pos="6804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outlineLvl w:val="2"/>
    </w:pPr>
    <w:rPr>
      <w:b/>
      <w:spacing w:val="8"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ind w:firstLine="708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ind w:left="360"/>
      <w:jc w:val="center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ostzahl">
    <w:name w:val="ostzahl"/>
    <w:basedOn w:val="Normln"/>
    <w:next w:val="Normln"/>
    <w:pPr>
      <w:tabs>
        <w:tab w:val="left" w:pos="360"/>
      </w:tabs>
      <w:spacing w:before="240" w:after="240"/>
    </w:pPr>
    <w:rPr>
      <w:b/>
      <w:spacing w:val="22"/>
      <w:sz w:val="24"/>
    </w:rPr>
  </w:style>
  <w:style w:type="paragraph" w:customStyle="1" w:styleId="nadpcent">
    <w:name w:val="nadpcent"/>
    <w:basedOn w:val="Normln"/>
    <w:next w:val="Normln"/>
    <w:pPr>
      <w:spacing w:before="600" w:after="480"/>
      <w:jc w:val="center"/>
    </w:pPr>
    <w:rPr>
      <w:b/>
      <w:caps/>
      <w:spacing w:val="22"/>
      <w:sz w:val="24"/>
      <w:lang w:val="en-AU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Paragrafneslovan">
    <w:name w:val="Paragraf nečíslovaný"/>
    <w:basedOn w:val="Normln"/>
    <w:autoRedefine/>
  </w:style>
  <w:style w:type="paragraph" w:customStyle="1" w:styleId="parzahl">
    <w:name w:val="parzahl"/>
    <w:basedOn w:val="Normln"/>
    <w:next w:val="Paragrafneslovan"/>
    <w:pPr>
      <w:numPr>
        <w:numId w:val="2"/>
      </w:numPr>
      <w:spacing w:before="120" w:after="120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4"/>
    </w:rPr>
  </w:style>
  <w:style w:type="paragraph" w:customStyle="1" w:styleId="vlevo">
    <w:name w:val="vlevo"/>
    <w:basedOn w:val="Normln"/>
    <w:link w:val="vlevoChar"/>
    <w:autoRedefine/>
    <w:rsid w:val="00D81694"/>
    <w:pPr>
      <w:spacing w:after="120"/>
      <w:ind w:firstLine="425"/>
      <w:jc w:val="both"/>
    </w:pPr>
    <w:rPr>
      <w:iCs/>
      <w:sz w:val="24"/>
    </w:rPr>
  </w:style>
  <w:style w:type="paragraph" w:customStyle="1" w:styleId="cistext">
    <w:name w:val="cistext"/>
    <w:basedOn w:val="Paragrafneslovan"/>
    <w:autoRedefine/>
    <w:pPr>
      <w:numPr>
        <w:numId w:val="3"/>
      </w:numPr>
      <w:tabs>
        <w:tab w:val="right" w:pos="0"/>
        <w:tab w:val="left" w:pos="284"/>
        <w:tab w:val="num" w:pos="709"/>
      </w:tabs>
      <w:ind w:left="709" w:hanging="24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pacing w:val="8"/>
      <w:sz w:val="24"/>
    </w:rPr>
  </w:style>
  <w:style w:type="paragraph" w:styleId="Zkladntextodsazen3">
    <w:name w:val="Body Text Indent 3"/>
    <w:basedOn w:val="Normln"/>
    <w:link w:val="Zkladntextodsazen3Char"/>
    <w:pPr>
      <w:tabs>
        <w:tab w:val="left" w:pos="2835"/>
      </w:tabs>
      <w:ind w:left="2835" w:hanging="2835"/>
    </w:pPr>
    <w:rPr>
      <w:sz w:val="24"/>
    </w:rPr>
  </w:style>
  <w:style w:type="paragraph" w:styleId="Datum">
    <w:name w:val="Date"/>
    <w:basedOn w:val="Normln"/>
    <w:next w:val="Normln"/>
  </w:style>
  <w:style w:type="paragraph" w:customStyle="1" w:styleId="vlevot">
    <w:name w:val="vlevot"/>
    <w:basedOn w:val="vlevo"/>
    <w:autoRedefine/>
    <w:pPr>
      <w:ind w:firstLine="0"/>
    </w:pPr>
    <w:rPr>
      <w:b/>
    </w:r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2"/>
      <w:szCs w:val="22"/>
      <w:lang w:val="en-US" w:eastAsia="en-US"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2">
    <w:name w:val="xl32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3">
    <w:name w:val="xl3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4">
    <w:name w:val="xl3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5">
    <w:name w:val="xl35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7">
    <w:name w:val="xl3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40">
    <w:name w:val="xl4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3">
    <w:name w:val="xl4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aragrafslovan">
    <w:name w:val="Paragraf číslovaný"/>
    <w:basedOn w:val="Paragrafneslovan"/>
    <w:autoRedefine/>
    <w:pPr>
      <w:numPr>
        <w:numId w:val="8"/>
      </w:numPr>
      <w:tabs>
        <w:tab w:val="left" w:pos="0"/>
        <w:tab w:val="left" w:pos="426"/>
        <w:tab w:val="left" w:pos="1134"/>
      </w:tabs>
    </w:pPr>
    <w:rPr>
      <w:w w:val="110"/>
      <w:sz w:val="24"/>
    </w:rPr>
  </w:style>
  <w:style w:type="character" w:styleId="Siln">
    <w:name w:val="Strong"/>
    <w:qFormat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426"/>
      <w:jc w:val="both"/>
    </w:pPr>
    <w:rPr>
      <w:sz w:val="24"/>
    </w:rPr>
  </w:style>
  <w:style w:type="paragraph" w:customStyle="1" w:styleId="Paragrafneeslovan">
    <w:name w:val="Paragraf neeíslovaný"/>
    <w:basedOn w:val="Normln"/>
    <w:rsid w:val="00897713"/>
    <w:pPr>
      <w:jc w:val="both"/>
    </w:pPr>
    <w:rPr>
      <w:sz w:val="24"/>
    </w:rPr>
  </w:style>
  <w:style w:type="character" w:customStyle="1" w:styleId="vlevoChar">
    <w:name w:val="vlevo Char"/>
    <w:link w:val="vlevo"/>
    <w:rsid w:val="00897713"/>
    <w:rPr>
      <w:iCs/>
      <w:sz w:val="24"/>
    </w:rPr>
  </w:style>
  <w:style w:type="character" w:customStyle="1" w:styleId="Nadpis1Char">
    <w:name w:val="Nadpis 1 Char"/>
    <w:link w:val="Nadpis1"/>
    <w:rsid w:val="00E53960"/>
    <w:rPr>
      <w:sz w:val="24"/>
    </w:rPr>
  </w:style>
  <w:style w:type="paragraph" w:styleId="Odstavecseseznamem">
    <w:name w:val="List Paragraph"/>
    <w:basedOn w:val="Normln"/>
    <w:uiPriority w:val="34"/>
    <w:qFormat/>
    <w:rsid w:val="005B52D5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8244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82445"/>
  </w:style>
  <w:style w:type="character" w:customStyle="1" w:styleId="PedmtkomenteChar">
    <w:name w:val="Předmět komentáře Char"/>
    <w:link w:val="Pedmtkomente"/>
    <w:rsid w:val="00082445"/>
    <w:rPr>
      <w:b/>
      <w:bCs/>
    </w:rPr>
  </w:style>
  <w:style w:type="character" w:customStyle="1" w:styleId="ZhlavChar">
    <w:name w:val="Záhlaví Char"/>
    <w:basedOn w:val="Standardnpsmoodstavce"/>
    <w:link w:val="Zhlav"/>
    <w:rsid w:val="005208E2"/>
    <w:rPr>
      <w:spacing w:val="8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2C1D20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F3028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3028"/>
    <w:rPr>
      <w:sz w:val="24"/>
    </w:rPr>
  </w:style>
  <w:style w:type="character" w:customStyle="1" w:styleId="Nadpis2Char">
    <w:name w:val="Nadpis 2 Char"/>
    <w:basedOn w:val="Standardnpsmoodstavce"/>
    <w:link w:val="Nadpis2"/>
    <w:rsid w:val="00A30F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933E-6993-4725-B84D-9DC3F056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HOSP/MOV/DIV/1</vt:lpstr>
    </vt:vector>
  </TitlesOfParts>
  <Company>SIT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HOSP/MOV/DIV/1</dc:title>
  <dc:creator>klir</dc:creator>
  <cp:lastModifiedBy>Vanžurová Ivana</cp:lastModifiedBy>
  <cp:revision>4</cp:revision>
  <cp:lastPrinted>2018-10-23T09:08:00Z</cp:lastPrinted>
  <dcterms:created xsi:type="dcterms:W3CDTF">2025-10-29T08:25:00Z</dcterms:created>
  <dcterms:modified xsi:type="dcterms:W3CDTF">2025-11-06T07:10:00Z</dcterms:modified>
</cp:coreProperties>
</file>