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C154" w14:textId="647CF093" w:rsidR="0000507C" w:rsidRPr="00F860A5" w:rsidRDefault="00F860A5" w:rsidP="00F860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60A5">
        <w:rPr>
          <w:rFonts w:ascii="Times New Roman" w:hAnsi="Times New Roman" w:cs="Times New Roman"/>
          <w:b/>
          <w:bCs/>
          <w:sz w:val="32"/>
          <w:szCs w:val="32"/>
        </w:rPr>
        <w:t>SMLOUVA</w:t>
      </w:r>
    </w:p>
    <w:p w14:paraId="5C0AD42C" w14:textId="2EB59B4A" w:rsidR="00F860A5" w:rsidRDefault="00F860A5" w:rsidP="00F860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0A5">
        <w:rPr>
          <w:rFonts w:ascii="Times New Roman" w:hAnsi="Times New Roman" w:cs="Times New Roman"/>
          <w:b/>
          <w:bCs/>
          <w:sz w:val="24"/>
          <w:szCs w:val="24"/>
        </w:rPr>
        <w:t>o zajištění dodávek stravy</w:t>
      </w:r>
    </w:p>
    <w:p w14:paraId="417B6194" w14:textId="0F7E0EDC" w:rsidR="00F860A5" w:rsidRDefault="00F860A5" w:rsidP="00F860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uzavřená podle zákona č. 89/2012 Sb., Občanský zákoník, ve znění pozdějších předpisů</w:t>
      </w:r>
    </w:p>
    <w:p w14:paraId="71B43193" w14:textId="77777777" w:rsidR="00F860A5" w:rsidRDefault="00F860A5" w:rsidP="00F860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89FE5C" w14:textId="6FFE1FBF" w:rsidR="00F860A5" w:rsidRDefault="00F860A5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služby města Hořice</w:t>
      </w:r>
    </w:p>
    <w:p w14:paraId="540BE39A" w14:textId="7E626835" w:rsidR="00F860A5" w:rsidRDefault="00F860A5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Riegrova 2111, 508 01 Hořice</w:t>
      </w:r>
    </w:p>
    <w:p w14:paraId="06F615FB" w14:textId="446E384B" w:rsidR="00F860A5" w:rsidRDefault="00F860A5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70889961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CZ70889961</w:t>
      </w:r>
    </w:p>
    <w:p w14:paraId="69D15D01" w14:textId="7886265F" w:rsidR="00F860A5" w:rsidRDefault="00F860A5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Ondřej Votroubek, ředitel</w:t>
      </w:r>
    </w:p>
    <w:p w14:paraId="421036C9" w14:textId="6E638CD3" w:rsidR="00F860A5" w:rsidRDefault="00F860A5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43113DD0" w14:textId="38B3CCC4" w:rsidR="00F860A5" w:rsidRDefault="00F860A5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60850B9" w14:textId="77777777" w:rsidR="00B345B5" w:rsidRPr="00B345B5" w:rsidRDefault="00B345B5" w:rsidP="00B34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5B5">
        <w:rPr>
          <w:rFonts w:ascii="Times New Roman" w:hAnsi="Times New Roman" w:cs="Times New Roman"/>
          <w:sz w:val="24"/>
          <w:szCs w:val="24"/>
        </w:rPr>
        <w:t>Levitovo centrum následné péče, příspěvková organizace</w:t>
      </w:r>
    </w:p>
    <w:p w14:paraId="280D9449" w14:textId="77777777" w:rsidR="00B345B5" w:rsidRPr="00B345B5" w:rsidRDefault="00B345B5" w:rsidP="00B34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5B5">
        <w:rPr>
          <w:rFonts w:ascii="Times New Roman" w:hAnsi="Times New Roman" w:cs="Times New Roman"/>
          <w:sz w:val="24"/>
          <w:szCs w:val="24"/>
        </w:rPr>
        <w:t>Sídlo: Riegrova 655, 508 01 Hořice</w:t>
      </w:r>
    </w:p>
    <w:p w14:paraId="2BFE8E83" w14:textId="77777777" w:rsidR="00B345B5" w:rsidRPr="00B345B5" w:rsidRDefault="00B345B5" w:rsidP="00B34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5B5">
        <w:rPr>
          <w:rFonts w:ascii="Times New Roman" w:hAnsi="Times New Roman" w:cs="Times New Roman"/>
          <w:sz w:val="24"/>
          <w:szCs w:val="24"/>
        </w:rPr>
        <w:t>IČO: 00190217</w:t>
      </w:r>
    </w:p>
    <w:p w14:paraId="0A64BACD" w14:textId="5FADF0D5" w:rsidR="00B345B5" w:rsidRDefault="00B345B5" w:rsidP="00B34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5B5">
        <w:rPr>
          <w:rFonts w:ascii="Times New Roman" w:hAnsi="Times New Roman" w:cs="Times New Roman"/>
          <w:sz w:val="24"/>
          <w:szCs w:val="24"/>
        </w:rPr>
        <w:t>Zastoupená: Ing. Roman Bečvář, ředitel</w:t>
      </w:r>
    </w:p>
    <w:p w14:paraId="058598A9" w14:textId="5054A9A1" w:rsidR="00CA2990" w:rsidRDefault="00CA2990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</w:t>
      </w:r>
      <w:r w:rsidR="00B345B5">
        <w:rPr>
          <w:rFonts w:ascii="Times New Roman" w:hAnsi="Times New Roman" w:cs="Times New Roman"/>
          <w:sz w:val="24"/>
          <w:szCs w:val="24"/>
        </w:rPr>
        <w:t>:</w:t>
      </w:r>
    </w:p>
    <w:p w14:paraId="6D6D1FA5" w14:textId="082D04BC" w:rsidR="00CA2990" w:rsidRDefault="00CA2990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„dodavatel“)</w:t>
      </w:r>
    </w:p>
    <w:p w14:paraId="2D80A392" w14:textId="3CA83163" w:rsidR="00CA2990" w:rsidRDefault="00CA2990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níže uvedeného dne, měsíce a roku tuto smlouvu o zajištění stravovacích služeb</w:t>
      </w:r>
    </w:p>
    <w:p w14:paraId="623E8622" w14:textId="431F2681" w:rsidR="00CA2990" w:rsidRDefault="00CA2990" w:rsidP="00E47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„smlouva“)</w:t>
      </w:r>
      <w:r w:rsidR="00F549B7">
        <w:rPr>
          <w:rFonts w:ascii="Times New Roman" w:hAnsi="Times New Roman" w:cs="Times New Roman"/>
          <w:sz w:val="24"/>
          <w:szCs w:val="24"/>
        </w:rPr>
        <w:t>:</w:t>
      </w:r>
    </w:p>
    <w:p w14:paraId="4785EA34" w14:textId="77777777" w:rsidR="00F549B7" w:rsidRDefault="00F549B7" w:rsidP="00F860A5">
      <w:pPr>
        <w:rPr>
          <w:rFonts w:ascii="Times New Roman" w:hAnsi="Times New Roman" w:cs="Times New Roman"/>
          <w:sz w:val="24"/>
          <w:szCs w:val="24"/>
        </w:rPr>
      </w:pPr>
    </w:p>
    <w:p w14:paraId="0F6703FC" w14:textId="1E9B68A0" w:rsidR="00F549B7" w:rsidRDefault="00F549B7" w:rsidP="00F549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9B7">
        <w:rPr>
          <w:rFonts w:ascii="Times New Roman" w:hAnsi="Times New Roman" w:cs="Times New Roman"/>
          <w:b/>
          <w:bCs/>
          <w:sz w:val="24"/>
          <w:szCs w:val="24"/>
        </w:rPr>
        <w:t>Článek 1. Úvodní ustanovení</w:t>
      </w:r>
    </w:p>
    <w:p w14:paraId="48DF795A" w14:textId="1165A805" w:rsidR="00F549B7" w:rsidRPr="002D321C" w:rsidRDefault="00F549B7" w:rsidP="00E4757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B3E">
        <w:rPr>
          <w:rFonts w:ascii="Times New Roman" w:hAnsi="Times New Roman" w:cs="Times New Roman"/>
          <w:sz w:val="24"/>
          <w:szCs w:val="24"/>
        </w:rPr>
        <w:t xml:space="preserve">Plnění této smlouvy je </w:t>
      </w:r>
      <w:r w:rsidR="008505C4">
        <w:rPr>
          <w:rFonts w:ascii="Times New Roman" w:hAnsi="Times New Roman" w:cs="Times New Roman"/>
          <w:sz w:val="24"/>
          <w:szCs w:val="24"/>
        </w:rPr>
        <w:t>stanoveno v režimu</w:t>
      </w:r>
      <w:r w:rsidR="008505C4" w:rsidRPr="00850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5C4" w:rsidRPr="002D321C">
        <w:rPr>
          <w:rFonts w:ascii="Times New Roman" w:hAnsi="Times New Roman" w:cs="Times New Roman"/>
          <w:sz w:val="24"/>
          <w:szCs w:val="24"/>
        </w:rPr>
        <w:t xml:space="preserve">tzv. obrácené vertikální spolupráce ve smyslu </w:t>
      </w:r>
      <w:proofErr w:type="spellStart"/>
      <w:r w:rsidR="008505C4" w:rsidRPr="002D321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8505C4" w:rsidRPr="002D321C">
        <w:rPr>
          <w:rFonts w:ascii="Times New Roman" w:hAnsi="Times New Roman" w:cs="Times New Roman"/>
          <w:sz w:val="24"/>
          <w:szCs w:val="24"/>
        </w:rPr>
        <w:t xml:space="preserve">. § 11 odst. 4 písm. b) zákona o zadávání veřejných zakázek umožňující spolupráci dvou příspěvkových organizací města Hořice </w:t>
      </w:r>
      <w:r w:rsidR="00063F6B" w:rsidRPr="002D321C">
        <w:rPr>
          <w:rFonts w:ascii="Times New Roman" w:hAnsi="Times New Roman" w:cs="Times New Roman"/>
          <w:sz w:val="24"/>
          <w:szCs w:val="24"/>
        </w:rPr>
        <w:t>s</w:t>
      </w:r>
      <w:r w:rsidR="008505C4" w:rsidRPr="002D321C">
        <w:rPr>
          <w:rFonts w:ascii="Times New Roman" w:hAnsi="Times New Roman" w:cs="Times New Roman"/>
          <w:sz w:val="24"/>
          <w:szCs w:val="24"/>
        </w:rPr>
        <w:t xml:space="preserve"> účelem dodávky zajištění stravy jedné z nich.</w:t>
      </w:r>
    </w:p>
    <w:p w14:paraId="4F617C94" w14:textId="7C37195F" w:rsidR="00F549B7" w:rsidRDefault="00F549B7" w:rsidP="00F54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FF8F30" w14:textId="7829D996" w:rsidR="00B01B3E" w:rsidRPr="00B01B3E" w:rsidRDefault="00B01B3E" w:rsidP="00F549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B3E">
        <w:rPr>
          <w:rFonts w:ascii="Times New Roman" w:hAnsi="Times New Roman" w:cs="Times New Roman"/>
          <w:b/>
          <w:bCs/>
          <w:sz w:val="24"/>
          <w:szCs w:val="24"/>
        </w:rPr>
        <w:t>Článek 2. Pře</w:t>
      </w:r>
      <w:r w:rsidR="00B345B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01B3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345B5">
        <w:rPr>
          <w:rFonts w:ascii="Times New Roman" w:hAnsi="Times New Roman" w:cs="Times New Roman"/>
          <w:b/>
          <w:bCs/>
          <w:sz w:val="24"/>
          <w:szCs w:val="24"/>
        </w:rPr>
        <w:t>ě</w:t>
      </w:r>
      <w:r w:rsidRPr="00B01B3E">
        <w:rPr>
          <w:rFonts w:ascii="Times New Roman" w:hAnsi="Times New Roman" w:cs="Times New Roman"/>
          <w:b/>
          <w:bCs/>
          <w:sz w:val="24"/>
          <w:szCs w:val="24"/>
        </w:rPr>
        <w:t>t smlouvy</w:t>
      </w:r>
    </w:p>
    <w:p w14:paraId="3D1F78EE" w14:textId="7F592D17" w:rsidR="00B01B3E" w:rsidRDefault="00B01B3E" w:rsidP="00E4757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B3E">
        <w:rPr>
          <w:rFonts w:ascii="Times New Roman" w:hAnsi="Times New Roman" w:cs="Times New Roman"/>
          <w:sz w:val="24"/>
          <w:szCs w:val="24"/>
        </w:rPr>
        <w:t xml:space="preserve">Předmětem této smlouvy je </w:t>
      </w:r>
      <w:r>
        <w:rPr>
          <w:rFonts w:ascii="Times New Roman" w:hAnsi="Times New Roman" w:cs="Times New Roman"/>
          <w:sz w:val="24"/>
          <w:szCs w:val="24"/>
        </w:rPr>
        <w:t>dodávka stravy dodavatelem pro klienty a zaměstnance objednatele, spočívajících ve výrobě stravy a předání zástupci objednatele k vydání konečným příjemcům.</w:t>
      </w:r>
    </w:p>
    <w:p w14:paraId="50772613" w14:textId="472B23BF" w:rsidR="00B01B3E" w:rsidRDefault="00B01B3E" w:rsidP="00E4757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závazku dodavatele je příprava stravy:</w:t>
      </w:r>
    </w:p>
    <w:p w14:paraId="1850FBA6" w14:textId="786023E7" w:rsidR="00FE63C3" w:rsidRPr="008505C4" w:rsidRDefault="00FE63C3" w:rsidP="008505C4">
      <w:pPr>
        <w:pStyle w:val="Odstavecseseznamem"/>
        <w:spacing w:line="276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67938907" w14:textId="699A8084" w:rsidR="00FE63C3" w:rsidRDefault="00FE63C3" w:rsidP="00E4757C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Oběd:</w:t>
      </w:r>
    </w:p>
    <w:p w14:paraId="2508D54E" w14:textId="2488A680" w:rsidR="00FE63C3" w:rsidRDefault="00FE63C3" w:rsidP="008505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8505C4">
        <w:rPr>
          <w:rFonts w:ascii="Times New Roman" w:hAnsi="Times New Roman" w:cs="Times New Roman"/>
          <w:sz w:val="24"/>
          <w:szCs w:val="24"/>
        </w:rPr>
        <w:t>specifikaci přípravy diet klientů dle zdravotního stavu</w:t>
      </w:r>
    </w:p>
    <w:p w14:paraId="6116CDF4" w14:textId="77777777" w:rsidR="008505C4" w:rsidRPr="008505C4" w:rsidRDefault="008505C4" w:rsidP="008505C4">
      <w:pPr>
        <w:pStyle w:val="Odstavecseseznamem"/>
        <w:spacing w:line="276" w:lineRule="auto"/>
        <w:ind w:left="1304"/>
        <w:jc w:val="both"/>
        <w:rPr>
          <w:rFonts w:ascii="Times New Roman" w:hAnsi="Times New Roman" w:cs="Times New Roman"/>
          <w:sz w:val="24"/>
          <w:szCs w:val="24"/>
        </w:rPr>
      </w:pPr>
    </w:p>
    <w:p w14:paraId="2BD3CEF3" w14:textId="1666F7DB" w:rsidR="00FE63C3" w:rsidRDefault="002E2272" w:rsidP="00E4757C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Večeře:</w:t>
      </w:r>
    </w:p>
    <w:p w14:paraId="59CCA622" w14:textId="216699C9" w:rsidR="002E2272" w:rsidRDefault="008505C4" w:rsidP="008505C4">
      <w:pPr>
        <w:pStyle w:val="Odstavecseseznamem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specifikaci</w:t>
      </w:r>
      <w:r w:rsidR="002E2272">
        <w:rPr>
          <w:rFonts w:ascii="Times New Roman" w:hAnsi="Times New Roman" w:cs="Times New Roman"/>
          <w:sz w:val="24"/>
          <w:szCs w:val="24"/>
        </w:rPr>
        <w:t xml:space="preserve"> 3x týdně teplé jídlo</w:t>
      </w:r>
      <w:r>
        <w:rPr>
          <w:rFonts w:ascii="Times New Roman" w:hAnsi="Times New Roman" w:cs="Times New Roman"/>
          <w:sz w:val="24"/>
          <w:szCs w:val="24"/>
        </w:rPr>
        <w:t xml:space="preserve"> dle diet klientů</w:t>
      </w:r>
    </w:p>
    <w:p w14:paraId="27E4FACF" w14:textId="77777777" w:rsidR="008505C4" w:rsidRPr="008505C4" w:rsidRDefault="008505C4" w:rsidP="008505C4">
      <w:pPr>
        <w:pStyle w:val="Odstavecseseznamem"/>
        <w:spacing w:line="276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1CC3757" w14:textId="6CF521D8" w:rsidR="002E2272" w:rsidRDefault="009F4776" w:rsidP="00E4757C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Ostatní: </w:t>
      </w:r>
      <w:r w:rsidR="008505C4">
        <w:rPr>
          <w:rFonts w:ascii="Times New Roman" w:hAnsi="Times New Roman" w:cs="Times New Roman"/>
          <w:sz w:val="24"/>
          <w:szCs w:val="24"/>
        </w:rPr>
        <w:t>přesnídávka dle denních možností dodavatele</w:t>
      </w:r>
    </w:p>
    <w:p w14:paraId="3DA7104D" w14:textId="28341684" w:rsidR="009F4776" w:rsidRDefault="009F4776" w:rsidP="00E4757C">
      <w:pPr>
        <w:spacing w:line="276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v textu smlouvy jen „strava“</w:t>
      </w:r>
    </w:p>
    <w:p w14:paraId="4D61CBC0" w14:textId="00926D2C" w:rsidR="0058247E" w:rsidRDefault="008505C4" w:rsidP="00E4757C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jídelníčku </w:t>
      </w:r>
      <w:r w:rsidR="00063F6B">
        <w:rPr>
          <w:rFonts w:ascii="Times New Roman" w:hAnsi="Times New Roman" w:cs="Times New Roman"/>
          <w:sz w:val="24"/>
          <w:szCs w:val="24"/>
        </w:rPr>
        <w:t>je tvořena nutričním specialistou LCNP a p</w:t>
      </w:r>
      <w:r w:rsidR="009F4776">
        <w:rPr>
          <w:rFonts w:ascii="Times New Roman" w:hAnsi="Times New Roman" w:cs="Times New Roman"/>
          <w:sz w:val="24"/>
          <w:szCs w:val="24"/>
        </w:rPr>
        <w:t xml:space="preserve">ři </w:t>
      </w:r>
      <w:r w:rsidR="00063F6B">
        <w:rPr>
          <w:rFonts w:ascii="Times New Roman" w:hAnsi="Times New Roman" w:cs="Times New Roman"/>
          <w:sz w:val="24"/>
          <w:szCs w:val="24"/>
        </w:rPr>
        <w:t xml:space="preserve">jeho </w:t>
      </w:r>
      <w:r w:rsidR="009F4776">
        <w:rPr>
          <w:rFonts w:ascii="Times New Roman" w:hAnsi="Times New Roman" w:cs="Times New Roman"/>
          <w:sz w:val="24"/>
          <w:szCs w:val="24"/>
        </w:rPr>
        <w:t xml:space="preserve">přípravě </w:t>
      </w:r>
      <w:r>
        <w:rPr>
          <w:rFonts w:ascii="Times New Roman" w:hAnsi="Times New Roman" w:cs="Times New Roman"/>
          <w:sz w:val="24"/>
          <w:szCs w:val="24"/>
        </w:rPr>
        <w:t>budou</w:t>
      </w:r>
      <w:r w:rsidR="009F4776">
        <w:rPr>
          <w:rFonts w:ascii="Times New Roman" w:hAnsi="Times New Roman" w:cs="Times New Roman"/>
          <w:sz w:val="24"/>
          <w:szCs w:val="24"/>
        </w:rPr>
        <w:t xml:space="preserve"> respektovány zásady racionální výživy, nutriční hodnoty a pestros</w:t>
      </w:r>
      <w:r w:rsidR="00063F6B">
        <w:rPr>
          <w:rFonts w:ascii="Times New Roman" w:hAnsi="Times New Roman" w:cs="Times New Roman"/>
          <w:sz w:val="24"/>
          <w:szCs w:val="24"/>
        </w:rPr>
        <w:t>t</w:t>
      </w:r>
      <w:r w:rsidR="009F4776">
        <w:rPr>
          <w:rFonts w:ascii="Times New Roman" w:hAnsi="Times New Roman" w:cs="Times New Roman"/>
          <w:sz w:val="24"/>
          <w:szCs w:val="24"/>
        </w:rPr>
        <w:t xml:space="preserve"> stravy s přiměřenou časovou obměnou připravovaných druhů jídel s ohledem </w:t>
      </w:r>
      <w:r w:rsidR="00063F6B">
        <w:rPr>
          <w:rFonts w:ascii="Times New Roman" w:hAnsi="Times New Roman" w:cs="Times New Roman"/>
          <w:sz w:val="24"/>
          <w:szCs w:val="24"/>
        </w:rPr>
        <w:t xml:space="preserve">na </w:t>
      </w:r>
      <w:r w:rsidR="009F4776">
        <w:rPr>
          <w:rFonts w:ascii="Times New Roman" w:hAnsi="Times New Roman" w:cs="Times New Roman"/>
          <w:sz w:val="24"/>
          <w:szCs w:val="24"/>
        </w:rPr>
        <w:t xml:space="preserve">převážnou </w:t>
      </w:r>
      <w:r w:rsidR="0058247E">
        <w:rPr>
          <w:rFonts w:ascii="Times New Roman" w:hAnsi="Times New Roman" w:cs="Times New Roman"/>
          <w:sz w:val="24"/>
          <w:szCs w:val="24"/>
        </w:rPr>
        <w:t>cílovou skupinu zadavatele, tzn. senioři starší 80 let.</w:t>
      </w:r>
    </w:p>
    <w:p w14:paraId="3C530472" w14:textId="6CAE7F30" w:rsidR="0058247E" w:rsidRDefault="0058247E" w:rsidP="00E4757C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se zavazuje dodávat pouze čerstvě uvařenou stravu, tedy nikoliv stravu ze zmrazených či zchlazených hotových pokrmů. Dodavatel je povinen na výzvu objednavatele prokázat důvod (výrobu) stravy.</w:t>
      </w:r>
    </w:p>
    <w:p w14:paraId="56B1B580" w14:textId="77777777" w:rsidR="0058247E" w:rsidRDefault="0058247E" w:rsidP="0058247E">
      <w:pPr>
        <w:rPr>
          <w:rFonts w:ascii="Times New Roman" w:hAnsi="Times New Roman" w:cs="Times New Roman"/>
          <w:sz w:val="24"/>
          <w:szCs w:val="24"/>
        </w:rPr>
      </w:pPr>
    </w:p>
    <w:p w14:paraId="7AB1A71C" w14:textId="0E91D805" w:rsidR="0058247E" w:rsidRPr="0058247E" w:rsidRDefault="0058247E" w:rsidP="00582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47E">
        <w:rPr>
          <w:rFonts w:ascii="Times New Roman" w:hAnsi="Times New Roman" w:cs="Times New Roman"/>
          <w:b/>
          <w:bCs/>
          <w:sz w:val="24"/>
          <w:szCs w:val="24"/>
        </w:rPr>
        <w:t>Článek 3. Místo a časy plnění</w:t>
      </w:r>
    </w:p>
    <w:p w14:paraId="359110B1" w14:textId="47FD4DF6" w:rsidR="0058247E" w:rsidRDefault="0058247E" w:rsidP="00E4757C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Strava bude </w:t>
      </w:r>
      <w:r w:rsidR="008505C4">
        <w:rPr>
          <w:rFonts w:ascii="Times New Roman" w:hAnsi="Times New Roman" w:cs="Times New Roman"/>
          <w:sz w:val="24"/>
          <w:szCs w:val="24"/>
        </w:rPr>
        <w:t>připravena k výdeji objednateli v prostorách dodavatele a do nádob a obalů k tomu určených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3671C" w14:textId="6D309703" w:rsidR="0058247E" w:rsidRDefault="0058247E" w:rsidP="00E4757C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Strava bude předána zástupci objednatele </w:t>
      </w:r>
      <w:r w:rsidR="00063F6B">
        <w:rPr>
          <w:rFonts w:ascii="Times New Roman" w:hAnsi="Times New Roman" w:cs="Times New Roman"/>
          <w:sz w:val="24"/>
          <w:szCs w:val="24"/>
        </w:rPr>
        <w:t xml:space="preserve">každý den v čase </w:t>
      </w:r>
      <w:r w:rsidR="00DF2E1B">
        <w:rPr>
          <w:rFonts w:ascii="Times New Roman" w:hAnsi="Times New Roman" w:cs="Times New Roman"/>
          <w:sz w:val="24"/>
          <w:szCs w:val="24"/>
        </w:rPr>
        <w:t>10</w:t>
      </w:r>
      <w:r w:rsidR="00063F6B">
        <w:rPr>
          <w:rFonts w:ascii="Times New Roman" w:hAnsi="Times New Roman" w:cs="Times New Roman"/>
          <w:sz w:val="24"/>
          <w:szCs w:val="24"/>
        </w:rPr>
        <w:t>:</w:t>
      </w:r>
      <w:r w:rsidR="00DF2E1B">
        <w:rPr>
          <w:rFonts w:ascii="Times New Roman" w:hAnsi="Times New Roman" w:cs="Times New Roman"/>
          <w:sz w:val="24"/>
          <w:szCs w:val="24"/>
        </w:rPr>
        <w:t>0</w:t>
      </w:r>
      <w:r w:rsidR="00063F6B">
        <w:rPr>
          <w:rFonts w:ascii="Times New Roman" w:hAnsi="Times New Roman" w:cs="Times New Roman"/>
          <w:sz w:val="24"/>
          <w:szCs w:val="24"/>
        </w:rPr>
        <w:t>0, teplé večeře ve dnech k tomu určených (Po, Čt a Pá) v čase 14:15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035B37" w14:textId="77777777" w:rsidR="0058247E" w:rsidRDefault="0058247E" w:rsidP="0058247E">
      <w:pPr>
        <w:rPr>
          <w:rFonts w:ascii="Times New Roman" w:hAnsi="Times New Roman" w:cs="Times New Roman"/>
          <w:sz w:val="24"/>
          <w:szCs w:val="24"/>
        </w:rPr>
      </w:pPr>
    </w:p>
    <w:p w14:paraId="2D365E96" w14:textId="4318C03A" w:rsidR="0058247E" w:rsidRPr="0058247E" w:rsidRDefault="0058247E" w:rsidP="00582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47E">
        <w:rPr>
          <w:rFonts w:ascii="Times New Roman" w:hAnsi="Times New Roman" w:cs="Times New Roman"/>
          <w:b/>
          <w:bCs/>
          <w:sz w:val="24"/>
          <w:szCs w:val="24"/>
        </w:rPr>
        <w:t>Článek 4. Cena a platební podmínky</w:t>
      </w:r>
    </w:p>
    <w:p w14:paraId="55B100B7" w14:textId="39BE0511" w:rsidR="0058247E" w:rsidRDefault="0058247E" w:rsidP="00E4757C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stravy je stanovena dohodou stran takto:</w:t>
      </w:r>
    </w:p>
    <w:p w14:paraId="1389E7AE" w14:textId="0E11DD82" w:rsidR="0058247E" w:rsidRDefault="0058247E" w:rsidP="00063F6B">
      <w:pPr>
        <w:pStyle w:val="Odstavecseseznamem"/>
        <w:spacing w:line="276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4BD65395" w14:textId="4A041F74" w:rsidR="004F0CE4" w:rsidRDefault="004F0CE4" w:rsidP="00E4757C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oběda – </w:t>
      </w:r>
      <w:r w:rsidR="007E7071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4D5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Kč bez DPH, </w:t>
      </w:r>
      <w:r w:rsidR="003E74F3">
        <w:rPr>
          <w:rFonts w:ascii="Times New Roman" w:hAnsi="Times New Roman" w:cs="Times New Roman"/>
          <w:sz w:val="24"/>
          <w:szCs w:val="24"/>
        </w:rPr>
        <w:t xml:space="preserve"> </w:t>
      </w:r>
      <w:r w:rsidR="00063F6B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,- Kč vč. DPH</w:t>
      </w:r>
    </w:p>
    <w:p w14:paraId="2E0C04D1" w14:textId="7AFEBF1F" w:rsidR="004F0CE4" w:rsidRDefault="004F0CE4" w:rsidP="00E4757C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oběda pro zaměstnance – </w:t>
      </w:r>
      <w:r w:rsidR="00DF2E1B">
        <w:rPr>
          <w:rFonts w:ascii="Times New Roman" w:hAnsi="Times New Roman" w:cs="Times New Roman"/>
          <w:sz w:val="24"/>
          <w:szCs w:val="24"/>
        </w:rPr>
        <w:t>8</w:t>
      </w:r>
      <w:r w:rsidR="007E70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4D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Kč bez DPH,</w:t>
      </w:r>
      <w:r w:rsidR="003E7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E1B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,- Kč vč. DPH</w:t>
      </w:r>
    </w:p>
    <w:p w14:paraId="78EB506A" w14:textId="35E4255B" w:rsidR="004F0CE4" w:rsidRDefault="004F0CE4" w:rsidP="00E4757C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večeře – </w:t>
      </w:r>
      <w:r w:rsidR="003E74F3">
        <w:rPr>
          <w:rFonts w:ascii="Times New Roman" w:hAnsi="Times New Roman" w:cs="Times New Roman"/>
          <w:sz w:val="24"/>
          <w:szCs w:val="24"/>
        </w:rPr>
        <w:t>3</w:t>
      </w:r>
      <w:r w:rsidR="007E7071">
        <w:rPr>
          <w:rFonts w:ascii="Times New Roman" w:hAnsi="Times New Roman" w:cs="Times New Roman"/>
          <w:sz w:val="24"/>
          <w:szCs w:val="24"/>
        </w:rPr>
        <w:t>7,50</w:t>
      </w:r>
      <w:r>
        <w:rPr>
          <w:rFonts w:ascii="Times New Roman" w:hAnsi="Times New Roman" w:cs="Times New Roman"/>
          <w:sz w:val="24"/>
          <w:szCs w:val="24"/>
        </w:rPr>
        <w:t xml:space="preserve"> Kč bez DPH, </w:t>
      </w:r>
      <w:r w:rsidR="003E74F3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,- Kč vč. DPH</w:t>
      </w:r>
    </w:p>
    <w:p w14:paraId="42095D28" w14:textId="17D5E940" w:rsidR="004F0CE4" w:rsidRDefault="004F0CE4" w:rsidP="00E4757C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stravy bude účtována dle jednotkových cen uvedených v</w:t>
      </w:r>
      <w:r w:rsidR="00325552">
        <w:rPr>
          <w:rFonts w:ascii="Times New Roman" w:hAnsi="Times New Roman" w:cs="Times New Roman"/>
          <w:sz w:val="24"/>
          <w:szCs w:val="24"/>
        </w:rPr>
        <w:t> bodu 4.1.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1B7315" w14:textId="2D3CA322" w:rsidR="00074FF8" w:rsidRDefault="00074FF8" w:rsidP="00E4757C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stravy bude hrazena na základě daňového dokladu vystaveného za kalendářní měsíc, datem zdanitelného plnění je vždy poslední den v měsíci.</w:t>
      </w:r>
    </w:p>
    <w:p w14:paraId="087C6295" w14:textId="5BDBBF06" w:rsidR="00074FF8" w:rsidRDefault="00E03400" w:rsidP="00E4757C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ceny obsahují ocenění veškerých nákladů dodavatele nutných nebo souvisejících s řádným plněním předmětu smlouvy. V jednotkové ceně jsou zahrnuty veškeré náklady na potraviny, mzdové náklady, provozní, dopravní náklady i veškeré poplatky apod.</w:t>
      </w:r>
    </w:p>
    <w:p w14:paraId="567FC3D5" w14:textId="6D9707BD" w:rsidR="00E03400" w:rsidRDefault="00E03400" w:rsidP="00E4757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stravy bez DPH je nepřekročitelná, může být zvýšena pouze v případě, pokud se v daném roce podle údajů Českého statistického úřadu zvýší úhrnný index spotřebitelských cen zboží a služeb v České republice. Přesáhne-li meziroční nárůst inflace v kterémkoliv roce po uzavření smlouvy hodnotu 2 % (pro vyloučení pochybností platí, že k meziročnímu nárůstu inflace za rok, ve kterém byla uzavřena smlouva, se nepřihlíží), může být smluvní cena splatná v následujícím a každém dalším kalendářním roce poté zvýšena podle níže uvedeného vzorce:</w:t>
      </w:r>
    </w:p>
    <w:p w14:paraId="237A76AB" w14:textId="199FB8EF" w:rsidR="00805610" w:rsidRDefault="00805610" w:rsidP="00E4757C">
      <w:pPr>
        <w:pStyle w:val="Odstavecseseznamem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X=Y* (1 + ((Z - … (doplňte příslušnou výši roční míry inflace v procentech)/100))</w:t>
      </w:r>
      <w:r w:rsidR="00744E0C">
        <w:rPr>
          <w:rFonts w:ascii="Times New Roman" w:hAnsi="Times New Roman" w:cs="Times New Roman"/>
          <w:sz w:val="24"/>
          <w:szCs w:val="24"/>
        </w:rPr>
        <w:t xml:space="preserve"> s tím, že </w:t>
      </w:r>
    </w:p>
    <w:p w14:paraId="016D34B2" w14:textId="0461FECA" w:rsidR="00744E0C" w:rsidRDefault="00744E0C" w:rsidP="00E4757C">
      <w:pPr>
        <w:pStyle w:val="Odstavecseseznamem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 …</w:t>
      </w:r>
      <w:r>
        <w:rPr>
          <w:rFonts w:ascii="Times New Roman" w:hAnsi="Times New Roman" w:cs="Times New Roman"/>
          <w:sz w:val="24"/>
          <w:szCs w:val="24"/>
        </w:rPr>
        <w:tab/>
        <w:t>příslušná část ceny za provedení předmětu plnění zakázky splatná v kalendářních letech následujících po zvýšení v důsledku meziročního nárůstu inflace</w:t>
      </w:r>
    </w:p>
    <w:p w14:paraId="1852A5A2" w14:textId="3E784A40" w:rsidR="00744E0C" w:rsidRDefault="00744E0C" w:rsidP="00E4757C">
      <w:pPr>
        <w:pStyle w:val="Odstavecseseznamem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…</w:t>
      </w:r>
      <w:r>
        <w:rPr>
          <w:rFonts w:ascii="Times New Roman" w:hAnsi="Times New Roman" w:cs="Times New Roman"/>
          <w:sz w:val="24"/>
          <w:szCs w:val="24"/>
        </w:rPr>
        <w:tab/>
        <w:t>původní část ceny za provedení předmětu plnění zakázky splatná v následujících kalendářních letech dle smlouvy, resp. Dle nabídky uchazeče, kalkulovaná na základě jednotkových cen</w:t>
      </w:r>
    </w:p>
    <w:p w14:paraId="340BCAF4" w14:textId="700846DD" w:rsidR="00744E0C" w:rsidRDefault="00744E0C" w:rsidP="00E4757C">
      <w:pPr>
        <w:pStyle w:val="Odstavecseseznamem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…</w:t>
      </w:r>
      <w:r>
        <w:rPr>
          <w:rFonts w:ascii="Times New Roman" w:hAnsi="Times New Roman" w:cs="Times New Roman"/>
          <w:sz w:val="24"/>
          <w:szCs w:val="24"/>
        </w:rPr>
        <w:tab/>
        <w:t>hodnota v % roční míra inflace celkem, která je pro uplynulý rok zveřejněna Českým statistickým úřadem.</w:t>
      </w:r>
    </w:p>
    <w:p w14:paraId="1F4ACB8B" w14:textId="2215A13A" w:rsidR="00744E0C" w:rsidRDefault="00744E0C" w:rsidP="00E4757C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platnosti cen je podmíněna písemnou akceptací objednavatele, a to do 10 dnů ode dne přijetí oznámení a následným podpisem písemného dodatku této smlouvy oběma smluvními stranami. Dodavatel je oprávněn předložit objednateli žádost o zvýšení ceny v předstihu alespoň 2 měsíců. Žádost musí obsahovat odůvodnění vztahu zvýšení spotřebitelských cen k předmětu plnění této smlouvy. První takové navýšení ceny však může dodavatel navrhnout nejdříve v lednu 20</w:t>
      </w:r>
      <w:r w:rsidR="003E74F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E135AD" w14:textId="2D2296E4" w:rsidR="00744E0C" w:rsidRDefault="000E7740" w:rsidP="00E4757C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DPH bude na daňovém dokladu uvedena vždy ve výši dle platných právních předpisů pro dané období.</w:t>
      </w:r>
    </w:p>
    <w:p w14:paraId="58513073" w14:textId="3D4388E8" w:rsidR="000E7740" w:rsidRDefault="000E7740" w:rsidP="00E4757C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dodavatele musí obsahovat náležitosti účetního a daňového dokladu dle platných právních předpisů. Nedílnou součástí faktury bude přehled odebraného množství stravy.</w:t>
      </w:r>
    </w:p>
    <w:p w14:paraId="76E70B78" w14:textId="1FC2A58F" w:rsidR="000E7740" w:rsidRDefault="000E7740" w:rsidP="00E4757C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faktura nebude mít odpovídající náležitosti nebo bude obsahovat nesprávné údaje, je objednatel oprávněn zaslat ji ve lhůtě splatnosti zpět k doplnění, aniž se tak dostane do prodlení se splatností;</w:t>
      </w:r>
      <w:r w:rsidR="004F4F1D">
        <w:rPr>
          <w:rFonts w:ascii="Times New Roman" w:hAnsi="Times New Roman" w:cs="Times New Roman"/>
          <w:sz w:val="24"/>
          <w:szCs w:val="24"/>
        </w:rPr>
        <w:t xml:space="preserve"> lhůta splatnosti počíná běžet znovu od opětovného zaslání náležitě doplněného či opraveného dokladu.</w:t>
      </w:r>
    </w:p>
    <w:p w14:paraId="49100E9C" w14:textId="3DEC0313" w:rsidR="004F4F1D" w:rsidRDefault="004F4F1D" w:rsidP="00E4757C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doručit faktury za předmět plnění za uplynulý kalendářní měsíc do podatelny objednatele do 10. dne následujícího měsíce.</w:t>
      </w:r>
    </w:p>
    <w:p w14:paraId="5E86476B" w14:textId="39491650" w:rsidR="004F4F1D" w:rsidRDefault="004F4F1D" w:rsidP="00E4757C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uhradí fakturu bezhotovostně převodem na účet dodavatele do 21 dnů ode dne obdržení faktury. Zaplacením se rozumí odepsání finanční částky z účtu objednatele ve prospěch dodavatele.</w:t>
      </w:r>
    </w:p>
    <w:p w14:paraId="7ACAA868" w14:textId="33572BB7" w:rsidR="004F4F1D" w:rsidRDefault="004F4F1D" w:rsidP="00E4757C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prodlení s platbou je objednatel povinen zaplatit dodavateli zákonný úrok z prodlení z dlužné částky. Objednatel neposkytuje zálohové platby.</w:t>
      </w:r>
    </w:p>
    <w:p w14:paraId="2EB395FA" w14:textId="77777777" w:rsidR="004F4F1D" w:rsidRDefault="004F4F1D" w:rsidP="004F4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FBBE4" w14:textId="79BD04A3" w:rsidR="004F4F1D" w:rsidRDefault="00EE0967" w:rsidP="00EE09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967">
        <w:rPr>
          <w:rFonts w:ascii="Times New Roman" w:hAnsi="Times New Roman" w:cs="Times New Roman"/>
          <w:b/>
          <w:bCs/>
          <w:sz w:val="24"/>
          <w:szCs w:val="24"/>
        </w:rPr>
        <w:t>Článek 5. Práva a povinnosti smluvních stran</w:t>
      </w:r>
    </w:p>
    <w:p w14:paraId="31136192" w14:textId="18A7F80B" w:rsidR="001D5821" w:rsidRDefault="006B0A15" w:rsidP="00E4757C">
      <w:pPr>
        <w:pStyle w:val="Odstavecseseznamem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se zavazuje zahájit poskytování předmětu plnění dle této smlouvy dnem 1. </w:t>
      </w:r>
      <w:r w:rsidR="003E74F3">
        <w:rPr>
          <w:rFonts w:ascii="Times New Roman" w:hAnsi="Times New Roman" w:cs="Times New Roman"/>
          <w:sz w:val="24"/>
          <w:szCs w:val="24"/>
        </w:rPr>
        <w:t>října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E74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5, pokud smluvními stranami nebude dohodnuto jinak.</w:t>
      </w:r>
    </w:p>
    <w:p w14:paraId="243FE485" w14:textId="2BF95B44" w:rsidR="006B0A15" w:rsidRDefault="006B0A15" w:rsidP="00E4757C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není oprávněn požadovat po objednateli pořízení jakéhokoliv vybavení k zajištění povinností dle tohoto bodu.</w:t>
      </w:r>
    </w:p>
    <w:p w14:paraId="61B75DE2" w14:textId="066D4B8E" w:rsidR="006B0A15" w:rsidRDefault="000A384A" w:rsidP="00E4757C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nese odpovědnost za:</w:t>
      </w:r>
    </w:p>
    <w:p w14:paraId="3328C5DD" w14:textId="2A851522" w:rsidR="000A384A" w:rsidRDefault="00314B71" w:rsidP="00E4757C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dodržování hygienických zásad a bezpečnosti při provozování stravovacího zařízení potřebného k zabezpečení sjednaných služeb;</w:t>
      </w:r>
    </w:p>
    <w:p w14:paraId="021E8073" w14:textId="67FC768C" w:rsidR="00314B71" w:rsidRDefault="00314B71" w:rsidP="00E4757C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dodržování naprosté epidemiologické bezpečnosti podávané stravy, požadavků na hygienu potravin, provozu a výdeje stravy v souladu s platnými právními předpisy.</w:t>
      </w:r>
    </w:p>
    <w:p w14:paraId="12639DC5" w14:textId="76E239DF" w:rsidR="00314B71" w:rsidRDefault="00314B71" w:rsidP="00E4757C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povinen:</w:t>
      </w:r>
    </w:p>
    <w:p w14:paraId="3FCD03A5" w14:textId="02235E8E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14B71">
        <w:rPr>
          <w:rFonts w:ascii="Times New Roman" w:hAnsi="Times New Roman" w:cs="Times New Roman"/>
          <w:sz w:val="24"/>
          <w:szCs w:val="24"/>
        </w:rPr>
        <w:t xml:space="preserve">ít zaveden systém HACCP (Hazard </w:t>
      </w:r>
      <w:proofErr w:type="spellStart"/>
      <w:r w:rsidR="00314B7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314B7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14B71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="0031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71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31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71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="00314B71">
        <w:rPr>
          <w:rFonts w:ascii="Times New Roman" w:hAnsi="Times New Roman" w:cs="Times New Roman"/>
          <w:sz w:val="24"/>
          <w:szCs w:val="24"/>
        </w:rPr>
        <w:t xml:space="preserve">) dle § 24 odst. c) zákona 258/2000 Sb., o ochraně veřejného zdraví, ve znění pozdějších </w:t>
      </w:r>
      <w:r w:rsidR="00314B71">
        <w:rPr>
          <w:rFonts w:ascii="Times New Roman" w:hAnsi="Times New Roman" w:cs="Times New Roman"/>
          <w:sz w:val="24"/>
          <w:szCs w:val="24"/>
        </w:rPr>
        <w:lastRenderedPageBreak/>
        <w:t>předpisů, ke dni zahájení poskytování komplexních stravovacích služeb a tento systém dodržovat, tj. určit ve výrobě, přípravě, skladování, přepravě a uvádění do oběhu technologické úseky (kritické body), ve kterých je největší riziko porušení zdravotní nezávadnosti pokrmů, provádět jejich kontrolu a vést evidenci o kritických bodech, termínech a závěrech jejich kontrol;</w:t>
      </w:r>
    </w:p>
    <w:p w14:paraId="2FEC8FD1" w14:textId="701E9A1A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14B71">
        <w:rPr>
          <w:rFonts w:ascii="Times New Roman" w:hAnsi="Times New Roman" w:cs="Times New Roman"/>
          <w:sz w:val="24"/>
          <w:szCs w:val="24"/>
        </w:rPr>
        <w:t>održovat právní předpisy a závazné normy platné pro oblast veřejného stravování a prodej potravinářského zboží;</w:t>
      </w:r>
    </w:p>
    <w:p w14:paraId="64008C17" w14:textId="761FC292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14B71">
        <w:rPr>
          <w:rFonts w:ascii="Times New Roman" w:hAnsi="Times New Roman" w:cs="Times New Roman"/>
          <w:sz w:val="24"/>
          <w:szCs w:val="24"/>
        </w:rPr>
        <w:t>održovat právní předpisy o nakládání s odpady;</w:t>
      </w:r>
    </w:p>
    <w:p w14:paraId="495ED3B4" w14:textId="12E6D022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14B71">
        <w:rPr>
          <w:rFonts w:ascii="Times New Roman" w:hAnsi="Times New Roman" w:cs="Times New Roman"/>
          <w:sz w:val="24"/>
          <w:szCs w:val="24"/>
        </w:rPr>
        <w:t>držovat pořádek a čistotu ve všech prostorách, které užívá a ve všech ostatních prostorách a prostředcích, které použije pro přepravu stravy;</w:t>
      </w:r>
    </w:p>
    <w:p w14:paraId="19DC7E2B" w14:textId="056EB018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14B71">
        <w:rPr>
          <w:rFonts w:ascii="Times New Roman" w:hAnsi="Times New Roman" w:cs="Times New Roman"/>
          <w:sz w:val="24"/>
          <w:szCs w:val="24"/>
        </w:rPr>
        <w:t>nformovat objednatele o všech změnách a překážkách, které by mohly způsobit závady při plnění předmětu smlouvy, a to ihned po takovém zjištění;</w:t>
      </w:r>
    </w:p>
    <w:p w14:paraId="2FDD9AAD" w14:textId="2767F89B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14B71">
        <w:rPr>
          <w:rFonts w:ascii="Times New Roman" w:hAnsi="Times New Roman" w:cs="Times New Roman"/>
          <w:sz w:val="24"/>
          <w:szCs w:val="24"/>
        </w:rPr>
        <w:t>održovat zákaz prodeje rozlévaných alkoholických nápojů;</w:t>
      </w:r>
    </w:p>
    <w:p w14:paraId="290D1D9B" w14:textId="08DD64A7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4B71">
        <w:rPr>
          <w:rFonts w:ascii="Times New Roman" w:hAnsi="Times New Roman" w:cs="Times New Roman"/>
          <w:sz w:val="24"/>
          <w:szCs w:val="24"/>
        </w:rPr>
        <w:t>ajistit, aby jeho zaměstnanci, případně pracovníci subdodavatelů dodržovali zákaz kouření a zákaz požívání alkoholu nebo jiných omamných látek v objektu;</w:t>
      </w:r>
    </w:p>
    <w:p w14:paraId="1CF5AD62" w14:textId="169FEC64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14B71">
        <w:rPr>
          <w:rFonts w:ascii="Times New Roman" w:hAnsi="Times New Roman" w:cs="Times New Roman"/>
          <w:sz w:val="24"/>
          <w:szCs w:val="24"/>
        </w:rPr>
        <w:t>yřizovat ihned reklamace pokrmů nebo dodaného zboží. Dodavatel podle provozních možností neprodleně napraví příčiny nedostatků;</w:t>
      </w:r>
    </w:p>
    <w:p w14:paraId="6E19EC3E" w14:textId="7B50B4DD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4B71">
        <w:rPr>
          <w:rFonts w:ascii="Times New Roman" w:hAnsi="Times New Roman" w:cs="Times New Roman"/>
          <w:sz w:val="24"/>
          <w:szCs w:val="24"/>
        </w:rPr>
        <w:t>ajistit pro plnění této smlouvy odborně způsobilý pracovní tým v dostatečném rozsahu;</w:t>
      </w:r>
    </w:p>
    <w:p w14:paraId="283C5960" w14:textId="05C6D079" w:rsidR="00314B71" w:rsidRDefault="000063F2" w:rsidP="00E4757C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14B71">
        <w:rPr>
          <w:rFonts w:ascii="Times New Roman" w:hAnsi="Times New Roman" w:cs="Times New Roman"/>
          <w:sz w:val="24"/>
          <w:szCs w:val="24"/>
        </w:rPr>
        <w:t>a výzvu objednatele prokázat dodržování povinností podle tohoto bodu.</w:t>
      </w:r>
    </w:p>
    <w:p w14:paraId="2A23001D" w14:textId="63C43824" w:rsidR="00CB7DEB" w:rsidRPr="003E74F3" w:rsidRDefault="003E74F3" w:rsidP="003E74F3">
      <w:pPr>
        <w:pStyle w:val="Odstavecseseznamem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Nakládka a převoz stravy je plně v kompetenci </w:t>
      </w:r>
      <w:r w:rsidR="009166A9">
        <w:rPr>
          <w:rFonts w:ascii="Times New Roman" w:hAnsi="Times New Roman" w:cs="Times New Roman"/>
          <w:sz w:val="24"/>
          <w:szCs w:val="24"/>
        </w:rPr>
        <w:t>objednatele</w:t>
      </w:r>
      <w:r>
        <w:rPr>
          <w:rFonts w:ascii="Times New Roman" w:hAnsi="Times New Roman" w:cs="Times New Roman"/>
          <w:sz w:val="24"/>
          <w:szCs w:val="24"/>
        </w:rPr>
        <w:t>, včetně odpovědnosti za stav transportních nádob a obalů.</w:t>
      </w:r>
    </w:p>
    <w:p w14:paraId="3C0E71EE" w14:textId="69BC9FF6" w:rsidR="00CB7DEB" w:rsidRDefault="000F0157" w:rsidP="00E4757C">
      <w:pPr>
        <w:pStyle w:val="Odstavecseseznamem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Vzhledem k tomu se dodavatel zavazuje k uchování účetních dokladů a záznamů a dalších relevantních podkladů souvisejících s plněním dle této smlouvy dle platných právních předpisů. </w:t>
      </w:r>
    </w:p>
    <w:p w14:paraId="26C7D4D4" w14:textId="51BC2A0A" w:rsidR="00116F91" w:rsidRPr="003E74F3" w:rsidRDefault="00742DB5" w:rsidP="003E74F3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Pověření pracovníci objednavatele jsou oprávněni, při dodržování platných hygienických předpisů, a pokud tím nenaruší provoz, kdykoliv</w:t>
      </w:r>
      <w:r w:rsidR="00325552">
        <w:rPr>
          <w:rFonts w:ascii="Times New Roman" w:hAnsi="Times New Roman" w:cs="Times New Roman"/>
          <w:sz w:val="24"/>
          <w:szCs w:val="24"/>
        </w:rPr>
        <w:t xml:space="preserve"> po dohodě </w:t>
      </w:r>
      <w:r>
        <w:rPr>
          <w:rFonts w:ascii="Times New Roman" w:hAnsi="Times New Roman" w:cs="Times New Roman"/>
          <w:sz w:val="24"/>
          <w:szCs w:val="24"/>
        </w:rPr>
        <w:t xml:space="preserve"> kontrolovat kvantitu, kvalitu vydávaných pokrmů před jejich výdejem, zejména s ohledem na soulad postupu a složení s Knihou receptur, a čistotu prostor</w:t>
      </w:r>
      <w:r w:rsidR="00116F91">
        <w:rPr>
          <w:rFonts w:ascii="Times New Roman" w:hAnsi="Times New Roman" w:cs="Times New Roman"/>
          <w:sz w:val="24"/>
          <w:szCs w:val="24"/>
        </w:rPr>
        <w:t xml:space="preserve"> poskytnutých objednatelem.</w:t>
      </w:r>
    </w:p>
    <w:p w14:paraId="235C243E" w14:textId="77777777" w:rsidR="00116F91" w:rsidRDefault="00116F91" w:rsidP="00116F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3CCB4" w14:textId="6A1C2A35" w:rsidR="003E59C0" w:rsidRPr="003E59C0" w:rsidRDefault="003E59C0" w:rsidP="003E59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9C0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9166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E59C0">
        <w:rPr>
          <w:rFonts w:ascii="Times New Roman" w:hAnsi="Times New Roman" w:cs="Times New Roman"/>
          <w:b/>
          <w:bCs/>
          <w:sz w:val="24"/>
          <w:szCs w:val="24"/>
        </w:rPr>
        <w:t>. Doba trvání smlouvy</w:t>
      </w:r>
    </w:p>
    <w:p w14:paraId="5FEFD9DD" w14:textId="52B2B5CF" w:rsidR="003E59C0" w:rsidRDefault="003E59C0" w:rsidP="00E4757C">
      <w:pPr>
        <w:pStyle w:val="Odstavecseseznamem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 stranami a je uzavřena na dobu neurčitou.</w:t>
      </w:r>
    </w:p>
    <w:p w14:paraId="6711E568" w14:textId="68C11351" w:rsidR="003E59C0" w:rsidRDefault="003E59C0" w:rsidP="00E4757C">
      <w:pPr>
        <w:pStyle w:val="Odstavecseseznamem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ukončena:</w:t>
      </w:r>
    </w:p>
    <w:p w14:paraId="25AA5914" w14:textId="01E2FF23" w:rsidR="003E59C0" w:rsidRDefault="003E59C0" w:rsidP="00E4757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dohodou smluvních stran;</w:t>
      </w:r>
    </w:p>
    <w:p w14:paraId="300F9893" w14:textId="6D97C3BF" w:rsidR="003E59C0" w:rsidRDefault="003E59C0" w:rsidP="00E4757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výpovědí kterékoliv smluvní strany bez udání důvodu.</w:t>
      </w:r>
    </w:p>
    <w:p w14:paraId="160A43D3" w14:textId="3D0FDB1D" w:rsidR="003E59C0" w:rsidRDefault="003E59C0" w:rsidP="00E4757C">
      <w:pPr>
        <w:pStyle w:val="Odstavecseseznamem"/>
        <w:numPr>
          <w:ilvl w:val="0"/>
          <w:numId w:val="6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Výpověď musí mít písemnou formu. V případě výpovědi činí výpovědní doba 3 měsíce. Výpovědní doba počíná plynout prvním dnem kalendářního měsíce bezprostředně následujícího po měsíci, ve kterém byla výpověď doručena druhé smluvní straně. </w:t>
      </w:r>
    </w:p>
    <w:p w14:paraId="0E1EB1CB" w14:textId="77777777" w:rsidR="003E59C0" w:rsidRDefault="003E59C0" w:rsidP="00C04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AF804" w14:textId="7D17F2C3" w:rsidR="003E59C0" w:rsidRPr="003E59C0" w:rsidRDefault="003E59C0" w:rsidP="00E475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9C0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9166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E59C0">
        <w:rPr>
          <w:rFonts w:ascii="Times New Roman" w:hAnsi="Times New Roman" w:cs="Times New Roman"/>
          <w:b/>
          <w:bCs/>
          <w:sz w:val="24"/>
          <w:szCs w:val="24"/>
        </w:rPr>
        <w:t>. Závěrečná ustanovení</w:t>
      </w:r>
    </w:p>
    <w:p w14:paraId="098F5434" w14:textId="63FFFD6A" w:rsidR="003E59C0" w:rsidRDefault="00A027D9" w:rsidP="00E4757C">
      <w:pPr>
        <w:pStyle w:val="Odstavecseseznamem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obsahuje úplný text ujednání dohodnutých mezi oběma stranami a neexistují žádná ústní či písemná tvrzení, ujednání či dohody mezi oběma stranami týkající se předmětu této smlouvy, která by v ní nebyla plně vyjádřena.</w:t>
      </w:r>
    </w:p>
    <w:p w14:paraId="02943B52" w14:textId="04780E32" w:rsidR="00A027D9" w:rsidRDefault="00A027D9" w:rsidP="00E4757C">
      <w:pPr>
        <w:pStyle w:val="Odstavecseseznamem"/>
        <w:numPr>
          <w:ilvl w:val="0"/>
          <w:numId w:val="6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a doplňky této smlouvy lze provést pouze formou písemných dodatků, podepsaných oprávněnými zástupci obou smluvních stran na jedné listině. Dodavatel souhlasí se zveřejněním této smlouvy.</w:t>
      </w:r>
    </w:p>
    <w:p w14:paraId="0634FD72" w14:textId="0C019387" w:rsidR="00A027D9" w:rsidRDefault="00A027D9" w:rsidP="00E4757C">
      <w:pPr>
        <w:pStyle w:val="Odstavecseseznamem"/>
        <w:numPr>
          <w:ilvl w:val="0"/>
          <w:numId w:val="6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Bude-li některé ustanovení smlouvy prohlášeno za neplatné, není tím platnost smlouvy v jejích ostatních ustanoveních dotčena a neplatné ustanovení je považováno za </w:t>
      </w:r>
      <w:r w:rsidR="003A0A2A">
        <w:rPr>
          <w:rFonts w:ascii="Times New Roman" w:hAnsi="Times New Roman" w:cs="Times New Roman"/>
          <w:sz w:val="24"/>
          <w:szCs w:val="24"/>
        </w:rPr>
        <w:t>vypuštěné. Pro tento případ se smluvní strany zavazují nahradit neplatné ustanovení platným, které bude původnímu ustanovení obsahem a účelem nejbližší.</w:t>
      </w:r>
    </w:p>
    <w:p w14:paraId="1D2041A3" w14:textId="3C6ADD05" w:rsidR="003A0A2A" w:rsidRDefault="003A0A2A" w:rsidP="00E4757C">
      <w:pPr>
        <w:pStyle w:val="Odstavecseseznamem"/>
        <w:numPr>
          <w:ilvl w:val="0"/>
          <w:numId w:val="6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</w:t>
      </w:r>
      <w:r w:rsidR="009166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166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výtiscích, z nichž </w:t>
      </w:r>
      <w:r w:rsidR="009166A9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obdrží dodavatel a </w:t>
      </w:r>
      <w:r w:rsidR="009166A9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obdrží objednatel.</w:t>
      </w:r>
    </w:p>
    <w:p w14:paraId="42174B48" w14:textId="63530A0A" w:rsidR="003A0A2A" w:rsidRPr="00325552" w:rsidRDefault="003A0A2A" w:rsidP="00325552">
      <w:pPr>
        <w:pStyle w:val="Odstavecseseznamem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02DBCC" w14:textId="650F46A6" w:rsidR="00E4757C" w:rsidRDefault="00DA342F" w:rsidP="003A0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Znění smlouvy bylo vzato na vědomí jednáním Rady města Hořice dne 10. 9. 2025</w:t>
      </w:r>
    </w:p>
    <w:p w14:paraId="1F680BC5" w14:textId="77777777" w:rsidR="00E4757C" w:rsidRDefault="00E4757C" w:rsidP="003A0A2A">
      <w:pPr>
        <w:rPr>
          <w:rFonts w:ascii="Times New Roman" w:hAnsi="Times New Roman" w:cs="Times New Roman"/>
          <w:sz w:val="24"/>
          <w:szCs w:val="24"/>
        </w:rPr>
      </w:pPr>
    </w:p>
    <w:p w14:paraId="144EA473" w14:textId="0969492A" w:rsidR="003A0A2A" w:rsidRDefault="003A0A2A" w:rsidP="003A0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E58AC">
        <w:rPr>
          <w:rFonts w:ascii="Times New Roman" w:hAnsi="Times New Roman" w:cs="Times New Roman"/>
          <w:sz w:val="24"/>
          <w:szCs w:val="24"/>
        </w:rPr>
        <w:t xml:space="preserve"> Hořicích </w:t>
      </w:r>
      <w:r>
        <w:rPr>
          <w:rFonts w:ascii="Times New Roman" w:hAnsi="Times New Roman" w:cs="Times New Roman"/>
          <w:sz w:val="24"/>
          <w:szCs w:val="24"/>
        </w:rPr>
        <w:t>dne:</w:t>
      </w:r>
      <w:r w:rsidR="00DE58AC">
        <w:rPr>
          <w:rFonts w:ascii="Times New Roman" w:hAnsi="Times New Roman" w:cs="Times New Roman"/>
          <w:sz w:val="24"/>
          <w:szCs w:val="24"/>
        </w:rPr>
        <w:t xml:space="preserve"> 7.10. 2025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DE58AC">
        <w:rPr>
          <w:rFonts w:ascii="Times New Roman" w:hAnsi="Times New Roman" w:cs="Times New Roman"/>
          <w:sz w:val="24"/>
          <w:szCs w:val="24"/>
        </w:rPr>
        <w:t xml:space="preserve"> Hořicích </w:t>
      </w:r>
      <w:r>
        <w:rPr>
          <w:rFonts w:ascii="Times New Roman" w:hAnsi="Times New Roman" w:cs="Times New Roman"/>
          <w:sz w:val="24"/>
          <w:szCs w:val="24"/>
        </w:rPr>
        <w:t>dne:</w:t>
      </w:r>
      <w:r w:rsidR="00DE58AC">
        <w:rPr>
          <w:rFonts w:ascii="Times New Roman" w:hAnsi="Times New Roman" w:cs="Times New Roman"/>
          <w:sz w:val="24"/>
          <w:szCs w:val="24"/>
        </w:rPr>
        <w:t xml:space="preserve"> 7. 10. 2025</w:t>
      </w:r>
    </w:p>
    <w:p w14:paraId="6F425A34" w14:textId="2901615E" w:rsidR="00CA2990" w:rsidRPr="00F860A5" w:rsidRDefault="003A0A2A" w:rsidP="00E47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dodavatele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objednatel</w:t>
      </w:r>
      <w:r w:rsidR="00E4757C">
        <w:rPr>
          <w:rFonts w:ascii="Times New Roman" w:hAnsi="Times New Roman" w:cs="Times New Roman"/>
          <w:sz w:val="24"/>
          <w:szCs w:val="24"/>
        </w:rPr>
        <w:t>e</w:t>
      </w:r>
    </w:p>
    <w:sectPr w:rsidR="00CA2990" w:rsidRPr="00F8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169"/>
    <w:multiLevelType w:val="multilevel"/>
    <w:tmpl w:val="6344C3F6"/>
    <w:lvl w:ilvl="0">
      <w:start w:val="1"/>
      <w:numFmt w:val="none"/>
      <w:lvlText w:val="7.4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E34CA4"/>
    <w:multiLevelType w:val="hybridMultilevel"/>
    <w:tmpl w:val="5288A6D0"/>
    <w:lvl w:ilvl="0" w:tplc="708061E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A1D7A"/>
    <w:multiLevelType w:val="multilevel"/>
    <w:tmpl w:val="DEE215AE"/>
    <w:lvl w:ilvl="0">
      <w:start w:val="1"/>
      <w:numFmt w:val="none"/>
      <w:lvlText w:val="5.7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410D0F"/>
    <w:multiLevelType w:val="multilevel"/>
    <w:tmpl w:val="E49CEAC0"/>
    <w:lvl w:ilvl="0">
      <w:start w:val="1"/>
      <w:numFmt w:val="none"/>
      <w:lvlText w:val="4.8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0D7F88"/>
    <w:multiLevelType w:val="multilevel"/>
    <w:tmpl w:val="474A56D6"/>
    <w:lvl w:ilvl="0">
      <w:start w:val="1"/>
      <w:numFmt w:val="none"/>
      <w:lvlText w:val="3.2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6762CB"/>
    <w:multiLevelType w:val="hybridMultilevel"/>
    <w:tmpl w:val="88BE5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A22BC"/>
    <w:multiLevelType w:val="multilevel"/>
    <w:tmpl w:val="C4CC60B8"/>
    <w:lvl w:ilvl="0">
      <w:start w:val="1"/>
      <w:numFmt w:val="none"/>
      <w:lvlText w:val="7.2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172117"/>
    <w:multiLevelType w:val="multilevel"/>
    <w:tmpl w:val="32789A26"/>
    <w:lvl w:ilvl="0">
      <w:start w:val="1"/>
      <w:numFmt w:val="none"/>
      <w:lvlText w:val="4.1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8876CE"/>
    <w:multiLevelType w:val="multilevel"/>
    <w:tmpl w:val="F93AC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C27E82"/>
    <w:multiLevelType w:val="hybridMultilevel"/>
    <w:tmpl w:val="31B8D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B77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201145"/>
    <w:multiLevelType w:val="hybridMultilevel"/>
    <w:tmpl w:val="FF40D246"/>
    <w:lvl w:ilvl="0" w:tplc="3F46F4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8E77EA"/>
    <w:multiLevelType w:val="multilevel"/>
    <w:tmpl w:val="1D7EAA22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460A94"/>
    <w:multiLevelType w:val="hybridMultilevel"/>
    <w:tmpl w:val="E01ACCD0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1BBA69D6"/>
    <w:multiLevelType w:val="multilevel"/>
    <w:tmpl w:val="5480093E"/>
    <w:lvl w:ilvl="0">
      <w:start w:val="1"/>
      <w:numFmt w:val="none"/>
      <w:lvlText w:val="2.3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C8017F2"/>
    <w:multiLevelType w:val="hybridMultilevel"/>
    <w:tmpl w:val="CE0E7766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1E60729B"/>
    <w:multiLevelType w:val="multilevel"/>
    <w:tmpl w:val="258A8BEC"/>
    <w:lvl w:ilvl="0">
      <w:start w:val="1"/>
      <w:numFmt w:val="none"/>
      <w:lvlText w:val="7.5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7A0E50"/>
    <w:multiLevelType w:val="hybridMultilevel"/>
    <w:tmpl w:val="A94A0DE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25C5DD0"/>
    <w:multiLevelType w:val="multilevel"/>
    <w:tmpl w:val="95F0A216"/>
    <w:lvl w:ilvl="0">
      <w:start w:val="1"/>
      <w:numFmt w:val="none"/>
      <w:lvlText w:val="4.5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1559AB"/>
    <w:multiLevelType w:val="multilevel"/>
    <w:tmpl w:val="FD344DF6"/>
    <w:lvl w:ilvl="0">
      <w:start w:val="1"/>
      <w:numFmt w:val="none"/>
      <w:lvlText w:val="7.3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61D56A1"/>
    <w:multiLevelType w:val="hybridMultilevel"/>
    <w:tmpl w:val="50705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E3967"/>
    <w:multiLevelType w:val="multilevel"/>
    <w:tmpl w:val="5E488C5C"/>
    <w:lvl w:ilvl="0">
      <w:start w:val="1"/>
      <w:numFmt w:val="none"/>
      <w:lvlText w:val="6.2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A467BFC"/>
    <w:multiLevelType w:val="multilevel"/>
    <w:tmpl w:val="DE4A623E"/>
    <w:lvl w:ilvl="0">
      <w:start w:val="1"/>
      <w:numFmt w:val="none"/>
      <w:lvlText w:val="4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B04061E"/>
    <w:multiLevelType w:val="multilevel"/>
    <w:tmpl w:val="3DB6BE98"/>
    <w:lvl w:ilvl="0">
      <w:start w:val="1"/>
      <w:numFmt w:val="none"/>
      <w:lvlText w:val="4.6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C2001DC"/>
    <w:multiLevelType w:val="multilevel"/>
    <w:tmpl w:val="47889AE6"/>
    <w:lvl w:ilvl="0">
      <w:start w:val="1"/>
      <w:numFmt w:val="decimal"/>
      <w:lvlText w:val="%1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C6446DF"/>
    <w:multiLevelType w:val="multilevel"/>
    <w:tmpl w:val="30A23B56"/>
    <w:lvl w:ilvl="0">
      <w:start w:val="1"/>
      <w:numFmt w:val="none"/>
      <w:lvlText w:val="5.2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CEA3F58"/>
    <w:multiLevelType w:val="hybridMultilevel"/>
    <w:tmpl w:val="F8881414"/>
    <w:lvl w:ilvl="0" w:tplc="DB3AF2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D8A360E"/>
    <w:multiLevelType w:val="multilevel"/>
    <w:tmpl w:val="F154DC46"/>
    <w:lvl w:ilvl="0">
      <w:start w:val="1"/>
      <w:numFmt w:val="none"/>
      <w:lvlText w:val="4.7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DDA339A"/>
    <w:multiLevelType w:val="multilevel"/>
    <w:tmpl w:val="932EB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01D0F55"/>
    <w:multiLevelType w:val="hybridMultilevel"/>
    <w:tmpl w:val="622218D0"/>
    <w:lvl w:ilvl="0" w:tplc="CF6E25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2745017"/>
    <w:multiLevelType w:val="multilevel"/>
    <w:tmpl w:val="3E1E53BC"/>
    <w:lvl w:ilvl="0">
      <w:start w:val="1"/>
      <w:numFmt w:val="none"/>
      <w:lvlText w:val="7.2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ADE27D3"/>
    <w:multiLevelType w:val="hybridMultilevel"/>
    <w:tmpl w:val="C1E86350"/>
    <w:lvl w:ilvl="0" w:tplc="F7865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CEB3651"/>
    <w:multiLevelType w:val="multilevel"/>
    <w:tmpl w:val="C6542AD8"/>
    <w:lvl w:ilvl="0">
      <w:start w:val="1"/>
      <w:numFmt w:val="none"/>
      <w:lvlText w:val="2.4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01407A0"/>
    <w:multiLevelType w:val="multilevel"/>
    <w:tmpl w:val="7D048C9C"/>
    <w:lvl w:ilvl="0">
      <w:start w:val="1"/>
      <w:numFmt w:val="none"/>
      <w:lvlText w:val="6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56037FC"/>
    <w:multiLevelType w:val="multilevel"/>
    <w:tmpl w:val="05BC7508"/>
    <w:lvl w:ilvl="0">
      <w:start w:val="1"/>
      <w:numFmt w:val="none"/>
      <w:lvlText w:val="7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7C51D64"/>
    <w:multiLevelType w:val="multilevel"/>
    <w:tmpl w:val="6344C3F6"/>
    <w:lvl w:ilvl="0">
      <w:start w:val="1"/>
      <w:numFmt w:val="none"/>
      <w:lvlText w:val="7.4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9E3597A"/>
    <w:multiLevelType w:val="hybridMultilevel"/>
    <w:tmpl w:val="73FE5150"/>
    <w:lvl w:ilvl="0" w:tplc="533211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BC80C06"/>
    <w:multiLevelType w:val="multilevel"/>
    <w:tmpl w:val="9DC036F8"/>
    <w:lvl w:ilvl="0">
      <w:start w:val="1"/>
      <w:numFmt w:val="none"/>
      <w:lvlText w:val="5.5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1CE026B"/>
    <w:multiLevelType w:val="multilevel"/>
    <w:tmpl w:val="52C243EC"/>
    <w:lvl w:ilvl="0">
      <w:start w:val="1"/>
      <w:numFmt w:val="none"/>
      <w:lvlText w:val="5.6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1F61959"/>
    <w:multiLevelType w:val="hybridMultilevel"/>
    <w:tmpl w:val="51106490"/>
    <w:lvl w:ilvl="0" w:tplc="48DEF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4935BE"/>
    <w:multiLevelType w:val="hybridMultilevel"/>
    <w:tmpl w:val="E10E5E7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62169F8"/>
    <w:multiLevelType w:val="multilevel"/>
    <w:tmpl w:val="4694F9DC"/>
    <w:lvl w:ilvl="0">
      <w:start w:val="1"/>
      <w:numFmt w:val="none"/>
      <w:lvlText w:val="4.4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8190F8B"/>
    <w:multiLevelType w:val="hybridMultilevel"/>
    <w:tmpl w:val="F6302FDE"/>
    <w:lvl w:ilvl="0" w:tplc="C4D0EA12">
      <w:start w:val="1"/>
      <w:numFmt w:val="bullet"/>
      <w:lvlText w:val=""/>
      <w:lvlJc w:val="left"/>
      <w:pPr>
        <w:ind w:left="130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56663A"/>
    <w:multiLevelType w:val="multilevel"/>
    <w:tmpl w:val="1BAAAC14"/>
    <w:lvl w:ilvl="0">
      <w:start w:val="1"/>
      <w:numFmt w:val="none"/>
      <w:lvlText w:val="4.2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A954AD0"/>
    <w:multiLevelType w:val="multilevel"/>
    <w:tmpl w:val="12E080FE"/>
    <w:lvl w:ilvl="0">
      <w:start w:val="1"/>
      <w:numFmt w:val="none"/>
      <w:lvlText w:val="5.4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BC861AB"/>
    <w:multiLevelType w:val="hybridMultilevel"/>
    <w:tmpl w:val="89286780"/>
    <w:lvl w:ilvl="0" w:tplc="814843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DAE2AF6"/>
    <w:multiLevelType w:val="multilevel"/>
    <w:tmpl w:val="CC56B240"/>
    <w:lvl w:ilvl="0">
      <w:start w:val="1"/>
      <w:numFmt w:val="none"/>
      <w:lvlText w:val="7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0E74BB1"/>
    <w:multiLevelType w:val="multilevel"/>
    <w:tmpl w:val="14148928"/>
    <w:lvl w:ilvl="0">
      <w:start w:val="1"/>
      <w:numFmt w:val="none"/>
      <w:lvlText w:val="4.3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2FB7290"/>
    <w:multiLevelType w:val="multilevel"/>
    <w:tmpl w:val="895C2D46"/>
    <w:lvl w:ilvl="0">
      <w:start w:val="1"/>
      <w:numFmt w:val="none"/>
      <w:lvlText w:val="4.10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5472C90"/>
    <w:multiLevelType w:val="multilevel"/>
    <w:tmpl w:val="C76CED72"/>
    <w:lvl w:ilvl="0">
      <w:start w:val="1"/>
      <w:numFmt w:val="none"/>
      <w:lvlText w:val="6.3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7020750"/>
    <w:multiLevelType w:val="multilevel"/>
    <w:tmpl w:val="2C10C7BA"/>
    <w:lvl w:ilvl="0">
      <w:start w:val="1"/>
      <w:numFmt w:val="none"/>
      <w:lvlText w:val="7.4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8182793"/>
    <w:multiLevelType w:val="multilevel"/>
    <w:tmpl w:val="233AECDA"/>
    <w:lvl w:ilvl="0">
      <w:start w:val="1"/>
      <w:numFmt w:val="none"/>
      <w:lvlText w:val="4.12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BDF2688"/>
    <w:multiLevelType w:val="multilevel"/>
    <w:tmpl w:val="851E3CFE"/>
    <w:lvl w:ilvl="0">
      <w:start w:val="1"/>
      <w:numFmt w:val="none"/>
      <w:lvlText w:val="6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EBB493D"/>
    <w:multiLevelType w:val="multilevel"/>
    <w:tmpl w:val="FACC024A"/>
    <w:lvl w:ilvl="0">
      <w:start w:val="1"/>
      <w:numFmt w:val="none"/>
      <w:lvlText w:val="4.9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09F5F9C"/>
    <w:multiLevelType w:val="multilevel"/>
    <w:tmpl w:val="04B03AC0"/>
    <w:lvl w:ilvl="0">
      <w:start w:val="1"/>
      <w:numFmt w:val="none"/>
      <w:lvlText w:val="5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11D3380"/>
    <w:multiLevelType w:val="hybridMultilevel"/>
    <w:tmpl w:val="03A2BC1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7129093F"/>
    <w:multiLevelType w:val="multilevel"/>
    <w:tmpl w:val="74B82236"/>
    <w:lvl w:ilvl="0">
      <w:start w:val="1"/>
      <w:numFmt w:val="none"/>
      <w:lvlText w:val="2.2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2D069C1"/>
    <w:multiLevelType w:val="multilevel"/>
    <w:tmpl w:val="5CB0627A"/>
    <w:lvl w:ilvl="0">
      <w:start w:val="1"/>
      <w:numFmt w:val="none"/>
      <w:lvlText w:val="5.3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35D0C47"/>
    <w:multiLevelType w:val="hybridMultilevel"/>
    <w:tmpl w:val="5D503282"/>
    <w:lvl w:ilvl="0" w:tplc="C4D0EA12">
      <w:start w:val="1"/>
      <w:numFmt w:val="bullet"/>
      <w:lvlText w:val=""/>
      <w:lvlJc w:val="left"/>
      <w:pPr>
        <w:ind w:left="130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8720825"/>
    <w:multiLevelType w:val="multilevel"/>
    <w:tmpl w:val="ADE0115E"/>
    <w:lvl w:ilvl="0">
      <w:start w:val="1"/>
      <w:numFmt w:val="none"/>
      <w:lvlText w:val="3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9895E91"/>
    <w:multiLevelType w:val="multilevel"/>
    <w:tmpl w:val="D286F764"/>
    <w:lvl w:ilvl="0">
      <w:start w:val="1"/>
      <w:numFmt w:val="none"/>
      <w:lvlText w:val="7.3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CC85E42"/>
    <w:multiLevelType w:val="hybridMultilevel"/>
    <w:tmpl w:val="AF1096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7D2C66C1"/>
    <w:multiLevelType w:val="hybridMultilevel"/>
    <w:tmpl w:val="904891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810D31"/>
    <w:multiLevelType w:val="hybridMultilevel"/>
    <w:tmpl w:val="6B946CB4"/>
    <w:lvl w:ilvl="0" w:tplc="C4D0EA12">
      <w:start w:val="1"/>
      <w:numFmt w:val="bullet"/>
      <w:lvlText w:val=""/>
      <w:lvlJc w:val="left"/>
      <w:pPr>
        <w:ind w:left="130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CF50DB"/>
    <w:multiLevelType w:val="multilevel"/>
    <w:tmpl w:val="6624C87C"/>
    <w:lvl w:ilvl="0">
      <w:start w:val="1"/>
      <w:numFmt w:val="decimal"/>
      <w:lvlText w:val="%1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F507640"/>
    <w:multiLevelType w:val="hybridMultilevel"/>
    <w:tmpl w:val="6A246928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952397794">
    <w:abstractNumId w:val="28"/>
  </w:num>
  <w:num w:numId="2" w16cid:durableId="1859347823">
    <w:abstractNumId w:val="8"/>
  </w:num>
  <w:num w:numId="3" w16cid:durableId="36442660">
    <w:abstractNumId w:val="10"/>
  </w:num>
  <w:num w:numId="4" w16cid:durableId="1695303464">
    <w:abstractNumId w:val="64"/>
  </w:num>
  <w:num w:numId="5" w16cid:durableId="1897660626">
    <w:abstractNumId w:val="24"/>
  </w:num>
  <w:num w:numId="6" w16cid:durableId="800223012">
    <w:abstractNumId w:val="12"/>
  </w:num>
  <w:num w:numId="7" w16cid:durableId="1897473018">
    <w:abstractNumId w:val="56"/>
  </w:num>
  <w:num w:numId="8" w16cid:durableId="1279534079">
    <w:abstractNumId w:val="17"/>
  </w:num>
  <w:num w:numId="9" w16cid:durableId="1703744630">
    <w:abstractNumId w:val="15"/>
  </w:num>
  <w:num w:numId="10" w16cid:durableId="543639336">
    <w:abstractNumId w:val="5"/>
  </w:num>
  <w:num w:numId="11" w16cid:durableId="724840614">
    <w:abstractNumId w:val="9"/>
  </w:num>
  <w:num w:numId="12" w16cid:durableId="1619415058">
    <w:abstractNumId w:val="62"/>
  </w:num>
  <w:num w:numId="13" w16cid:durableId="2052880734">
    <w:abstractNumId w:val="40"/>
  </w:num>
  <w:num w:numId="14" w16cid:durableId="75632896">
    <w:abstractNumId w:val="55"/>
  </w:num>
  <w:num w:numId="15" w16cid:durableId="1702168672">
    <w:abstractNumId w:val="65"/>
  </w:num>
  <w:num w:numId="16" w16cid:durableId="482234009">
    <w:abstractNumId w:val="61"/>
  </w:num>
  <w:num w:numId="17" w16cid:durableId="563029576">
    <w:abstractNumId w:val="39"/>
  </w:num>
  <w:num w:numId="18" w16cid:durableId="1084692204">
    <w:abstractNumId w:val="13"/>
  </w:num>
  <w:num w:numId="19" w16cid:durableId="2079863037">
    <w:abstractNumId w:val="20"/>
  </w:num>
  <w:num w:numId="20" w16cid:durableId="1353803702">
    <w:abstractNumId w:val="58"/>
  </w:num>
  <w:num w:numId="21" w16cid:durableId="1286539579">
    <w:abstractNumId w:val="42"/>
  </w:num>
  <w:num w:numId="22" w16cid:durableId="16468159">
    <w:abstractNumId w:val="63"/>
  </w:num>
  <w:num w:numId="23" w16cid:durableId="1830780259">
    <w:abstractNumId w:val="14"/>
  </w:num>
  <w:num w:numId="24" w16cid:durableId="2067681750">
    <w:abstractNumId w:val="32"/>
  </w:num>
  <w:num w:numId="25" w16cid:durableId="1630357925">
    <w:abstractNumId w:val="59"/>
  </w:num>
  <w:num w:numId="26" w16cid:durableId="1390154299">
    <w:abstractNumId w:val="4"/>
  </w:num>
  <w:num w:numId="27" w16cid:durableId="737358745">
    <w:abstractNumId w:val="22"/>
  </w:num>
  <w:num w:numId="28" w16cid:durableId="1215628759">
    <w:abstractNumId w:val="1"/>
  </w:num>
  <w:num w:numId="29" w16cid:durableId="91561050">
    <w:abstractNumId w:val="43"/>
  </w:num>
  <w:num w:numId="30" w16cid:durableId="907763380">
    <w:abstractNumId w:val="47"/>
  </w:num>
  <w:num w:numId="31" w16cid:durableId="104230637">
    <w:abstractNumId w:val="41"/>
  </w:num>
  <w:num w:numId="32" w16cid:durableId="1298878159">
    <w:abstractNumId w:val="18"/>
  </w:num>
  <w:num w:numId="33" w16cid:durableId="1122967581">
    <w:abstractNumId w:val="23"/>
  </w:num>
  <w:num w:numId="34" w16cid:durableId="174542877">
    <w:abstractNumId w:val="27"/>
  </w:num>
  <w:num w:numId="35" w16cid:durableId="803159984">
    <w:abstractNumId w:val="3"/>
  </w:num>
  <w:num w:numId="36" w16cid:durableId="277642144">
    <w:abstractNumId w:val="53"/>
  </w:num>
  <w:num w:numId="37" w16cid:durableId="386731441">
    <w:abstractNumId w:val="48"/>
  </w:num>
  <w:num w:numId="38" w16cid:durableId="256598472">
    <w:abstractNumId w:val="7"/>
  </w:num>
  <w:num w:numId="39" w16cid:durableId="256603326">
    <w:abstractNumId w:val="51"/>
  </w:num>
  <w:num w:numId="40" w16cid:durableId="476455173">
    <w:abstractNumId w:val="54"/>
  </w:num>
  <w:num w:numId="41" w16cid:durableId="1760518364">
    <w:abstractNumId w:val="25"/>
  </w:num>
  <w:num w:numId="42" w16cid:durableId="741830372">
    <w:abstractNumId w:val="57"/>
  </w:num>
  <w:num w:numId="43" w16cid:durableId="1087993546">
    <w:abstractNumId w:val="31"/>
  </w:num>
  <w:num w:numId="44" w16cid:durableId="2076081352">
    <w:abstractNumId w:val="44"/>
  </w:num>
  <w:num w:numId="45" w16cid:durableId="1231035828">
    <w:abstractNumId w:val="45"/>
  </w:num>
  <w:num w:numId="46" w16cid:durableId="742217201">
    <w:abstractNumId w:val="37"/>
  </w:num>
  <w:num w:numId="47" w16cid:durableId="1914004930">
    <w:abstractNumId w:val="11"/>
  </w:num>
  <w:num w:numId="48" w16cid:durableId="388114846">
    <w:abstractNumId w:val="38"/>
  </w:num>
  <w:num w:numId="49" w16cid:durableId="2140687311">
    <w:abstractNumId w:val="2"/>
  </w:num>
  <w:num w:numId="50" w16cid:durableId="484861861">
    <w:abstractNumId w:val="52"/>
  </w:num>
  <w:num w:numId="51" w16cid:durableId="727458646">
    <w:abstractNumId w:val="34"/>
  </w:num>
  <w:num w:numId="52" w16cid:durableId="1696880134">
    <w:abstractNumId w:val="26"/>
  </w:num>
  <w:num w:numId="53" w16cid:durableId="1718553935">
    <w:abstractNumId w:val="30"/>
  </w:num>
  <w:num w:numId="54" w16cid:durableId="426653456">
    <w:abstractNumId w:val="19"/>
  </w:num>
  <w:num w:numId="55" w16cid:durableId="1909803785">
    <w:abstractNumId w:val="50"/>
  </w:num>
  <w:num w:numId="56" w16cid:durableId="658925325">
    <w:abstractNumId w:val="16"/>
  </w:num>
  <w:num w:numId="57" w16cid:durableId="477110748">
    <w:abstractNumId w:val="33"/>
  </w:num>
  <w:num w:numId="58" w16cid:durableId="585727602">
    <w:abstractNumId w:val="21"/>
  </w:num>
  <w:num w:numId="59" w16cid:durableId="1934238926">
    <w:abstractNumId w:val="36"/>
  </w:num>
  <w:num w:numId="60" w16cid:durableId="1797068052">
    <w:abstractNumId w:val="49"/>
  </w:num>
  <w:num w:numId="61" w16cid:durableId="1416127733">
    <w:abstractNumId w:val="46"/>
  </w:num>
  <w:num w:numId="62" w16cid:durableId="600651576">
    <w:abstractNumId w:val="6"/>
  </w:num>
  <w:num w:numId="63" w16cid:durableId="1094471898">
    <w:abstractNumId w:val="60"/>
  </w:num>
  <w:num w:numId="64" w16cid:durableId="1416130582">
    <w:abstractNumId w:val="35"/>
  </w:num>
  <w:num w:numId="65" w16cid:durableId="1349478249">
    <w:abstractNumId w:val="0"/>
  </w:num>
  <w:num w:numId="66" w16cid:durableId="21392580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E8"/>
    <w:rsid w:val="0000507C"/>
    <w:rsid w:val="000063F2"/>
    <w:rsid w:val="00052501"/>
    <w:rsid w:val="00063F6B"/>
    <w:rsid w:val="00074FF8"/>
    <w:rsid w:val="000A384A"/>
    <w:rsid w:val="000E7740"/>
    <w:rsid w:val="000F0157"/>
    <w:rsid w:val="00116F91"/>
    <w:rsid w:val="001858CC"/>
    <w:rsid w:val="001D5821"/>
    <w:rsid w:val="00241D45"/>
    <w:rsid w:val="002540B2"/>
    <w:rsid w:val="002B2692"/>
    <w:rsid w:val="002D321C"/>
    <w:rsid w:val="002E2272"/>
    <w:rsid w:val="00314B71"/>
    <w:rsid w:val="00325552"/>
    <w:rsid w:val="003519C7"/>
    <w:rsid w:val="003A0A2A"/>
    <w:rsid w:val="003A28F6"/>
    <w:rsid w:val="003E1826"/>
    <w:rsid w:val="003E59C0"/>
    <w:rsid w:val="003E74F3"/>
    <w:rsid w:val="00492072"/>
    <w:rsid w:val="004F0CE4"/>
    <w:rsid w:val="004F4F1D"/>
    <w:rsid w:val="0058247E"/>
    <w:rsid w:val="005922E8"/>
    <w:rsid w:val="006A4A16"/>
    <w:rsid w:val="006B0A15"/>
    <w:rsid w:val="00720077"/>
    <w:rsid w:val="00742DB5"/>
    <w:rsid w:val="00744E0C"/>
    <w:rsid w:val="007E7071"/>
    <w:rsid w:val="00805610"/>
    <w:rsid w:val="00816972"/>
    <w:rsid w:val="008505C4"/>
    <w:rsid w:val="008E2CB7"/>
    <w:rsid w:val="009166A9"/>
    <w:rsid w:val="00967792"/>
    <w:rsid w:val="009E4BFD"/>
    <w:rsid w:val="009F4776"/>
    <w:rsid w:val="00A027D9"/>
    <w:rsid w:val="00AB495D"/>
    <w:rsid w:val="00B01B3E"/>
    <w:rsid w:val="00B345B5"/>
    <w:rsid w:val="00C04CF0"/>
    <w:rsid w:val="00CA2990"/>
    <w:rsid w:val="00CB7DEB"/>
    <w:rsid w:val="00D174D5"/>
    <w:rsid w:val="00DA342F"/>
    <w:rsid w:val="00DE181B"/>
    <w:rsid w:val="00DE58AC"/>
    <w:rsid w:val="00DF2E1B"/>
    <w:rsid w:val="00E03400"/>
    <w:rsid w:val="00E04116"/>
    <w:rsid w:val="00E4757C"/>
    <w:rsid w:val="00EE0967"/>
    <w:rsid w:val="00F549B7"/>
    <w:rsid w:val="00F860A5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D8CF"/>
  <w15:chartTrackingRefBased/>
  <w15:docId w15:val="{29986DE2-6265-4E04-A920-213FDDA1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2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2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2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2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2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2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22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22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22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22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22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22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22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22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2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22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2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1455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Němcová</dc:creator>
  <cp:keywords/>
  <dc:description/>
  <cp:lastModifiedBy>Olga Nováková</cp:lastModifiedBy>
  <cp:revision>2</cp:revision>
  <cp:lastPrinted>2025-11-03T09:25:00Z</cp:lastPrinted>
  <dcterms:created xsi:type="dcterms:W3CDTF">2025-11-04T09:00:00Z</dcterms:created>
  <dcterms:modified xsi:type="dcterms:W3CDTF">2025-11-04T09:00:00Z</dcterms:modified>
</cp:coreProperties>
</file>