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C023A" w14:textId="5DB48EA7" w:rsidR="00DF3C65" w:rsidRDefault="00824028" w:rsidP="00DF3C65">
      <w:pPr>
        <w:pStyle w:val="Nzev"/>
        <w:ind w:left="0" w:firstLine="0"/>
        <w:jc w:val="center"/>
      </w:pPr>
      <w:r w:rsidRPr="00800BDA">
        <w:rPr>
          <w:rFonts w:asciiTheme="minorHAnsi" w:hAnsiTheme="minorHAnsi" w:cstheme="minorHAnsi"/>
          <w:sz w:val="40"/>
          <w:szCs w:val="36"/>
        </w:rPr>
        <w:t xml:space="preserve">Smlouva o zajištění </w:t>
      </w:r>
      <w:r w:rsidR="007152D9" w:rsidRPr="007152D9">
        <w:rPr>
          <w:rFonts w:asciiTheme="minorHAnsi" w:hAnsiTheme="minorHAnsi" w:cstheme="minorHAnsi"/>
          <w:sz w:val="40"/>
          <w:szCs w:val="36"/>
        </w:rPr>
        <w:t xml:space="preserve">činnosti pověřence pro ochranu osobních údajů </w:t>
      </w:r>
      <w:r w:rsidR="007152D9">
        <w:rPr>
          <w:rFonts w:asciiTheme="minorHAnsi" w:hAnsiTheme="minorHAnsi" w:cstheme="minorHAnsi"/>
          <w:sz w:val="40"/>
          <w:szCs w:val="36"/>
        </w:rPr>
        <w:t xml:space="preserve">a </w:t>
      </w:r>
      <w:r w:rsidRPr="00800BDA">
        <w:rPr>
          <w:rFonts w:asciiTheme="minorHAnsi" w:hAnsiTheme="minorHAnsi" w:cstheme="minorHAnsi"/>
          <w:sz w:val="40"/>
          <w:szCs w:val="36"/>
        </w:rPr>
        <w:t xml:space="preserve">role </w:t>
      </w:r>
      <w:r w:rsidR="007E1DC3">
        <w:rPr>
          <w:rFonts w:asciiTheme="minorHAnsi" w:hAnsiTheme="minorHAnsi" w:cstheme="minorHAnsi"/>
          <w:sz w:val="40"/>
          <w:szCs w:val="36"/>
        </w:rPr>
        <w:t>Osoby odpovědné za řízení kybernetické bezpečnosti</w:t>
      </w:r>
      <w:r w:rsidR="008C090A">
        <w:rPr>
          <w:rFonts w:asciiTheme="minorHAnsi" w:hAnsiTheme="minorHAnsi" w:cstheme="minorHAnsi"/>
          <w:sz w:val="40"/>
          <w:szCs w:val="36"/>
        </w:rPr>
        <w:t xml:space="preserve"> </w:t>
      </w:r>
    </w:p>
    <w:p w14:paraId="2713057A" w14:textId="5DB29A4C" w:rsidR="00A21E0C" w:rsidRPr="00745CCF" w:rsidRDefault="00A21E0C" w:rsidP="00A21E0C">
      <w:pPr>
        <w:pStyle w:val="Nadpis1"/>
      </w:pPr>
      <w:bookmarkStart w:id="0" w:name="_Toc175127067"/>
      <w:r w:rsidRPr="00745CCF">
        <w:t>Smluvní stran</w:t>
      </w:r>
      <w:bookmarkEnd w:id="0"/>
      <w:r w:rsidR="007E3251">
        <w:t>y</w:t>
      </w:r>
    </w:p>
    <w:p w14:paraId="1FC5F0FD" w14:textId="0E5C146D" w:rsidR="00A21E0C" w:rsidRPr="00375A44" w:rsidRDefault="00A23226" w:rsidP="00A21E0C">
      <w:pPr>
        <w:rPr>
          <w:szCs w:val="24"/>
        </w:rPr>
      </w:pPr>
      <w:r>
        <w:rPr>
          <w:b/>
          <w:bCs/>
          <w:szCs w:val="24"/>
        </w:rPr>
        <w:t>Město Litovel</w:t>
      </w:r>
    </w:p>
    <w:tbl>
      <w:tblPr>
        <w:tblW w:w="0" w:type="auto"/>
        <w:tblInd w:w="108" w:type="dxa"/>
        <w:tblLayout w:type="fixed"/>
        <w:tblLook w:val="0000" w:firstRow="0" w:lastRow="0" w:firstColumn="0" w:lastColumn="0" w:noHBand="0" w:noVBand="0"/>
      </w:tblPr>
      <w:tblGrid>
        <w:gridCol w:w="2628"/>
        <w:gridCol w:w="2232"/>
        <w:gridCol w:w="1948"/>
        <w:gridCol w:w="2156"/>
      </w:tblGrid>
      <w:tr w:rsidR="00A21E0C" w:rsidRPr="00F5110E" w14:paraId="1228ED86" w14:textId="77777777" w:rsidTr="000B4A58">
        <w:trPr>
          <w:cantSplit/>
        </w:trPr>
        <w:tc>
          <w:tcPr>
            <w:tcW w:w="2628" w:type="dxa"/>
          </w:tcPr>
          <w:p w14:paraId="07BAE152" w14:textId="77777777" w:rsidR="00A21E0C" w:rsidRPr="00F5110E" w:rsidRDefault="00A21E0C" w:rsidP="000B4A58">
            <w:pPr>
              <w:rPr>
                <w:szCs w:val="24"/>
              </w:rPr>
            </w:pPr>
            <w:r w:rsidRPr="00F5110E">
              <w:rPr>
                <w:szCs w:val="24"/>
              </w:rPr>
              <w:t>Sídlo:</w:t>
            </w:r>
          </w:p>
        </w:tc>
        <w:tc>
          <w:tcPr>
            <w:tcW w:w="6336" w:type="dxa"/>
            <w:gridSpan w:val="3"/>
          </w:tcPr>
          <w:p w14:paraId="2762BE3D" w14:textId="4FA03A0F" w:rsidR="00A21E0C" w:rsidRPr="00F5110E" w:rsidRDefault="009C1446" w:rsidP="000B4A58">
            <w:pPr>
              <w:rPr>
                <w:szCs w:val="24"/>
              </w:rPr>
            </w:pPr>
            <w:r w:rsidRPr="00F5110E">
              <w:t>Město Litovel</w:t>
            </w:r>
          </w:p>
        </w:tc>
      </w:tr>
      <w:tr w:rsidR="00A21E0C" w:rsidRPr="00F5110E" w14:paraId="2AAC52C6" w14:textId="77777777" w:rsidTr="000B4A58">
        <w:trPr>
          <w:cantSplit/>
        </w:trPr>
        <w:tc>
          <w:tcPr>
            <w:tcW w:w="2628" w:type="dxa"/>
          </w:tcPr>
          <w:p w14:paraId="472CEC78" w14:textId="77777777" w:rsidR="00A21E0C" w:rsidRPr="00F5110E" w:rsidRDefault="00A21E0C" w:rsidP="000B4A58">
            <w:pPr>
              <w:rPr>
                <w:szCs w:val="24"/>
              </w:rPr>
            </w:pPr>
            <w:r w:rsidRPr="00F5110E">
              <w:rPr>
                <w:szCs w:val="24"/>
              </w:rPr>
              <w:t>Jednající:</w:t>
            </w:r>
          </w:p>
        </w:tc>
        <w:tc>
          <w:tcPr>
            <w:tcW w:w="6336" w:type="dxa"/>
            <w:gridSpan w:val="3"/>
          </w:tcPr>
          <w:p w14:paraId="217899AD" w14:textId="50E04463" w:rsidR="00A21E0C" w:rsidRPr="00F5110E" w:rsidRDefault="009C1446" w:rsidP="006A3917">
            <w:pPr>
              <w:tabs>
                <w:tab w:val="left" w:pos="3195"/>
              </w:tabs>
              <w:rPr>
                <w:szCs w:val="24"/>
              </w:rPr>
            </w:pPr>
            <w:r w:rsidRPr="00F5110E">
              <w:t>Viktor Kohout, starosta</w:t>
            </w:r>
          </w:p>
        </w:tc>
      </w:tr>
      <w:tr w:rsidR="00A21E0C" w:rsidRPr="00F5110E" w14:paraId="4C58FD13" w14:textId="77777777" w:rsidTr="000B4A58">
        <w:trPr>
          <w:cantSplit/>
        </w:trPr>
        <w:tc>
          <w:tcPr>
            <w:tcW w:w="2628" w:type="dxa"/>
          </w:tcPr>
          <w:p w14:paraId="2FF03000" w14:textId="77777777" w:rsidR="00A21E0C" w:rsidRPr="00F5110E" w:rsidRDefault="00A21E0C" w:rsidP="000B4A58">
            <w:pPr>
              <w:rPr>
                <w:szCs w:val="24"/>
              </w:rPr>
            </w:pPr>
            <w:r w:rsidRPr="00F5110E">
              <w:rPr>
                <w:szCs w:val="24"/>
              </w:rPr>
              <w:t>bank. spojení:</w:t>
            </w:r>
          </w:p>
        </w:tc>
        <w:tc>
          <w:tcPr>
            <w:tcW w:w="2232" w:type="dxa"/>
          </w:tcPr>
          <w:p w14:paraId="2C6E4113" w14:textId="46AC7C3B" w:rsidR="00A21E0C" w:rsidRPr="00F5110E" w:rsidRDefault="009C1446" w:rsidP="000B4A58">
            <w:pPr>
              <w:rPr>
                <w:szCs w:val="24"/>
              </w:rPr>
            </w:pPr>
            <w:r w:rsidRPr="00F5110E">
              <w:rPr>
                <w:szCs w:val="24"/>
              </w:rPr>
              <w:t>KB a.s.</w:t>
            </w:r>
          </w:p>
        </w:tc>
        <w:tc>
          <w:tcPr>
            <w:tcW w:w="1948" w:type="dxa"/>
          </w:tcPr>
          <w:p w14:paraId="1CC33DE9" w14:textId="77777777" w:rsidR="00A21E0C" w:rsidRPr="00F5110E" w:rsidRDefault="00A21E0C" w:rsidP="000B4A58">
            <w:pPr>
              <w:rPr>
                <w:szCs w:val="24"/>
              </w:rPr>
            </w:pPr>
            <w:r w:rsidRPr="00F5110E">
              <w:rPr>
                <w:szCs w:val="24"/>
              </w:rPr>
              <w:t>číslo účtu:</w:t>
            </w:r>
          </w:p>
        </w:tc>
        <w:tc>
          <w:tcPr>
            <w:tcW w:w="2156" w:type="dxa"/>
          </w:tcPr>
          <w:p w14:paraId="092ADC7A" w14:textId="6226BD59" w:rsidR="00A21E0C" w:rsidRPr="00F5110E" w:rsidRDefault="009C1446" w:rsidP="000B4A58">
            <w:pPr>
              <w:rPr>
                <w:szCs w:val="24"/>
              </w:rPr>
            </w:pPr>
            <w:r w:rsidRPr="00F5110E">
              <w:rPr>
                <w:szCs w:val="24"/>
              </w:rPr>
              <w:t>3620811-0100</w:t>
            </w:r>
          </w:p>
        </w:tc>
      </w:tr>
      <w:tr w:rsidR="00A21E0C" w:rsidRPr="00F5110E" w14:paraId="7FFE964A" w14:textId="77777777" w:rsidTr="000B4A58">
        <w:trPr>
          <w:cantSplit/>
        </w:trPr>
        <w:tc>
          <w:tcPr>
            <w:tcW w:w="2628" w:type="dxa"/>
          </w:tcPr>
          <w:p w14:paraId="0CF1AA0E" w14:textId="77777777" w:rsidR="00A21E0C" w:rsidRPr="00F5110E" w:rsidRDefault="00A21E0C" w:rsidP="000B4A58">
            <w:pPr>
              <w:rPr>
                <w:szCs w:val="24"/>
              </w:rPr>
            </w:pPr>
            <w:r w:rsidRPr="00F5110E">
              <w:rPr>
                <w:szCs w:val="24"/>
              </w:rPr>
              <w:t>IČO:</w:t>
            </w:r>
          </w:p>
        </w:tc>
        <w:tc>
          <w:tcPr>
            <w:tcW w:w="2232" w:type="dxa"/>
          </w:tcPr>
          <w:p w14:paraId="2E15A0FF" w14:textId="033AD7FA" w:rsidR="00A21E0C" w:rsidRPr="00F5110E" w:rsidRDefault="009C1446" w:rsidP="000B4A58">
            <w:pPr>
              <w:rPr>
                <w:szCs w:val="24"/>
              </w:rPr>
            </w:pPr>
            <w:r w:rsidRPr="00F5110E">
              <w:t>00299138</w:t>
            </w:r>
          </w:p>
        </w:tc>
        <w:tc>
          <w:tcPr>
            <w:tcW w:w="1948" w:type="dxa"/>
          </w:tcPr>
          <w:p w14:paraId="0ECE1C2C" w14:textId="77777777" w:rsidR="00A21E0C" w:rsidRPr="00F5110E" w:rsidRDefault="00A21E0C" w:rsidP="000B4A58">
            <w:pPr>
              <w:rPr>
                <w:szCs w:val="24"/>
              </w:rPr>
            </w:pPr>
            <w:r w:rsidRPr="00F5110E">
              <w:rPr>
                <w:szCs w:val="24"/>
              </w:rPr>
              <w:t>DIČ:</w:t>
            </w:r>
          </w:p>
        </w:tc>
        <w:tc>
          <w:tcPr>
            <w:tcW w:w="2156" w:type="dxa"/>
          </w:tcPr>
          <w:p w14:paraId="141B8D0B" w14:textId="037C40BB" w:rsidR="00A21E0C" w:rsidRPr="00F5110E" w:rsidRDefault="009C1446" w:rsidP="000B4A58">
            <w:pPr>
              <w:rPr>
                <w:szCs w:val="24"/>
              </w:rPr>
            </w:pPr>
            <w:r w:rsidRPr="00F5110E">
              <w:t>CZ00299138</w:t>
            </w:r>
          </w:p>
        </w:tc>
      </w:tr>
    </w:tbl>
    <w:p w14:paraId="3009E432" w14:textId="4BE0F294" w:rsidR="00A21E0C" w:rsidRPr="00375A44" w:rsidRDefault="00A21E0C" w:rsidP="00A21E0C">
      <w:pPr>
        <w:rPr>
          <w:szCs w:val="24"/>
        </w:rPr>
      </w:pPr>
      <w:r w:rsidRPr="00F5110E">
        <w:rPr>
          <w:szCs w:val="24"/>
        </w:rPr>
        <w:t xml:space="preserve">dále jen </w:t>
      </w:r>
      <w:r w:rsidR="00D34EBA" w:rsidRPr="00F5110E">
        <w:rPr>
          <w:szCs w:val="24"/>
        </w:rPr>
        <w:t>„</w:t>
      </w:r>
      <w:r w:rsidRPr="00F5110E">
        <w:rPr>
          <w:b/>
          <w:szCs w:val="24"/>
        </w:rPr>
        <w:t>Objednatel</w:t>
      </w:r>
      <w:r w:rsidR="00D34EBA" w:rsidRPr="00F5110E">
        <w:rPr>
          <w:b/>
          <w:szCs w:val="24"/>
        </w:rPr>
        <w:t>“</w:t>
      </w:r>
      <w:r w:rsidRPr="00F5110E">
        <w:rPr>
          <w:b/>
          <w:szCs w:val="24"/>
        </w:rPr>
        <w:t xml:space="preserve"> </w:t>
      </w:r>
      <w:r w:rsidRPr="00F5110E">
        <w:rPr>
          <w:szCs w:val="24"/>
        </w:rPr>
        <w:t>na straně jedné</w:t>
      </w:r>
      <w:r w:rsidR="00D34EBA" w:rsidRPr="00F5110E">
        <w:rPr>
          <w:szCs w:val="24"/>
        </w:rPr>
        <w:t>,</w:t>
      </w:r>
    </w:p>
    <w:p w14:paraId="1351C550" w14:textId="77777777" w:rsidR="00A21E0C" w:rsidRPr="00375A44" w:rsidRDefault="00A21E0C" w:rsidP="00A21E0C">
      <w:pPr>
        <w:rPr>
          <w:szCs w:val="24"/>
        </w:rPr>
      </w:pPr>
    </w:p>
    <w:p w14:paraId="430B3E51" w14:textId="77777777" w:rsidR="00A21E0C" w:rsidRPr="00375A44" w:rsidRDefault="00A21E0C" w:rsidP="00A21E0C">
      <w:pPr>
        <w:rPr>
          <w:b/>
          <w:bCs/>
          <w:szCs w:val="24"/>
        </w:rPr>
      </w:pPr>
      <w:r w:rsidRPr="00375A44">
        <w:rPr>
          <w:b/>
          <w:bCs/>
          <w:szCs w:val="24"/>
        </w:rPr>
        <w:t>Aricoma Systems a.s.</w:t>
      </w:r>
    </w:p>
    <w:tbl>
      <w:tblPr>
        <w:tblW w:w="8964" w:type="dxa"/>
        <w:tblInd w:w="108" w:type="dxa"/>
        <w:tblLayout w:type="fixed"/>
        <w:tblLook w:val="0000" w:firstRow="0" w:lastRow="0" w:firstColumn="0" w:lastColumn="0" w:noHBand="0" w:noVBand="0"/>
      </w:tblPr>
      <w:tblGrid>
        <w:gridCol w:w="2586"/>
        <w:gridCol w:w="2268"/>
        <w:gridCol w:w="1984"/>
        <w:gridCol w:w="2126"/>
      </w:tblGrid>
      <w:tr w:rsidR="00A21E0C" w:rsidRPr="00375A44" w14:paraId="5F85DA93" w14:textId="77777777" w:rsidTr="000B4A58">
        <w:trPr>
          <w:cantSplit/>
          <w:trHeight w:val="241"/>
        </w:trPr>
        <w:tc>
          <w:tcPr>
            <w:tcW w:w="2586" w:type="dxa"/>
          </w:tcPr>
          <w:p w14:paraId="2162825E" w14:textId="77777777" w:rsidR="00A21E0C" w:rsidRPr="00375A44" w:rsidRDefault="00A21E0C" w:rsidP="000B4A58">
            <w:pPr>
              <w:rPr>
                <w:szCs w:val="24"/>
              </w:rPr>
            </w:pPr>
            <w:r w:rsidRPr="00375A44">
              <w:rPr>
                <w:szCs w:val="24"/>
              </w:rPr>
              <w:t>Sídlo:</w:t>
            </w:r>
          </w:p>
        </w:tc>
        <w:tc>
          <w:tcPr>
            <w:tcW w:w="6378" w:type="dxa"/>
            <w:gridSpan w:val="3"/>
          </w:tcPr>
          <w:p w14:paraId="5B301AED" w14:textId="62E80EAB" w:rsidR="00A21E0C" w:rsidRPr="00375A44" w:rsidRDefault="00A21E0C" w:rsidP="000B4A58">
            <w:pPr>
              <w:rPr>
                <w:szCs w:val="24"/>
              </w:rPr>
            </w:pPr>
            <w:r w:rsidRPr="00375A44">
              <w:rPr>
                <w:szCs w:val="24"/>
              </w:rPr>
              <w:t xml:space="preserve">Hornopolní 3322/34, 702 </w:t>
            </w:r>
            <w:r w:rsidR="00140180" w:rsidRPr="00375A44">
              <w:rPr>
                <w:szCs w:val="24"/>
              </w:rPr>
              <w:t>00 Ostrava</w:t>
            </w:r>
          </w:p>
        </w:tc>
      </w:tr>
      <w:tr w:rsidR="00A21E0C" w:rsidRPr="00375A44" w14:paraId="35624815" w14:textId="77777777" w:rsidTr="000B4A58">
        <w:trPr>
          <w:cantSplit/>
          <w:trHeight w:val="241"/>
        </w:trPr>
        <w:tc>
          <w:tcPr>
            <w:tcW w:w="2586" w:type="dxa"/>
          </w:tcPr>
          <w:p w14:paraId="2D1F297F" w14:textId="77777777" w:rsidR="00A21E0C" w:rsidRPr="00375A44" w:rsidRDefault="00A21E0C" w:rsidP="000B4A58">
            <w:pPr>
              <w:rPr>
                <w:szCs w:val="24"/>
              </w:rPr>
            </w:pPr>
            <w:r w:rsidRPr="00375A44">
              <w:rPr>
                <w:szCs w:val="24"/>
              </w:rPr>
              <w:t>Jednající:</w:t>
            </w:r>
          </w:p>
        </w:tc>
        <w:tc>
          <w:tcPr>
            <w:tcW w:w="6378" w:type="dxa"/>
            <w:gridSpan w:val="3"/>
          </w:tcPr>
          <w:p w14:paraId="1F87BCCA" w14:textId="43C447F2" w:rsidR="00A21E0C" w:rsidRPr="00375A44" w:rsidRDefault="00F5110E" w:rsidP="000B4A58">
            <w:pPr>
              <w:rPr>
                <w:szCs w:val="24"/>
              </w:rPr>
            </w:pPr>
            <w:r>
              <w:t>Mgr. Lukáš Jurča</w:t>
            </w:r>
            <w:r w:rsidR="007A77BB">
              <w:t xml:space="preserve">, </w:t>
            </w:r>
            <w:r w:rsidR="007A77BB" w:rsidRPr="007A77BB">
              <w:t xml:space="preserve">ředitel krajského zastoupení, </w:t>
            </w:r>
            <w:r w:rsidR="007A77BB">
              <w:br/>
            </w:r>
            <w:r w:rsidR="007A77BB" w:rsidRPr="007A77BB">
              <w:t>zmocněný na základě plné moci</w:t>
            </w:r>
          </w:p>
        </w:tc>
      </w:tr>
      <w:tr w:rsidR="00A21E0C" w:rsidRPr="00375A44" w14:paraId="469F6186" w14:textId="77777777" w:rsidTr="000B4A58">
        <w:trPr>
          <w:cantSplit/>
          <w:trHeight w:val="223"/>
        </w:trPr>
        <w:tc>
          <w:tcPr>
            <w:tcW w:w="2586" w:type="dxa"/>
          </w:tcPr>
          <w:p w14:paraId="16741809" w14:textId="77777777" w:rsidR="00A21E0C" w:rsidRPr="00375A44" w:rsidRDefault="00A21E0C" w:rsidP="000B4A58">
            <w:pPr>
              <w:rPr>
                <w:szCs w:val="24"/>
              </w:rPr>
            </w:pPr>
            <w:r w:rsidRPr="00375A44">
              <w:rPr>
                <w:szCs w:val="24"/>
              </w:rPr>
              <w:t>Bankovní spojení:</w:t>
            </w:r>
          </w:p>
        </w:tc>
        <w:tc>
          <w:tcPr>
            <w:tcW w:w="2268" w:type="dxa"/>
          </w:tcPr>
          <w:p w14:paraId="7ECAD2E7" w14:textId="77777777" w:rsidR="00A21E0C" w:rsidRPr="00375A44" w:rsidRDefault="00A21E0C" w:rsidP="000B4A58">
            <w:pPr>
              <w:rPr>
                <w:szCs w:val="24"/>
              </w:rPr>
            </w:pPr>
            <w:r w:rsidRPr="00375A44">
              <w:rPr>
                <w:szCs w:val="24"/>
              </w:rPr>
              <w:t>Česká spořitelna a.s.</w:t>
            </w:r>
          </w:p>
        </w:tc>
        <w:tc>
          <w:tcPr>
            <w:tcW w:w="1984" w:type="dxa"/>
          </w:tcPr>
          <w:p w14:paraId="4609EC9E" w14:textId="77777777" w:rsidR="00A21E0C" w:rsidRPr="00375A44" w:rsidRDefault="00A21E0C" w:rsidP="000B4A58">
            <w:pPr>
              <w:rPr>
                <w:szCs w:val="24"/>
              </w:rPr>
            </w:pPr>
            <w:r w:rsidRPr="00375A44">
              <w:rPr>
                <w:szCs w:val="24"/>
              </w:rPr>
              <w:t>číslo účtu:</w:t>
            </w:r>
          </w:p>
        </w:tc>
        <w:tc>
          <w:tcPr>
            <w:tcW w:w="2126" w:type="dxa"/>
          </w:tcPr>
          <w:p w14:paraId="05C73741" w14:textId="77777777" w:rsidR="00A21E0C" w:rsidRPr="00375A44" w:rsidRDefault="00A21E0C" w:rsidP="000B4A58">
            <w:pPr>
              <w:rPr>
                <w:szCs w:val="24"/>
              </w:rPr>
            </w:pPr>
            <w:r w:rsidRPr="00375A44">
              <w:rPr>
                <w:szCs w:val="24"/>
              </w:rPr>
              <w:t>6563752/0800</w:t>
            </w:r>
          </w:p>
        </w:tc>
      </w:tr>
      <w:tr w:rsidR="00A21E0C" w:rsidRPr="00375A44" w14:paraId="40A3107D" w14:textId="77777777" w:rsidTr="000B4A58">
        <w:trPr>
          <w:cantSplit/>
          <w:trHeight w:val="241"/>
        </w:trPr>
        <w:tc>
          <w:tcPr>
            <w:tcW w:w="2586" w:type="dxa"/>
          </w:tcPr>
          <w:p w14:paraId="6B6D3243" w14:textId="77777777" w:rsidR="00A21E0C" w:rsidRPr="00375A44" w:rsidRDefault="00A21E0C" w:rsidP="000B4A58">
            <w:pPr>
              <w:rPr>
                <w:szCs w:val="24"/>
              </w:rPr>
            </w:pPr>
            <w:r w:rsidRPr="00375A44">
              <w:rPr>
                <w:szCs w:val="24"/>
              </w:rPr>
              <w:t>IČ:</w:t>
            </w:r>
          </w:p>
        </w:tc>
        <w:tc>
          <w:tcPr>
            <w:tcW w:w="2268" w:type="dxa"/>
          </w:tcPr>
          <w:p w14:paraId="572E1359" w14:textId="77777777" w:rsidR="00A21E0C" w:rsidRPr="00375A44" w:rsidRDefault="00A21E0C" w:rsidP="000B4A58">
            <w:pPr>
              <w:rPr>
                <w:szCs w:val="24"/>
              </w:rPr>
            </w:pPr>
            <w:r w:rsidRPr="00375A44">
              <w:rPr>
                <w:szCs w:val="24"/>
              </w:rPr>
              <w:t>04308697</w:t>
            </w:r>
          </w:p>
        </w:tc>
        <w:tc>
          <w:tcPr>
            <w:tcW w:w="1984" w:type="dxa"/>
          </w:tcPr>
          <w:p w14:paraId="1DA92376" w14:textId="77777777" w:rsidR="00A21E0C" w:rsidRPr="00375A44" w:rsidRDefault="00A21E0C" w:rsidP="000B4A58">
            <w:pPr>
              <w:rPr>
                <w:szCs w:val="24"/>
              </w:rPr>
            </w:pPr>
            <w:r w:rsidRPr="00375A44">
              <w:rPr>
                <w:szCs w:val="24"/>
              </w:rPr>
              <w:t>DIČ:</w:t>
            </w:r>
          </w:p>
        </w:tc>
        <w:tc>
          <w:tcPr>
            <w:tcW w:w="2126" w:type="dxa"/>
          </w:tcPr>
          <w:p w14:paraId="7CC22F72" w14:textId="77777777" w:rsidR="00A21E0C" w:rsidRPr="00375A44" w:rsidRDefault="00A21E0C" w:rsidP="000B4A58">
            <w:pPr>
              <w:rPr>
                <w:szCs w:val="24"/>
              </w:rPr>
            </w:pPr>
            <w:r w:rsidRPr="00375A44">
              <w:rPr>
                <w:szCs w:val="24"/>
              </w:rPr>
              <w:t>CZ04308697</w:t>
            </w:r>
          </w:p>
        </w:tc>
      </w:tr>
      <w:tr w:rsidR="00A21E0C" w:rsidRPr="00375A44" w14:paraId="3B9BFF49" w14:textId="77777777" w:rsidTr="000B4A58">
        <w:trPr>
          <w:cantSplit/>
          <w:trHeight w:val="241"/>
        </w:trPr>
        <w:tc>
          <w:tcPr>
            <w:tcW w:w="2586" w:type="dxa"/>
          </w:tcPr>
          <w:p w14:paraId="4ABC70CA" w14:textId="77777777" w:rsidR="00A21E0C" w:rsidRPr="00375A44" w:rsidRDefault="00A21E0C" w:rsidP="000B4A58">
            <w:pPr>
              <w:rPr>
                <w:szCs w:val="24"/>
              </w:rPr>
            </w:pPr>
            <w:r w:rsidRPr="00375A44">
              <w:rPr>
                <w:szCs w:val="24"/>
              </w:rPr>
              <w:t>spisová značka OR:</w:t>
            </w:r>
          </w:p>
        </w:tc>
        <w:tc>
          <w:tcPr>
            <w:tcW w:w="6378" w:type="dxa"/>
            <w:gridSpan w:val="3"/>
          </w:tcPr>
          <w:p w14:paraId="3A3FC602" w14:textId="3D2BE8AC" w:rsidR="00A21E0C" w:rsidRPr="00375A44" w:rsidRDefault="00A21E0C" w:rsidP="000B4A58">
            <w:pPr>
              <w:rPr>
                <w:szCs w:val="24"/>
              </w:rPr>
            </w:pPr>
            <w:r w:rsidRPr="00375A44">
              <w:rPr>
                <w:szCs w:val="24"/>
              </w:rPr>
              <w:t>B 11012 vedená u Krajského soudu v</w:t>
            </w:r>
            <w:r w:rsidR="00CC3621">
              <w:rPr>
                <w:szCs w:val="24"/>
              </w:rPr>
              <w:t> </w:t>
            </w:r>
            <w:r w:rsidRPr="00375A44">
              <w:rPr>
                <w:szCs w:val="24"/>
              </w:rPr>
              <w:t>Ostravě</w:t>
            </w:r>
          </w:p>
        </w:tc>
      </w:tr>
      <w:tr w:rsidR="00CC3621" w:rsidRPr="00375A44" w14:paraId="6E1542CB" w14:textId="77777777" w:rsidTr="000B4A58">
        <w:trPr>
          <w:cantSplit/>
          <w:trHeight w:val="241"/>
        </w:trPr>
        <w:tc>
          <w:tcPr>
            <w:tcW w:w="2586" w:type="dxa"/>
          </w:tcPr>
          <w:p w14:paraId="0027132B" w14:textId="40DE2549" w:rsidR="00CC3621" w:rsidRPr="00375A44" w:rsidRDefault="00CC3621" w:rsidP="000B4A58">
            <w:pPr>
              <w:rPr>
                <w:szCs w:val="24"/>
              </w:rPr>
            </w:pPr>
            <w:r>
              <w:rPr>
                <w:szCs w:val="24"/>
              </w:rPr>
              <w:t xml:space="preserve">Číslo smlouvy </w:t>
            </w:r>
          </w:p>
        </w:tc>
        <w:tc>
          <w:tcPr>
            <w:tcW w:w="6378" w:type="dxa"/>
            <w:gridSpan w:val="3"/>
          </w:tcPr>
          <w:p w14:paraId="761711DD" w14:textId="7C52B66A" w:rsidR="00CC3621" w:rsidRPr="00375A44" w:rsidRDefault="00CC3621" w:rsidP="000B4A58">
            <w:pPr>
              <w:rPr>
                <w:szCs w:val="24"/>
              </w:rPr>
            </w:pPr>
            <w:r>
              <w:rPr>
                <w:szCs w:val="24"/>
              </w:rPr>
              <w:t>RCS-250185</w:t>
            </w:r>
          </w:p>
        </w:tc>
      </w:tr>
    </w:tbl>
    <w:p w14:paraId="6A9D7513" w14:textId="4172380F" w:rsidR="00A21E0C" w:rsidRPr="00375A44" w:rsidRDefault="00A21E0C" w:rsidP="00A21E0C">
      <w:pPr>
        <w:rPr>
          <w:szCs w:val="24"/>
        </w:rPr>
      </w:pPr>
      <w:r w:rsidRPr="00375A44">
        <w:rPr>
          <w:szCs w:val="24"/>
        </w:rPr>
        <w:t xml:space="preserve">dále jen </w:t>
      </w:r>
      <w:r w:rsidR="00D34EBA">
        <w:rPr>
          <w:szCs w:val="24"/>
        </w:rPr>
        <w:t>„</w:t>
      </w:r>
      <w:r>
        <w:rPr>
          <w:b/>
          <w:szCs w:val="24"/>
        </w:rPr>
        <w:t>Zhotovitel</w:t>
      </w:r>
      <w:r w:rsidR="00D34EBA">
        <w:rPr>
          <w:b/>
          <w:szCs w:val="24"/>
        </w:rPr>
        <w:t>“</w:t>
      </w:r>
      <w:r w:rsidRPr="00375A44">
        <w:rPr>
          <w:szCs w:val="24"/>
        </w:rPr>
        <w:t xml:space="preserve"> na straně druhé,</w:t>
      </w:r>
    </w:p>
    <w:p w14:paraId="4F4CC644" w14:textId="77777777" w:rsidR="00DF3C65" w:rsidRPr="002F5E62" w:rsidRDefault="00DF3C65" w:rsidP="002F5E62"/>
    <w:p w14:paraId="2D05920A" w14:textId="5872C05B" w:rsidR="00C26BD5" w:rsidRDefault="00C26BD5">
      <w:r>
        <w:t xml:space="preserve">uzavírají níže psaného dne, měsíce a roku ve smyslu § </w:t>
      </w:r>
      <w:r w:rsidR="00D13975">
        <w:t>2586</w:t>
      </w:r>
      <w:r w:rsidR="001F0479">
        <w:t xml:space="preserve"> </w:t>
      </w:r>
      <w:r w:rsidR="001F0479" w:rsidRPr="00D34EBA">
        <w:rPr>
          <w:color w:val="323E4F" w:themeColor="text2" w:themeShade="BF"/>
        </w:rPr>
        <w:t>a § 1746</w:t>
      </w:r>
      <w:r w:rsidRPr="00D34EBA">
        <w:rPr>
          <w:color w:val="323E4F" w:themeColor="text2" w:themeShade="BF"/>
        </w:rPr>
        <w:t xml:space="preserve"> ob</w:t>
      </w:r>
      <w:bookmarkStart w:id="1" w:name="OLE_LINK6"/>
      <w:r w:rsidR="00D13975" w:rsidRPr="00D34EBA">
        <w:rPr>
          <w:color w:val="323E4F" w:themeColor="text2" w:themeShade="BF"/>
        </w:rPr>
        <w:t>čanského</w:t>
      </w:r>
      <w:r w:rsidRPr="00D34EBA">
        <w:rPr>
          <w:color w:val="323E4F" w:themeColor="text2" w:themeShade="BF"/>
        </w:rPr>
        <w:t xml:space="preserve"> </w:t>
      </w:r>
      <w:r>
        <w:t xml:space="preserve">zákoníku tuto </w:t>
      </w:r>
      <w:r w:rsidR="00F25923">
        <w:t>S</w:t>
      </w:r>
      <w:r>
        <w:t>mlouvu.</w:t>
      </w:r>
    </w:p>
    <w:p w14:paraId="49C0566F" w14:textId="77777777" w:rsidR="00C26BD5" w:rsidRPr="00B149A5" w:rsidRDefault="00A00009" w:rsidP="009803D7">
      <w:pPr>
        <w:pStyle w:val="Nadpis1"/>
      </w:pPr>
      <w:bookmarkStart w:id="2" w:name="_Ref167863610"/>
      <w:bookmarkStart w:id="3" w:name="_Ref167863699"/>
      <w:bookmarkStart w:id="4" w:name="_Toc175127344"/>
      <w:r>
        <w:t>Všeo</w:t>
      </w:r>
      <w:r w:rsidR="00C26BD5" w:rsidRPr="000B038D">
        <w:t>becné obchodní</w:t>
      </w:r>
      <w:r w:rsidR="000B038D">
        <w:t> </w:t>
      </w:r>
      <w:r w:rsidR="00C26BD5" w:rsidRPr="00B149A5">
        <w:t>podmínky</w:t>
      </w:r>
      <w:bookmarkEnd w:id="2"/>
      <w:bookmarkEnd w:id="3"/>
      <w:bookmarkEnd w:id="4"/>
    </w:p>
    <w:p w14:paraId="72C0C121" w14:textId="12A3628E" w:rsidR="00F32A50" w:rsidRDefault="00C26BD5" w:rsidP="009803D7">
      <w:pPr>
        <w:pStyle w:val="Nadpis2"/>
      </w:pPr>
      <w:bookmarkStart w:id="5" w:name="_Ref167863529"/>
      <w:r w:rsidRPr="009D7CC3">
        <w:t xml:space="preserve">Základní obchodní vztah mezi Objednatelem a Zhotovitelem je vymezen </w:t>
      </w:r>
      <w:r w:rsidR="00A00009">
        <w:t>všeo</w:t>
      </w:r>
      <w:r w:rsidRPr="009D7CC3">
        <w:t>becnými obchodními podmínkami</w:t>
      </w:r>
      <w:r w:rsidR="00310591">
        <w:t xml:space="preserve"> pro poskytování služeb</w:t>
      </w:r>
      <w:r w:rsidRPr="009D7CC3">
        <w:t xml:space="preserve">, které jsou nedílnou součástí této </w:t>
      </w:r>
      <w:r w:rsidR="00F25923">
        <w:t>S</w:t>
      </w:r>
      <w:r w:rsidR="0020325C" w:rsidRPr="009D7CC3">
        <w:t xml:space="preserve">mlouvy </w:t>
      </w:r>
      <w:r w:rsidRPr="009D7CC3">
        <w:t>a jsou uvedeny v </w:t>
      </w:r>
      <w:r w:rsidR="00FA1ECE" w:rsidRPr="00CB7755">
        <w:t>P</w:t>
      </w:r>
      <w:r w:rsidRPr="00CB7755">
        <w:t xml:space="preserve">říloze </w:t>
      </w:r>
      <w:r w:rsidR="00CB7755">
        <w:fldChar w:fldCharType="begin"/>
      </w:r>
      <w:r w:rsidR="00CB7755">
        <w:instrText xml:space="preserve"> REF Příloha_č_1 \h </w:instrText>
      </w:r>
      <w:r w:rsidR="00CB7755">
        <w:fldChar w:fldCharType="separate"/>
      </w:r>
      <w:r w:rsidR="00D00229" w:rsidRPr="00D20DD4">
        <w:t>č.</w:t>
      </w:r>
      <w:r w:rsidR="00D00229">
        <w:t xml:space="preserve"> </w:t>
      </w:r>
      <w:r w:rsidR="00D00229" w:rsidRPr="00D20DD4">
        <w:t xml:space="preserve">1 </w:t>
      </w:r>
      <w:r w:rsidR="00CB7755">
        <w:fldChar w:fldCharType="end"/>
      </w:r>
      <w:r w:rsidRPr="009D7CC3">
        <w:t xml:space="preserve">této </w:t>
      </w:r>
      <w:r w:rsidR="00F25923">
        <w:t>S</w:t>
      </w:r>
      <w:r w:rsidR="0020325C" w:rsidRPr="009D7CC3">
        <w:t>mlouvy</w:t>
      </w:r>
      <w:r w:rsidR="00F32A50">
        <w:t>.</w:t>
      </w:r>
      <w:bookmarkEnd w:id="5"/>
    </w:p>
    <w:p w14:paraId="67BE02E6" w14:textId="77777777" w:rsidR="00653921" w:rsidRDefault="00F32A50" w:rsidP="009803D7">
      <w:pPr>
        <w:pStyle w:val="Nadpis2"/>
      </w:pPr>
      <w:bookmarkStart w:id="6" w:name="_Ref167863553"/>
      <w:r>
        <w:t xml:space="preserve">Upravuje-li tato </w:t>
      </w:r>
      <w:r w:rsidR="00F25923">
        <w:t>S</w:t>
      </w:r>
      <w:r>
        <w:t xml:space="preserve">mlouva některé otázky odlišně, mají přednost ustanovení této </w:t>
      </w:r>
      <w:r w:rsidR="00F25923">
        <w:t>S</w:t>
      </w:r>
      <w:r>
        <w:t xml:space="preserve">mlouvy před ustanoveními </w:t>
      </w:r>
      <w:r w:rsidR="00A00009">
        <w:t>všeo</w:t>
      </w:r>
      <w:r>
        <w:t>becných obchodních podmínek</w:t>
      </w:r>
      <w:r w:rsidR="00310591">
        <w:t xml:space="preserve"> pro poskytování služeb</w:t>
      </w:r>
      <w:r w:rsidR="00653921">
        <w:t>.</w:t>
      </w:r>
      <w:bookmarkEnd w:id="6"/>
    </w:p>
    <w:p w14:paraId="25838422" w14:textId="77777777" w:rsidR="00C26BD5" w:rsidRDefault="00C26BD5" w:rsidP="009803D7">
      <w:pPr>
        <w:pStyle w:val="Nadpis1"/>
      </w:pPr>
      <w:bookmarkStart w:id="7" w:name="_Ref167863820"/>
      <w:bookmarkStart w:id="8" w:name="_Ref167863839"/>
      <w:bookmarkStart w:id="9" w:name="_Toc175127345"/>
      <w:bookmarkEnd w:id="1"/>
      <w:r w:rsidRPr="0099670D">
        <w:t>Definice pojmů</w:t>
      </w:r>
      <w:bookmarkEnd w:id="7"/>
      <w:bookmarkEnd w:id="8"/>
      <w:bookmarkEnd w:id="9"/>
    </w:p>
    <w:p w14:paraId="4170D003" w14:textId="2975AAE5" w:rsidR="00DC0AFC" w:rsidRDefault="00DC0AFC" w:rsidP="009803D7">
      <w:pPr>
        <w:pStyle w:val="Nadpis2"/>
      </w:pPr>
      <w:r w:rsidRPr="00F95E9C">
        <w:t xml:space="preserve">Používá-li tato </w:t>
      </w:r>
      <w:r w:rsidR="00F25923" w:rsidRPr="00F95E9C">
        <w:t>S</w:t>
      </w:r>
      <w:r w:rsidRPr="00F95E9C">
        <w:t>mlouva v dalším textu termíny, psané s velkým počátečním písmenem, ať už v singuláru nebo plurálu, je jejich význam definován v</w:t>
      </w:r>
      <w:r w:rsidR="00A00009" w:rsidRPr="00F95E9C">
        <w:t xml:space="preserve">e všeobecných </w:t>
      </w:r>
      <w:r w:rsidRPr="00F95E9C">
        <w:t>obchodních podmínkách</w:t>
      </w:r>
      <w:r w:rsidR="00310591">
        <w:t xml:space="preserve"> pro poskytování služeb</w:t>
      </w:r>
      <w:r w:rsidR="00D34EBA">
        <w:t>.</w:t>
      </w:r>
    </w:p>
    <w:p w14:paraId="0BFDB011" w14:textId="165B24C1" w:rsidR="00C26BD5" w:rsidRDefault="00C26BD5" w:rsidP="009803D7">
      <w:pPr>
        <w:pStyle w:val="Nadpis1"/>
      </w:pPr>
      <w:bookmarkStart w:id="10" w:name="_Ref385952525"/>
      <w:bookmarkStart w:id="11" w:name="_Ref477065728"/>
      <w:bookmarkStart w:id="12" w:name="_Ref4303353"/>
      <w:bookmarkStart w:id="13" w:name="_Toc175127346"/>
      <w:r w:rsidRPr="008D1A85">
        <w:t xml:space="preserve">Předmět </w:t>
      </w:r>
      <w:bookmarkEnd w:id="10"/>
      <w:bookmarkEnd w:id="11"/>
      <w:bookmarkEnd w:id="12"/>
      <w:bookmarkEnd w:id="13"/>
      <w:r w:rsidR="00824028">
        <w:t>smlouv</w:t>
      </w:r>
      <w:r w:rsidR="00CA1FCB">
        <w:t>y</w:t>
      </w:r>
    </w:p>
    <w:p w14:paraId="70ACFF8D" w14:textId="77777777" w:rsidR="0055595F" w:rsidRPr="0055595F" w:rsidRDefault="00824028" w:rsidP="00FA5ADB">
      <w:pPr>
        <w:pStyle w:val="Nadpis2"/>
        <w:rPr>
          <w:color w:val="000000" w:themeColor="text1"/>
        </w:rPr>
      </w:pPr>
      <w:bookmarkStart w:id="14" w:name="_Ref437917000"/>
      <w:r>
        <w:t>Předmětem plnění j</w:t>
      </w:r>
      <w:r w:rsidR="0055595F">
        <w:t>sou</w:t>
      </w:r>
      <w:r>
        <w:t xml:space="preserve"> </w:t>
      </w:r>
    </w:p>
    <w:p w14:paraId="56680573" w14:textId="6D4ED763" w:rsidR="00DC69AB" w:rsidRPr="007B2AC7" w:rsidRDefault="00425307" w:rsidP="00425307">
      <w:pPr>
        <w:pStyle w:val="Nadpis3"/>
      </w:pPr>
      <w:bookmarkStart w:id="15" w:name="_Ref208601496"/>
      <w:r w:rsidRPr="007B2AC7">
        <w:t xml:space="preserve">Zajištění činnosti pověřence pro ochranu osobních údajů </w:t>
      </w:r>
      <w:bookmarkEnd w:id="15"/>
    </w:p>
    <w:p w14:paraId="46584544" w14:textId="77777777" w:rsidR="00F6156A" w:rsidRPr="007B2AC7" w:rsidRDefault="00F6156A" w:rsidP="00F6156A">
      <w:r w:rsidRPr="007B2AC7">
        <w:t>Činnost Pověřence pro ochranu OÚ:</w:t>
      </w:r>
    </w:p>
    <w:p w14:paraId="237BAC2D" w14:textId="77777777" w:rsidR="009C134A" w:rsidRPr="007B2AC7" w:rsidRDefault="00F6156A" w:rsidP="009E0441">
      <w:pPr>
        <w:pStyle w:val="Odstavecseseznamem"/>
        <w:numPr>
          <w:ilvl w:val="0"/>
          <w:numId w:val="32"/>
        </w:numPr>
      </w:pPr>
      <w:r w:rsidRPr="007B2AC7">
        <w:t xml:space="preserve">Strategie a plánování (ochrany OÚ, např.): </w:t>
      </w:r>
    </w:p>
    <w:p w14:paraId="53911862" w14:textId="77777777" w:rsidR="009C134A" w:rsidRPr="007B2AC7" w:rsidRDefault="00F6156A" w:rsidP="009C134A">
      <w:pPr>
        <w:pStyle w:val="Odstavecseseznamem"/>
        <w:numPr>
          <w:ilvl w:val="1"/>
          <w:numId w:val="32"/>
        </w:numPr>
      </w:pPr>
      <w:r w:rsidRPr="007B2AC7">
        <w:t xml:space="preserve">návrhy bezpečnostních procesů, postupů, strategie, architektury, interních předpisů </w:t>
      </w:r>
    </w:p>
    <w:p w14:paraId="3886D6D5" w14:textId="2D9CC349" w:rsidR="004F3E8F" w:rsidRPr="007B2AC7" w:rsidRDefault="00F6156A" w:rsidP="009C134A">
      <w:pPr>
        <w:pStyle w:val="Odstavecseseznamem"/>
        <w:numPr>
          <w:ilvl w:val="1"/>
          <w:numId w:val="32"/>
        </w:numPr>
      </w:pPr>
      <w:r w:rsidRPr="007B2AC7">
        <w:t>metodické vedení, konzultace a poradenství v oblasti posouzení vlivu, analýz rizik a auditů ochrany OÚ</w:t>
      </w:r>
    </w:p>
    <w:p w14:paraId="638E37E7" w14:textId="77777777" w:rsidR="005E1C03" w:rsidRPr="007B2AC7" w:rsidRDefault="00F6156A" w:rsidP="0002300D">
      <w:pPr>
        <w:pStyle w:val="Odstavecseseznamem"/>
        <w:numPr>
          <w:ilvl w:val="0"/>
          <w:numId w:val="32"/>
        </w:numPr>
      </w:pPr>
      <w:r w:rsidRPr="007B2AC7">
        <w:lastRenderedPageBreak/>
        <w:t>kontaktní místo pro zaměstnance Objednatele, externí subjekty a dozorové orgány v oblasti ochrany OÚ</w:t>
      </w:r>
    </w:p>
    <w:p w14:paraId="379D106B" w14:textId="77777777" w:rsidR="009C134A" w:rsidRPr="007B2AC7" w:rsidRDefault="00F6156A" w:rsidP="009C134A">
      <w:pPr>
        <w:pStyle w:val="Odstavecseseznamem"/>
        <w:numPr>
          <w:ilvl w:val="0"/>
          <w:numId w:val="32"/>
        </w:numPr>
      </w:pPr>
      <w:r w:rsidRPr="007B2AC7">
        <w:t>Pravidelně se opakující kontrolní činnosti (např.):</w:t>
      </w:r>
    </w:p>
    <w:p w14:paraId="45E92CAE" w14:textId="77777777" w:rsidR="00F54E03" w:rsidRPr="007B2AC7" w:rsidRDefault="00F6156A" w:rsidP="00F54E03">
      <w:pPr>
        <w:pStyle w:val="Odstavecseseznamem"/>
        <w:numPr>
          <w:ilvl w:val="1"/>
          <w:numId w:val="32"/>
        </w:numPr>
      </w:pPr>
      <w:r w:rsidRPr="007B2AC7">
        <w:t>kontrola shody s legislativou (ochrana osobních údajů)</w:t>
      </w:r>
    </w:p>
    <w:p w14:paraId="26DF6C80" w14:textId="77777777" w:rsidR="00F54E03" w:rsidRPr="007B2AC7" w:rsidRDefault="00F6156A" w:rsidP="007367F2">
      <w:pPr>
        <w:pStyle w:val="Odstavecseseznamem"/>
        <w:numPr>
          <w:ilvl w:val="1"/>
          <w:numId w:val="32"/>
        </w:numPr>
      </w:pPr>
      <w:r w:rsidRPr="007B2AC7">
        <w:t>kontrola vedení záznamů o činnostech zpracování OÚ</w:t>
      </w:r>
    </w:p>
    <w:p w14:paraId="7C395A2E" w14:textId="445A6102" w:rsidR="00F6156A" w:rsidRPr="007B2AC7" w:rsidRDefault="00F6156A" w:rsidP="007B2AC7">
      <w:pPr>
        <w:pStyle w:val="Odstavecseseznamem"/>
        <w:numPr>
          <w:ilvl w:val="1"/>
          <w:numId w:val="32"/>
        </w:numPr>
      </w:pPr>
      <w:r w:rsidRPr="007B2AC7">
        <w:t>vyhodnocování bezpečnostních incidentů, případně hlášení určeným orgánům a další služby dle individuálních požadavků Objednatele.</w:t>
      </w:r>
    </w:p>
    <w:p w14:paraId="0D2985E3" w14:textId="0F58A2BE" w:rsidR="001F0479" w:rsidRPr="00D34EBA" w:rsidRDefault="001F0479" w:rsidP="0055595F">
      <w:pPr>
        <w:pStyle w:val="Nadpis3"/>
      </w:pPr>
      <w:bookmarkStart w:id="16" w:name="_Ref208601368"/>
      <w:r>
        <w:t xml:space="preserve">zajištění </w:t>
      </w:r>
      <w:r w:rsidRPr="00D34EBA">
        <w:t>činnosti</w:t>
      </w:r>
      <w:r w:rsidR="00824028" w:rsidRPr="00D34EBA">
        <w:t xml:space="preserve"> </w:t>
      </w:r>
      <w:r w:rsidR="00D34EBA" w:rsidRPr="00D34EBA">
        <w:t>osoby odpovědné za řízení kybernetické bezpečnosti</w:t>
      </w:r>
      <w:r w:rsidRPr="00D34EBA">
        <w:t xml:space="preserve"> dle </w:t>
      </w:r>
      <w:r w:rsidR="00D34EBA" w:rsidRPr="00D34EBA">
        <w:t>zákona č. 264/2025 Sb. o kybernetické bezpečnosti a souvisejících vyhlášek.</w:t>
      </w:r>
      <w:bookmarkEnd w:id="16"/>
      <w:r w:rsidRPr="00D34EBA">
        <w:t xml:space="preserve"> </w:t>
      </w:r>
    </w:p>
    <w:p w14:paraId="741A2B4A" w14:textId="57CA2481" w:rsidR="001F0479" w:rsidRPr="00D34EBA" w:rsidRDefault="001F0479" w:rsidP="0055595F">
      <w:pPr>
        <w:pStyle w:val="Nadpis4"/>
      </w:pPr>
      <w:r w:rsidRPr="00D34EBA">
        <w:t xml:space="preserve">Činnost </w:t>
      </w:r>
      <w:r w:rsidR="00D34EBA" w:rsidRPr="00D34EBA">
        <w:t>osoby odpovědné za řízení kybernetické bezpečnosti</w:t>
      </w:r>
      <w:r w:rsidRPr="00D34EBA">
        <w:t xml:space="preserve"> pod</w:t>
      </w:r>
      <w:r w:rsidR="006F6070" w:rsidRPr="00D34EBA">
        <w:t>l</w:t>
      </w:r>
      <w:r w:rsidRPr="00D34EBA">
        <w:t>e předcházejícího odstavce</w:t>
      </w:r>
      <w:r w:rsidR="00824028" w:rsidRPr="00D34EBA">
        <w:t xml:space="preserve"> zahrnuje </w:t>
      </w:r>
      <w:r w:rsidRPr="00D34EBA">
        <w:t>zejména:</w:t>
      </w:r>
    </w:p>
    <w:p w14:paraId="332E461C" w14:textId="77777777" w:rsidR="00AA2574" w:rsidRDefault="00824028" w:rsidP="00830097">
      <w:pPr>
        <w:pStyle w:val="Nadpis2"/>
        <w:numPr>
          <w:ilvl w:val="0"/>
          <w:numId w:val="27"/>
        </w:numPr>
        <w:rPr>
          <w:color w:val="000000" w:themeColor="text1"/>
        </w:rPr>
      </w:pPr>
      <w:r w:rsidRPr="00AA2574">
        <w:rPr>
          <w:color w:val="000000" w:themeColor="text1"/>
        </w:rPr>
        <w:t>poradenství, metodické vedení, školení,</w:t>
      </w:r>
      <w:r w:rsidR="001F0479" w:rsidRPr="00AA2574">
        <w:rPr>
          <w:color w:val="000000" w:themeColor="text1"/>
        </w:rPr>
        <w:t xml:space="preserve"> řešení otázek</w:t>
      </w:r>
      <w:r w:rsidRPr="00AA2574">
        <w:rPr>
          <w:color w:val="000000" w:themeColor="text1"/>
        </w:rPr>
        <w:t xml:space="preserve"> </w:t>
      </w:r>
      <w:r w:rsidR="001F0479" w:rsidRPr="00AA2574">
        <w:rPr>
          <w:color w:val="000000" w:themeColor="text1"/>
        </w:rPr>
        <w:t>a</w:t>
      </w:r>
      <w:r w:rsidRPr="00AA2574">
        <w:rPr>
          <w:color w:val="000000" w:themeColor="text1"/>
        </w:rPr>
        <w:t xml:space="preserve"> odborné konzultace </w:t>
      </w:r>
      <w:r w:rsidR="001F0479" w:rsidRPr="00AA2574">
        <w:rPr>
          <w:color w:val="000000" w:themeColor="text1"/>
        </w:rPr>
        <w:t xml:space="preserve">v oblasti kybernetické bezpečnosti a bezpečnosti </w:t>
      </w:r>
      <w:r w:rsidR="00140180" w:rsidRPr="00AA2574">
        <w:rPr>
          <w:color w:val="000000" w:themeColor="text1"/>
        </w:rPr>
        <w:t>informací</w:t>
      </w:r>
      <w:r w:rsidR="001F0479" w:rsidRPr="00AA2574">
        <w:rPr>
          <w:color w:val="000000" w:themeColor="text1"/>
        </w:rPr>
        <w:t>,</w:t>
      </w:r>
    </w:p>
    <w:p w14:paraId="4AF11AE4" w14:textId="2B74996A" w:rsidR="001F0479" w:rsidRPr="000762B9" w:rsidRDefault="00824028" w:rsidP="00830097">
      <w:pPr>
        <w:pStyle w:val="Nadpis2"/>
        <w:numPr>
          <w:ilvl w:val="0"/>
          <w:numId w:val="27"/>
        </w:numPr>
        <w:rPr>
          <w:color w:val="000000" w:themeColor="text1"/>
        </w:rPr>
      </w:pPr>
      <w:r w:rsidRPr="00AA2574">
        <w:rPr>
          <w:color w:val="000000" w:themeColor="text1"/>
        </w:rPr>
        <w:t>revize</w:t>
      </w:r>
      <w:r w:rsidR="001F0479" w:rsidRPr="00AA2574">
        <w:rPr>
          <w:color w:val="000000" w:themeColor="text1"/>
        </w:rPr>
        <w:t xml:space="preserve">, tvorbu a aktualizace příslušných dokumentů (bezpečnostních politik apod.) z oblasti kybernetické bezpečnosti v souladu se zákonem o </w:t>
      </w:r>
      <w:r w:rsidR="00140180" w:rsidRPr="00AA2574">
        <w:rPr>
          <w:color w:val="000000" w:themeColor="text1"/>
        </w:rPr>
        <w:t>kybernetické</w:t>
      </w:r>
      <w:r w:rsidR="001F0479" w:rsidRPr="00AA2574">
        <w:rPr>
          <w:color w:val="000000" w:themeColor="text1"/>
        </w:rPr>
        <w:t xml:space="preserve"> </w:t>
      </w:r>
      <w:r w:rsidR="00140180" w:rsidRPr="00AA2574">
        <w:rPr>
          <w:color w:val="000000" w:themeColor="text1"/>
        </w:rPr>
        <w:t>bezpečnosti, vyhláškou</w:t>
      </w:r>
      <w:r w:rsidR="001F0479" w:rsidRPr="00AA2574">
        <w:rPr>
          <w:color w:val="000000" w:themeColor="text1"/>
        </w:rPr>
        <w:t xml:space="preserve"> </w:t>
      </w:r>
      <w:r w:rsidR="001F0479" w:rsidRPr="000762B9">
        <w:rPr>
          <w:color w:val="000000" w:themeColor="text1"/>
        </w:rPr>
        <w:t>o</w:t>
      </w:r>
      <w:r w:rsidR="00D34EBA" w:rsidRPr="000762B9">
        <w:rPr>
          <w:color w:val="000000" w:themeColor="text1"/>
        </w:rPr>
        <w:t> </w:t>
      </w:r>
      <w:r w:rsidR="001F0479" w:rsidRPr="000762B9">
        <w:rPr>
          <w:color w:val="000000" w:themeColor="text1"/>
        </w:rPr>
        <w:t>kybernetické bezpečnosti</w:t>
      </w:r>
      <w:r w:rsidR="00C06471" w:rsidRPr="000762B9">
        <w:rPr>
          <w:color w:val="000000" w:themeColor="text1"/>
        </w:rPr>
        <w:t xml:space="preserve"> a dalšími právními předpisy</w:t>
      </w:r>
      <w:r w:rsidR="001F0479" w:rsidRPr="000762B9">
        <w:rPr>
          <w:color w:val="000000" w:themeColor="text1"/>
        </w:rPr>
        <w:t>,</w:t>
      </w:r>
    </w:p>
    <w:p w14:paraId="4F7690E7" w14:textId="203AC43B" w:rsidR="00C169CF" w:rsidRPr="000762B9" w:rsidRDefault="001F0479" w:rsidP="00D34EBA">
      <w:pPr>
        <w:pStyle w:val="Odstavecseseznamem"/>
        <w:numPr>
          <w:ilvl w:val="0"/>
          <w:numId w:val="27"/>
        </w:numPr>
        <w:spacing w:before="120" w:after="120"/>
        <w:ind w:left="924" w:hanging="357"/>
        <w:contextualSpacing w:val="0"/>
        <w:rPr>
          <w:color w:val="000000" w:themeColor="text1"/>
        </w:rPr>
      </w:pPr>
      <w:r w:rsidRPr="000762B9">
        <w:rPr>
          <w:color w:val="000000" w:themeColor="text1"/>
        </w:rPr>
        <w:t>účast na jednáních výboru pro kybernetickou bezpečnost</w:t>
      </w:r>
      <w:r w:rsidR="00E8512E" w:rsidRPr="000762B9">
        <w:rPr>
          <w:color w:val="000000" w:themeColor="text1"/>
        </w:rPr>
        <w:t xml:space="preserve"> v roli člena výboru</w:t>
      </w:r>
      <w:r w:rsidR="00D34EBA" w:rsidRPr="000762B9">
        <w:rPr>
          <w:color w:val="000000" w:themeColor="text1"/>
        </w:rPr>
        <w:t xml:space="preserve"> v případě, že bude ustanoven,</w:t>
      </w:r>
    </w:p>
    <w:p w14:paraId="6EE76151" w14:textId="73779502" w:rsidR="00753890" w:rsidRPr="00E15B77" w:rsidRDefault="004C2BF5" w:rsidP="00D34EBA">
      <w:pPr>
        <w:pStyle w:val="Odstavecseseznamem"/>
        <w:numPr>
          <w:ilvl w:val="0"/>
          <w:numId w:val="27"/>
        </w:numPr>
        <w:spacing w:before="120" w:after="120"/>
        <w:ind w:left="924" w:hanging="357"/>
        <w:contextualSpacing w:val="0"/>
        <w:rPr>
          <w:color w:val="000000" w:themeColor="text1"/>
        </w:rPr>
      </w:pPr>
      <w:r w:rsidRPr="00E15B77">
        <w:t>kontrolní činnosti týkající se dodržování stanovených bezpečnostních pravidel, zvládání rizik či incidentů, změnového řízení atd.</w:t>
      </w:r>
    </w:p>
    <w:p w14:paraId="2F8A28B5" w14:textId="762E5D28" w:rsidR="00C169CF" w:rsidRPr="000762B9" w:rsidRDefault="00C169CF" w:rsidP="00140180">
      <w:pPr>
        <w:pStyle w:val="Odstavecseseznamem"/>
        <w:numPr>
          <w:ilvl w:val="0"/>
          <w:numId w:val="27"/>
        </w:numPr>
        <w:jc w:val="both"/>
        <w:rPr>
          <w:color w:val="000000" w:themeColor="text1"/>
        </w:rPr>
      </w:pPr>
      <w:r w:rsidRPr="000762B9">
        <w:rPr>
          <w:color w:val="000000" w:themeColor="text1"/>
        </w:rPr>
        <w:t xml:space="preserve">plnění dalších povinností stanovených zákonem o </w:t>
      </w:r>
      <w:r w:rsidR="00140180" w:rsidRPr="000762B9">
        <w:rPr>
          <w:color w:val="000000" w:themeColor="text1"/>
        </w:rPr>
        <w:t>kybernetické</w:t>
      </w:r>
      <w:r w:rsidRPr="000762B9">
        <w:rPr>
          <w:color w:val="000000" w:themeColor="text1"/>
        </w:rPr>
        <w:t xml:space="preserve"> bezpečnosti, vyhláškou o kybernetické bezpečnosti a dalšími právními předpisy</w:t>
      </w:r>
      <w:r w:rsidR="00D34EBA" w:rsidRPr="000762B9">
        <w:rPr>
          <w:color w:val="000000" w:themeColor="text1"/>
        </w:rPr>
        <w:t>.</w:t>
      </w:r>
    </w:p>
    <w:p w14:paraId="536A3F8B" w14:textId="6726ED8D" w:rsidR="00C06471" w:rsidRPr="000762B9" w:rsidRDefault="00C169CF" w:rsidP="00821C64">
      <w:pPr>
        <w:pStyle w:val="Nadpis2"/>
      </w:pPr>
      <w:r w:rsidRPr="000762B9">
        <w:t xml:space="preserve">Zhotovitel se zavazuje, že předmět smlouvy bude realizován výhradně zaměstnanci </w:t>
      </w:r>
      <w:r w:rsidR="00776EAE" w:rsidRPr="000762B9">
        <w:t>Z</w:t>
      </w:r>
      <w:r w:rsidRPr="000762B9">
        <w:t xml:space="preserve">hotovitele, kteří splňují podmínky stanovené právními předpisy pro výkon bezpečnostní role </w:t>
      </w:r>
      <w:r w:rsidR="00D34EBA" w:rsidRPr="000762B9">
        <w:t>osoby odpovědné za řízení kybernetické bezpečnosti</w:t>
      </w:r>
      <w:r w:rsidR="00821C64" w:rsidRPr="000762B9">
        <w:t xml:space="preserve"> a </w:t>
      </w:r>
      <w:r w:rsidR="004364E3" w:rsidRPr="00E15B77">
        <w:t>pověřence pro ochranu osobních údajů</w:t>
      </w:r>
      <w:r w:rsidR="00D34EBA" w:rsidRPr="000762B9">
        <w:t>.</w:t>
      </w:r>
    </w:p>
    <w:p w14:paraId="4C0D6638" w14:textId="1F187FF9" w:rsidR="00C169CF" w:rsidRPr="00D34EBA" w:rsidRDefault="00C06471" w:rsidP="00C06471">
      <w:pPr>
        <w:pStyle w:val="Nadpis2"/>
        <w:rPr>
          <w:color w:val="000000" w:themeColor="text1"/>
        </w:rPr>
      </w:pPr>
      <w:r w:rsidRPr="00D34EBA">
        <w:rPr>
          <w:color w:val="000000" w:themeColor="text1"/>
          <w:sz w:val="23"/>
          <w:szCs w:val="23"/>
        </w:rPr>
        <w:t>Zhotovitel se zavazuje, že k vykonávání činností dle Smlouvy nebude využívat žádné subdodavatele, pokud takový postup s uvedením konkrétního subdodavatele nebude předem schválen Objednatelem.</w:t>
      </w:r>
    </w:p>
    <w:p w14:paraId="6BD6E687" w14:textId="15A4C063" w:rsidR="001F381B" w:rsidRDefault="00083251" w:rsidP="009803D7">
      <w:pPr>
        <w:pStyle w:val="Nadpis1"/>
      </w:pPr>
      <w:bookmarkStart w:id="17" w:name="_Ref167527056"/>
      <w:bookmarkStart w:id="18" w:name="_Toc175127347"/>
      <w:bookmarkStart w:id="19" w:name="OLE_LINK9"/>
      <w:bookmarkStart w:id="20" w:name="_Ref4299721"/>
      <w:bookmarkStart w:id="21" w:name="_Ref385957194"/>
      <w:bookmarkEnd w:id="14"/>
      <w:r w:rsidRPr="00083251">
        <w:t xml:space="preserve">Termíny </w:t>
      </w:r>
      <w:r w:rsidR="00845694">
        <w:t>Plněn</w:t>
      </w:r>
      <w:r w:rsidRPr="00083251">
        <w:t>í</w:t>
      </w:r>
      <w:bookmarkEnd w:id="17"/>
      <w:bookmarkEnd w:id="18"/>
    </w:p>
    <w:p w14:paraId="282DA991" w14:textId="77777777" w:rsidR="00225C98" w:rsidRDefault="00225C98" w:rsidP="009803D7">
      <w:pPr>
        <w:pStyle w:val="Nadpis2"/>
        <w:rPr>
          <w:iCs/>
        </w:rPr>
      </w:pPr>
      <w:bookmarkStart w:id="22" w:name="_Ref167869116"/>
      <w:bookmarkStart w:id="23" w:name="_Ref437853324"/>
      <w:bookmarkEnd w:id="19"/>
      <w:bookmarkEnd w:id="20"/>
      <w:bookmarkEnd w:id="21"/>
      <w:r w:rsidRPr="00B728D3">
        <w:rPr>
          <w:iCs/>
        </w:rPr>
        <w:t>Smluvní strany berou na vědomí, že dodržení sjednaných termínů Plnění je podmíněno poskytnutím řádné součinnosti Objednatele.</w:t>
      </w:r>
      <w:bookmarkEnd w:id="22"/>
    </w:p>
    <w:p w14:paraId="7ACEDE76" w14:textId="77777777" w:rsidR="003C48A8" w:rsidRDefault="003C48A8" w:rsidP="009803D7">
      <w:pPr>
        <w:pStyle w:val="Nadpis1"/>
      </w:pPr>
      <w:bookmarkStart w:id="24" w:name="_Ref167176176"/>
      <w:bookmarkStart w:id="25" w:name="_Toc175127348"/>
      <w:r w:rsidRPr="00DB0524">
        <w:t xml:space="preserve">Cena </w:t>
      </w:r>
      <w:r w:rsidR="00845694">
        <w:t>Plněn</w:t>
      </w:r>
      <w:r w:rsidRPr="00DB0524">
        <w:t>í</w:t>
      </w:r>
      <w:bookmarkEnd w:id="24"/>
      <w:bookmarkEnd w:id="25"/>
    </w:p>
    <w:p w14:paraId="59E111B4" w14:textId="47766934" w:rsidR="00B7432F" w:rsidRPr="0046202E" w:rsidRDefault="000E58FB" w:rsidP="00B7432F">
      <w:pPr>
        <w:pStyle w:val="Nadpis2"/>
      </w:pPr>
      <w:bookmarkStart w:id="26" w:name="_Ref167870231"/>
      <w:bookmarkStart w:id="27" w:name="_Ref477065751"/>
      <w:r w:rsidRPr="0046202E">
        <w:t xml:space="preserve">Celková roční částka za </w:t>
      </w:r>
      <w:r w:rsidR="00B7432F" w:rsidRPr="0046202E">
        <w:t>předmět</w:t>
      </w:r>
      <w:r w:rsidRPr="0046202E">
        <w:t xml:space="preserve"> </w:t>
      </w:r>
      <w:r w:rsidR="00B7432F" w:rsidRPr="0046202E">
        <w:t xml:space="preserve">Plnění podle článku </w:t>
      </w:r>
      <w:r w:rsidR="00B7432F" w:rsidRPr="0046202E">
        <w:fldChar w:fldCharType="begin"/>
      </w:r>
      <w:r w:rsidR="00B7432F" w:rsidRPr="0046202E">
        <w:instrText xml:space="preserve"> REF _Ref208601496 \r \h </w:instrText>
      </w:r>
      <w:r w:rsidR="00146FF3" w:rsidRPr="0046202E">
        <w:instrText xml:space="preserve"> \* MERGEFORMAT </w:instrText>
      </w:r>
      <w:r w:rsidR="00B7432F" w:rsidRPr="0046202E">
        <w:fldChar w:fldCharType="separate"/>
      </w:r>
      <w:r w:rsidR="00B7432F" w:rsidRPr="0046202E">
        <w:rPr>
          <w:cs/>
        </w:rPr>
        <w:t>‎</w:t>
      </w:r>
      <w:r w:rsidR="00B7432F" w:rsidRPr="0046202E">
        <w:t>4.1.1</w:t>
      </w:r>
      <w:r w:rsidR="00B7432F" w:rsidRPr="0046202E">
        <w:fldChar w:fldCharType="end"/>
      </w:r>
      <w:r w:rsidR="00B7432F" w:rsidRPr="0046202E">
        <w:t xml:space="preserve"> je stanovena dohodou a </w:t>
      </w:r>
      <w:r w:rsidR="00146FF3" w:rsidRPr="0046202E">
        <w:t xml:space="preserve">činí </w:t>
      </w:r>
      <w:r w:rsidRPr="0046202E">
        <w:t xml:space="preserve">42.000 CZK bez DPH. </w:t>
      </w:r>
    </w:p>
    <w:p w14:paraId="2A710926" w14:textId="203659A6" w:rsidR="00B7432F" w:rsidRPr="0046202E" w:rsidRDefault="00B7432F" w:rsidP="00E43B85">
      <w:pPr>
        <w:pStyle w:val="Nadpis3"/>
      </w:pPr>
      <w:r w:rsidRPr="0046202E">
        <w:t>Plnění bude Zhotovitelem poskytováno dle potřeb Objednatele</w:t>
      </w:r>
      <w:r w:rsidR="00251383" w:rsidRPr="0046202E">
        <w:t xml:space="preserve"> v předpokládaném rozsahu 3MD</w:t>
      </w:r>
      <w:r w:rsidR="00316FE1" w:rsidRPr="0046202E">
        <w:t xml:space="preserve"> za kalendářní rok</w:t>
      </w:r>
      <w:r w:rsidR="00251383" w:rsidRPr="0046202E">
        <w:t>.</w:t>
      </w:r>
      <w:r w:rsidR="00AA6C82" w:rsidRPr="0046202E">
        <w:t xml:space="preserve"> </w:t>
      </w:r>
      <w:r w:rsidRPr="0046202E">
        <w:t xml:space="preserve">Pokud by realizace požadovaného plnění v kalendářním </w:t>
      </w:r>
      <w:r w:rsidR="00E541D5" w:rsidRPr="0046202E">
        <w:t>roce</w:t>
      </w:r>
      <w:r w:rsidRPr="0046202E">
        <w:t xml:space="preserve"> nezbytně vyžadovala překročit </w:t>
      </w:r>
      <w:r w:rsidR="00E43B85" w:rsidRPr="0046202E">
        <w:t xml:space="preserve">předpokládaný </w:t>
      </w:r>
      <w:r w:rsidRPr="0046202E">
        <w:t xml:space="preserve">časový rozsah, je Zhotovitel povinen na tuto skutečnost bezodkladně písemně upozornit odpovědnou osobu Objednatele, a vyžádat si její písemný souhlas před realizací plnění. </w:t>
      </w:r>
    </w:p>
    <w:p w14:paraId="1E601D38" w14:textId="2541FE06" w:rsidR="009A6CEA" w:rsidRPr="0046202E" w:rsidRDefault="002B0BF2" w:rsidP="009A6CEA">
      <w:pPr>
        <w:pStyle w:val="Nadpis3"/>
      </w:pPr>
      <w:r w:rsidRPr="0046202E">
        <w:t xml:space="preserve">Faktura (daňový doklad) bude vystavena vždy za každý měsíc v paušální sazbě </w:t>
      </w:r>
      <w:r w:rsidR="00046527" w:rsidRPr="0046202E">
        <w:t xml:space="preserve">3.500 CZK </w:t>
      </w:r>
      <w:r w:rsidRPr="0046202E">
        <w:t xml:space="preserve">(min. 2 </w:t>
      </w:r>
      <w:r w:rsidR="006D6996" w:rsidRPr="0046202E">
        <w:t>hod</w:t>
      </w:r>
      <w:r w:rsidRPr="0046202E">
        <w:t xml:space="preserve"> měsíčně) po akceptaci činností zadavatelem na základě akceptačního protokolu, potvrzeného oběma stranami. Nevyužitý čas může být kumulován a převeden do dalších měsíců </w:t>
      </w:r>
      <w:r w:rsidRPr="0046202E">
        <w:lastRenderedPageBreak/>
        <w:t xml:space="preserve">v rámci jednoho roku. Aktivity nad rámec celkového rozsahu </w:t>
      </w:r>
      <w:r w:rsidR="006D6996" w:rsidRPr="0046202E">
        <w:t>3</w:t>
      </w:r>
      <w:r w:rsidRPr="0046202E">
        <w:t xml:space="preserve"> MD ročně budou fakturovány samostatně jako vícepráce k měsíčnímu paušálu.</w:t>
      </w:r>
      <w:r w:rsidR="009A6CEA" w:rsidRPr="0046202E">
        <w:t xml:space="preserve"> Faktura musí obsahovat rozlišení částky účtované jako paušální odměna a částky účtované za Služby poskytnuté Poskytovatelem mimo sjednanou paušální odměnu tzn. za Služby požadované Objednatelem nad rámec sjednaného rozsahu.</w:t>
      </w:r>
    </w:p>
    <w:p w14:paraId="11ABB505" w14:textId="2E981239" w:rsidR="007A7777" w:rsidRPr="0046202E" w:rsidRDefault="00095C6E" w:rsidP="0014290E">
      <w:pPr>
        <w:pStyle w:val="Nadpis2"/>
      </w:pPr>
      <w:r w:rsidRPr="0046202E">
        <w:t>C</w:t>
      </w:r>
      <w:r w:rsidR="003C48A8" w:rsidRPr="0046202E">
        <w:t xml:space="preserve">ena předmětu </w:t>
      </w:r>
      <w:r w:rsidR="00845694" w:rsidRPr="0046202E">
        <w:t>Plněn</w:t>
      </w:r>
      <w:r w:rsidR="003C48A8" w:rsidRPr="0046202E">
        <w:t>í podle článku</w:t>
      </w:r>
      <w:r w:rsidR="00140180" w:rsidRPr="0046202E">
        <w:t xml:space="preserve"> </w:t>
      </w:r>
      <w:r w:rsidR="002255CE" w:rsidRPr="0046202E">
        <w:fldChar w:fldCharType="begin"/>
      </w:r>
      <w:r w:rsidR="002255CE" w:rsidRPr="0046202E">
        <w:instrText xml:space="preserve"> REF _Ref208601368 \r \h </w:instrText>
      </w:r>
      <w:r w:rsidR="0046202E">
        <w:instrText xml:space="preserve"> \* MERGEFORMAT </w:instrText>
      </w:r>
      <w:r w:rsidR="002255CE" w:rsidRPr="0046202E">
        <w:fldChar w:fldCharType="separate"/>
      </w:r>
      <w:r w:rsidR="002255CE" w:rsidRPr="0046202E">
        <w:rPr>
          <w:cs/>
        </w:rPr>
        <w:t>‎</w:t>
      </w:r>
      <w:r w:rsidR="002255CE" w:rsidRPr="0046202E">
        <w:t>4.1.2</w:t>
      </w:r>
      <w:r w:rsidR="002255CE" w:rsidRPr="0046202E">
        <w:fldChar w:fldCharType="end"/>
      </w:r>
      <w:r w:rsidR="002255CE" w:rsidRPr="0046202E">
        <w:t xml:space="preserve"> </w:t>
      </w:r>
      <w:r w:rsidR="003C48A8" w:rsidRPr="0046202E">
        <w:t>je stanovena dohodou a činí</w:t>
      </w:r>
      <w:bookmarkEnd w:id="26"/>
      <w:r w:rsidR="003C48A8" w:rsidRPr="0046202E">
        <w:t xml:space="preserve"> </w:t>
      </w:r>
      <w:r w:rsidR="00D33152" w:rsidRPr="0046202E">
        <w:t>18</w:t>
      </w:r>
      <w:r w:rsidR="00F04E1F" w:rsidRPr="0046202E">
        <w:t>.</w:t>
      </w:r>
      <w:r w:rsidR="00D33152" w:rsidRPr="0046202E">
        <w:t>000</w:t>
      </w:r>
      <w:r w:rsidR="007916A0" w:rsidRPr="0046202E">
        <w:t>,</w:t>
      </w:r>
      <w:r w:rsidR="00D34EBA" w:rsidRPr="0046202E">
        <w:t>00</w:t>
      </w:r>
      <w:r w:rsidR="003C48A8" w:rsidRPr="0046202E">
        <w:t xml:space="preserve"> </w:t>
      </w:r>
      <w:r w:rsidR="007916A0" w:rsidRPr="0046202E">
        <w:t xml:space="preserve">CZK </w:t>
      </w:r>
      <w:r w:rsidR="00431E4A" w:rsidRPr="0046202E">
        <w:t>za jed</w:t>
      </w:r>
      <w:r w:rsidR="007916A0" w:rsidRPr="0046202E">
        <w:t>e</w:t>
      </w:r>
      <w:r w:rsidR="00431E4A" w:rsidRPr="0046202E">
        <w:t xml:space="preserve">n (1) </w:t>
      </w:r>
      <w:r w:rsidR="007916A0" w:rsidRPr="0046202E">
        <w:t xml:space="preserve">MD </w:t>
      </w:r>
      <w:r w:rsidR="00431E4A" w:rsidRPr="0046202E">
        <w:t>poskytování služeb.</w:t>
      </w:r>
    </w:p>
    <w:p w14:paraId="0DAF62E7" w14:textId="44ED3855" w:rsidR="004658C4" w:rsidRPr="0046202E" w:rsidRDefault="005B2E8C" w:rsidP="0014290E">
      <w:pPr>
        <w:pStyle w:val="Nadpis3"/>
      </w:pPr>
      <w:bookmarkStart w:id="28" w:name="_Ref167871456"/>
      <w:bookmarkStart w:id="29" w:name="_Ref166320282"/>
      <w:bookmarkStart w:id="30" w:name="_Ref438441094"/>
      <w:bookmarkEnd w:id="27"/>
      <w:r w:rsidRPr="0046202E">
        <w:t xml:space="preserve">Plnění bude Zhotovitelem poskytováno dle potřeb </w:t>
      </w:r>
      <w:r w:rsidR="00776EAE" w:rsidRPr="0046202E">
        <w:t>O</w:t>
      </w:r>
      <w:r w:rsidRPr="0046202E">
        <w:t>bjednatele, přičemž předpokládaný rozsah plnění nepřekročí 1</w:t>
      </w:r>
      <w:r w:rsidR="00AA2574" w:rsidRPr="0046202E">
        <w:t>6</w:t>
      </w:r>
      <w:r w:rsidRPr="0046202E">
        <w:t xml:space="preserve"> hodin za kalendářní měsíc. Pokud by realizace požadovaného plnění v kalendářním měsíci nezbytně vyžadovala překročit časový rozsah 1</w:t>
      </w:r>
      <w:r w:rsidR="00AA2574" w:rsidRPr="0046202E">
        <w:t>6</w:t>
      </w:r>
      <w:r w:rsidRPr="0046202E">
        <w:t xml:space="preserve"> hodin, je Zhotovitel povinen na tuto skutečnost bezodkladně písemně upozornit odpovědnou osobu </w:t>
      </w:r>
      <w:r w:rsidR="00776EAE" w:rsidRPr="0046202E">
        <w:t>O</w:t>
      </w:r>
      <w:r w:rsidRPr="0046202E">
        <w:t xml:space="preserve">bjednatele, a vyžádat si její písemný souhlas před realizací plnění. </w:t>
      </w:r>
    </w:p>
    <w:p w14:paraId="08C9DE01" w14:textId="77777777" w:rsidR="00232CEA" w:rsidRPr="0046202E" w:rsidRDefault="00232CEA" w:rsidP="00232CEA">
      <w:pPr>
        <w:pStyle w:val="Nadpis3"/>
      </w:pPr>
      <w:r w:rsidRPr="0046202E">
        <w:t>Faktura (daňový doklad) bude vystavena vždy za každý měsíc v paušální sazbě (min. 2 MD měsíčně) po akceptaci činností zadavatelem na základě akceptačního protokolu, potvrzeného oběma stranami. Nevyužitý čas může být kumulován a převeden do dalších měsíců v rámci jednoho roku. Aktivity nad rámec celkového rozsahu 24 MD ročně budou fakturovány samostatně jako vícepráce k měsíčnímu paušálu.</w:t>
      </w:r>
    </w:p>
    <w:p w14:paraId="048333AA" w14:textId="15D2420C" w:rsidR="0014290E" w:rsidRPr="0046202E" w:rsidRDefault="0014290E" w:rsidP="005D7B51">
      <w:pPr>
        <w:pStyle w:val="Nadpis2"/>
      </w:pPr>
      <w:r w:rsidRPr="0046202E">
        <w:t>Cena za Plnění nezahrnuje daň z přidané hodnoty.</w:t>
      </w:r>
      <w:r w:rsidR="00CF31F8" w:rsidRPr="0046202E">
        <w:t xml:space="preserve"> DPH bude účtováno podle platných zákonů a předpisů v době vystavení faktury.</w:t>
      </w:r>
    </w:p>
    <w:p w14:paraId="4CEEA1F9" w14:textId="77777777" w:rsidR="003C48A8" w:rsidRPr="0056417C" w:rsidRDefault="003C48A8" w:rsidP="009803D7">
      <w:pPr>
        <w:pStyle w:val="Nadpis1"/>
      </w:pPr>
      <w:bookmarkStart w:id="31" w:name="_Ref167528179"/>
      <w:bookmarkStart w:id="32" w:name="_Toc175127349"/>
      <w:bookmarkEnd w:id="28"/>
      <w:bookmarkEnd w:id="29"/>
      <w:r w:rsidRPr="0056417C">
        <w:t>Platební podmínky</w:t>
      </w:r>
      <w:bookmarkEnd w:id="30"/>
      <w:bookmarkEnd w:id="31"/>
      <w:bookmarkEnd w:id="32"/>
    </w:p>
    <w:p w14:paraId="49001510" w14:textId="4219EA64" w:rsidR="00717A4D" w:rsidRPr="00E30FC2" w:rsidRDefault="00717A4D" w:rsidP="00DF54DB">
      <w:pPr>
        <w:pStyle w:val="Nadpis2"/>
      </w:pPr>
      <w:bookmarkStart w:id="33" w:name="_Ref167872991"/>
      <w:bookmarkStart w:id="34" w:name="_Ref438441388"/>
      <w:r w:rsidRPr="00E30FC2">
        <w:t xml:space="preserve">Smluvní strany se dohodly na bezhotovostním placení z účtu Objednatele na účet Zhotovitele. Platba se uskuteční v korunách českých na základě </w:t>
      </w:r>
      <w:r w:rsidR="00140180" w:rsidRPr="00E30FC2">
        <w:t>faktury – daňového</w:t>
      </w:r>
      <w:r w:rsidRPr="00E30FC2">
        <w:t xml:space="preserve"> dokladu, se splatností </w:t>
      </w:r>
      <w:r w:rsidR="00431E4A">
        <w:t>14</w:t>
      </w:r>
      <w:r w:rsidRPr="00360F8C">
        <w:t xml:space="preserve"> </w:t>
      </w:r>
      <w:r w:rsidRPr="00E30FC2">
        <w:t>dnů</w:t>
      </w:r>
      <w:r w:rsidRPr="00360F8C">
        <w:t xml:space="preserve"> </w:t>
      </w:r>
      <w:r w:rsidRPr="00E30FC2">
        <w:t>od</w:t>
      </w:r>
      <w:r w:rsidR="00AA2574">
        <w:t> </w:t>
      </w:r>
      <w:r w:rsidRPr="00E30FC2">
        <w:t>doručení faktury. Daňový doklad musí obsahovat veškeré náležitosti v souladu se zákonem č. 235/2004 Sb.</w:t>
      </w:r>
      <w:r w:rsidR="008C76CF" w:rsidRPr="00E30FC2">
        <w:t xml:space="preserve"> ve </w:t>
      </w:r>
      <w:r w:rsidRPr="00E30FC2">
        <w:t>znění</w:t>
      </w:r>
      <w:r w:rsidR="008C76CF" w:rsidRPr="00E30FC2">
        <w:t xml:space="preserve"> </w:t>
      </w:r>
      <w:r w:rsidRPr="00E30FC2">
        <w:t>pozdějších</w:t>
      </w:r>
      <w:r w:rsidR="008C76CF" w:rsidRPr="00E30FC2">
        <w:t xml:space="preserve"> </w:t>
      </w:r>
      <w:r w:rsidRPr="00E30FC2">
        <w:t>předpisů.</w:t>
      </w:r>
      <w:r w:rsidR="00EF13E3" w:rsidRPr="00E30FC2">
        <w:t xml:space="preserve"> </w:t>
      </w:r>
      <w:r w:rsidRPr="00E30FC2">
        <w:t xml:space="preserve">V případě, že faktura vystavená </w:t>
      </w:r>
      <w:r w:rsidR="004B1CD7" w:rsidRPr="00E30FC2">
        <w:t>Zhotovit</w:t>
      </w:r>
      <w:r w:rsidRPr="00E30FC2">
        <w:t xml:space="preserve">elem nebude obsahovat náležitosti dle této Smlouvy, je Objednatel oprávněn fakturu vrátit </w:t>
      </w:r>
      <w:r w:rsidR="004B1CD7" w:rsidRPr="00E30FC2">
        <w:t>Zhotovit</w:t>
      </w:r>
      <w:r w:rsidRPr="00E30FC2">
        <w:t>eli, přičemž po</w:t>
      </w:r>
      <w:r w:rsidR="00AA2574">
        <w:t> </w:t>
      </w:r>
      <w:r w:rsidRPr="00E30FC2">
        <w:t>doručení opravené faktury začne znovu od počátku běžet lhůta její splatnosti.</w:t>
      </w:r>
      <w:bookmarkEnd w:id="33"/>
    </w:p>
    <w:p w14:paraId="2334D62A" w14:textId="1167D963" w:rsidR="003C48A8" w:rsidRPr="008C76CF" w:rsidRDefault="003C48A8" w:rsidP="00EF13E3">
      <w:pPr>
        <w:pStyle w:val="Nadpis2"/>
      </w:pPr>
      <w:bookmarkStart w:id="35" w:name="_Ref167873424"/>
      <w:r w:rsidRPr="008C76CF">
        <w:t>Povinnost Objednatele zaplatit je s</w:t>
      </w:r>
      <w:r w:rsidR="00A66B8A">
        <w:t>p</w:t>
      </w:r>
      <w:r w:rsidR="00845694">
        <w:t>lněn</w:t>
      </w:r>
      <w:r w:rsidRPr="008C76CF">
        <w:t xml:space="preserve">a dnem </w:t>
      </w:r>
      <w:r w:rsidR="00AA2574">
        <w:t>připsání</w:t>
      </w:r>
      <w:r w:rsidRPr="008C76CF">
        <w:t xml:space="preserve"> příslušné finanční částky </w:t>
      </w:r>
      <w:bookmarkEnd w:id="35"/>
      <w:r w:rsidR="00AA2574">
        <w:t>na účet Zhotovitele.</w:t>
      </w:r>
    </w:p>
    <w:p w14:paraId="154B524E" w14:textId="73E2D125" w:rsidR="003C48A8" w:rsidRDefault="003C48A8" w:rsidP="009803D7">
      <w:pPr>
        <w:pStyle w:val="Nadpis2"/>
      </w:pPr>
      <w:bookmarkStart w:id="36" w:name="_Ref167518594"/>
      <w:r>
        <w:t xml:space="preserve">Právo </w:t>
      </w:r>
      <w:r w:rsidR="00284AF6">
        <w:t xml:space="preserve">a povinnost </w:t>
      </w:r>
      <w:r>
        <w:t>fakturovat</w:t>
      </w:r>
      <w:bookmarkEnd w:id="36"/>
    </w:p>
    <w:p w14:paraId="05A13A7A" w14:textId="459D98F5" w:rsidR="006021B6" w:rsidRDefault="006021B6" w:rsidP="009803D7">
      <w:pPr>
        <w:pStyle w:val="Nadpis3"/>
      </w:pPr>
      <w:r w:rsidRPr="0019728A">
        <w:t>Zhotoviteli vzniká právo fakturovat</w:t>
      </w:r>
      <w:r w:rsidR="00A66B8A">
        <w:t>,</w:t>
      </w:r>
      <w:r w:rsidR="00284AF6">
        <w:t xml:space="preserve"> </w:t>
      </w:r>
      <w:r w:rsidR="00A66B8A">
        <w:t xml:space="preserve">tj. </w:t>
      </w:r>
      <w:r w:rsidR="00284AF6">
        <w:t xml:space="preserve">vystavit daňový doklad </w:t>
      </w:r>
      <w:r w:rsidRPr="0019728A">
        <w:t xml:space="preserve">Objednateli </w:t>
      </w:r>
      <w:r w:rsidR="00A66B8A">
        <w:t xml:space="preserve">na </w:t>
      </w:r>
      <w:r w:rsidRPr="0019728A">
        <w:t>cenu každého</w:t>
      </w:r>
      <w:r w:rsidR="004A30F5" w:rsidRPr="0019728A">
        <w:t xml:space="preserve"> i</w:t>
      </w:r>
      <w:r w:rsidR="00AA2574">
        <w:t> </w:t>
      </w:r>
      <w:r w:rsidRPr="0019728A">
        <w:t xml:space="preserve">dílčího </w:t>
      </w:r>
      <w:r w:rsidR="00845694">
        <w:t>Plněn</w:t>
      </w:r>
      <w:r w:rsidRPr="0019728A">
        <w:t xml:space="preserve">í </w:t>
      </w:r>
      <w:r>
        <w:t xml:space="preserve">uvedeného v bodě </w:t>
      </w:r>
      <w:r w:rsidR="004A30F5">
        <w:fldChar w:fldCharType="begin"/>
      </w:r>
      <w:r w:rsidR="004A30F5">
        <w:instrText xml:space="preserve"> REF _Ref385952525 \r \h </w:instrText>
      </w:r>
      <w:r w:rsidR="004A30F5">
        <w:fldChar w:fldCharType="separate"/>
      </w:r>
      <w:r w:rsidR="00D00229">
        <w:t>4</w:t>
      </w:r>
      <w:r w:rsidR="004A30F5">
        <w:fldChar w:fldCharType="end"/>
      </w:r>
      <w:r>
        <w:t xml:space="preserve">. </w:t>
      </w:r>
      <w:r w:rsidR="00EF13E3" w:rsidRPr="00EF13E3">
        <w:t>dnem podepsání Protokolu o Předání nebo Akceptaci</w:t>
      </w:r>
      <w:r w:rsidR="00EF13E3">
        <w:t>.</w:t>
      </w:r>
    </w:p>
    <w:p w14:paraId="52A54779" w14:textId="5505A7AA" w:rsidR="00D97C3F" w:rsidRPr="00352731" w:rsidRDefault="00284AF6" w:rsidP="009803D7">
      <w:pPr>
        <w:pStyle w:val="Nadpis3"/>
      </w:pPr>
      <w:bookmarkStart w:id="37" w:name="_Ref174171562"/>
      <w:bookmarkStart w:id="38" w:name="_Ref174338634"/>
      <w:bookmarkStart w:id="39" w:name="_Ref167874085"/>
      <w:r>
        <w:t>Zhotoviteli vzniká povinnost fakturovat</w:t>
      </w:r>
      <w:r w:rsidR="00A66B8A">
        <w:t xml:space="preserve">, tj. </w:t>
      </w:r>
      <w:r>
        <w:t xml:space="preserve">vystavit </w:t>
      </w:r>
      <w:r w:rsidR="00B825DB">
        <w:t>d</w:t>
      </w:r>
      <w:r>
        <w:t>aňový doklad do 15</w:t>
      </w:r>
      <w:r w:rsidR="00A66B8A">
        <w:t xml:space="preserve"> </w:t>
      </w:r>
      <w:r>
        <w:t xml:space="preserve">dnů od </w:t>
      </w:r>
      <w:r w:rsidR="00D97C3F">
        <w:t xml:space="preserve">data </w:t>
      </w:r>
      <w:r>
        <w:t xml:space="preserve">uskutečnění zdanitelného </w:t>
      </w:r>
      <w:r w:rsidR="00EE555E">
        <w:t>p</w:t>
      </w:r>
      <w:r w:rsidR="00845694">
        <w:t>lněn</w:t>
      </w:r>
      <w:r>
        <w:t xml:space="preserve">í. </w:t>
      </w:r>
      <w:r w:rsidR="00924664" w:rsidRPr="00352731">
        <w:t>Plnění se považuje za uskutečněné</w:t>
      </w:r>
      <w:r w:rsidR="00EF13E3">
        <w:t xml:space="preserve"> dnem poskytnutí služby.</w:t>
      </w:r>
    </w:p>
    <w:bookmarkEnd w:id="37"/>
    <w:bookmarkEnd w:id="38"/>
    <w:p w14:paraId="21EB5640" w14:textId="42492F38" w:rsidR="00EF13E3" w:rsidRPr="00EF13E3" w:rsidRDefault="00B825DB" w:rsidP="00EF13E3">
      <w:pPr>
        <w:pStyle w:val="Nadpis3"/>
      </w:pPr>
      <w:r w:rsidRPr="00BC637E">
        <w:rPr>
          <w:iCs/>
        </w:rPr>
        <w:t>Datem uskutečnění zdanitel</w:t>
      </w:r>
      <w:r w:rsidRPr="00BC637E">
        <w:t>ného</w:t>
      </w:r>
      <w:r>
        <w:t xml:space="preserve"> </w:t>
      </w:r>
      <w:r w:rsidR="00EE555E">
        <w:t>p</w:t>
      </w:r>
      <w:r w:rsidR="00845694">
        <w:t>lněn</w:t>
      </w:r>
      <w:r>
        <w:t xml:space="preserve">í na vystaveném daňovém dokladu dle bodu </w:t>
      </w:r>
      <w:r w:rsidR="00820FCA">
        <w:fldChar w:fldCharType="begin"/>
      </w:r>
      <w:r w:rsidR="00820FCA">
        <w:instrText xml:space="preserve"> REF _Ref174338634 \r \h </w:instrText>
      </w:r>
      <w:r w:rsidR="00820FCA">
        <w:fldChar w:fldCharType="separate"/>
      </w:r>
      <w:r w:rsidR="00D00229">
        <w:t>7.3.2</w:t>
      </w:r>
      <w:r w:rsidR="00820FCA">
        <w:fldChar w:fldCharType="end"/>
      </w:r>
      <w:r>
        <w:t>. je</w:t>
      </w:r>
      <w:r w:rsidR="00AA2574">
        <w:t> </w:t>
      </w:r>
      <w:r w:rsidR="00EF13E3" w:rsidRPr="00EF13E3">
        <w:t>datum Předání a převzetí Díla uvedené v Protokolu o Předání nebo Akceptaci</w:t>
      </w:r>
      <w:r w:rsidR="00EF13E3">
        <w:t>.</w:t>
      </w:r>
    </w:p>
    <w:p w14:paraId="7B2CC99D" w14:textId="50CBEE2C" w:rsidR="00EF13E3" w:rsidRPr="00745CCF" w:rsidRDefault="00EF13E3" w:rsidP="00EF13E3">
      <w:pPr>
        <w:pStyle w:val="Nadpis3"/>
        <w:numPr>
          <w:ilvl w:val="2"/>
          <w:numId w:val="16"/>
        </w:numPr>
        <w:tabs>
          <w:tab w:val="clear" w:pos="57"/>
          <w:tab w:val="num" w:pos="360"/>
        </w:tabs>
      </w:pPr>
      <w:bookmarkStart w:id="40" w:name="_Ref167086164"/>
      <w:bookmarkStart w:id="41" w:name="_Ref167874307"/>
      <w:bookmarkStart w:id="42" w:name="_Toc175127350"/>
      <w:bookmarkEnd w:id="34"/>
      <w:bookmarkEnd w:id="39"/>
      <w:r w:rsidRPr="00745CCF">
        <w:t xml:space="preserve">Faktury </w:t>
      </w:r>
      <w:r>
        <w:t>budou</w:t>
      </w:r>
      <w:r w:rsidRPr="00745CCF">
        <w:t xml:space="preserve"> zasílány elektronickou poštou na adresu:</w:t>
      </w:r>
      <w:r>
        <w:t xml:space="preserve"> </w:t>
      </w:r>
      <w:r w:rsidR="009C1446">
        <w:t>e-podatelna@mestolitovel.cz</w:t>
      </w:r>
    </w:p>
    <w:p w14:paraId="2243D96F" w14:textId="77777777" w:rsidR="00957EA2" w:rsidRDefault="006E52FB" w:rsidP="009803D7">
      <w:pPr>
        <w:pStyle w:val="Nadpis1"/>
      </w:pPr>
      <w:r>
        <w:t>Komunikace, p</w:t>
      </w:r>
      <w:r w:rsidR="00957EA2">
        <w:t xml:space="preserve">ravomoci a odpovědnosti </w:t>
      </w:r>
      <w:bookmarkEnd w:id="40"/>
      <w:r w:rsidR="00B32D8D">
        <w:t xml:space="preserve">zástupců </w:t>
      </w:r>
      <w:r>
        <w:t>smluvních stran</w:t>
      </w:r>
      <w:bookmarkEnd w:id="41"/>
      <w:bookmarkEnd w:id="42"/>
    </w:p>
    <w:p w14:paraId="1FF94C85" w14:textId="40DF7885" w:rsidR="00A20B1D" w:rsidRPr="00957EA2" w:rsidRDefault="00A20B1D" w:rsidP="009803D7">
      <w:pPr>
        <w:pStyle w:val="Nadpis2"/>
      </w:pPr>
      <w:bookmarkStart w:id="43" w:name="_Ref167086207"/>
      <w:r w:rsidRPr="00957EA2">
        <w:t>Kontaktní osoby</w:t>
      </w:r>
      <w:bookmarkEnd w:id="43"/>
    </w:p>
    <w:p w14:paraId="39F951F3" w14:textId="77777777" w:rsidR="001E20FA" w:rsidRPr="009F3C67" w:rsidRDefault="00DA2FBA" w:rsidP="009803D7">
      <w:pPr>
        <w:pStyle w:val="Nadpis3"/>
      </w:pPr>
      <w:r w:rsidRPr="009F3C67">
        <w:t>Kontaktní osoba Zhotovitele:</w:t>
      </w:r>
    </w:p>
    <w:p w14:paraId="3298F7CB" w14:textId="07071ABF" w:rsidR="00C5605D" w:rsidRPr="00761C7E" w:rsidRDefault="00C5605D" w:rsidP="00C5605D">
      <w:pPr>
        <w:ind w:left="438" w:firstLine="697"/>
      </w:pPr>
      <w:r w:rsidRPr="00761C7E">
        <w:t>Jméno, Příjmení:</w:t>
      </w:r>
      <w:r w:rsidRPr="00761C7E">
        <w:tab/>
      </w:r>
      <w:r w:rsidR="00F96FFE">
        <w:t>Josef Szturc</w:t>
      </w:r>
    </w:p>
    <w:p w14:paraId="3167059B" w14:textId="2F1B3480" w:rsidR="00C5605D" w:rsidRPr="00761C7E" w:rsidRDefault="00C5605D" w:rsidP="00C5605D">
      <w:pPr>
        <w:ind w:left="438" w:firstLine="697"/>
      </w:pPr>
      <w:r w:rsidRPr="00761C7E">
        <w:t>e-mail:</w:t>
      </w:r>
      <w:r w:rsidRPr="00761C7E">
        <w:tab/>
      </w:r>
      <w:r w:rsidRPr="00761C7E">
        <w:tab/>
      </w:r>
      <w:hyperlink r:id="rId11" w:history="1">
        <w:r w:rsidR="00F96FFE" w:rsidRPr="005B377E">
          <w:rPr>
            <w:rStyle w:val="Hypertextovodkaz"/>
          </w:rPr>
          <w:t>Josef.szturc@aricoma.com</w:t>
        </w:r>
      </w:hyperlink>
      <w:r w:rsidR="00F96FFE">
        <w:t xml:space="preserve"> </w:t>
      </w:r>
    </w:p>
    <w:p w14:paraId="584EE37F" w14:textId="1B44CBA6" w:rsidR="00C5605D" w:rsidRPr="00761C7E" w:rsidRDefault="00C5605D" w:rsidP="00C5605D">
      <w:pPr>
        <w:ind w:left="438" w:firstLine="697"/>
      </w:pPr>
      <w:r w:rsidRPr="00761C7E">
        <w:t>telefon:</w:t>
      </w:r>
      <w:r w:rsidRPr="00761C7E">
        <w:tab/>
      </w:r>
      <w:r w:rsidRPr="00761C7E">
        <w:tab/>
      </w:r>
      <w:r w:rsidR="00F96FFE">
        <w:t>+420 602 729 555</w:t>
      </w:r>
    </w:p>
    <w:p w14:paraId="74687BC6" w14:textId="4DF2E3B9" w:rsidR="007854F2" w:rsidRPr="00745CCF" w:rsidRDefault="007854F2" w:rsidP="007854F2">
      <w:pPr>
        <w:ind w:left="438" w:firstLine="697"/>
      </w:pPr>
      <w:r w:rsidRPr="00745CCF">
        <w:t>adresa:</w:t>
      </w:r>
      <w:r>
        <w:tab/>
      </w:r>
      <w:r>
        <w:tab/>
      </w:r>
      <w:r w:rsidRPr="00745CCF">
        <w:t xml:space="preserve">Aricoma Systems a.s., </w:t>
      </w:r>
      <w:r w:rsidR="00AA2574">
        <w:t>Ko</w:t>
      </w:r>
      <w:r w:rsidR="00C5605D">
        <w:t>želužská 31, 77</w:t>
      </w:r>
      <w:r w:rsidR="00160E72">
        <w:t>9 00 Olomouc</w:t>
      </w:r>
    </w:p>
    <w:p w14:paraId="4D6C985F" w14:textId="77777777" w:rsidR="001E20FA" w:rsidRPr="009F3C67" w:rsidRDefault="00DA2FBA" w:rsidP="009803D7">
      <w:pPr>
        <w:pStyle w:val="Nadpis3"/>
      </w:pPr>
      <w:r w:rsidRPr="009F3C67">
        <w:lastRenderedPageBreak/>
        <w:t>Kontaktní osoba Objednatele:</w:t>
      </w:r>
    </w:p>
    <w:p w14:paraId="470BF01E" w14:textId="383F1A27" w:rsidR="00C5605D" w:rsidRPr="00761C7E" w:rsidRDefault="00C5605D" w:rsidP="00C5605D">
      <w:pPr>
        <w:ind w:left="438" w:firstLine="697"/>
      </w:pPr>
      <w:bookmarkStart w:id="44" w:name="_Ref167874473"/>
      <w:r w:rsidRPr="00761C7E">
        <w:t>Jméno, Příjmení:</w:t>
      </w:r>
      <w:r w:rsidRPr="00761C7E">
        <w:tab/>
      </w:r>
      <w:r w:rsidR="00E2069C">
        <w:t>Ing. Radovan Vašíček</w:t>
      </w:r>
    </w:p>
    <w:p w14:paraId="300785AB" w14:textId="20509417" w:rsidR="00C5605D" w:rsidRPr="00761C7E" w:rsidRDefault="00C5605D" w:rsidP="00C5605D">
      <w:pPr>
        <w:ind w:left="438" w:firstLine="697"/>
      </w:pPr>
      <w:r w:rsidRPr="00761C7E">
        <w:t>e-mail:</w:t>
      </w:r>
      <w:r w:rsidRPr="00761C7E">
        <w:tab/>
      </w:r>
      <w:r w:rsidRPr="00761C7E">
        <w:tab/>
      </w:r>
      <w:hyperlink r:id="rId12" w:history="1">
        <w:r w:rsidR="00554612" w:rsidRPr="005B377E">
          <w:rPr>
            <w:rStyle w:val="Hypertextovodkaz"/>
          </w:rPr>
          <w:t>vasicek.radovan@mestolitovel.cz</w:t>
        </w:r>
      </w:hyperlink>
      <w:r w:rsidR="00554612">
        <w:t xml:space="preserve"> </w:t>
      </w:r>
    </w:p>
    <w:p w14:paraId="2B9FB1A3" w14:textId="1EC6663C" w:rsidR="00C5605D" w:rsidRPr="00761C7E" w:rsidRDefault="00C5605D" w:rsidP="00C5605D">
      <w:pPr>
        <w:ind w:left="438" w:firstLine="697"/>
      </w:pPr>
      <w:r w:rsidRPr="00761C7E">
        <w:t>telefon:</w:t>
      </w:r>
      <w:r w:rsidRPr="00761C7E">
        <w:tab/>
      </w:r>
      <w:r w:rsidRPr="00761C7E">
        <w:tab/>
      </w:r>
      <w:r w:rsidR="00E2069C">
        <w:t>585 153 122</w:t>
      </w:r>
    </w:p>
    <w:p w14:paraId="3872E561" w14:textId="111BA0E1" w:rsidR="00095C6E" w:rsidRPr="00745CCF" w:rsidRDefault="00095C6E" w:rsidP="00095C6E">
      <w:pPr>
        <w:ind w:left="2830" w:hanging="1695"/>
      </w:pPr>
      <w:r w:rsidRPr="00745CCF">
        <w:t>adresa:</w:t>
      </w:r>
      <w:r>
        <w:tab/>
      </w:r>
      <w:r w:rsidR="00E2069C">
        <w:t>nám. Př. Otakara 778, 784 01 Litovel</w:t>
      </w:r>
    </w:p>
    <w:p w14:paraId="500FB4E0" w14:textId="5990958E" w:rsidR="00201A2E" w:rsidRPr="00201A2E" w:rsidRDefault="00572DA1" w:rsidP="00842A32">
      <w:pPr>
        <w:pStyle w:val="Nadpis2"/>
      </w:pPr>
      <w:r w:rsidRPr="00572DA1">
        <w:t>Oprávněné osoby</w:t>
      </w:r>
      <w:bookmarkEnd w:id="44"/>
      <w:r w:rsidR="007854F2">
        <w:t xml:space="preserve"> j</w:t>
      </w:r>
      <w:r w:rsidR="00201A2E" w:rsidRPr="00201A2E">
        <w:t xml:space="preserve">sou zplnomocněné osoby smluvních stran, které jsou oprávněny jednat jménem smluvních stran o všech smluvních a obchodních záležitostech týkajících se Smlouvy a souvisejících s jejím </w:t>
      </w:r>
      <w:r w:rsidR="00EE555E">
        <w:t>p</w:t>
      </w:r>
      <w:r w:rsidR="00845694">
        <w:t>lněn</w:t>
      </w:r>
      <w:r w:rsidR="00201A2E" w:rsidRPr="00201A2E">
        <w:t>ím.</w:t>
      </w:r>
    </w:p>
    <w:p w14:paraId="059ADF1A" w14:textId="77777777" w:rsidR="00572DA1" w:rsidRPr="009F3C67" w:rsidRDefault="00572DA1" w:rsidP="009803D7">
      <w:pPr>
        <w:pStyle w:val="Nadpis3"/>
      </w:pPr>
      <w:r w:rsidRPr="009F3C67">
        <w:t>Oprávněné osoby Zhotovitele:</w:t>
      </w:r>
    </w:p>
    <w:p w14:paraId="4AB1E4A3" w14:textId="43996E94" w:rsidR="00160E72" w:rsidRDefault="00160E72" w:rsidP="00160E72">
      <w:pPr>
        <w:ind w:left="438" w:firstLine="697"/>
      </w:pPr>
      <w:r>
        <w:t>Jméno, Příjmení:</w:t>
      </w:r>
      <w:r w:rsidR="00554612">
        <w:tab/>
      </w:r>
      <w:r w:rsidR="00C453C5">
        <w:t>Mgr. Lukáš Jurča</w:t>
      </w:r>
      <w:r>
        <w:tab/>
      </w:r>
    </w:p>
    <w:p w14:paraId="259D0F71" w14:textId="226F321A" w:rsidR="00160E72" w:rsidRDefault="00160E72" w:rsidP="00160E72">
      <w:pPr>
        <w:ind w:left="438" w:firstLine="697"/>
      </w:pPr>
      <w:r>
        <w:t>e-mail:</w:t>
      </w:r>
      <w:r>
        <w:tab/>
      </w:r>
      <w:r>
        <w:tab/>
      </w:r>
      <w:hyperlink r:id="rId13" w:history="1">
        <w:r w:rsidR="00C453C5" w:rsidRPr="005B377E">
          <w:rPr>
            <w:rStyle w:val="Hypertextovodkaz"/>
          </w:rPr>
          <w:t>lukas.jurca@aricoma.com</w:t>
        </w:r>
      </w:hyperlink>
      <w:r w:rsidR="00C453C5">
        <w:t xml:space="preserve"> </w:t>
      </w:r>
    </w:p>
    <w:p w14:paraId="15662DCE" w14:textId="3D8B0E2A" w:rsidR="00160E72" w:rsidRDefault="00160E72" w:rsidP="00160E72">
      <w:pPr>
        <w:ind w:left="438" w:firstLine="697"/>
      </w:pPr>
      <w:r>
        <w:t>telefon:</w:t>
      </w:r>
      <w:r>
        <w:tab/>
      </w:r>
      <w:r>
        <w:tab/>
      </w:r>
      <w:r w:rsidR="008173DB" w:rsidRPr="008173DB">
        <w:t>+420 722 911 080</w:t>
      </w:r>
    </w:p>
    <w:p w14:paraId="69985BD7" w14:textId="77777777" w:rsidR="00160E72" w:rsidRPr="00745CCF" w:rsidRDefault="00160E72" w:rsidP="00160E72">
      <w:pPr>
        <w:ind w:left="438" w:firstLine="697"/>
      </w:pPr>
      <w:r w:rsidRPr="00745CCF">
        <w:t>adresa:</w:t>
      </w:r>
      <w:r>
        <w:tab/>
      </w:r>
      <w:r>
        <w:tab/>
      </w:r>
      <w:r w:rsidRPr="00745CCF">
        <w:t xml:space="preserve">Aricoma Systems a.s., </w:t>
      </w:r>
      <w:r>
        <w:t>Koželužská 31, 779 00 Olomouc</w:t>
      </w:r>
    </w:p>
    <w:p w14:paraId="6912F53B" w14:textId="77777777" w:rsidR="00572DA1" w:rsidRPr="009F3C67" w:rsidRDefault="00572DA1" w:rsidP="009803D7">
      <w:pPr>
        <w:pStyle w:val="Nadpis3"/>
      </w:pPr>
      <w:r w:rsidRPr="009F3C67">
        <w:t>Oprávněné osoby Objednatele:</w:t>
      </w:r>
    </w:p>
    <w:p w14:paraId="599CBA9A" w14:textId="77777777" w:rsidR="00554612" w:rsidRPr="00761C7E" w:rsidRDefault="00554612" w:rsidP="00554612">
      <w:pPr>
        <w:ind w:left="438" w:firstLine="697"/>
      </w:pPr>
      <w:bookmarkStart w:id="45" w:name="_Ref167874637"/>
      <w:r w:rsidRPr="00761C7E">
        <w:t>Jméno, Příjmení:</w:t>
      </w:r>
      <w:r w:rsidRPr="00761C7E">
        <w:tab/>
      </w:r>
      <w:r>
        <w:t>Ing. Radovan Vašíček</w:t>
      </w:r>
    </w:p>
    <w:p w14:paraId="6CAF992F" w14:textId="77777777" w:rsidR="00554612" w:rsidRPr="00761C7E" w:rsidRDefault="00554612" w:rsidP="00554612">
      <w:pPr>
        <w:ind w:left="438" w:firstLine="697"/>
      </w:pPr>
      <w:r w:rsidRPr="00761C7E">
        <w:t>e-mail:</w:t>
      </w:r>
      <w:r w:rsidRPr="00761C7E">
        <w:tab/>
      </w:r>
      <w:r w:rsidRPr="00761C7E">
        <w:tab/>
      </w:r>
      <w:hyperlink r:id="rId14" w:history="1">
        <w:r w:rsidRPr="005B377E">
          <w:rPr>
            <w:rStyle w:val="Hypertextovodkaz"/>
          </w:rPr>
          <w:t>vasicek.radovan@mestolitovel.cz</w:t>
        </w:r>
      </w:hyperlink>
      <w:r>
        <w:t xml:space="preserve"> </w:t>
      </w:r>
    </w:p>
    <w:p w14:paraId="279487DA" w14:textId="77777777" w:rsidR="00554612" w:rsidRPr="00761C7E" w:rsidRDefault="00554612" w:rsidP="00554612">
      <w:pPr>
        <w:ind w:left="438" w:firstLine="697"/>
      </w:pPr>
      <w:r w:rsidRPr="00761C7E">
        <w:t>telefon:</w:t>
      </w:r>
      <w:r w:rsidRPr="00761C7E">
        <w:tab/>
      </w:r>
      <w:r w:rsidRPr="00761C7E">
        <w:tab/>
      </w:r>
      <w:r>
        <w:t>585 153 122</w:t>
      </w:r>
    </w:p>
    <w:p w14:paraId="082C7FB4" w14:textId="77777777" w:rsidR="00554612" w:rsidRPr="00745CCF" w:rsidRDefault="00554612" w:rsidP="00554612">
      <w:pPr>
        <w:ind w:left="2830" w:hanging="1695"/>
      </w:pPr>
      <w:r w:rsidRPr="00745CCF">
        <w:t>adresa:</w:t>
      </w:r>
      <w:r>
        <w:tab/>
        <w:t>nám. Př. Otakara 778, 784 01 Litovel</w:t>
      </w:r>
    </w:p>
    <w:p w14:paraId="171F3BC0" w14:textId="0D4B487A" w:rsidR="00BA6056" w:rsidRPr="00BA6056" w:rsidRDefault="00572DA1" w:rsidP="00CC369D">
      <w:pPr>
        <w:pStyle w:val="Nadpis2"/>
      </w:pPr>
      <w:r w:rsidRPr="00572DA1">
        <w:t>O</w:t>
      </w:r>
      <w:r>
        <w:t>dpovědné osoby</w:t>
      </w:r>
      <w:bookmarkEnd w:id="45"/>
      <w:r w:rsidR="007854F2">
        <w:t xml:space="preserve"> j</w:t>
      </w:r>
      <w:r w:rsidR="00BA6056" w:rsidRPr="00BA6056">
        <w:t xml:space="preserve">sou pracovníci smluvních stran pověření jednáním jménem smluvních stran v otázkách </w:t>
      </w:r>
      <w:r w:rsidR="00EE555E">
        <w:t>p</w:t>
      </w:r>
      <w:r w:rsidR="00845694">
        <w:t>lněn</w:t>
      </w:r>
      <w:r w:rsidR="00BA6056" w:rsidRPr="00BA6056">
        <w:t>í Smlouvy</w:t>
      </w:r>
      <w:r w:rsidR="00BA6056">
        <w:t>.</w:t>
      </w:r>
    </w:p>
    <w:p w14:paraId="2443F15E" w14:textId="77777777" w:rsidR="00572DA1" w:rsidRPr="00E42FC9" w:rsidRDefault="00572DA1" w:rsidP="009803D7">
      <w:pPr>
        <w:pStyle w:val="Nadpis3"/>
      </w:pPr>
      <w:r w:rsidRPr="00E42FC9">
        <w:t>Odpovědné osoby Zhotovitele:</w:t>
      </w:r>
    </w:p>
    <w:p w14:paraId="6CDAC03D" w14:textId="199572C5" w:rsidR="007854F2" w:rsidRPr="00E15B77" w:rsidRDefault="007854F2" w:rsidP="007854F2">
      <w:pPr>
        <w:ind w:left="438" w:firstLine="697"/>
      </w:pPr>
      <w:bookmarkStart w:id="46" w:name="_Hlk182857777"/>
      <w:r w:rsidRPr="00E42FC9">
        <w:t>Jméno, Příjmení:</w:t>
      </w:r>
      <w:r w:rsidRPr="00E42FC9">
        <w:tab/>
      </w:r>
      <w:r w:rsidR="00A579B1" w:rsidRPr="00E15B77">
        <w:t>Dominika Hrbková</w:t>
      </w:r>
    </w:p>
    <w:p w14:paraId="1F0DD35B" w14:textId="14D3CA6E" w:rsidR="007854F2" w:rsidRPr="00E15B77" w:rsidRDefault="007854F2" w:rsidP="007854F2">
      <w:pPr>
        <w:ind w:left="438" w:firstLine="697"/>
      </w:pPr>
      <w:r w:rsidRPr="00E15B77">
        <w:t>e-mail:</w:t>
      </w:r>
      <w:r w:rsidRPr="00E15B77">
        <w:tab/>
      </w:r>
      <w:r w:rsidRPr="00E15B77">
        <w:tab/>
      </w:r>
      <w:hyperlink r:id="rId15" w:history="1">
        <w:r w:rsidR="007160E6" w:rsidRPr="005B377E">
          <w:rPr>
            <w:rStyle w:val="Hypertextovodkaz"/>
          </w:rPr>
          <w:t>domInika.hrbkova@aricoma.com</w:t>
        </w:r>
      </w:hyperlink>
      <w:r w:rsidR="007160E6">
        <w:t xml:space="preserve"> </w:t>
      </w:r>
    </w:p>
    <w:p w14:paraId="707212D0" w14:textId="2B6DE7AA" w:rsidR="007854F2" w:rsidRPr="00E42FC9" w:rsidRDefault="007854F2" w:rsidP="007854F2">
      <w:pPr>
        <w:ind w:left="438" w:firstLine="697"/>
      </w:pPr>
      <w:r w:rsidRPr="00E15B77">
        <w:t>telefon:</w:t>
      </w:r>
      <w:r w:rsidRPr="00E15B77">
        <w:tab/>
      </w:r>
      <w:r w:rsidRPr="00E15B77">
        <w:tab/>
        <w:t>+420 </w:t>
      </w:r>
      <w:r w:rsidR="00A579B1" w:rsidRPr="00E15B77">
        <w:t>775 875 463</w:t>
      </w:r>
    </w:p>
    <w:p w14:paraId="63489DB6" w14:textId="77777777" w:rsidR="007854F2" w:rsidRPr="00E42FC9" w:rsidRDefault="007854F2" w:rsidP="007854F2">
      <w:pPr>
        <w:ind w:left="438" w:firstLine="697"/>
      </w:pPr>
      <w:r w:rsidRPr="00E42FC9">
        <w:t>adresa:</w:t>
      </w:r>
      <w:r w:rsidRPr="00E42FC9">
        <w:tab/>
      </w:r>
      <w:r w:rsidRPr="00E42FC9">
        <w:tab/>
        <w:t>Aricoma Systems a.s., Sochorova 23, 616 00 Brno</w:t>
      </w:r>
    </w:p>
    <w:bookmarkEnd w:id="46"/>
    <w:p w14:paraId="60EC6D49" w14:textId="77777777" w:rsidR="00572DA1" w:rsidRPr="00E42FC9" w:rsidRDefault="00572DA1" w:rsidP="009803D7">
      <w:pPr>
        <w:pStyle w:val="Nadpis3"/>
      </w:pPr>
      <w:r w:rsidRPr="00E42FC9">
        <w:t>Odpovědné osoby Objednatele:</w:t>
      </w:r>
    </w:p>
    <w:p w14:paraId="2761CF23" w14:textId="24556C36" w:rsidR="00311C00" w:rsidRPr="00E42FC9" w:rsidRDefault="00311C00" w:rsidP="00311C00">
      <w:pPr>
        <w:ind w:left="438" w:firstLine="697"/>
      </w:pPr>
      <w:bookmarkStart w:id="47" w:name="_Ref167874823"/>
      <w:r w:rsidRPr="00E42FC9">
        <w:t>Jméno, Příjmení:</w:t>
      </w:r>
      <w:r w:rsidRPr="00E42FC9">
        <w:tab/>
      </w:r>
      <w:r w:rsidR="00E42FC9" w:rsidRPr="00E42FC9">
        <w:t xml:space="preserve">Michal </w:t>
      </w:r>
      <w:proofErr w:type="spellStart"/>
      <w:r w:rsidR="00E42FC9" w:rsidRPr="00E42FC9">
        <w:t>Raštica</w:t>
      </w:r>
      <w:proofErr w:type="spellEnd"/>
    </w:p>
    <w:p w14:paraId="6E543A8B" w14:textId="2EF9091F" w:rsidR="00311C00" w:rsidRPr="00E42FC9" w:rsidRDefault="00311C00" w:rsidP="00311C00">
      <w:pPr>
        <w:ind w:left="438" w:firstLine="697"/>
      </w:pPr>
      <w:r w:rsidRPr="00E42FC9">
        <w:t>e-mail:</w:t>
      </w:r>
      <w:r w:rsidRPr="00E42FC9">
        <w:tab/>
      </w:r>
      <w:r w:rsidRPr="00E42FC9">
        <w:tab/>
      </w:r>
      <w:hyperlink r:id="rId16" w:history="1">
        <w:r w:rsidR="007160E6" w:rsidRPr="005B377E">
          <w:rPr>
            <w:rStyle w:val="Hypertextovodkaz"/>
          </w:rPr>
          <w:t>michal.rastica@aricoma.com</w:t>
        </w:r>
      </w:hyperlink>
      <w:r w:rsidR="007160E6">
        <w:t xml:space="preserve"> </w:t>
      </w:r>
      <w:r w:rsidR="00E42FC9" w:rsidRPr="00E15B77">
        <w:t xml:space="preserve"> </w:t>
      </w:r>
    </w:p>
    <w:p w14:paraId="3056D59E" w14:textId="5ABF9670" w:rsidR="00311C00" w:rsidRPr="00E42FC9" w:rsidRDefault="00311C00" w:rsidP="00311C00">
      <w:pPr>
        <w:ind w:left="438" w:firstLine="697"/>
      </w:pPr>
      <w:r w:rsidRPr="00E42FC9">
        <w:t>telefon:</w:t>
      </w:r>
      <w:r w:rsidRPr="00E42FC9">
        <w:tab/>
      </w:r>
      <w:r w:rsidRPr="00E42FC9">
        <w:tab/>
      </w:r>
      <w:r w:rsidR="00E42FC9" w:rsidRPr="00E42FC9">
        <w:t>+420</w:t>
      </w:r>
      <w:r w:rsidR="00711855">
        <w:t> </w:t>
      </w:r>
      <w:r w:rsidR="00E42FC9" w:rsidRPr="00E42FC9">
        <w:t>605</w:t>
      </w:r>
      <w:r w:rsidR="00711855">
        <w:t> </w:t>
      </w:r>
      <w:r w:rsidR="00E42FC9" w:rsidRPr="00E42FC9">
        <w:t>549</w:t>
      </w:r>
      <w:r w:rsidR="00711855">
        <w:t xml:space="preserve"> </w:t>
      </w:r>
      <w:r w:rsidR="00E42FC9" w:rsidRPr="00E42FC9">
        <w:t>652</w:t>
      </w:r>
      <w:r w:rsidR="00E42FC9" w:rsidRPr="00E15B77">
        <w:t xml:space="preserve"> </w:t>
      </w:r>
    </w:p>
    <w:p w14:paraId="0E4DD044" w14:textId="3505DC9D" w:rsidR="00311C00" w:rsidRPr="00745CCF" w:rsidRDefault="00311C00" w:rsidP="00311C00">
      <w:pPr>
        <w:ind w:left="2830" w:hanging="1695"/>
      </w:pPr>
      <w:r w:rsidRPr="00E42FC9">
        <w:t>adresa:</w:t>
      </w:r>
      <w:r w:rsidRPr="00E42FC9">
        <w:tab/>
      </w:r>
      <w:r w:rsidRPr="00E42FC9">
        <w:tab/>
      </w:r>
      <w:r w:rsidR="00E42FC9" w:rsidRPr="00E42FC9">
        <w:t>Aricoma Systems a.s., Sochorova 23, 616 00 Brno</w:t>
      </w:r>
      <w:r w:rsidR="00E42FC9" w:rsidRPr="00E15B77">
        <w:t xml:space="preserve"> </w:t>
      </w:r>
    </w:p>
    <w:p w14:paraId="712CBAFB" w14:textId="456F1071" w:rsidR="006E52FB" w:rsidRPr="006E52FB" w:rsidRDefault="006E52FB" w:rsidP="009803D7">
      <w:pPr>
        <w:pStyle w:val="Nadpis2"/>
      </w:pPr>
      <w:r w:rsidRPr="006E52FB">
        <w:t xml:space="preserve">Všechna oznámení mezi smluvními stranami, která se vztahují k této </w:t>
      </w:r>
      <w:r w:rsidR="004B1CD7">
        <w:t>Smlouv</w:t>
      </w:r>
      <w:r w:rsidRPr="006E52FB">
        <w:t xml:space="preserve">ě, nebo která mají být učiněna na základě této </w:t>
      </w:r>
      <w:r w:rsidR="004B1CD7">
        <w:t>Smlouv</w:t>
      </w:r>
      <w:r w:rsidRPr="006E52FB">
        <w:t>y, musí být učiněna v písemné formě a doručeny opačné straně, nebude-li stanoveno, nebo mezi smluvními stranami dohodnuto jinak.</w:t>
      </w:r>
      <w:bookmarkEnd w:id="47"/>
    </w:p>
    <w:p w14:paraId="5C0E14EF" w14:textId="77777777" w:rsidR="006E52FB" w:rsidRPr="006E52FB" w:rsidRDefault="006E52FB" w:rsidP="009803D7">
      <w:pPr>
        <w:pStyle w:val="Nadpis2"/>
      </w:pPr>
      <w:bookmarkStart w:id="48" w:name="_Ref167874833"/>
      <w:r w:rsidRPr="006E52FB">
        <w:t>Oznámení se považují za doručená uplynutím třetího (3) dne po jejich prokazatelném odeslání.</w:t>
      </w:r>
      <w:bookmarkEnd w:id="48"/>
      <w:r w:rsidRPr="006E52FB">
        <w:t xml:space="preserve"> </w:t>
      </w:r>
    </w:p>
    <w:p w14:paraId="23460871" w14:textId="77777777" w:rsidR="006E52FB" w:rsidRDefault="006E52FB" w:rsidP="009803D7">
      <w:pPr>
        <w:pStyle w:val="Nadpis2"/>
      </w:pPr>
      <w:bookmarkStart w:id="49" w:name="_Ref167874835"/>
      <w:r w:rsidRPr="006E52FB">
        <w:t>Smluvní strany se zavazují, že v případě změny své adresy budou o této změně druhou smluvní stranu informovat nejpozději do tří (3) dnů.</w:t>
      </w:r>
      <w:bookmarkEnd w:id="49"/>
    </w:p>
    <w:p w14:paraId="2413BF33" w14:textId="77777777" w:rsidR="003C48A8" w:rsidRPr="00377307" w:rsidRDefault="003C48A8" w:rsidP="009803D7">
      <w:pPr>
        <w:pStyle w:val="Nadpis1"/>
      </w:pPr>
      <w:bookmarkStart w:id="50" w:name="_Ref349190540"/>
      <w:bookmarkStart w:id="51" w:name="_Toc175127351"/>
      <w:r>
        <w:t>Místo a způsob</w:t>
      </w:r>
      <w:r w:rsidRPr="00377307">
        <w:t xml:space="preserve"> </w:t>
      </w:r>
      <w:r w:rsidR="00845694">
        <w:t>Plněn</w:t>
      </w:r>
      <w:r w:rsidRPr="00377307">
        <w:t>í</w:t>
      </w:r>
      <w:bookmarkEnd w:id="50"/>
      <w:bookmarkEnd w:id="51"/>
    </w:p>
    <w:p w14:paraId="5E8D5563" w14:textId="5A31273E" w:rsidR="00305CAA" w:rsidRPr="00745CCF" w:rsidRDefault="00305CAA" w:rsidP="00305CAA">
      <w:pPr>
        <w:pStyle w:val="Nadpis2"/>
      </w:pPr>
      <w:bookmarkStart w:id="52" w:name="_Ref167772141"/>
      <w:bookmarkStart w:id="53" w:name="_Toc175127352"/>
      <w:r w:rsidRPr="00745CCF">
        <w:t>Nebude-li v konkrétním případě sjednáno jinak, místem plnění předmětu Smlouvy je</w:t>
      </w:r>
      <w:r>
        <w:t xml:space="preserve"> </w:t>
      </w:r>
      <w:r w:rsidRPr="00745CCF">
        <w:t xml:space="preserve">adresa sídla </w:t>
      </w:r>
      <w:r>
        <w:t>Objednatele.</w:t>
      </w:r>
    </w:p>
    <w:p w14:paraId="6F11ABA0" w14:textId="1F303572" w:rsidR="00305CAA" w:rsidRPr="00745CCF" w:rsidRDefault="00305CAA" w:rsidP="00305CAA">
      <w:pPr>
        <w:pStyle w:val="Nadpis2"/>
      </w:pPr>
      <w:r w:rsidRPr="00745CCF">
        <w:t>Doprav</w:t>
      </w:r>
      <w:r>
        <w:t>u zajišťuje Zhotovitel na své náklady.</w:t>
      </w:r>
    </w:p>
    <w:p w14:paraId="74779750" w14:textId="77777777" w:rsidR="00C26BD5" w:rsidRDefault="006F0887" w:rsidP="009803D7">
      <w:pPr>
        <w:pStyle w:val="Nadpis1"/>
      </w:pPr>
      <w:r>
        <w:lastRenderedPageBreak/>
        <w:t xml:space="preserve">Předání a </w:t>
      </w:r>
      <w:r w:rsidR="00C26BD5" w:rsidRPr="002E239E">
        <w:t>Akcepta</w:t>
      </w:r>
      <w:r>
        <w:t>ce Díla</w:t>
      </w:r>
      <w:bookmarkEnd w:id="23"/>
      <w:bookmarkEnd w:id="52"/>
      <w:bookmarkEnd w:id="53"/>
    </w:p>
    <w:p w14:paraId="5B5FDDAB" w14:textId="5CF91A69" w:rsidR="00DB0524" w:rsidRPr="00AA2574" w:rsidRDefault="00B471A1" w:rsidP="00822BE0">
      <w:pPr>
        <w:pStyle w:val="Nadpis2"/>
        <w:rPr>
          <w:color w:val="000000" w:themeColor="text1"/>
        </w:rPr>
      </w:pPr>
      <w:r w:rsidRPr="00AA2574">
        <w:rPr>
          <w:color w:val="000000" w:themeColor="text1"/>
        </w:rPr>
        <w:t xml:space="preserve">Jednotlivé části </w:t>
      </w:r>
      <w:r w:rsidR="0020325C" w:rsidRPr="00AA2574">
        <w:rPr>
          <w:color w:val="000000" w:themeColor="text1"/>
        </w:rPr>
        <w:t xml:space="preserve">Díla </w:t>
      </w:r>
      <w:r w:rsidRPr="00AA2574">
        <w:rPr>
          <w:color w:val="000000" w:themeColor="text1"/>
        </w:rPr>
        <w:t xml:space="preserve">budou </w:t>
      </w:r>
      <w:r w:rsidR="00822BE0" w:rsidRPr="00AA2574">
        <w:rPr>
          <w:color w:val="000000" w:themeColor="text1"/>
        </w:rPr>
        <w:t xml:space="preserve">Předány nebo Akceptovány </w:t>
      </w:r>
      <w:r w:rsidR="00F91DAF" w:rsidRPr="00AA2574">
        <w:rPr>
          <w:color w:val="000000" w:themeColor="text1"/>
        </w:rPr>
        <w:t>podpisem</w:t>
      </w:r>
      <w:r w:rsidR="00305CAA" w:rsidRPr="00AA2574">
        <w:rPr>
          <w:color w:val="000000" w:themeColor="text1"/>
        </w:rPr>
        <w:t xml:space="preserve"> Protokolu o Akceptaci</w:t>
      </w:r>
      <w:r w:rsidR="00822BE0" w:rsidRPr="00AA2574">
        <w:rPr>
          <w:color w:val="000000" w:themeColor="text1"/>
        </w:rPr>
        <w:t>.</w:t>
      </w:r>
      <w:r w:rsidR="00C74E94" w:rsidRPr="00AA2574">
        <w:rPr>
          <w:color w:val="000000" w:themeColor="text1"/>
        </w:rPr>
        <w:t xml:space="preserve"> Protokol o Akceptaci je nezbytným podkladem pro fakturaci a bude Zhotovitelem vystavován vždy za uplynulý </w:t>
      </w:r>
      <w:r w:rsidR="005B2E8C" w:rsidRPr="00AA2574">
        <w:rPr>
          <w:color w:val="000000" w:themeColor="text1"/>
        </w:rPr>
        <w:t>kalendářní</w:t>
      </w:r>
      <w:r w:rsidR="00C74E94" w:rsidRPr="00AA2574">
        <w:rPr>
          <w:color w:val="000000" w:themeColor="text1"/>
        </w:rPr>
        <w:t xml:space="preserve"> měsíc.</w:t>
      </w:r>
    </w:p>
    <w:p w14:paraId="19EE9939" w14:textId="77777777" w:rsidR="00874DBF" w:rsidRDefault="00874DBF" w:rsidP="009803D7">
      <w:pPr>
        <w:pStyle w:val="Nadpis1"/>
      </w:pPr>
      <w:bookmarkStart w:id="54" w:name="_Ref167879434"/>
      <w:bookmarkStart w:id="55" w:name="_Toc175127353"/>
      <w:r w:rsidRPr="00461238">
        <w:t>Změnové řízení</w:t>
      </w:r>
      <w:bookmarkEnd w:id="54"/>
      <w:bookmarkEnd w:id="55"/>
    </w:p>
    <w:p w14:paraId="7178D9A0" w14:textId="77777777" w:rsidR="00874DBF" w:rsidRDefault="00874DBF" w:rsidP="009803D7">
      <w:pPr>
        <w:pStyle w:val="Nadpis2"/>
      </w:pPr>
      <w:bookmarkStart w:id="56" w:name="_Ref167527949"/>
      <w:r>
        <w:t xml:space="preserve">Požadavky na </w:t>
      </w:r>
      <w:r w:rsidRPr="00AC0F88">
        <w:t>změn</w:t>
      </w:r>
      <w:r>
        <w:t>y</w:t>
      </w:r>
      <w:r w:rsidRPr="00AC0F88">
        <w:t xml:space="preserve"> </w:t>
      </w:r>
      <w:r>
        <w:t xml:space="preserve">předmětu Plnění, které mají vliv na cenu </w:t>
      </w:r>
      <w:r w:rsidR="00845694">
        <w:t>Plněn</w:t>
      </w:r>
      <w:r>
        <w:t xml:space="preserve">í nebo termíny </w:t>
      </w:r>
      <w:r w:rsidR="00845694">
        <w:t>Plněn</w:t>
      </w:r>
      <w:r>
        <w:t xml:space="preserve">í včetně dílčích, </w:t>
      </w:r>
      <w:r w:rsidRPr="00AC0F88">
        <w:t xml:space="preserve">budou provedeny formou dodatku této </w:t>
      </w:r>
      <w:r>
        <w:t>S</w:t>
      </w:r>
      <w:r w:rsidRPr="00AC0F88">
        <w:t xml:space="preserve">mlouvy. Změny budou odsouhlaseny oběma stranami a dodatek se změnami se stává nedílnou součástí této </w:t>
      </w:r>
      <w:r w:rsidR="004B1CD7">
        <w:t>Smlouv</w:t>
      </w:r>
      <w:r w:rsidRPr="00AC0F88">
        <w:t>y</w:t>
      </w:r>
      <w:bookmarkEnd w:id="56"/>
      <w:r>
        <w:t xml:space="preserve">. </w:t>
      </w:r>
    </w:p>
    <w:p w14:paraId="51E604F5" w14:textId="77777777" w:rsidR="00C26BD5" w:rsidRDefault="00C26BD5" w:rsidP="009803D7">
      <w:pPr>
        <w:pStyle w:val="Nadpis1"/>
      </w:pPr>
      <w:bookmarkStart w:id="57" w:name="_Ref167876767"/>
      <w:bookmarkStart w:id="58" w:name="_Toc175127354"/>
      <w:r w:rsidRPr="0020315C">
        <w:t>Práva a povinnosti smluvních stran</w:t>
      </w:r>
      <w:bookmarkEnd w:id="57"/>
      <w:bookmarkEnd w:id="58"/>
    </w:p>
    <w:p w14:paraId="0058FACF" w14:textId="0BEF1FEF" w:rsidR="00446358" w:rsidRPr="00583B3B" w:rsidRDefault="00313065" w:rsidP="009803D7">
      <w:pPr>
        <w:pStyle w:val="Nadpis2"/>
      </w:pPr>
      <w:r w:rsidRPr="00446358">
        <w:t>Pro zajištění řádné realizace Díla požaduje Zhotovitel na Objednateli zejména následující součinnost:</w:t>
      </w:r>
    </w:p>
    <w:p w14:paraId="6FB5C047" w14:textId="77777777" w:rsidR="00446358" w:rsidRPr="00031DA8" w:rsidRDefault="00446358" w:rsidP="00313065">
      <w:pPr>
        <w:pStyle w:val="Nadpis3"/>
      </w:pPr>
      <w:r w:rsidRPr="00031DA8">
        <w:t>Určení Odpovědné osoby Objednatele, vyhrazení odpovídajících časových kapacit Odpovědné osoby Objednatele.</w:t>
      </w:r>
    </w:p>
    <w:p w14:paraId="161665ED" w14:textId="77777777" w:rsidR="00F64DAF" w:rsidRPr="00F64DAF" w:rsidRDefault="00F64DAF" w:rsidP="00313065">
      <w:pPr>
        <w:pStyle w:val="Nadpis3"/>
      </w:pPr>
      <w:r w:rsidRPr="00F64DAF">
        <w:t xml:space="preserve">Smluvní strany se zavazují vzájemně spolupracovat a poskytovat si veškeré informace potřebné pro řádné </w:t>
      </w:r>
      <w:r w:rsidR="00B30A4A">
        <w:t>p</w:t>
      </w:r>
      <w:r w:rsidR="00845694">
        <w:t>lněn</w:t>
      </w:r>
      <w:r w:rsidRPr="00F64DAF">
        <w:t>í svých závazků z této Smlouvy.</w:t>
      </w:r>
    </w:p>
    <w:p w14:paraId="7450EF8A" w14:textId="77777777" w:rsidR="00F64DAF" w:rsidRPr="00F64DAF" w:rsidRDefault="00F64DAF" w:rsidP="00313065">
      <w:pPr>
        <w:pStyle w:val="Nadpis3"/>
      </w:pPr>
      <w:r w:rsidRPr="00F64DAF">
        <w:t xml:space="preserve">Smluvní strany se zavazují informovat opačnou smluvní stranu o veškerých skutečnostech, které jsou, nebo by mohly být důležité pro řádné </w:t>
      </w:r>
      <w:r w:rsidR="00B30A4A">
        <w:t>p</w:t>
      </w:r>
      <w:r w:rsidR="00845694">
        <w:t>lněn</w:t>
      </w:r>
      <w:r w:rsidRPr="00F64DAF">
        <w:t>í této Smlouvy.</w:t>
      </w:r>
    </w:p>
    <w:p w14:paraId="59512732" w14:textId="77777777" w:rsidR="00446358" w:rsidRDefault="00446358" w:rsidP="00313065">
      <w:pPr>
        <w:pStyle w:val="Nadpis3"/>
      </w:pPr>
      <w:r w:rsidRPr="00031DA8">
        <w:t xml:space="preserve">Smluvní strany se zavazují vytvářet předpoklady pro </w:t>
      </w:r>
      <w:r w:rsidR="00B30A4A">
        <w:t>p</w:t>
      </w:r>
      <w:r w:rsidR="00845694">
        <w:t>lněn</w:t>
      </w:r>
      <w:r w:rsidRPr="00031DA8">
        <w:t>í závazků vyplývajících z této Smlouvy tak, aby nedocházelo k prodlení s </w:t>
      </w:r>
      <w:r w:rsidR="00B30A4A">
        <w:t>p</w:t>
      </w:r>
      <w:r w:rsidR="00845694">
        <w:t>lněn</w:t>
      </w:r>
      <w:r w:rsidRPr="00031DA8">
        <w:t xml:space="preserve">ím jednotlivých termínů pro poskytnutí věcného </w:t>
      </w:r>
      <w:r w:rsidR="00845694">
        <w:t>Plněn</w:t>
      </w:r>
      <w:r w:rsidRPr="00031DA8">
        <w:t>í, ani k prodlení s úhradou jednotlivých finančních závazků.</w:t>
      </w:r>
    </w:p>
    <w:p w14:paraId="1959A134" w14:textId="77777777" w:rsidR="00C26BD5" w:rsidRDefault="00C26BD5" w:rsidP="009803D7">
      <w:pPr>
        <w:pStyle w:val="Nadpis2"/>
      </w:pPr>
      <w:bookmarkStart w:id="59" w:name="_Ref167519919"/>
      <w:r>
        <w:t>Práva a povinnosti Zhotovitele:</w:t>
      </w:r>
      <w:bookmarkEnd w:id="59"/>
    </w:p>
    <w:p w14:paraId="3DF0B338" w14:textId="77777777" w:rsidR="00C26BD5" w:rsidRPr="00031DA8" w:rsidRDefault="00C26BD5" w:rsidP="00313065">
      <w:pPr>
        <w:pStyle w:val="Nadpis3"/>
      </w:pPr>
      <w:r w:rsidRPr="00031DA8">
        <w:t>Zhotovitel svolává ve spolupráci s Objednatelem schůzky k řešení sporných otázek.</w:t>
      </w:r>
    </w:p>
    <w:p w14:paraId="710E610E" w14:textId="77777777" w:rsidR="00C26BD5" w:rsidRPr="00031DA8" w:rsidRDefault="00C26BD5" w:rsidP="00313065">
      <w:pPr>
        <w:pStyle w:val="Nadpis3"/>
      </w:pPr>
      <w:r w:rsidRPr="00031DA8">
        <w:t>Zhotovitel zajistí potřebný počet pracovn</w:t>
      </w:r>
      <w:r w:rsidR="001642A4" w:rsidRPr="00031DA8">
        <w:t xml:space="preserve">íků s kvalifikací potřebnou pro </w:t>
      </w:r>
      <w:r w:rsidRPr="00031DA8">
        <w:t xml:space="preserve">realizaci předmětu </w:t>
      </w:r>
      <w:r w:rsidR="00845694">
        <w:t>Plněn</w:t>
      </w:r>
      <w:r w:rsidRPr="00031DA8">
        <w:t>í.</w:t>
      </w:r>
    </w:p>
    <w:p w14:paraId="4FAE565D" w14:textId="77777777" w:rsidR="00C26BD5" w:rsidRPr="00031DA8" w:rsidRDefault="00C26BD5" w:rsidP="00313065">
      <w:pPr>
        <w:pStyle w:val="Nadpis3"/>
      </w:pPr>
      <w:r w:rsidRPr="00031DA8">
        <w:t xml:space="preserve">Zhotovitel bezodkladně řeší ve spolupráci s Objednatelem závady vzniklé při </w:t>
      </w:r>
      <w:r w:rsidR="00E03768">
        <w:t>p</w:t>
      </w:r>
      <w:r w:rsidR="00845694">
        <w:t>lněn</w:t>
      </w:r>
      <w:r w:rsidRPr="00031DA8">
        <w:t xml:space="preserve">í této </w:t>
      </w:r>
      <w:r w:rsidR="00F25923" w:rsidRPr="00031DA8">
        <w:t>S</w:t>
      </w:r>
      <w:r w:rsidRPr="00031DA8">
        <w:t>mlouvy.</w:t>
      </w:r>
    </w:p>
    <w:p w14:paraId="6E34066C" w14:textId="7952054A" w:rsidR="00C26BD5" w:rsidRDefault="00C26BD5" w:rsidP="00313065">
      <w:pPr>
        <w:pStyle w:val="Nadpis3"/>
      </w:pPr>
      <w:r w:rsidRPr="00031DA8">
        <w:t>Zhotovitel je povinen v průběhu realizace Projektu předávat Objednavateli informace o</w:t>
      </w:r>
      <w:r w:rsidR="00AA2574">
        <w:t> </w:t>
      </w:r>
      <w:r w:rsidRPr="00031DA8">
        <w:t>skutečnostech, které brání úspěšné realizaci Projektu.</w:t>
      </w:r>
    </w:p>
    <w:p w14:paraId="37471E39" w14:textId="77777777" w:rsidR="00C26BD5" w:rsidRDefault="00C26BD5" w:rsidP="009803D7">
      <w:pPr>
        <w:pStyle w:val="Nadpis2"/>
      </w:pPr>
      <w:bookmarkStart w:id="60" w:name="_Ref167519906"/>
      <w:r>
        <w:t>Práva a povinnosti Objednatele:</w:t>
      </w:r>
      <w:bookmarkEnd w:id="60"/>
    </w:p>
    <w:p w14:paraId="6814F608" w14:textId="77777777" w:rsidR="006E7468" w:rsidRDefault="006E7468" w:rsidP="00313065">
      <w:pPr>
        <w:pStyle w:val="Nadpis3"/>
      </w:pPr>
      <w:r w:rsidRPr="00031DA8">
        <w:t xml:space="preserve">Objednatel se zavazuje poskytnout a vytvořit Zhotoviteli odpovídající pracovní podmínky pro realizaci předmětu této </w:t>
      </w:r>
      <w:r w:rsidR="00C341FE" w:rsidRPr="00031DA8">
        <w:t>S</w:t>
      </w:r>
      <w:r w:rsidRPr="00031DA8">
        <w:t xml:space="preserve">mlouvy, a to v rozsahu specifikovaném tímto článkem </w:t>
      </w:r>
      <w:r w:rsidR="00C341FE" w:rsidRPr="00031DA8">
        <w:t>S</w:t>
      </w:r>
      <w:r w:rsidRPr="00031DA8">
        <w:t xml:space="preserve">mlouvy. V této souvislosti Objednatel prohlašuje, že je srozuměn s tím, že dodržení termínů pro poskytnutí věcného </w:t>
      </w:r>
      <w:r w:rsidR="00845694">
        <w:t>Plněn</w:t>
      </w:r>
      <w:r w:rsidRPr="00031DA8">
        <w:t xml:space="preserve">í Zhotovitelem závisí i na řádném a včasném </w:t>
      </w:r>
      <w:r w:rsidR="00E03768">
        <w:t>p</w:t>
      </w:r>
      <w:r w:rsidR="00845694">
        <w:t>lněn</w:t>
      </w:r>
      <w:r w:rsidRPr="00031DA8">
        <w:t xml:space="preserve">í povinností stanovených touto </w:t>
      </w:r>
      <w:r w:rsidR="00C341FE" w:rsidRPr="00031DA8">
        <w:t>S</w:t>
      </w:r>
      <w:r w:rsidRPr="00031DA8">
        <w:t>mlouvou pro Objednatele.</w:t>
      </w:r>
    </w:p>
    <w:p w14:paraId="4260E493" w14:textId="77777777" w:rsidR="00C26BD5" w:rsidRPr="00031DA8" w:rsidRDefault="00C26BD5" w:rsidP="00313065">
      <w:pPr>
        <w:pStyle w:val="Nadpis3"/>
      </w:pPr>
      <w:r w:rsidRPr="00031DA8">
        <w:t xml:space="preserve">Objednatel předává Zhotoviteli potřebné nebo vyžádané podklady a informace, související s realizací předmětu </w:t>
      </w:r>
      <w:r w:rsidR="00845694">
        <w:t>Plněn</w:t>
      </w:r>
      <w:r w:rsidRPr="00031DA8">
        <w:t>í, nejpozději do tří (3) Pracovních dnů po jejich písemném či ústním vyžádání, pokud se o obě strany nedohodnou jinak.</w:t>
      </w:r>
    </w:p>
    <w:p w14:paraId="1A2DB398" w14:textId="77777777" w:rsidR="00C26BD5" w:rsidRPr="00031DA8" w:rsidRDefault="00C26BD5" w:rsidP="00313065">
      <w:pPr>
        <w:pStyle w:val="Nadpis3"/>
      </w:pPr>
      <w:r w:rsidRPr="00031DA8">
        <w:t>Objednatel svolává ve spolupráci se Zhotovitelem schůzky k řešení sporných otázek.</w:t>
      </w:r>
    </w:p>
    <w:p w14:paraId="664FA00A" w14:textId="77777777" w:rsidR="00C26BD5" w:rsidRPr="00031DA8" w:rsidRDefault="00C26BD5" w:rsidP="00313065">
      <w:pPr>
        <w:pStyle w:val="Nadpis3"/>
      </w:pPr>
      <w:r w:rsidRPr="00031DA8">
        <w:lastRenderedPageBreak/>
        <w:t xml:space="preserve">Objednatel konzultuje řešení v průběhu realizace předmětu </w:t>
      </w:r>
      <w:r w:rsidR="00845694">
        <w:t>Plněn</w:t>
      </w:r>
      <w:r w:rsidRPr="00031DA8">
        <w:t xml:space="preserve">í na požádání Zhotovitele. Nejpozději do tří (3) Pracovních dnů od písemného vyzvání k projednání řešení Objednatel zorganizuje toto projednání a zajistí účast </w:t>
      </w:r>
      <w:r w:rsidR="00C341FE" w:rsidRPr="00031DA8">
        <w:t>Odpovědných osob Objednatele</w:t>
      </w:r>
      <w:r w:rsidRPr="00031DA8">
        <w:t>.</w:t>
      </w:r>
    </w:p>
    <w:p w14:paraId="17BB86F6" w14:textId="77777777" w:rsidR="00C26BD5" w:rsidRPr="00031DA8" w:rsidRDefault="00C26BD5" w:rsidP="00313065">
      <w:pPr>
        <w:pStyle w:val="Nadpis3"/>
      </w:pPr>
      <w:r w:rsidRPr="00031DA8">
        <w:t>Objednatel se vyjádří písemně k předkládaným materiálům nejpozději do tří (3) Pracovních dnů od jejich obdržení, pokud není dohodnuto jinak.</w:t>
      </w:r>
    </w:p>
    <w:p w14:paraId="5AF997E7" w14:textId="4A862B5E" w:rsidR="007028ED" w:rsidRPr="005B2E8C" w:rsidRDefault="00D414C0" w:rsidP="007028ED">
      <w:pPr>
        <w:pStyle w:val="Nadpis2"/>
        <w:keepLines/>
      </w:pPr>
      <w:r w:rsidRPr="005B2E8C">
        <w:t>Smluvní strany souhlasí s užitím rámcových údajů o plnění poskytnutém dle této smlouvy jako referenčních údajů pro osvědčení objednatele o poskytnuté službě nebo prohlášení Zhotovitele o poskytnuté službě. Jako veřejné referenční údaje nemohou být užity údaje, na něž se vztahuje stranami sjednaný, zveřejnění omezující, režim, např. údaje o obchodním tajemství nebo závazky některé smluvní strany plynoucí z platné NDA smlouvy.</w:t>
      </w:r>
    </w:p>
    <w:p w14:paraId="60B3826C" w14:textId="5DEF1113" w:rsidR="00D21991" w:rsidRPr="00BD6ADD" w:rsidRDefault="00D21991" w:rsidP="00D21991">
      <w:pPr>
        <w:pStyle w:val="Nadpis2"/>
        <w:rPr>
          <w:color w:val="000000" w:themeColor="text1"/>
        </w:rPr>
      </w:pPr>
      <w:r w:rsidRPr="00BD6ADD">
        <w:rPr>
          <w:color w:val="000000" w:themeColor="text1"/>
        </w:rPr>
        <w:t xml:space="preserve">Smluvní strany jsou povinny zajistit ochranu informací a osobních údajů při </w:t>
      </w:r>
      <w:r w:rsidR="0034243F" w:rsidRPr="00BD6ADD">
        <w:rPr>
          <w:color w:val="000000" w:themeColor="text1"/>
        </w:rPr>
        <w:t>realizaci</w:t>
      </w:r>
      <w:r w:rsidRPr="00BD6ADD">
        <w:rPr>
          <w:color w:val="000000" w:themeColor="text1"/>
        </w:rPr>
        <w:t xml:space="preserve"> díla následujícím způsobem:</w:t>
      </w:r>
    </w:p>
    <w:p w14:paraId="619F4253" w14:textId="77777777" w:rsidR="00D21991" w:rsidRPr="00BD6ADD" w:rsidRDefault="00D21991" w:rsidP="00D21991">
      <w:pPr>
        <w:pStyle w:val="Nadpis3"/>
        <w:rPr>
          <w:color w:val="000000" w:themeColor="text1"/>
        </w:rPr>
      </w:pPr>
      <w:r w:rsidRPr="00BD6ADD">
        <w:rPr>
          <w:color w:val="000000" w:themeColor="text1"/>
        </w:rPr>
        <w:t>Smluvní strany jsou povinny zajistit utajení získaných důvěrných informací způsobem obvyklým pro utajování takových informací, není-li výslovně sjednáno jinak. Tato povinnost platí bez ohledu na ukončení účinnosti Smlouvy. Strany mají právo požadovat navzájem doložení dostatečnosti utajení důvěrných informací. Strany jsou povinny zajistit utajení důvěrných informací i u svých zaměstnanců, zástupců, jakož i jiných spolupracujících třetích stran, pokud jim takové informace byly poskytnuty.</w:t>
      </w:r>
    </w:p>
    <w:p w14:paraId="35C042DE" w14:textId="77777777" w:rsidR="00D21991" w:rsidRPr="00BD6ADD" w:rsidRDefault="00D21991" w:rsidP="00D21991">
      <w:pPr>
        <w:pStyle w:val="Nadpis3"/>
        <w:rPr>
          <w:color w:val="000000" w:themeColor="text1"/>
        </w:rPr>
      </w:pPr>
      <w:r w:rsidRPr="00BD6ADD">
        <w:rPr>
          <w:color w:val="000000" w:themeColor="text1"/>
        </w:rPr>
        <w:t>Za důvěrné informace se bez ohledu na formu jejich zachycení považují veškeré informace, které nebyly některou ze stran označeny jako veřejné a které se týkají Smlouvy a jejího plnění, které se týkají některé ze stran anebo informace pro nakládání, s nimiž je stanoven právními předpisy zvláštní režim utajení. Dále se považují za důvěrné informace takové informace, které jsou jako důvěrné výslovně některou ze stran označeny.</w:t>
      </w:r>
    </w:p>
    <w:p w14:paraId="2BD21AE3" w14:textId="77777777" w:rsidR="00D21991" w:rsidRPr="00BD6ADD" w:rsidRDefault="00D21991" w:rsidP="00D21991">
      <w:pPr>
        <w:pStyle w:val="Nadpis3"/>
        <w:rPr>
          <w:color w:val="000000" w:themeColor="text1"/>
        </w:rPr>
      </w:pPr>
      <w:r w:rsidRPr="00BD6ADD">
        <w:rPr>
          <w:color w:val="000000" w:themeColor="text1"/>
        </w:rPr>
        <w:t xml:space="preserve">Za důvěrné informace se v žádném případě nepovažují informace, které se staly veřejně přístupnými, pokud se tak nestalo porušením povinnosti jejich ochrany, dále informace získané na základě postupu nezávislého na Smlouvě nebo druhé straně, pokud je strana, která informace získala, schopna tuto skutečnost doložit, a konečně informace poskytnuté třetí osobou, která takové informace nezískala porušením povinnosti jejich ochrany. Bez ohledu na jiná ustanovení Smlouvy je každá ze smluvních stran oprávněna zpřístupnit důvěrné informace třetím osobám v případě, že takové zpřístupnění je vyžadováno právními předpisy nebo rozhodnutími orgánů veřejné správy. </w:t>
      </w:r>
    </w:p>
    <w:p w14:paraId="365E40F2" w14:textId="77777777" w:rsidR="00D21991" w:rsidRPr="00BD6ADD" w:rsidRDefault="00D21991" w:rsidP="00D21991">
      <w:pPr>
        <w:pStyle w:val="Nadpis3"/>
        <w:rPr>
          <w:color w:val="000000" w:themeColor="text1"/>
        </w:rPr>
      </w:pPr>
      <w:r w:rsidRPr="00BD6ADD">
        <w:rPr>
          <w:color w:val="000000" w:themeColor="text1"/>
        </w:rPr>
        <w:t>Smluvní strany jsou odpovědné za zajištění dodržování požadavků Nařízení Evropského parlamentu a Rady (EU) 2016/679 ze dne 27. dubna 2016 (dále jako „Nařízení“), a to v plném rozsahu manipulace s osobními údaji a dalšími daty chráněnými Nařízením, a to přijetím přiměřených opatření tak, aby k porušení nařízení v rámci činnosti dle této Smlouvy nedocházelo.</w:t>
      </w:r>
    </w:p>
    <w:p w14:paraId="780B3314" w14:textId="77777777" w:rsidR="00D21991" w:rsidRPr="00D21991" w:rsidRDefault="00D21991" w:rsidP="00D21991">
      <w:pPr>
        <w:rPr>
          <w:highlight w:val="yellow"/>
        </w:rPr>
      </w:pPr>
    </w:p>
    <w:p w14:paraId="0B53117E" w14:textId="77777777" w:rsidR="00C26BD5" w:rsidRDefault="00C26BD5" w:rsidP="009803D7">
      <w:pPr>
        <w:pStyle w:val="Nadpis1"/>
      </w:pPr>
      <w:bookmarkStart w:id="61" w:name="_Toc174765324"/>
      <w:bookmarkStart w:id="62" w:name="_Ref168474976"/>
      <w:bookmarkStart w:id="63" w:name="_Toc175127355"/>
      <w:bookmarkEnd w:id="61"/>
      <w:r w:rsidRPr="00461238">
        <w:t>Odpovědnost za škodu</w:t>
      </w:r>
      <w:bookmarkEnd w:id="62"/>
      <w:bookmarkEnd w:id="63"/>
    </w:p>
    <w:p w14:paraId="10C035A2" w14:textId="77777777" w:rsidR="000275CE" w:rsidRPr="00BD6ADD" w:rsidRDefault="00CC3E7E" w:rsidP="000275CE">
      <w:pPr>
        <w:pStyle w:val="Nadpis2"/>
        <w:numPr>
          <w:ilvl w:val="1"/>
          <w:numId w:val="31"/>
        </w:numPr>
        <w:tabs>
          <w:tab w:val="clear" w:pos="142"/>
        </w:tabs>
        <w:ind w:hanging="539"/>
        <w:rPr>
          <w:rFonts w:cs="Calibri"/>
          <w:color w:val="000000" w:themeColor="text1"/>
          <w:szCs w:val="22"/>
        </w:rPr>
      </w:pPr>
      <w:r w:rsidRPr="00BD6ADD">
        <w:rPr>
          <w:rFonts w:cs="Calibri"/>
          <w:color w:val="000000" w:themeColor="text1"/>
          <w:szCs w:val="22"/>
        </w:rPr>
        <w:t>Smluvní strany nesou odpovědnost za způsobenou škodu v rámci platných právních předpisů a Smlouvy.</w:t>
      </w:r>
    </w:p>
    <w:p w14:paraId="0FBC76B9" w14:textId="4A89613D" w:rsidR="00CC3E7E" w:rsidRPr="00BD6ADD" w:rsidRDefault="00CC3E7E" w:rsidP="000275CE">
      <w:pPr>
        <w:pStyle w:val="Nadpis2"/>
        <w:numPr>
          <w:ilvl w:val="1"/>
          <w:numId w:val="31"/>
        </w:numPr>
        <w:tabs>
          <w:tab w:val="clear" w:pos="142"/>
        </w:tabs>
        <w:ind w:hanging="539"/>
        <w:rPr>
          <w:rFonts w:cs="Calibri"/>
          <w:color w:val="000000" w:themeColor="text1"/>
          <w:szCs w:val="22"/>
        </w:rPr>
      </w:pPr>
      <w:r w:rsidRPr="00BD6ADD">
        <w:rPr>
          <w:rFonts w:cs="Calibri"/>
          <w:color w:val="000000" w:themeColor="text1"/>
          <w:szCs w:val="22"/>
        </w:rPr>
        <w:t>V případě vzniku škody v důsledku nedodržení povinnosti Zhotovitele dle této smlouvy, je Zhotovitel povinen uhradit prokázanou škodu včetně prokázaných nákladů vynaložených Objednatelem na její minimalizaci a odstranění, pokud toto bude Objednatel zajišťovat na vlastní náklady. Ujednání o</w:t>
      </w:r>
      <w:r w:rsidR="00BD6ADD">
        <w:rPr>
          <w:rFonts w:cs="Calibri"/>
          <w:color w:val="000000" w:themeColor="text1"/>
          <w:szCs w:val="22"/>
        </w:rPr>
        <w:t> </w:t>
      </w:r>
      <w:r w:rsidRPr="00BD6ADD">
        <w:rPr>
          <w:rFonts w:cs="Calibri"/>
          <w:color w:val="000000" w:themeColor="text1"/>
          <w:szCs w:val="22"/>
        </w:rPr>
        <w:t>náhradě škody se vztahují i na nemajetkovou škodu, která Objednateli vznikne v důsledku porušení povinností druhou smluvní stranou dle této smlouvy.</w:t>
      </w:r>
    </w:p>
    <w:p w14:paraId="0F474256" w14:textId="77777777" w:rsidR="00A9782B" w:rsidRDefault="00A9782B" w:rsidP="009803D7">
      <w:pPr>
        <w:pStyle w:val="Nadpis2"/>
      </w:pPr>
      <w:bookmarkStart w:id="64" w:name="_Ref167877602"/>
      <w:r w:rsidRPr="00A74693">
        <w:lastRenderedPageBreak/>
        <w:t>Zhotovitel neodpovídá za škodu, která byla způsobena jinou osobou než Zhotovitelem, či jím pověřeným subjektem, nesprávným nebo neadekvátním přístupe</w:t>
      </w:r>
      <w:r w:rsidR="00430689">
        <w:t>m Objednatele a v důsledku</w:t>
      </w:r>
      <w:r w:rsidRPr="00A74693">
        <w:t xml:space="preserve"> událostí vyšší moci.</w:t>
      </w:r>
      <w:bookmarkEnd w:id="64"/>
    </w:p>
    <w:p w14:paraId="52E0A5EF" w14:textId="77777777" w:rsidR="00430689" w:rsidRPr="00313065" w:rsidRDefault="00430689" w:rsidP="00313065">
      <w:pPr>
        <w:pStyle w:val="Nadpis2"/>
      </w:pPr>
      <w:r w:rsidRPr="00313065">
        <w:t xml:space="preserve">Zařízení pro ukládání a zpracování dat jsou technická zařízení, jejichž poruchovost je objektivním jevem a má stochastický charakter. Objednatel je proto povinen zálohovat data na jiném zařízení tak, aby riziko škody způsobené ztrátou dat nebo poškozením dat bylo vyloučeno. Zhotovitel nepřebírá žádné záruky </w:t>
      </w:r>
      <w:r w:rsidR="00CA7803" w:rsidRPr="00313065">
        <w:t xml:space="preserve">ani odpovědnost </w:t>
      </w:r>
      <w:r w:rsidRPr="00313065">
        <w:t>za data uložená v paměťových médiích.</w:t>
      </w:r>
    </w:p>
    <w:p w14:paraId="7921F3BC" w14:textId="77777777" w:rsidR="00931A8F" w:rsidRDefault="00931A8F" w:rsidP="009803D7">
      <w:pPr>
        <w:pStyle w:val="Nadpis1"/>
      </w:pPr>
      <w:bookmarkStart w:id="65" w:name="_Toc175127357"/>
      <w:r w:rsidRPr="00461238">
        <w:t>Prodlení, sankce</w:t>
      </w:r>
      <w:bookmarkEnd w:id="65"/>
    </w:p>
    <w:p w14:paraId="269078AC" w14:textId="77777777" w:rsidR="00931A8F" w:rsidRPr="00A3254E" w:rsidRDefault="00931A8F" w:rsidP="009803D7">
      <w:pPr>
        <w:pStyle w:val="Nadpis2"/>
      </w:pPr>
      <w:bookmarkStart w:id="66" w:name="_Ref167878375"/>
      <w:r w:rsidRPr="00A3254E">
        <w:t>Jestliže je Objednatel v prodlení s placením peněžitého závazku nebo řádně a včas neplní závazky k věcné nebo časově umístěné součinnosti či spolupůsobení, z důvodů ležících na straně Objednatele, pak platí tato ujednání:</w:t>
      </w:r>
      <w:bookmarkEnd w:id="66"/>
    </w:p>
    <w:p w14:paraId="0F721E40" w14:textId="54C5D744" w:rsidR="00931A8F" w:rsidRPr="00E30FC2" w:rsidRDefault="00931A8F" w:rsidP="009803D7">
      <w:pPr>
        <w:pStyle w:val="Nadpis3"/>
      </w:pPr>
      <w:bookmarkStart w:id="67" w:name="_Ref167878477"/>
      <w:r w:rsidRPr="00E30FC2">
        <w:t xml:space="preserve">Objednatel souhlasí s tím, že pokud neplní své povinnosti a nevytvoří v dohodnutých lhůtách podmínky součinnosti a tím způsobí prodlení z důvodů ležících na straně Objednatele, které by vedlo ke změně termínů dle čl. </w:t>
      </w:r>
      <w:r w:rsidRPr="00E30FC2">
        <w:fldChar w:fldCharType="begin"/>
      </w:r>
      <w:r w:rsidRPr="00E30FC2">
        <w:instrText xml:space="preserve"> REF _Ref4299721 \r \h  \* MERGEFORMAT </w:instrText>
      </w:r>
      <w:r w:rsidRPr="00E30FC2">
        <w:fldChar w:fldCharType="separate"/>
      </w:r>
      <w:r w:rsidR="00D00229">
        <w:t>5</w:t>
      </w:r>
      <w:r w:rsidRPr="00E30FC2">
        <w:fldChar w:fldCharType="end"/>
      </w:r>
      <w:r w:rsidRPr="00E30FC2">
        <w:t xml:space="preserve"> o více než tři (3) Pracovní dny, je Zhotovitel oprávněn přerušit práce na předmětu </w:t>
      </w:r>
      <w:r w:rsidR="00845694" w:rsidRPr="00E30FC2">
        <w:t>Plněn</w:t>
      </w:r>
      <w:r w:rsidRPr="00E30FC2">
        <w:t xml:space="preserve">í. Termíny </w:t>
      </w:r>
      <w:r w:rsidR="00845694" w:rsidRPr="00E30FC2">
        <w:t>Plněn</w:t>
      </w:r>
      <w:r w:rsidRPr="00E30FC2">
        <w:t>í se posouvají o dobu tohoto prodlení</w:t>
      </w:r>
      <w:r w:rsidR="00910018" w:rsidRPr="00E30FC2">
        <w:t>, i když k přerušení prací nedojde</w:t>
      </w:r>
      <w:r w:rsidRPr="00E30FC2">
        <w:t>. Prokazatelné náklady na straně Zhotovitele spojené s tímto přerušením je Objednatel povinen uhradit.</w:t>
      </w:r>
      <w:bookmarkEnd w:id="67"/>
    </w:p>
    <w:p w14:paraId="27FF46D5" w14:textId="59F5BD33" w:rsidR="00931A8F" w:rsidRPr="00E30FC2" w:rsidRDefault="00931A8F" w:rsidP="005E3DEE">
      <w:pPr>
        <w:pStyle w:val="Nadpis3"/>
      </w:pPr>
      <w:bookmarkStart w:id="68" w:name="_Ref167878633"/>
      <w:r w:rsidRPr="00E30FC2">
        <w:t>Nebude-li faktura dle ustanovení čl.</w:t>
      </w:r>
      <w:r w:rsidR="00822BE0">
        <w:t xml:space="preserve"> 7.1 </w:t>
      </w:r>
      <w:r w:rsidRPr="00E30FC2">
        <w:t xml:space="preserve">Objednatelem uhrazena ve stanoveném </w:t>
      </w:r>
      <w:r w:rsidR="00910018" w:rsidRPr="00E30FC2">
        <w:t>t</w:t>
      </w:r>
      <w:r w:rsidRPr="00E30FC2">
        <w:t xml:space="preserve">ermínu splatnosti a potom ani do pěti (5) Pracovních dnů po písemném upozornění Zhotovitelem, je Zhotovitel oprávněn přerušit práce na předmětu příslušné dodávky předmětu </w:t>
      </w:r>
      <w:r w:rsidR="00845694" w:rsidRPr="00E30FC2">
        <w:t>Plněn</w:t>
      </w:r>
      <w:r w:rsidRPr="00E30FC2">
        <w:t xml:space="preserve">í. Termíny </w:t>
      </w:r>
      <w:r w:rsidR="00845694" w:rsidRPr="00E30FC2">
        <w:t>Plněn</w:t>
      </w:r>
      <w:r w:rsidRPr="00E30FC2">
        <w:t xml:space="preserve">í se posouvají o dobu prodlení platby, tj. o dobu od stanoveného </w:t>
      </w:r>
      <w:r w:rsidR="00910018" w:rsidRPr="00E30FC2">
        <w:t>t</w:t>
      </w:r>
      <w:r w:rsidRPr="00E30FC2">
        <w:t>ermínu splatnosti do data připsání částky na účet Zhotovitele</w:t>
      </w:r>
      <w:r w:rsidR="00910018" w:rsidRPr="00E30FC2">
        <w:t>, i když k přerušení prací nedojde</w:t>
      </w:r>
      <w:r w:rsidRPr="00E30FC2">
        <w:t>. V tomto případě uhradí Objednatel Zhotoviteli prokazatelné náklady, které vznikly v důsledku tohoto přerušení.</w:t>
      </w:r>
      <w:bookmarkEnd w:id="68"/>
    </w:p>
    <w:p w14:paraId="074D1B18" w14:textId="77777777" w:rsidR="00931A8F" w:rsidRPr="00E30FC2" w:rsidRDefault="00931A8F" w:rsidP="005E3DEE">
      <w:pPr>
        <w:pStyle w:val="Nadpis3"/>
      </w:pPr>
      <w:bookmarkStart w:id="69" w:name="_Ref167878634"/>
      <w:r w:rsidRPr="00E30FC2">
        <w:t xml:space="preserve">V případě opoždění Objednatele </w:t>
      </w:r>
      <w:r w:rsidR="00EC18E5" w:rsidRPr="00E30FC2">
        <w:t xml:space="preserve">s poskytováním </w:t>
      </w:r>
      <w:r w:rsidRPr="00E30FC2">
        <w:t xml:space="preserve">součinnosti, způsobeném </w:t>
      </w:r>
      <w:r w:rsidR="00744DDB" w:rsidRPr="00E30FC2">
        <w:t>překážkami</w:t>
      </w:r>
      <w:r w:rsidRPr="00E30FC2">
        <w:t xml:space="preserve"> vylučujícími odp</w:t>
      </w:r>
      <w:r w:rsidR="00910018" w:rsidRPr="00E30FC2">
        <w:t xml:space="preserve">ovědnost (ustanovení </w:t>
      </w:r>
      <w:r w:rsidR="00744DDB" w:rsidRPr="00E30FC2">
        <w:t xml:space="preserve">§ 2913 odst.2 </w:t>
      </w:r>
      <w:r w:rsidR="00910018" w:rsidRPr="00E30FC2">
        <w:t>ob</w:t>
      </w:r>
      <w:r w:rsidR="00744DDB" w:rsidRPr="00E30FC2">
        <w:t>čanského zákoníku</w:t>
      </w:r>
      <w:r w:rsidRPr="00E30FC2">
        <w:t xml:space="preserve">) platí, že tento není v prodlení po dobu trvání takových překážek. Objednatel je však povinen Zhotovitele o výskytu takových překážek Neprodleně informovat. Trvá-li toto opoždění více jak tři (3) dny, posouvají se termíny </w:t>
      </w:r>
      <w:r w:rsidR="00845694" w:rsidRPr="00E30FC2">
        <w:t>Plněn</w:t>
      </w:r>
      <w:r w:rsidRPr="00E30FC2">
        <w:t>í o dobu opoždění.</w:t>
      </w:r>
      <w:bookmarkEnd w:id="69"/>
    </w:p>
    <w:p w14:paraId="341526A9" w14:textId="77777777" w:rsidR="00931A8F" w:rsidRPr="00E30FC2" w:rsidRDefault="00931A8F" w:rsidP="009803D7">
      <w:pPr>
        <w:pStyle w:val="Nadpis2"/>
      </w:pPr>
      <w:bookmarkStart w:id="70" w:name="_Ref167878853"/>
      <w:r w:rsidRPr="00E30FC2">
        <w:t xml:space="preserve">Jestliže je Zhotovitel v prodlení s </w:t>
      </w:r>
      <w:r w:rsidR="00EC18E5" w:rsidRPr="00E30FC2">
        <w:t>p</w:t>
      </w:r>
      <w:r w:rsidR="00845694" w:rsidRPr="00E30FC2">
        <w:t>lněn</w:t>
      </w:r>
      <w:r w:rsidRPr="00E30FC2">
        <w:t xml:space="preserve">ím některého svého závazku z důvodů ležících na straně Zhotovitele s výjimkou případů objektivní nemožnosti </w:t>
      </w:r>
      <w:r w:rsidR="00845694" w:rsidRPr="00E30FC2">
        <w:t>Plněn</w:t>
      </w:r>
      <w:r w:rsidRPr="00E30FC2">
        <w:t>í, pak platí tato ujednání:</w:t>
      </w:r>
      <w:bookmarkEnd w:id="70"/>
    </w:p>
    <w:p w14:paraId="2A78EB0D" w14:textId="0EBB04B7" w:rsidR="00931A8F" w:rsidRPr="00E30FC2" w:rsidRDefault="00931A8F" w:rsidP="009803D7">
      <w:pPr>
        <w:pStyle w:val="Nadpis3"/>
      </w:pPr>
      <w:bookmarkStart w:id="71" w:name="_Ref167878869"/>
      <w:r w:rsidRPr="00E30FC2">
        <w:t xml:space="preserve">Zhotovitel souhlasí s tím, že pokud neplní své povinnosti a nevytvoří v dohodnutých lhůtách podmínky součinnosti a tím způsobí prodlení z důvodů ležících na straně Zhotovitele, které by vedlo ke změně termínů dle odst. </w:t>
      </w:r>
      <w:r w:rsidRPr="00E30FC2">
        <w:fldChar w:fldCharType="begin"/>
      </w:r>
      <w:r w:rsidRPr="00E30FC2">
        <w:instrText xml:space="preserve"> REF _Ref4299721 \r \h  \* MERGEFORMAT </w:instrText>
      </w:r>
      <w:r w:rsidRPr="00E30FC2">
        <w:fldChar w:fldCharType="separate"/>
      </w:r>
      <w:r w:rsidR="00D00229">
        <w:t>5</w:t>
      </w:r>
      <w:r w:rsidRPr="00E30FC2">
        <w:fldChar w:fldCharType="end"/>
      </w:r>
      <w:r w:rsidRPr="00E30FC2">
        <w:t xml:space="preserve"> o více jak tři (3) Pracovní dny, je Objednatel oprávněn požadovat úhradu prokazatelných nákladů na straně Objednatele vzniklých v důsledku tohoto ne</w:t>
      </w:r>
      <w:r w:rsidR="00EC18E5" w:rsidRPr="00E30FC2">
        <w:t>p</w:t>
      </w:r>
      <w:r w:rsidR="00845694" w:rsidRPr="00E30FC2">
        <w:t>lněn</w:t>
      </w:r>
      <w:r w:rsidRPr="00E30FC2">
        <w:t>í povinností Zhotovitelem.</w:t>
      </w:r>
      <w:bookmarkEnd w:id="71"/>
    </w:p>
    <w:p w14:paraId="7BDE1A66" w14:textId="3E740ACD" w:rsidR="00F64DAF" w:rsidRPr="00E30FC2" w:rsidRDefault="00F64DAF" w:rsidP="00744DDB">
      <w:pPr>
        <w:pStyle w:val="Nadpis3"/>
      </w:pPr>
      <w:r w:rsidRPr="00E30FC2">
        <w:t xml:space="preserve">V případě opoždění </w:t>
      </w:r>
      <w:r w:rsidR="00845694" w:rsidRPr="00E30FC2">
        <w:t>Plněn</w:t>
      </w:r>
      <w:r w:rsidRPr="00E30FC2">
        <w:t xml:space="preserve">í Zhotovitele způsobeném </w:t>
      </w:r>
      <w:r w:rsidR="00744DDB" w:rsidRPr="00E30FC2">
        <w:t>překážkami</w:t>
      </w:r>
      <w:r w:rsidRPr="00E30FC2">
        <w:t xml:space="preserve"> vylučujícími odpovědnost </w:t>
      </w:r>
      <w:r w:rsidR="00744DDB" w:rsidRPr="00E30FC2">
        <w:t>(ustanovení § 2913 odst.2 občanského zákoníku)</w:t>
      </w:r>
      <w:r w:rsidRPr="00E30FC2">
        <w:t xml:space="preserve"> platí, že tento není v prodlení po dobu trvání takových překážek. Zhotovitel je však povinen Objednatele o výskytu takových překážek Neprodleně informovat. Trvá-li toto opoždění více jak tři (3) dny, posouvají se termíny </w:t>
      </w:r>
      <w:r w:rsidR="00845694" w:rsidRPr="00E30FC2">
        <w:t>Plněn</w:t>
      </w:r>
      <w:r w:rsidRPr="00E30FC2">
        <w:t>í o</w:t>
      </w:r>
      <w:r w:rsidR="00BD6ADD">
        <w:t> </w:t>
      </w:r>
      <w:r w:rsidRPr="00E30FC2">
        <w:t>dobu opoždění.</w:t>
      </w:r>
    </w:p>
    <w:p w14:paraId="12A7C29A" w14:textId="77777777" w:rsidR="00931A8F" w:rsidRPr="00E30FC2" w:rsidRDefault="00931A8F" w:rsidP="009803D7">
      <w:pPr>
        <w:pStyle w:val="Nadpis2"/>
      </w:pPr>
      <w:bookmarkStart w:id="72" w:name="_Ref438441220"/>
      <w:r w:rsidRPr="00E30FC2">
        <w:t>Je-li Objednatel v prodlení s placením zálohy nebo faktury po dobu delší než patnáct (15) dnů, je Zhotovitel oprávněn vyúčtovat a Objednatel povinen zaplatit úroky z prodlení ve výši 0,05 % z dlužné částky za každý den prodlení až do zaplacení.</w:t>
      </w:r>
      <w:bookmarkEnd w:id="72"/>
    </w:p>
    <w:p w14:paraId="48E1580D" w14:textId="76153773" w:rsidR="00931A8F" w:rsidRPr="00E30FC2" w:rsidRDefault="00931A8F" w:rsidP="004734A1">
      <w:pPr>
        <w:pStyle w:val="Nadpis2"/>
      </w:pPr>
      <w:bookmarkStart w:id="73" w:name="_Ref167879259"/>
      <w:r w:rsidRPr="00E30FC2">
        <w:t>V případě, že Zhotovitel nezahájí Akceptační řízení týkající se Akceptace Díla</w:t>
      </w:r>
      <w:r w:rsidR="0053491C" w:rsidRPr="00E30FC2">
        <w:t xml:space="preserve"> ani do 15 dnů po </w:t>
      </w:r>
      <w:r w:rsidR="00140180" w:rsidRPr="00E30FC2">
        <w:t>uplynutí termínu</w:t>
      </w:r>
      <w:r w:rsidRPr="00E30FC2">
        <w:t xml:space="preserve"> dle čl. </w:t>
      </w:r>
      <w:r w:rsidR="00246C9B" w:rsidRPr="00E30FC2">
        <w:fldChar w:fldCharType="begin"/>
      </w:r>
      <w:r w:rsidR="00246C9B" w:rsidRPr="00E30FC2">
        <w:instrText xml:space="preserve"> REF _Ref167527056 \r \h  \* MERGEFORMAT </w:instrText>
      </w:r>
      <w:r w:rsidR="00246C9B" w:rsidRPr="00E30FC2">
        <w:fldChar w:fldCharType="separate"/>
      </w:r>
      <w:r w:rsidR="00D00229">
        <w:t>5</w:t>
      </w:r>
      <w:r w:rsidR="00246C9B" w:rsidRPr="00E30FC2">
        <w:fldChar w:fldCharType="end"/>
      </w:r>
      <w:r w:rsidRPr="00E30FC2">
        <w:t xml:space="preserve">., je Objednatel oprávněn vyúčtovat a Zhotovitel povinen zaplatit smluvní pokutu za </w:t>
      </w:r>
      <w:r w:rsidRPr="00E30FC2">
        <w:lastRenderedPageBreak/>
        <w:t xml:space="preserve">každý den prodlení 0,05 % z ceny </w:t>
      </w:r>
      <w:r w:rsidR="00EC18E5" w:rsidRPr="00E30FC2">
        <w:t>Díla</w:t>
      </w:r>
      <w:r w:rsidRPr="00E30FC2">
        <w:t xml:space="preserve"> </w:t>
      </w:r>
      <w:r w:rsidR="005E15B1" w:rsidRPr="00E30FC2">
        <w:t xml:space="preserve">bez DPH </w:t>
      </w:r>
      <w:r w:rsidRPr="00E30FC2">
        <w:t>až do zahájení Akceptačního řízení, pokud nebude dohodnuto jinak.</w:t>
      </w:r>
      <w:bookmarkEnd w:id="73"/>
    </w:p>
    <w:p w14:paraId="07FBB6DB" w14:textId="77777777" w:rsidR="009609EE" w:rsidRPr="00E30FC2" w:rsidRDefault="009609EE" w:rsidP="004734A1">
      <w:pPr>
        <w:pStyle w:val="Nadpis2"/>
      </w:pPr>
      <w:r w:rsidRPr="00E30FC2">
        <w:t>V případě, že Zhotovitel je v</w:t>
      </w:r>
      <w:r w:rsidR="0053491C" w:rsidRPr="00E30FC2">
        <w:t> </w:t>
      </w:r>
      <w:r w:rsidRPr="00E30FC2">
        <w:t>prodlení s</w:t>
      </w:r>
      <w:r w:rsidR="0053491C" w:rsidRPr="00E30FC2">
        <w:t> </w:t>
      </w:r>
      <w:r w:rsidRPr="00E30FC2">
        <w:t>poskytnutím</w:t>
      </w:r>
      <w:r w:rsidR="0053491C" w:rsidRPr="00E30FC2">
        <w:t xml:space="preserve"> </w:t>
      </w:r>
      <w:r w:rsidRPr="00E30FC2">
        <w:t xml:space="preserve">Plnění v termínech dle čl. 5. této Smlouvy, </w:t>
      </w:r>
      <w:r w:rsidR="0053491C" w:rsidRPr="00E30FC2">
        <w:t xml:space="preserve">které je delší než 15 dnů, </w:t>
      </w:r>
      <w:r w:rsidRPr="00E30FC2">
        <w:t>je Objednatel oprávněn vyúčtovat a Zhotovitel povinen zaplatit smluvní pokutu ve výši 0,05 % z ceny Plnění</w:t>
      </w:r>
      <w:r w:rsidR="00702A70" w:rsidRPr="00E30FC2">
        <w:t xml:space="preserve"> bez DPH</w:t>
      </w:r>
      <w:r w:rsidRPr="00E30FC2">
        <w:t>, ohledně něhož je Zhotovitel v prodlení, a to za každý den prodlení, pokud nebude dohodnuto jinak.</w:t>
      </w:r>
    </w:p>
    <w:p w14:paraId="5EA291A6" w14:textId="77777777" w:rsidR="001A7C1B" w:rsidRDefault="001A7C1B" w:rsidP="009803D7">
      <w:pPr>
        <w:pStyle w:val="Nadpis1"/>
      </w:pPr>
      <w:bookmarkStart w:id="74" w:name="_Ref167879994"/>
      <w:bookmarkStart w:id="75" w:name="_Toc175127358"/>
      <w:r w:rsidRPr="00461238">
        <w:t>Platnost, odstoupení a zánik smlouvy</w:t>
      </w:r>
      <w:bookmarkEnd w:id="74"/>
      <w:bookmarkEnd w:id="75"/>
    </w:p>
    <w:p w14:paraId="46136D92" w14:textId="08410F67" w:rsidR="00451424" w:rsidRPr="007160E6" w:rsidRDefault="009877C7" w:rsidP="00451424">
      <w:pPr>
        <w:pStyle w:val="Nadpis2"/>
        <w:rPr>
          <w:color w:val="000000" w:themeColor="text1"/>
        </w:rPr>
      </w:pPr>
      <w:bookmarkStart w:id="76" w:name="_Ref168554457"/>
      <w:bookmarkStart w:id="77" w:name="_Ref167880188"/>
      <w:r w:rsidRPr="00BD6ADD">
        <w:rPr>
          <w:color w:val="000000" w:themeColor="text1"/>
        </w:rPr>
        <w:t>Tato Smlouva nabývá platnosti dnem podpisu zástupců obou smluvních stran</w:t>
      </w:r>
      <w:r w:rsidR="00451424" w:rsidRPr="00BD6ADD">
        <w:rPr>
          <w:color w:val="000000" w:themeColor="text1"/>
        </w:rPr>
        <w:t xml:space="preserve"> a účinnosti </w:t>
      </w:r>
      <w:r w:rsidR="00BD6ADD" w:rsidRPr="00BD6ADD">
        <w:rPr>
          <w:color w:val="000000" w:themeColor="text1"/>
        </w:rPr>
        <w:t>1. 11. 2025</w:t>
      </w:r>
      <w:r w:rsidR="00451424" w:rsidRPr="00BD6ADD">
        <w:rPr>
          <w:color w:val="000000" w:themeColor="text1"/>
        </w:rPr>
        <w:t xml:space="preserve"> a </w:t>
      </w:r>
      <w:r w:rsidR="00451424" w:rsidRPr="007160E6">
        <w:rPr>
          <w:color w:val="000000" w:themeColor="text1"/>
        </w:rPr>
        <w:t xml:space="preserve">je uzavřena na dobu </w:t>
      </w:r>
      <w:r w:rsidR="000F42E3" w:rsidRPr="007160E6">
        <w:rPr>
          <w:color w:val="000000" w:themeColor="text1"/>
        </w:rPr>
        <w:t>36</w:t>
      </w:r>
      <w:r w:rsidR="00451424" w:rsidRPr="007160E6">
        <w:rPr>
          <w:color w:val="000000" w:themeColor="text1"/>
        </w:rPr>
        <w:t xml:space="preserve"> měsíců</w:t>
      </w:r>
      <w:r w:rsidR="00BD6ADD" w:rsidRPr="007160E6">
        <w:rPr>
          <w:color w:val="000000" w:themeColor="text1"/>
        </w:rPr>
        <w:t>.</w:t>
      </w:r>
    </w:p>
    <w:bookmarkEnd w:id="76"/>
    <w:p w14:paraId="16CB3D4F" w14:textId="77777777" w:rsidR="001572AA" w:rsidRPr="009877C7" w:rsidRDefault="001572AA" w:rsidP="009877C7">
      <w:pPr>
        <w:pStyle w:val="Nadpis2"/>
      </w:pPr>
      <w:r w:rsidRPr="009877C7">
        <w:t xml:space="preserve">Tato </w:t>
      </w:r>
      <w:r w:rsidR="004B1CD7" w:rsidRPr="009877C7">
        <w:t>Smlouv</w:t>
      </w:r>
      <w:r w:rsidRPr="009877C7">
        <w:t>a zůstává v platnosti a je závazná pro všechny právní nástupce smluvních stran.</w:t>
      </w:r>
      <w:bookmarkEnd w:id="77"/>
    </w:p>
    <w:p w14:paraId="0DFBC3BD" w14:textId="77777777" w:rsidR="001572AA" w:rsidRPr="009877C7" w:rsidRDefault="001572AA" w:rsidP="009877C7">
      <w:pPr>
        <w:pStyle w:val="Nadpis2"/>
      </w:pPr>
      <w:bookmarkStart w:id="78" w:name="_Ref167880267"/>
      <w:r w:rsidRPr="009877C7">
        <w:t>Smluvní strany se zavazují nepostoupit závazky nebo pohledávky z této Smlouvy Třetí straně bez písemného souhlasu druhé strany.</w:t>
      </w:r>
      <w:bookmarkEnd w:id="78"/>
    </w:p>
    <w:p w14:paraId="0E90DA71" w14:textId="77777777" w:rsidR="001572AA" w:rsidRPr="009877C7" w:rsidRDefault="001572AA" w:rsidP="009877C7">
      <w:pPr>
        <w:pStyle w:val="Nadpis2"/>
      </w:pPr>
      <w:bookmarkStart w:id="79" w:name="_Ref167880488"/>
      <w:r w:rsidRPr="009877C7">
        <w:t xml:space="preserve">Skončit platnost této </w:t>
      </w:r>
      <w:r w:rsidR="004B1CD7" w:rsidRPr="009877C7">
        <w:t>Smlouv</w:t>
      </w:r>
      <w:r w:rsidRPr="009877C7">
        <w:t>y lze dohodou smluvních stran, která musí mít písemnou formu.</w:t>
      </w:r>
      <w:bookmarkEnd w:id="79"/>
    </w:p>
    <w:p w14:paraId="6618DE0A" w14:textId="77777777" w:rsidR="001A7C1B" w:rsidRPr="00FF0BD0" w:rsidRDefault="001A7C1B" w:rsidP="009803D7">
      <w:pPr>
        <w:pStyle w:val="Nadpis2"/>
      </w:pPr>
      <w:bookmarkStart w:id="80" w:name="_Ref167880550"/>
      <w:r w:rsidRPr="00FF0BD0">
        <w:t xml:space="preserve">Jednostranně lze okamžitě od </w:t>
      </w:r>
      <w:r w:rsidR="004B1CD7">
        <w:t>Smlouv</w:t>
      </w:r>
      <w:r w:rsidRPr="00FF0BD0">
        <w:t>y odstoupit v těchto případech:</w:t>
      </w:r>
      <w:bookmarkEnd w:id="80"/>
    </w:p>
    <w:p w14:paraId="630B204A" w14:textId="5AC6BA6A" w:rsidR="001A7C1B" w:rsidRPr="009877C7" w:rsidRDefault="001A7C1B" w:rsidP="009803D7">
      <w:pPr>
        <w:pStyle w:val="Nadpis3"/>
      </w:pPr>
      <w:bookmarkStart w:id="81" w:name="_Ref377555990"/>
      <w:r w:rsidRPr="009877C7">
        <w:t xml:space="preserve">Objednatel je v prodlení s placením dle specifikace v čl. </w:t>
      </w:r>
      <w:r w:rsidR="001572AA" w:rsidRPr="009877C7">
        <w:fldChar w:fldCharType="begin"/>
      </w:r>
      <w:r w:rsidR="001572AA" w:rsidRPr="009877C7">
        <w:instrText xml:space="preserve"> REF _Ref167528179 \r \h </w:instrText>
      </w:r>
      <w:r w:rsidR="009877C7">
        <w:instrText xml:space="preserve"> \* MERGEFORMAT </w:instrText>
      </w:r>
      <w:r w:rsidR="001572AA" w:rsidRPr="009877C7">
        <w:fldChar w:fldCharType="separate"/>
      </w:r>
      <w:r w:rsidR="00D00229">
        <w:t>7</w:t>
      </w:r>
      <w:r w:rsidR="001572AA" w:rsidRPr="009877C7">
        <w:fldChar w:fldCharType="end"/>
      </w:r>
      <w:r w:rsidRPr="009877C7">
        <w:t xml:space="preserve"> déle než 60 dnů</w:t>
      </w:r>
      <w:bookmarkEnd w:id="81"/>
    </w:p>
    <w:p w14:paraId="3CE29DFC" w14:textId="1D145A14" w:rsidR="001A7C1B" w:rsidRPr="009877C7" w:rsidRDefault="001A7C1B" w:rsidP="009803D7">
      <w:pPr>
        <w:pStyle w:val="Nadpis3"/>
      </w:pPr>
      <w:bookmarkStart w:id="82" w:name="_Ref377555991"/>
      <w:r w:rsidRPr="009877C7">
        <w:t xml:space="preserve">Zhotovitel je ve zpoždění v </w:t>
      </w:r>
      <w:r w:rsidR="00845694" w:rsidRPr="009877C7">
        <w:t>Plněn</w:t>
      </w:r>
      <w:r w:rsidRPr="009877C7">
        <w:t xml:space="preserve">í dle čl. </w:t>
      </w:r>
      <w:r w:rsidR="00901B7C" w:rsidRPr="009877C7">
        <w:fldChar w:fldCharType="begin"/>
      </w:r>
      <w:r w:rsidR="00901B7C" w:rsidRPr="009877C7">
        <w:instrText xml:space="preserve"> REF _Ref385952525 \r \h </w:instrText>
      </w:r>
      <w:r w:rsidR="009877C7">
        <w:instrText xml:space="preserve"> \* MERGEFORMAT </w:instrText>
      </w:r>
      <w:r w:rsidR="00901B7C" w:rsidRPr="009877C7">
        <w:fldChar w:fldCharType="separate"/>
      </w:r>
      <w:r w:rsidR="00D00229">
        <w:t>4</w:t>
      </w:r>
      <w:r w:rsidR="00901B7C" w:rsidRPr="009877C7">
        <w:fldChar w:fldCharType="end"/>
      </w:r>
      <w:r w:rsidRPr="009877C7">
        <w:t xml:space="preserve"> déle než </w:t>
      </w:r>
      <w:r w:rsidR="00FF0BD0" w:rsidRPr="009877C7">
        <w:t>6</w:t>
      </w:r>
      <w:r w:rsidRPr="009877C7">
        <w:t>0 dnů</w:t>
      </w:r>
      <w:bookmarkEnd w:id="82"/>
    </w:p>
    <w:p w14:paraId="4A856C7F" w14:textId="42AE2B33" w:rsidR="004658C4" w:rsidRDefault="001A7C1B" w:rsidP="004658C4">
      <w:pPr>
        <w:pStyle w:val="Nadpis2"/>
      </w:pPr>
      <w:bookmarkStart w:id="83" w:name="_Ref167880685"/>
      <w:r w:rsidRPr="009877C7">
        <w:t xml:space="preserve">Smluvní strana může od této </w:t>
      </w:r>
      <w:r w:rsidR="004B1CD7" w:rsidRPr="009877C7">
        <w:t>Smlouv</w:t>
      </w:r>
      <w:r w:rsidRPr="009877C7">
        <w:t xml:space="preserve">y okamžitě odstoupit, pokud se </w:t>
      </w:r>
      <w:r w:rsidR="008A7E2E" w:rsidRPr="009877C7">
        <w:t xml:space="preserve">druhá </w:t>
      </w:r>
      <w:r w:rsidRPr="009877C7">
        <w:t xml:space="preserve">smluvní strana vůči </w:t>
      </w:r>
      <w:r w:rsidR="008C3908" w:rsidRPr="009877C7">
        <w:t>ní dopustila</w:t>
      </w:r>
      <w:r w:rsidRPr="009877C7">
        <w:t xml:space="preserve"> jednání vykazujícího znaky nekalé soutěže. Odstoupení nabývá účinnosti dnem doručení písemného oznámení o odstoupení druhé smluvní straně.</w:t>
      </w:r>
      <w:bookmarkEnd w:id="83"/>
    </w:p>
    <w:p w14:paraId="3F4CE193" w14:textId="77777777" w:rsidR="004658C4" w:rsidRPr="00BD6ADD" w:rsidRDefault="004658C4" w:rsidP="004658C4">
      <w:pPr>
        <w:pStyle w:val="Nadpis2"/>
        <w:rPr>
          <w:color w:val="000000" w:themeColor="text1"/>
        </w:rPr>
      </w:pPr>
      <w:r w:rsidRPr="00BD6ADD">
        <w:rPr>
          <w:color w:val="000000" w:themeColor="text1"/>
        </w:rPr>
        <w:t>Objednatel je dále oprávněn odstoupit od Smlouvy při významné změně ovládání Dodavatele podle zákona o obchodních korporacích nebo změně vlastnictví zásadních aktiv, popřípadě změně oprávnění nakládat s těmito aktivy, využívaných Dodavatelem k plnění dle Smlouvy.</w:t>
      </w:r>
    </w:p>
    <w:p w14:paraId="3E46F9C7" w14:textId="77777777" w:rsidR="00A553DD" w:rsidRPr="009877C7" w:rsidRDefault="00A553DD" w:rsidP="009877C7">
      <w:pPr>
        <w:pStyle w:val="Nadpis2"/>
      </w:pPr>
      <w:r w:rsidRPr="009877C7">
        <w:t xml:space="preserve">Každá smluvní strana je oprávněna jednostranně odstoupit od </w:t>
      </w:r>
      <w:r w:rsidR="004B1CD7" w:rsidRPr="009877C7">
        <w:t>Smlouv</w:t>
      </w:r>
      <w:r w:rsidRPr="009877C7">
        <w:t>y, jestliže:</w:t>
      </w:r>
    </w:p>
    <w:p w14:paraId="43E90B1A" w14:textId="77777777" w:rsidR="00A553DD" w:rsidRPr="009877C7" w:rsidRDefault="00A553DD" w:rsidP="009877C7">
      <w:pPr>
        <w:pStyle w:val="Nadpis3"/>
      </w:pPr>
      <w:r w:rsidRPr="009877C7">
        <w:t xml:space="preserve">druhá smluvní strana neplní hrubě podmínky </w:t>
      </w:r>
      <w:r w:rsidR="004B1CD7" w:rsidRPr="009877C7">
        <w:t>Smlouv</w:t>
      </w:r>
      <w:r w:rsidRPr="009877C7">
        <w:t>y, byla na tuto skutečnost upozorněna, nesjednala nápravu ani v dodatečně poskytnuté přiměřené lhůtě</w:t>
      </w:r>
    </w:p>
    <w:p w14:paraId="5E5BCD0B" w14:textId="77777777" w:rsidR="00A553DD" w:rsidRPr="009877C7" w:rsidRDefault="00A553DD" w:rsidP="009877C7">
      <w:pPr>
        <w:pStyle w:val="Nadpis3"/>
      </w:pPr>
      <w:r w:rsidRPr="009877C7">
        <w:t xml:space="preserve">druhá smluvní strana je v </w:t>
      </w:r>
      <w:r w:rsidR="00744DDB" w:rsidRPr="009877C7">
        <w:t>úpadku</w:t>
      </w:r>
      <w:r w:rsidRPr="009877C7">
        <w:t xml:space="preserve"> nebo ztratila oprávnění k podnikatelské činnosti podle platných předpisů (o této skutečnosti je povinnost podat informaci </w:t>
      </w:r>
      <w:r w:rsidR="00EC18E5" w:rsidRPr="009877C7">
        <w:t>N</w:t>
      </w:r>
      <w:r w:rsidRPr="009877C7">
        <w:t>eprodleně)</w:t>
      </w:r>
    </w:p>
    <w:p w14:paraId="02D60EB8" w14:textId="77777777" w:rsidR="00A553DD" w:rsidRPr="009877C7" w:rsidRDefault="00A553DD" w:rsidP="009877C7">
      <w:pPr>
        <w:pStyle w:val="Nadpis3"/>
      </w:pPr>
      <w:r w:rsidRPr="009877C7">
        <w:t xml:space="preserve">na majetek druhé smluvní strany byly zahájeny úkony, které nasvědčují zahájení exekučního řízení. O této skutečnosti je povinnost podat informaci </w:t>
      </w:r>
      <w:r w:rsidR="00EC18E5" w:rsidRPr="009877C7">
        <w:t>N</w:t>
      </w:r>
      <w:r w:rsidRPr="009877C7">
        <w:t>eprodleně.</w:t>
      </w:r>
    </w:p>
    <w:p w14:paraId="2685B2FA" w14:textId="77777777" w:rsidR="00C26BD5" w:rsidRDefault="00C26BD5" w:rsidP="009803D7">
      <w:pPr>
        <w:pStyle w:val="Nadpis1"/>
      </w:pPr>
      <w:bookmarkStart w:id="84" w:name="_Ref167880930"/>
      <w:bookmarkStart w:id="85" w:name="_Toc175127359"/>
      <w:r w:rsidRPr="00461238">
        <w:t>Řešení sporů</w:t>
      </w:r>
      <w:bookmarkEnd w:id="84"/>
      <w:bookmarkEnd w:id="85"/>
    </w:p>
    <w:p w14:paraId="7BADC8DD" w14:textId="77777777" w:rsidR="00012494" w:rsidRPr="00745CCF" w:rsidRDefault="00012494" w:rsidP="00012494">
      <w:pPr>
        <w:pStyle w:val="Nadpis2"/>
      </w:pPr>
      <w:r w:rsidRPr="00745CCF">
        <w:t>Jakýkoli právní postup, nebo soudní spor vedený v souvislosti s touto smlouvou, bude zahájen a veden u příslušného soudu České republiky.</w:t>
      </w:r>
    </w:p>
    <w:p w14:paraId="30CAAF74" w14:textId="77777777" w:rsidR="00C26BD5" w:rsidRDefault="00C26BD5" w:rsidP="009803D7">
      <w:pPr>
        <w:pStyle w:val="Nadpis1"/>
      </w:pPr>
      <w:bookmarkStart w:id="86" w:name="_Ref167881191"/>
      <w:bookmarkStart w:id="87" w:name="_Toc175127360"/>
      <w:r w:rsidRPr="009803D7">
        <w:t>Závěrečná</w:t>
      </w:r>
      <w:r w:rsidRPr="00461238">
        <w:t xml:space="preserve"> ustanovení</w:t>
      </w:r>
      <w:bookmarkEnd w:id="86"/>
      <w:bookmarkEnd w:id="87"/>
    </w:p>
    <w:p w14:paraId="6AB9C862" w14:textId="411D8CEE" w:rsidR="00A477C4" w:rsidRPr="00EE3E24" w:rsidRDefault="00A477C4" w:rsidP="009803D7">
      <w:pPr>
        <w:pStyle w:val="Nadpis2"/>
      </w:pPr>
      <w:bookmarkStart w:id="88" w:name="_Ref168476248"/>
      <w:r w:rsidRPr="00EE3E24">
        <w:t xml:space="preserve">Vztahy mezi stranami se řídí ustanoveními této Smlouvy, </w:t>
      </w:r>
      <w:r w:rsidR="00A00009" w:rsidRPr="006E52FB">
        <w:t>všeob</w:t>
      </w:r>
      <w:r w:rsidRPr="006E52FB">
        <w:t>ecnými obchodními podmínkami</w:t>
      </w:r>
      <w:r w:rsidR="00310591">
        <w:t xml:space="preserve"> pro poskytování služeb</w:t>
      </w:r>
      <w:r w:rsidR="00EE3E24" w:rsidRPr="00EE3E24">
        <w:t xml:space="preserve">, které tvoří </w:t>
      </w:r>
      <w:r w:rsidR="00EE3E24" w:rsidRPr="0019728A">
        <w:t xml:space="preserve">Přílohu </w:t>
      </w:r>
      <w:r w:rsidR="0019728A">
        <w:fldChar w:fldCharType="begin"/>
      </w:r>
      <w:r w:rsidR="0019728A">
        <w:instrText xml:space="preserve"> REF Příloha_č_1 \h </w:instrText>
      </w:r>
      <w:r w:rsidR="0019728A">
        <w:fldChar w:fldCharType="separate"/>
      </w:r>
      <w:r w:rsidR="00D00229" w:rsidRPr="00D20DD4">
        <w:t>č.</w:t>
      </w:r>
      <w:r w:rsidR="00D00229">
        <w:t xml:space="preserve"> </w:t>
      </w:r>
      <w:r w:rsidR="00D00229" w:rsidRPr="00D20DD4">
        <w:t xml:space="preserve">1 </w:t>
      </w:r>
      <w:r w:rsidR="0019728A">
        <w:fldChar w:fldCharType="end"/>
      </w:r>
      <w:r w:rsidRPr="00EE3E24">
        <w:t>této Smlouvy a ob</w:t>
      </w:r>
      <w:r w:rsidR="00505185">
        <w:t xml:space="preserve">čanským </w:t>
      </w:r>
      <w:r w:rsidRPr="00EE3E24">
        <w:t>zákoníkem. V částech vztahujících se k udělení práva užití programů splňujících znaky autorského díla se použije režim autorského zákona.</w:t>
      </w:r>
      <w:bookmarkEnd w:id="88"/>
    </w:p>
    <w:p w14:paraId="7449503C" w14:textId="088636FB" w:rsidR="00A477C4" w:rsidRDefault="00A477C4" w:rsidP="009803D7">
      <w:pPr>
        <w:pStyle w:val="Nadpis2"/>
      </w:pPr>
      <w:bookmarkStart w:id="89" w:name="_Ref167881288"/>
      <w:r w:rsidRPr="00B32D8D">
        <w:t xml:space="preserve">Obsah </w:t>
      </w:r>
      <w:r w:rsidR="004B1CD7">
        <w:t>Smlouv</w:t>
      </w:r>
      <w:r w:rsidRPr="00B32D8D">
        <w:t xml:space="preserve">y může být měněn jen dohodou smluvních </w:t>
      </w:r>
      <w:r w:rsidR="0050332D" w:rsidRPr="00B32D8D">
        <w:t xml:space="preserve">stran, </w:t>
      </w:r>
      <w:r w:rsidRPr="00B32D8D">
        <w:t xml:space="preserve">a to vždy jen </w:t>
      </w:r>
      <w:r w:rsidR="00B32D8D">
        <w:t xml:space="preserve">vzestupně číslovanými </w:t>
      </w:r>
      <w:r w:rsidRPr="00B32D8D">
        <w:t>písemnými dodatky potvrzený</w:t>
      </w:r>
      <w:r w:rsidR="00B32D8D">
        <w:t>mi</w:t>
      </w:r>
      <w:r w:rsidRPr="00B32D8D">
        <w:t xml:space="preserve"> </w:t>
      </w:r>
      <w:r w:rsidR="00B32D8D">
        <w:t xml:space="preserve">Oprávněnými osobami smluvních </w:t>
      </w:r>
      <w:r w:rsidRPr="00B32D8D">
        <w:t>stran.</w:t>
      </w:r>
      <w:bookmarkEnd w:id="89"/>
    </w:p>
    <w:p w14:paraId="5928ACF2" w14:textId="17CAD7B8" w:rsidR="00F751A7" w:rsidRPr="00F751A7" w:rsidRDefault="00F10C2A" w:rsidP="00F751A7">
      <w:pPr>
        <w:pStyle w:val="Nadpis2"/>
      </w:pPr>
      <w:r w:rsidRPr="007160E6">
        <w:lastRenderedPageBreak/>
        <w:t>Tato Smlouva se vyhotovuje elektronicky s elektronickými podpisy. Každá smluvní strana obdrží jednu kopii elektronického originálu Smlouvy.</w:t>
      </w:r>
    </w:p>
    <w:p w14:paraId="5027CCBC" w14:textId="77777777" w:rsidR="003E085A" w:rsidRPr="00012494" w:rsidRDefault="003E085A" w:rsidP="00012494">
      <w:pPr>
        <w:pStyle w:val="Nadpis2"/>
      </w:pPr>
      <w:bookmarkStart w:id="90" w:name="_Ref167881594"/>
      <w:r w:rsidRPr="00012494">
        <w:t xml:space="preserve">Nedílnou součástí </w:t>
      </w:r>
      <w:r w:rsidR="004B1CD7" w:rsidRPr="00012494">
        <w:t>Smlouv</w:t>
      </w:r>
      <w:r w:rsidRPr="00012494">
        <w:t>y jsou přílohy</w:t>
      </w:r>
      <w:r w:rsidR="00AB2818" w:rsidRPr="00012494">
        <w:t>:</w:t>
      </w:r>
      <w:bookmarkEnd w:id="90"/>
    </w:p>
    <w:p w14:paraId="21E61E04" w14:textId="0162EFAC" w:rsidR="00183832" w:rsidRPr="00D20DD4" w:rsidRDefault="00183832" w:rsidP="00012494">
      <w:pPr>
        <w:pStyle w:val="Odrky"/>
        <w:tabs>
          <w:tab w:val="clear" w:pos="720"/>
          <w:tab w:val="num" w:pos="1134"/>
        </w:tabs>
        <w:ind w:left="993" w:hanging="426"/>
        <w:jc w:val="both"/>
      </w:pPr>
      <w:r w:rsidRPr="00D20DD4">
        <w:t xml:space="preserve">Příloha </w:t>
      </w:r>
      <w:bookmarkStart w:id="91" w:name="Příloha_č_1"/>
      <w:r w:rsidRPr="00D20DD4">
        <w:t>č.</w:t>
      </w:r>
      <w:r w:rsidR="00414053">
        <w:t xml:space="preserve"> </w:t>
      </w:r>
      <w:r w:rsidRPr="00D20DD4">
        <w:t xml:space="preserve">1 </w:t>
      </w:r>
      <w:bookmarkEnd w:id="91"/>
      <w:r w:rsidRPr="00D20DD4">
        <w:t xml:space="preserve">– </w:t>
      </w:r>
      <w:r>
        <w:t>Všeo</w:t>
      </w:r>
      <w:r w:rsidRPr="00D20DD4">
        <w:t>becné obchodní podmínky</w:t>
      </w:r>
      <w:r w:rsidR="00310591">
        <w:t xml:space="preserve"> </w:t>
      </w:r>
      <w:r w:rsidR="003E6B8E">
        <w:t xml:space="preserve">Aricoma Systems a.s. </w:t>
      </w:r>
      <w:r w:rsidR="00310591">
        <w:t>pro poskytování služeb</w:t>
      </w:r>
    </w:p>
    <w:p w14:paraId="063772B4" w14:textId="75E0EC81" w:rsidR="00012494" w:rsidRPr="00745CCF" w:rsidRDefault="00012494" w:rsidP="00012494">
      <w:pPr>
        <w:pStyle w:val="Odrky"/>
        <w:numPr>
          <w:ilvl w:val="0"/>
          <w:numId w:val="26"/>
        </w:numPr>
        <w:tabs>
          <w:tab w:val="clear" w:pos="907"/>
          <w:tab w:val="num" w:pos="1134"/>
          <w:tab w:val="num" w:pos="1276"/>
        </w:tabs>
        <w:ind w:left="993" w:hanging="426"/>
        <w:jc w:val="both"/>
        <w:rPr>
          <w:iCs/>
        </w:rPr>
      </w:pPr>
      <w:r w:rsidRPr="00745CCF">
        <w:t>Příloha č.</w:t>
      </w:r>
      <w:r w:rsidRPr="00745CCF">
        <w:rPr>
          <w:lang w:val="cs-CZ"/>
        </w:rPr>
        <w:t xml:space="preserve"> </w:t>
      </w:r>
      <w:r w:rsidR="0050332D">
        <w:rPr>
          <w:lang w:val="cs-CZ"/>
        </w:rPr>
        <w:t>2</w:t>
      </w:r>
      <w:r w:rsidRPr="00745CCF">
        <w:t xml:space="preserve"> – </w:t>
      </w:r>
      <w:r w:rsidRPr="00745CCF">
        <w:rPr>
          <w:lang w:val="cs-CZ"/>
        </w:rPr>
        <w:t>Plná moc</w:t>
      </w:r>
    </w:p>
    <w:p w14:paraId="58D2AA6A" w14:textId="5EEF4512" w:rsidR="00F751A7" w:rsidRDefault="00F751A7" w:rsidP="00F751A7">
      <w:pPr>
        <w:pStyle w:val="Nadpis2"/>
        <w:numPr>
          <w:ilvl w:val="0"/>
          <w:numId w:val="0"/>
        </w:numPr>
        <w:tabs>
          <w:tab w:val="num" w:pos="0"/>
        </w:tabs>
        <w:ind w:left="539" w:hanging="397"/>
      </w:pPr>
      <w:r>
        <w:t>17.</w:t>
      </w:r>
      <w:r>
        <w:t>5.</w:t>
      </w:r>
      <w:r>
        <w:tab/>
        <w:t xml:space="preserve">Uzavření </w:t>
      </w:r>
      <w:r w:rsidRPr="00F751A7">
        <w:t>této smlouvy bylo schváleno usnesením Rady</w:t>
      </w:r>
      <w:r>
        <w:t xml:space="preserve"> města Litovel</w:t>
      </w:r>
      <w:r w:rsidRPr="00F751A7">
        <w:t xml:space="preserve"> č. </w:t>
      </w:r>
      <w:r>
        <w:t>RM/1859/60/2025</w:t>
      </w:r>
      <w:r w:rsidRPr="00F751A7">
        <w:t xml:space="preserve"> ze dne </w:t>
      </w:r>
      <w:r>
        <w:t>16</w:t>
      </w:r>
      <w:r w:rsidRPr="00F751A7">
        <w:t>.</w:t>
      </w:r>
      <w:r>
        <w:t> 10</w:t>
      </w:r>
      <w:r w:rsidRPr="00F751A7">
        <w:t>. 2025.</w:t>
      </w:r>
    </w:p>
    <w:p w14:paraId="3CF8A0CB" w14:textId="77777777" w:rsidR="005661AA" w:rsidRDefault="005661AA" w:rsidP="009803D7"/>
    <w:p w14:paraId="3426F4E3" w14:textId="77777777" w:rsidR="005661AA" w:rsidRPr="00183832" w:rsidRDefault="005661AA" w:rsidP="009803D7"/>
    <w:p w14:paraId="5CB1009D" w14:textId="77777777" w:rsidR="00012494" w:rsidRPr="00745CCF" w:rsidRDefault="00012494" w:rsidP="00012494"/>
    <w:p w14:paraId="0D716ED0" w14:textId="23A461F2" w:rsidR="00012494" w:rsidRPr="00745CCF" w:rsidRDefault="00BD6ADD" w:rsidP="00BD6ADD">
      <w:pPr>
        <w:tabs>
          <w:tab w:val="center" w:pos="1985"/>
          <w:tab w:val="center" w:pos="6946"/>
        </w:tabs>
        <w:ind w:left="567"/>
      </w:pPr>
      <w:r>
        <w:tab/>
      </w:r>
      <w:r w:rsidR="00012494" w:rsidRPr="00745CCF">
        <w:tab/>
      </w:r>
      <w:r w:rsidR="00012494" w:rsidRPr="008A042D">
        <w:t>V</w:t>
      </w:r>
      <w:r>
        <w:t> </w:t>
      </w:r>
      <w:r w:rsidR="00D776D3">
        <w:t>Olomouci</w:t>
      </w:r>
      <w:r>
        <w:t xml:space="preserve"> </w:t>
      </w:r>
      <w:r w:rsidR="00012494" w:rsidRPr="008A042D">
        <w:t xml:space="preserve">dne </w:t>
      </w:r>
      <w:r>
        <w:t>_________</w:t>
      </w:r>
      <w:r w:rsidR="00012494" w:rsidRPr="008A042D">
        <w:tab/>
        <w:t>V</w:t>
      </w:r>
      <w:r w:rsidR="0050332D">
        <w:t xml:space="preserve"> </w:t>
      </w:r>
      <w:r w:rsidR="003C49A2">
        <w:t>Litovli</w:t>
      </w:r>
      <w:r w:rsidR="003C49A2" w:rsidRPr="008A042D">
        <w:t xml:space="preserve"> </w:t>
      </w:r>
      <w:r w:rsidR="00012494" w:rsidRPr="008A042D">
        <w:t xml:space="preserve">dne </w:t>
      </w:r>
      <w:r>
        <w:t>___________</w:t>
      </w:r>
    </w:p>
    <w:p w14:paraId="53B4EAFE" w14:textId="77777777" w:rsidR="00012494" w:rsidRPr="00745CCF" w:rsidRDefault="00012494" w:rsidP="00BD6ADD">
      <w:pPr>
        <w:ind w:left="0" w:firstLine="0"/>
      </w:pPr>
    </w:p>
    <w:p w14:paraId="5EA7EC69" w14:textId="50DE023B" w:rsidR="00012494" w:rsidRDefault="00012494" w:rsidP="00012494"/>
    <w:p w14:paraId="70086487" w14:textId="0D0579BF" w:rsidR="0050332D" w:rsidRDefault="0050332D" w:rsidP="00012494"/>
    <w:p w14:paraId="261C3AAD" w14:textId="77777777" w:rsidR="0050332D" w:rsidRDefault="0050332D" w:rsidP="00012494"/>
    <w:p w14:paraId="4E1B5BD2" w14:textId="0A9E5CF0" w:rsidR="00012494" w:rsidRDefault="00012494" w:rsidP="00012494"/>
    <w:p w14:paraId="786007E6" w14:textId="77777777" w:rsidR="00012494" w:rsidRDefault="00012494" w:rsidP="00012494"/>
    <w:p w14:paraId="7604FBBD" w14:textId="77777777" w:rsidR="006B7184" w:rsidRPr="00745CCF" w:rsidRDefault="006B7184" w:rsidP="00012494"/>
    <w:p w14:paraId="6B2565B0" w14:textId="3490CB83" w:rsidR="00012494" w:rsidRPr="00745CCF" w:rsidRDefault="00BD6ADD" w:rsidP="00BD6ADD">
      <w:pPr>
        <w:tabs>
          <w:tab w:val="center" w:pos="1980"/>
          <w:tab w:val="center" w:pos="7020"/>
        </w:tabs>
      </w:pPr>
      <w:r>
        <w:tab/>
      </w:r>
      <w:r w:rsidR="006B7184">
        <w:tab/>
      </w:r>
      <w:r w:rsidR="00012494" w:rsidRPr="00745CCF">
        <w:t xml:space="preserve">______________________ </w:t>
      </w:r>
      <w:r w:rsidR="00012494" w:rsidRPr="00745CCF">
        <w:tab/>
        <w:t>_______________________</w:t>
      </w:r>
    </w:p>
    <w:p w14:paraId="777BEF27" w14:textId="75459A9B" w:rsidR="00D776D3" w:rsidRPr="00745CCF" w:rsidRDefault="00BD6ADD" w:rsidP="006B7184">
      <w:pPr>
        <w:tabs>
          <w:tab w:val="center" w:pos="1980"/>
          <w:tab w:val="center" w:pos="7020"/>
          <w:tab w:val="center" w:pos="7371"/>
        </w:tabs>
        <w:ind w:left="709"/>
      </w:pPr>
      <w:r>
        <w:tab/>
      </w:r>
      <w:r w:rsidR="00012494" w:rsidRPr="00745CCF">
        <w:tab/>
      </w:r>
      <w:proofErr w:type="gramStart"/>
      <w:r w:rsidR="00012494" w:rsidRPr="00745CCF">
        <w:t xml:space="preserve">Za  </w:t>
      </w:r>
      <w:r w:rsidR="00012494">
        <w:t>Zhotovitele</w:t>
      </w:r>
      <w:proofErr w:type="gramEnd"/>
      <w:r w:rsidR="00012494" w:rsidRPr="00745CCF">
        <w:tab/>
      </w:r>
      <w:proofErr w:type="gramStart"/>
      <w:r w:rsidR="00012494" w:rsidRPr="00745CCF">
        <w:t xml:space="preserve">Za  </w:t>
      </w:r>
      <w:bookmarkStart w:id="92" w:name="_Hlt415560808"/>
      <w:bookmarkStart w:id="93" w:name="_Hlt413729504"/>
      <w:bookmarkStart w:id="94" w:name="_Hlt413729516"/>
      <w:bookmarkEnd w:id="92"/>
      <w:bookmarkEnd w:id="93"/>
      <w:bookmarkEnd w:id="94"/>
      <w:r w:rsidR="00012494">
        <w:t>Objednatele</w:t>
      </w:r>
      <w:proofErr w:type="gramEnd"/>
    </w:p>
    <w:p w14:paraId="114C784C" w14:textId="227A03F7" w:rsidR="006B7184" w:rsidRDefault="006B7184" w:rsidP="006B7184">
      <w:pPr>
        <w:ind w:left="720" w:firstLine="698"/>
      </w:pPr>
      <w:r>
        <w:t>Lukáš Jurča</w:t>
      </w:r>
      <w:r>
        <w:tab/>
      </w:r>
      <w:r>
        <w:tab/>
      </w:r>
      <w:r>
        <w:tab/>
      </w:r>
      <w:r>
        <w:tab/>
      </w:r>
      <w:r>
        <w:tab/>
      </w:r>
      <w:r>
        <w:tab/>
      </w:r>
      <w:r w:rsidRPr="006B7184">
        <w:t>Viktor Kohout</w:t>
      </w:r>
    </w:p>
    <w:p w14:paraId="0F9555DC" w14:textId="20DCDFDB" w:rsidR="00535CED" w:rsidRDefault="00CE73A9" w:rsidP="00CE73A9">
      <w:pPr>
        <w:ind w:firstLine="698"/>
      </w:pPr>
      <w:r>
        <w:t>zmocněný na základě plné moci</w:t>
      </w:r>
      <w:r>
        <w:tab/>
      </w:r>
      <w:r>
        <w:tab/>
      </w:r>
      <w:r>
        <w:tab/>
      </w:r>
      <w:r>
        <w:tab/>
      </w:r>
      <w:r>
        <w:tab/>
      </w:r>
      <w:r w:rsidR="006B7184" w:rsidRPr="00F5110E">
        <w:t>starosta</w:t>
      </w:r>
      <w:r w:rsidR="00CA6E52">
        <w:br w:type="page"/>
      </w:r>
    </w:p>
    <w:p w14:paraId="299750E9" w14:textId="455177B4" w:rsidR="00535CED" w:rsidRDefault="00C36979" w:rsidP="00535CED">
      <w:pPr>
        <w:pStyle w:val="Plohy"/>
      </w:pPr>
      <w:r w:rsidRPr="00D20DD4">
        <w:lastRenderedPageBreak/>
        <w:t>Příloha č.</w:t>
      </w:r>
      <w:r w:rsidR="00012494">
        <w:t xml:space="preserve"> </w:t>
      </w:r>
      <w:r w:rsidRPr="00D20DD4">
        <w:t>1</w:t>
      </w:r>
    </w:p>
    <w:p w14:paraId="4162E387" w14:textId="4810EC4D" w:rsidR="00414053" w:rsidRDefault="00414053" w:rsidP="00012494"/>
    <w:p w14:paraId="4C461C37" w14:textId="38B54671" w:rsidR="00253C08" w:rsidRDefault="00253C08" w:rsidP="00253C08">
      <w:pPr>
        <w:jc w:val="center"/>
      </w:pPr>
      <w:r w:rsidRPr="006E42BC">
        <w:rPr>
          <w:noProof/>
        </w:rPr>
        <w:drawing>
          <wp:inline distT="0" distB="0" distL="0" distR="0" wp14:anchorId="1D5C3C70" wp14:editId="6699DDC9">
            <wp:extent cx="6120765" cy="7795481"/>
            <wp:effectExtent l="0" t="0" r="0" b="0"/>
            <wp:docPr id="1" name="Obrázek 1" descr="Obsah obrázku text, snímek obrazovky,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77185" name="Obrázek 1" descr="Obsah obrázku text, snímek obrazovky, Písmo, papír&#10;&#10;Popis byl vytvořen automaticky"/>
                    <pic:cNvPicPr/>
                  </pic:nvPicPr>
                  <pic:blipFill>
                    <a:blip r:embed="rId17"/>
                    <a:stretch>
                      <a:fillRect/>
                    </a:stretch>
                  </pic:blipFill>
                  <pic:spPr>
                    <a:xfrm>
                      <a:off x="0" y="0"/>
                      <a:ext cx="6120765" cy="7795481"/>
                    </a:xfrm>
                    <a:prstGeom prst="rect">
                      <a:avLst/>
                    </a:prstGeom>
                  </pic:spPr>
                </pic:pic>
              </a:graphicData>
            </a:graphic>
          </wp:inline>
        </w:drawing>
      </w:r>
    </w:p>
    <w:p w14:paraId="15ADCB92" w14:textId="37DE59C3" w:rsidR="00253C08" w:rsidRDefault="00253C08" w:rsidP="00253C08">
      <w:bookmarkStart w:id="95" w:name="_Hlk155861225"/>
    </w:p>
    <w:p w14:paraId="47676619" w14:textId="77777777" w:rsidR="00253C08" w:rsidRDefault="00253C08" w:rsidP="00253C08">
      <w:r w:rsidRPr="006E42BC">
        <w:rPr>
          <w:noProof/>
        </w:rPr>
        <w:lastRenderedPageBreak/>
        <w:drawing>
          <wp:inline distT="0" distB="0" distL="0" distR="0" wp14:anchorId="33AAC03D" wp14:editId="389DBDED">
            <wp:extent cx="6387465" cy="8711565"/>
            <wp:effectExtent l="0" t="0" r="0" b="0"/>
            <wp:docPr id="2103900656" name="Obrázek 1" descr="Obsah obrázku text, papír,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00656" name="Obrázek 1" descr="Obsah obrázku text, papír, dopis, Písmo&#10;&#10;Popis byl vytvořen automaticky"/>
                    <pic:cNvPicPr/>
                  </pic:nvPicPr>
                  <pic:blipFill>
                    <a:blip r:embed="rId18"/>
                    <a:stretch>
                      <a:fillRect/>
                    </a:stretch>
                  </pic:blipFill>
                  <pic:spPr>
                    <a:xfrm>
                      <a:off x="0" y="0"/>
                      <a:ext cx="6387465" cy="8711565"/>
                    </a:xfrm>
                    <a:prstGeom prst="rect">
                      <a:avLst/>
                    </a:prstGeom>
                  </pic:spPr>
                </pic:pic>
              </a:graphicData>
            </a:graphic>
          </wp:inline>
        </w:drawing>
      </w:r>
    </w:p>
    <w:p w14:paraId="64C4A08D" w14:textId="77777777" w:rsidR="00253C08" w:rsidRDefault="00253C08" w:rsidP="00253C08">
      <w:r w:rsidRPr="00083444">
        <w:rPr>
          <w:noProof/>
        </w:rPr>
        <w:lastRenderedPageBreak/>
        <w:drawing>
          <wp:inline distT="0" distB="0" distL="0" distR="0" wp14:anchorId="168BF7CE" wp14:editId="12AE50FC">
            <wp:extent cx="6421755" cy="8711565"/>
            <wp:effectExtent l="0" t="0" r="0" b="0"/>
            <wp:docPr id="1392402800" name="Obrázek 1" descr="Obsah obrázku text, papír, Písmo,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02800" name="Obrázek 1" descr="Obsah obrázku text, papír, Písmo, dopis&#10;&#10;Popis byl vytvořen automaticky"/>
                    <pic:cNvPicPr/>
                  </pic:nvPicPr>
                  <pic:blipFill>
                    <a:blip r:embed="rId19"/>
                    <a:stretch>
                      <a:fillRect/>
                    </a:stretch>
                  </pic:blipFill>
                  <pic:spPr>
                    <a:xfrm>
                      <a:off x="0" y="0"/>
                      <a:ext cx="6421755" cy="8711565"/>
                    </a:xfrm>
                    <a:prstGeom prst="rect">
                      <a:avLst/>
                    </a:prstGeom>
                  </pic:spPr>
                </pic:pic>
              </a:graphicData>
            </a:graphic>
          </wp:inline>
        </w:drawing>
      </w:r>
    </w:p>
    <w:p w14:paraId="66502866" w14:textId="77777777" w:rsidR="00253C08" w:rsidRDefault="00253C08" w:rsidP="00253C08">
      <w:r w:rsidRPr="00083444">
        <w:rPr>
          <w:noProof/>
        </w:rPr>
        <w:lastRenderedPageBreak/>
        <w:drawing>
          <wp:inline distT="0" distB="0" distL="0" distR="0" wp14:anchorId="4465A166" wp14:editId="09ED9555">
            <wp:extent cx="6442710" cy="8711565"/>
            <wp:effectExtent l="0" t="0" r="0" b="0"/>
            <wp:docPr id="1117389941" name="Obrázek 1" descr="Obsah obrázku text, Písmo, dopis,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89941" name="Obrázek 1" descr="Obsah obrázku text, Písmo, dopis, papír&#10;&#10;Popis byl vytvořen automaticky"/>
                    <pic:cNvPicPr/>
                  </pic:nvPicPr>
                  <pic:blipFill>
                    <a:blip r:embed="rId20"/>
                    <a:stretch>
                      <a:fillRect/>
                    </a:stretch>
                  </pic:blipFill>
                  <pic:spPr>
                    <a:xfrm>
                      <a:off x="0" y="0"/>
                      <a:ext cx="6442710" cy="8711565"/>
                    </a:xfrm>
                    <a:prstGeom prst="rect">
                      <a:avLst/>
                    </a:prstGeom>
                  </pic:spPr>
                </pic:pic>
              </a:graphicData>
            </a:graphic>
          </wp:inline>
        </w:drawing>
      </w:r>
    </w:p>
    <w:p w14:paraId="2C2AAF77" w14:textId="77777777" w:rsidR="00253C08" w:rsidRDefault="00253C08" w:rsidP="00253C08">
      <w:r w:rsidRPr="00083444">
        <w:rPr>
          <w:noProof/>
        </w:rPr>
        <w:lastRenderedPageBreak/>
        <w:drawing>
          <wp:inline distT="0" distB="0" distL="0" distR="0" wp14:anchorId="7A869818" wp14:editId="1885D618">
            <wp:extent cx="6416040" cy="8711565"/>
            <wp:effectExtent l="0" t="0" r="3810" b="0"/>
            <wp:docPr id="416324700" name="Obrázek 1" descr="Obsah obrázku text, snímek obrazovky,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24700" name="Obrázek 1" descr="Obsah obrázku text, snímek obrazovky, dopis, Písmo&#10;&#10;Popis byl vytvořen automaticky"/>
                    <pic:cNvPicPr/>
                  </pic:nvPicPr>
                  <pic:blipFill>
                    <a:blip r:embed="rId21"/>
                    <a:stretch>
                      <a:fillRect/>
                    </a:stretch>
                  </pic:blipFill>
                  <pic:spPr>
                    <a:xfrm>
                      <a:off x="0" y="0"/>
                      <a:ext cx="6416040" cy="8711565"/>
                    </a:xfrm>
                    <a:prstGeom prst="rect">
                      <a:avLst/>
                    </a:prstGeom>
                  </pic:spPr>
                </pic:pic>
              </a:graphicData>
            </a:graphic>
          </wp:inline>
        </w:drawing>
      </w:r>
    </w:p>
    <w:p w14:paraId="7C9A3CF9" w14:textId="77777777" w:rsidR="00253C08" w:rsidRDefault="00253C08" w:rsidP="00253C08">
      <w:r w:rsidRPr="00C029DC">
        <w:rPr>
          <w:noProof/>
        </w:rPr>
        <w:lastRenderedPageBreak/>
        <w:drawing>
          <wp:inline distT="0" distB="0" distL="0" distR="0" wp14:anchorId="6173167B" wp14:editId="17325CA1">
            <wp:extent cx="6537960" cy="8711565"/>
            <wp:effectExtent l="0" t="0" r="0" b="0"/>
            <wp:docPr id="49990704" name="Obrázek 1" descr="Obsah obrázku text, snímek obrazovky,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0704" name="Obrázek 1" descr="Obsah obrázku text, snímek obrazovky, Písmo, papír&#10;&#10;Popis byl vytvořen automaticky"/>
                    <pic:cNvPicPr/>
                  </pic:nvPicPr>
                  <pic:blipFill>
                    <a:blip r:embed="rId22"/>
                    <a:stretch>
                      <a:fillRect/>
                    </a:stretch>
                  </pic:blipFill>
                  <pic:spPr>
                    <a:xfrm>
                      <a:off x="0" y="0"/>
                      <a:ext cx="6537960" cy="8711565"/>
                    </a:xfrm>
                    <a:prstGeom prst="rect">
                      <a:avLst/>
                    </a:prstGeom>
                  </pic:spPr>
                </pic:pic>
              </a:graphicData>
            </a:graphic>
          </wp:inline>
        </w:drawing>
      </w:r>
    </w:p>
    <w:p w14:paraId="44220701" w14:textId="77777777" w:rsidR="00253C08" w:rsidRDefault="00253C08" w:rsidP="00253C08">
      <w:r w:rsidRPr="00C029DC">
        <w:rPr>
          <w:noProof/>
        </w:rPr>
        <w:lastRenderedPageBreak/>
        <w:drawing>
          <wp:inline distT="0" distB="0" distL="0" distR="0" wp14:anchorId="02184E34" wp14:editId="797CDFD4">
            <wp:extent cx="6471920" cy="8711565"/>
            <wp:effectExtent l="0" t="0" r="5080" b="0"/>
            <wp:docPr id="1735782385" name="Obrázek 1" descr="Obsah obrázku text, Písmo, dopis,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82385" name="Obrázek 1" descr="Obsah obrázku text, Písmo, dopis, snímek obrazovky&#10;&#10;Popis byl vytvořen automaticky"/>
                    <pic:cNvPicPr/>
                  </pic:nvPicPr>
                  <pic:blipFill>
                    <a:blip r:embed="rId23"/>
                    <a:stretch>
                      <a:fillRect/>
                    </a:stretch>
                  </pic:blipFill>
                  <pic:spPr>
                    <a:xfrm>
                      <a:off x="0" y="0"/>
                      <a:ext cx="6471920" cy="8711565"/>
                    </a:xfrm>
                    <a:prstGeom prst="rect">
                      <a:avLst/>
                    </a:prstGeom>
                  </pic:spPr>
                </pic:pic>
              </a:graphicData>
            </a:graphic>
          </wp:inline>
        </w:drawing>
      </w:r>
    </w:p>
    <w:p w14:paraId="68739697" w14:textId="77777777" w:rsidR="00253C08" w:rsidRDefault="00253C08" w:rsidP="00253C08">
      <w:r w:rsidRPr="00C029DC">
        <w:rPr>
          <w:noProof/>
        </w:rPr>
        <w:lastRenderedPageBreak/>
        <w:drawing>
          <wp:inline distT="0" distB="0" distL="0" distR="0" wp14:anchorId="46A3B809" wp14:editId="11D810F5">
            <wp:extent cx="6588760" cy="4727575"/>
            <wp:effectExtent l="0" t="0" r="2540" b="0"/>
            <wp:docPr id="332452124" name="Obrázek 1" descr="Obsah obrázku text, snímek obrazovky, dokumen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52124" name="Obrázek 1" descr="Obsah obrázku text, snímek obrazovky, dokument, Písmo&#10;&#10;Popis byl vytvořen automaticky"/>
                    <pic:cNvPicPr/>
                  </pic:nvPicPr>
                  <pic:blipFill>
                    <a:blip r:embed="rId24"/>
                    <a:stretch>
                      <a:fillRect/>
                    </a:stretch>
                  </pic:blipFill>
                  <pic:spPr>
                    <a:xfrm>
                      <a:off x="0" y="0"/>
                      <a:ext cx="6588760" cy="4727575"/>
                    </a:xfrm>
                    <a:prstGeom prst="rect">
                      <a:avLst/>
                    </a:prstGeom>
                  </pic:spPr>
                </pic:pic>
              </a:graphicData>
            </a:graphic>
          </wp:inline>
        </w:drawing>
      </w:r>
    </w:p>
    <w:bookmarkEnd w:id="95"/>
    <w:p w14:paraId="2D07B41E" w14:textId="679DE7BA" w:rsidR="00012494" w:rsidRDefault="00012494">
      <w:pPr>
        <w:ind w:left="0" w:firstLine="0"/>
      </w:pPr>
      <w:r>
        <w:br w:type="page"/>
      </w:r>
    </w:p>
    <w:p w14:paraId="36C1EA6E" w14:textId="727404F1" w:rsidR="00535CED" w:rsidRDefault="00535CED" w:rsidP="00535CED">
      <w:pPr>
        <w:pStyle w:val="Plohy"/>
      </w:pPr>
      <w:r w:rsidRPr="00D20DD4">
        <w:lastRenderedPageBreak/>
        <w:t>Příloha č.</w:t>
      </w:r>
      <w:r w:rsidR="00012494">
        <w:t xml:space="preserve"> </w:t>
      </w:r>
      <w:r w:rsidR="00822BE0">
        <w:t>2</w:t>
      </w:r>
      <w:r w:rsidRPr="00D20DD4">
        <w:t xml:space="preserve"> </w:t>
      </w:r>
      <w:r w:rsidR="00012494">
        <w:t>–</w:t>
      </w:r>
      <w:r>
        <w:t xml:space="preserve"> </w:t>
      </w:r>
      <w:r w:rsidR="00012494">
        <w:t>Plná moc</w:t>
      </w:r>
    </w:p>
    <w:p w14:paraId="7F122EB8" w14:textId="77777777" w:rsidR="00FD597A" w:rsidRPr="00535CED" w:rsidRDefault="00FD597A" w:rsidP="00012494"/>
    <w:p w14:paraId="779756AE" w14:textId="0C17650D" w:rsidR="00D20DD4" w:rsidRDefault="00A972B6" w:rsidP="00012494">
      <w:r>
        <w:object w:dxaOrig="8925" w:dyaOrig="12630" w14:anchorId="2477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25" o:title=""/>
          </v:shape>
          <o:OLEObject Type="Embed" ProgID="Acrobat.Document.DC" ShapeID="_x0000_i1025" DrawAspect="Content" ObjectID="_1823335720" r:id="rId26"/>
        </w:object>
      </w:r>
    </w:p>
    <w:sectPr w:rsidR="00D20DD4" w:rsidSect="009877C7">
      <w:headerReference w:type="default" r:id="rId27"/>
      <w:footerReference w:type="default" r:id="rId28"/>
      <w:headerReference w:type="first" r:id="rId29"/>
      <w:footerReference w:type="first" r:id="rId30"/>
      <w:endnotePr>
        <w:numFmt w:val="upperLetter"/>
      </w:endnotePr>
      <w:pgSz w:w="11907" w:h="16834"/>
      <w:pgMar w:top="992" w:right="1134" w:bottom="2126" w:left="1134" w:header="431" w:footer="74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DD920" w14:textId="77777777" w:rsidR="0054071F" w:rsidRDefault="0054071F">
      <w:r>
        <w:separator/>
      </w:r>
    </w:p>
  </w:endnote>
  <w:endnote w:type="continuationSeparator" w:id="0">
    <w:p w14:paraId="76D3B6A1" w14:textId="77777777" w:rsidR="0054071F" w:rsidRDefault="0054071F">
      <w:r>
        <w:continuationSeparator/>
      </w:r>
    </w:p>
  </w:endnote>
  <w:endnote w:type="continuationNotice" w:id="1">
    <w:p w14:paraId="5B3B9DCE" w14:textId="77777777" w:rsidR="0054071F" w:rsidRDefault="00540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ubik">
    <w:altName w:val="Calibri"/>
    <w:charset w:val="EE"/>
    <w:family w:val="auto"/>
    <w:pitch w:val="variable"/>
    <w:sig w:usb0="00000A07" w:usb1="40000001" w:usb2="00000000" w:usb3="00000000" w:csb0="000000B7"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39FFA" w14:textId="3EE1CB85" w:rsidR="008A4BE7" w:rsidRPr="005B429E" w:rsidRDefault="005B429E" w:rsidP="005B429E">
    <w:pPr>
      <w:tabs>
        <w:tab w:val="center" w:pos="4999"/>
        <w:tab w:val="center" w:pos="8935"/>
      </w:tabs>
      <w:spacing w:line="259" w:lineRule="auto"/>
      <w:ind w:left="0" w:firstLine="0"/>
    </w:pPr>
    <w:r>
      <w:rPr>
        <w:rFonts w:eastAsia="Calibri" w:cs="Calibri"/>
        <w:noProof/>
        <w:color w:val="000000"/>
      </w:rPr>
      <mc:AlternateContent>
        <mc:Choice Requires="wpg">
          <w:drawing>
            <wp:anchor distT="0" distB="0" distL="114300" distR="114300" simplePos="0" relativeHeight="251659264" behindDoc="1" locked="0" layoutInCell="1" allowOverlap="1" wp14:anchorId="5E688427" wp14:editId="6AA2AD6C">
              <wp:simplePos x="0" y="0"/>
              <wp:positionH relativeFrom="page">
                <wp:posOffset>6429375</wp:posOffset>
              </wp:positionH>
              <wp:positionV relativeFrom="page">
                <wp:posOffset>9363075</wp:posOffset>
              </wp:positionV>
              <wp:extent cx="633184" cy="788404"/>
              <wp:effectExtent l="0" t="0" r="0" b="0"/>
              <wp:wrapNone/>
              <wp:docPr id="3535" name="Group 3535"/>
              <wp:cNvGraphicFramePr/>
              <a:graphic xmlns:a="http://schemas.openxmlformats.org/drawingml/2006/main">
                <a:graphicData uri="http://schemas.microsoft.com/office/word/2010/wordprocessingGroup">
                  <wpg:wgp>
                    <wpg:cNvGrpSpPr/>
                    <wpg:grpSpPr>
                      <a:xfrm>
                        <a:off x="0" y="0"/>
                        <a:ext cx="633184" cy="788404"/>
                        <a:chOff x="0" y="0"/>
                        <a:chExt cx="633184" cy="788404"/>
                      </a:xfrm>
                    </wpg:grpSpPr>
                    <wps:wsp>
                      <wps:cNvPr id="3536" name="Shape 3536"/>
                      <wps:cNvSpPr/>
                      <wps:spPr>
                        <a:xfrm>
                          <a:off x="0" y="0"/>
                          <a:ext cx="633184" cy="788404"/>
                        </a:xfrm>
                        <a:custGeom>
                          <a:avLst/>
                          <a:gdLst/>
                          <a:ahLst/>
                          <a:cxnLst/>
                          <a:rect l="0" t="0" r="0" b="0"/>
                          <a:pathLst>
                            <a:path w="633184" h="788404">
                              <a:moveTo>
                                <a:pt x="272885" y="0"/>
                              </a:moveTo>
                              <a:lnTo>
                                <a:pt x="278435" y="0"/>
                              </a:lnTo>
                              <a:cubicBezTo>
                                <a:pt x="289585" y="0"/>
                                <a:pt x="298450" y="6668"/>
                                <a:pt x="302920" y="16688"/>
                              </a:cubicBezTo>
                              <a:lnTo>
                                <a:pt x="629844" y="771716"/>
                              </a:lnTo>
                              <a:cubicBezTo>
                                <a:pt x="633184" y="779488"/>
                                <a:pt x="627596" y="788404"/>
                                <a:pt x="618693" y="788404"/>
                              </a:cubicBezTo>
                              <a:lnTo>
                                <a:pt x="503085" y="788404"/>
                              </a:lnTo>
                              <a:cubicBezTo>
                                <a:pt x="491960" y="788404"/>
                                <a:pt x="483070" y="781736"/>
                                <a:pt x="478599" y="771716"/>
                              </a:cubicBezTo>
                              <a:lnTo>
                                <a:pt x="276225" y="266878"/>
                              </a:lnTo>
                              <a:lnTo>
                                <a:pt x="145428" y="590462"/>
                              </a:lnTo>
                              <a:lnTo>
                                <a:pt x="0" y="590462"/>
                              </a:lnTo>
                              <a:lnTo>
                                <a:pt x="248450" y="16688"/>
                              </a:lnTo>
                              <a:cubicBezTo>
                                <a:pt x="251778" y="6668"/>
                                <a:pt x="261785" y="0"/>
                                <a:pt x="272885" y="0"/>
                              </a:cubicBezTo>
                              <a:close/>
                            </a:path>
                          </a:pathLst>
                        </a:custGeom>
                        <a:ln w="0" cap="flat">
                          <a:miter lim="127000"/>
                        </a:ln>
                      </wps:spPr>
                      <wps:style>
                        <a:lnRef idx="0">
                          <a:srgbClr val="000000">
                            <a:alpha val="0"/>
                          </a:srgbClr>
                        </a:lnRef>
                        <a:fillRef idx="1">
                          <a:srgbClr val="8C774F"/>
                        </a:fillRef>
                        <a:effectRef idx="0">
                          <a:scrgbClr r="0" g="0" b="0"/>
                        </a:effectRef>
                        <a:fontRef idx="none"/>
                      </wps:style>
                      <wps:bodyPr/>
                    </wps:wsp>
                  </wpg:wgp>
                </a:graphicData>
              </a:graphic>
            </wp:anchor>
          </w:drawing>
        </mc:Choice>
        <mc:Fallback>
          <w:pict>
            <v:group w14:anchorId="41FB76C0" id="Group 3535" o:spid="_x0000_s1026" style="position:absolute;margin-left:506.25pt;margin-top:737.25pt;width:49.85pt;height:62.1pt;z-index:-251657216;mso-position-horizontal-relative:page;mso-position-vertical-relative:page" coordsize="6331,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">
              <v:shape id="Shape 3536" o:spid="_x0000_s1027" style="position:absolute;width:6331;height:7884;visibility:visible;mso-wrap-style:square;v-text-anchor:top" coordsize="633184,78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" path="m272885,r5550,c289585,,298450,6668,302920,16688l629844,771716v3340,7772,-2248,16688,-11151,16688l503085,788404v-11125,,-20015,-6668,-24486,-16688l276225,266878,145428,590462,,590462,248450,16688c251778,6668,261785,,272885,xe" fillcolor="#8c774f" stroked="f" strokeweight="0">
                <v:stroke miterlimit="83231f" joinstyle="miter"/>
                <v:path arrowok="t" textboxrect="0,0,633184,788404"/>
              </v:shape>
              <w10:wrap anchorx="page" anchory="page"/>
            </v:group>
          </w:pict>
        </mc:Fallback>
      </mc:AlternateContent>
    </w:r>
    <w:r>
      <w:rPr>
        <w:noProof/>
      </w:rPr>
      <w:drawing>
        <wp:anchor distT="0" distB="0" distL="114300" distR="114300" simplePos="0" relativeHeight="251660288" behindDoc="1" locked="0" layoutInCell="1" allowOverlap="1" wp14:anchorId="7DE3FF97" wp14:editId="2ED1519F">
          <wp:simplePos x="0" y="0"/>
          <wp:positionH relativeFrom="page">
            <wp:posOffset>720090</wp:posOffset>
          </wp:positionH>
          <wp:positionV relativeFrom="page">
            <wp:posOffset>10047605</wp:posOffset>
          </wp:positionV>
          <wp:extent cx="774000" cy="108000"/>
          <wp:effectExtent l="0" t="0" r="7620" b="6350"/>
          <wp:wrapNone/>
          <wp:docPr id="1882150753" name="Grafický 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04119" name="Logo Aricoma blue 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4000" cy="108000"/>
                  </a:xfrm>
                  <a:prstGeom prst="rect">
                    <a:avLst/>
                  </a:prstGeom>
                </pic:spPr>
              </pic:pic>
            </a:graphicData>
          </a:graphic>
          <wp14:sizeRelH relativeFrom="margin">
            <wp14:pctWidth>0</wp14:pctWidth>
          </wp14:sizeRelH>
          <wp14:sizeRelV relativeFrom="margin">
            <wp14:pctHeight>0</wp14:pctHeight>
          </wp14:sizeRelV>
        </wp:anchor>
      </w:drawing>
    </w:r>
    <w:r>
      <w:rPr>
        <w:b/>
      </w:rPr>
      <w:tab/>
    </w:r>
    <w:r w:rsidR="00012494" w:rsidRPr="00EF78D8">
      <w:rPr>
        <w:color w:val="auto"/>
      </w:rPr>
      <w:t>Str</w:t>
    </w:r>
    <w:r w:rsidR="00012494">
      <w:rPr>
        <w:color w:val="auto"/>
      </w:rPr>
      <w:t>ana</w:t>
    </w:r>
    <w:r w:rsidR="00012494" w:rsidRPr="00EF78D8">
      <w:rPr>
        <w:color w:val="auto"/>
      </w:rPr>
      <w:t xml:space="preserve"> </w:t>
    </w:r>
    <w:r w:rsidR="00012494" w:rsidRPr="00EF78D8">
      <w:rPr>
        <w:color w:val="auto"/>
      </w:rPr>
      <w:fldChar w:fldCharType="begin"/>
    </w:r>
    <w:r w:rsidR="00012494" w:rsidRPr="00EF78D8">
      <w:rPr>
        <w:color w:val="auto"/>
      </w:rPr>
      <w:instrText>PAGE  \* Arabic  \* MERGEFORMAT</w:instrText>
    </w:r>
    <w:r w:rsidR="00012494" w:rsidRPr="00EF78D8">
      <w:rPr>
        <w:color w:val="auto"/>
      </w:rPr>
      <w:fldChar w:fldCharType="separate"/>
    </w:r>
    <w:r w:rsidR="00012494">
      <w:rPr>
        <w:color w:val="auto"/>
      </w:rPr>
      <w:t>1</w:t>
    </w:r>
    <w:r w:rsidR="00012494" w:rsidRPr="00EF78D8">
      <w:rPr>
        <w:color w:val="auto"/>
      </w:rPr>
      <w:fldChar w:fldCharType="end"/>
    </w:r>
    <w:r w:rsidR="00012494" w:rsidRPr="00EF78D8">
      <w:rPr>
        <w:color w:val="auto"/>
      </w:rPr>
      <w:t xml:space="preserve"> </w:t>
    </w:r>
    <w:r w:rsidR="00012494">
      <w:rPr>
        <w:color w:val="auto"/>
      </w:rPr>
      <w:t>/</w:t>
    </w:r>
    <w:r w:rsidR="00012494" w:rsidRPr="00EF78D8">
      <w:rPr>
        <w:color w:val="auto"/>
      </w:rPr>
      <w:t xml:space="preserve"> </w:t>
    </w:r>
    <w:r w:rsidR="00012494" w:rsidRPr="00EF78D8">
      <w:rPr>
        <w:color w:val="auto"/>
      </w:rPr>
      <w:fldChar w:fldCharType="begin"/>
    </w:r>
    <w:r w:rsidR="00012494" w:rsidRPr="00EF78D8">
      <w:rPr>
        <w:color w:val="auto"/>
      </w:rPr>
      <w:instrText>NUMPAGES  \* Arabic  \* MERGEFORMAT</w:instrText>
    </w:r>
    <w:r w:rsidR="00012494" w:rsidRPr="00EF78D8">
      <w:rPr>
        <w:color w:val="auto"/>
      </w:rPr>
      <w:fldChar w:fldCharType="separate"/>
    </w:r>
    <w:r w:rsidR="00012494">
      <w:rPr>
        <w:color w:val="auto"/>
      </w:rPr>
      <w:t>18</w:t>
    </w:r>
    <w:r w:rsidR="00012494" w:rsidRPr="00EF78D8">
      <w:rPr>
        <w:color w:val="auto"/>
      </w:rPr>
      <w:fldChar w:fldCharType="end"/>
    </w:r>
    <w:r>
      <w:tab/>
    </w:r>
    <w:r>
      <w:rPr>
        <w:color w:val="8C774F"/>
      </w:rPr>
      <w:t>aricoma.com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03248" w14:textId="77777777" w:rsidR="008A4BE7" w:rsidRDefault="008A4BE7">
    <w:pPr>
      <w:pStyle w:val="Zpat"/>
      <w:pBdr>
        <w:top w:val="single" w:sz="4" w:space="1" w:color="auto"/>
      </w:pBdr>
      <w:tabs>
        <w:tab w:val="right" w:pos="8931"/>
      </w:tabs>
      <w:spacing w:before="120"/>
    </w:pPr>
    <w:r>
      <w:rPr>
        <w:rStyle w:val="slostrnky"/>
      </w:rPr>
      <w:t xml:space="preserve">Obecné obchodní podmínky </w:t>
    </w:r>
    <w:proofErr w:type="spellStart"/>
    <w:r>
      <w:rPr>
        <w:rStyle w:val="slostrnky"/>
      </w:rPr>
      <w:t>AutoCont</w:t>
    </w:r>
    <w:proofErr w:type="spellEnd"/>
    <w:r>
      <w:rPr>
        <w:rStyle w:val="slostrnky"/>
      </w:rPr>
      <w:t xml:space="preserve"> CZ Systems, s.r.o. </w:t>
    </w:r>
    <w:r>
      <w:rPr>
        <w:rStyle w:val="slostrnky"/>
      </w:rPr>
      <w:tab/>
      <w:t>v 1.0</w:t>
    </w:r>
    <w:r>
      <w:rPr>
        <w:rStyle w:val="slostrnky"/>
      </w:rPr>
      <w:tab/>
    </w:r>
    <w:r>
      <w:rPr>
        <w:rStyle w:val="slostrnky"/>
      </w:rPr>
      <w:fldChar w:fldCharType="begin"/>
    </w:r>
    <w:r>
      <w:rPr>
        <w:rStyle w:val="slostrnky"/>
      </w:rPr>
      <w:instrText xml:space="preserve"> PAGE </w:instrText>
    </w:r>
    <w:r>
      <w:rPr>
        <w:rStyle w:val="slostrnky"/>
      </w:rPr>
      <w:fldChar w:fldCharType="separate"/>
    </w:r>
    <w:r>
      <w:rPr>
        <w:rStyle w:val="slostrnky"/>
        <w:noProof/>
      </w:rPr>
      <w:t>18</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Pr>
        <w:rStyle w:val="slostrnky"/>
        <w:noProof/>
      </w:rPr>
      <w:t>20</w:t>
    </w:r>
    <w:r>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A5183" w14:textId="77777777" w:rsidR="0054071F" w:rsidRDefault="0054071F">
      <w:r>
        <w:separator/>
      </w:r>
    </w:p>
  </w:footnote>
  <w:footnote w:type="continuationSeparator" w:id="0">
    <w:p w14:paraId="0F4CC557" w14:textId="77777777" w:rsidR="0054071F" w:rsidRDefault="0054071F">
      <w:r>
        <w:continuationSeparator/>
      </w:r>
    </w:p>
  </w:footnote>
  <w:footnote w:type="continuationNotice" w:id="1">
    <w:p w14:paraId="73CA2F4B" w14:textId="77777777" w:rsidR="0054071F" w:rsidRDefault="005407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1C2C1" w14:textId="39302494" w:rsidR="00012494" w:rsidRPr="00012494" w:rsidRDefault="00012494" w:rsidP="00012494">
    <w:pPr>
      <w:pStyle w:val="Zhlav"/>
      <w:jc w:val="right"/>
      <w:rPr>
        <w:sz w:val="20"/>
        <w:szCs w:val="20"/>
      </w:rPr>
    </w:pPr>
    <w:r>
      <w:tab/>
    </w:r>
    <w:r w:rsidR="00140180" w:rsidRPr="00140180">
      <w:rPr>
        <w:sz w:val="20"/>
        <w:szCs w:val="20"/>
      </w:rPr>
      <w:t>RC</w:t>
    </w:r>
    <w:r w:rsidR="00A23226">
      <w:rPr>
        <w:sz w:val="20"/>
        <w:szCs w:val="20"/>
      </w:rPr>
      <w:t>S</w:t>
    </w:r>
    <w:r w:rsidR="00140180" w:rsidRPr="00140180">
      <w:rPr>
        <w:sz w:val="20"/>
        <w:szCs w:val="20"/>
      </w:rPr>
      <w:t>-250</w:t>
    </w:r>
    <w:r w:rsidR="00007550">
      <w:rPr>
        <w:sz w:val="20"/>
        <w:szCs w:val="20"/>
      </w:rPr>
      <w:t>185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003CB" w14:textId="77777777" w:rsidR="008A4BE7" w:rsidRDefault="008A4BE7">
    <w:pPr>
      <w:pStyle w:val="Zhlav"/>
    </w:pPr>
  </w:p>
  <w:p w14:paraId="526E3A91" w14:textId="77777777" w:rsidR="008A4BE7" w:rsidRDefault="008A4BE7">
    <w:pPr>
      <w:pStyle w:val="Zhlav"/>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A70E768C"/>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624"/>
        </w:tabs>
        <w:ind w:left="907" w:hanging="623"/>
      </w:pPr>
      <w:rPr>
        <w:rFonts w:hint="default"/>
        <w:i w:val="0"/>
        <w:sz w:val="22"/>
      </w:rPr>
    </w:lvl>
    <w:lvl w:ilvl="3">
      <w:start w:val="1"/>
      <w:numFmt w:val="decimal"/>
      <w:lvlText w:val="%1.%2.%3.%4."/>
      <w:lvlJc w:val="left"/>
      <w:pPr>
        <w:tabs>
          <w:tab w:val="num" w:pos="624"/>
        </w:tabs>
        <w:ind w:left="907" w:hanging="567"/>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15:restartNumberingAfterBreak="0">
    <w:nsid w:val="198F3AD1"/>
    <w:multiLevelType w:val="hybridMultilevel"/>
    <w:tmpl w:val="75EA316C"/>
    <w:lvl w:ilvl="0" w:tplc="F490E1A6">
      <w:start w:val="1"/>
      <w:numFmt w:val="bullet"/>
      <w:lvlText w:val=""/>
      <w:lvlJc w:val="left"/>
      <w:pPr>
        <w:tabs>
          <w:tab w:val="num" w:pos="907"/>
        </w:tabs>
        <w:ind w:left="907" w:hanging="340"/>
      </w:pPr>
      <w:rPr>
        <w:rFonts w:ascii="Symbol" w:hAnsi="Symbol" w:hint="default"/>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1DD11476"/>
    <w:multiLevelType w:val="hybridMultilevel"/>
    <w:tmpl w:val="3884B256"/>
    <w:lvl w:ilvl="0" w:tplc="F490E1A6">
      <w:start w:val="1"/>
      <w:numFmt w:val="bullet"/>
      <w:lvlText w:val=""/>
      <w:lvlJc w:val="left"/>
      <w:pPr>
        <w:tabs>
          <w:tab w:val="num" w:pos="340"/>
        </w:tabs>
        <w:ind w:left="340" w:hanging="340"/>
      </w:pPr>
      <w:rPr>
        <w:rFonts w:ascii="Symbol" w:hAnsi="Symbol" w:hint="default"/>
      </w:rPr>
    </w:lvl>
    <w:lvl w:ilvl="1" w:tplc="04050003" w:tentative="1">
      <w:start w:val="1"/>
      <w:numFmt w:val="bullet"/>
      <w:lvlText w:val="o"/>
      <w:lvlJc w:val="left"/>
      <w:pPr>
        <w:tabs>
          <w:tab w:val="num" w:pos="873"/>
        </w:tabs>
        <w:ind w:left="873" w:hanging="360"/>
      </w:pPr>
      <w:rPr>
        <w:rFonts w:ascii="Courier New" w:hAnsi="Courier New" w:cs="Courier New" w:hint="default"/>
      </w:rPr>
    </w:lvl>
    <w:lvl w:ilvl="2" w:tplc="04050005" w:tentative="1">
      <w:start w:val="1"/>
      <w:numFmt w:val="bullet"/>
      <w:lvlText w:val=""/>
      <w:lvlJc w:val="left"/>
      <w:pPr>
        <w:tabs>
          <w:tab w:val="num" w:pos="1593"/>
        </w:tabs>
        <w:ind w:left="1593" w:hanging="360"/>
      </w:pPr>
      <w:rPr>
        <w:rFonts w:ascii="Wingdings" w:hAnsi="Wingdings" w:hint="default"/>
      </w:rPr>
    </w:lvl>
    <w:lvl w:ilvl="3" w:tplc="04050001" w:tentative="1">
      <w:start w:val="1"/>
      <w:numFmt w:val="bullet"/>
      <w:lvlText w:val=""/>
      <w:lvlJc w:val="left"/>
      <w:pPr>
        <w:tabs>
          <w:tab w:val="num" w:pos="2313"/>
        </w:tabs>
        <w:ind w:left="2313" w:hanging="360"/>
      </w:pPr>
      <w:rPr>
        <w:rFonts w:ascii="Symbol" w:hAnsi="Symbol" w:hint="default"/>
      </w:rPr>
    </w:lvl>
    <w:lvl w:ilvl="4" w:tplc="04050003" w:tentative="1">
      <w:start w:val="1"/>
      <w:numFmt w:val="bullet"/>
      <w:lvlText w:val="o"/>
      <w:lvlJc w:val="left"/>
      <w:pPr>
        <w:tabs>
          <w:tab w:val="num" w:pos="3033"/>
        </w:tabs>
        <w:ind w:left="3033" w:hanging="360"/>
      </w:pPr>
      <w:rPr>
        <w:rFonts w:ascii="Courier New" w:hAnsi="Courier New" w:cs="Courier New" w:hint="default"/>
      </w:rPr>
    </w:lvl>
    <w:lvl w:ilvl="5" w:tplc="04050005" w:tentative="1">
      <w:start w:val="1"/>
      <w:numFmt w:val="bullet"/>
      <w:lvlText w:val=""/>
      <w:lvlJc w:val="left"/>
      <w:pPr>
        <w:tabs>
          <w:tab w:val="num" w:pos="3753"/>
        </w:tabs>
        <w:ind w:left="3753" w:hanging="360"/>
      </w:pPr>
      <w:rPr>
        <w:rFonts w:ascii="Wingdings" w:hAnsi="Wingdings" w:hint="default"/>
      </w:rPr>
    </w:lvl>
    <w:lvl w:ilvl="6" w:tplc="04050001" w:tentative="1">
      <w:start w:val="1"/>
      <w:numFmt w:val="bullet"/>
      <w:lvlText w:val=""/>
      <w:lvlJc w:val="left"/>
      <w:pPr>
        <w:tabs>
          <w:tab w:val="num" w:pos="4473"/>
        </w:tabs>
        <w:ind w:left="4473" w:hanging="360"/>
      </w:pPr>
      <w:rPr>
        <w:rFonts w:ascii="Symbol" w:hAnsi="Symbol" w:hint="default"/>
      </w:rPr>
    </w:lvl>
    <w:lvl w:ilvl="7" w:tplc="04050003" w:tentative="1">
      <w:start w:val="1"/>
      <w:numFmt w:val="bullet"/>
      <w:lvlText w:val="o"/>
      <w:lvlJc w:val="left"/>
      <w:pPr>
        <w:tabs>
          <w:tab w:val="num" w:pos="5193"/>
        </w:tabs>
        <w:ind w:left="5193" w:hanging="360"/>
      </w:pPr>
      <w:rPr>
        <w:rFonts w:ascii="Courier New" w:hAnsi="Courier New" w:cs="Courier New" w:hint="default"/>
      </w:rPr>
    </w:lvl>
    <w:lvl w:ilvl="8" w:tplc="04050005" w:tentative="1">
      <w:start w:val="1"/>
      <w:numFmt w:val="bullet"/>
      <w:lvlText w:val=""/>
      <w:lvlJc w:val="left"/>
      <w:pPr>
        <w:tabs>
          <w:tab w:val="num" w:pos="5913"/>
        </w:tabs>
        <w:ind w:left="5913" w:hanging="360"/>
      </w:pPr>
      <w:rPr>
        <w:rFonts w:ascii="Wingdings" w:hAnsi="Wingdings" w:hint="default"/>
      </w:rPr>
    </w:lvl>
  </w:abstractNum>
  <w:abstractNum w:abstractNumId="3" w15:restartNumberingAfterBreak="0">
    <w:nsid w:val="1EC05BAA"/>
    <w:multiLevelType w:val="hybridMultilevel"/>
    <w:tmpl w:val="87649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A397992"/>
    <w:multiLevelType w:val="hybridMultilevel"/>
    <w:tmpl w:val="4F8406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34EB5BB3"/>
    <w:multiLevelType w:val="hybridMultilevel"/>
    <w:tmpl w:val="E5381ED8"/>
    <w:lvl w:ilvl="0" w:tplc="93941B76">
      <w:start w:val="1"/>
      <w:numFmt w:val="bullet"/>
      <w:pStyle w:val="Vysvtlivky-text-odrky"/>
      <w:lvlText w:val=""/>
      <w:lvlJc w:val="left"/>
      <w:pPr>
        <w:ind w:left="1494" w:hanging="360"/>
      </w:pPr>
      <w:rPr>
        <w:rFonts w:ascii="Symbol" w:hAnsi="Symbol" w:hint="default"/>
      </w:rPr>
    </w:lvl>
    <w:lvl w:ilvl="1" w:tplc="04050003">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6" w15:restartNumberingAfterBreak="0">
    <w:nsid w:val="3A6326AB"/>
    <w:multiLevelType w:val="hybridMultilevel"/>
    <w:tmpl w:val="4F3AC6F8"/>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7" w15:restartNumberingAfterBreak="0">
    <w:nsid w:val="41187436"/>
    <w:multiLevelType w:val="hybridMultilevel"/>
    <w:tmpl w:val="5936D7E4"/>
    <w:lvl w:ilvl="0" w:tplc="FCA0272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559334E5"/>
    <w:multiLevelType w:val="hybridMultilevel"/>
    <w:tmpl w:val="B5B2DC60"/>
    <w:lvl w:ilvl="0" w:tplc="1CFC2EFA">
      <w:start w:val="1"/>
      <w:numFmt w:val="bullet"/>
      <w:pStyle w:val="Odrky"/>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0C19BD"/>
    <w:multiLevelType w:val="hybridMultilevel"/>
    <w:tmpl w:val="C8C000CE"/>
    <w:lvl w:ilvl="0" w:tplc="4C107F7C">
      <w:start w:val="1"/>
      <w:numFmt w:val="decimal"/>
      <w:pStyle w:val="Odstavecsmlouvy"/>
      <w:lvlText w:val="%1)"/>
      <w:lvlJc w:val="left"/>
      <w:pPr>
        <w:ind w:left="360" w:hanging="360"/>
      </w:pPr>
      <w:rPr>
        <w:rFonts w:asciiTheme="minorHAnsi" w:hAnsiTheme="minorHAnsi" w:cstheme="minorHAnsi" w:hint="default"/>
        <w:sz w:val="24"/>
        <w:szCs w:val="24"/>
      </w:rPr>
    </w:lvl>
    <w:lvl w:ilvl="1" w:tplc="28D49B9A">
      <w:start w:val="1"/>
      <w:numFmt w:val="lowerLetter"/>
      <w:lvlText w:val="%2."/>
      <w:lvlJc w:val="left"/>
      <w:pPr>
        <w:ind w:left="1080" w:hanging="360"/>
      </w:pPr>
      <w:rPr>
        <w:i/>
        <w:iCs/>
        <w:sz w:val="22"/>
        <w:szCs w:val="22"/>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22A7917"/>
    <w:multiLevelType w:val="hybridMultilevel"/>
    <w:tmpl w:val="41AE0D4E"/>
    <w:lvl w:ilvl="0" w:tplc="3572E240">
      <w:numFmt w:val="bullet"/>
      <w:lvlText w:val="-"/>
      <w:lvlJc w:val="left"/>
      <w:pPr>
        <w:ind w:left="720" w:hanging="360"/>
      </w:pPr>
      <w:rPr>
        <w:rFonts w:ascii="Calibri" w:eastAsia="Rubik"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2870729"/>
    <w:multiLevelType w:val="hybridMultilevel"/>
    <w:tmpl w:val="B04E2216"/>
    <w:lvl w:ilvl="0" w:tplc="04050001">
      <w:start w:val="1"/>
      <w:numFmt w:val="bullet"/>
      <w:lvlText w:val=""/>
      <w:lvlJc w:val="left"/>
      <w:pPr>
        <w:ind w:left="2081" w:hanging="360"/>
      </w:pPr>
      <w:rPr>
        <w:rFonts w:ascii="Symbol" w:hAnsi="Symbol"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12" w15:restartNumberingAfterBreak="0">
    <w:nsid w:val="755500C3"/>
    <w:multiLevelType w:val="hybridMultilevel"/>
    <w:tmpl w:val="C12070B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76A32428"/>
    <w:multiLevelType w:val="multilevel"/>
    <w:tmpl w:val="589E0108"/>
    <w:lvl w:ilvl="0">
      <w:start w:val="1"/>
      <w:numFmt w:val="decimal"/>
      <w:pStyle w:val="Nadpis1"/>
      <w:lvlText w:val="%1."/>
      <w:lvlJc w:val="left"/>
      <w:pPr>
        <w:tabs>
          <w:tab w:val="num" w:pos="708"/>
        </w:tabs>
        <w:ind w:left="397" w:hanging="397"/>
      </w:pPr>
      <w:rPr>
        <w:rFonts w:hint="default"/>
      </w:rPr>
    </w:lvl>
    <w:lvl w:ilvl="1">
      <w:start w:val="1"/>
      <w:numFmt w:val="decimal"/>
      <w:pStyle w:val="Nadpis2"/>
      <w:lvlText w:val="%1.%2."/>
      <w:lvlJc w:val="left"/>
      <w:pPr>
        <w:tabs>
          <w:tab w:val="num" w:pos="142"/>
        </w:tabs>
        <w:ind w:left="539" w:hanging="397"/>
      </w:pPr>
      <w:rPr>
        <w:rFonts w:hint="default"/>
      </w:rPr>
    </w:lvl>
    <w:lvl w:ilvl="2">
      <w:start w:val="1"/>
      <w:numFmt w:val="decimal"/>
      <w:pStyle w:val="Nadpis3"/>
      <w:lvlText w:val="%1.%2.%3."/>
      <w:lvlJc w:val="left"/>
      <w:pPr>
        <w:tabs>
          <w:tab w:val="num" w:pos="57"/>
        </w:tabs>
        <w:ind w:left="567" w:hanging="510"/>
      </w:pPr>
      <w:rPr>
        <w:rFonts w:hint="default"/>
      </w:rPr>
    </w:lvl>
    <w:lvl w:ilvl="3">
      <w:start w:val="1"/>
      <w:numFmt w:val="decimal"/>
      <w:pStyle w:val="Nadpis4"/>
      <w:lvlText w:val="%1.%2.%3.%4."/>
      <w:lvlJc w:val="left"/>
      <w:pPr>
        <w:tabs>
          <w:tab w:val="num" w:pos="794"/>
        </w:tabs>
        <w:ind w:left="794" w:hanging="624"/>
      </w:pPr>
      <w:rPr>
        <w:rFonts w:hint="default"/>
      </w:rPr>
    </w:lvl>
    <w:lvl w:ilvl="4">
      <w:start w:val="1"/>
      <w:numFmt w:val="decimal"/>
      <w:pStyle w:val="Nadpis5"/>
      <w:lvlText w:val="%1.%2.%3.%4.%5."/>
      <w:lvlJc w:val="left"/>
      <w:pPr>
        <w:tabs>
          <w:tab w:val="num" w:pos="0"/>
        </w:tabs>
        <w:ind w:left="3540" w:hanging="708"/>
      </w:pPr>
      <w:rPr>
        <w:rFonts w:hint="default"/>
      </w:rPr>
    </w:lvl>
    <w:lvl w:ilvl="5">
      <w:start w:val="1"/>
      <w:numFmt w:val="decimal"/>
      <w:pStyle w:val="Nadpis6"/>
      <w:lvlText w:val="%1.%2.%3.%4.%5.%6."/>
      <w:lvlJc w:val="left"/>
      <w:pPr>
        <w:tabs>
          <w:tab w:val="num" w:pos="0"/>
        </w:tabs>
        <w:ind w:left="4248" w:hanging="708"/>
      </w:pPr>
      <w:rPr>
        <w:rFonts w:hint="default"/>
      </w:rPr>
    </w:lvl>
    <w:lvl w:ilvl="6">
      <w:start w:val="1"/>
      <w:numFmt w:val="decimal"/>
      <w:pStyle w:val="Nadpis7"/>
      <w:lvlText w:val="%1.%2.%3.%4.%5.%6.%7."/>
      <w:lvlJc w:val="left"/>
      <w:pPr>
        <w:tabs>
          <w:tab w:val="num" w:pos="0"/>
        </w:tabs>
        <w:ind w:left="4956" w:hanging="708"/>
      </w:pPr>
      <w:rPr>
        <w:rFonts w:hint="default"/>
      </w:rPr>
    </w:lvl>
    <w:lvl w:ilvl="7">
      <w:start w:val="1"/>
      <w:numFmt w:val="decimal"/>
      <w:pStyle w:val="Nadpis8"/>
      <w:lvlText w:val="%1.%2.%3.%4.%5.%6.%7.%8."/>
      <w:lvlJc w:val="left"/>
      <w:pPr>
        <w:tabs>
          <w:tab w:val="num" w:pos="0"/>
        </w:tabs>
        <w:ind w:left="5664" w:hanging="708"/>
      </w:pPr>
      <w:rPr>
        <w:rFonts w:hint="default"/>
      </w:rPr>
    </w:lvl>
    <w:lvl w:ilvl="8">
      <w:start w:val="1"/>
      <w:numFmt w:val="decimal"/>
      <w:pStyle w:val="Nadpis9"/>
      <w:lvlText w:val="%1.%2.%3.%4.%5.%6.%7.%8.%9."/>
      <w:lvlJc w:val="left"/>
      <w:pPr>
        <w:tabs>
          <w:tab w:val="num" w:pos="0"/>
        </w:tabs>
        <w:ind w:left="6372" w:hanging="708"/>
      </w:pPr>
      <w:rPr>
        <w:rFonts w:hint="default"/>
      </w:rPr>
    </w:lvl>
  </w:abstractNum>
  <w:num w:numId="1" w16cid:durableId="406729560">
    <w:abstractNumId w:val="0"/>
  </w:num>
  <w:num w:numId="2" w16cid:durableId="1753234738">
    <w:abstractNumId w:val="8"/>
  </w:num>
  <w:num w:numId="3" w16cid:durableId="763765405">
    <w:abstractNumId w:val="2"/>
  </w:num>
  <w:num w:numId="4" w16cid:durableId="554581270">
    <w:abstractNumId w:val="5"/>
  </w:num>
  <w:num w:numId="5" w16cid:durableId="759910727">
    <w:abstractNumId w:val="8"/>
  </w:num>
  <w:num w:numId="6" w16cid:durableId="1923639183">
    <w:abstractNumId w:val="8"/>
  </w:num>
  <w:num w:numId="7" w16cid:durableId="1683899932">
    <w:abstractNumId w:val="5"/>
  </w:num>
  <w:num w:numId="8" w16cid:durableId="173617838">
    <w:abstractNumId w:val="3"/>
  </w:num>
  <w:num w:numId="9" w16cid:durableId="1352757588">
    <w:abstractNumId w:val="11"/>
  </w:num>
  <w:num w:numId="10" w16cid:durableId="659501275">
    <w:abstractNumId w:val="5"/>
  </w:num>
  <w:num w:numId="11" w16cid:durableId="480384776">
    <w:abstractNumId w:val="8"/>
  </w:num>
  <w:num w:numId="12" w16cid:durableId="16310867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8140760">
    <w:abstractNumId w:val="5"/>
  </w:num>
  <w:num w:numId="14" w16cid:durableId="1396247236">
    <w:abstractNumId w:val="8"/>
  </w:num>
  <w:num w:numId="15" w16cid:durableId="1328827712">
    <w:abstractNumId w:val="4"/>
  </w:num>
  <w:num w:numId="16" w16cid:durableId="1923835347">
    <w:abstractNumId w:val="13"/>
  </w:num>
  <w:num w:numId="17" w16cid:durableId="836841286">
    <w:abstractNumId w:val="13"/>
  </w:num>
  <w:num w:numId="18" w16cid:durableId="482701493">
    <w:abstractNumId w:val="13"/>
  </w:num>
  <w:num w:numId="19" w16cid:durableId="806816736">
    <w:abstractNumId w:val="13"/>
  </w:num>
  <w:num w:numId="20" w16cid:durableId="942153484">
    <w:abstractNumId w:val="13"/>
  </w:num>
  <w:num w:numId="21" w16cid:durableId="183639801">
    <w:abstractNumId w:val="13"/>
  </w:num>
  <w:num w:numId="22" w16cid:durableId="1732995346">
    <w:abstractNumId w:val="13"/>
  </w:num>
  <w:num w:numId="23" w16cid:durableId="797262632">
    <w:abstractNumId w:val="13"/>
  </w:num>
  <w:num w:numId="24" w16cid:durableId="1058943583">
    <w:abstractNumId w:val="13"/>
  </w:num>
  <w:num w:numId="25" w16cid:durableId="1979913579">
    <w:abstractNumId w:val="6"/>
  </w:num>
  <w:num w:numId="26" w16cid:durableId="813526123">
    <w:abstractNumId w:val="1"/>
  </w:num>
  <w:num w:numId="27" w16cid:durableId="30695918">
    <w:abstractNumId w:val="7"/>
  </w:num>
  <w:num w:numId="28" w16cid:durableId="610892281">
    <w:abstractNumId w:val="9"/>
  </w:num>
  <w:num w:numId="29" w16cid:durableId="765997245">
    <w:abstractNumId w:val="9"/>
    <w:lvlOverride w:ilvl="0">
      <w:startOverride w:val="1"/>
    </w:lvlOverride>
  </w:num>
  <w:num w:numId="30" w16cid:durableId="714236355">
    <w:abstractNumId w:val="13"/>
    <w:lvlOverride w:ilvl="0">
      <w:startOverride w:val="13"/>
    </w:lvlOverride>
    <w:lvlOverride w:ilvl="1">
      <w:startOverride w:val="1"/>
    </w:lvlOverride>
  </w:num>
  <w:num w:numId="31" w16cid:durableId="563639560">
    <w:abstractNumId w:val="13"/>
    <w:lvlOverride w:ilvl="0">
      <w:startOverride w:val="13"/>
    </w:lvlOverride>
    <w:lvlOverride w:ilvl="1">
      <w:startOverride w:val="1"/>
    </w:lvlOverride>
  </w:num>
  <w:num w:numId="32" w16cid:durableId="1582837596">
    <w:abstractNumId w:val="10"/>
  </w:num>
  <w:num w:numId="33" w16cid:durableId="95394648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 w:id="1"/>
  </w:footnotePr>
  <w:endnotePr>
    <w:numFmt w:val="upp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D92"/>
    <w:rsid w:val="00001906"/>
    <w:rsid w:val="0000478D"/>
    <w:rsid w:val="00007550"/>
    <w:rsid w:val="000118A9"/>
    <w:rsid w:val="00012494"/>
    <w:rsid w:val="00014EE2"/>
    <w:rsid w:val="0001754F"/>
    <w:rsid w:val="00022101"/>
    <w:rsid w:val="00022FFA"/>
    <w:rsid w:val="00025A29"/>
    <w:rsid w:val="000275CE"/>
    <w:rsid w:val="00031BD2"/>
    <w:rsid w:val="00031DA8"/>
    <w:rsid w:val="00036A0E"/>
    <w:rsid w:val="0003777E"/>
    <w:rsid w:val="000438BF"/>
    <w:rsid w:val="00044C29"/>
    <w:rsid w:val="00044CD0"/>
    <w:rsid w:val="00046527"/>
    <w:rsid w:val="00046F3E"/>
    <w:rsid w:val="00053100"/>
    <w:rsid w:val="0005620C"/>
    <w:rsid w:val="000564B6"/>
    <w:rsid w:val="000639B1"/>
    <w:rsid w:val="00065051"/>
    <w:rsid w:val="00073D55"/>
    <w:rsid w:val="000762B9"/>
    <w:rsid w:val="00076551"/>
    <w:rsid w:val="00083251"/>
    <w:rsid w:val="00086430"/>
    <w:rsid w:val="00091082"/>
    <w:rsid w:val="00094CDF"/>
    <w:rsid w:val="00095C6E"/>
    <w:rsid w:val="00096A8D"/>
    <w:rsid w:val="0009799D"/>
    <w:rsid w:val="000A1B4B"/>
    <w:rsid w:val="000A2F97"/>
    <w:rsid w:val="000A6488"/>
    <w:rsid w:val="000B038D"/>
    <w:rsid w:val="000B072F"/>
    <w:rsid w:val="000B15B4"/>
    <w:rsid w:val="000B346D"/>
    <w:rsid w:val="000B65A8"/>
    <w:rsid w:val="000B6762"/>
    <w:rsid w:val="000B6A3D"/>
    <w:rsid w:val="000C7E34"/>
    <w:rsid w:val="000D07C8"/>
    <w:rsid w:val="000D07CA"/>
    <w:rsid w:val="000D28DD"/>
    <w:rsid w:val="000D54BD"/>
    <w:rsid w:val="000D636E"/>
    <w:rsid w:val="000D7308"/>
    <w:rsid w:val="000E12C5"/>
    <w:rsid w:val="000E231A"/>
    <w:rsid w:val="000E58FB"/>
    <w:rsid w:val="000E6111"/>
    <w:rsid w:val="000E7EDE"/>
    <w:rsid w:val="000F3CD6"/>
    <w:rsid w:val="000F3D34"/>
    <w:rsid w:val="000F42E3"/>
    <w:rsid w:val="000F6E64"/>
    <w:rsid w:val="000F6EF3"/>
    <w:rsid w:val="000F6F15"/>
    <w:rsid w:val="00102166"/>
    <w:rsid w:val="00104A18"/>
    <w:rsid w:val="00105B91"/>
    <w:rsid w:val="00107A2B"/>
    <w:rsid w:val="00111E6E"/>
    <w:rsid w:val="001158CE"/>
    <w:rsid w:val="0011654C"/>
    <w:rsid w:val="001170CC"/>
    <w:rsid w:val="001219BC"/>
    <w:rsid w:val="00122A55"/>
    <w:rsid w:val="00125347"/>
    <w:rsid w:val="001304FE"/>
    <w:rsid w:val="001343B2"/>
    <w:rsid w:val="00134F89"/>
    <w:rsid w:val="00140180"/>
    <w:rsid w:val="0014290E"/>
    <w:rsid w:val="0014359E"/>
    <w:rsid w:val="00145C48"/>
    <w:rsid w:val="00145E22"/>
    <w:rsid w:val="0014616D"/>
    <w:rsid w:val="00146FF3"/>
    <w:rsid w:val="00150051"/>
    <w:rsid w:val="001542C3"/>
    <w:rsid w:val="00155FED"/>
    <w:rsid w:val="001572AA"/>
    <w:rsid w:val="00160995"/>
    <w:rsid w:val="00160E72"/>
    <w:rsid w:val="00161C34"/>
    <w:rsid w:val="00162EA3"/>
    <w:rsid w:val="001642A4"/>
    <w:rsid w:val="001706E9"/>
    <w:rsid w:val="0017356F"/>
    <w:rsid w:val="00173F06"/>
    <w:rsid w:val="00175EBA"/>
    <w:rsid w:val="001772C1"/>
    <w:rsid w:val="00180283"/>
    <w:rsid w:val="00181978"/>
    <w:rsid w:val="001826FE"/>
    <w:rsid w:val="00182F06"/>
    <w:rsid w:val="001830EE"/>
    <w:rsid w:val="00183832"/>
    <w:rsid w:val="0018396E"/>
    <w:rsid w:val="00184934"/>
    <w:rsid w:val="00186656"/>
    <w:rsid w:val="001907AA"/>
    <w:rsid w:val="00193F98"/>
    <w:rsid w:val="001963D0"/>
    <w:rsid w:val="0019728A"/>
    <w:rsid w:val="001A4FAE"/>
    <w:rsid w:val="001A5FD1"/>
    <w:rsid w:val="001A7C1B"/>
    <w:rsid w:val="001B3152"/>
    <w:rsid w:val="001B5E21"/>
    <w:rsid w:val="001B608B"/>
    <w:rsid w:val="001C2B58"/>
    <w:rsid w:val="001C3FBC"/>
    <w:rsid w:val="001C4573"/>
    <w:rsid w:val="001D1420"/>
    <w:rsid w:val="001E0413"/>
    <w:rsid w:val="001E20FA"/>
    <w:rsid w:val="001E3F09"/>
    <w:rsid w:val="001E602C"/>
    <w:rsid w:val="001F0479"/>
    <w:rsid w:val="001F0DC7"/>
    <w:rsid w:val="001F1610"/>
    <w:rsid w:val="001F36BD"/>
    <w:rsid w:val="001F381B"/>
    <w:rsid w:val="001F44AB"/>
    <w:rsid w:val="001F74D3"/>
    <w:rsid w:val="001F7CB0"/>
    <w:rsid w:val="00200C8C"/>
    <w:rsid w:val="00201A2E"/>
    <w:rsid w:val="0020315C"/>
    <w:rsid w:val="0020325C"/>
    <w:rsid w:val="002063DE"/>
    <w:rsid w:val="00207021"/>
    <w:rsid w:val="00210369"/>
    <w:rsid w:val="00210B2D"/>
    <w:rsid w:val="0021132D"/>
    <w:rsid w:val="0021486E"/>
    <w:rsid w:val="00216D2C"/>
    <w:rsid w:val="002174EA"/>
    <w:rsid w:val="00220BC1"/>
    <w:rsid w:val="00223910"/>
    <w:rsid w:val="002255CE"/>
    <w:rsid w:val="00225C98"/>
    <w:rsid w:val="00225EBE"/>
    <w:rsid w:val="002267A1"/>
    <w:rsid w:val="00232CEA"/>
    <w:rsid w:val="002344DE"/>
    <w:rsid w:val="00237CEC"/>
    <w:rsid w:val="002408F4"/>
    <w:rsid w:val="00246C9B"/>
    <w:rsid w:val="00246FE9"/>
    <w:rsid w:val="00251383"/>
    <w:rsid w:val="00251DA1"/>
    <w:rsid w:val="00252D6E"/>
    <w:rsid w:val="0025366E"/>
    <w:rsid w:val="00253C08"/>
    <w:rsid w:val="00262C9C"/>
    <w:rsid w:val="00265D8F"/>
    <w:rsid w:val="00267967"/>
    <w:rsid w:val="002701FC"/>
    <w:rsid w:val="002739D7"/>
    <w:rsid w:val="0027472B"/>
    <w:rsid w:val="00284AF6"/>
    <w:rsid w:val="00285AB1"/>
    <w:rsid w:val="00294995"/>
    <w:rsid w:val="00294E99"/>
    <w:rsid w:val="0029684F"/>
    <w:rsid w:val="00296E75"/>
    <w:rsid w:val="002A313F"/>
    <w:rsid w:val="002A4261"/>
    <w:rsid w:val="002B0BF2"/>
    <w:rsid w:val="002B1431"/>
    <w:rsid w:val="002B1A37"/>
    <w:rsid w:val="002B2A4A"/>
    <w:rsid w:val="002B33AA"/>
    <w:rsid w:val="002B33AD"/>
    <w:rsid w:val="002B3672"/>
    <w:rsid w:val="002B5DA3"/>
    <w:rsid w:val="002C0EB4"/>
    <w:rsid w:val="002C668E"/>
    <w:rsid w:val="002C730D"/>
    <w:rsid w:val="002D068B"/>
    <w:rsid w:val="002D22F4"/>
    <w:rsid w:val="002D2C30"/>
    <w:rsid w:val="002E239E"/>
    <w:rsid w:val="002E459B"/>
    <w:rsid w:val="002E5300"/>
    <w:rsid w:val="002E5BAA"/>
    <w:rsid w:val="002E6872"/>
    <w:rsid w:val="002E738B"/>
    <w:rsid w:val="002F1996"/>
    <w:rsid w:val="002F1A42"/>
    <w:rsid w:val="002F2E0C"/>
    <w:rsid w:val="002F5E62"/>
    <w:rsid w:val="00301C5A"/>
    <w:rsid w:val="00301CD5"/>
    <w:rsid w:val="00304E22"/>
    <w:rsid w:val="00305CAA"/>
    <w:rsid w:val="00307529"/>
    <w:rsid w:val="00310591"/>
    <w:rsid w:val="00311C00"/>
    <w:rsid w:val="00313065"/>
    <w:rsid w:val="003143F7"/>
    <w:rsid w:val="0031599C"/>
    <w:rsid w:val="00315E87"/>
    <w:rsid w:val="00316FE1"/>
    <w:rsid w:val="00321CDF"/>
    <w:rsid w:val="00322C6D"/>
    <w:rsid w:val="00332CB6"/>
    <w:rsid w:val="003345FB"/>
    <w:rsid w:val="003349CE"/>
    <w:rsid w:val="0034243F"/>
    <w:rsid w:val="00351064"/>
    <w:rsid w:val="00352731"/>
    <w:rsid w:val="00352ADE"/>
    <w:rsid w:val="0035373E"/>
    <w:rsid w:val="003551A0"/>
    <w:rsid w:val="00360F8C"/>
    <w:rsid w:val="00366C1E"/>
    <w:rsid w:val="00367723"/>
    <w:rsid w:val="0037291A"/>
    <w:rsid w:val="00377307"/>
    <w:rsid w:val="00377663"/>
    <w:rsid w:val="0038117B"/>
    <w:rsid w:val="00382F64"/>
    <w:rsid w:val="00383029"/>
    <w:rsid w:val="00385BC5"/>
    <w:rsid w:val="003901C7"/>
    <w:rsid w:val="00390424"/>
    <w:rsid w:val="00395416"/>
    <w:rsid w:val="003959C1"/>
    <w:rsid w:val="003967F6"/>
    <w:rsid w:val="003A04E7"/>
    <w:rsid w:val="003A074B"/>
    <w:rsid w:val="003A0F17"/>
    <w:rsid w:val="003A7229"/>
    <w:rsid w:val="003B5815"/>
    <w:rsid w:val="003B7AA9"/>
    <w:rsid w:val="003C14C6"/>
    <w:rsid w:val="003C3720"/>
    <w:rsid w:val="003C48A8"/>
    <w:rsid w:val="003C49A2"/>
    <w:rsid w:val="003C51BB"/>
    <w:rsid w:val="003C71CF"/>
    <w:rsid w:val="003C7F3E"/>
    <w:rsid w:val="003D0718"/>
    <w:rsid w:val="003D1D4E"/>
    <w:rsid w:val="003D2FCC"/>
    <w:rsid w:val="003D6314"/>
    <w:rsid w:val="003D69DD"/>
    <w:rsid w:val="003D6EB2"/>
    <w:rsid w:val="003E085A"/>
    <w:rsid w:val="003E27D3"/>
    <w:rsid w:val="003E287A"/>
    <w:rsid w:val="003E28D9"/>
    <w:rsid w:val="003E3BE3"/>
    <w:rsid w:val="003E55F7"/>
    <w:rsid w:val="003E6B8E"/>
    <w:rsid w:val="003E77FD"/>
    <w:rsid w:val="003F04EF"/>
    <w:rsid w:val="003F3D01"/>
    <w:rsid w:val="003F5A56"/>
    <w:rsid w:val="00402EB8"/>
    <w:rsid w:val="00404F2D"/>
    <w:rsid w:val="00404F39"/>
    <w:rsid w:val="004050ED"/>
    <w:rsid w:val="004133A3"/>
    <w:rsid w:val="00414053"/>
    <w:rsid w:val="00425307"/>
    <w:rsid w:val="0042616F"/>
    <w:rsid w:val="00426B86"/>
    <w:rsid w:val="00430689"/>
    <w:rsid w:val="00431469"/>
    <w:rsid w:val="00431E4A"/>
    <w:rsid w:val="004364E3"/>
    <w:rsid w:val="004401EE"/>
    <w:rsid w:val="00440A23"/>
    <w:rsid w:val="00445B9B"/>
    <w:rsid w:val="00446358"/>
    <w:rsid w:val="004505DD"/>
    <w:rsid w:val="00451424"/>
    <w:rsid w:val="00452276"/>
    <w:rsid w:val="004543E6"/>
    <w:rsid w:val="004547FE"/>
    <w:rsid w:val="00454C5C"/>
    <w:rsid w:val="00461238"/>
    <w:rsid w:val="0046202E"/>
    <w:rsid w:val="004639C5"/>
    <w:rsid w:val="004652A0"/>
    <w:rsid w:val="004658C4"/>
    <w:rsid w:val="0046791D"/>
    <w:rsid w:val="00467E5F"/>
    <w:rsid w:val="00467E9B"/>
    <w:rsid w:val="004734A1"/>
    <w:rsid w:val="00473D64"/>
    <w:rsid w:val="0048537A"/>
    <w:rsid w:val="00493C97"/>
    <w:rsid w:val="00495BCB"/>
    <w:rsid w:val="004A30F5"/>
    <w:rsid w:val="004A3F23"/>
    <w:rsid w:val="004B1CD7"/>
    <w:rsid w:val="004B6661"/>
    <w:rsid w:val="004C2BF5"/>
    <w:rsid w:val="004C3097"/>
    <w:rsid w:val="004C5F01"/>
    <w:rsid w:val="004D5D11"/>
    <w:rsid w:val="004E13F6"/>
    <w:rsid w:val="004E14C7"/>
    <w:rsid w:val="004E1617"/>
    <w:rsid w:val="004E2844"/>
    <w:rsid w:val="004E6E00"/>
    <w:rsid w:val="004F3E8F"/>
    <w:rsid w:val="004F4280"/>
    <w:rsid w:val="00500C1A"/>
    <w:rsid w:val="00500C9D"/>
    <w:rsid w:val="00501E6A"/>
    <w:rsid w:val="0050332D"/>
    <w:rsid w:val="00505185"/>
    <w:rsid w:val="00505561"/>
    <w:rsid w:val="00505C57"/>
    <w:rsid w:val="00506499"/>
    <w:rsid w:val="00506636"/>
    <w:rsid w:val="00506D77"/>
    <w:rsid w:val="00510624"/>
    <w:rsid w:val="005122FD"/>
    <w:rsid w:val="0051310C"/>
    <w:rsid w:val="0051326B"/>
    <w:rsid w:val="00515E50"/>
    <w:rsid w:val="005206DE"/>
    <w:rsid w:val="00520F4B"/>
    <w:rsid w:val="0052159B"/>
    <w:rsid w:val="00526321"/>
    <w:rsid w:val="0053491C"/>
    <w:rsid w:val="00534BBF"/>
    <w:rsid w:val="00535CED"/>
    <w:rsid w:val="00537553"/>
    <w:rsid w:val="005402CE"/>
    <w:rsid w:val="0054071F"/>
    <w:rsid w:val="00541F9E"/>
    <w:rsid w:val="00542245"/>
    <w:rsid w:val="00542C50"/>
    <w:rsid w:val="005436EB"/>
    <w:rsid w:val="00547D92"/>
    <w:rsid w:val="0055001B"/>
    <w:rsid w:val="00554612"/>
    <w:rsid w:val="0055595F"/>
    <w:rsid w:val="0055763B"/>
    <w:rsid w:val="00561BE8"/>
    <w:rsid w:val="005640B0"/>
    <w:rsid w:val="0056417C"/>
    <w:rsid w:val="005661AA"/>
    <w:rsid w:val="005670B3"/>
    <w:rsid w:val="005671DA"/>
    <w:rsid w:val="00567ECA"/>
    <w:rsid w:val="00572DA1"/>
    <w:rsid w:val="005743C6"/>
    <w:rsid w:val="00574C79"/>
    <w:rsid w:val="00577E11"/>
    <w:rsid w:val="00582EAA"/>
    <w:rsid w:val="00583B3B"/>
    <w:rsid w:val="00583D78"/>
    <w:rsid w:val="00586414"/>
    <w:rsid w:val="00586CF9"/>
    <w:rsid w:val="005946DE"/>
    <w:rsid w:val="005964FC"/>
    <w:rsid w:val="005968C3"/>
    <w:rsid w:val="005A1C49"/>
    <w:rsid w:val="005A48AB"/>
    <w:rsid w:val="005B09DD"/>
    <w:rsid w:val="005B2E8C"/>
    <w:rsid w:val="005B307E"/>
    <w:rsid w:val="005B429E"/>
    <w:rsid w:val="005B70A4"/>
    <w:rsid w:val="005C26F2"/>
    <w:rsid w:val="005D0C02"/>
    <w:rsid w:val="005D2591"/>
    <w:rsid w:val="005D3C86"/>
    <w:rsid w:val="005D57A2"/>
    <w:rsid w:val="005D590B"/>
    <w:rsid w:val="005D5CA8"/>
    <w:rsid w:val="005D7B51"/>
    <w:rsid w:val="005E07FF"/>
    <w:rsid w:val="005E15B1"/>
    <w:rsid w:val="005E16B8"/>
    <w:rsid w:val="005E1C03"/>
    <w:rsid w:val="005E3263"/>
    <w:rsid w:val="005E340D"/>
    <w:rsid w:val="005E39BE"/>
    <w:rsid w:val="005E3DEE"/>
    <w:rsid w:val="005E4C98"/>
    <w:rsid w:val="005E5F45"/>
    <w:rsid w:val="005E68E4"/>
    <w:rsid w:val="005E7053"/>
    <w:rsid w:val="005E7CA7"/>
    <w:rsid w:val="005F032D"/>
    <w:rsid w:val="005F0FB0"/>
    <w:rsid w:val="005F1CF1"/>
    <w:rsid w:val="005F2D80"/>
    <w:rsid w:val="005F6223"/>
    <w:rsid w:val="006021B6"/>
    <w:rsid w:val="006028BB"/>
    <w:rsid w:val="00606B03"/>
    <w:rsid w:val="006139F1"/>
    <w:rsid w:val="006142DC"/>
    <w:rsid w:val="00622244"/>
    <w:rsid w:val="006224AD"/>
    <w:rsid w:val="006266F9"/>
    <w:rsid w:val="00630089"/>
    <w:rsid w:val="006322F1"/>
    <w:rsid w:val="00632D11"/>
    <w:rsid w:val="00634A22"/>
    <w:rsid w:val="00636781"/>
    <w:rsid w:val="00636CC4"/>
    <w:rsid w:val="00637000"/>
    <w:rsid w:val="00640AB3"/>
    <w:rsid w:val="00642168"/>
    <w:rsid w:val="006503D6"/>
    <w:rsid w:val="006521C7"/>
    <w:rsid w:val="00653921"/>
    <w:rsid w:val="00653F32"/>
    <w:rsid w:val="00656EB6"/>
    <w:rsid w:val="006607F6"/>
    <w:rsid w:val="00664947"/>
    <w:rsid w:val="00666529"/>
    <w:rsid w:val="00673EB6"/>
    <w:rsid w:val="006753E2"/>
    <w:rsid w:val="00676322"/>
    <w:rsid w:val="006777AD"/>
    <w:rsid w:val="00677944"/>
    <w:rsid w:val="00681D43"/>
    <w:rsid w:val="0068316E"/>
    <w:rsid w:val="00683BA5"/>
    <w:rsid w:val="00685BF3"/>
    <w:rsid w:val="00685CBF"/>
    <w:rsid w:val="0068649F"/>
    <w:rsid w:val="00687C08"/>
    <w:rsid w:val="00690D22"/>
    <w:rsid w:val="00692183"/>
    <w:rsid w:val="0069420E"/>
    <w:rsid w:val="0069463B"/>
    <w:rsid w:val="006A0BB0"/>
    <w:rsid w:val="006A3917"/>
    <w:rsid w:val="006A674D"/>
    <w:rsid w:val="006A71DE"/>
    <w:rsid w:val="006B0A00"/>
    <w:rsid w:val="006B4564"/>
    <w:rsid w:val="006B7184"/>
    <w:rsid w:val="006B77E2"/>
    <w:rsid w:val="006C021A"/>
    <w:rsid w:val="006C18D6"/>
    <w:rsid w:val="006C39B7"/>
    <w:rsid w:val="006C4476"/>
    <w:rsid w:val="006C5901"/>
    <w:rsid w:val="006C7F59"/>
    <w:rsid w:val="006D0196"/>
    <w:rsid w:val="006D2D6F"/>
    <w:rsid w:val="006D6996"/>
    <w:rsid w:val="006E203A"/>
    <w:rsid w:val="006E52FB"/>
    <w:rsid w:val="006E6AE3"/>
    <w:rsid w:val="006E7468"/>
    <w:rsid w:val="006F0228"/>
    <w:rsid w:val="006F0887"/>
    <w:rsid w:val="006F2701"/>
    <w:rsid w:val="006F6070"/>
    <w:rsid w:val="006F678A"/>
    <w:rsid w:val="006F7916"/>
    <w:rsid w:val="007028ED"/>
    <w:rsid w:val="00702A70"/>
    <w:rsid w:val="00705D5D"/>
    <w:rsid w:val="00707A8A"/>
    <w:rsid w:val="00707F13"/>
    <w:rsid w:val="0071158D"/>
    <w:rsid w:val="00711855"/>
    <w:rsid w:val="00713AC0"/>
    <w:rsid w:val="007152D9"/>
    <w:rsid w:val="007160E6"/>
    <w:rsid w:val="00716D38"/>
    <w:rsid w:val="00717A4D"/>
    <w:rsid w:val="007268AF"/>
    <w:rsid w:val="00732138"/>
    <w:rsid w:val="00733451"/>
    <w:rsid w:val="00734FE9"/>
    <w:rsid w:val="00744CB9"/>
    <w:rsid w:val="00744DDB"/>
    <w:rsid w:val="0074565F"/>
    <w:rsid w:val="00750D29"/>
    <w:rsid w:val="00753693"/>
    <w:rsid w:val="00753890"/>
    <w:rsid w:val="00757AD9"/>
    <w:rsid w:val="00761C7E"/>
    <w:rsid w:val="00761E67"/>
    <w:rsid w:val="00764249"/>
    <w:rsid w:val="00764946"/>
    <w:rsid w:val="0077106B"/>
    <w:rsid w:val="00775467"/>
    <w:rsid w:val="007767E4"/>
    <w:rsid w:val="00776EAE"/>
    <w:rsid w:val="007810D7"/>
    <w:rsid w:val="007832D3"/>
    <w:rsid w:val="00784180"/>
    <w:rsid w:val="007854F2"/>
    <w:rsid w:val="00786C24"/>
    <w:rsid w:val="00786F66"/>
    <w:rsid w:val="0078715D"/>
    <w:rsid w:val="007901CD"/>
    <w:rsid w:val="00790AFF"/>
    <w:rsid w:val="007916A0"/>
    <w:rsid w:val="0079548E"/>
    <w:rsid w:val="00795E70"/>
    <w:rsid w:val="00796B64"/>
    <w:rsid w:val="007A2BE8"/>
    <w:rsid w:val="007A5650"/>
    <w:rsid w:val="007A56FE"/>
    <w:rsid w:val="007A7777"/>
    <w:rsid w:val="007A77BB"/>
    <w:rsid w:val="007B2943"/>
    <w:rsid w:val="007B297B"/>
    <w:rsid w:val="007B2AC7"/>
    <w:rsid w:val="007B356E"/>
    <w:rsid w:val="007C06F1"/>
    <w:rsid w:val="007C19C6"/>
    <w:rsid w:val="007C3CA1"/>
    <w:rsid w:val="007C48ED"/>
    <w:rsid w:val="007D05C8"/>
    <w:rsid w:val="007D6ED4"/>
    <w:rsid w:val="007D7B33"/>
    <w:rsid w:val="007E1DC3"/>
    <w:rsid w:val="007E3251"/>
    <w:rsid w:val="007E68D9"/>
    <w:rsid w:val="007E69C8"/>
    <w:rsid w:val="007E75E5"/>
    <w:rsid w:val="007F14F5"/>
    <w:rsid w:val="007F1806"/>
    <w:rsid w:val="007F28B0"/>
    <w:rsid w:val="007F7EE4"/>
    <w:rsid w:val="00800936"/>
    <w:rsid w:val="00802302"/>
    <w:rsid w:val="008052ED"/>
    <w:rsid w:val="008173DB"/>
    <w:rsid w:val="00820FCA"/>
    <w:rsid w:val="00821C64"/>
    <w:rsid w:val="00821F02"/>
    <w:rsid w:val="00822BE0"/>
    <w:rsid w:val="00824028"/>
    <w:rsid w:val="0082573F"/>
    <w:rsid w:val="00832206"/>
    <w:rsid w:val="00845694"/>
    <w:rsid w:val="0085678E"/>
    <w:rsid w:val="00856AB0"/>
    <w:rsid w:val="00857030"/>
    <w:rsid w:val="00857585"/>
    <w:rsid w:val="0086205C"/>
    <w:rsid w:val="008676C1"/>
    <w:rsid w:val="00867744"/>
    <w:rsid w:val="00867D6D"/>
    <w:rsid w:val="00870936"/>
    <w:rsid w:val="00874DBF"/>
    <w:rsid w:val="008813A5"/>
    <w:rsid w:val="008840EB"/>
    <w:rsid w:val="0088499C"/>
    <w:rsid w:val="0088573F"/>
    <w:rsid w:val="00886AD9"/>
    <w:rsid w:val="00887E46"/>
    <w:rsid w:val="00891E43"/>
    <w:rsid w:val="00893C3D"/>
    <w:rsid w:val="0089423F"/>
    <w:rsid w:val="00894580"/>
    <w:rsid w:val="0089763F"/>
    <w:rsid w:val="00897BCB"/>
    <w:rsid w:val="008A01FA"/>
    <w:rsid w:val="008A3508"/>
    <w:rsid w:val="008A3AB3"/>
    <w:rsid w:val="008A4BE7"/>
    <w:rsid w:val="008A7E2E"/>
    <w:rsid w:val="008B3018"/>
    <w:rsid w:val="008B3259"/>
    <w:rsid w:val="008B37DB"/>
    <w:rsid w:val="008B527C"/>
    <w:rsid w:val="008B5373"/>
    <w:rsid w:val="008C04DD"/>
    <w:rsid w:val="008C090A"/>
    <w:rsid w:val="008C3908"/>
    <w:rsid w:val="008C3BC2"/>
    <w:rsid w:val="008C5B42"/>
    <w:rsid w:val="008C76CF"/>
    <w:rsid w:val="008D1A85"/>
    <w:rsid w:val="008D2E3A"/>
    <w:rsid w:val="008D47F3"/>
    <w:rsid w:val="008E450E"/>
    <w:rsid w:val="008E4F19"/>
    <w:rsid w:val="008E4FFF"/>
    <w:rsid w:val="008E798B"/>
    <w:rsid w:val="008F1EC4"/>
    <w:rsid w:val="008F3BF2"/>
    <w:rsid w:val="00901B7C"/>
    <w:rsid w:val="0090359D"/>
    <w:rsid w:val="0090605B"/>
    <w:rsid w:val="00906C18"/>
    <w:rsid w:val="00907632"/>
    <w:rsid w:val="0090770F"/>
    <w:rsid w:val="00910018"/>
    <w:rsid w:val="009125B5"/>
    <w:rsid w:val="00914B21"/>
    <w:rsid w:val="00914E30"/>
    <w:rsid w:val="00920B89"/>
    <w:rsid w:val="00923632"/>
    <w:rsid w:val="00924664"/>
    <w:rsid w:val="00927AF4"/>
    <w:rsid w:val="00931A8F"/>
    <w:rsid w:val="009341AC"/>
    <w:rsid w:val="00936BAE"/>
    <w:rsid w:val="009423B2"/>
    <w:rsid w:val="0094426C"/>
    <w:rsid w:val="00946DAA"/>
    <w:rsid w:val="00950A3F"/>
    <w:rsid w:val="009527F1"/>
    <w:rsid w:val="00954C06"/>
    <w:rsid w:val="00954FB1"/>
    <w:rsid w:val="00957EA2"/>
    <w:rsid w:val="009609EE"/>
    <w:rsid w:val="00962F0C"/>
    <w:rsid w:val="009658C7"/>
    <w:rsid w:val="00972894"/>
    <w:rsid w:val="009803D7"/>
    <w:rsid w:val="0098210C"/>
    <w:rsid w:val="00983E5E"/>
    <w:rsid w:val="009857B7"/>
    <w:rsid w:val="00986012"/>
    <w:rsid w:val="009877C7"/>
    <w:rsid w:val="009917A4"/>
    <w:rsid w:val="00991BC9"/>
    <w:rsid w:val="009922C9"/>
    <w:rsid w:val="0099670D"/>
    <w:rsid w:val="009A0E8A"/>
    <w:rsid w:val="009A68C7"/>
    <w:rsid w:val="009A6CEA"/>
    <w:rsid w:val="009B3BDB"/>
    <w:rsid w:val="009B5BEB"/>
    <w:rsid w:val="009B779F"/>
    <w:rsid w:val="009C038A"/>
    <w:rsid w:val="009C134A"/>
    <w:rsid w:val="009C1446"/>
    <w:rsid w:val="009C2B7E"/>
    <w:rsid w:val="009C326F"/>
    <w:rsid w:val="009C3CA6"/>
    <w:rsid w:val="009C67CE"/>
    <w:rsid w:val="009D02EB"/>
    <w:rsid w:val="009D07C2"/>
    <w:rsid w:val="009D12A4"/>
    <w:rsid w:val="009D57E2"/>
    <w:rsid w:val="009D6B87"/>
    <w:rsid w:val="009D7CC3"/>
    <w:rsid w:val="009E03C8"/>
    <w:rsid w:val="009E2140"/>
    <w:rsid w:val="009E3986"/>
    <w:rsid w:val="009F0208"/>
    <w:rsid w:val="009F3C67"/>
    <w:rsid w:val="00A00009"/>
    <w:rsid w:val="00A00D1D"/>
    <w:rsid w:val="00A10276"/>
    <w:rsid w:val="00A11CEE"/>
    <w:rsid w:val="00A121D5"/>
    <w:rsid w:val="00A12702"/>
    <w:rsid w:val="00A20B1D"/>
    <w:rsid w:val="00A20D50"/>
    <w:rsid w:val="00A21E0C"/>
    <w:rsid w:val="00A21E32"/>
    <w:rsid w:val="00A223E3"/>
    <w:rsid w:val="00A23226"/>
    <w:rsid w:val="00A24DF6"/>
    <w:rsid w:val="00A25C2B"/>
    <w:rsid w:val="00A27BB0"/>
    <w:rsid w:val="00A303B9"/>
    <w:rsid w:val="00A3254E"/>
    <w:rsid w:val="00A34632"/>
    <w:rsid w:val="00A40780"/>
    <w:rsid w:val="00A4337D"/>
    <w:rsid w:val="00A44EFF"/>
    <w:rsid w:val="00A46F89"/>
    <w:rsid w:val="00A477C4"/>
    <w:rsid w:val="00A518A8"/>
    <w:rsid w:val="00A553DD"/>
    <w:rsid w:val="00A55807"/>
    <w:rsid w:val="00A579B1"/>
    <w:rsid w:val="00A57F2C"/>
    <w:rsid w:val="00A60FE4"/>
    <w:rsid w:val="00A647C2"/>
    <w:rsid w:val="00A66B8A"/>
    <w:rsid w:val="00A71F78"/>
    <w:rsid w:val="00A73CE8"/>
    <w:rsid w:val="00A74693"/>
    <w:rsid w:val="00A8310E"/>
    <w:rsid w:val="00A840CC"/>
    <w:rsid w:val="00A85661"/>
    <w:rsid w:val="00A87821"/>
    <w:rsid w:val="00A90DA9"/>
    <w:rsid w:val="00A9102D"/>
    <w:rsid w:val="00A947D0"/>
    <w:rsid w:val="00A95619"/>
    <w:rsid w:val="00A95A52"/>
    <w:rsid w:val="00A96F6B"/>
    <w:rsid w:val="00A972B6"/>
    <w:rsid w:val="00A9782B"/>
    <w:rsid w:val="00AA0455"/>
    <w:rsid w:val="00AA2574"/>
    <w:rsid w:val="00AA3CAB"/>
    <w:rsid w:val="00AA50CF"/>
    <w:rsid w:val="00AA6C82"/>
    <w:rsid w:val="00AA70F6"/>
    <w:rsid w:val="00AB27E0"/>
    <w:rsid w:val="00AB2818"/>
    <w:rsid w:val="00AB58E9"/>
    <w:rsid w:val="00AC0F88"/>
    <w:rsid w:val="00AC119F"/>
    <w:rsid w:val="00AC184A"/>
    <w:rsid w:val="00AC3E7C"/>
    <w:rsid w:val="00AC613C"/>
    <w:rsid w:val="00AC61E2"/>
    <w:rsid w:val="00AD31C0"/>
    <w:rsid w:val="00AD4047"/>
    <w:rsid w:val="00AD42D2"/>
    <w:rsid w:val="00AD5268"/>
    <w:rsid w:val="00AD7500"/>
    <w:rsid w:val="00AD7C2D"/>
    <w:rsid w:val="00AE1ED5"/>
    <w:rsid w:val="00AE3FD1"/>
    <w:rsid w:val="00AE5005"/>
    <w:rsid w:val="00AE5E53"/>
    <w:rsid w:val="00AF3142"/>
    <w:rsid w:val="00AF544E"/>
    <w:rsid w:val="00B03950"/>
    <w:rsid w:val="00B04042"/>
    <w:rsid w:val="00B06E13"/>
    <w:rsid w:val="00B1001B"/>
    <w:rsid w:val="00B100B4"/>
    <w:rsid w:val="00B10264"/>
    <w:rsid w:val="00B11336"/>
    <w:rsid w:val="00B13BCD"/>
    <w:rsid w:val="00B149A5"/>
    <w:rsid w:val="00B15266"/>
    <w:rsid w:val="00B16760"/>
    <w:rsid w:val="00B2241B"/>
    <w:rsid w:val="00B22477"/>
    <w:rsid w:val="00B251CA"/>
    <w:rsid w:val="00B30A4A"/>
    <w:rsid w:val="00B31D01"/>
    <w:rsid w:val="00B32D8D"/>
    <w:rsid w:val="00B33A16"/>
    <w:rsid w:val="00B4309D"/>
    <w:rsid w:val="00B44AC5"/>
    <w:rsid w:val="00B460FC"/>
    <w:rsid w:val="00B46F9F"/>
    <w:rsid w:val="00B471A1"/>
    <w:rsid w:val="00B60A87"/>
    <w:rsid w:val="00B625AD"/>
    <w:rsid w:val="00B7056F"/>
    <w:rsid w:val="00B705E4"/>
    <w:rsid w:val="00B71D73"/>
    <w:rsid w:val="00B728D3"/>
    <w:rsid w:val="00B7432F"/>
    <w:rsid w:val="00B825DB"/>
    <w:rsid w:val="00B8285A"/>
    <w:rsid w:val="00B84EDB"/>
    <w:rsid w:val="00B94218"/>
    <w:rsid w:val="00B95A28"/>
    <w:rsid w:val="00B97100"/>
    <w:rsid w:val="00BA05E1"/>
    <w:rsid w:val="00BA56F8"/>
    <w:rsid w:val="00BA6056"/>
    <w:rsid w:val="00BB197A"/>
    <w:rsid w:val="00BB6465"/>
    <w:rsid w:val="00BC637E"/>
    <w:rsid w:val="00BD0C5F"/>
    <w:rsid w:val="00BD47BC"/>
    <w:rsid w:val="00BD6ADD"/>
    <w:rsid w:val="00BE06C3"/>
    <w:rsid w:val="00BE0A98"/>
    <w:rsid w:val="00BE22D7"/>
    <w:rsid w:val="00BE2436"/>
    <w:rsid w:val="00BE34AA"/>
    <w:rsid w:val="00BE6828"/>
    <w:rsid w:val="00BF209A"/>
    <w:rsid w:val="00BF3543"/>
    <w:rsid w:val="00BF3B6D"/>
    <w:rsid w:val="00BF58F6"/>
    <w:rsid w:val="00C04E4F"/>
    <w:rsid w:val="00C06471"/>
    <w:rsid w:val="00C067BA"/>
    <w:rsid w:val="00C104F1"/>
    <w:rsid w:val="00C15915"/>
    <w:rsid w:val="00C169CF"/>
    <w:rsid w:val="00C17B60"/>
    <w:rsid w:val="00C17DD4"/>
    <w:rsid w:val="00C17DF6"/>
    <w:rsid w:val="00C2208B"/>
    <w:rsid w:val="00C23D53"/>
    <w:rsid w:val="00C26BD5"/>
    <w:rsid w:val="00C33181"/>
    <w:rsid w:val="00C33237"/>
    <w:rsid w:val="00C341FE"/>
    <w:rsid w:val="00C36979"/>
    <w:rsid w:val="00C37D4F"/>
    <w:rsid w:val="00C406AC"/>
    <w:rsid w:val="00C40CD0"/>
    <w:rsid w:val="00C41206"/>
    <w:rsid w:val="00C42020"/>
    <w:rsid w:val="00C453C5"/>
    <w:rsid w:val="00C512AE"/>
    <w:rsid w:val="00C51AA8"/>
    <w:rsid w:val="00C54EFF"/>
    <w:rsid w:val="00C5605D"/>
    <w:rsid w:val="00C577D7"/>
    <w:rsid w:val="00C6102F"/>
    <w:rsid w:val="00C64549"/>
    <w:rsid w:val="00C66B5E"/>
    <w:rsid w:val="00C66E48"/>
    <w:rsid w:val="00C702E6"/>
    <w:rsid w:val="00C711E5"/>
    <w:rsid w:val="00C71F44"/>
    <w:rsid w:val="00C74C6C"/>
    <w:rsid w:val="00C74E94"/>
    <w:rsid w:val="00C854A1"/>
    <w:rsid w:val="00C85B98"/>
    <w:rsid w:val="00C90212"/>
    <w:rsid w:val="00C92AB0"/>
    <w:rsid w:val="00C93B77"/>
    <w:rsid w:val="00C94381"/>
    <w:rsid w:val="00C94847"/>
    <w:rsid w:val="00CA1FCB"/>
    <w:rsid w:val="00CA26BD"/>
    <w:rsid w:val="00CA35B1"/>
    <w:rsid w:val="00CA3F96"/>
    <w:rsid w:val="00CA48B3"/>
    <w:rsid w:val="00CA6E52"/>
    <w:rsid w:val="00CA7803"/>
    <w:rsid w:val="00CA7CDB"/>
    <w:rsid w:val="00CB4C2A"/>
    <w:rsid w:val="00CB5086"/>
    <w:rsid w:val="00CB5DE0"/>
    <w:rsid w:val="00CB7755"/>
    <w:rsid w:val="00CC090B"/>
    <w:rsid w:val="00CC3621"/>
    <w:rsid w:val="00CC3E7E"/>
    <w:rsid w:val="00CC5396"/>
    <w:rsid w:val="00CD78AA"/>
    <w:rsid w:val="00CE4F7D"/>
    <w:rsid w:val="00CE6EB0"/>
    <w:rsid w:val="00CE73A9"/>
    <w:rsid w:val="00CF0BBA"/>
    <w:rsid w:val="00CF132C"/>
    <w:rsid w:val="00CF31F8"/>
    <w:rsid w:val="00D00229"/>
    <w:rsid w:val="00D00367"/>
    <w:rsid w:val="00D00F1C"/>
    <w:rsid w:val="00D06B39"/>
    <w:rsid w:val="00D11399"/>
    <w:rsid w:val="00D13975"/>
    <w:rsid w:val="00D202CC"/>
    <w:rsid w:val="00D20DD4"/>
    <w:rsid w:val="00D20EA7"/>
    <w:rsid w:val="00D21991"/>
    <w:rsid w:val="00D2206F"/>
    <w:rsid w:val="00D22DC1"/>
    <w:rsid w:val="00D2319C"/>
    <w:rsid w:val="00D31CF3"/>
    <w:rsid w:val="00D33152"/>
    <w:rsid w:val="00D34EBA"/>
    <w:rsid w:val="00D35E19"/>
    <w:rsid w:val="00D36A15"/>
    <w:rsid w:val="00D414C0"/>
    <w:rsid w:val="00D4625A"/>
    <w:rsid w:val="00D47992"/>
    <w:rsid w:val="00D47B10"/>
    <w:rsid w:val="00D51414"/>
    <w:rsid w:val="00D54F31"/>
    <w:rsid w:val="00D568F0"/>
    <w:rsid w:val="00D56EB8"/>
    <w:rsid w:val="00D629CB"/>
    <w:rsid w:val="00D653B9"/>
    <w:rsid w:val="00D707CC"/>
    <w:rsid w:val="00D73B27"/>
    <w:rsid w:val="00D76206"/>
    <w:rsid w:val="00D768BD"/>
    <w:rsid w:val="00D76C6A"/>
    <w:rsid w:val="00D776D3"/>
    <w:rsid w:val="00D80E81"/>
    <w:rsid w:val="00D816C8"/>
    <w:rsid w:val="00D82938"/>
    <w:rsid w:val="00D856C7"/>
    <w:rsid w:val="00D86AFF"/>
    <w:rsid w:val="00D86D4D"/>
    <w:rsid w:val="00D9214B"/>
    <w:rsid w:val="00D923D0"/>
    <w:rsid w:val="00D94171"/>
    <w:rsid w:val="00D947F4"/>
    <w:rsid w:val="00D97C3F"/>
    <w:rsid w:val="00DA2FBA"/>
    <w:rsid w:val="00DA640B"/>
    <w:rsid w:val="00DA68F0"/>
    <w:rsid w:val="00DA757D"/>
    <w:rsid w:val="00DB0524"/>
    <w:rsid w:val="00DB0CAA"/>
    <w:rsid w:val="00DB3A87"/>
    <w:rsid w:val="00DC092A"/>
    <w:rsid w:val="00DC0A7D"/>
    <w:rsid w:val="00DC0AFC"/>
    <w:rsid w:val="00DC402D"/>
    <w:rsid w:val="00DC69AB"/>
    <w:rsid w:val="00DD1136"/>
    <w:rsid w:val="00DD439D"/>
    <w:rsid w:val="00DD70FA"/>
    <w:rsid w:val="00DE23CB"/>
    <w:rsid w:val="00DE4100"/>
    <w:rsid w:val="00DE56DF"/>
    <w:rsid w:val="00DE57A5"/>
    <w:rsid w:val="00DE6A3E"/>
    <w:rsid w:val="00DE7C83"/>
    <w:rsid w:val="00DE7CCB"/>
    <w:rsid w:val="00DE7F1E"/>
    <w:rsid w:val="00DF3C65"/>
    <w:rsid w:val="00DF544C"/>
    <w:rsid w:val="00E016A9"/>
    <w:rsid w:val="00E03768"/>
    <w:rsid w:val="00E038BD"/>
    <w:rsid w:val="00E038C9"/>
    <w:rsid w:val="00E07DB6"/>
    <w:rsid w:val="00E1109E"/>
    <w:rsid w:val="00E113E7"/>
    <w:rsid w:val="00E15B77"/>
    <w:rsid w:val="00E17241"/>
    <w:rsid w:val="00E2069C"/>
    <w:rsid w:val="00E22132"/>
    <w:rsid w:val="00E24538"/>
    <w:rsid w:val="00E30A07"/>
    <w:rsid w:val="00E30FC2"/>
    <w:rsid w:val="00E326C5"/>
    <w:rsid w:val="00E352C0"/>
    <w:rsid w:val="00E35F2F"/>
    <w:rsid w:val="00E365BF"/>
    <w:rsid w:val="00E36A0B"/>
    <w:rsid w:val="00E36B95"/>
    <w:rsid w:val="00E3776D"/>
    <w:rsid w:val="00E40F5A"/>
    <w:rsid w:val="00E414B0"/>
    <w:rsid w:val="00E42DCD"/>
    <w:rsid w:val="00E42FC9"/>
    <w:rsid w:val="00E43B85"/>
    <w:rsid w:val="00E45F54"/>
    <w:rsid w:val="00E513EA"/>
    <w:rsid w:val="00E518C9"/>
    <w:rsid w:val="00E541D5"/>
    <w:rsid w:val="00E56F28"/>
    <w:rsid w:val="00E5711A"/>
    <w:rsid w:val="00E60423"/>
    <w:rsid w:val="00E609C1"/>
    <w:rsid w:val="00E618C8"/>
    <w:rsid w:val="00E626EC"/>
    <w:rsid w:val="00E63BCE"/>
    <w:rsid w:val="00E654B9"/>
    <w:rsid w:val="00E6574A"/>
    <w:rsid w:val="00E70083"/>
    <w:rsid w:val="00E70A7F"/>
    <w:rsid w:val="00E725AF"/>
    <w:rsid w:val="00E72B28"/>
    <w:rsid w:val="00E778F0"/>
    <w:rsid w:val="00E8512E"/>
    <w:rsid w:val="00E864D4"/>
    <w:rsid w:val="00E90EC6"/>
    <w:rsid w:val="00E93BD2"/>
    <w:rsid w:val="00E93DE7"/>
    <w:rsid w:val="00EA078A"/>
    <w:rsid w:val="00EA17EE"/>
    <w:rsid w:val="00EA1E75"/>
    <w:rsid w:val="00EB155E"/>
    <w:rsid w:val="00EB187B"/>
    <w:rsid w:val="00EB336B"/>
    <w:rsid w:val="00EB7842"/>
    <w:rsid w:val="00EC119A"/>
    <w:rsid w:val="00EC18E5"/>
    <w:rsid w:val="00EC6698"/>
    <w:rsid w:val="00EC71E0"/>
    <w:rsid w:val="00ED2D96"/>
    <w:rsid w:val="00ED2EC4"/>
    <w:rsid w:val="00ED68E3"/>
    <w:rsid w:val="00ED70F3"/>
    <w:rsid w:val="00EE3E24"/>
    <w:rsid w:val="00EE555E"/>
    <w:rsid w:val="00EF13E3"/>
    <w:rsid w:val="00EF6712"/>
    <w:rsid w:val="00F0152A"/>
    <w:rsid w:val="00F04E1F"/>
    <w:rsid w:val="00F07AE0"/>
    <w:rsid w:val="00F10C2A"/>
    <w:rsid w:val="00F118CD"/>
    <w:rsid w:val="00F12006"/>
    <w:rsid w:val="00F13558"/>
    <w:rsid w:val="00F13870"/>
    <w:rsid w:val="00F1506F"/>
    <w:rsid w:val="00F216B9"/>
    <w:rsid w:val="00F25846"/>
    <w:rsid w:val="00F25923"/>
    <w:rsid w:val="00F30EA9"/>
    <w:rsid w:val="00F32A50"/>
    <w:rsid w:val="00F357CD"/>
    <w:rsid w:val="00F40905"/>
    <w:rsid w:val="00F41677"/>
    <w:rsid w:val="00F449E7"/>
    <w:rsid w:val="00F47827"/>
    <w:rsid w:val="00F47D53"/>
    <w:rsid w:val="00F5110E"/>
    <w:rsid w:val="00F535B5"/>
    <w:rsid w:val="00F5384F"/>
    <w:rsid w:val="00F54E03"/>
    <w:rsid w:val="00F6156A"/>
    <w:rsid w:val="00F6393E"/>
    <w:rsid w:val="00F639F2"/>
    <w:rsid w:val="00F64DAF"/>
    <w:rsid w:val="00F66D85"/>
    <w:rsid w:val="00F67925"/>
    <w:rsid w:val="00F7004C"/>
    <w:rsid w:val="00F71E62"/>
    <w:rsid w:val="00F74C3D"/>
    <w:rsid w:val="00F751A7"/>
    <w:rsid w:val="00F760F6"/>
    <w:rsid w:val="00F77AD1"/>
    <w:rsid w:val="00F81579"/>
    <w:rsid w:val="00F82E3A"/>
    <w:rsid w:val="00F87EF1"/>
    <w:rsid w:val="00F91DAF"/>
    <w:rsid w:val="00F94A8E"/>
    <w:rsid w:val="00F94DC3"/>
    <w:rsid w:val="00F95E9C"/>
    <w:rsid w:val="00F96FFE"/>
    <w:rsid w:val="00F9742A"/>
    <w:rsid w:val="00FA14B7"/>
    <w:rsid w:val="00FA1ECE"/>
    <w:rsid w:val="00FB05D7"/>
    <w:rsid w:val="00FB4B15"/>
    <w:rsid w:val="00FB4B65"/>
    <w:rsid w:val="00FB5B14"/>
    <w:rsid w:val="00FC05B9"/>
    <w:rsid w:val="00FC1002"/>
    <w:rsid w:val="00FC6F96"/>
    <w:rsid w:val="00FD586D"/>
    <w:rsid w:val="00FD597A"/>
    <w:rsid w:val="00FD5F99"/>
    <w:rsid w:val="00FE4801"/>
    <w:rsid w:val="00FF0016"/>
    <w:rsid w:val="00FF0BD0"/>
    <w:rsid w:val="00FF1A4E"/>
    <w:rsid w:val="03CFE5D3"/>
    <w:rsid w:val="04E39D21"/>
    <w:rsid w:val="1C36C130"/>
    <w:rsid w:val="20AE31F7"/>
    <w:rsid w:val="2A3247B6"/>
    <w:rsid w:val="2AC029FF"/>
    <w:rsid w:val="3080D440"/>
    <w:rsid w:val="31B19B4C"/>
    <w:rsid w:val="342DBD98"/>
    <w:rsid w:val="36D36DED"/>
    <w:rsid w:val="3D682FDE"/>
    <w:rsid w:val="6AF9E33B"/>
    <w:rsid w:val="70808886"/>
    <w:rsid w:val="71F5F67C"/>
    <w:rsid w:val="730E62C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B82008E"/>
  <w15:chartTrackingRefBased/>
  <w15:docId w15:val="{65D5EC40-489E-49BC-914B-4A7ED63BC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head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554612"/>
    <w:pPr>
      <w:ind w:left="11" w:hanging="11"/>
    </w:pPr>
    <w:rPr>
      <w:rFonts w:ascii="Calibri" w:eastAsia="Rubik" w:hAnsi="Calibri" w:cs="Rubik"/>
      <w:color w:val="181717"/>
      <w:sz w:val="22"/>
      <w:szCs w:val="22"/>
    </w:rPr>
  </w:style>
  <w:style w:type="paragraph" w:styleId="Nadpis1">
    <w:name w:val="heading 1"/>
    <w:next w:val="Normln"/>
    <w:link w:val="Nadpis1Char"/>
    <w:uiPriority w:val="9"/>
    <w:qFormat/>
    <w:rsid w:val="00F10C2A"/>
    <w:pPr>
      <w:keepNext/>
      <w:keepLines/>
      <w:numPr>
        <w:numId w:val="24"/>
      </w:numPr>
      <w:spacing w:before="240" w:line="259" w:lineRule="auto"/>
      <w:outlineLvl w:val="0"/>
    </w:pPr>
    <w:rPr>
      <w:rFonts w:ascii="Calibri" w:eastAsia="Rubik" w:hAnsi="Calibri" w:cs="Rubik"/>
      <w:b/>
      <w:color w:val="002060"/>
      <w:sz w:val="32"/>
      <w:szCs w:val="22"/>
    </w:rPr>
  </w:style>
  <w:style w:type="paragraph" w:styleId="Nadpis2">
    <w:name w:val="heading 2"/>
    <w:basedOn w:val="Normln"/>
    <w:next w:val="Normln"/>
    <w:link w:val="Nadpis2Char"/>
    <w:uiPriority w:val="9"/>
    <w:unhideWhenUsed/>
    <w:qFormat/>
    <w:rsid w:val="009877C7"/>
    <w:pPr>
      <w:numPr>
        <w:ilvl w:val="1"/>
        <w:numId w:val="24"/>
      </w:numPr>
      <w:spacing w:before="120"/>
      <w:jc w:val="both"/>
      <w:textboxTightWrap w:val="firstLineOnly"/>
      <w:outlineLvl w:val="1"/>
    </w:pPr>
    <w:rPr>
      <w:rFonts w:eastAsiaTheme="majorEastAsia" w:cstheme="majorBidi"/>
      <w:color w:val="auto"/>
      <w:szCs w:val="26"/>
    </w:rPr>
  </w:style>
  <w:style w:type="paragraph" w:styleId="Nadpis3">
    <w:name w:val="heading 3"/>
    <w:basedOn w:val="Normln"/>
    <w:next w:val="Normln"/>
    <w:link w:val="Nadpis3Char"/>
    <w:uiPriority w:val="9"/>
    <w:unhideWhenUsed/>
    <w:qFormat/>
    <w:rsid w:val="005E3DEE"/>
    <w:pPr>
      <w:numPr>
        <w:ilvl w:val="2"/>
        <w:numId w:val="24"/>
      </w:numPr>
      <w:spacing w:before="120"/>
      <w:ind w:left="1135" w:hanging="851"/>
      <w:jc w:val="both"/>
      <w:outlineLvl w:val="2"/>
    </w:pPr>
    <w:rPr>
      <w:rFonts w:eastAsiaTheme="majorEastAsia" w:cstheme="majorBidi"/>
      <w:color w:val="auto"/>
      <w:szCs w:val="24"/>
    </w:rPr>
  </w:style>
  <w:style w:type="paragraph" w:styleId="Nadpis4">
    <w:name w:val="heading 4"/>
    <w:basedOn w:val="Normln"/>
    <w:next w:val="Normln"/>
    <w:link w:val="Nadpis4Char"/>
    <w:uiPriority w:val="9"/>
    <w:unhideWhenUsed/>
    <w:qFormat/>
    <w:rsid w:val="005B429E"/>
    <w:pPr>
      <w:keepNext/>
      <w:keepLines/>
      <w:numPr>
        <w:ilvl w:val="3"/>
        <w:numId w:val="24"/>
      </w:numPr>
      <w:spacing w:before="40"/>
      <w:outlineLvl w:val="3"/>
    </w:pPr>
    <w:rPr>
      <w:rFonts w:eastAsiaTheme="majorEastAsia" w:cstheme="majorBidi"/>
      <w:iCs/>
      <w:color w:val="auto"/>
    </w:rPr>
  </w:style>
  <w:style w:type="paragraph" w:styleId="Nadpis5">
    <w:name w:val="heading 5"/>
    <w:basedOn w:val="Normln"/>
    <w:next w:val="Normln"/>
    <w:link w:val="Nadpis5Char"/>
    <w:uiPriority w:val="9"/>
    <w:unhideWhenUsed/>
    <w:qFormat/>
    <w:rsid w:val="005B429E"/>
    <w:pPr>
      <w:keepNext/>
      <w:keepLines/>
      <w:numPr>
        <w:ilvl w:val="4"/>
        <w:numId w:val="24"/>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5B429E"/>
    <w:pPr>
      <w:keepNext/>
      <w:keepLines/>
      <w:numPr>
        <w:ilvl w:val="5"/>
        <w:numId w:val="24"/>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unhideWhenUsed/>
    <w:qFormat/>
    <w:rsid w:val="005B429E"/>
    <w:pPr>
      <w:keepNext/>
      <w:keepLines/>
      <w:numPr>
        <w:ilvl w:val="6"/>
        <w:numId w:val="24"/>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unhideWhenUsed/>
    <w:qFormat/>
    <w:rsid w:val="005B429E"/>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unhideWhenUsed/>
    <w:qFormat/>
    <w:rsid w:val="005B429E"/>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9877C7"/>
    <w:rPr>
      <w:rFonts w:ascii="Garamond" w:eastAsiaTheme="majorEastAsia" w:hAnsi="Garamond" w:cstheme="majorBidi"/>
      <w:sz w:val="24"/>
      <w:szCs w:val="26"/>
    </w:rPr>
  </w:style>
  <w:style w:type="paragraph" w:styleId="Nzev">
    <w:name w:val="Title"/>
    <w:basedOn w:val="Normln"/>
    <w:next w:val="Normln"/>
    <w:link w:val="NzevChar"/>
    <w:uiPriority w:val="10"/>
    <w:qFormat/>
    <w:rsid w:val="005B429E"/>
    <w:pPr>
      <w:contextualSpacing/>
    </w:pPr>
    <w:rPr>
      <w:rFonts w:eastAsiaTheme="majorEastAsia" w:cstheme="majorBidi"/>
      <w:b/>
      <w:color w:val="002060"/>
      <w:spacing w:val="-10"/>
      <w:kern w:val="28"/>
      <w:sz w:val="52"/>
      <w:szCs w:val="56"/>
    </w:rPr>
  </w:style>
  <w:style w:type="character" w:styleId="Odkaznakoment">
    <w:name w:val="annotation reference"/>
    <w:basedOn w:val="Standardnpsmoodstavce"/>
    <w:semiHidden/>
    <w:rsid w:val="005B429E"/>
    <w:rPr>
      <w:sz w:val="16"/>
      <w:szCs w:val="16"/>
    </w:rPr>
  </w:style>
  <w:style w:type="paragraph" w:styleId="Zhlav">
    <w:name w:val="header"/>
    <w:basedOn w:val="Normln"/>
    <w:link w:val="ZhlavChar"/>
    <w:uiPriority w:val="99"/>
    <w:unhideWhenUsed/>
    <w:rsid w:val="005B429E"/>
    <w:pPr>
      <w:tabs>
        <w:tab w:val="center" w:pos="4536"/>
        <w:tab w:val="right" w:pos="9072"/>
      </w:tabs>
    </w:pPr>
  </w:style>
  <w:style w:type="paragraph" w:styleId="Zpat">
    <w:name w:val="footer"/>
    <w:basedOn w:val="Normln"/>
    <w:rsid w:val="005B429E"/>
    <w:pPr>
      <w:widowControl w:val="0"/>
      <w:tabs>
        <w:tab w:val="center" w:pos="4536"/>
        <w:tab w:val="right" w:pos="9072"/>
      </w:tabs>
      <w:jc w:val="both"/>
    </w:pPr>
    <w:rPr>
      <w:szCs w:val="20"/>
    </w:rPr>
  </w:style>
  <w:style w:type="paragraph" w:styleId="Textkomente">
    <w:name w:val="annotation text"/>
    <w:basedOn w:val="Normln"/>
    <w:semiHidden/>
    <w:rsid w:val="005B429E"/>
    <w:rPr>
      <w:sz w:val="20"/>
      <w:szCs w:val="20"/>
    </w:rPr>
  </w:style>
  <w:style w:type="character" w:styleId="slostrnky">
    <w:name w:val="page number"/>
    <w:basedOn w:val="Standardnpsmoodstavce"/>
    <w:rsid w:val="005B429E"/>
    <w:rPr>
      <w:rFonts w:ascii="Times New Roman" w:hAnsi="Times New Roman"/>
    </w:rPr>
  </w:style>
  <w:style w:type="paragraph" w:styleId="Textbubliny">
    <w:name w:val="Balloon Text"/>
    <w:basedOn w:val="Normln"/>
    <w:semiHidden/>
    <w:rsid w:val="005B429E"/>
    <w:rPr>
      <w:rFonts w:ascii="Tahoma" w:hAnsi="Tahoma" w:cs="Tahoma"/>
      <w:szCs w:val="16"/>
    </w:rPr>
  </w:style>
  <w:style w:type="table" w:styleId="Mkatabulky">
    <w:name w:val="Table Grid"/>
    <w:basedOn w:val="Normlntabulka"/>
    <w:rsid w:val="00366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5B429E"/>
    <w:rPr>
      <w:color w:val="0563C1" w:themeColor="hyperlink"/>
      <w:u w:val="single"/>
    </w:rPr>
  </w:style>
  <w:style w:type="paragraph" w:styleId="Pedmtkomente">
    <w:name w:val="annotation subject"/>
    <w:basedOn w:val="Textkomente"/>
    <w:next w:val="Textkomente"/>
    <w:semiHidden/>
    <w:rsid w:val="005B429E"/>
    <w:rPr>
      <w:b/>
      <w:bCs/>
    </w:rPr>
  </w:style>
  <w:style w:type="paragraph" w:styleId="Obsah1">
    <w:name w:val="toc 1"/>
    <w:basedOn w:val="Normln"/>
    <w:next w:val="Normln"/>
    <w:autoRedefine/>
    <w:uiPriority w:val="39"/>
    <w:rsid w:val="002F1996"/>
    <w:pPr>
      <w:tabs>
        <w:tab w:val="left" w:pos="480"/>
        <w:tab w:val="right" w:leader="dot" w:pos="9118"/>
      </w:tabs>
    </w:pPr>
  </w:style>
  <w:style w:type="paragraph" w:styleId="Obsah2">
    <w:name w:val="toc 2"/>
    <w:basedOn w:val="Normln"/>
    <w:next w:val="Normln"/>
    <w:autoRedefine/>
    <w:semiHidden/>
    <w:rsid w:val="001A7C1B"/>
    <w:pPr>
      <w:ind w:left="240"/>
    </w:pPr>
  </w:style>
  <w:style w:type="paragraph" w:styleId="Obsah3">
    <w:name w:val="toc 3"/>
    <w:basedOn w:val="Normln"/>
    <w:next w:val="Normln"/>
    <w:autoRedefine/>
    <w:semiHidden/>
    <w:rsid w:val="001A7C1B"/>
    <w:pPr>
      <w:ind w:left="480"/>
    </w:pPr>
  </w:style>
  <w:style w:type="paragraph" w:customStyle="1" w:styleId="Text2">
    <w:name w:val="Text 2"/>
    <w:basedOn w:val="Normln"/>
    <w:link w:val="Text2Char"/>
    <w:rsid w:val="00183832"/>
    <w:pPr>
      <w:ind w:left="567"/>
    </w:pPr>
    <w:rPr>
      <w:szCs w:val="20"/>
    </w:rPr>
  </w:style>
  <w:style w:type="character" w:customStyle="1" w:styleId="Text2Char">
    <w:name w:val="Text 2 Char"/>
    <w:link w:val="Text2"/>
    <w:rsid w:val="00183832"/>
    <w:rPr>
      <w:sz w:val="22"/>
      <w:lang w:val="cs-CZ" w:eastAsia="cs-CZ" w:bidi="ar-SA"/>
    </w:rPr>
  </w:style>
  <w:style w:type="paragraph" w:styleId="Textvysvtlivek">
    <w:name w:val="endnote text"/>
    <w:basedOn w:val="Normln"/>
    <w:semiHidden/>
    <w:rsid w:val="00983E5E"/>
    <w:rPr>
      <w:sz w:val="20"/>
      <w:szCs w:val="20"/>
    </w:rPr>
  </w:style>
  <w:style w:type="character" w:styleId="Odkaznavysvtlivky">
    <w:name w:val="endnote reference"/>
    <w:semiHidden/>
    <w:rsid w:val="00983E5E"/>
    <w:rPr>
      <w:vertAlign w:val="superscript"/>
    </w:rPr>
  </w:style>
  <w:style w:type="paragraph" w:styleId="Textpoznpodarou">
    <w:name w:val="footnote text"/>
    <w:basedOn w:val="Normln"/>
    <w:semiHidden/>
    <w:rsid w:val="00983E5E"/>
    <w:rPr>
      <w:sz w:val="20"/>
      <w:szCs w:val="20"/>
    </w:rPr>
  </w:style>
  <w:style w:type="character" w:styleId="Znakapoznpodarou">
    <w:name w:val="footnote reference"/>
    <w:semiHidden/>
    <w:rsid w:val="00983E5E"/>
    <w:rPr>
      <w:vertAlign w:val="superscript"/>
    </w:rPr>
  </w:style>
  <w:style w:type="paragraph" w:customStyle="1" w:styleId="Vysvtlivky">
    <w:name w:val="Vysvětlivky"/>
    <w:basedOn w:val="Normln"/>
    <w:link w:val="VysvtlivkyChar"/>
    <w:rsid w:val="002E5300"/>
    <w:rPr>
      <w:b/>
      <w:color w:val="333399"/>
    </w:rPr>
  </w:style>
  <w:style w:type="character" w:customStyle="1" w:styleId="VysvtlivkyChar">
    <w:name w:val="Vysvětlivky Char"/>
    <w:link w:val="Vysvtlivky"/>
    <w:rsid w:val="002E5300"/>
    <w:rPr>
      <w:b/>
      <w:color w:val="333399"/>
      <w:sz w:val="22"/>
      <w:szCs w:val="24"/>
      <w:lang w:val="cs-CZ" w:eastAsia="cs-CZ" w:bidi="ar-SA"/>
    </w:rPr>
  </w:style>
  <w:style w:type="paragraph" w:customStyle="1" w:styleId="Plohy">
    <w:name w:val="Přílohy"/>
    <w:basedOn w:val="Normln"/>
    <w:rsid w:val="00012494"/>
    <w:rPr>
      <w:b/>
      <w:bCs/>
      <w:color w:val="002060"/>
      <w:sz w:val="32"/>
    </w:rPr>
  </w:style>
  <w:style w:type="paragraph" w:customStyle="1" w:styleId="Odrky">
    <w:name w:val="Odrážky"/>
    <w:basedOn w:val="Normln"/>
    <w:link w:val="OdrkyChar"/>
    <w:rsid w:val="00031DA8"/>
    <w:pPr>
      <w:numPr>
        <w:numId w:val="2"/>
      </w:numPr>
    </w:pPr>
    <w:rPr>
      <w:lang w:val="x-none" w:eastAsia="x-none"/>
    </w:rPr>
  </w:style>
  <w:style w:type="character" w:customStyle="1" w:styleId="OdrkyChar">
    <w:name w:val="Odrážky Char"/>
    <w:link w:val="Odrky"/>
    <w:rsid w:val="006F678A"/>
    <w:rPr>
      <w:sz w:val="22"/>
      <w:szCs w:val="24"/>
    </w:rPr>
  </w:style>
  <w:style w:type="paragraph" w:customStyle="1" w:styleId="Vysvtlivky-textbod">
    <w:name w:val="Vysvětlivky - text bodů"/>
    <w:basedOn w:val="Normln"/>
    <w:qFormat/>
    <w:rsid w:val="00820FCA"/>
    <w:pPr>
      <w:spacing w:before="40"/>
      <w:ind w:left="1361" w:hanging="1191"/>
    </w:pPr>
    <w:rPr>
      <w:b/>
    </w:rPr>
  </w:style>
  <w:style w:type="paragraph" w:customStyle="1" w:styleId="Vysvtlivky-text-odrky">
    <w:name w:val="Vysvětlivky - text - odrážky"/>
    <w:basedOn w:val="Vysvtlivky-textbod"/>
    <w:qFormat/>
    <w:rsid w:val="0005620C"/>
    <w:pPr>
      <w:numPr>
        <w:numId w:val="4"/>
      </w:numPr>
      <w:spacing w:before="0"/>
    </w:pPr>
    <w:rPr>
      <w:b w:val="0"/>
    </w:rPr>
  </w:style>
  <w:style w:type="paragraph" w:customStyle="1" w:styleId="StylVysvtlivky-textbodnenTun">
    <w:name w:val="Styl Vysvětlivky - text bodů + není Tučné"/>
    <w:basedOn w:val="Vysvtlivky-textbod"/>
    <w:rsid w:val="0005620C"/>
    <w:pPr>
      <w:spacing w:after="40"/>
    </w:pPr>
    <w:rPr>
      <w:b w:val="0"/>
    </w:rPr>
  </w:style>
  <w:style w:type="character" w:styleId="Sledovanodkaz">
    <w:name w:val="FollowedHyperlink"/>
    <w:basedOn w:val="Standardnpsmoodstavce"/>
    <w:rsid w:val="000E6111"/>
    <w:rPr>
      <w:color w:val="954F72" w:themeColor="followedHyperlink"/>
      <w:u w:val="single"/>
    </w:rPr>
  </w:style>
  <w:style w:type="character" w:styleId="Zmnka">
    <w:name w:val="Mention"/>
    <w:basedOn w:val="Standardnpsmoodstavce"/>
    <w:uiPriority w:val="99"/>
    <w:unhideWhenUsed/>
    <w:rsid w:val="00E618C8"/>
    <w:rPr>
      <w:color w:val="2B579A"/>
      <w:shd w:val="clear" w:color="auto" w:fill="E1DFDD"/>
    </w:rPr>
  </w:style>
  <w:style w:type="character" w:customStyle="1" w:styleId="ZhlavChar">
    <w:name w:val="Záhlaví Char"/>
    <w:basedOn w:val="Standardnpsmoodstavce"/>
    <w:link w:val="Zhlav"/>
    <w:uiPriority w:val="99"/>
    <w:rsid w:val="005B429E"/>
    <w:rPr>
      <w:rFonts w:ascii="Rubik" w:eastAsia="Rubik" w:hAnsi="Rubik" w:cs="Rubik"/>
      <w:color w:val="181717"/>
      <w:sz w:val="16"/>
      <w:szCs w:val="22"/>
    </w:rPr>
  </w:style>
  <w:style w:type="character" w:customStyle="1" w:styleId="Nadpis1Char">
    <w:name w:val="Nadpis 1 Char"/>
    <w:link w:val="Nadpis1"/>
    <w:uiPriority w:val="9"/>
    <w:rsid w:val="00F10C2A"/>
    <w:rPr>
      <w:rFonts w:ascii="Calibri" w:eastAsia="Rubik" w:hAnsi="Calibri" w:cs="Rubik"/>
      <w:b/>
      <w:color w:val="002060"/>
      <w:sz w:val="32"/>
      <w:szCs w:val="22"/>
    </w:rPr>
  </w:style>
  <w:style w:type="character" w:customStyle="1" w:styleId="Nadpis3Char">
    <w:name w:val="Nadpis 3 Char"/>
    <w:basedOn w:val="Standardnpsmoodstavce"/>
    <w:link w:val="Nadpis3"/>
    <w:uiPriority w:val="9"/>
    <w:rsid w:val="005E3DEE"/>
    <w:rPr>
      <w:rFonts w:ascii="Garamond" w:eastAsiaTheme="majorEastAsia" w:hAnsi="Garamond" w:cstheme="majorBidi"/>
      <w:sz w:val="24"/>
      <w:szCs w:val="24"/>
    </w:rPr>
  </w:style>
  <w:style w:type="character" w:customStyle="1" w:styleId="Nadpis4Char">
    <w:name w:val="Nadpis 4 Char"/>
    <w:basedOn w:val="Standardnpsmoodstavce"/>
    <w:link w:val="Nadpis4"/>
    <w:uiPriority w:val="9"/>
    <w:rsid w:val="005B429E"/>
    <w:rPr>
      <w:rFonts w:ascii="Rubik" w:eastAsiaTheme="majorEastAsia" w:hAnsi="Rubik" w:cstheme="majorBidi"/>
      <w:iCs/>
      <w:sz w:val="16"/>
      <w:szCs w:val="22"/>
    </w:rPr>
  </w:style>
  <w:style w:type="character" w:customStyle="1" w:styleId="Nadpis5Char">
    <w:name w:val="Nadpis 5 Char"/>
    <w:basedOn w:val="Standardnpsmoodstavce"/>
    <w:link w:val="Nadpis5"/>
    <w:uiPriority w:val="9"/>
    <w:rsid w:val="005B429E"/>
    <w:rPr>
      <w:rFonts w:asciiTheme="majorHAnsi" w:eastAsiaTheme="majorEastAsia" w:hAnsiTheme="majorHAnsi" w:cstheme="majorBidi"/>
      <w:color w:val="2E74B5" w:themeColor="accent1" w:themeShade="BF"/>
      <w:sz w:val="16"/>
      <w:szCs w:val="22"/>
    </w:rPr>
  </w:style>
  <w:style w:type="character" w:customStyle="1" w:styleId="Nadpis6Char">
    <w:name w:val="Nadpis 6 Char"/>
    <w:basedOn w:val="Standardnpsmoodstavce"/>
    <w:link w:val="Nadpis6"/>
    <w:uiPriority w:val="9"/>
    <w:rsid w:val="005B429E"/>
    <w:rPr>
      <w:rFonts w:asciiTheme="majorHAnsi" w:eastAsiaTheme="majorEastAsia" w:hAnsiTheme="majorHAnsi" w:cstheme="majorBidi"/>
      <w:color w:val="1F4D78" w:themeColor="accent1" w:themeShade="7F"/>
      <w:sz w:val="16"/>
      <w:szCs w:val="22"/>
    </w:rPr>
  </w:style>
  <w:style w:type="character" w:customStyle="1" w:styleId="Nadpis7Char">
    <w:name w:val="Nadpis 7 Char"/>
    <w:basedOn w:val="Standardnpsmoodstavce"/>
    <w:link w:val="Nadpis7"/>
    <w:uiPriority w:val="9"/>
    <w:rsid w:val="005B429E"/>
    <w:rPr>
      <w:rFonts w:asciiTheme="majorHAnsi" w:eastAsiaTheme="majorEastAsia" w:hAnsiTheme="majorHAnsi" w:cstheme="majorBidi"/>
      <w:i/>
      <w:iCs/>
      <w:color w:val="1F4D78" w:themeColor="accent1" w:themeShade="7F"/>
      <w:sz w:val="16"/>
      <w:szCs w:val="22"/>
    </w:rPr>
  </w:style>
  <w:style w:type="character" w:customStyle="1" w:styleId="Nadpis8Char">
    <w:name w:val="Nadpis 8 Char"/>
    <w:basedOn w:val="Standardnpsmoodstavce"/>
    <w:link w:val="Nadpis8"/>
    <w:uiPriority w:val="9"/>
    <w:rsid w:val="005B429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rsid w:val="005B429E"/>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rsid w:val="005B429E"/>
    <w:pPr>
      <w:ind w:left="720"/>
      <w:contextualSpacing/>
    </w:pPr>
  </w:style>
  <w:style w:type="character" w:customStyle="1" w:styleId="lnek">
    <w:name w:val="lnek"/>
    <w:basedOn w:val="Standardnpsmoodstavce"/>
    <w:rsid w:val="005B429E"/>
  </w:style>
  <w:style w:type="character" w:customStyle="1" w:styleId="NzevChar">
    <w:name w:val="Název Char"/>
    <w:basedOn w:val="Standardnpsmoodstavce"/>
    <w:link w:val="Nzev"/>
    <w:uiPriority w:val="10"/>
    <w:rsid w:val="005B429E"/>
    <w:rPr>
      <w:rFonts w:ascii="Rubik" w:eastAsiaTheme="majorEastAsia" w:hAnsi="Rubik" w:cstheme="majorBidi"/>
      <w:b/>
      <w:color w:val="002060"/>
      <w:spacing w:val="-10"/>
      <w:kern w:val="28"/>
      <w:sz w:val="52"/>
      <w:szCs w:val="56"/>
    </w:rPr>
  </w:style>
  <w:style w:type="paragraph" w:customStyle="1" w:styleId="Default">
    <w:name w:val="Default"/>
    <w:rsid w:val="00C06471"/>
    <w:pPr>
      <w:autoSpaceDE w:val="0"/>
      <w:autoSpaceDN w:val="0"/>
      <w:adjustRightInd w:val="0"/>
    </w:pPr>
    <w:rPr>
      <w:rFonts w:ascii="Calibri" w:hAnsi="Calibri" w:cs="Calibri"/>
      <w:color w:val="000000"/>
      <w:sz w:val="24"/>
      <w:szCs w:val="24"/>
    </w:rPr>
  </w:style>
  <w:style w:type="paragraph" w:customStyle="1" w:styleId="Odstavecsmlouvy">
    <w:name w:val="Odstavec smlouvy"/>
    <w:basedOn w:val="Normln"/>
    <w:qFormat/>
    <w:rsid w:val="00D21991"/>
    <w:pPr>
      <w:numPr>
        <w:numId w:val="28"/>
      </w:numPr>
      <w:tabs>
        <w:tab w:val="left" w:pos="426"/>
      </w:tabs>
      <w:spacing w:before="120"/>
      <w:jc w:val="both"/>
    </w:pPr>
    <w:rPr>
      <w:rFonts w:ascii="Garamond" w:eastAsia="Times New Roman" w:hAnsi="Garamond" w:cs="Times New Roman"/>
      <w:color w:val="auto"/>
      <w:lang w:bidi="cs-CZ"/>
    </w:rPr>
  </w:style>
  <w:style w:type="paragraph" w:styleId="Revize">
    <w:name w:val="Revision"/>
    <w:hidden/>
    <w:uiPriority w:val="99"/>
    <w:semiHidden/>
    <w:rsid w:val="00B06E13"/>
    <w:rPr>
      <w:rFonts w:ascii="Calibri" w:eastAsia="Rubik" w:hAnsi="Calibri" w:cs="Rubik"/>
      <w:color w:val="181717"/>
      <w:sz w:val="22"/>
      <w:szCs w:val="22"/>
    </w:rPr>
  </w:style>
  <w:style w:type="character" w:styleId="Nevyeenzmnka">
    <w:name w:val="Unresolved Mention"/>
    <w:basedOn w:val="Standardnpsmoodstavce"/>
    <w:uiPriority w:val="99"/>
    <w:semiHidden/>
    <w:unhideWhenUsed/>
    <w:rsid w:val="00716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366569">
      <w:bodyDiv w:val="1"/>
      <w:marLeft w:val="0"/>
      <w:marRight w:val="0"/>
      <w:marTop w:val="0"/>
      <w:marBottom w:val="0"/>
      <w:divBdr>
        <w:top w:val="none" w:sz="0" w:space="0" w:color="auto"/>
        <w:left w:val="none" w:sz="0" w:space="0" w:color="auto"/>
        <w:bottom w:val="none" w:sz="0" w:space="0" w:color="auto"/>
        <w:right w:val="none" w:sz="0" w:space="0" w:color="auto"/>
      </w:divBdr>
    </w:div>
    <w:div w:id="304117953">
      <w:bodyDiv w:val="1"/>
      <w:marLeft w:val="0"/>
      <w:marRight w:val="0"/>
      <w:marTop w:val="0"/>
      <w:marBottom w:val="0"/>
      <w:divBdr>
        <w:top w:val="none" w:sz="0" w:space="0" w:color="auto"/>
        <w:left w:val="none" w:sz="0" w:space="0" w:color="auto"/>
        <w:bottom w:val="none" w:sz="0" w:space="0" w:color="auto"/>
        <w:right w:val="none" w:sz="0" w:space="0" w:color="auto"/>
      </w:divBdr>
    </w:div>
    <w:div w:id="523834842">
      <w:bodyDiv w:val="1"/>
      <w:marLeft w:val="0"/>
      <w:marRight w:val="0"/>
      <w:marTop w:val="0"/>
      <w:marBottom w:val="0"/>
      <w:divBdr>
        <w:top w:val="none" w:sz="0" w:space="0" w:color="auto"/>
        <w:left w:val="none" w:sz="0" w:space="0" w:color="auto"/>
        <w:bottom w:val="none" w:sz="0" w:space="0" w:color="auto"/>
        <w:right w:val="none" w:sz="0" w:space="0" w:color="auto"/>
      </w:divBdr>
    </w:div>
    <w:div w:id="667635959">
      <w:bodyDiv w:val="1"/>
      <w:marLeft w:val="0"/>
      <w:marRight w:val="0"/>
      <w:marTop w:val="0"/>
      <w:marBottom w:val="0"/>
      <w:divBdr>
        <w:top w:val="none" w:sz="0" w:space="0" w:color="auto"/>
        <w:left w:val="none" w:sz="0" w:space="0" w:color="auto"/>
        <w:bottom w:val="none" w:sz="0" w:space="0" w:color="auto"/>
        <w:right w:val="none" w:sz="0" w:space="0" w:color="auto"/>
      </w:divBdr>
    </w:div>
    <w:div w:id="674500492">
      <w:bodyDiv w:val="1"/>
      <w:marLeft w:val="0"/>
      <w:marRight w:val="0"/>
      <w:marTop w:val="0"/>
      <w:marBottom w:val="0"/>
      <w:divBdr>
        <w:top w:val="none" w:sz="0" w:space="0" w:color="auto"/>
        <w:left w:val="none" w:sz="0" w:space="0" w:color="auto"/>
        <w:bottom w:val="none" w:sz="0" w:space="0" w:color="auto"/>
        <w:right w:val="none" w:sz="0" w:space="0" w:color="auto"/>
      </w:divBdr>
    </w:div>
    <w:div w:id="1084649219">
      <w:bodyDiv w:val="1"/>
      <w:marLeft w:val="0"/>
      <w:marRight w:val="0"/>
      <w:marTop w:val="0"/>
      <w:marBottom w:val="0"/>
      <w:divBdr>
        <w:top w:val="none" w:sz="0" w:space="0" w:color="auto"/>
        <w:left w:val="none" w:sz="0" w:space="0" w:color="auto"/>
        <w:bottom w:val="none" w:sz="0" w:space="0" w:color="auto"/>
        <w:right w:val="none" w:sz="0" w:space="0" w:color="auto"/>
      </w:divBdr>
    </w:div>
    <w:div w:id="1299190141">
      <w:bodyDiv w:val="1"/>
      <w:marLeft w:val="0"/>
      <w:marRight w:val="0"/>
      <w:marTop w:val="0"/>
      <w:marBottom w:val="0"/>
      <w:divBdr>
        <w:top w:val="none" w:sz="0" w:space="0" w:color="auto"/>
        <w:left w:val="none" w:sz="0" w:space="0" w:color="auto"/>
        <w:bottom w:val="none" w:sz="0" w:space="0" w:color="auto"/>
        <w:right w:val="none" w:sz="0" w:space="0" w:color="auto"/>
      </w:divBdr>
    </w:div>
    <w:div w:id="1321469198">
      <w:bodyDiv w:val="1"/>
      <w:marLeft w:val="0"/>
      <w:marRight w:val="0"/>
      <w:marTop w:val="0"/>
      <w:marBottom w:val="0"/>
      <w:divBdr>
        <w:top w:val="none" w:sz="0" w:space="0" w:color="auto"/>
        <w:left w:val="none" w:sz="0" w:space="0" w:color="auto"/>
        <w:bottom w:val="none" w:sz="0" w:space="0" w:color="auto"/>
        <w:right w:val="none" w:sz="0" w:space="0" w:color="auto"/>
      </w:divBdr>
    </w:div>
    <w:div w:id="1686664935">
      <w:bodyDiv w:val="1"/>
      <w:marLeft w:val="0"/>
      <w:marRight w:val="0"/>
      <w:marTop w:val="0"/>
      <w:marBottom w:val="0"/>
      <w:divBdr>
        <w:top w:val="none" w:sz="0" w:space="0" w:color="auto"/>
        <w:left w:val="none" w:sz="0" w:space="0" w:color="auto"/>
        <w:bottom w:val="none" w:sz="0" w:space="0" w:color="auto"/>
        <w:right w:val="none" w:sz="0" w:space="0" w:color="auto"/>
      </w:divBdr>
      <w:divsChild>
        <w:div w:id="791901628">
          <w:marLeft w:val="0"/>
          <w:marRight w:val="0"/>
          <w:marTop w:val="0"/>
          <w:marBottom w:val="0"/>
          <w:divBdr>
            <w:top w:val="none" w:sz="0" w:space="0" w:color="auto"/>
            <w:left w:val="none" w:sz="0" w:space="0" w:color="auto"/>
            <w:bottom w:val="none" w:sz="0" w:space="0" w:color="auto"/>
            <w:right w:val="none" w:sz="0" w:space="0" w:color="auto"/>
          </w:divBdr>
        </w:div>
        <w:div w:id="1044913572">
          <w:marLeft w:val="0"/>
          <w:marRight w:val="0"/>
          <w:marTop w:val="0"/>
          <w:marBottom w:val="0"/>
          <w:divBdr>
            <w:top w:val="none" w:sz="0" w:space="0" w:color="auto"/>
            <w:left w:val="none" w:sz="0" w:space="0" w:color="auto"/>
            <w:bottom w:val="none" w:sz="0" w:space="0" w:color="auto"/>
            <w:right w:val="none" w:sz="0" w:space="0" w:color="auto"/>
          </w:divBdr>
        </w:div>
        <w:div w:id="1602452865">
          <w:marLeft w:val="0"/>
          <w:marRight w:val="0"/>
          <w:marTop w:val="0"/>
          <w:marBottom w:val="0"/>
          <w:divBdr>
            <w:top w:val="none" w:sz="0" w:space="0" w:color="auto"/>
            <w:left w:val="none" w:sz="0" w:space="0" w:color="auto"/>
            <w:bottom w:val="none" w:sz="0" w:space="0" w:color="auto"/>
            <w:right w:val="none" w:sz="0" w:space="0" w:color="auto"/>
          </w:divBdr>
        </w:div>
        <w:div w:id="1619216212">
          <w:marLeft w:val="0"/>
          <w:marRight w:val="0"/>
          <w:marTop w:val="0"/>
          <w:marBottom w:val="0"/>
          <w:divBdr>
            <w:top w:val="none" w:sz="0" w:space="0" w:color="auto"/>
            <w:left w:val="none" w:sz="0" w:space="0" w:color="auto"/>
            <w:bottom w:val="none" w:sz="0" w:space="0" w:color="auto"/>
            <w:right w:val="none" w:sz="0" w:space="0" w:color="auto"/>
          </w:divBdr>
        </w:div>
        <w:div w:id="1776902923">
          <w:marLeft w:val="0"/>
          <w:marRight w:val="0"/>
          <w:marTop w:val="0"/>
          <w:marBottom w:val="0"/>
          <w:divBdr>
            <w:top w:val="none" w:sz="0" w:space="0" w:color="auto"/>
            <w:left w:val="none" w:sz="0" w:space="0" w:color="auto"/>
            <w:bottom w:val="none" w:sz="0" w:space="0" w:color="auto"/>
            <w:right w:val="none" w:sz="0" w:space="0" w:color="auto"/>
          </w:divBdr>
        </w:div>
        <w:div w:id="1787626088">
          <w:marLeft w:val="0"/>
          <w:marRight w:val="0"/>
          <w:marTop w:val="0"/>
          <w:marBottom w:val="0"/>
          <w:divBdr>
            <w:top w:val="none" w:sz="0" w:space="0" w:color="auto"/>
            <w:left w:val="none" w:sz="0" w:space="0" w:color="auto"/>
            <w:bottom w:val="none" w:sz="0" w:space="0" w:color="auto"/>
            <w:right w:val="none" w:sz="0" w:space="0" w:color="auto"/>
          </w:divBdr>
        </w:div>
        <w:div w:id="1964531798">
          <w:marLeft w:val="0"/>
          <w:marRight w:val="0"/>
          <w:marTop w:val="0"/>
          <w:marBottom w:val="0"/>
          <w:divBdr>
            <w:top w:val="none" w:sz="0" w:space="0" w:color="auto"/>
            <w:left w:val="none" w:sz="0" w:space="0" w:color="auto"/>
            <w:bottom w:val="none" w:sz="0" w:space="0" w:color="auto"/>
            <w:right w:val="none" w:sz="0" w:space="0" w:color="auto"/>
          </w:divBdr>
        </w:div>
        <w:div w:id="1978487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ukas.jurca@aricoma.com" TargetMode="External"/><Relationship Id="rId18" Type="http://schemas.openxmlformats.org/officeDocument/2006/relationships/image" Target="media/image2.png"/><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vasicek.radovan@mestolitovel.cz" TargetMode="External"/><Relationship Id="rId17" Type="http://schemas.openxmlformats.org/officeDocument/2006/relationships/image" Target="media/image1.png"/><Relationship Id="rId25" Type="http://schemas.openxmlformats.org/officeDocument/2006/relationships/image" Target="media/image9.emf"/><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mailto:michal.rastica@aricoma.com"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sef.szturc@aricoma.com"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omInika.hrbkova@aricoma.com"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asicek.radovan@mestolitovel.cz"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453C5C39-EEE4-49CC-9020-027E40DD8FE8}">
    <t:Anchor>
      <t:Comment id="1442381174"/>
    </t:Anchor>
    <t:History>
      <t:Event id="{25FB45CC-2D46-4006-B205-95A0FA4C727A}" time="2024-09-02T14:50:22.077Z">
        <t:Attribution userId="S::Martin.Roubicek@autocont.cz::26ff8c82-abe5-45a8-94f5-90acaf3e6075" userProvider="AD" userName="Roubíček Martin"/>
        <t:Anchor>
          <t:Comment id="1442381174"/>
        </t:Anchor>
        <t:Create/>
      </t:Event>
      <t:Event id="{D2F72CB7-BE69-4BBA-B984-B004B007FF0A}" time="2024-09-02T14:50:22.077Z">
        <t:Attribution userId="S::Martin.Roubicek@autocont.cz::26ff8c82-abe5-45a8-94f5-90acaf3e6075" userProvider="AD" userName="Roubíček Martin"/>
        <t:Anchor>
          <t:Comment id="1442381174"/>
        </t:Anchor>
        <t:Assign userId="S::Filip.Junga@aricoma.com::55b5f433-29a7-4038-8603-6a2fbe2e71fd" userProvider="AD" userName="Junga Filip"/>
      </t:Event>
      <t:Event id="{338E30F5-28F6-4C5A-88FD-D0F1CC3A18EC}" time="2024-09-02T14:50:22.077Z">
        <t:Attribution userId="S::Martin.Roubicek@autocont.cz::26ff8c82-abe5-45a8-94f5-90acaf3e6075" userProvider="AD" userName="Roubíček Martin"/>
        <t:Anchor>
          <t:Comment id="1442381174"/>
        </t:Anchor>
        <t:SetTitle title="@Junga Filip Filipe, prosím o revizi navržené formulace (namísto odkazu na AC metodiku ProMAC 2008)"/>
      </t:Event>
      <t:Event id="{260D82F5-FED7-42DF-A5B7-F4F4FA532024}" time="2024-09-04T08:08:54.504Z">
        <t:Attribution userId="S::Martin.Roubicek@autocont.cz::26ff8c82-abe5-45a8-94f5-90acaf3e6075" userProvider="AD" userName="Roubíček Martin"/>
        <t:Progress percentComplete="100"/>
      </t:Event>
    </t:History>
  </t:Task>
  <t:Task id="{82517CE3-B904-4B6B-BB57-F940995B0E69}">
    <t:Anchor>
      <t:Comment id="287336676"/>
    </t:Anchor>
    <t:History>
      <t:Event id="{61FC41FB-9C12-4F9F-8402-C62206697834}" time="2024-09-02T14:50:43.216Z">
        <t:Attribution userId="S::Martin.Roubicek@autocont.cz::26ff8c82-abe5-45a8-94f5-90acaf3e6075" userProvider="AD" userName="Roubíček Martin"/>
        <t:Anchor>
          <t:Comment id="287336676"/>
        </t:Anchor>
        <t:Create/>
      </t:Event>
      <t:Event id="{5FE301E6-89C0-4EB4-B9F6-5B2092C06857}" time="2024-09-02T14:50:43.216Z">
        <t:Attribution userId="S::Martin.Roubicek@autocont.cz::26ff8c82-abe5-45a8-94f5-90acaf3e6075" userProvider="AD" userName="Roubíček Martin"/>
        <t:Anchor>
          <t:Comment id="287336676"/>
        </t:Anchor>
        <t:Assign userId="S::Filip.Junga@aricoma.com::55b5f433-29a7-4038-8603-6a2fbe2e71fd" userProvider="AD" userName="Junga Filip"/>
      </t:Event>
      <t:Event id="{3AC8BAF8-D49E-4E89-AA34-2F550B66528F}" time="2024-09-02T14:50:43.216Z">
        <t:Attribution userId="S::Martin.Roubicek@autocont.cz::26ff8c82-abe5-45a8-94f5-90acaf3e6075" userProvider="AD" userName="Roubíček Martin"/>
        <t:Anchor>
          <t:Comment id="287336676"/>
        </t:Anchor>
        <t:SetTitle title="@Junga Filip dtto, dík moc"/>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c9884b-22f1-4058-9cd8-8be231016dd5">
      <Terms xmlns="http://schemas.microsoft.com/office/infopath/2007/PartnerControls"/>
    </lcf76f155ced4ddcb4097134ff3c332f>
    <TaxCatchAll xmlns="ba056eda-cf24-4fcb-9fb3-daec6fd8c684" xsi:nil="true"/>
    <SharedWithUsers xmlns="ba056eda-cf24-4fcb-9fb3-daec6fd8c684">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6DCDBD099AC85419388125213935158" ma:contentTypeVersion="18" ma:contentTypeDescription="Vytvoří nový dokument" ma:contentTypeScope="" ma:versionID="ecb6873326c14fa484b0f04e77c16270">
  <xsd:schema xmlns:xsd="http://www.w3.org/2001/XMLSchema" xmlns:xs="http://www.w3.org/2001/XMLSchema" xmlns:p="http://schemas.microsoft.com/office/2006/metadata/properties" xmlns:ns2="fac9884b-22f1-4058-9cd8-8be231016dd5" xmlns:ns3="ba056eda-cf24-4fcb-9fb3-daec6fd8c684" targetNamespace="http://schemas.microsoft.com/office/2006/metadata/properties" ma:root="true" ma:fieldsID="9d6a688f3d20fa353d42f5346cb4ed8c" ns2:_="" ns3:_="">
    <xsd:import namespace="fac9884b-22f1-4058-9cd8-8be231016dd5"/>
    <xsd:import namespace="ba056eda-cf24-4fcb-9fb3-daec6fd8c68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9884b-22f1-4058-9cd8-8be231016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d3a85171-f05b-4e59-8767-aa511fe929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56eda-cf24-4fcb-9fb3-daec6fd8c684"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9e76f410-94e9-4c7d-9938-b58ef375526e}" ma:internalName="TaxCatchAll" ma:showField="CatchAllData" ma:web="ba056eda-cf24-4fcb-9fb3-daec6fd8c6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D384B-476C-4FE4-A6D2-6FBDD74F630E}">
  <ds:schemaRefs>
    <ds:schemaRef ds:uri="http://schemas.microsoft.com/office/2006/metadata/properties"/>
    <ds:schemaRef ds:uri="http://schemas.microsoft.com/office/infopath/2007/PartnerControls"/>
    <ds:schemaRef ds:uri="fac9884b-22f1-4058-9cd8-8be231016dd5"/>
    <ds:schemaRef ds:uri="ba056eda-cf24-4fcb-9fb3-daec6fd8c684"/>
  </ds:schemaRefs>
</ds:datastoreItem>
</file>

<file path=customXml/itemProps2.xml><?xml version="1.0" encoding="utf-8"?>
<ds:datastoreItem xmlns:ds="http://schemas.openxmlformats.org/officeDocument/2006/customXml" ds:itemID="{BD95DFF3-C5DA-43AC-991C-A68B9CBAB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9884b-22f1-4058-9cd8-8be231016dd5"/>
    <ds:schemaRef ds:uri="ba056eda-cf24-4fcb-9fb3-daec6fd8c6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DD0D4-3A44-4BF7-84DE-0AC72A053B93}">
  <ds:schemaRefs>
    <ds:schemaRef ds:uri="http://schemas.microsoft.com/sharepoint/v3/contenttype/forms"/>
  </ds:schemaRefs>
</ds:datastoreItem>
</file>

<file path=customXml/itemProps4.xml><?xml version="1.0" encoding="utf-8"?>
<ds:datastoreItem xmlns:ds="http://schemas.openxmlformats.org/officeDocument/2006/customXml" ds:itemID="{089E6030-F834-426F-99A5-D99F9F36D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3231</Words>
  <Characters>20024</Characters>
  <Application>Microsoft Office Word</Application>
  <DocSecurity>0</DocSecurity>
  <Lines>166</Lines>
  <Paragraphs>46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dílo ACCZ</vt:lpstr>
      <vt:lpstr>Smlouva o dílo ACCZ</vt:lpstr>
    </vt:vector>
  </TitlesOfParts>
  <Company>AUTOCONT a.s.</Company>
  <LinksUpToDate>false</LinksUpToDate>
  <CharactersWithSpaces>23209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ACCZ</dc:title>
  <dc:subject/>
  <dc:creator>Tomáš Macourek</dc:creator>
  <cp:keywords/>
  <dc:description>Upraveno podle ProMAC 2008</dc:description>
  <cp:lastModifiedBy>Bednářová Dita</cp:lastModifiedBy>
  <cp:revision>3</cp:revision>
  <cp:lastPrinted>2007-08-14T21:42:00Z</cp:lastPrinted>
  <dcterms:created xsi:type="dcterms:W3CDTF">2025-10-30T12:03:00Z</dcterms:created>
  <dcterms:modified xsi:type="dcterms:W3CDTF">2025-10-30T12:22:00Z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 in New Document List">
    <vt:lpwstr>No</vt:lpwstr>
  </property>
  <property fmtid="{D5CDD505-2E9C-101B-9397-08002B2CF9AE}" pid="3" name="Template Icon">
    <vt:lpwstr>Word</vt:lpwstr>
  </property>
  <property fmtid="{D5CDD505-2E9C-101B-9397-08002B2CF9AE}" pid="4" name="Platnost od">
    <vt:lpwstr>1/1/03</vt:lpwstr>
  </property>
  <property fmtid="{D5CDD505-2E9C-101B-9397-08002B2CF9AE}" pid="5" name="Návrh kategorie">
    <vt:lpwstr/>
  </property>
  <property fmtid="{D5CDD505-2E9C-101B-9397-08002B2CF9AE}" pid="6" name="SPSDescription">
    <vt:lpwstr>Vzorová smlouva o dílo - služby (podpora ProMAC 2008)_x000d_
Další související dokumenty (Plán projektu apod.) jsou přístupné na KOMPASu</vt:lpwstr>
  </property>
  <property fmtid="{D5CDD505-2E9C-101B-9397-08002B2CF9AE}" pid="7" name="Owner">
    <vt:lpwstr>Tomáš Macourek</vt:lpwstr>
  </property>
  <property fmtid="{D5CDD505-2E9C-101B-9397-08002B2CF9AE}" pid="8" name="Status">
    <vt:lpwstr>Finální</vt:lpwstr>
  </property>
  <property fmtid="{D5CDD505-2E9C-101B-9397-08002B2CF9AE}" pid="9" name="ContentTypeId">
    <vt:lpwstr>0x010100D6DCDBD099AC85419388125213935158</vt:lpwstr>
  </property>
  <property fmtid="{D5CDD505-2E9C-101B-9397-08002B2CF9AE}" pid="10" name="_dlc_DocIdItemGuid">
    <vt:lpwstr>0ac04fcf-3a7b-420a-84ac-d2bc17236e80</vt:lpwstr>
  </property>
  <property fmtid="{D5CDD505-2E9C-101B-9397-08002B2CF9AE}" pid="11" name="MSIP_Label_a7dd199a-7461-448c-9cd7-05c07fd49ca5_Enabled">
    <vt:lpwstr>true</vt:lpwstr>
  </property>
  <property fmtid="{D5CDD505-2E9C-101B-9397-08002B2CF9AE}" pid="12" name="MSIP_Label_a7dd199a-7461-448c-9cd7-05c07fd49ca5_SetDate">
    <vt:lpwstr>2025-09-12T18:06:33Z</vt:lpwstr>
  </property>
  <property fmtid="{D5CDD505-2E9C-101B-9397-08002B2CF9AE}" pid="13" name="MSIP_Label_a7dd199a-7461-448c-9cd7-05c07fd49ca5_Method">
    <vt:lpwstr>Privileged</vt:lpwstr>
  </property>
  <property fmtid="{D5CDD505-2E9C-101B-9397-08002B2CF9AE}" pid="14" name="MSIP_Label_a7dd199a-7461-448c-9cd7-05c07fd49ca5_Name">
    <vt:lpwstr>Veřejné informace (Public)</vt:lpwstr>
  </property>
  <property fmtid="{D5CDD505-2E9C-101B-9397-08002B2CF9AE}" pid="15" name="MSIP_Label_a7dd199a-7461-448c-9cd7-05c07fd49ca5_SiteId">
    <vt:lpwstr>0e9caf50-a549-4565-9c6d-4dc78e847c80</vt:lpwstr>
  </property>
  <property fmtid="{D5CDD505-2E9C-101B-9397-08002B2CF9AE}" pid="16" name="MSIP_Label_a7dd199a-7461-448c-9cd7-05c07fd49ca5_ActionId">
    <vt:lpwstr>2e6c1072-3724-435f-b10b-8df61e47fdc3</vt:lpwstr>
  </property>
  <property fmtid="{D5CDD505-2E9C-101B-9397-08002B2CF9AE}" pid="17" name="MSIP_Label_a7dd199a-7461-448c-9cd7-05c07fd49ca5_ContentBits">
    <vt:lpwstr>0</vt:lpwstr>
  </property>
  <property fmtid="{D5CDD505-2E9C-101B-9397-08002B2CF9AE}" pid="18" name="MSIP_Label_a7dd199a-7461-448c-9cd7-05c07fd49ca5_Tag">
    <vt:lpwstr>10, 0, 1, 1</vt:lpwstr>
  </property>
  <property fmtid="{D5CDD505-2E9C-101B-9397-08002B2CF9AE}" pid="19" name="MediaServiceImageTags">
    <vt:lpwstr/>
  </property>
  <property fmtid="{D5CDD505-2E9C-101B-9397-08002B2CF9AE}" pid="20" name="ComplianceAssetId">
    <vt:lpwstr/>
  </property>
  <property fmtid="{D5CDD505-2E9C-101B-9397-08002B2CF9AE}" pid="21" name="_ExtendedDescription">
    <vt:lpwstr/>
  </property>
  <property fmtid="{D5CDD505-2E9C-101B-9397-08002B2CF9AE}" pid="22" name="TriggerFlowInfo">
    <vt:lpwstr/>
  </property>
</Properties>
</file>