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2916" w14:textId="77777777" w:rsidR="00613CA0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9DC8E2" wp14:editId="563039BA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1323742F" wp14:editId="522CD9DC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86EE36" w14:textId="77777777" w:rsidR="00613CA0" w:rsidRDefault="00613CA0">
      <w:pPr>
        <w:pStyle w:val="ParaStyle3"/>
      </w:pPr>
    </w:p>
    <w:p w14:paraId="096D5075" w14:textId="77777777" w:rsidR="00613CA0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41B44CE1" w14:textId="77777777" w:rsidR="00613CA0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3CF62C4E" w14:textId="77777777" w:rsidR="00613CA0" w:rsidRDefault="00613CA0">
      <w:pPr>
        <w:pStyle w:val="ParaStyle6"/>
      </w:pPr>
    </w:p>
    <w:p w14:paraId="4B0E7AA3" w14:textId="77777777" w:rsidR="00613CA0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058391F1" w14:textId="77777777" w:rsidR="00613CA0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23826C0C" w14:textId="77777777" w:rsidR="00613CA0" w:rsidRDefault="00000000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5D77C340" w14:textId="77777777" w:rsidR="00613CA0" w:rsidRDefault="00000000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568A659C" w14:textId="77777777" w:rsidR="00613CA0" w:rsidRDefault="00000000">
      <w:pPr>
        <w:pStyle w:val="ParaStyle10"/>
      </w:pPr>
      <w:r>
        <w:rPr>
          <w:rStyle w:val="CharStyle6"/>
        </w:rPr>
        <w:t>PARAMO, a.s.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1668F913" w14:textId="77777777" w:rsidR="00613CA0" w:rsidRDefault="00000000">
      <w:pPr>
        <w:pStyle w:val="ParaStyle11"/>
      </w:pPr>
      <w:r>
        <w:tab/>
      </w:r>
    </w:p>
    <w:p w14:paraId="54281ADA" w14:textId="77777777" w:rsidR="00613CA0" w:rsidRDefault="00000000">
      <w:pPr>
        <w:pStyle w:val="ParaStyle12"/>
      </w:pPr>
      <w:r>
        <w:rPr>
          <w:rStyle w:val="CharStyle7"/>
        </w:rPr>
        <w:t>Přerovská 560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219B0BF1" w14:textId="77777777" w:rsidR="00613CA0" w:rsidRDefault="00000000">
      <w:pPr>
        <w:pStyle w:val="ParaStyle13"/>
      </w:pPr>
      <w:r>
        <w:rPr>
          <w:rStyle w:val="CharStyle8"/>
        </w:rPr>
        <w:t>530 06 Pardubice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5425E1DC" w14:textId="77777777" w:rsidR="00613CA0" w:rsidRDefault="00000000">
      <w:pPr>
        <w:pStyle w:val="ParaStyle14"/>
      </w:pPr>
      <w:r>
        <w:tab/>
      </w:r>
      <w:r>
        <w:rPr>
          <w:rStyle w:val="CharStyle8"/>
        </w:rPr>
        <w:t>oddíl B, vložka 640</w:t>
      </w:r>
    </w:p>
    <w:p w14:paraId="4C568F6F" w14:textId="77777777" w:rsidR="00613CA0" w:rsidRDefault="00613CA0">
      <w:pPr>
        <w:pStyle w:val="ParaStyle15"/>
      </w:pPr>
    </w:p>
    <w:p w14:paraId="2FC97F59" w14:textId="01B54C0D" w:rsidR="00613CA0" w:rsidRDefault="00000000">
      <w:pPr>
        <w:pStyle w:val="ParaStyle16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250094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>
          <w:rPr>
            <w:rStyle w:val="CharStyle9"/>
          </w:rPr>
          <w:t>www.tpi.cz</w:t>
        </w:r>
      </w:hyperlink>
    </w:p>
    <w:p w14:paraId="602753FE" w14:textId="77777777" w:rsidR="00613CA0" w:rsidRDefault="00000000">
      <w:pPr>
        <w:pStyle w:val="ParaStyle17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>
          <w:rPr>
            <w:rStyle w:val="CharStyle9"/>
          </w:rPr>
          <w:t>teplarna.pisek@tpi.cz</w:t>
        </w:r>
      </w:hyperlink>
    </w:p>
    <w:p w14:paraId="5FCE2F3B" w14:textId="77777777" w:rsidR="00613CA0" w:rsidRDefault="00000000">
      <w:pPr>
        <w:pStyle w:val="ParaStyle18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48173355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03F6E339" w14:textId="77777777" w:rsidR="00613CA0" w:rsidRDefault="00000000">
      <w:pPr>
        <w:pStyle w:val="ParaStyle19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cz699000139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3177ADB1" w14:textId="77777777" w:rsidR="00613CA0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1DAE9BE6" wp14:editId="4E9F8B43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45ECE8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574F2AAD" w14:textId="77777777" w:rsidR="00613CA0" w:rsidRDefault="00000000">
      <w:pPr>
        <w:pStyle w:val="ParaStyle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59AE78D5" wp14:editId="155E6803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DD526B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132524B7" w14:textId="77777777" w:rsidR="00613CA0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61C8EC64" wp14:editId="7421A618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C5891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24.10.2025</w:t>
      </w:r>
      <w:r>
        <w:tab/>
      </w:r>
      <w:r>
        <w:rPr>
          <w:rStyle w:val="CharStyle14"/>
        </w:rPr>
        <w:t>30032502</w:t>
      </w:r>
      <w:r>
        <w:tab/>
      </w:r>
      <w:r>
        <w:rPr>
          <w:rStyle w:val="CharStyle13"/>
        </w:rPr>
        <w:t>Palivo</w:t>
      </w:r>
      <w:r>
        <w:tab/>
      </w:r>
    </w:p>
    <w:p w14:paraId="12FE293F" w14:textId="77777777" w:rsidR="00613CA0" w:rsidRDefault="00000000">
      <w:pPr>
        <w:pStyle w:val="ParaStyle23"/>
      </w:pPr>
      <w:r>
        <w:tab/>
      </w:r>
      <w:r>
        <w:rPr>
          <w:rStyle w:val="CharStyle11"/>
        </w:rPr>
        <w:t>500250094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3B81022C" w14:textId="77777777" w:rsidR="00613CA0" w:rsidRDefault="00613CA0">
      <w:pPr>
        <w:pStyle w:val="ParaStyle24"/>
      </w:pPr>
    </w:p>
    <w:p w14:paraId="5F3D12DF" w14:textId="77777777" w:rsidR="00613CA0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4509DA64" w14:textId="77777777" w:rsidR="00613CA0" w:rsidRDefault="00613CA0">
      <w:pPr>
        <w:pStyle w:val="ParaStyle2"/>
      </w:pPr>
    </w:p>
    <w:p w14:paraId="260BFEF4" w14:textId="77777777" w:rsidR="00613CA0" w:rsidRDefault="00613CA0">
      <w:pPr>
        <w:pStyle w:val="ParaStyle26"/>
      </w:pPr>
    </w:p>
    <w:p w14:paraId="35409B33" w14:textId="77777777" w:rsidR="00613CA0" w:rsidRDefault="00000000">
      <w:pPr>
        <w:pStyle w:val="ParaStyle27"/>
      </w:pPr>
      <w:r>
        <w:tab/>
      </w:r>
      <w:r>
        <w:rPr>
          <w:rStyle w:val="CharStyle2"/>
        </w:rPr>
        <w:t>Objednáváme u Vás:</w:t>
      </w:r>
    </w:p>
    <w:p w14:paraId="0A8ED516" w14:textId="77777777" w:rsidR="00613CA0" w:rsidRDefault="00000000">
      <w:pPr>
        <w:pStyle w:val="ParaStyle27"/>
      </w:pPr>
      <w:r>
        <w:tab/>
      </w:r>
    </w:p>
    <w:p w14:paraId="24917380" w14:textId="595317C8" w:rsidR="00613CA0" w:rsidRDefault="00000000">
      <w:pPr>
        <w:pStyle w:val="ParaStyle27"/>
      </w:pPr>
      <w:r>
        <w:tab/>
      </w:r>
      <w:r>
        <w:rPr>
          <w:rStyle w:val="CharStyle2"/>
        </w:rPr>
        <w:t xml:space="preserve">dodávku topného oleje těžkého - lehkého (TOT-L) na měsíc listopad 2025 </w:t>
      </w:r>
      <w:r w:rsidR="003B7524">
        <w:rPr>
          <w:rStyle w:val="CharStyle2"/>
        </w:rPr>
        <w:t xml:space="preserve">- </w:t>
      </w:r>
      <w:proofErr w:type="spellStart"/>
      <w:r w:rsidR="003B7524">
        <w:rPr>
          <w:rStyle w:val="CharStyle2"/>
        </w:rPr>
        <w:t>xx</w:t>
      </w:r>
      <w:proofErr w:type="spellEnd"/>
      <w:r>
        <w:rPr>
          <w:rStyle w:val="CharStyle2"/>
        </w:rPr>
        <w:t xml:space="preserve"> tun.</w:t>
      </w:r>
    </w:p>
    <w:p w14:paraId="7B08CC6A" w14:textId="77777777" w:rsidR="00613CA0" w:rsidRDefault="00000000">
      <w:pPr>
        <w:pStyle w:val="ParaStyle27"/>
      </w:pPr>
      <w:r>
        <w:tab/>
      </w:r>
      <w:r>
        <w:rPr>
          <w:rStyle w:val="CharStyle2"/>
        </w:rPr>
        <w:t xml:space="preserve">Platební podmínky: </w:t>
      </w:r>
      <w:proofErr w:type="spellStart"/>
      <w:r>
        <w:rPr>
          <w:rStyle w:val="CharStyle2"/>
        </w:rPr>
        <w:t>předplatba</w:t>
      </w:r>
      <w:proofErr w:type="spellEnd"/>
      <w:r>
        <w:rPr>
          <w:rStyle w:val="CharStyle2"/>
        </w:rPr>
        <w:t xml:space="preserve"> – zálohová faktura</w:t>
      </w:r>
    </w:p>
    <w:p w14:paraId="1B96F353" w14:textId="77777777" w:rsidR="00613CA0" w:rsidRDefault="00000000">
      <w:pPr>
        <w:pStyle w:val="ParaStyle27"/>
      </w:pPr>
      <w:r>
        <w:tab/>
      </w:r>
      <w:r>
        <w:rPr>
          <w:rStyle w:val="CharStyle2"/>
        </w:rPr>
        <w:t>Dodací podmínky (</w:t>
      </w:r>
      <w:proofErr w:type="spellStart"/>
      <w:r>
        <w:rPr>
          <w:rStyle w:val="CharStyle2"/>
        </w:rPr>
        <w:t>Incoterms</w:t>
      </w:r>
      <w:proofErr w:type="spellEnd"/>
      <w:r>
        <w:rPr>
          <w:rStyle w:val="CharStyle2"/>
        </w:rPr>
        <w:t xml:space="preserve"> 2010): DAP Písek</w:t>
      </w:r>
    </w:p>
    <w:p w14:paraId="09017186" w14:textId="701DE752" w:rsidR="00613CA0" w:rsidRDefault="00000000">
      <w:pPr>
        <w:pStyle w:val="ParaStyle27"/>
      </w:pPr>
      <w:r>
        <w:tab/>
      </w:r>
      <w:r>
        <w:rPr>
          <w:rStyle w:val="CharStyle2"/>
        </w:rPr>
        <w:t xml:space="preserve">Cena: TOT-L….. </w:t>
      </w:r>
      <w:proofErr w:type="spellStart"/>
      <w:r w:rsidR="003B7524">
        <w:rPr>
          <w:rStyle w:val="CharStyle2"/>
        </w:rPr>
        <w:t>xxx</w:t>
      </w:r>
      <w:proofErr w:type="spellEnd"/>
      <w:r>
        <w:rPr>
          <w:rStyle w:val="CharStyle2"/>
        </w:rPr>
        <w:t xml:space="preserve"> Kč/t (cena je včetně spotřební daně, která činí </w:t>
      </w:r>
      <w:proofErr w:type="spellStart"/>
      <w:r w:rsidR="003B7524">
        <w:rPr>
          <w:rStyle w:val="CharStyle2"/>
        </w:rPr>
        <w:t>xxx</w:t>
      </w:r>
      <w:proofErr w:type="spellEnd"/>
      <w:r>
        <w:rPr>
          <w:rStyle w:val="CharStyle2"/>
        </w:rPr>
        <w:t xml:space="preserve"> Kč/t, včetně dopravy, bez DPH)</w:t>
      </w:r>
    </w:p>
    <w:p w14:paraId="176CE844" w14:textId="77777777" w:rsidR="00613CA0" w:rsidRDefault="00000000">
      <w:pPr>
        <w:pStyle w:val="ParaStyle27"/>
      </w:pPr>
      <w:r>
        <w:tab/>
      </w:r>
    </w:p>
    <w:p w14:paraId="4817303A" w14:textId="77777777" w:rsidR="00613CA0" w:rsidRDefault="00000000">
      <w:pPr>
        <w:pStyle w:val="ParaStyle27"/>
      </w:pPr>
      <w:r>
        <w:tab/>
      </w:r>
      <w:r>
        <w:rPr>
          <w:rStyle w:val="CharStyle2"/>
        </w:rPr>
        <w:t xml:space="preserve">Vyřizuje : </w:t>
      </w:r>
      <w:proofErr w:type="spellStart"/>
      <w:r>
        <w:rPr>
          <w:rStyle w:val="CharStyle2"/>
        </w:rPr>
        <w:t>p.Šefránková</w:t>
      </w:r>
      <w:proofErr w:type="spellEnd"/>
      <w:r>
        <w:rPr>
          <w:rStyle w:val="CharStyle2"/>
        </w:rPr>
        <w:t>, tel.: 382 730 122</w:t>
      </w:r>
    </w:p>
    <w:p w14:paraId="3CA1EB66" w14:textId="77777777" w:rsidR="00613CA0" w:rsidRDefault="00000000">
      <w:pPr>
        <w:pStyle w:val="ParaStyle27"/>
      </w:pPr>
      <w:r>
        <w:tab/>
      </w:r>
    </w:p>
    <w:p w14:paraId="2AD08917" w14:textId="77777777" w:rsidR="00613CA0" w:rsidRDefault="00000000">
      <w:pPr>
        <w:pStyle w:val="ParaStyle28"/>
      </w:pPr>
      <w:r>
        <w:tab/>
      </w:r>
    </w:p>
    <w:p w14:paraId="1D27F373" w14:textId="77777777" w:rsidR="00613CA0" w:rsidRDefault="00613CA0">
      <w:pPr>
        <w:pStyle w:val="ParaStyle2"/>
      </w:pPr>
    </w:p>
    <w:p w14:paraId="20B3502E" w14:textId="77777777" w:rsidR="00613CA0" w:rsidRDefault="00613CA0">
      <w:pPr>
        <w:pStyle w:val="ParaStyle2"/>
      </w:pPr>
    </w:p>
    <w:p w14:paraId="1A17C08A" w14:textId="77777777" w:rsidR="00613CA0" w:rsidRDefault="00613CA0">
      <w:pPr>
        <w:pStyle w:val="ParaStyle2"/>
      </w:pPr>
    </w:p>
    <w:p w14:paraId="1C424115" w14:textId="77777777" w:rsidR="00613CA0" w:rsidRDefault="00613CA0">
      <w:pPr>
        <w:pStyle w:val="ParaStyle2"/>
      </w:pPr>
    </w:p>
    <w:p w14:paraId="34C77907" w14:textId="77777777" w:rsidR="00613CA0" w:rsidRDefault="00613CA0">
      <w:pPr>
        <w:pStyle w:val="ParaStyle29"/>
      </w:pPr>
    </w:p>
    <w:p w14:paraId="637AD66F" w14:textId="77777777" w:rsidR="00613CA0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7A8158CE" w14:textId="77777777" w:rsidR="00613CA0" w:rsidRDefault="00000000">
      <w:pPr>
        <w:pStyle w:val="ParaStyle31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4F38DA09" w14:textId="77777777" w:rsidR="00613CA0" w:rsidRDefault="00000000">
      <w:pPr>
        <w:pStyle w:val="ParaStyle32"/>
      </w:pPr>
      <w:r>
        <w:rPr>
          <w:rStyle w:val="CharStyle5"/>
        </w:rPr>
        <w:t>registru smluv dle zákona č. 340/2015 Sb.</w:t>
      </w:r>
    </w:p>
    <w:p w14:paraId="53116735" w14:textId="77777777" w:rsidR="00613CA0" w:rsidRDefault="00613CA0">
      <w:pPr>
        <w:pStyle w:val="ParaStyle2"/>
      </w:pPr>
    </w:p>
    <w:p w14:paraId="5DB13139" w14:textId="77777777" w:rsidR="00613CA0" w:rsidRDefault="00613CA0">
      <w:pPr>
        <w:pStyle w:val="ParaStyle2"/>
      </w:pPr>
    </w:p>
    <w:p w14:paraId="71BA30CB" w14:textId="77777777" w:rsidR="00613CA0" w:rsidRDefault="00613CA0">
      <w:pPr>
        <w:pStyle w:val="ParaStyle2"/>
      </w:pPr>
    </w:p>
    <w:p w14:paraId="0EEEDAD4" w14:textId="77777777" w:rsidR="00613CA0" w:rsidRDefault="00613CA0">
      <w:pPr>
        <w:pStyle w:val="ParaStyle2"/>
      </w:pPr>
    </w:p>
    <w:p w14:paraId="7C4DACE3" w14:textId="77777777" w:rsidR="00613CA0" w:rsidRDefault="00613CA0">
      <w:pPr>
        <w:pStyle w:val="ParaStyle2"/>
      </w:pPr>
    </w:p>
    <w:p w14:paraId="4AEE714E" w14:textId="77777777" w:rsidR="00613CA0" w:rsidRDefault="00613CA0">
      <w:pPr>
        <w:pStyle w:val="ParaStyle2"/>
      </w:pPr>
    </w:p>
    <w:p w14:paraId="387DAC75" w14:textId="77777777" w:rsidR="00613CA0" w:rsidRDefault="00613CA0">
      <w:pPr>
        <w:pStyle w:val="ParaStyle2"/>
      </w:pPr>
    </w:p>
    <w:p w14:paraId="484DC64A" w14:textId="7646578E" w:rsidR="00613CA0" w:rsidRDefault="003B7524">
      <w:pPr>
        <w:pStyle w:val="ParaStyle2"/>
      </w:pPr>
      <w:r>
        <w:t xml:space="preserve">                                                                 XXX, PARAMO, a.s.                                Mgr. Andrea Žáková, ředitelka a.s.</w:t>
      </w:r>
    </w:p>
    <w:p w14:paraId="6ABCF127" w14:textId="77777777" w:rsidR="00613CA0" w:rsidRDefault="00613CA0">
      <w:pPr>
        <w:pStyle w:val="ParaStyle33"/>
      </w:pPr>
    </w:p>
    <w:p w14:paraId="6D7C5110" w14:textId="77777777" w:rsidR="00613CA0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49EDEAE4" wp14:editId="4759168D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3FC30460" wp14:editId="378BB8F5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06435FEE" wp14:editId="61C3E787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553EC23B" w14:textId="77777777" w:rsidR="00613CA0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63AE2F2B" w14:textId="77777777" w:rsidR="00613CA0" w:rsidRDefault="00000000">
      <w:pPr>
        <w:pStyle w:val="ParaStyl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33961D7B" wp14:editId="20F5BFB1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3437A4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2C546761" w14:textId="77777777" w:rsidR="00613CA0" w:rsidRDefault="00613CA0">
      <w:pPr>
        <w:pStyle w:val="ParaStyle36"/>
      </w:pPr>
    </w:p>
    <w:p w14:paraId="3D0EB726" w14:textId="77777777" w:rsidR="00613CA0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78950E82" w14:textId="77777777" w:rsidR="00613CA0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095A8C0A" w14:textId="77777777" w:rsidR="00613CA0" w:rsidRDefault="00000000">
      <w:pPr>
        <w:pStyle w:val="ParaStyle38"/>
      </w:pPr>
      <w:r>
        <w:tab/>
      </w:r>
      <w:r>
        <w:rPr>
          <w:rStyle w:val="CharStyle5"/>
        </w:rPr>
        <w:t>e-mail: sklad@tpi.cz</w:t>
      </w:r>
    </w:p>
    <w:p w14:paraId="71BB0404" w14:textId="46401DEA" w:rsidR="00613CA0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2E9609FC" w14:textId="77777777" w:rsidR="00613CA0" w:rsidRDefault="00000000">
      <w:pPr>
        <w:pStyle w:val="ParaStyle40"/>
      </w:pPr>
      <w:r>
        <w:tab/>
      </w:r>
      <w:r>
        <w:rPr>
          <w:rStyle w:val="CharStyle16"/>
        </w:rPr>
        <w:t xml:space="preserve">Zpracováno systémem Helios </w:t>
      </w:r>
      <w:proofErr w:type="spellStart"/>
      <w:r>
        <w:rPr>
          <w:rStyle w:val="CharStyle16"/>
        </w:rPr>
        <w:t>Inuvio</w:t>
      </w:r>
      <w:proofErr w:type="spellEnd"/>
    </w:p>
    <w:p w14:paraId="4D09DE30" w14:textId="3C91673B" w:rsidR="00613CA0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Weberova</w:t>
      </w:r>
      <w:r>
        <w:tab/>
      </w:r>
      <w:hyperlink r:id="rId11">
        <w:r>
          <w:rPr>
            <w:rStyle w:val="CharStyle17"/>
          </w:rPr>
          <w:t>www.tpi.cz</w:t>
        </w:r>
      </w:hyperlink>
    </w:p>
    <w:sectPr w:rsidR="00613CA0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A0"/>
    <w:rsid w:val="003B7524"/>
    <w:rsid w:val="00613CA0"/>
    <w:rsid w:val="006A3956"/>
    <w:rsid w:val="0082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9971"/>
  <w15:docId w15:val="{0C5D360A-5549-4A99-AFEB-0BF40DEF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b/>
      <w:color w:val="000000"/>
      <w:sz w:val="16"/>
    </w:rPr>
  </w:style>
  <w:style w:type="character" w:customStyle="1" w:styleId="CharStyle17">
    <w:name w:val="CharStyle_17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11" w:line="18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85" w:lineRule="exact"/>
    </w:pPr>
  </w:style>
  <w:style w:type="paragraph" w:customStyle="1" w:styleId="ParaStyle6">
    <w:name w:val="ParaStyle_6"/>
    <w:pPr>
      <w:spacing w:after="2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25" w:line="18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5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9749"/>
        <w:tab w:val="right" w:pos="10739"/>
      </w:tabs>
      <w:spacing w:after="0" w:line="242" w:lineRule="exact"/>
    </w:pPr>
  </w:style>
  <w:style w:type="paragraph" w:customStyle="1" w:styleId="ParaStyle10">
    <w:name w:val="ParaStyle_10"/>
    <w:pPr>
      <w:tabs>
        <w:tab w:val="left" w:pos="3900"/>
        <w:tab w:val="right" w:pos="9749"/>
        <w:tab w:val="right" w:pos="10739"/>
      </w:tabs>
      <w:spacing w:after="102" w:line="225" w:lineRule="exact"/>
    </w:pPr>
  </w:style>
  <w:style w:type="paragraph" w:customStyle="1" w:styleId="ParaStyle11">
    <w:name w:val="ParaStyle_11"/>
    <w:pPr>
      <w:tabs>
        <w:tab w:val="right" w:pos="10755"/>
      </w:tabs>
      <w:spacing w:after="17" w:line="16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14" w:line="239" w:lineRule="exact"/>
    </w:pPr>
  </w:style>
  <w:style w:type="paragraph" w:customStyle="1" w:styleId="ParaStyle13">
    <w:name w:val="ParaStyle_13"/>
    <w:pPr>
      <w:tabs>
        <w:tab w:val="left" w:pos="3900"/>
        <w:tab w:val="right" w:pos="10755"/>
      </w:tabs>
      <w:spacing w:after="10" w:line="186" w:lineRule="exact"/>
    </w:pPr>
  </w:style>
  <w:style w:type="paragraph" w:customStyle="1" w:styleId="ParaStyle14">
    <w:name w:val="ParaStyle_14"/>
    <w:pPr>
      <w:tabs>
        <w:tab w:val="right" w:pos="10755"/>
      </w:tabs>
      <w:spacing w:after="0" w:line="155" w:lineRule="exact"/>
    </w:pPr>
  </w:style>
  <w:style w:type="paragraph" w:customStyle="1" w:styleId="ParaStyle15">
    <w:name w:val="ParaStyle_15"/>
    <w:pPr>
      <w:spacing w:after="0" w:line="205" w:lineRule="exact"/>
    </w:pPr>
  </w:style>
  <w:style w:type="paragraph" w:customStyle="1" w:styleId="ParaStyle16">
    <w:name w:val="ParaStyle_16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29" w:line="196" w:lineRule="exact"/>
    </w:pPr>
  </w:style>
  <w:style w:type="paragraph" w:customStyle="1" w:styleId="ParaStyle17">
    <w:name w:val="ParaStyle_17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0" w:line="180" w:lineRule="exact"/>
    </w:pPr>
  </w:style>
  <w:style w:type="paragraph" w:customStyle="1" w:styleId="ParaStyle18">
    <w:name w:val="ParaStyle_18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0" w:line="242" w:lineRule="exact"/>
    </w:pPr>
  </w:style>
  <w:style w:type="paragraph" w:customStyle="1" w:styleId="ParaStyle19">
    <w:name w:val="ParaStyle_19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42" w:lineRule="exact"/>
    </w:pPr>
  </w:style>
  <w:style w:type="paragraph" w:customStyle="1" w:styleId="ParaStyle20">
    <w:name w:val="ParaStyle_20"/>
    <w:pPr>
      <w:spacing w:after="71" w:line="270" w:lineRule="exact"/>
    </w:pPr>
  </w:style>
  <w:style w:type="paragraph" w:customStyle="1" w:styleId="ParaStyle21">
    <w:name w:val="ParaStyle_21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35" w:line="340" w:lineRule="exact"/>
    </w:pPr>
  </w:style>
  <w:style w:type="paragraph" w:customStyle="1" w:styleId="ParaStyle22">
    <w:name w:val="ParaStyle_22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106" w:line="344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340" w:lineRule="exact"/>
    </w:pPr>
  </w:style>
  <w:style w:type="paragraph" w:customStyle="1" w:styleId="ParaStyle24">
    <w:name w:val="ParaStyle_24"/>
    <w:pPr>
      <w:spacing w:after="0" w:line="184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340" w:lineRule="exact"/>
    </w:pPr>
  </w:style>
  <w:style w:type="paragraph" w:customStyle="1" w:styleId="ParaStyle26">
    <w:name w:val="ParaStyle_26"/>
    <w:pPr>
      <w:spacing w:after="81" w:line="270" w:lineRule="exact"/>
    </w:pPr>
  </w:style>
  <w:style w:type="paragraph" w:customStyle="1" w:styleId="ParaStyle27">
    <w:name w:val="ParaStyle_27"/>
    <w:pPr>
      <w:tabs>
        <w:tab w:val="left" w:pos="75"/>
      </w:tabs>
      <w:spacing w:after="10" w:line="18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85" w:lineRule="exact"/>
    </w:pPr>
  </w:style>
  <w:style w:type="paragraph" w:customStyle="1" w:styleId="ParaStyle29">
    <w:name w:val="ParaStyle_29"/>
    <w:pPr>
      <w:spacing w:after="42" w:line="270" w:lineRule="exact"/>
    </w:pPr>
  </w:style>
  <w:style w:type="paragraph" w:customStyle="1" w:styleId="ParaStyle30">
    <w:name w:val="ParaStyle_30"/>
    <w:pPr>
      <w:spacing w:after="115" w:line="215" w:lineRule="exact"/>
    </w:pPr>
  </w:style>
  <w:style w:type="paragraph" w:customStyle="1" w:styleId="ParaStyle31">
    <w:name w:val="ParaStyle_31"/>
    <w:pPr>
      <w:spacing w:after="10" w:line="215" w:lineRule="exact"/>
    </w:pPr>
  </w:style>
  <w:style w:type="paragraph" w:customStyle="1" w:styleId="ParaStyle32">
    <w:name w:val="ParaStyle_32"/>
    <w:pPr>
      <w:spacing w:after="0" w:line="215" w:lineRule="exact"/>
    </w:pPr>
  </w:style>
  <w:style w:type="paragraph" w:customStyle="1" w:styleId="ParaStyle33">
    <w:name w:val="ParaStyle_33"/>
    <w:pPr>
      <w:spacing w:after="0" w:line="138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5" w:lineRule="exact"/>
    </w:pPr>
  </w:style>
  <w:style w:type="paragraph" w:customStyle="1" w:styleId="ParaStyle36">
    <w:name w:val="ParaStyle_36"/>
    <w:pPr>
      <w:spacing w:after="0" w:line="145" w:lineRule="exact"/>
    </w:pPr>
  </w:style>
  <w:style w:type="paragraph" w:customStyle="1" w:styleId="ParaStyle37">
    <w:name w:val="ParaStyle_37"/>
    <w:pPr>
      <w:tabs>
        <w:tab w:val="left" w:pos="90"/>
      </w:tabs>
      <w:spacing w:after="55" w:line="215" w:lineRule="exact"/>
    </w:pPr>
  </w:style>
  <w:style w:type="paragraph" w:customStyle="1" w:styleId="ParaStyle38">
    <w:name w:val="ParaStyle_38"/>
    <w:pPr>
      <w:tabs>
        <w:tab w:val="left" w:pos="120"/>
      </w:tabs>
      <w:spacing w:after="40" w:line="21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58" w:line="242" w:lineRule="exact"/>
    </w:pPr>
  </w:style>
  <w:style w:type="paragraph" w:customStyle="1" w:styleId="ParaStyle40">
    <w:name w:val="ParaStyle_40"/>
    <w:pPr>
      <w:tabs>
        <w:tab w:val="center" w:pos="5430"/>
      </w:tabs>
      <w:spacing w:after="25" w:line="18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8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file:///C:\Users\Manhalova\Documents\www.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4</cp:revision>
  <cp:lastPrinted>2025-10-29T13:09:00Z</cp:lastPrinted>
  <dcterms:created xsi:type="dcterms:W3CDTF">2025-10-29T13:06:00Z</dcterms:created>
  <dcterms:modified xsi:type="dcterms:W3CDTF">2025-10-29T13:10:00Z</dcterms:modified>
</cp:coreProperties>
</file>