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F" w14:textId="685129C7" w:rsidR="005D0634" w:rsidRDefault="008210DE" w:rsidP="006512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smlouva</w:t>
      </w:r>
    </w:p>
    <w:p w14:paraId="1CC7AF1E" w14:textId="50AB0C88" w:rsidR="001A44E0" w:rsidRDefault="00AA32CE" w:rsidP="001A44E0">
      <w:pPr>
        <w:jc w:val="center"/>
        <w:rPr>
          <w:rFonts w:ascii="Arial" w:hAnsi="Arial" w:cs="Arial"/>
          <w:b/>
          <w:sz w:val="22"/>
          <w:szCs w:val="22"/>
        </w:rPr>
      </w:pPr>
      <w:r w:rsidRPr="00AA32CE">
        <w:rPr>
          <w:rFonts w:ascii="Arial" w:hAnsi="Arial" w:cs="Arial"/>
          <w:b/>
          <w:sz w:val="22"/>
          <w:szCs w:val="22"/>
        </w:rPr>
        <w:t>SD/2025/1064</w:t>
      </w:r>
    </w:p>
    <w:p w14:paraId="7857EEF1" w14:textId="77777777" w:rsidR="00AA32CE" w:rsidRDefault="00AA32CE" w:rsidP="001A44E0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1021A688" w:rsidR="008F37D2" w:rsidRPr="00F36B4D" w:rsidRDefault="00FC0ED8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Kupující</w:t>
      </w:r>
      <w:r w:rsidR="008F37D2" w:rsidRPr="00F36B4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Prodávající</w:t>
      </w:r>
    </w:p>
    <w:p w14:paraId="1EEED793" w14:textId="49281415" w:rsidR="008F37D2" w:rsidRPr="00590EF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  <w:t>Název firmy</w:t>
      </w:r>
      <w:r w:rsidR="007F13CB" w:rsidRPr="00C70B04">
        <w:rPr>
          <w:rFonts w:ascii="Arial" w:hAnsi="Arial" w:cs="Arial"/>
          <w:sz w:val="22"/>
          <w:szCs w:val="22"/>
        </w:rPr>
        <w:t xml:space="preserve">: </w:t>
      </w:r>
      <w:r w:rsidR="00EF4CEB" w:rsidRPr="00EF4CEB">
        <w:rPr>
          <w:rFonts w:ascii="Arial" w:hAnsi="Arial" w:cs="Arial"/>
          <w:sz w:val="22"/>
          <w:szCs w:val="22"/>
        </w:rPr>
        <w:t>PROBO-NB s.r.o</w:t>
      </w:r>
    </w:p>
    <w:p w14:paraId="1EEED794" w14:textId="23EF0300" w:rsidR="008F37D2" w:rsidRPr="00590EF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 w:rsidRPr="00C70B04">
        <w:rPr>
          <w:rFonts w:ascii="Arial" w:hAnsi="Arial" w:cs="Arial"/>
          <w:sz w:val="22"/>
          <w:szCs w:val="22"/>
        </w:rPr>
        <w:tab/>
        <w:t>adresa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EF4CEB" w:rsidRPr="00EF4CEB">
        <w:rPr>
          <w:rFonts w:ascii="Arial" w:hAnsi="Arial" w:cs="Arial"/>
          <w:sz w:val="22"/>
          <w:szCs w:val="22"/>
        </w:rPr>
        <w:t>Rumburských hrdinů 819,Nový Bor</w:t>
      </w:r>
    </w:p>
    <w:p w14:paraId="1EEED795" w14:textId="32824EE5" w:rsidR="008F37D2" w:rsidRPr="00590EF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</w:t>
      </w:r>
      <w:r w:rsidR="00EE5F74" w:rsidRPr="00C70B04">
        <w:rPr>
          <w:rFonts w:ascii="Arial" w:hAnsi="Arial" w:cs="Arial"/>
          <w:sz w:val="22"/>
          <w:szCs w:val="22"/>
        </w:rPr>
        <w:t>6</w:t>
      </w:r>
      <w:r w:rsidRPr="00C70B04">
        <w:rPr>
          <w:rFonts w:ascii="Arial" w:hAnsi="Arial" w:cs="Arial"/>
          <w:sz w:val="22"/>
          <w:szCs w:val="22"/>
        </w:rPr>
        <w:t xml:space="preserve"> </w:t>
      </w:r>
      <w:r w:rsidR="00EE5F74" w:rsidRPr="00C70B04">
        <w:rPr>
          <w:rFonts w:ascii="Arial" w:hAnsi="Arial" w:cs="Arial"/>
          <w:sz w:val="22"/>
          <w:szCs w:val="22"/>
        </w:rPr>
        <w:t>0</w:t>
      </w:r>
      <w:r w:rsidRPr="00C70B04">
        <w:rPr>
          <w:rFonts w:ascii="Arial" w:hAnsi="Arial" w:cs="Arial"/>
          <w:sz w:val="22"/>
          <w:szCs w:val="22"/>
        </w:rPr>
        <w:t>1</w:t>
      </w:r>
      <w:r w:rsidRPr="00C70B04">
        <w:rPr>
          <w:rFonts w:ascii="Arial" w:hAnsi="Arial" w:cs="Arial"/>
          <w:sz w:val="22"/>
          <w:szCs w:val="22"/>
        </w:rPr>
        <w:tab/>
        <w:t>PSČ</w:t>
      </w:r>
      <w:r w:rsidR="004A0DF2">
        <w:rPr>
          <w:rFonts w:ascii="Arial" w:hAnsi="Arial" w:cs="Arial"/>
          <w:sz w:val="22"/>
          <w:szCs w:val="22"/>
        </w:rPr>
        <w:t xml:space="preserve">: </w:t>
      </w:r>
      <w:r w:rsidR="00EF4CEB" w:rsidRPr="00EF4CEB">
        <w:rPr>
          <w:rFonts w:ascii="Arial" w:hAnsi="Arial" w:cs="Arial"/>
          <w:sz w:val="22"/>
          <w:szCs w:val="22"/>
        </w:rPr>
        <w:t>47301</w:t>
      </w:r>
    </w:p>
    <w:p w14:paraId="76BD3F82" w14:textId="77777777" w:rsidR="00EF4CEB" w:rsidRDefault="008F37D2" w:rsidP="00EF4CE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</w:t>
      </w:r>
      <w:r w:rsidR="00590EFB">
        <w:rPr>
          <w:rFonts w:ascii="Arial" w:hAnsi="Arial" w:cs="Arial"/>
          <w:sz w:val="22"/>
          <w:szCs w:val="22"/>
        </w:rPr>
        <w:t xml:space="preserve"> </w:t>
      </w:r>
      <w:r w:rsidR="00EF4CEB">
        <w:rPr>
          <w:rFonts w:ascii="Arial" w:hAnsi="Arial" w:cs="Arial"/>
          <w:sz w:val="22"/>
          <w:szCs w:val="22"/>
        </w:rPr>
        <w:t>05328942</w:t>
      </w:r>
    </w:p>
    <w:p w14:paraId="5801CB79" w14:textId="77777777" w:rsidR="00EF4CEB" w:rsidRDefault="008F37D2" w:rsidP="00EF4CE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EF4CEB">
        <w:rPr>
          <w:rFonts w:ascii="Arial" w:hAnsi="Arial" w:cs="Arial"/>
          <w:sz w:val="22"/>
          <w:szCs w:val="22"/>
        </w:rPr>
        <w:t>CZ05328942</w:t>
      </w:r>
    </w:p>
    <w:p w14:paraId="5592B777" w14:textId="1ED2649F" w:rsidR="00EF4CEB" w:rsidRDefault="008F37D2" w:rsidP="00EF4CEB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  <w:t>kontaktní osoba:</w:t>
      </w:r>
      <w:r w:rsidR="004A0DF2">
        <w:rPr>
          <w:rFonts w:ascii="Arial" w:hAnsi="Arial" w:cs="Arial"/>
          <w:sz w:val="22"/>
          <w:szCs w:val="22"/>
        </w:rPr>
        <w:t xml:space="preserve"> </w:t>
      </w:r>
      <w:r w:rsidR="0009213B">
        <w:rPr>
          <w:rFonts w:ascii="Arial" w:hAnsi="Arial" w:cs="Arial"/>
          <w:sz w:val="22"/>
          <w:szCs w:val="22"/>
        </w:rPr>
        <w:t>Petr Machara</w:t>
      </w:r>
    </w:p>
    <w:p w14:paraId="561634DD" w14:textId="666A4FCC" w:rsidR="00EF4CEB" w:rsidRDefault="008F37D2" w:rsidP="00EF4CEB">
      <w:pPr>
        <w:pStyle w:val="Prosttext"/>
      </w:pPr>
      <w:r w:rsidRPr="00C70B04">
        <w:rPr>
          <w:rFonts w:ascii="Arial" w:hAnsi="Arial" w:cs="Arial"/>
          <w:szCs w:val="22"/>
        </w:rPr>
        <w:t xml:space="preserve">bankovní ústav: KB Jablonec nad Nisou </w:t>
      </w:r>
      <w:r w:rsidRPr="00C70B04">
        <w:rPr>
          <w:rFonts w:ascii="Arial" w:hAnsi="Arial" w:cs="Arial"/>
          <w:szCs w:val="22"/>
        </w:rPr>
        <w:tab/>
      </w:r>
      <w:r w:rsidR="00EF4CEB">
        <w:rPr>
          <w:rFonts w:ascii="Arial" w:hAnsi="Arial" w:cs="Arial"/>
          <w:szCs w:val="22"/>
        </w:rPr>
        <w:tab/>
      </w:r>
      <w:r w:rsidRPr="00C70B04">
        <w:rPr>
          <w:rFonts w:ascii="Arial" w:hAnsi="Arial" w:cs="Arial"/>
          <w:szCs w:val="22"/>
        </w:rPr>
        <w:t>tel.</w:t>
      </w:r>
      <w:r w:rsidR="0099074F" w:rsidRPr="00C70B04">
        <w:rPr>
          <w:rFonts w:ascii="Arial" w:hAnsi="Arial" w:cs="Arial"/>
          <w:szCs w:val="22"/>
        </w:rPr>
        <w:t>:</w:t>
      </w:r>
      <w:r w:rsidR="007F13CB" w:rsidRPr="00C70B04">
        <w:rPr>
          <w:rFonts w:ascii="Arial" w:hAnsi="Arial" w:cs="Arial"/>
          <w:szCs w:val="22"/>
        </w:rPr>
        <w:t xml:space="preserve"> </w:t>
      </w:r>
      <w:r w:rsidR="00EF4CEB">
        <w:rPr>
          <w:rFonts w:ascii="Arial" w:hAnsi="Arial" w:cs="Arial"/>
          <w:szCs w:val="22"/>
        </w:rPr>
        <w:t>+</w:t>
      </w:r>
      <w:r w:rsidR="00EF4CEB">
        <w:t>420 777 182 814</w:t>
      </w:r>
    </w:p>
    <w:p w14:paraId="7A5C2ECE" w14:textId="32E45279" w:rsidR="00EF4CEB" w:rsidRPr="005F0196" w:rsidRDefault="008F37D2" w:rsidP="00EF4CEB">
      <w:pPr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kontaktní osoba:</w:t>
      </w:r>
      <w:r w:rsidR="003410D0" w:rsidRPr="00C70B04">
        <w:rPr>
          <w:rFonts w:ascii="Arial" w:hAnsi="Arial" w:cs="Arial"/>
          <w:sz w:val="22"/>
          <w:szCs w:val="22"/>
        </w:rPr>
        <w:t xml:space="preserve"> </w:t>
      </w:r>
      <w:r w:rsidR="0009213B">
        <w:rPr>
          <w:rFonts w:ascii="Arial" w:hAnsi="Arial" w:cs="Arial"/>
          <w:sz w:val="22"/>
          <w:szCs w:val="22"/>
        </w:rPr>
        <w:t xml:space="preserve">Ing. Jitka Fantová </w:t>
      </w:r>
      <w:r w:rsidR="0009213B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  <w:r w:rsidR="00EF4CEB">
        <w:rPr>
          <w:rFonts w:ascii="Arial" w:hAnsi="Arial" w:cs="Arial"/>
          <w:sz w:val="22"/>
          <w:szCs w:val="22"/>
        </w:rPr>
        <w:tab/>
      </w:r>
      <w:r w:rsidR="00EF4CEB" w:rsidRPr="00C70B04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="0009213B" w:rsidRPr="00FC7234">
          <w:rPr>
            <w:rStyle w:val="Hypertextovodkaz"/>
            <w:rFonts w:ascii="Arial" w:hAnsi="Arial" w:cs="Arial"/>
            <w:sz w:val="22"/>
            <w:szCs w:val="22"/>
          </w:rPr>
          <w:t>machara@probo-nb.cz</w:t>
        </w:r>
      </w:hyperlink>
    </w:p>
    <w:p w14:paraId="1EEED79B" w14:textId="32E23F4A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tel.: 483 357 </w:t>
      </w:r>
      <w:r w:rsidR="006512F7" w:rsidRPr="006512F7">
        <w:rPr>
          <w:rFonts w:ascii="Arial" w:hAnsi="Arial" w:cs="Arial"/>
          <w:sz w:val="22"/>
          <w:szCs w:val="22"/>
        </w:rPr>
        <w:t>2</w:t>
      </w:r>
      <w:r w:rsidR="001A44E0">
        <w:rPr>
          <w:rFonts w:ascii="Arial" w:hAnsi="Arial" w:cs="Arial"/>
          <w:sz w:val="22"/>
          <w:szCs w:val="22"/>
        </w:rPr>
        <w:t>50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C" w14:textId="0CEE5AF2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09213B">
        <w:t>fantova</w:t>
      </w:r>
      <w:r w:rsidR="00877390">
        <w:t>@mestojablonec.cz</w:t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C70B04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I.</w:t>
      </w:r>
    </w:p>
    <w:p w14:paraId="1EEED7A0" w14:textId="77777777" w:rsidR="00A91B25" w:rsidRPr="00C35F85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35F85">
        <w:rPr>
          <w:rFonts w:ascii="Arial" w:hAnsi="Arial" w:cs="Arial"/>
          <w:b/>
          <w:sz w:val="22"/>
          <w:szCs w:val="22"/>
          <w:shd w:val="clear" w:color="auto" w:fill="E6E6E6"/>
        </w:rPr>
        <w:t>Předmět smlouvy</w:t>
      </w:r>
      <w:r w:rsidR="008F37D2" w:rsidRPr="00C35F85">
        <w:rPr>
          <w:rFonts w:ascii="Arial" w:hAnsi="Arial" w:cs="Arial"/>
          <w:sz w:val="22"/>
          <w:szCs w:val="22"/>
        </w:rPr>
        <w:t>:</w:t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2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24C8D474" w14:textId="03A8F69A" w:rsidR="00C56016" w:rsidRDefault="00D238D5" w:rsidP="002A753D">
      <w:pPr>
        <w:jc w:val="both"/>
        <w:rPr>
          <w:rFonts w:ascii="Arial" w:hAnsi="Arial" w:cs="Arial"/>
          <w:sz w:val="22"/>
          <w:szCs w:val="22"/>
        </w:rPr>
      </w:pPr>
      <w:r w:rsidRPr="002F1E3E">
        <w:rPr>
          <w:rFonts w:ascii="Arial" w:hAnsi="Arial" w:cs="Arial"/>
          <w:sz w:val="22"/>
          <w:szCs w:val="22"/>
        </w:rPr>
        <w:t xml:space="preserve">Předmětem smlouvy je </w:t>
      </w:r>
      <w:r w:rsidR="0090334C" w:rsidRPr="002F1E3E">
        <w:rPr>
          <w:rFonts w:ascii="Arial" w:hAnsi="Arial" w:cs="Arial"/>
          <w:sz w:val="22"/>
          <w:szCs w:val="22"/>
        </w:rPr>
        <w:t>dodání</w:t>
      </w:r>
      <w:r w:rsidR="002A753D">
        <w:rPr>
          <w:rFonts w:ascii="Arial" w:hAnsi="Arial" w:cs="Arial"/>
          <w:sz w:val="22"/>
          <w:szCs w:val="22"/>
        </w:rPr>
        <w:t xml:space="preserve"> níže uvedených</w:t>
      </w:r>
      <w:r w:rsidR="0090334C" w:rsidRPr="002F1E3E">
        <w:rPr>
          <w:rFonts w:ascii="Arial" w:hAnsi="Arial" w:cs="Arial"/>
          <w:sz w:val="22"/>
          <w:szCs w:val="22"/>
        </w:rPr>
        <w:t xml:space="preserve"> </w:t>
      </w:r>
      <w:r w:rsidR="003833B8">
        <w:rPr>
          <w:rFonts w:ascii="Arial" w:hAnsi="Arial" w:cs="Arial"/>
          <w:sz w:val="22"/>
          <w:szCs w:val="22"/>
        </w:rPr>
        <w:t>věcných prostředků</w:t>
      </w:r>
      <w:r w:rsidR="002A753D">
        <w:rPr>
          <w:rFonts w:ascii="Arial" w:hAnsi="Arial" w:cs="Arial"/>
          <w:sz w:val="22"/>
          <w:szCs w:val="22"/>
        </w:rPr>
        <w:t xml:space="preserve"> pro JSDHO Jablonec nad Nisou</w:t>
      </w:r>
      <w:r w:rsidR="003833B8">
        <w:rPr>
          <w:rFonts w:ascii="Arial" w:hAnsi="Arial" w:cs="Arial"/>
          <w:sz w:val="22"/>
          <w:szCs w:val="22"/>
        </w:rPr>
        <w:t xml:space="preserve"> </w:t>
      </w:r>
      <w:r w:rsidR="00AE1160">
        <w:rPr>
          <w:rFonts w:ascii="Arial" w:hAnsi="Arial" w:cs="Arial"/>
          <w:sz w:val="22"/>
          <w:szCs w:val="22"/>
        </w:rPr>
        <w:t xml:space="preserve">dle </w:t>
      </w:r>
      <w:r w:rsidR="003833B8">
        <w:rPr>
          <w:rFonts w:ascii="Arial" w:hAnsi="Arial" w:cs="Arial"/>
          <w:sz w:val="22"/>
          <w:szCs w:val="22"/>
        </w:rPr>
        <w:t xml:space="preserve">cenové nabídky č. </w:t>
      </w:r>
      <w:r w:rsidR="00AE1160">
        <w:rPr>
          <w:rFonts w:ascii="Arial" w:hAnsi="Arial" w:cs="Arial"/>
          <w:sz w:val="22"/>
          <w:szCs w:val="22"/>
        </w:rPr>
        <w:t>26BOR00637 ze dne 26. 9. 2025</w:t>
      </w:r>
      <w:r w:rsidR="002A753D">
        <w:rPr>
          <w:rFonts w:ascii="Arial" w:hAnsi="Arial" w:cs="Arial"/>
          <w:sz w:val="22"/>
          <w:szCs w:val="22"/>
        </w:rPr>
        <w:t>:</w:t>
      </w:r>
    </w:p>
    <w:p w14:paraId="3DFD8A72" w14:textId="77777777" w:rsidR="009D3859" w:rsidRDefault="009D3859" w:rsidP="002A753D">
      <w:pPr>
        <w:jc w:val="both"/>
        <w:rPr>
          <w:rFonts w:ascii="Arial" w:hAnsi="Arial" w:cs="Arial"/>
          <w:sz w:val="22"/>
          <w:szCs w:val="22"/>
        </w:rPr>
      </w:pPr>
    </w:p>
    <w:p w14:paraId="6D85F68F" w14:textId="35F9104B" w:rsidR="002A753D" w:rsidRDefault="002A753D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ks</w:t>
      </w:r>
      <w:r>
        <w:rPr>
          <w:rFonts w:ascii="Arial" w:hAnsi="Arial" w:cs="Arial"/>
          <w:sz w:val="22"/>
          <w:szCs w:val="22"/>
        </w:rPr>
        <w:tab/>
        <w:t>motykohrábě pro lesní požáry Gorgui V2 s rukojetí; 64265</w:t>
      </w:r>
    </w:p>
    <w:p w14:paraId="37BA871D" w14:textId="510A124C" w:rsidR="002A753D" w:rsidRDefault="002A753D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ks</w:t>
      </w:r>
      <w:r>
        <w:rPr>
          <w:rFonts w:ascii="Arial" w:hAnsi="Arial" w:cs="Arial"/>
          <w:sz w:val="22"/>
          <w:szCs w:val="22"/>
        </w:rPr>
        <w:tab/>
        <w:t>tlumice ohně kovová, teleskopická násada; 63469</w:t>
      </w:r>
    </w:p>
    <w:p w14:paraId="71DC3B2D" w14:textId="0037F633" w:rsidR="002A753D" w:rsidRDefault="002A753D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</w:t>
      </w:r>
      <w:r>
        <w:rPr>
          <w:rFonts w:ascii="Arial" w:hAnsi="Arial" w:cs="Arial"/>
          <w:sz w:val="22"/>
          <w:szCs w:val="22"/>
        </w:rPr>
        <w:tab/>
        <w:t>vak zádový hasicí ERMAK 25 l, 63460</w:t>
      </w:r>
    </w:p>
    <w:p w14:paraId="7C0F418B" w14:textId="7A6C9C7A" w:rsidR="002A753D" w:rsidRDefault="002A753D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</w:t>
      </w:r>
      <w:r>
        <w:rPr>
          <w:rFonts w:ascii="Arial" w:hAnsi="Arial" w:cs="Arial"/>
          <w:sz w:val="22"/>
          <w:szCs w:val="22"/>
        </w:rPr>
        <w:tab/>
        <w:t>nabíječka 12/24 V DC do auta k termokamerám FLIR K2; 66828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3D5C35DE" w14:textId="3A3AF5EC" w:rsidR="002A753D" w:rsidRDefault="002A753D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ks</w:t>
      </w:r>
      <w:r>
        <w:rPr>
          <w:rFonts w:ascii="Arial" w:hAnsi="Arial" w:cs="Arial"/>
          <w:sz w:val="22"/>
          <w:szCs w:val="22"/>
        </w:rPr>
        <w:tab/>
        <w:t>hadice C52 PH FIRE GOLD 20 m se spojkami, hww091; 61182</w:t>
      </w:r>
    </w:p>
    <w:p w14:paraId="5A1CD17B" w14:textId="7B5446C4" w:rsidR="002A753D" w:rsidRDefault="002A753D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ks</w:t>
      </w:r>
      <w:r>
        <w:rPr>
          <w:rFonts w:ascii="Arial" w:hAnsi="Arial" w:cs="Arial"/>
          <w:sz w:val="22"/>
          <w:szCs w:val="22"/>
        </w:rPr>
        <w:tab/>
        <w:t>hadice B65 PH ORANGE FIRE 20 m; 62909</w:t>
      </w:r>
    </w:p>
    <w:p w14:paraId="0A7F88F9" w14:textId="5D861AD1" w:rsidR="002A753D" w:rsidRDefault="002A753D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ks</w:t>
      </w:r>
      <w:r>
        <w:rPr>
          <w:rFonts w:ascii="Arial" w:hAnsi="Arial" w:cs="Arial"/>
          <w:sz w:val="22"/>
          <w:szCs w:val="22"/>
        </w:rPr>
        <w:tab/>
        <w:t>lehký protichemický oblek SUNIT IV FK</w:t>
      </w:r>
    </w:p>
    <w:p w14:paraId="5E8454D4" w14:textId="5498EC82" w:rsidR="002A753D" w:rsidRDefault="002A753D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ks</w:t>
      </w:r>
      <w:r>
        <w:rPr>
          <w:rFonts w:ascii="Arial" w:hAnsi="Arial" w:cs="Arial"/>
          <w:sz w:val="22"/>
          <w:szCs w:val="22"/>
        </w:rPr>
        <w:tab/>
        <w:t>hadice D25 PH 20 m se spojkami AI; 61036</w:t>
      </w:r>
    </w:p>
    <w:p w14:paraId="56CD3511" w14:textId="758895B4" w:rsidR="002A753D" w:rsidRDefault="002A753D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ks</w:t>
      </w:r>
      <w:r>
        <w:rPr>
          <w:rFonts w:ascii="Arial" w:hAnsi="Arial" w:cs="Arial"/>
          <w:sz w:val="22"/>
          <w:szCs w:val="22"/>
        </w:rPr>
        <w:tab/>
        <w:t>navíjecí buben – rozvaděč mrazuvzdorný 400/230V, 25 m; 62961</w:t>
      </w:r>
    </w:p>
    <w:p w14:paraId="10B7EABD" w14:textId="7D0555A6" w:rsidR="00985FE2" w:rsidRDefault="00985FE2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ks</w:t>
      </w:r>
      <w:r>
        <w:rPr>
          <w:rFonts w:ascii="Arial" w:hAnsi="Arial" w:cs="Arial"/>
          <w:sz w:val="22"/>
          <w:szCs w:val="22"/>
        </w:rPr>
        <w:tab/>
        <w:t>lano STATIC 11 bílé, 60m; 63076</w:t>
      </w:r>
    </w:p>
    <w:p w14:paraId="17C64FFF" w14:textId="351F6644" w:rsidR="00985FE2" w:rsidRDefault="00985FE2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ks</w:t>
      </w:r>
      <w:r>
        <w:rPr>
          <w:rFonts w:ascii="Arial" w:hAnsi="Arial" w:cs="Arial"/>
          <w:sz w:val="22"/>
          <w:szCs w:val="22"/>
        </w:rPr>
        <w:tab/>
        <w:t>elektrocentrála třífázová HERON; 65619</w:t>
      </w:r>
    </w:p>
    <w:p w14:paraId="57B5AEEC" w14:textId="75F77B59" w:rsidR="00985FE2" w:rsidRPr="002A753D" w:rsidRDefault="00985FE2" w:rsidP="002A75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2ks</w:t>
      </w:r>
      <w:r>
        <w:rPr>
          <w:rFonts w:ascii="Arial" w:hAnsi="Arial" w:cs="Arial"/>
          <w:sz w:val="22"/>
          <w:szCs w:val="22"/>
        </w:rPr>
        <w:tab/>
        <w:t>nabíjecí základna svítilny SURVIVOR vč. nabíjecího kabelu; 66176, 63611</w:t>
      </w:r>
    </w:p>
    <w:p w14:paraId="5279BE7F" w14:textId="77777777" w:rsidR="007425D6" w:rsidRDefault="007425D6" w:rsidP="007425D6">
      <w:pPr>
        <w:jc w:val="both"/>
        <w:rPr>
          <w:rFonts w:ascii="Arial" w:hAnsi="Arial" w:cs="Arial"/>
          <w:sz w:val="22"/>
          <w:szCs w:val="22"/>
        </w:rPr>
      </w:pPr>
    </w:p>
    <w:p w14:paraId="185678FC" w14:textId="77777777" w:rsidR="007425D6" w:rsidRPr="007425D6" w:rsidRDefault="007425D6" w:rsidP="007425D6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941D7A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1D7A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71E389FA" w:rsidR="00A91B25" w:rsidRPr="00941D7A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1D7A">
        <w:rPr>
          <w:rFonts w:ascii="Arial" w:hAnsi="Arial" w:cs="Arial"/>
          <w:b/>
          <w:bCs/>
          <w:sz w:val="22"/>
          <w:szCs w:val="22"/>
        </w:rPr>
        <w:t>Termín</w:t>
      </w:r>
      <w:r w:rsidR="00247925">
        <w:rPr>
          <w:rFonts w:ascii="Arial" w:hAnsi="Arial" w:cs="Arial"/>
          <w:b/>
          <w:bCs/>
          <w:sz w:val="22"/>
          <w:szCs w:val="22"/>
        </w:rPr>
        <w:t xml:space="preserve"> a místo</w:t>
      </w:r>
      <w:r w:rsidRPr="00941D7A">
        <w:rPr>
          <w:rFonts w:ascii="Arial" w:hAnsi="Arial" w:cs="Arial"/>
          <w:b/>
          <w:bCs/>
          <w:sz w:val="22"/>
          <w:szCs w:val="22"/>
        </w:rPr>
        <w:t xml:space="preserve"> plnění/dodání</w:t>
      </w:r>
    </w:p>
    <w:p w14:paraId="1EEED7A7" w14:textId="77777777" w:rsidR="00FD0F49" w:rsidRPr="00C70B04" w:rsidRDefault="00FD0F4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F7BC237" w14:textId="6FB47393" w:rsidR="006E6093" w:rsidRDefault="006E6093" w:rsidP="00247925">
      <w:pPr>
        <w:pStyle w:val="Normal2"/>
        <w:numPr>
          <w:ilvl w:val="0"/>
          <w:numId w:val="27"/>
        </w:numPr>
        <w:tabs>
          <w:tab w:val="clear" w:pos="709"/>
        </w:tabs>
        <w:spacing w:before="0" w:after="0"/>
        <w:rPr>
          <w:rFonts w:cs="Arial"/>
        </w:rPr>
      </w:pPr>
      <w:r>
        <w:rPr>
          <w:rFonts w:cs="Arial"/>
        </w:rPr>
        <w:t xml:space="preserve">Předpokládaný termín </w:t>
      </w:r>
      <w:r w:rsidR="00353B8F">
        <w:rPr>
          <w:rFonts w:cs="Arial"/>
        </w:rPr>
        <w:t>dodání</w:t>
      </w:r>
      <w:r>
        <w:rPr>
          <w:rFonts w:cs="Arial"/>
        </w:rPr>
        <w:t xml:space="preserve">: </w:t>
      </w:r>
      <w:r w:rsidR="000229EF">
        <w:rPr>
          <w:rFonts w:cs="Arial"/>
        </w:rPr>
        <w:t xml:space="preserve">do </w:t>
      </w:r>
      <w:r w:rsidR="00203884">
        <w:rPr>
          <w:rFonts w:cs="Arial"/>
        </w:rPr>
        <w:t>30</w:t>
      </w:r>
      <w:r w:rsidR="000229EF">
        <w:rPr>
          <w:rFonts w:cs="Arial"/>
        </w:rPr>
        <w:t>. 1</w:t>
      </w:r>
      <w:r w:rsidR="00203884">
        <w:rPr>
          <w:rFonts w:cs="Arial"/>
        </w:rPr>
        <w:t>1</w:t>
      </w:r>
      <w:r w:rsidR="000229EF">
        <w:rPr>
          <w:rFonts w:cs="Arial"/>
        </w:rPr>
        <w:t>. 202</w:t>
      </w:r>
      <w:r w:rsidR="00203884">
        <w:rPr>
          <w:rFonts w:cs="Arial"/>
        </w:rPr>
        <w:t>5</w:t>
      </w:r>
    </w:p>
    <w:p w14:paraId="1D15B838" w14:textId="2ACA6957" w:rsidR="00247925" w:rsidRDefault="00247925" w:rsidP="00247925">
      <w:pPr>
        <w:pStyle w:val="Normal2"/>
        <w:numPr>
          <w:ilvl w:val="0"/>
          <w:numId w:val="27"/>
        </w:numPr>
        <w:tabs>
          <w:tab w:val="clear" w:pos="709"/>
        </w:tabs>
        <w:spacing w:before="0" w:after="0"/>
        <w:rPr>
          <w:rFonts w:cs="Arial"/>
        </w:rPr>
      </w:pPr>
      <w:r>
        <w:rPr>
          <w:rFonts w:cs="Arial"/>
        </w:rPr>
        <w:t>Místo dodání: Hasičská 3, Jablonec nad Nisou</w:t>
      </w:r>
    </w:p>
    <w:p w14:paraId="0332DE1E" w14:textId="77777777" w:rsidR="001E4D62" w:rsidRDefault="001E4D62" w:rsidP="001E4D62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2FFBB3CB" w14:textId="77777777" w:rsidR="001E4D62" w:rsidRDefault="001E4D62" w:rsidP="001E4D62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7098626A" w14:textId="77777777" w:rsidR="001E4D62" w:rsidRDefault="001E4D62" w:rsidP="001E4D62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43035185" w14:textId="77777777" w:rsidR="001E4D62" w:rsidRDefault="001E4D62" w:rsidP="001E4D62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50F3C9A5" w14:textId="77777777" w:rsidR="001E4D62" w:rsidRDefault="001E4D62" w:rsidP="001E4D62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0F202EEF" w14:textId="77777777" w:rsidR="001E4D62" w:rsidRDefault="001E4D62" w:rsidP="001E4D62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22D275EC" w14:textId="77777777" w:rsidR="001E4D62" w:rsidRDefault="001E4D62" w:rsidP="001E4D62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25A67A21" w14:textId="77777777" w:rsidR="001E4D62" w:rsidRDefault="001E4D62" w:rsidP="001E4D62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1EEED7A9" w14:textId="7BA01A89" w:rsidR="00FD0F49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06EC03E7" w14:textId="77777777" w:rsidR="006417C1" w:rsidRDefault="006417C1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AA" w14:textId="77777777" w:rsidR="00FD0F49" w:rsidRPr="001638E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38EF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1638E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38EF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1638E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42F20C14" w14:textId="77777777" w:rsidR="00A67120" w:rsidRDefault="00A67120" w:rsidP="00A67120">
      <w:pPr>
        <w:tabs>
          <w:tab w:val="left" w:pos="2410"/>
        </w:tabs>
        <w:jc w:val="both"/>
        <w:rPr>
          <w:rFonts w:cs="Arial"/>
        </w:rPr>
      </w:pPr>
    </w:p>
    <w:p w14:paraId="0C26D6AE" w14:textId="1AEB1162" w:rsidR="00A67120" w:rsidRDefault="00A67120" w:rsidP="00A67120">
      <w:pPr>
        <w:pStyle w:val="Normal2"/>
        <w:numPr>
          <w:ilvl w:val="0"/>
          <w:numId w:val="17"/>
        </w:numPr>
        <w:tabs>
          <w:tab w:val="clear" w:pos="709"/>
        </w:tabs>
        <w:spacing w:before="120" w:after="0"/>
        <w:rPr>
          <w:rFonts w:cs="Arial"/>
        </w:rPr>
      </w:pPr>
      <w:r>
        <w:rPr>
          <w:rFonts w:cs="Arial"/>
        </w:rPr>
        <w:t>Celková</w:t>
      </w:r>
      <w:r w:rsidRPr="00EE5B34">
        <w:rPr>
          <w:rFonts w:cs="Arial"/>
        </w:rPr>
        <w:t xml:space="preserve"> cena z</w:t>
      </w:r>
      <w:r w:rsidR="00D46FBD">
        <w:rPr>
          <w:rFonts w:cs="Arial"/>
        </w:rPr>
        <w:t xml:space="preserve">a </w:t>
      </w:r>
      <w:r w:rsidR="00992C6A">
        <w:rPr>
          <w:rFonts w:cs="Arial"/>
        </w:rPr>
        <w:t>předmět plnění</w:t>
      </w:r>
      <w:r w:rsidR="00D46FBD">
        <w:rPr>
          <w:rFonts w:cs="Arial"/>
        </w:rPr>
        <w:t xml:space="preserve"> </w:t>
      </w:r>
      <w:r w:rsidRPr="00EE5B34">
        <w:rPr>
          <w:rFonts w:cs="Arial"/>
        </w:rPr>
        <w:t>je stanovena v</w:t>
      </w:r>
      <w:r w:rsidR="00992C6A">
        <w:rPr>
          <w:rFonts w:cs="Arial"/>
        </w:rPr>
        <w:t> max.</w:t>
      </w:r>
      <w:r w:rsidRPr="00EE5B34">
        <w:rPr>
          <w:rFonts w:cs="Arial"/>
        </w:rPr>
        <w:t xml:space="preserve"> výši</w:t>
      </w:r>
      <w:r>
        <w:rPr>
          <w:rFonts w:cs="Arial"/>
        </w:rPr>
        <w:t>:</w:t>
      </w:r>
    </w:p>
    <w:p w14:paraId="5FDC3C85" w14:textId="2A163283" w:rsidR="00A67120" w:rsidRDefault="0059566F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 xml:space="preserve">      </w:t>
      </w:r>
      <w:r w:rsidR="00A67120" w:rsidRPr="00A67120">
        <w:rPr>
          <w:rFonts w:cs="Arial"/>
        </w:rPr>
        <w:t xml:space="preserve">Cena </w:t>
      </w:r>
      <w:r w:rsidR="00DD35E7">
        <w:rPr>
          <w:rFonts w:cs="Arial"/>
        </w:rPr>
        <w:t>bez</w:t>
      </w:r>
      <w:r w:rsidR="00A67120" w:rsidRPr="00A67120">
        <w:rPr>
          <w:rFonts w:cs="Arial"/>
        </w:rPr>
        <w:t xml:space="preserve"> DPH (21 %): </w:t>
      </w:r>
      <w:r w:rsidR="00203884">
        <w:rPr>
          <w:rFonts w:cs="Arial"/>
        </w:rPr>
        <w:t>201 450,86</w:t>
      </w:r>
      <w:r>
        <w:rPr>
          <w:rFonts w:cs="Arial"/>
        </w:rPr>
        <w:t xml:space="preserve"> </w:t>
      </w:r>
      <w:r w:rsidR="00A67120" w:rsidRPr="00A67120">
        <w:rPr>
          <w:rFonts w:cs="Arial"/>
        </w:rPr>
        <w:t>Kč</w:t>
      </w:r>
    </w:p>
    <w:p w14:paraId="050D827A" w14:textId="767599A2" w:rsidR="00DD35E7" w:rsidRDefault="00DD35E7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ab/>
        <w:t>DPH (21 %):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="001E4D62">
        <w:rPr>
          <w:rFonts w:cs="Arial"/>
        </w:rPr>
        <w:t xml:space="preserve">  </w:t>
      </w:r>
      <w:r>
        <w:rPr>
          <w:rFonts w:cs="Arial"/>
        </w:rPr>
        <w:t xml:space="preserve"> </w:t>
      </w:r>
      <w:r w:rsidR="00C85612">
        <w:rPr>
          <w:rFonts w:cs="Arial"/>
        </w:rPr>
        <w:t xml:space="preserve"> </w:t>
      </w:r>
      <w:r w:rsidR="00203884">
        <w:rPr>
          <w:rFonts w:cs="Arial"/>
        </w:rPr>
        <w:t>42 304,68</w:t>
      </w:r>
      <w:r>
        <w:rPr>
          <w:rFonts w:cs="Arial"/>
        </w:rPr>
        <w:t xml:space="preserve"> Kč</w:t>
      </w:r>
    </w:p>
    <w:p w14:paraId="4DF5CCFF" w14:textId="064DC793" w:rsidR="00DD35E7" w:rsidRPr="00A67120" w:rsidRDefault="00DD35E7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ab/>
        <w:t xml:space="preserve">Cena vč. DPH: </w:t>
      </w:r>
      <w:r>
        <w:rPr>
          <w:rFonts w:cs="Arial"/>
        </w:rPr>
        <w:tab/>
      </w:r>
      <w:r w:rsidR="00C85612">
        <w:rPr>
          <w:rFonts w:cs="Arial"/>
        </w:rPr>
        <w:t xml:space="preserve">   </w:t>
      </w:r>
      <w:r w:rsidR="00203884">
        <w:rPr>
          <w:rFonts w:cs="Arial"/>
        </w:rPr>
        <w:t>243</w:t>
      </w:r>
      <w:r w:rsidR="001E4D62">
        <w:rPr>
          <w:rFonts w:cs="Arial"/>
        </w:rPr>
        <w:t> </w:t>
      </w:r>
      <w:r w:rsidR="00203884">
        <w:rPr>
          <w:rFonts w:cs="Arial"/>
        </w:rPr>
        <w:t>756</w:t>
      </w:r>
      <w:r w:rsidR="001E4D62">
        <w:rPr>
          <w:rFonts w:cs="Arial"/>
        </w:rPr>
        <w:t>,00</w:t>
      </w:r>
      <w:r>
        <w:rPr>
          <w:rFonts w:cs="Arial"/>
        </w:rPr>
        <w:t xml:space="preserve"> Kč</w:t>
      </w:r>
    </w:p>
    <w:p w14:paraId="63591ADB" w14:textId="77777777" w:rsidR="00332132" w:rsidRDefault="00332132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28FD477" w14:textId="77777777" w:rsidR="00332132" w:rsidRPr="00C70B04" w:rsidRDefault="00332132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FCCF115" w14:textId="6F4B3632" w:rsidR="001C2449" w:rsidRPr="001C2449" w:rsidRDefault="001C2449" w:rsidP="001C244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C2449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6BFFFA8D" w14:textId="77777777" w:rsidR="006417C1" w:rsidRPr="005F4D41" w:rsidRDefault="006417C1" w:rsidP="00DD745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EED7B5" w14:textId="42DAFB96" w:rsidR="006376A9" w:rsidRPr="005A3D6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3D6F">
        <w:rPr>
          <w:rFonts w:ascii="Arial" w:hAnsi="Arial" w:cs="Arial"/>
          <w:b/>
          <w:bCs/>
          <w:sz w:val="22"/>
          <w:szCs w:val="22"/>
        </w:rPr>
        <w:t>IV.</w:t>
      </w:r>
    </w:p>
    <w:p w14:paraId="1EEED7B7" w14:textId="7B536A5D" w:rsidR="00FD0F49" w:rsidRPr="005A3D6F" w:rsidRDefault="006376A9" w:rsidP="005A3D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3D6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4A24774F" w14:textId="77777777" w:rsidR="005A3D6F" w:rsidRPr="005A3D6F" w:rsidRDefault="005A3D6F" w:rsidP="005A3D6F">
      <w:pPr>
        <w:jc w:val="center"/>
        <w:rPr>
          <w:rFonts w:ascii="Arial" w:hAnsi="Arial" w:cs="Arial"/>
          <w:sz w:val="22"/>
          <w:szCs w:val="22"/>
        </w:rPr>
      </w:pPr>
    </w:p>
    <w:p w14:paraId="1EEED7BA" w14:textId="16D137E2" w:rsidR="006376A9" w:rsidRPr="005A3D6F" w:rsidRDefault="006376A9" w:rsidP="00FD0F49">
      <w:pPr>
        <w:jc w:val="both"/>
        <w:rPr>
          <w:rFonts w:ascii="Arial" w:hAnsi="Arial" w:cs="Arial"/>
          <w:sz w:val="22"/>
          <w:szCs w:val="22"/>
        </w:rPr>
      </w:pPr>
      <w:r w:rsidRPr="005A3D6F">
        <w:rPr>
          <w:rFonts w:ascii="Arial" w:hAnsi="Arial" w:cs="Arial"/>
          <w:sz w:val="22"/>
          <w:szCs w:val="22"/>
        </w:rPr>
        <w:t xml:space="preserve"> K</w:t>
      </w:r>
      <w:r w:rsidR="00AF1602">
        <w:rPr>
          <w:rFonts w:ascii="Arial" w:hAnsi="Arial" w:cs="Arial"/>
          <w:sz w:val="22"/>
          <w:szCs w:val="22"/>
        </w:rPr>
        <w:t> předmětu plnění</w:t>
      </w:r>
      <w:r w:rsidRPr="005A3D6F">
        <w:rPr>
          <w:rFonts w:ascii="Arial" w:hAnsi="Arial" w:cs="Arial"/>
          <w:sz w:val="22"/>
          <w:szCs w:val="22"/>
        </w:rPr>
        <w:t xml:space="preserve"> poskytuje </w:t>
      </w:r>
      <w:r w:rsidR="00242481">
        <w:rPr>
          <w:rFonts w:ascii="Arial" w:hAnsi="Arial" w:cs="Arial"/>
          <w:sz w:val="22"/>
          <w:szCs w:val="22"/>
        </w:rPr>
        <w:t>prodávající</w:t>
      </w:r>
      <w:r w:rsidRPr="005A3D6F">
        <w:rPr>
          <w:rFonts w:ascii="Arial" w:hAnsi="Arial" w:cs="Arial"/>
          <w:sz w:val="22"/>
          <w:szCs w:val="22"/>
        </w:rPr>
        <w:t xml:space="preserve"> záruční dobu v délce </w:t>
      </w:r>
      <w:r w:rsidR="00AC31E0">
        <w:rPr>
          <w:rFonts w:ascii="Arial" w:hAnsi="Arial" w:cs="Arial"/>
          <w:sz w:val="22"/>
          <w:szCs w:val="22"/>
        </w:rPr>
        <w:t>24</w:t>
      </w:r>
      <w:r w:rsidRPr="005A3D6F">
        <w:rPr>
          <w:rFonts w:ascii="Arial" w:hAnsi="Arial" w:cs="Arial"/>
          <w:sz w:val="22"/>
          <w:szCs w:val="22"/>
        </w:rPr>
        <w:t xml:space="preserve"> </w:t>
      </w:r>
      <w:r w:rsidR="00791BB3" w:rsidRPr="005A3D6F">
        <w:rPr>
          <w:rFonts w:ascii="Arial" w:hAnsi="Arial" w:cs="Arial"/>
          <w:sz w:val="22"/>
          <w:szCs w:val="22"/>
        </w:rPr>
        <w:t xml:space="preserve">měsíců. </w:t>
      </w:r>
    </w:p>
    <w:p w14:paraId="1EEED7BB" w14:textId="77777777" w:rsidR="006376A9" w:rsidRDefault="006376A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367DB45" w14:textId="77777777" w:rsidR="00271AFB" w:rsidRPr="00271AFB" w:rsidRDefault="00271AFB" w:rsidP="00271AFB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71AFB">
        <w:rPr>
          <w:rFonts w:ascii="Arial" w:hAnsi="Arial" w:cs="Arial"/>
          <w:b/>
          <w:bCs/>
          <w:iCs/>
          <w:sz w:val="22"/>
          <w:szCs w:val="22"/>
        </w:rPr>
        <w:t>V.</w:t>
      </w:r>
    </w:p>
    <w:p w14:paraId="6253B7D0" w14:textId="77777777" w:rsidR="00271AFB" w:rsidRPr="00271AFB" w:rsidRDefault="00271AFB" w:rsidP="00271AFB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71AFB">
        <w:rPr>
          <w:rFonts w:ascii="Arial" w:hAnsi="Arial" w:cs="Arial"/>
          <w:b/>
          <w:bCs/>
          <w:iCs/>
          <w:sz w:val="22"/>
          <w:szCs w:val="22"/>
        </w:rPr>
        <w:t>Závěrečná ustanovení</w:t>
      </w:r>
    </w:p>
    <w:p w14:paraId="40BF86EC" w14:textId="77777777" w:rsidR="00271AFB" w:rsidRPr="00271AFB" w:rsidRDefault="00271AFB" w:rsidP="00271AFB">
      <w:pPr>
        <w:jc w:val="both"/>
        <w:rPr>
          <w:rFonts w:ascii="Arial" w:hAnsi="Arial" w:cs="Arial"/>
          <w:iCs/>
          <w:sz w:val="22"/>
          <w:szCs w:val="22"/>
        </w:rPr>
      </w:pPr>
    </w:p>
    <w:p w14:paraId="0EA7D5D7" w14:textId="77777777" w:rsidR="00271AFB" w:rsidRPr="00271AFB" w:rsidRDefault="00271AFB" w:rsidP="00271AFB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271AFB">
        <w:rPr>
          <w:rFonts w:ascii="Arial" w:hAnsi="Arial" w:cs="Arial"/>
          <w:iCs/>
          <w:sz w:val="22"/>
          <w:szCs w:val="22"/>
        </w:rPr>
        <w:t>Vztahy dle této smlouvy se řídí zák. č. 89/2012 Sb., občanský zákoník.</w:t>
      </w:r>
    </w:p>
    <w:p w14:paraId="57C3653B" w14:textId="77777777" w:rsidR="00271AFB" w:rsidRPr="00271AFB" w:rsidRDefault="00271AFB" w:rsidP="00271AFB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271AFB">
        <w:rPr>
          <w:rFonts w:ascii="Arial" w:hAnsi="Arial" w:cs="Arial"/>
          <w:iCs/>
          <w:sz w:val="22"/>
          <w:szCs w:val="22"/>
        </w:rPr>
        <w:t>Tuto smlouvu lze měnit či doplňovat pouze písemnými dodatky podepsanými oběma stranami.</w:t>
      </w:r>
    </w:p>
    <w:p w14:paraId="7E0F7740" w14:textId="77777777" w:rsidR="00271AFB" w:rsidRPr="00271AFB" w:rsidRDefault="00271AFB" w:rsidP="00271AFB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271AFB">
        <w:rPr>
          <w:rFonts w:ascii="Arial" w:hAnsi="Arial" w:cs="Arial"/>
          <w:iCs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25EC4E4" w14:textId="77777777" w:rsidR="00271AFB" w:rsidRPr="00271AFB" w:rsidRDefault="00271AFB" w:rsidP="00271AFB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271AFB">
        <w:rPr>
          <w:rFonts w:ascii="Arial" w:hAnsi="Arial" w:cs="Arial"/>
          <w:iCs/>
          <w:sz w:val="22"/>
          <w:szCs w:val="22"/>
        </w:rPr>
        <w:t>Tato smlouva je podepsaná vlastnoručně, nebo elektronicky. 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služeb.“</w:t>
      </w:r>
    </w:p>
    <w:p w14:paraId="1840A202" w14:textId="77777777" w:rsidR="00271AFB" w:rsidRDefault="00271AFB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7" w14:textId="2FA20529" w:rsidR="00A91B25" w:rsidRPr="00C70B04" w:rsidRDefault="008F37D2" w:rsidP="00A91B25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>V Jablonci nad Nisou dne:</w:t>
      </w:r>
      <w:r w:rsidR="009C5FF3">
        <w:rPr>
          <w:rFonts w:ascii="Arial" w:hAnsi="Arial" w:cs="Arial"/>
          <w:iCs/>
          <w:sz w:val="22"/>
          <w:szCs w:val="22"/>
        </w:rPr>
        <w:tab/>
      </w:r>
      <w:r w:rsidR="00791BB3" w:rsidRPr="00C70B04">
        <w:rPr>
          <w:rFonts w:ascii="Arial" w:hAnsi="Arial" w:cs="Arial"/>
          <w:iCs/>
          <w:color w:val="FF0000"/>
          <w:sz w:val="22"/>
          <w:szCs w:val="22"/>
        </w:rPr>
        <w:t xml:space="preserve">                                                 </w:t>
      </w:r>
      <w:r w:rsidR="005C7CB8">
        <w:rPr>
          <w:rFonts w:ascii="Arial" w:hAnsi="Arial" w:cs="Arial"/>
          <w:iCs/>
          <w:color w:val="FF0000"/>
          <w:sz w:val="22"/>
          <w:szCs w:val="22"/>
        </w:rPr>
        <w:t xml:space="preserve">    </w:t>
      </w:r>
      <w:r w:rsidR="00791BB3" w:rsidRPr="005C7CB8">
        <w:rPr>
          <w:rFonts w:ascii="Arial" w:hAnsi="Arial" w:cs="Arial"/>
          <w:iCs/>
          <w:sz w:val="22"/>
          <w:szCs w:val="22"/>
        </w:rPr>
        <w:t>V</w:t>
      </w:r>
      <w:r w:rsidR="007F13CB" w:rsidRPr="005C7CB8">
        <w:rPr>
          <w:rFonts w:ascii="Arial" w:hAnsi="Arial" w:cs="Arial"/>
          <w:iCs/>
          <w:sz w:val="22"/>
          <w:szCs w:val="22"/>
        </w:rPr>
        <w:t> </w:t>
      </w:r>
      <w:r w:rsidR="009C5FF3" w:rsidRPr="005C7CB8">
        <w:rPr>
          <w:rFonts w:ascii="Arial" w:hAnsi="Arial" w:cs="Arial"/>
          <w:iCs/>
          <w:sz w:val="22"/>
          <w:szCs w:val="22"/>
        </w:rPr>
        <w:t xml:space="preserve">  </w:t>
      </w:r>
      <w:r w:rsidR="005C7CB8" w:rsidRPr="005C7CB8"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7F13CB" w:rsidRPr="005C7CB8">
        <w:rPr>
          <w:rFonts w:ascii="Arial" w:hAnsi="Arial" w:cs="Arial"/>
          <w:iCs/>
          <w:sz w:val="22"/>
          <w:szCs w:val="22"/>
        </w:rPr>
        <w:t xml:space="preserve"> d</w:t>
      </w:r>
      <w:r w:rsidR="00791BB3" w:rsidRPr="005C7CB8">
        <w:rPr>
          <w:rFonts w:ascii="Arial" w:hAnsi="Arial" w:cs="Arial"/>
          <w:iCs/>
          <w:sz w:val="22"/>
          <w:szCs w:val="22"/>
        </w:rPr>
        <w:t>ne</w:t>
      </w:r>
      <w:r w:rsidR="007F13CB" w:rsidRPr="005C7CB8">
        <w:rPr>
          <w:rFonts w:ascii="Arial" w:hAnsi="Arial" w:cs="Arial"/>
          <w:iCs/>
          <w:sz w:val="22"/>
          <w:szCs w:val="22"/>
        </w:rPr>
        <w:t>:</w:t>
      </w:r>
      <w:r w:rsidR="00791BB3" w:rsidRPr="005C7CB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</w:p>
    <w:p w14:paraId="1DB718A8" w14:textId="77777777" w:rsidR="009C4937" w:rsidRDefault="009C4937" w:rsidP="00791BB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299A40DD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7E22C90E" w14:textId="01795A66" w:rsidR="001C0FA0" w:rsidRDefault="001C0FA0" w:rsidP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Jana Matěchová </w:t>
      </w:r>
      <w:r>
        <w:rPr>
          <w:rFonts w:ascii="Arial" w:hAnsi="Arial" w:cs="Arial"/>
          <w:sz w:val="22"/>
          <w:szCs w:val="22"/>
        </w:rPr>
        <w:tab/>
      </w:r>
    </w:p>
    <w:p w14:paraId="17882CAD" w14:textId="184C181D" w:rsidR="001C0FA0" w:rsidRPr="00C70B04" w:rsidRDefault="001C0FA0" w:rsidP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  <w:r w:rsidRPr="001C0F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Pr="00C70B0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</w:t>
      </w:r>
      <w:r w:rsidRPr="00C70B04">
        <w:rPr>
          <w:rFonts w:ascii="Arial" w:hAnsi="Arial" w:cs="Arial"/>
          <w:sz w:val="22"/>
          <w:szCs w:val="22"/>
        </w:rPr>
        <w:t>odavatele/prodávajícího</w:t>
      </w:r>
    </w:p>
    <w:p w14:paraId="7B872354" w14:textId="404477E2" w:rsidR="009C5FF3" w:rsidRDefault="00FF6166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 xml:space="preserve"> </w:t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  <w:t xml:space="preserve">          </w:t>
      </w:r>
    </w:p>
    <w:p w14:paraId="1C6413EC" w14:textId="465D07DF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27F8BBF5" w14:textId="058CBF82" w:rsidR="009C5FF3" w:rsidRDefault="009C5FF3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62059947" w14:textId="5AEA7C6B" w:rsidR="001C0FA0" w:rsidRDefault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45D5FFE1" w14:textId="14A7E009" w:rsidR="001C0FA0" w:rsidRDefault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krizového řízení</w:t>
      </w:r>
    </w:p>
    <w:p w14:paraId="7964C33F" w14:textId="77777777" w:rsidR="00A443DE" w:rsidRDefault="00A443DE">
      <w:pPr>
        <w:rPr>
          <w:rFonts w:ascii="Arial" w:hAnsi="Arial" w:cs="Arial"/>
          <w:sz w:val="22"/>
          <w:szCs w:val="22"/>
        </w:rPr>
      </w:pPr>
    </w:p>
    <w:p w14:paraId="2D0EA08A" w14:textId="4896DA06" w:rsidR="00A443DE" w:rsidRDefault="00A443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7D84F4C3" w14:textId="1EBAF7F2" w:rsidR="00A443DE" w:rsidRPr="00A443DE" w:rsidRDefault="00A443DE">
      <w:pPr>
        <w:rPr>
          <w:rFonts w:ascii="Arial" w:hAnsi="Arial" w:cs="Arial"/>
          <w:sz w:val="18"/>
          <w:szCs w:val="18"/>
        </w:rPr>
      </w:pPr>
      <w:r w:rsidRPr="00A443DE">
        <w:rPr>
          <w:rFonts w:ascii="Arial" w:hAnsi="Arial" w:cs="Arial"/>
          <w:sz w:val="18"/>
          <w:szCs w:val="18"/>
        </w:rPr>
        <w:t xml:space="preserve">Ing. Jitka Fantová </w:t>
      </w:r>
    </w:p>
    <w:p w14:paraId="33E44A6C" w14:textId="703EE688" w:rsidR="00A443DE" w:rsidRPr="00A443DE" w:rsidRDefault="00A443DE">
      <w:pPr>
        <w:rPr>
          <w:rFonts w:ascii="Arial" w:hAnsi="Arial" w:cs="Arial"/>
          <w:sz w:val="18"/>
          <w:szCs w:val="18"/>
        </w:rPr>
      </w:pPr>
      <w:r w:rsidRPr="00A443DE">
        <w:rPr>
          <w:rFonts w:ascii="Arial" w:hAnsi="Arial" w:cs="Arial"/>
          <w:sz w:val="18"/>
          <w:szCs w:val="18"/>
        </w:rPr>
        <w:t>za věcnou správnost</w:t>
      </w:r>
    </w:p>
    <w:sectPr w:rsidR="00A443DE" w:rsidRPr="00A443DE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1FD6" w14:textId="77777777" w:rsidR="001314E8" w:rsidRDefault="001314E8" w:rsidP="002B7F67">
      <w:r>
        <w:separator/>
      </w:r>
    </w:p>
  </w:endnote>
  <w:endnote w:type="continuationSeparator" w:id="0">
    <w:p w14:paraId="74C167C1" w14:textId="77777777" w:rsidR="001314E8" w:rsidRDefault="001314E8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0CD9" w14:textId="77777777" w:rsidR="001314E8" w:rsidRDefault="001314E8" w:rsidP="002B7F67">
      <w:r>
        <w:separator/>
      </w:r>
    </w:p>
  </w:footnote>
  <w:footnote w:type="continuationSeparator" w:id="0">
    <w:p w14:paraId="7C5AA994" w14:textId="77777777" w:rsidR="001314E8" w:rsidRDefault="001314E8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AAA"/>
    <w:multiLevelType w:val="hybridMultilevel"/>
    <w:tmpl w:val="236E86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06AF9"/>
    <w:multiLevelType w:val="hybridMultilevel"/>
    <w:tmpl w:val="80C205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04852"/>
    <w:multiLevelType w:val="hybridMultilevel"/>
    <w:tmpl w:val="84D0AC1E"/>
    <w:lvl w:ilvl="0" w:tplc="CD7EE1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8333F"/>
    <w:multiLevelType w:val="hybridMultilevel"/>
    <w:tmpl w:val="92066F26"/>
    <w:lvl w:ilvl="0" w:tplc="5DB2DF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919AF"/>
    <w:multiLevelType w:val="hybridMultilevel"/>
    <w:tmpl w:val="2A428E8C"/>
    <w:lvl w:ilvl="0" w:tplc="6770B68C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55E69"/>
    <w:multiLevelType w:val="hybridMultilevel"/>
    <w:tmpl w:val="6C2A18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56C67"/>
    <w:multiLevelType w:val="hybridMultilevel"/>
    <w:tmpl w:val="BE6E06DE"/>
    <w:lvl w:ilvl="0" w:tplc="5D3657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48853C6"/>
    <w:multiLevelType w:val="hybridMultilevel"/>
    <w:tmpl w:val="1A6A9782"/>
    <w:lvl w:ilvl="0" w:tplc="C7BE80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7167D"/>
    <w:multiLevelType w:val="hybridMultilevel"/>
    <w:tmpl w:val="1352A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308AD"/>
    <w:multiLevelType w:val="hybridMultilevel"/>
    <w:tmpl w:val="EFC8883C"/>
    <w:lvl w:ilvl="0" w:tplc="3DEE4C98">
      <w:start w:val="14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A76AA"/>
    <w:multiLevelType w:val="hybridMultilevel"/>
    <w:tmpl w:val="BA20D0F4"/>
    <w:lvl w:ilvl="0" w:tplc="6770B68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5050493C"/>
    <w:multiLevelType w:val="hybridMultilevel"/>
    <w:tmpl w:val="2782E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7E56C3"/>
    <w:multiLevelType w:val="hybridMultilevel"/>
    <w:tmpl w:val="5ACA6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6379F"/>
    <w:multiLevelType w:val="hybridMultilevel"/>
    <w:tmpl w:val="37AAF5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D19AF"/>
    <w:multiLevelType w:val="hybridMultilevel"/>
    <w:tmpl w:val="EEF4C81C"/>
    <w:lvl w:ilvl="0" w:tplc="C054F6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D3703"/>
    <w:multiLevelType w:val="hybridMultilevel"/>
    <w:tmpl w:val="C20CEAAC"/>
    <w:lvl w:ilvl="0" w:tplc="6172E0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71EE06FC"/>
    <w:multiLevelType w:val="hybridMultilevel"/>
    <w:tmpl w:val="440E49AA"/>
    <w:lvl w:ilvl="0" w:tplc="65D4ED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7D283C9F"/>
    <w:multiLevelType w:val="hybridMultilevel"/>
    <w:tmpl w:val="52B69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76229">
    <w:abstractNumId w:val="4"/>
  </w:num>
  <w:num w:numId="2" w16cid:durableId="515659935">
    <w:abstractNumId w:val="3"/>
  </w:num>
  <w:num w:numId="3" w16cid:durableId="1022709271">
    <w:abstractNumId w:val="11"/>
  </w:num>
  <w:num w:numId="4" w16cid:durableId="789663160">
    <w:abstractNumId w:val="23"/>
  </w:num>
  <w:num w:numId="5" w16cid:durableId="979773257">
    <w:abstractNumId w:val="5"/>
  </w:num>
  <w:num w:numId="6" w16cid:durableId="1099912526">
    <w:abstractNumId w:val="1"/>
  </w:num>
  <w:num w:numId="7" w16cid:durableId="2092510071">
    <w:abstractNumId w:val="15"/>
  </w:num>
  <w:num w:numId="8" w16cid:durableId="328869461">
    <w:abstractNumId w:val="18"/>
  </w:num>
  <w:num w:numId="9" w16cid:durableId="2037854087">
    <w:abstractNumId w:val="31"/>
  </w:num>
  <w:num w:numId="10" w16cid:durableId="1375151786">
    <w:abstractNumId w:val="32"/>
  </w:num>
  <w:num w:numId="11" w16cid:durableId="499471554">
    <w:abstractNumId w:val="20"/>
  </w:num>
  <w:num w:numId="12" w16cid:durableId="120852872">
    <w:abstractNumId w:val="29"/>
  </w:num>
  <w:num w:numId="13" w16cid:durableId="1206530406">
    <w:abstractNumId w:val="27"/>
  </w:num>
  <w:num w:numId="14" w16cid:durableId="1506166151">
    <w:abstractNumId w:val="26"/>
  </w:num>
  <w:num w:numId="15" w16cid:durableId="1089154164">
    <w:abstractNumId w:val="16"/>
  </w:num>
  <w:num w:numId="16" w16cid:durableId="642465326">
    <w:abstractNumId w:val="17"/>
  </w:num>
  <w:num w:numId="17" w16cid:durableId="1375889436">
    <w:abstractNumId w:val="0"/>
  </w:num>
  <w:num w:numId="18" w16cid:durableId="1213033870">
    <w:abstractNumId w:val="19"/>
  </w:num>
  <w:num w:numId="19" w16cid:durableId="1055471652">
    <w:abstractNumId w:val="13"/>
  </w:num>
  <w:num w:numId="20" w16cid:durableId="466052743">
    <w:abstractNumId w:val="22"/>
  </w:num>
  <w:num w:numId="21" w16cid:durableId="1513256564">
    <w:abstractNumId w:val="8"/>
  </w:num>
  <w:num w:numId="22" w16cid:durableId="1187984053">
    <w:abstractNumId w:val="28"/>
  </w:num>
  <w:num w:numId="23" w16cid:durableId="390076455">
    <w:abstractNumId w:val="9"/>
  </w:num>
  <w:num w:numId="24" w16cid:durableId="876695599">
    <w:abstractNumId w:val="14"/>
  </w:num>
  <w:num w:numId="25" w16cid:durableId="1664508662">
    <w:abstractNumId w:val="30"/>
  </w:num>
  <w:num w:numId="26" w16cid:durableId="1553073526">
    <w:abstractNumId w:val="12"/>
  </w:num>
  <w:num w:numId="27" w16cid:durableId="753625472">
    <w:abstractNumId w:val="25"/>
  </w:num>
  <w:num w:numId="28" w16cid:durableId="986739078">
    <w:abstractNumId w:val="6"/>
  </w:num>
  <w:num w:numId="29" w16cid:durableId="338123860">
    <w:abstractNumId w:val="24"/>
  </w:num>
  <w:num w:numId="30" w16cid:durableId="1134643414">
    <w:abstractNumId w:val="33"/>
  </w:num>
  <w:num w:numId="31" w16cid:durableId="2089110444">
    <w:abstractNumId w:val="21"/>
  </w:num>
  <w:num w:numId="32" w16cid:durableId="1574199553">
    <w:abstractNumId w:val="7"/>
  </w:num>
  <w:num w:numId="33" w16cid:durableId="989097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81567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5898"/>
    <w:rsid w:val="00020B7B"/>
    <w:rsid w:val="000229EF"/>
    <w:rsid w:val="00033C91"/>
    <w:rsid w:val="00076B63"/>
    <w:rsid w:val="0009213B"/>
    <w:rsid w:val="000B1F64"/>
    <w:rsid w:val="000B68E9"/>
    <w:rsid w:val="000C072B"/>
    <w:rsid w:val="000C12BE"/>
    <w:rsid w:val="000E2CAF"/>
    <w:rsid w:val="000E7FCB"/>
    <w:rsid w:val="000F659C"/>
    <w:rsid w:val="00104B94"/>
    <w:rsid w:val="001159ED"/>
    <w:rsid w:val="001226BB"/>
    <w:rsid w:val="001226C6"/>
    <w:rsid w:val="001314E8"/>
    <w:rsid w:val="00150103"/>
    <w:rsid w:val="001638D3"/>
    <w:rsid w:val="001638EF"/>
    <w:rsid w:val="0016621B"/>
    <w:rsid w:val="00171077"/>
    <w:rsid w:val="001A44E0"/>
    <w:rsid w:val="001B24AF"/>
    <w:rsid w:val="001C0FA0"/>
    <w:rsid w:val="001C2449"/>
    <w:rsid w:val="001D4D02"/>
    <w:rsid w:val="001D61E8"/>
    <w:rsid w:val="001E4D62"/>
    <w:rsid w:val="001F7A05"/>
    <w:rsid w:val="0020069F"/>
    <w:rsid w:val="00203884"/>
    <w:rsid w:val="002206F1"/>
    <w:rsid w:val="00221B36"/>
    <w:rsid w:val="00225DB4"/>
    <w:rsid w:val="002346C0"/>
    <w:rsid w:val="00242481"/>
    <w:rsid w:val="002424AA"/>
    <w:rsid w:val="00242896"/>
    <w:rsid w:val="002442D6"/>
    <w:rsid w:val="00247925"/>
    <w:rsid w:val="00253036"/>
    <w:rsid w:val="0025748B"/>
    <w:rsid w:val="00271AFB"/>
    <w:rsid w:val="00290346"/>
    <w:rsid w:val="00292C2B"/>
    <w:rsid w:val="002A753D"/>
    <w:rsid w:val="002B7F67"/>
    <w:rsid w:val="002C3AA1"/>
    <w:rsid w:val="002C44E9"/>
    <w:rsid w:val="002D119C"/>
    <w:rsid w:val="002D14DE"/>
    <w:rsid w:val="002E14EC"/>
    <w:rsid w:val="002E254B"/>
    <w:rsid w:val="002E615B"/>
    <w:rsid w:val="002F1E3E"/>
    <w:rsid w:val="0030092E"/>
    <w:rsid w:val="00306439"/>
    <w:rsid w:val="003149DC"/>
    <w:rsid w:val="00315357"/>
    <w:rsid w:val="00316A8A"/>
    <w:rsid w:val="00332132"/>
    <w:rsid w:val="003410D0"/>
    <w:rsid w:val="003421A5"/>
    <w:rsid w:val="00353B8F"/>
    <w:rsid w:val="003833B8"/>
    <w:rsid w:val="00386ED0"/>
    <w:rsid w:val="0039241A"/>
    <w:rsid w:val="003A0DD1"/>
    <w:rsid w:val="003C25E1"/>
    <w:rsid w:val="003E21D4"/>
    <w:rsid w:val="003E71BF"/>
    <w:rsid w:val="003E7242"/>
    <w:rsid w:val="003F6E9F"/>
    <w:rsid w:val="00400158"/>
    <w:rsid w:val="004279F6"/>
    <w:rsid w:val="00432E97"/>
    <w:rsid w:val="00456985"/>
    <w:rsid w:val="00462CA4"/>
    <w:rsid w:val="004828B5"/>
    <w:rsid w:val="004A0DF2"/>
    <w:rsid w:val="004A6CCD"/>
    <w:rsid w:val="004B1DBB"/>
    <w:rsid w:val="004B7706"/>
    <w:rsid w:val="004C4AE4"/>
    <w:rsid w:val="004C4D23"/>
    <w:rsid w:val="004C5751"/>
    <w:rsid w:val="004E0170"/>
    <w:rsid w:val="004E536B"/>
    <w:rsid w:val="004F4116"/>
    <w:rsid w:val="00520A27"/>
    <w:rsid w:val="00537B13"/>
    <w:rsid w:val="00544BA8"/>
    <w:rsid w:val="00546B14"/>
    <w:rsid w:val="00560CBE"/>
    <w:rsid w:val="00567B29"/>
    <w:rsid w:val="00573A1F"/>
    <w:rsid w:val="00583950"/>
    <w:rsid w:val="00590EFB"/>
    <w:rsid w:val="0059566F"/>
    <w:rsid w:val="00596E81"/>
    <w:rsid w:val="005A3D6F"/>
    <w:rsid w:val="005B36BA"/>
    <w:rsid w:val="005C7CB8"/>
    <w:rsid w:val="005D0634"/>
    <w:rsid w:val="005D0BB1"/>
    <w:rsid w:val="005D3FDD"/>
    <w:rsid w:val="005D7796"/>
    <w:rsid w:val="005F4D41"/>
    <w:rsid w:val="00622599"/>
    <w:rsid w:val="00635B62"/>
    <w:rsid w:val="006376A9"/>
    <w:rsid w:val="006417C1"/>
    <w:rsid w:val="006512F7"/>
    <w:rsid w:val="0065784D"/>
    <w:rsid w:val="00662EC6"/>
    <w:rsid w:val="00685F22"/>
    <w:rsid w:val="00691496"/>
    <w:rsid w:val="006A1163"/>
    <w:rsid w:val="006B661B"/>
    <w:rsid w:val="006E6093"/>
    <w:rsid w:val="006F66BC"/>
    <w:rsid w:val="007353D1"/>
    <w:rsid w:val="007379F2"/>
    <w:rsid w:val="007425D6"/>
    <w:rsid w:val="00791BB3"/>
    <w:rsid w:val="007A7775"/>
    <w:rsid w:val="007D4827"/>
    <w:rsid w:val="007F13CB"/>
    <w:rsid w:val="00800DD2"/>
    <w:rsid w:val="00815E10"/>
    <w:rsid w:val="008210DE"/>
    <w:rsid w:val="00822766"/>
    <w:rsid w:val="00831EDC"/>
    <w:rsid w:val="00837A89"/>
    <w:rsid w:val="0084060D"/>
    <w:rsid w:val="008406D4"/>
    <w:rsid w:val="0084435C"/>
    <w:rsid w:val="00851C21"/>
    <w:rsid w:val="0087609F"/>
    <w:rsid w:val="00877390"/>
    <w:rsid w:val="00883B5B"/>
    <w:rsid w:val="008924F6"/>
    <w:rsid w:val="008B07C3"/>
    <w:rsid w:val="008B3D7F"/>
    <w:rsid w:val="008B6CB3"/>
    <w:rsid w:val="008F37D2"/>
    <w:rsid w:val="00900FFB"/>
    <w:rsid w:val="00902879"/>
    <w:rsid w:val="0090334C"/>
    <w:rsid w:val="00903458"/>
    <w:rsid w:val="009310AC"/>
    <w:rsid w:val="00941D7A"/>
    <w:rsid w:val="00947A5F"/>
    <w:rsid w:val="009637B6"/>
    <w:rsid w:val="00966970"/>
    <w:rsid w:val="00985FE2"/>
    <w:rsid w:val="0099074F"/>
    <w:rsid w:val="00992C6A"/>
    <w:rsid w:val="009A178D"/>
    <w:rsid w:val="009A5DFB"/>
    <w:rsid w:val="009B46F1"/>
    <w:rsid w:val="009C4937"/>
    <w:rsid w:val="009C5FF3"/>
    <w:rsid w:val="009D3859"/>
    <w:rsid w:val="009F69ED"/>
    <w:rsid w:val="00A0125F"/>
    <w:rsid w:val="00A14119"/>
    <w:rsid w:val="00A32E7F"/>
    <w:rsid w:val="00A443DE"/>
    <w:rsid w:val="00A470CE"/>
    <w:rsid w:val="00A60DDF"/>
    <w:rsid w:val="00A67120"/>
    <w:rsid w:val="00A72818"/>
    <w:rsid w:val="00A852B8"/>
    <w:rsid w:val="00A90446"/>
    <w:rsid w:val="00A91B25"/>
    <w:rsid w:val="00A97A5C"/>
    <w:rsid w:val="00AA0A83"/>
    <w:rsid w:val="00AA32CE"/>
    <w:rsid w:val="00AC31E0"/>
    <w:rsid w:val="00AE1160"/>
    <w:rsid w:val="00AE7A81"/>
    <w:rsid w:val="00AF1602"/>
    <w:rsid w:val="00B15223"/>
    <w:rsid w:val="00B437CF"/>
    <w:rsid w:val="00B55D81"/>
    <w:rsid w:val="00B57C59"/>
    <w:rsid w:val="00B83F85"/>
    <w:rsid w:val="00BA0741"/>
    <w:rsid w:val="00BC1580"/>
    <w:rsid w:val="00BF05C6"/>
    <w:rsid w:val="00BF7B46"/>
    <w:rsid w:val="00C03C2A"/>
    <w:rsid w:val="00C068C3"/>
    <w:rsid w:val="00C2469A"/>
    <w:rsid w:val="00C35F85"/>
    <w:rsid w:val="00C56016"/>
    <w:rsid w:val="00C70B04"/>
    <w:rsid w:val="00C76225"/>
    <w:rsid w:val="00C805E3"/>
    <w:rsid w:val="00C85612"/>
    <w:rsid w:val="00CA07CC"/>
    <w:rsid w:val="00CB02ED"/>
    <w:rsid w:val="00CB4387"/>
    <w:rsid w:val="00CB44AA"/>
    <w:rsid w:val="00CC1FA3"/>
    <w:rsid w:val="00CD61BF"/>
    <w:rsid w:val="00CD739F"/>
    <w:rsid w:val="00CF4102"/>
    <w:rsid w:val="00D01F9F"/>
    <w:rsid w:val="00D1545E"/>
    <w:rsid w:val="00D238D5"/>
    <w:rsid w:val="00D3417C"/>
    <w:rsid w:val="00D36682"/>
    <w:rsid w:val="00D46FBD"/>
    <w:rsid w:val="00D54C37"/>
    <w:rsid w:val="00D83D03"/>
    <w:rsid w:val="00D84003"/>
    <w:rsid w:val="00DD1CA4"/>
    <w:rsid w:val="00DD2FEE"/>
    <w:rsid w:val="00DD35E7"/>
    <w:rsid w:val="00DD56AC"/>
    <w:rsid w:val="00DD7452"/>
    <w:rsid w:val="00DF1F4A"/>
    <w:rsid w:val="00E45D74"/>
    <w:rsid w:val="00E77625"/>
    <w:rsid w:val="00E91B38"/>
    <w:rsid w:val="00EA0F2E"/>
    <w:rsid w:val="00ED03A2"/>
    <w:rsid w:val="00ED1AC1"/>
    <w:rsid w:val="00EE5F74"/>
    <w:rsid w:val="00EF3F5E"/>
    <w:rsid w:val="00EF40FD"/>
    <w:rsid w:val="00EF4CEB"/>
    <w:rsid w:val="00F04BCE"/>
    <w:rsid w:val="00F22912"/>
    <w:rsid w:val="00F36B4D"/>
    <w:rsid w:val="00F4029D"/>
    <w:rsid w:val="00F50165"/>
    <w:rsid w:val="00F534B8"/>
    <w:rsid w:val="00F718D1"/>
    <w:rsid w:val="00F81F3F"/>
    <w:rsid w:val="00FA49BB"/>
    <w:rsid w:val="00FA555A"/>
    <w:rsid w:val="00FC0ED8"/>
    <w:rsid w:val="00FC242E"/>
    <w:rsid w:val="00FD0F49"/>
    <w:rsid w:val="00FE74A5"/>
    <w:rsid w:val="00FF154B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512F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238D5"/>
    <w:pPr>
      <w:ind w:left="720"/>
      <w:contextualSpacing/>
    </w:pPr>
  </w:style>
  <w:style w:type="paragraph" w:customStyle="1" w:styleId="Normal2">
    <w:name w:val="Normal 2"/>
    <w:basedOn w:val="Normln"/>
    <w:rsid w:val="00315357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</w:rPr>
  </w:style>
  <w:style w:type="character" w:styleId="Siln">
    <w:name w:val="Strong"/>
    <w:basedOn w:val="Standardnpsmoodstavce"/>
    <w:uiPriority w:val="22"/>
    <w:qFormat/>
    <w:rsid w:val="00EF40FD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4CE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4CE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paragraph" w:styleId="Revize">
    <w:name w:val="Revision"/>
    <w:hidden/>
    <w:uiPriority w:val="99"/>
    <w:semiHidden/>
    <w:rsid w:val="000E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chara@probo-nb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3217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16</cp:revision>
  <cp:lastPrinted>2025-10-06T15:00:00Z</cp:lastPrinted>
  <dcterms:created xsi:type="dcterms:W3CDTF">2025-10-06T14:33:00Z</dcterms:created>
  <dcterms:modified xsi:type="dcterms:W3CDTF">2025-10-07T07:13:00Z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