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8C7C" w14:textId="77777777" w:rsidR="00EF3D66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6B152472" w14:textId="77777777" w:rsidR="00EF3D66" w:rsidRDefault="00000000">
      <w:pPr>
        <w:pStyle w:val="Zkladntext1"/>
        <w:shd w:val="clear" w:color="auto" w:fill="auto"/>
      </w:pPr>
      <w:r>
        <w:t>Drnovská 507</w:t>
      </w:r>
    </w:p>
    <w:p w14:paraId="25241A7C" w14:textId="77777777" w:rsidR="00EF3D66" w:rsidRDefault="00000000">
      <w:pPr>
        <w:pStyle w:val="Zkladntext1"/>
        <w:shd w:val="clear" w:color="auto" w:fill="auto"/>
      </w:pPr>
      <w:r>
        <w:t>161 06 Praha 6-Ruzyně</w:t>
      </w:r>
    </w:p>
    <w:p w14:paraId="7518BE44" w14:textId="77777777" w:rsidR="00EF3D66" w:rsidRDefault="00000000">
      <w:pPr>
        <w:pStyle w:val="Zkladntext1"/>
        <w:shd w:val="clear" w:color="auto" w:fill="auto"/>
        <w:spacing w:after="300"/>
      </w:pPr>
      <w:r>
        <w:t>telefon: 233 022 111</w:t>
      </w:r>
    </w:p>
    <w:p w14:paraId="514831E2" w14:textId="77777777" w:rsidR="00EF3D66" w:rsidRDefault="00000000">
      <w:pPr>
        <w:pStyle w:val="Zkladntext1"/>
        <w:shd w:val="clear" w:color="auto" w:fill="auto"/>
      </w:pPr>
      <w:r>
        <w:t>IČO: 00027006</w:t>
      </w:r>
    </w:p>
    <w:p w14:paraId="59AE9C9E" w14:textId="77777777" w:rsidR="00EF3D66" w:rsidRDefault="00000000">
      <w:pPr>
        <w:pStyle w:val="Zkladntext1"/>
        <w:shd w:val="clear" w:color="auto" w:fill="auto"/>
      </w:pPr>
      <w:r>
        <w:t>DIČ: CZ00027006</w:t>
      </w:r>
    </w:p>
    <w:p w14:paraId="1ABB3A5C" w14:textId="77777777" w:rsidR="00EF3D66" w:rsidRDefault="00000000">
      <w:pPr>
        <w:pStyle w:val="Zkladntext20"/>
        <w:shd w:val="clear" w:color="auto" w:fill="auto"/>
        <w:ind w:left="5440"/>
      </w:pPr>
      <w:r>
        <w:t>Objednávka číslo</w:t>
      </w:r>
    </w:p>
    <w:p w14:paraId="1BBA908C" w14:textId="77777777" w:rsidR="00EF3D66" w:rsidRDefault="00000000">
      <w:pPr>
        <w:pStyle w:val="Zkladntext20"/>
        <w:shd w:val="clear" w:color="auto" w:fill="auto"/>
        <w:ind w:left="5440"/>
      </w:pPr>
      <w:r>
        <w:t>OB-2025-00002049</w:t>
      </w:r>
    </w:p>
    <w:p w14:paraId="5F481C61" w14:textId="77777777" w:rsidR="00EF3D66" w:rsidRDefault="00000000">
      <w:pPr>
        <w:pStyle w:val="Zkladntext1"/>
        <w:shd w:val="clear" w:color="auto" w:fill="auto"/>
        <w:tabs>
          <w:tab w:val="left" w:pos="3344"/>
        </w:tabs>
      </w:pPr>
      <w:r>
        <w:rPr>
          <w:b w:val="0"/>
          <w:bCs w:val="0"/>
          <w:sz w:val="18"/>
          <w:szCs w:val="18"/>
        </w:rPr>
        <w:t>Dedavaiel</w:t>
      </w:r>
      <w:r>
        <w:rPr>
          <w:b w:val="0"/>
          <w:bCs w:val="0"/>
          <w:sz w:val="18"/>
          <w:szCs w:val="18"/>
        </w:rPr>
        <w:tab/>
      </w:r>
      <w:r>
        <w:t>Číslo objednávky uvádějte na faktuře, jinak nebude faktura proplacena</w:t>
      </w:r>
    </w:p>
    <w:p w14:paraId="6C75A70D" w14:textId="77777777" w:rsidR="00EF3D66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0"/>
        <w:ind w:left="0"/>
      </w:pPr>
      <w:r>
        <w:t xml:space="preserve">pACH - LANGE s.r.o. </w:t>
      </w:r>
      <w:r>
        <w:rPr>
          <w:color w:val="001557"/>
        </w:rPr>
        <w:t>~</w:t>
      </w:r>
    </w:p>
    <w:p w14:paraId="78969A8D" w14:textId="77777777" w:rsidR="00EF3D66" w:rsidRDefault="00000000">
      <w:pPr>
        <w:pStyle w:val="Zkladntext20"/>
        <w:shd w:val="clear" w:color="auto" w:fill="auto"/>
        <w:spacing w:after="0"/>
        <w:ind w:left="0"/>
      </w:pPr>
      <w:r>
        <w:t>Zastrčená 1278/8</w:t>
      </w:r>
    </w:p>
    <w:p w14:paraId="44B404BD" w14:textId="77777777" w:rsidR="00EF3D66" w:rsidRDefault="00000000">
      <w:pPr>
        <w:pStyle w:val="Zkladntext20"/>
        <w:shd w:val="clear" w:color="auto" w:fill="auto"/>
        <w:ind w:left="0"/>
      </w:pPr>
      <w:r>
        <w:t>141 00 Praha 4</w:t>
      </w:r>
    </w:p>
    <w:p w14:paraId="4926A7B1" w14:textId="77777777" w:rsidR="00EF3D66" w:rsidRDefault="00000000">
      <w:pPr>
        <w:pStyle w:val="Zkladntext20"/>
        <w:shd w:val="clear" w:color="auto" w:fill="auto"/>
        <w:tabs>
          <w:tab w:val="left" w:pos="4603"/>
        </w:tabs>
        <w:spacing w:after="0"/>
        <w:ind w:left="0"/>
      </w:pPr>
      <w:r>
        <w:t>IČO: 27182151</w:t>
      </w:r>
      <w:r>
        <w:tab/>
        <w:t>DIČ:</w:t>
      </w:r>
    </w:p>
    <w:p w14:paraId="6AFC13C1" w14:textId="77777777" w:rsidR="00EF3D66" w:rsidRDefault="00000000">
      <w:pPr>
        <w:pStyle w:val="Zkladntext20"/>
        <w:pBdr>
          <w:bottom w:val="single" w:sz="4" w:space="0" w:color="auto"/>
        </w:pBdr>
        <w:shd w:val="clear" w:color="auto" w:fill="auto"/>
        <w:ind w:left="0"/>
      </w:pPr>
      <w:r>
        <w:t>141 00 Praha 4</w:t>
      </w:r>
    </w:p>
    <w:p w14:paraId="638EC6E0" w14:textId="77777777" w:rsidR="00EF3D66" w:rsidRDefault="00000000">
      <w:pPr>
        <w:pStyle w:val="Zkladntext20"/>
        <w:shd w:val="clear" w:color="auto" w:fill="auto"/>
        <w:tabs>
          <w:tab w:val="left" w:pos="2040"/>
          <w:tab w:val="left" w:pos="4974"/>
          <w:tab w:val="left" w:pos="7157"/>
        </w:tabs>
        <w:spacing w:after="0"/>
        <w:ind w:left="0"/>
        <w:jc w:val="center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b/>
          <w:bCs/>
          <w:sz w:val="15"/>
          <w:szCs w:val="15"/>
        </w:rPr>
        <w:t>Množství Jednotka</w:t>
      </w:r>
      <w:r>
        <w:rPr>
          <w:b/>
          <w:bCs/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14:paraId="777071A3" w14:textId="77777777" w:rsidR="00EF3D66" w:rsidRDefault="00000000">
      <w:pPr>
        <w:pStyle w:val="Zkladntext20"/>
        <w:pBdr>
          <w:bottom w:val="single" w:sz="4" w:space="0" w:color="auto"/>
        </w:pBdr>
        <w:shd w:val="clear" w:color="auto" w:fill="auto"/>
        <w:ind w:left="0"/>
      </w:pPr>
      <w:r>
        <w:t>(včetně DPH)</w:t>
      </w:r>
    </w:p>
    <w:p w14:paraId="2FC47A7E" w14:textId="77777777" w:rsidR="00EF3D66" w:rsidRDefault="00000000">
      <w:pPr>
        <w:pStyle w:val="Zkladntext20"/>
        <w:shd w:val="clear" w:color="auto" w:fill="auto"/>
        <w:tabs>
          <w:tab w:val="left" w:pos="3344"/>
          <w:tab w:val="left" w:pos="4974"/>
          <w:tab w:val="left" w:pos="8123"/>
        </w:tabs>
        <w:spacing w:after="0"/>
        <w:ind w:left="0" w:firstLine="160"/>
      </w:pPr>
      <w:r>
        <w:t>1</w:t>
      </w:r>
      <w:r>
        <w:tab/>
        <w:t>20 ks</w:t>
      </w:r>
      <w:r>
        <w:tab/>
        <w:t>2312542</w:t>
      </w:r>
      <w:r>
        <w:tab/>
        <w:t>73 959</w:t>
      </w:r>
    </w:p>
    <w:p w14:paraId="1F9C0C6A" w14:textId="3535610D" w:rsidR="00EF3D66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160"/>
        <w:ind w:left="5040" w:firstLine="20"/>
      </w:pPr>
      <w:r>
        <w:t xml:space="preserve">Odměrná mineralizační baňka </w:t>
      </w:r>
      <w:r w:rsidR="002E4081">
        <w:t>100</w:t>
      </w:r>
      <w:r>
        <w:t>ml, s plochým dnem pro použití s Digesdahl vč. dopravy dle cenové nabídky: č. 2562115 ze dne 16.10.2025 • •</w:t>
      </w:r>
    </w:p>
    <w:p w14:paraId="409513C7" w14:textId="77777777" w:rsidR="00EF3D66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0"/>
        <w:ind w:left="6540"/>
      </w:pPr>
      <w:r>
        <w:t>73959</w:t>
      </w:r>
    </w:p>
    <w:p w14:paraId="322487E5" w14:textId="77777777" w:rsidR="00EF3D66" w:rsidRDefault="00000000">
      <w:pPr>
        <w:pStyle w:val="Zkladntext20"/>
        <w:shd w:val="clear" w:color="auto" w:fill="auto"/>
        <w:spacing w:after="400"/>
        <w:ind w:left="0"/>
      </w:pPr>
      <w:r>
        <w:rPr>
          <w:color w:val="185FAB"/>
        </w:rPr>
        <w:t xml:space="preserve">□ </w:t>
      </w:r>
      <w:r>
        <w:t>Vložit položku</w:t>
      </w:r>
    </w:p>
    <w:p w14:paraId="3E7E246C" w14:textId="39DD3681" w:rsidR="00EF3D66" w:rsidRDefault="00000000">
      <w:pPr>
        <w:pStyle w:val="Zkladntext30"/>
        <w:shd w:val="clear" w:color="auto" w:fill="auto"/>
        <w:tabs>
          <w:tab w:val="left" w:pos="1416"/>
        </w:tabs>
        <w:spacing w:after="160"/>
      </w:pPr>
      <w:r>
        <w:t>Vyřizuje:</w:t>
      </w:r>
    </w:p>
    <w:p w14:paraId="084820F9" w14:textId="77777777" w:rsidR="00EF3D66" w:rsidRDefault="00000000">
      <w:pPr>
        <w:pStyle w:val="Zkladntext30"/>
        <w:shd w:val="clear" w:color="auto" w:fill="auto"/>
        <w:tabs>
          <w:tab w:val="left" w:pos="1416"/>
        </w:tabs>
        <w:spacing w:after="620"/>
      </w:pPr>
      <w:r>
        <w:rPr>
          <w:sz w:val="18"/>
          <w:szCs w:val="18"/>
        </w:rPr>
        <w:t>Datum:</w:t>
      </w:r>
      <w:r>
        <w:rPr>
          <w:sz w:val="18"/>
          <w:szCs w:val="18"/>
        </w:rPr>
        <w:tab/>
      </w:r>
      <w:r>
        <w:t>23. 10. 2025</w:t>
      </w:r>
    </w:p>
    <w:p w14:paraId="5225ACD9" w14:textId="77777777" w:rsidR="00EF3D66" w:rsidRDefault="00000000">
      <w:pPr>
        <w:pStyle w:val="Zkladntext1"/>
        <w:shd w:val="clear" w:color="auto" w:fill="auto"/>
        <w:spacing w:after="10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14:paraId="0A64EA1C" w14:textId="77777777" w:rsidR="00EF3D66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5C75EF84" w14:textId="77777777" w:rsidR="00EF3D66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Dmovsků 507</w:t>
      </w:r>
    </w:p>
    <w:p w14:paraId="33726F66" w14:textId="77777777" w:rsidR="00EF3D66" w:rsidRDefault="00000000">
      <w:pPr>
        <w:pStyle w:val="Zkladntext1"/>
        <w:shd w:val="clear" w:color="auto" w:fill="auto"/>
        <w:spacing w:after="30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161 06 Praha 6</w:t>
      </w:r>
    </w:p>
    <w:p w14:paraId="48286ABB" w14:textId="77777777" w:rsidR="00EF3D66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</w:p>
    <w:p w14:paraId="51935722" w14:textId="77777777" w:rsidR="00EF3D66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DIČ: CZ 00027006</w:t>
      </w:r>
    </w:p>
    <w:p w14:paraId="1C828CF8" w14:textId="77777777" w:rsidR="00EF3D66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Bank.spojení: 25635061/0100</w:t>
      </w:r>
    </w:p>
    <w:sectPr w:rsidR="00EF3D66">
      <w:pgSz w:w="11900" w:h="16840"/>
      <w:pgMar w:top="2214" w:right="1481" w:bottom="2214" w:left="1131" w:header="1786" w:footer="17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5DC6" w14:textId="77777777" w:rsidR="00EC60EF" w:rsidRDefault="00EC60EF">
      <w:r>
        <w:separator/>
      </w:r>
    </w:p>
  </w:endnote>
  <w:endnote w:type="continuationSeparator" w:id="0">
    <w:p w14:paraId="6ED09562" w14:textId="77777777" w:rsidR="00EC60EF" w:rsidRDefault="00EC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BF0C" w14:textId="77777777" w:rsidR="00EC60EF" w:rsidRDefault="00EC60EF"/>
  </w:footnote>
  <w:footnote w:type="continuationSeparator" w:id="0">
    <w:p w14:paraId="4A559B33" w14:textId="77777777" w:rsidR="00EC60EF" w:rsidRDefault="00EC60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66"/>
    <w:rsid w:val="002E4081"/>
    <w:rsid w:val="00BB54FC"/>
    <w:rsid w:val="00EC60EF"/>
    <w:rsid w:val="00EF3D66"/>
    <w:rsid w:val="00F6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962B"/>
  <w15:docId w15:val="{4A1E9F5E-FCCB-43ED-9AAC-335EACA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252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2025-10-30T10:45:00Z</dcterms:created>
  <dcterms:modified xsi:type="dcterms:W3CDTF">2025-10-30T10:45:00Z</dcterms:modified>
</cp:coreProperties>
</file>