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459D" w14:textId="77777777" w:rsidR="00AD2D9B" w:rsidRDefault="00AD2D9B">
      <w:pPr>
        <w:pStyle w:val="Zkladntext"/>
        <w:ind w:left="0"/>
        <w:jc w:val="left"/>
        <w:rPr>
          <w:rFonts w:ascii="Times New Roman"/>
          <w:sz w:val="18"/>
        </w:rPr>
      </w:pPr>
    </w:p>
    <w:p w14:paraId="78A27398" w14:textId="77777777" w:rsidR="00AD2D9B" w:rsidRDefault="00AD2D9B">
      <w:pPr>
        <w:pStyle w:val="Zkladntext"/>
        <w:spacing w:before="109"/>
        <w:ind w:left="0"/>
        <w:jc w:val="left"/>
        <w:rPr>
          <w:rFonts w:ascii="Times New Roman"/>
          <w:sz w:val="18"/>
        </w:rPr>
      </w:pPr>
    </w:p>
    <w:p w14:paraId="0B398D13" w14:textId="77777777" w:rsidR="00AD2D9B" w:rsidRDefault="00C34691">
      <w:pPr>
        <w:ind w:right="332"/>
        <w:jc w:val="righ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 wp14:anchorId="4A8F2C72" wp14:editId="71A8EA0D">
            <wp:simplePos x="0" y="0"/>
            <wp:positionH relativeFrom="page">
              <wp:posOffset>647065</wp:posOffset>
            </wp:positionH>
            <wp:positionV relativeFrom="paragraph">
              <wp:posOffset>-333987</wp:posOffset>
            </wp:positionV>
            <wp:extent cx="1781810" cy="4749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8"/>
        </w:rPr>
        <w:t>ev.č</w:t>
      </w:r>
      <w:proofErr w:type="spellEnd"/>
      <w:r>
        <w:rPr>
          <w:sz w:val="18"/>
        </w:rPr>
        <w:t>.: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242/310/2025</w:t>
      </w:r>
    </w:p>
    <w:p w14:paraId="39E5D94F" w14:textId="77777777" w:rsidR="00AD2D9B" w:rsidRDefault="00C34691">
      <w:pPr>
        <w:ind w:right="377"/>
        <w:jc w:val="right"/>
        <w:rPr>
          <w:sz w:val="18"/>
        </w:rPr>
      </w:pPr>
      <w:r>
        <w:rPr>
          <w:sz w:val="18"/>
        </w:rPr>
        <w:t>č.j.:</w:t>
      </w:r>
      <w:r>
        <w:rPr>
          <w:spacing w:val="37"/>
          <w:sz w:val="18"/>
        </w:rPr>
        <w:t xml:space="preserve"> </w:t>
      </w:r>
      <w:r>
        <w:rPr>
          <w:spacing w:val="-2"/>
          <w:sz w:val="18"/>
        </w:rPr>
        <w:t>310/93028/2025</w:t>
      </w:r>
    </w:p>
    <w:p w14:paraId="41CE8982" w14:textId="77777777" w:rsidR="00AD2D9B" w:rsidRDefault="00AD2D9B">
      <w:pPr>
        <w:pStyle w:val="Zkladntext"/>
        <w:spacing w:before="8"/>
        <w:ind w:left="0"/>
        <w:jc w:val="left"/>
      </w:pPr>
    </w:p>
    <w:p w14:paraId="2B7E29F4" w14:textId="77777777" w:rsidR="00AD2D9B" w:rsidRDefault="00C34691">
      <w:pPr>
        <w:pStyle w:val="Zkladntext"/>
        <w:ind w:left="142"/>
        <w:jc w:val="left"/>
      </w:pP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dne,</w:t>
      </w:r>
      <w:r>
        <w:rPr>
          <w:spacing w:val="-2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uzavřely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strany</w:t>
      </w:r>
    </w:p>
    <w:p w14:paraId="221C346F" w14:textId="77777777" w:rsidR="00AD2D9B" w:rsidRDefault="00AD2D9B">
      <w:pPr>
        <w:pStyle w:val="Zkladntext"/>
        <w:ind w:left="0"/>
        <w:jc w:val="left"/>
      </w:pPr>
    </w:p>
    <w:p w14:paraId="2F14420B" w14:textId="77777777" w:rsidR="00AD2D9B" w:rsidRDefault="00C34691">
      <w:pPr>
        <w:pStyle w:val="Nadpis2"/>
      </w:pPr>
      <w:r>
        <w:t>Národní</w:t>
      </w:r>
      <w:r>
        <w:rPr>
          <w:spacing w:val="-3"/>
        </w:rPr>
        <w:t xml:space="preserve"> </w:t>
      </w:r>
      <w:r>
        <w:t>památkový</w:t>
      </w:r>
      <w:r>
        <w:rPr>
          <w:spacing w:val="-1"/>
        </w:rPr>
        <w:t xml:space="preserve"> </w:t>
      </w:r>
      <w:r>
        <w:rPr>
          <w:spacing w:val="-2"/>
        </w:rPr>
        <w:t>ústav</w:t>
      </w:r>
    </w:p>
    <w:p w14:paraId="373670EB" w14:textId="77777777" w:rsidR="00AD2D9B" w:rsidRDefault="00C34691">
      <w:pPr>
        <w:pStyle w:val="Zkladntext"/>
        <w:ind w:left="142"/>
        <w:jc w:val="left"/>
      </w:pPr>
      <w:r>
        <w:t>státní</w:t>
      </w:r>
      <w:r>
        <w:rPr>
          <w:spacing w:val="-5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rPr>
          <w:spacing w:val="-2"/>
        </w:rPr>
        <w:t>organizace</w:t>
      </w:r>
    </w:p>
    <w:p w14:paraId="3E96C7CE" w14:textId="77777777" w:rsidR="00AD2D9B" w:rsidRDefault="00C34691">
      <w:pPr>
        <w:pStyle w:val="Zkladntext"/>
        <w:ind w:left="142" w:right="3576"/>
        <w:jc w:val="left"/>
      </w:pPr>
      <w:r>
        <w:t>sídlo: Valdštejnské náměstí 162/3, 118 00 Praha 1- Malá Strana zastoupený:</w:t>
      </w:r>
      <w:r>
        <w:rPr>
          <w:spacing w:val="-6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arch.</w:t>
      </w:r>
      <w:r>
        <w:rPr>
          <w:spacing w:val="-6"/>
        </w:rPr>
        <w:t xml:space="preserve"> </w:t>
      </w:r>
      <w:r>
        <w:t>Naděždou</w:t>
      </w:r>
      <w:r>
        <w:rPr>
          <w:spacing w:val="-6"/>
        </w:rPr>
        <w:t xml:space="preserve"> </w:t>
      </w:r>
      <w:proofErr w:type="spellStart"/>
      <w:r>
        <w:t>Goryczkovou</w:t>
      </w:r>
      <w:proofErr w:type="spellEnd"/>
      <w:r>
        <w:t>,</w:t>
      </w:r>
      <w:r>
        <w:rPr>
          <w:spacing w:val="-6"/>
        </w:rPr>
        <w:t xml:space="preserve"> </w:t>
      </w:r>
      <w:r>
        <w:t>generální</w:t>
      </w:r>
      <w:r>
        <w:rPr>
          <w:spacing w:val="-5"/>
        </w:rPr>
        <w:t xml:space="preserve"> </w:t>
      </w:r>
      <w:r>
        <w:t>ředitelkou IČ: 75032333 DIČ: CZ75032333</w:t>
      </w:r>
    </w:p>
    <w:p w14:paraId="397BFAE9" w14:textId="77777777" w:rsidR="00AD2D9B" w:rsidRDefault="00C34691">
      <w:pPr>
        <w:pStyle w:val="Zkladntext"/>
        <w:ind w:left="142"/>
        <w:jc w:val="left"/>
      </w:pPr>
      <w:r>
        <w:t>bank.</w:t>
      </w:r>
      <w:r>
        <w:rPr>
          <w:spacing w:val="-4"/>
        </w:rPr>
        <w:t xml:space="preserve"> </w:t>
      </w:r>
      <w:r>
        <w:t>spojení:</w:t>
      </w:r>
      <w:r>
        <w:rPr>
          <w:spacing w:val="-2"/>
        </w:rPr>
        <w:t xml:space="preserve"> </w:t>
      </w:r>
      <w:r>
        <w:t>Česká</w:t>
      </w:r>
      <w:r>
        <w:rPr>
          <w:spacing w:val="-3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proofErr w:type="spellStart"/>
      <w:r>
        <w:t>ú.</w:t>
      </w:r>
      <w:proofErr w:type="spellEnd"/>
      <w:r>
        <w:t>:</w:t>
      </w:r>
      <w:r>
        <w:rPr>
          <w:spacing w:val="-2"/>
        </w:rPr>
        <w:t xml:space="preserve"> 60039011/0710</w:t>
      </w:r>
    </w:p>
    <w:p w14:paraId="645584A6" w14:textId="0ADD70ED" w:rsidR="00AD2D9B" w:rsidRDefault="00C34691">
      <w:pPr>
        <w:pStyle w:val="Zkladntext"/>
        <w:ind w:left="142" w:right="139"/>
        <w:jc w:val="left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smlouvy:</w:t>
      </w:r>
      <w:r>
        <w:rPr>
          <w:spacing w:val="-3"/>
        </w:rPr>
        <w:t xml:space="preserve"> </w:t>
      </w:r>
      <w:r>
        <w:t>----------------------</w:t>
      </w:r>
      <w:r>
        <w:t>,</w:t>
      </w:r>
      <w:r>
        <w:rPr>
          <w:spacing w:val="-3"/>
        </w:rPr>
        <w:t xml:space="preserve"> </w:t>
      </w:r>
      <w:r>
        <w:t>tel. -----------------</w:t>
      </w:r>
      <w:r>
        <w:t xml:space="preserve">, </w:t>
      </w:r>
      <w:hyperlink r:id="rId8">
        <w:r>
          <w:t>--------------------------</w:t>
        </w:r>
      </w:hyperlink>
    </w:p>
    <w:p w14:paraId="3FCEC380" w14:textId="77777777" w:rsidR="00AD2D9B" w:rsidRDefault="00C34691">
      <w:pPr>
        <w:pStyle w:val="Zkladntext"/>
        <w:spacing w:line="480" w:lineRule="auto"/>
        <w:ind w:left="142" w:right="8261"/>
        <w:jc w:val="left"/>
      </w:pP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 xml:space="preserve">“NPÚ”) </w:t>
      </w:r>
      <w:r>
        <w:rPr>
          <w:spacing w:val="-10"/>
        </w:rPr>
        <w:t>a</w:t>
      </w:r>
    </w:p>
    <w:p w14:paraId="7A2ECE41" w14:textId="77777777" w:rsidR="00AD2D9B" w:rsidRDefault="00C34691">
      <w:pPr>
        <w:pStyle w:val="Nadpis2"/>
      </w:pPr>
      <w:r>
        <w:t>Vydavatelství</w:t>
      </w:r>
      <w:r>
        <w:rPr>
          <w:spacing w:val="-2"/>
        </w:rPr>
        <w:t xml:space="preserve"> </w:t>
      </w:r>
      <w:r>
        <w:t>MCU</w:t>
      </w:r>
      <w:r>
        <w:rPr>
          <w:spacing w:val="-2"/>
        </w:rPr>
        <w:t xml:space="preserve"> s.r.o.</w:t>
      </w:r>
    </w:p>
    <w:p w14:paraId="70AB7BC3" w14:textId="77777777" w:rsidR="00AD2D9B" w:rsidRDefault="00C34691">
      <w:pPr>
        <w:pStyle w:val="Zkladntext"/>
        <w:ind w:left="142"/>
        <w:jc w:val="left"/>
      </w:pPr>
      <w:r>
        <w:t>sídlo:</w:t>
      </w:r>
      <w:r>
        <w:rPr>
          <w:spacing w:val="-2"/>
        </w:rPr>
        <w:t xml:space="preserve"> </w:t>
      </w:r>
      <w:r>
        <w:t>Soukenická</w:t>
      </w:r>
      <w:r>
        <w:rPr>
          <w:spacing w:val="-3"/>
        </w:rPr>
        <w:t xml:space="preserve"> </w:t>
      </w:r>
      <w:r>
        <w:t>43,</w:t>
      </w:r>
      <w:r>
        <w:rPr>
          <w:spacing w:val="-2"/>
        </w:rPr>
        <w:t xml:space="preserve"> </w:t>
      </w:r>
      <w:r>
        <w:t>Vnitřní</w:t>
      </w:r>
      <w:r>
        <w:rPr>
          <w:spacing w:val="-2"/>
        </w:rPr>
        <w:t xml:space="preserve"> </w:t>
      </w:r>
      <w:r>
        <w:t>Město,</w:t>
      </w:r>
      <w:r>
        <w:rPr>
          <w:spacing w:val="-2"/>
        </w:rPr>
        <w:t xml:space="preserve"> </w:t>
      </w:r>
      <w:r>
        <w:t>381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Český</w:t>
      </w:r>
      <w:r>
        <w:rPr>
          <w:spacing w:val="-1"/>
        </w:rPr>
        <w:t xml:space="preserve"> </w:t>
      </w:r>
      <w:r>
        <w:rPr>
          <w:spacing w:val="-2"/>
        </w:rPr>
        <w:t>Krumlo</w:t>
      </w:r>
      <w:r>
        <w:rPr>
          <w:spacing w:val="-2"/>
        </w:rPr>
        <w:t>v</w:t>
      </w:r>
    </w:p>
    <w:p w14:paraId="7DB7D442" w14:textId="77777777" w:rsidR="00AD2D9B" w:rsidRDefault="00C34691">
      <w:pPr>
        <w:pStyle w:val="Zkladntext"/>
        <w:ind w:left="142"/>
        <w:jc w:val="left"/>
      </w:pPr>
      <w:r>
        <w:t>IČ:</w:t>
      </w:r>
      <w:r>
        <w:rPr>
          <w:spacing w:val="-1"/>
        </w:rPr>
        <w:t xml:space="preserve"> </w:t>
      </w:r>
      <w:r>
        <w:t>26099900,</w:t>
      </w:r>
      <w:r>
        <w:rPr>
          <w:spacing w:val="-2"/>
        </w:rPr>
        <w:t xml:space="preserve"> </w:t>
      </w:r>
      <w:r>
        <w:t>DIČ</w:t>
      </w:r>
      <w:r>
        <w:rPr>
          <w:spacing w:val="-1"/>
        </w:rPr>
        <w:t xml:space="preserve"> </w:t>
      </w:r>
      <w:r>
        <w:rPr>
          <w:spacing w:val="-2"/>
        </w:rPr>
        <w:t>CZ26099900</w:t>
      </w:r>
    </w:p>
    <w:p w14:paraId="1056E1E3" w14:textId="77777777" w:rsidR="00AD2D9B" w:rsidRDefault="00C34691">
      <w:pPr>
        <w:pStyle w:val="Zkladntext"/>
        <w:ind w:left="142" w:right="5166"/>
        <w:jc w:val="left"/>
      </w:pPr>
      <w:r>
        <w:t>zastoupený: Radkem Eliáškem, jednatelem Bankovní</w:t>
      </w:r>
      <w:r>
        <w:rPr>
          <w:spacing w:val="-9"/>
        </w:rPr>
        <w:t xml:space="preserve"> </w:t>
      </w:r>
      <w:r>
        <w:t>spojení:</w:t>
      </w:r>
      <w:r>
        <w:rPr>
          <w:spacing w:val="-9"/>
        </w:rPr>
        <w:t xml:space="preserve"> </w:t>
      </w:r>
      <w:r>
        <w:t>7100007017/8040</w:t>
      </w:r>
      <w:r>
        <w:rPr>
          <w:spacing w:val="-9"/>
        </w:rPr>
        <w:t xml:space="preserve"> </w:t>
      </w:r>
      <w:proofErr w:type="spellStart"/>
      <w:r>
        <w:t>Oberbank</w:t>
      </w:r>
      <w:proofErr w:type="spellEnd"/>
      <w:r>
        <w:rPr>
          <w:spacing w:val="-10"/>
        </w:rPr>
        <w:t xml:space="preserve"> </w:t>
      </w:r>
      <w:r>
        <w:t>AG</w:t>
      </w:r>
    </w:p>
    <w:p w14:paraId="70248952" w14:textId="193738DF" w:rsidR="00AD2D9B" w:rsidRDefault="00C34691">
      <w:pPr>
        <w:pStyle w:val="Zkladntext"/>
        <w:ind w:left="142" w:right="1092"/>
        <w:jc w:val="left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smlouvy:</w:t>
      </w:r>
      <w:r>
        <w:rPr>
          <w:spacing w:val="-3"/>
        </w:rPr>
        <w:t xml:space="preserve"> </w:t>
      </w:r>
      <w:r>
        <w:t>-----------------</w:t>
      </w:r>
      <w:r>
        <w:t>,</w:t>
      </w:r>
      <w:r>
        <w:rPr>
          <w:spacing w:val="-4"/>
        </w:rPr>
        <w:t xml:space="preserve"> </w:t>
      </w:r>
      <w:r>
        <w:t>-------------------------</w:t>
      </w:r>
      <w:r>
        <w:t>,</w:t>
      </w:r>
      <w:r>
        <w:rPr>
          <w:spacing w:val="-3"/>
        </w:rPr>
        <w:t xml:space="preserve"> </w:t>
      </w:r>
      <w:hyperlink r:id="rId9">
        <w:r>
          <w:t>-----------------------------</w:t>
        </w:r>
      </w:hyperlink>
      <w:r>
        <w:t xml:space="preserve"> (dále jen “Organizátor”)</w:t>
      </w:r>
    </w:p>
    <w:p w14:paraId="44B4F00C" w14:textId="77777777" w:rsidR="00AD2D9B" w:rsidRDefault="00AD2D9B">
      <w:pPr>
        <w:pStyle w:val="Zkladntext"/>
        <w:ind w:left="0"/>
        <w:jc w:val="left"/>
      </w:pPr>
    </w:p>
    <w:p w14:paraId="6C69CD81" w14:textId="77777777" w:rsidR="00AD2D9B" w:rsidRDefault="00AD2D9B">
      <w:pPr>
        <w:pStyle w:val="Zkladntext"/>
        <w:ind w:left="0"/>
        <w:jc w:val="left"/>
      </w:pPr>
    </w:p>
    <w:p w14:paraId="31FDC334" w14:textId="77777777" w:rsidR="00AD2D9B" w:rsidRDefault="00C34691">
      <w:pPr>
        <w:pStyle w:val="Zkladntext"/>
        <w:ind w:left="142"/>
        <w:jc w:val="left"/>
      </w:pP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§§</w:t>
      </w:r>
      <w:r>
        <w:rPr>
          <w:spacing w:val="-3"/>
        </w:rPr>
        <w:t xml:space="preserve"> </w:t>
      </w:r>
      <w:r>
        <w:t>2586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zák.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občanský</w:t>
      </w:r>
      <w:r>
        <w:rPr>
          <w:spacing w:val="-2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rPr>
          <w:spacing w:val="-2"/>
        </w:rPr>
        <w:t>znění,</w:t>
      </w:r>
    </w:p>
    <w:p w14:paraId="6F3666BF" w14:textId="77777777" w:rsidR="00AD2D9B" w:rsidRDefault="00C34691">
      <w:pPr>
        <w:pStyle w:val="Zkladntext"/>
        <w:ind w:left="142"/>
        <w:jc w:val="left"/>
      </w:pPr>
      <w:r>
        <w:rPr>
          <w:spacing w:val="-2"/>
        </w:rPr>
        <w:t>následující</w:t>
      </w:r>
    </w:p>
    <w:p w14:paraId="1510AAD2" w14:textId="77777777" w:rsidR="00AD2D9B" w:rsidRDefault="00AD2D9B">
      <w:pPr>
        <w:pStyle w:val="Zkladntext"/>
        <w:ind w:left="0"/>
        <w:jc w:val="left"/>
      </w:pPr>
    </w:p>
    <w:p w14:paraId="3B75F076" w14:textId="77777777" w:rsidR="00AD2D9B" w:rsidRDefault="00C34691">
      <w:pPr>
        <w:pStyle w:val="Nadpis2"/>
        <w:ind w:left="749" w:right="749"/>
        <w:jc w:val="center"/>
      </w:pPr>
      <w:r>
        <w:t>smlouvu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dílo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mediální </w:t>
      </w:r>
      <w:r>
        <w:rPr>
          <w:spacing w:val="-2"/>
        </w:rPr>
        <w:t>propagaci</w:t>
      </w:r>
    </w:p>
    <w:p w14:paraId="3696C538" w14:textId="77777777" w:rsidR="00AD2D9B" w:rsidRDefault="00C34691">
      <w:pPr>
        <w:pStyle w:val="Zkladntext"/>
        <w:ind w:left="748" w:right="749"/>
        <w:jc w:val="center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„Smlouva“).</w:t>
      </w:r>
    </w:p>
    <w:p w14:paraId="5118D3D4" w14:textId="77777777" w:rsidR="00AD2D9B" w:rsidRDefault="00AD2D9B">
      <w:pPr>
        <w:pStyle w:val="Zkladntext"/>
        <w:ind w:left="0"/>
        <w:jc w:val="left"/>
      </w:pPr>
    </w:p>
    <w:p w14:paraId="408347BA" w14:textId="77777777" w:rsidR="00AD2D9B" w:rsidRDefault="00AD2D9B">
      <w:pPr>
        <w:pStyle w:val="Zkladntext"/>
        <w:ind w:left="0"/>
        <w:jc w:val="left"/>
      </w:pPr>
    </w:p>
    <w:p w14:paraId="07639100" w14:textId="77777777" w:rsidR="00AD2D9B" w:rsidRDefault="00C34691">
      <w:pPr>
        <w:pStyle w:val="Nadpis1"/>
        <w:ind w:left="1174"/>
      </w:pPr>
      <w:r>
        <w:rPr>
          <w:spacing w:val="-5"/>
        </w:rPr>
        <w:t>I.</w:t>
      </w:r>
    </w:p>
    <w:p w14:paraId="11BE6C18" w14:textId="77777777" w:rsidR="00AD2D9B" w:rsidRDefault="00C34691">
      <w:pPr>
        <w:pStyle w:val="Nadpis2"/>
        <w:ind w:left="1174" w:right="749"/>
        <w:jc w:val="center"/>
      </w:pP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14:paraId="514585F2" w14:textId="77777777" w:rsidR="00AD2D9B" w:rsidRDefault="00AD2D9B">
      <w:pPr>
        <w:pStyle w:val="Zkladntext"/>
        <w:ind w:left="0"/>
        <w:jc w:val="left"/>
        <w:rPr>
          <w:b/>
        </w:rPr>
      </w:pPr>
    </w:p>
    <w:p w14:paraId="73307BB6" w14:textId="77777777" w:rsidR="00AD2D9B" w:rsidRDefault="00C34691">
      <w:pPr>
        <w:pStyle w:val="Odstavecseseznamem"/>
        <w:numPr>
          <w:ilvl w:val="0"/>
          <w:numId w:val="10"/>
        </w:numPr>
        <w:tabs>
          <w:tab w:val="left" w:pos="859"/>
          <w:tab w:val="left" w:pos="862"/>
        </w:tabs>
        <w:ind w:right="139"/>
        <w:jc w:val="both"/>
      </w:pPr>
      <w:r>
        <w:rPr>
          <w:b/>
        </w:rPr>
        <w:t xml:space="preserve">NPÚ </w:t>
      </w:r>
      <w:r>
        <w:t>je hlavním garantem projektu Ministerstva kultury s</w:t>
      </w:r>
      <w:r>
        <w:rPr>
          <w:spacing w:val="-3"/>
        </w:rPr>
        <w:t xml:space="preserve"> </w:t>
      </w:r>
      <w:r>
        <w:t>názvem „VLTAVA slavná &amp; splavná“ (dále jen</w:t>
      </w:r>
      <w:r>
        <w:rPr>
          <w:spacing w:val="-2"/>
        </w:rPr>
        <w:t xml:space="preserve"> </w:t>
      </w:r>
      <w:r>
        <w:t>„Projekt“)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iniciátor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organizátor</w:t>
      </w:r>
      <w:r>
        <w:rPr>
          <w:spacing w:val="-2"/>
        </w:rPr>
        <w:t xml:space="preserve"> </w:t>
      </w:r>
      <w:r>
        <w:t>podstatných</w:t>
      </w:r>
      <w:r>
        <w:rPr>
          <w:spacing w:val="-2"/>
        </w:rPr>
        <w:t xml:space="preserve"> </w:t>
      </w:r>
      <w:r>
        <w:t>aktivit.</w:t>
      </w:r>
      <w:r>
        <w:rPr>
          <w:spacing w:val="-2"/>
        </w:rPr>
        <w:t xml:space="preserve"> </w:t>
      </w:r>
      <w:r>
        <w:t>Partnery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Česká filharmonie, Národní muzeum, Národní technické muzeum, Uměleckoprůmyslové muzeum a Národní</w:t>
      </w:r>
      <w:r>
        <w:rPr>
          <w:spacing w:val="-1"/>
        </w:rPr>
        <w:t xml:space="preserve"> </w:t>
      </w:r>
      <w:r>
        <w:t>galerie</w:t>
      </w:r>
      <w:r>
        <w:rPr>
          <w:spacing w:val="-1"/>
        </w:rPr>
        <w:t xml:space="preserve"> </w:t>
      </w:r>
      <w:r>
        <w:t>Praha.</w:t>
      </w:r>
      <w:r>
        <w:rPr>
          <w:spacing w:val="-1"/>
        </w:rPr>
        <w:t xml:space="preserve"> </w:t>
      </w:r>
      <w:r>
        <w:rPr>
          <w:b/>
        </w:rPr>
        <w:t>Cílem</w:t>
      </w:r>
      <w:r>
        <w:rPr>
          <w:b/>
          <w:spacing w:val="-1"/>
        </w:rPr>
        <w:t xml:space="preserve"> </w:t>
      </w:r>
      <w:r>
        <w:rPr>
          <w:b/>
        </w:rPr>
        <w:t>Projektu</w:t>
      </w:r>
      <w:r>
        <w:rPr>
          <w:b/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roce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připomenout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celonárodní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evropské</w:t>
      </w:r>
      <w:r>
        <w:rPr>
          <w:spacing w:val="-1"/>
        </w:rPr>
        <w:t xml:space="preserve"> </w:t>
      </w:r>
      <w:r>
        <w:t>úrovni</w:t>
      </w:r>
    </w:p>
    <w:p w14:paraId="2606FD6A" w14:textId="77777777" w:rsidR="00AD2D9B" w:rsidRDefault="00C34691">
      <w:pPr>
        <w:pStyle w:val="Zkladntext"/>
        <w:ind w:right="140"/>
      </w:pPr>
      <w:r>
        <w:t>150.</w:t>
      </w:r>
      <w:r>
        <w:rPr>
          <w:spacing w:val="-9"/>
        </w:rPr>
        <w:t xml:space="preserve"> </w:t>
      </w:r>
      <w:r>
        <w:t>výročí</w:t>
      </w:r>
      <w:r>
        <w:rPr>
          <w:spacing w:val="-9"/>
        </w:rPr>
        <w:t xml:space="preserve"> </w:t>
      </w:r>
      <w:r>
        <w:t>prvního</w:t>
      </w:r>
      <w:r>
        <w:rPr>
          <w:spacing w:val="-9"/>
        </w:rPr>
        <w:t xml:space="preserve"> </w:t>
      </w:r>
      <w:r>
        <w:t>uvedení</w:t>
      </w:r>
      <w:r>
        <w:rPr>
          <w:spacing w:val="-9"/>
        </w:rPr>
        <w:t xml:space="preserve"> </w:t>
      </w:r>
      <w:r>
        <w:t>symfonické</w:t>
      </w:r>
      <w:r>
        <w:rPr>
          <w:spacing w:val="-9"/>
        </w:rPr>
        <w:t xml:space="preserve"> </w:t>
      </w:r>
      <w:r>
        <w:t>básně</w:t>
      </w:r>
      <w:r>
        <w:rPr>
          <w:spacing w:val="-9"/>
        </w:rPr>
        <w:t xml:space="preserve"> </w:t>
      </w:r>
      <w:r>
        <w:t>Bedřicha</w:t>
      </w:r>
      <w:r>
        <w:rPr>
          <w:spacing w:val="-9"/>
        </w:rPr>
        <w:t xml:space="preserve"> </w:t>
      </w:r>
      <w:r>
        <w:t>Smetany</w:t>
      </w:r>
      <w:r>
        <w:rPr>
          <w:spacing w:val="-9"/>
        </w:rPr>
        <w:t xml:space="preserve"> </w:t>
      </w:r>
      <w:r>
        <w:t>Vltava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dále</w:t>
      </w:r>
      <w:r>
        <w:rPr>
          <w:spacing w:val="-9"/>
        </w:rPr>
        <w:t xml:space="preserve"> </w:t>
      </w:r>
      <w:r>
        <w:t>rovněž</w:t>
      </w:r>
      <w:r>
        <w:rPr>
          <w:spacing w:val="-9"/>
        </w:rPr>
        <w:t xml:space="preserve"> </w:t>
      </w:r>
      <w:r>
        <w:t>posílit</w:t>
      </w:r>
      <w:r>
        <w:rPr>
          <w:spacing w:val="-9"/>
        </w:rPr>
        <w:t xml:space="preserve"> </w:t>
      </w:r>
      <w:r>
        <w:t>vnímání veřejnosti významu řeky Vltavy jako národního symbolu a kulturní cesty ve všech podstatných přírodních, kulturních, společenských i hospodářských souvislostech.</w:t>
      </w:r>
    </w:p>
    <w:p w14:paraId="75348E91" w14:textId="77777777" w:rsidR="00AD2D9B" w:rsidRDefault="00C34691">
      <w:pPr>
        <w:pStyle w:val="Odstavecseseznamem"/>
        <w:numPr>
          <w:ilvl w:val="0"/>
          <w:numId w:val="10"/>
        </w:numPr>
        <w:tabs>
          <w:tab w:val="left" w:pos="859"/>
          <w:tab w:val="left" w:pos="862"/>
        </w:tabs>
        <w:ind w:right="138"/>
        <w:jc w:val="both"/>
      </w:pPr>
      <w:r>
        <w:rPr>
          <w:b/>
        </w:rPr>
        <w:t>Hlavním</w:t>
      </w:r>
      <w:r>
        <w:rPr>
          <w:b/>
          <w:spacing w:val="-11"/>
        </w:rPr>
        <w:t xml:space="preserve"> </w:t>
      </w:r>
      <w:r>
        <w:rPr>
          <w:b/>
        </w:rPr>
        <w:t>výstupem</w:t>
      </w:r>
      <w:r>
        <w:rPr>
          <w:b/>
          <w:spacing w:val="-11"/>
        </w:rPr>
        <w:t xml:space="preserve"> </w:t>
      </w:r>
      <w:r>
        <w:rPr>
          <w:b/>
        </w:rPr>
        <w:t>Projektu</w:t>
      </w:r>
      <w:r>
        <w:rPr>
          <w:b/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rPr>
          <w:b/>
        </w:rPr>
        <w:t>výstava</w:t>
      </w:r>
      <w:r>
        <w:rPr>
          <w:b/>
          <w:spacing w:val="-1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názvem</w:t>
      </w:r>
      <w:r>
        <w:rPr>
          <w:spacing w:val="-11"/>
        </w:rPr>
        <w:t xml:space="preserve"> </w:t>
      </w:r>
      <w:r>
        <w:rPr>
          <w:b/>
        </w:rPr>
        <w:t>VLTAVA</w:t>
      </w:r>
      <w:r>
        <w:rPr>
          <w:b/>
          <w:spacing w:val="-12"/>
        </w:rPr>
        <w:t xml:space="preserve"> </w:t>
      </w:r>
      <w:r>
        <w:rPr>
          <w:b/>
        </w:rPr>
        <w:t>splavná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11"/>
        </w:rPr>
        <w:t xml:space="preserve"> </w:t>
      </w:r>
      <w:r>
        <w:rPr>
          <w:b/>
        </w:rPr>
        <w:t>splavná</w:t>
      </w:r>
      <w:r>
        <w:t>,</w:t>
      </w:r>
      <w:r>
        <w:rPr>
          <w:spacing w:val="-11"/>
        </w:rPr>
        <w:t xml:space="preserve"> </w:t>
      </w:r>
      <w:r>
        <w:t>která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koná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Jízdárně Pražského</w:t>
      </w:r>
      <w:r>
        <w:rPr>
          <w:spacing w:val="-12"/>
        </w:rPr>
        <w:t xml:space="preserve"> </w:t>
      </w:r>
      <w:r>
        <w:t>hradu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období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4.</w:t>
      </w:r>
      <w:r>
        <w:rPr>
          <w:spacing w:val="-13"/>
        </w:rPr>
        <w:t xml:space="preserve"> </w:t>
      </w:r>
      <w:r>
        <w:t>9.</w:t>
      </w:r>
      <w:r>
        <w:rPr>
          <w:spacing w:val="-12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2026</w:t>
      </w:r>
      <w:r>
        <w:rPr>
          <w:spacing w:val="-12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„Výstava“)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propagace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podpora tzv. Vltavské cesty, tedy trasy spojující významné památky a kulturní nebo přírodní místa na Vltavě, z</w:t>
      </w:r>
      <w:r>
        <w:rPr>
          <w:spacing w:val="-2"/>
        </w:rPr>
        <w:t xml:space="preserve"> </w:t>
      </w:r>
      <w:r>
        <w:t>nichž ně</w:t>
      </w:r>
      <w:r>
        <w:t>které jsou v</w:t>
      </w:r>
      <w:r>
        <w:rPr>
          <w:spacing w:val="-1"/>
        </w:rPr>
        <w:t xml:space="preserve"> </w:t>
      </w:r>
      <w:r>
        <w:t>přímé správě NPÚ, s</w:t>
      </w:r>
      <w:r>
        <w:rPr>
          <w:spacing w:val="-2"/>
        </w:rPr>
        <w:t xml:space="preserve"> </w:t>
      </w:r>
      <w:r>
        <w:t>cílem etablovat Vltavu jako evropskou kulturní cestu, podpořit zájem o vltavské kulturní dědictví a rozvíjet související cestovní ruch.</w:t>
      </w:r>
    </w:p>
    <w:p w14:paraId="7C4E4051" w14:textId="77777777" w:rsidR="00AD2D9B" w:rsidRDefault="00C34691">
      <w:pPr>
        <w:pStyle w:val="Odstavecseseznamem"/>
        <w:numPr>
          <w:ilvl w:val="0"/>
          <w:numId w:val="10"/>
        </w:numPr>
        <w:tabs>
          <w:tab w:val="left" w:pos="859"/>
          <w:tab w:val="left" w:pos="862"/>
        </w:tabs>
        <w:ind w:right="140"/>
        <w:jc w:val="both"/>
      </w:pPr>
      <w:r>
        <w:rPr>
          <w:b/>
        </w:rPr>
        <w:t xml:space="preserve">Předmětem této Smlouvy </w:t>
      </w:r>
      <w:r>
        <w:t xml:space="preserve">je úprava práv a povinností smluvních stran při vytvoření </w:t>
      </w:r>
      <w:proofErr w:type="spellStart"/>
      <w:r>
        <w:t>videos</w:t>
      </w:r>
      <w:r>
        <w:t>potů</w:t>
      </w:r>
      <w:proofErr w:type="spellEnd"/>
      <w:r>
        <w:t xml:space="preserve"> a jejich medializaci dle ujednání v</w:t>
      </w:r>
      <w:r>
        <w:rPr>
          <w:spacing w:val="-2"/>
        </w:rPr>
        <w:t xml:space="preserve"> </w:t>
      </w:r>
      <w:r>
        <w:t>této Smlouvě za účelem propagace Výstavy a dále propagace a podpory tzv. Vltavské cesty.</w:t>
      </w:r>
    </w:p>
    <w:p w14:paraId="61065624" w14:textId="77777777" w:rsidR="00AD2D9B" w:rsidRDefault="00C34691">
      <w:pPr>
        <w:pStyle w:val="Odstavecseseznamem"/>
        <w:numPr>
          <w:ilvl w:val="0"/>
          <w:numId w:val="10"/>
        </w:numPr>
        <w:tabs>
          <w:tab w:val="left" w:pos="859"/>
          <w:tab w:val="left" w:pos="862"/>
        </w:tabs>
        <w:ind w:right="140"/>
        <w:jc w:val="both"/>
      </w:pPr>
      <w:r>
        <w:t>Tato Smlouva se uzavírá v</w:t>
      </w:r>
      <w:r>
        <w:rPr>
          <w:spacing w:val="-2"/>
        </w:rPr>
        <w:t xml:space="preserve"> </w:t>
      </w:r>
      <w:r>
        <w:t>návaznosti na smlouvu o organizaci a produkci akce Vltavská štafeta uzavřené smluvními stranami dne 19. 12. 2024, kterou spolu smluvní strany uzavřely za účelem propagace Výstavy a rovněž v</w:t>
      </w:r>
      <w:r>
        <w:rPr>
          <w:spacing w:val="-2"/>
        </w:rPr>
        <w:t xml:space="preserve"> </w:t>
      </w:r>
      <w:r>
        <w:t xml:space="preserve">návaznosti na smlouvu o spolupráci při tvorbě a správě </w:t>
      </w:r>
      <w:proofErr w:type="spellStart"/>
      <w:r>
        <w:t>StoryMap</w:t>
      </w:r>
      <w:proofErr w:type="spellEnd"/>
      <w:r>
        <w:t xml:space="preserve"> Vl</w:t>
      </w:r>
      <w:r>
        <w:t>tavská</w:t>
      </w:r>
      <w:r>
        <w:rPr>
          <w:spacing w:val="22"/>
        </w:rPr>
        <w:t xml:space="preserve"> </w:t>
      </w:r>
      <w:r>
        <w:t>štafeta</w:t>
      </w:r>
      <w:r>
        <w:rPr>
          <w:spacing w:val="22"/>
        </w:rPr>
        <w:t xml:space="preserve"> </w:t>
      </w:r>
      <w:r>
        <w:t>uzavřené</w:t>
      </w:r>
      <w:r>
        <w:rPr>
          <w:spacing w:val="22"/>
        </w:rPr>
        <w:t xml:space="preserve"> </w:t>
      </w:r>
      <w:r>
        <w:t>smluvními</w:t>
      </w:r>
      <w:r>
        <w:rPr>
          <w:spacing w:val="22"/>
        </w:rPr>
        <w:t xml:space="preserve"> </w:t>
      </w:r>
      <w:r>
        <w:t>stranami</w:t>
      </w:r>
      <w:r>
        <w:rPr>
          <w:spacing w:val="22"/>
        </w:rPr>
        <w:t xml:space="preserve"> </w:t>
      </w:r>
      <w:r>
        <w:t>dne</w:t>
      </w:r>
      <w:r>
        <w:rPr>
          <w:spacing w:val="22"/>
        </w:rPr>
        <w:t xml:space="preserve"> </w:t>
      </w:r>
      <w:proofErr w:type="spellStart"/>
      <w:r>
        <w:t>dne</w:t>
      </w:r>
      <w:proofErr w:type="spellEnd"/>
      <w:r>
        <w:rPr>
          <w:spacing w:val="22"/>
        </w:rPr>
        <w:t xml:space="preserve"> </w:t>
      </w:r>
      <w:r>
        <w:t>24.</w:t>
      </w:r>
      <w:r>
        <w:rPr>
          <w:spacing w:val="22"/>
        </w:rPr>
        <w:t xml:space="preserve"> </w:t>
      </w:r>
      <w:r>
        <w:t>6.</w:t>
      </w:r>
      <w:r>
        <w:rPr>
          <w:spacing w:val="22"/>
        </w:rPr>
        <w:t xml:space="preserve"> </w:t>
      </w:r>
      <w:r>
        <w:t>2025</w:t>
      </w:r>
      <w:r>
        <w:rPr>
          <w:spacing w:val="22"/>
        </w:rPr>
        <w:t xml:space="preserve"> </w:t>
      </w:r>
      <w:r>
        <w:t>upravující</w:t>
      </w:r>
      <w:r>
        <w:rPr>
          <w:spacing w:val="22"/>
        </w:rPr>
        <w:t xml:space="preserve"> </w:t>
      </w:r>
      <w:r>
        <w:t>vytvoření,</w:t>
      </w:r>
      <w:r>
        <w:rPr>
          <w:spacing w:val="22"/>
        </w:rPr>
        <w:t xml:space="preserve"> </w:t>
      </w:r>
      <w:r>
        <w:t>správu</w:t>
      </w:r>
      <w:r>
        <w:rPr>
          <w:spacing w:val="22"/>
        </w:rPr>
        <w:t xml:space="preserve"> </w:t>
      </w:r>
      <w:r>
        <w:t>a</w:t>
      </w:r>
    </w:p>
    <w:p w14:paraId="4B238083" w14:textId="77777777" w:rsidR="00AD2D9B" w:rsidRDefault="00AD2D9B">
      <w:pPr>
        <w:pStyle w:val="Zkladntext"/>
        <w:spacing w:before="71"/>
        <w:ind w:left="0"/>
        <w:jc w:val="left"/>
        <w:rPr>
          <w:sz w:val="20"/>
        </w:rPr>
      </w:pPr>
    </w:p>
    <w:p w14:paraId="2C060ED6" w14:textId="77777777" w:rsidR="00AD2D9B" w:rsidRDefault="00C34691">
      <w:pPr>
        <w:spacing w:before="1"/>
        <w:ind w:left="136"/>
        <w:jc w:val="center"/>
        <w:rPr>
          <w:sz w:val="20"/>
        </w:rPr>
      </w:pPr>
      <w:r>
        <w:rPr>
          <w:sz w:val="20"/>
        </w:rPr>
        <w:t>1 z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7F73FB22" w14:textId="77777777" w:rsidR="00AD2D9B" w:rsidRDefault="00AD2D9B">
      <w:pPr>
        <w:jc w:val="center"/>
        <w:rPr>
          <w:sz w:val="20"/>
        </w:rPr>
        <w:sectPr w:rsidR="00AD2D9B">
          <w:type w:val="continuous"/>
          <w:pgSz w:w="11910" w:h="16840"/>
          <w:pgMar w:top="580" w:right="992" w:bottom="280" w:left="992" w:header="708" w:footer="708" w:gutter="0"/>
          <w:cols w:space="708"/>
        </w:sectPr>
      </w:pPr>
    </w:p>
    <w:p w14:paraId="1F764DED" w14:textId="77777777" w:rsidR="00AD2D9B" w:rsidRDefault="00C34691">
      <w:pPr>
        <w:pStyle w:val="Zkladntext"/>
        <w:spacing w:before="36"/>
        <w:ind w:right="141"/>
      </w:pPr>
      <w:r>
        <w:lastRenderedPageBreak/>
        <w:t xml:space="preserve">spolupráci smluvních stran na provozování mapové webové aplikace s názvem </w:t>
      </w:r>
      <w:proofErr w:type="spellStart"/>
      <w:r>
        <w:t>StoryMap</w:t>
      </w:r>
      <w:proofErr w:type="spellEnd"/>
      <w:r>
        <w:t xml:space="preserve"> Vltavská </w:t>
      </w:r>
      <w:r>
        <w:rPr>
          <w:spacing w:val="-2"/>
        </w:rPr>
        <w:t>štafeta.</w:t>
      </w:r>
    </w:p>
    <w:p w14:paraId="18983945" w14:textId="77777777" w:rsidR="00AD2D9B" w:rsidRDefault="00AD2D9B">
      <w:pPr>
        <w:pStyle w:val="Zkladntext"/>
        <w:ind w:left="0"/>
        <w:jc w:val="left"/>
      </w:pPr>
    </w:p>
    <w:p w14:paraId="22D9BA13" w14:textId="77777777" w:rsidR="00AD2D9B" w:rsidRDefault="00AD2D9B">
      <w:pPr>
        <w:pStyle w:val="Zkladntext"/>
        <w:ind w:left="0"/>
        <w:jc w:val="left"/>
      </w:pPr>
    </w:p>
    <w:p w14:paraId="15C4329D" w14:textId="77777777" w:rsidR="00AD2D9B" w:rsidRDefault="00C34691">
      <w:pPr>
        <w:pStyle w:val="Nadpis1"/>
        <w:ind w:left="1108"/>
      </w:pPr>
      <w:r>
        <w:rPr>
          <w:spacing w:val="-5"/>
        </w:rPr>
        <w:t>II.</w:t>
      </w:r>
    </w:p>
    <w:p w14:paraId="22D65DFF" w14:textId="77777777" w:rsidR="00AD2D9B" w:rsidRDefault="00C34691">
      <w:pPr>
        <w:pStyle w:val="Nadpis2"/>
        <w:ind w:left="3548"/>
        <w:jc w:val="both"/>
      </w:pPr>
      <w:r>
        <w:t>Práva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str</w:t>
      </w:r>
      <w:r>
        <w:rPr>
          <w:spacing w:val="-2"/>
        </w:rPr>
        <w:t>an</w:t>
      </w:r>
    </w:p>
    <w:p w14:paraId="14E0B284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  <w:tab w:val="left" w:pos="862"/>
        </w:tabs>
        <w:ind w:right="140"/>
        <w:jc w:val="both"/>
      </w:pPr>
      <w:r>
        <w:t xml:space="preserve">Organizátor se zavazuje na vlastní náklady zajistit pořízení 20 tematických </w:t>
      </w:r>
      <w:proofErr w:type="spellStart"/>
      <w:r>
        <w:t>videospotů</w:t>
      </w:r>
      <w:proofErr w:type="spellEnd"/>
      <w:r>
        <w:t xml:space="preserve"> v</w:t>
      </w:r>
      <w:r>
        <w:rPr>
          <w:spacing w:val="-1"/>
        </w:rPr>
        <w:t xml:space="preserve"> </w:t>
      </w:r>
      <w:r>
        <w:t>délce každého spotu cca 1,5 min (dále jen „</w:t>
      </w:r>
      <w:proofErr w:type="spellStart"/>
      <w:r>
        <w:t>Videospot</w:t>
      </w:r>
      <w:proofErr w:type="spellEnd"/>
      <w:r>
        <w:t xml:space="preserve">“). Témata a bližší specifikace </w:t>
      </w:r>
      <w:proofErr w:type="spellStart"/>
      <w:r>
        <w:t>Videspotů</w:t>
      </w:r>
      <w:proofErr w:type="spellEnd"/>
      <w:r>
        <w:t xml:space="preserve"> je uvedená v příloze č. 1 této Smlouvy.</w:t>
      </w:r>
    </w:p>
    <w:p w14:paraId="0B2D323F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</w:tabs>
        <w:ind w:left="859" w:hanging="357"/>
        <w:jc w:val="both"/>
      </w:pPr>
      <w:r>
        <w:t>Organizátor</w:t>
      </w:r>
      <w:r>
        <w:rPr>
          <w:spacing w:val="19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zavazuje</w:t>
      </w:r>
      <w:r>
        <w:rPr>
          <w:spacing w:val="22"/>
        </w:rPr>
        <w:t xml:space="preserve"> </w:t>
      </w:r>
      <w:proofErr w:type="spellStart"/>
      <w:r>
        <w:t>Videos</w:t>
      </w:r>
      <w:r>
        <w:t>poty</w:t>
      </w:r>
      <w:proofErr w:type="spellEnd"/>
      <w:r>
        <w:rPr>
          <w:spacing w:val="22"/>
        </w:rPr>
        <w:t xml:space="preserve"> </w:t>
      </w:r>
      <w:r>
        <w:t>pořizovat</w:t>
      </w:r>
      <w:r>
        <w:rPr>
          <w:spacing w:val="22"/>
        </w:rPr>
        <w:t xml:space="preserve"> </w:t>
      </w:r>
      <w:r>
        <w:t>postupně</w:t>
      </w:r>
      <w:r>
        <w:rPr>
          <w:spacing w:val="2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průběhu</w:t>
      </w:r>
      <w:r>
        <w:rPr>
          <w:spacing w:val="22"/>
        </w:rPr>
        <w:t xml:space="preserve"> </w:t>
      </w:r>
      <w:r>
        <w:t>měsíce</w:t>
      </w:r>
      <w:r>
        <w:rPr>
          <w:spacing w:val="22"/>
        </w:rPr>
        <w:t xml:space="preserve"> </w:t>
      </w:r>
      <w:r>
        <w:t>října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listopadu</w:t>
      </w:r>
      <w:r>
        <w:rPr>
          <w:spacing w:val="22"/>
        </w:rPr>
        <w:t xml:space="preserve"> </w:t>
      </w:r>
      <w:r>
        <w:rPr>
          <w:spacing w:val="-2"/>
        </w:rPr>
        <w:t>2025,</w:t>
      </w:r>
    </w:p>
    <w:p w14:paraId="5FED4884" w14:textId="77777777" w:rsidR="00AD2D9B" w:rsidRDefault="00C34691">
      <w:pPr>
        <w:pStyle w:val="Zkladntext"/>
      </w:pPr>
      <w:r>
        <w:t>nejpozději</w:t>
      </w:r>
      <w:r>
        <w:rPr>
          <w:spacing w:val="-3"/>
        </w:rPr>
        <w:t xml:space="preserve"> </w:t>
      </w:r>
      <w:r>
        <w:t>však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2D03E18C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  <w:tab w:val="left" w:pos="862"/>
        </w:tabs>
        <w:ind w:right="139"/>
        <w:jc w:val="both"/>
      </w:pPr>
      <w:r>
        <w:t xml:space="preserve">Organizátor se zavazuje zajistit, že každý </w:t>
      </w:r>
      <w:proofErr w:type="spellStart"/>
      <w:r>
        <w:t>Videospot</w:t>
      </w:r>
      <w:proofErr w:type="spellEnd"/>
      <w:r>
        <w:t xml:space="preserve"> bude nejpozději do 48 od jeho sestřihu a finalizace medializován, tedy odvysílán provozovatelem televizního vysílání</w:t>
      </w:r>
      <w:r>
        <w:rPr>
          <w:spacing w:val="-2"/>
        </w:rPr>
        <w:t xml:space="preserve"> </w:t>
      </w:r>
      <w:r>
        <w:t xml:space="preserve">JTV a.s., IČ 25156527, uveřejněn na sociálních sítích Projektu a webu Projektu </w:t>
      </w:r>
      <w:hyperlink r:id="rId10">
        <w:r>
          <w:rPr>
            <w:color w:val="0463C1"/>
            <w:u w:val="single" w:color="0463C1"/>
          </w:rPr>
          <w:t>www.vltava2025.cz</w:t>
        </w:r>
      </w:hyperlink>
      <w:r>
        <w:t xml:space="preserve">. Organizátor je povinen </w:t>
      </w:r>
      <w:proofErr w:type="spellStart"/>
      <w:r>
        <w:t>Videospoty</w:t>
      </w:r>
      <w:proofErr w:type="spellEnd"/>
      <w:r>
        <w:t xml:space="preserve"> umístit i do webové a mobilní aplikace </w:t>
      </w:r>
      <w:proofErr w:type="spellStart"/>
      <w:r>
        <w:t>StoryMap</w:t>
      </w:r>
      <w:proofErr w:type="spellEnd"/>
      <w:r>
        <w:t>, a to nejpozději do 15. prosince 2025 tak, aby Projekt a celá řeka Vltava od jejího pramene po soutok s řekou Labe by</w:t>
      </w:r>
      <w:r>
        <w:t>ly propagovány.</w:t>
      </w:r>
    </w:p>
    <w:p w14:paraId="08F0796D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</w:tabs>
        <w:ind w:left="859" w:hanging="357"/>
        <w:jc w:val="both"/>
      </w:pPr>
      <w:r>
        <w:t>Organizátor</w:t>
      </w:r>
      <w:r>
        <w:rPr>
          <w:spacing w:val="-10"/>
        </w:rPr>
        <w:t xml:space="preserve"> </w:t>
      </w:r>
      <w:r>
        <w:t>zajistí,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každý</w:t>
      </w:r>
      <w:r>
        <w:rPr>
          <w:spacing w:val="-8"/>
        </w:rPr>
        <w:t xml:space="preserve"> </w:t>
      </w:r>
      <w:proofErr w:type="spellStart"/>
      <w:r>
        <w:t>Videospot</w:t>
      </w:r>
      <w:proofErr w:type="spellEnd"/>
      <w:r>
        <w:rPr>
          <w:spacing w:val="-8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obsahovat</w:t>
      </w:r>
      <w:r>
        <w:rPr>
          <w:spacing w:val="-9"/>
        </w:rPr>
        <w:t xml:space="preserve"> </w:t>
      </w:r>
      <w:r>
        <w:t>pozvánku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Výstavu</w:t>
      </w:r>
      <w:r>
        <w:rPr>
          <w:spacing w:val="-8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uvedením,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rPr>
          <w:spacing w:val="-2"/>
        </w:rPr>
        <w:t>Výstavu</w:t>
      </w:r>
    </w:p>
    <w:p w14:paraId="0C6EFB9B" w14:textId="77777777" w:rsidR="00AD2D9B" w:rsidRDefault="00C34691">
      <w:pPr>
        <w:pStyle w:val="Zkladntext"/>
      </w:pPr>
      <w:r>
        <w:t>pořádá</w:t>
      </w:r>
      <w:r>
        <w:rPr>
          <w:spacing w:val="-4"/>
        </w:rPr>
        <w:t xml:space="preserve"> </w:t>
      </w:r>
      <w:r>
        <w:t>Národní</w:t>
      </w:r>
      <w:r>
        <w:rPr>
          <w:spacing w:val="-3"/>
        </w:rPr>
        <w:t xml:space="preserve"> </w:t>
      </w:r>
      <w:r>
        <w:t>památkový</w:t>
      </w:r>
      <w:r>
        <w:rPr>
          <w:spacing w:val="-3"/>
        </w:rPr>
        <w:t xml:space="preserve"> </w:t>
      </w:r>
      <w:r>
        <w:t>ústav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spolupráci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Správou</w:t>
      </w:r>
      <w:r>
        <w:rPr>
          <w:spacing w:val="-3"/>
        </w:rPr>
        <w:t xml:space="preserve"> </w:t>
      </w:r>
      <w:r>
        <w:t>Pražského</w:t>
      </w:r>
      <w:r>
        <w:rPr>
          <w:spacing w:val="-2"/>
        </w:rPr>
        <w:t xml:space="preserve"> hradu.</w:t>
      </w:r>
    </w:p>
    <w:p w14:paraId="18B714D8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  <w:tab w:val="left" w:pos="862"/>
        </w:tabs>
        <w:ind w:right="139"/>
        <w:jc w:val="both"/>
      </w:pPr>
      <w:r>
        <w:t>Organizátor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proofErr w:type="spellStart"/>
      <w:r>
        <w:t>Videospoty</w:t>
      </w:r>
      <w:proofErr w:type="spellEnd"/>
      <w:r>
        <w:rPr>
          <w:spacing w:val="-5"/>
        </w:rPr>
        <w:t xml:space="preserve"> </w:t>
      </w:r>
      <w:r>
        <w:t>týkající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objektů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správě</w:t>
      </w:r>
      <w:r>
        <w:rPr>
          <w:spacing w:val="-5"/>
        </w:rPr>
        <w:t xml:space="preserve"> </w:t>
      </w:r>
      <w:r>
        <w:t>NPÚ</w:t>
      </w:r>
      <w:r>
        <w:rPr>
          <w:spacing w:val="-5"/>
        </w:rPr>
        <w:t xml:space="preserve"> </w:t>
      </w:r>
      <w:r>
        <w:t>(tzn.</w:t>
      </w:r>
      <w:r>
        <w:rPr>
          <w:spacing w:val="-5"/>
        </w:rPr>
        <w:t xml:space="preserve"> </w:t>
      </w:r>
      <w:r>
        <w:t>SZ</w:t>
      </w:r>
      <w:r>
        <w:rPr>
          <w:spacing w:val="-5"/>
        </w:rPr>
        <w:t xml:space="preserve"> </w:t>
      </w:r>
      <w:r>
        <w:t>Veltrusy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Invalidovna) před jejich medializací zaslat ke schválení NPÚ, prostřednictvím kontaktní osoby. Organizátor je povinen připomínky kontaktní osoby za NPÚ k</w:t>
      </w:r>
      <w:r>
        <w:rPr>
          <w:spacing w:val="-2"/>
        </w:rPr>
        <w:t xml:space="preserve"> </w:t>
      </w:r>
      <w:r>
        <w:t xml:space="preserve">předloženým návrhům </w:t>
      </w:r>
      <w:proofErr w:type="spellStart"/>
      <w:r>
        <w:t>Videospotů</w:t>
      </w:r>
      <w:proofErr w:type="spellEnd"/>
      <w:r>
        <w:t xml:space="preserve"> bezodkladně </w:t>
      </w:r>
      <w:r>
        <w:rPr>
          <w:spacing w:val="-2"/>
        </w:rPr>
        <w:t>zapracovat.</w:t>
      </w:r>
    </w:p>
    <w:p w14:paraId="42A76A66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  <w:tab w:val="left" w:pos="862"/>
        </w:tabs>
        <w:ind w:right="140"/>
        <w:jc w:val="both"/>
      </w:pPr>
      <w:r>
        <w:t>Organizátor se z</w:t>
      </w:r>
      <w:r>
        <w:t>avazuje zajistit kompletní organizační a produkční služby spojené s</w:t>
      </w:r>
      <w:r>
        <w:rPr>
          <w:spacing w:val="-2"/>
        </w:rPr>
        <w:t xml:space="preserve"> </w:t>
      </w:r>
      <w:r>
        <w:t>přípravou a realizací</w:t>
      </w:r>
      <w:r>
        <w:rPr>
          <w:spacing w:val="-7"/>
        </w:rPr>
        <w:t xml:space="preserve"> </w:t>
      </w:r>
      <w:proofErr w:type="spellStart"/>
      <w:r>
        <w:t>Videospotů</w:t>
      </w:r>
      <w:proofErr w:type="spellEnd"/>
      <w:r>
        <w:rPr>
          <w:spacing w:val="-8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zajištění</w:t>
      </w:r>
      <w:r>
        <w:rPr>
          <w:spacing w:val="-8"/>
        </w:rPr>
        <w:t xml:space="preserve"> </w:t>
      </w:r>
      <w:r>
        <w:t>technického</w:t>
      </w:r>
      <w:r>
        <w:rPr>
          <w:spacing w:val="-7"/>
        </w:rPr>
        <w:t xml:space="preserve"> </w:t>
      </w:r>
      <w:r>
        <w:t>vybavení,</w:t>
      </w:r>
      <w:r>
        <w:rPr>
          <w:spacing w:val="-7"/>
        </w:rPr>
        <w:t xml:space="preserve"> </w:t>
      </w:r>
      <w:r>
        <w:t>personálu,</w:t>
      </w:r>
      <w:r>
        <w:rPr>
          <w:spacing w:val="-7"/>
        </w:rPr>
        <w:t xml:space="preserve"> </w:t>
      </w:r>
      <w:r>
        <w:t>logistiky,</w:t>
      </w:r>
      <w:r>
        <w:rPr>
          <w:spacing w:val="-7"/>
        </w:rPr>
        <w:t xml:space="preserve"> </w:t>
      </w:r>
      <w:r>
        <w:t>mediálních</w:t>
      </w:r>
      <w:r>
        <w:rPr>
          <w:spacing w:val="-8"/>
        </w:rPr>
        <w:t xml:space="preserve"> </w:t>
      </w:r>
      <w:r>
        <w:t>výstupů.</w:t>
      </w:r>
    </w:p>
    <w:p w14:paraId="2BA9B348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  <w:tab w:val="left" w:pos="862"/>
        </w:tabs>
        <w:ind w:right="141"/>
        <w:jc w:val="both"/>
      </w:pPr>
      <w:r>
        <w:t>NPÚ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uvazuje</w:t>
      </w:r>
      <w:r>
        <w:rPr>
          <w:spacing w:val="-3"/>
        </w:rPr>
        <w:t xml:space="preserve"> </w:t>
      </w:r>
      <w:r>
        <w:t>uhradit</w:t>
      </w:r>
      <w:r>
        <w:rPr>
          <w:spacing w:val="-3"/>
        </w:rPr>
        <w:t xml:space="preserve"> </w:t>
      </w:r>
      <w:r>
        <w:t>Organizátorovi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odměnu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 dle čl. III. této Smlouvy.</w:t>
      </w:r>
    </w:p>
    <w:p w14:paraId="284F9E09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  <w:tab w:val="left" w:pos="862"/>
        </w:tabs>
        <w:ind w:right="138"/>
        <w:jc w:val="both"/>
      </w:pPr>
      <w:r>
        <w:t>Strany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zavazují</w:t>
      </w:r>
      <w:r>
        <w:rPr>
          <w:spacing w:val="-8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realizaci</w:t>
      </w:r>
      <w:r>
        <w:rPr>
          <w:spacing w:val="-8"/>
        </w:rPr>
        <w:t xml:space="preserve"> </w:t>
      </w:r>
      <w:r>
        <w:t>předmětu</w:t>
      </w:r>
      <w:r>
        <w:rPr>
          <w:spacing w:val="-8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jednat</w:t>
      </w:r>
      <w:r>
        <w:rPr>
          <w:spacing w:val="-8"/>
        </w:rPr>
        <w:t xml:space="preserve"> </w:t>
      </w:r>
      <w:r>
        <w:t>poctivě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řádnou</w:t>
      </w:r>
      <w:r>
        <w:rPr>
          <w:spacing w:val="-8"/>
        </w:rPr>
        <w:t xml:space="preserve"> </w:t>
      </w:r>
      <w:r>
        <w:t>odbornou péčí,</w:t>
      </w:r>
      <w:r>
        <w:rPr>
          <w:spacing w:val="-1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potřebnou</w:t>
      </w:r>
      <w:r>
        <w:rPr>
          <w:spacing w:val="-12"/>
        </w:rPr>
        <w:t xml:space="preserve"> </w:t>
      </w:r>
      <w:r>
        <w:t>znalostí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pečlivostí,</w:t>
      </w:r>
      <w:r>
        <w:rPr>
          <w:spacing w:val="-12"/>
        </w:rPr>
        <w:t xml:space="preserve"> </w:t>
      </w:r>
      <w:r>
        <w:t>zejména</w:t>
      </w:r>
      <w:r>
        <w:rPr>
          <w:spacing w:val="-13"/>
        </w:rPr>
        <w:t xml:space="preserve"> </w:t>
      </w:r>
      <w:r>
        <w:t>Organizátor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dbát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zachování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propagaci dobrého jména NPÚ. Strany musí vzájemně v dobré víře spolupracovat a poskytnout si maximální součinnost k dosažení účelu této Smlouvy. Řádnou odbornou péčí je provádění činnosti způsobem odborným,</w:t>
      </w:r>
      <w:r>
        <w:rPr>
          <w:spacing w:val="-1"/>
        </w:rPr>
        <w:t xml:space="preserve"> </w:t>
      </w:r>
      <w:r>
        <w:t>pečlivým,</w:t>
      </w:r>
      <w:r>
        <w:rPr>
          <w:spacing w:val="-1"/>
        </w:rPr>
        <w:t xml:space="preserve"> </w:t>
      </w:r>
      <w:r>
        <w:t>poctivým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potřebných</w:t>
      </w:r>
      <w:r>
        <w:rPr>
          <w:spacing w:val="-1"/>
        </w:rPr>
        <w:t xml:space="preserve"> </w:t>
      </w:r>
      <w:r>
        <w:t>znalos</w:t>
      </w:r>
      <w:r>
        <w:t>tí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schopností,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lze</w:t>
      </w:r>
      <w:r>
        <w:rPr>
          <w:spacing w:val="-1"/>
        </w:rPr>
        <w:t xml:space="preserve"> </w:t>
      </w:r>
      <w:r>
        <w:t>očekávat</w:t>
      </w:r>
      <w:r>
        <w:rPr>
          <w:spacing w:val="-1"/>
        </w:rPr>
        <w:t xml:space="preserve"> </w:t>
      </w:r>
      <w:r>
        <w:t>od osoby se zkušenostmi s akcemi obdobného rozsahu, povahy a složitosti.</w:t>
      </w:r>
    </w:p>
    <w:p w14:paraId="116E80AF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  <w:tab w:val="left" w:pos="862"/>
        </w:tabs>
        <w:ind w:right="140"/>
        <w:jc w:val="both"/>
      </w:pPr>
      <w:r>
        <w:t>Organizátor je povinen spolupracovat při realizaci plnění dle této Smlouvy se zástupcem NPÚ (kontaktní osobou), s dalšími odpovědnými pracovníky NP</w:t>
      </w:r>
      <w:r>
        <w:t xml:space="preserve">Ú pro účely realizace plnění dle této </w:t>
      </w:r>
      <w:r>
        <w:rPr>
          <w:spacing w:val="-2"/>
        </w:rPr>
        <w:t>Smlouvy.</w:t>
      </w:r>
    </w:p>
    <w:p w14:paraId="574B8301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  <w:tab w:val="left" w:pos="862"/>
        </w:tabs>
        <w:ind w:right="141"/>
        <w:jc w:val="both"/>
      </w:pPr>
      <w:r>
        <w:t>Postupy realizace plnění, jejich přiměřenost, odbornost a načasování všech činností nezbytných</w:t>
      </w:r>
      <w:r>
        <w:rPr>
          <w:spacing w:val="80"/>
          <w:w w:val="150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realizaci</w:t>
      </w:r>
      <w:r>
        <w:rPr>
          <w:spacing w:val="34"/>
        </w:rPr>
        <w:t xml:space="preserve"> </w:t>
      </w:r>
      <w:r>
        <w:t>plnění</w:t>
      </w:r>
      <w:r>
        <w:rPr>
          <w:spacing w:val="35"/>
        </w:rPr>
        <w:t xml:space="preserve"> </w:t>
      </w:r>
      <w:r>
        <w:t>dle</w:t>
      </w:r>
      <w:r>
        <w:rPr>
          <w:spacing w:val="35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t>Smlouvy</w:t>
      </w:r>
      <w:r>
        <w:rPr>
          <w:spacing w:val="35"/>
        </w:rPr>
        <w:t xml:space="preserve"> </w:t>
      </w:r>
      <w:r>
        <w:t>jsou</w:t>
      </w:r>
      <w:r>
        <w:rPr>
          <w:spacing w:val="35"/>
        </w:rPr>
        <w:t xml:space="preserve"> </w:t>
      </w:r>
      <w:r>
        <w:t>odpovědností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rizikem</w:t>
      </w:r>
      <w:r>
        <w:rPr>
          <w:spacing w:val="35"/>
        </w:rPr>
        <w:t xml:space="preserve"> </w:t>
      </w:r>
      <w:r>
        <w:t>Organizátora</w:t>
      </w:r>
      <w:r>
        <w:rPr>
          <w:spacing w:val="3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tím,</w:t>
      </w:r>
      <w:r>
        <w:rPr>
          <w:spacing w:val="35"/>
        </w:rPr>
        <w:t xml:space="preserve"> </w:t>
      </w:r>
      <w:r>
        <w:t>že</w:t>
      </w:r>
      <w:r>
        <w:rPr>
          <w:spacing w:val="35"/>
        </w:rPr>
        <w:t xml:space="preserve"> </w:t>
      </w:r>
      <w:r>
        <w:t>nároky z titulu vyšší moci tímto nejsou dotčeny.</w:t>
      </w:r>
    </w:p>
    <w:p w14:paraId="06ED9781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</w:tabs>
        <w:ind w:left="859" w:hanging="357"/>
        <w:jc w:val="both"/>
      </w:pPr>
      <w:r>
        <w:t>Organizátor</w:t>
      </w:r>
      <w:r>
        <w:rPr>
          <w:spacing w:val="8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plné</w:t>
      </w:r>
      <w:r>
        <w:rPr>
          <w:spacing w:val="11"/>
        </w:rPr>
        <w:t xml:space="preserve"> </w:t>
      </w:r>
      <w:r>
        <w:t>míře</w:t>
      </w:r>
      <w:r>
        <w:rPr>
          <w:spacing w:val="10"/>
        </w:rPr>
        <w:t xml:space="preserve"> </w:t>
      </w:r>
      <w:r>
        <w:t>odpovědný</w:t>
      </w:r>
      <w:r>
        <w:rPr>
          <w:spacing w:val="11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škody</w:t>
      </w:r>
      <w:r>
        <w:rPr>
          <w:spacing w:val="11"/>
        </w:rPr>
        <w:t xml:space="preserve"> </w:t>
      </w:r>
      <w:r>
        <w:t>způsobené</w:t>
      </w:r>
      <w:r>
        <w:rPr>
          <w:spacing w:val="10"/>
        </w:rPr>
        <w:t xml:space="preserve"> </w:t>
      </w:r>
      <w:r>
        <w:t>NPÚ</w:t>
      </w:r>
      <w:r>
        <w:rPr>
          <w:spacing w:val="11"/>
        </w:rPr>
        <w:t xml:space="preserve"> </w:t>
      </w:r>
      <w:r>
        <w:t>nebo</w:t>
      </w:r>
      <w:r>
        <w:rPr>
          <w:spacing w:val="10"/>
        </w:rPr>
        <w:t xml:space="preserve"> </w:t>
      </w:r>
      <w:r>
        <w:t>třetím</w:t>
      </w:r>
      <w:r>
        <w:rPr>
          <w:spacing w:val="11"/>
        </w:rPr>
        <w:t xml:space="preserve"> </w:t>
      </w:r>
      <w:r>
        <w:t>stranám</w:t>
      </w:r>
      <w:r>
        <w:rPr>
          <w:spacing w:val="10"/>
        </w:rPr>
        <w:t xml:space="preserve"> </w:t>
      </w:r>
      <w:r>
        <w:t>svojí</w:t>
      </w:r>
      <w:r>
        <w:rPr>
          <w:spacing w:val="11"/>
        </w:rPr>
        <w:t xml:space="preserve"> </w:t>
      </w:r>
      <w:r>
        <w:rPr>
          <w:spacing w:val="-2"/>
        </w:rPr>
        <w:t>činností</w:t>
      </w:r>
    </w:p>
    <w:p w14:paraId="63D9F70B" w14:textId="77777777" w:rsidR="00AD2D9B" w:rsidRDefault="00C34691">
      <w:pPr>
        <w:pStyle w:val="Zkladntext"/>
      </w:pPr>
      <w:r>
        <w:t>nebo</w:t>
      </w:r>
      <w:r>
        <w:rPr>
          <w:spacing w:val="-3"/>
        </w:rPr>
        <w:t xml:space="preserve"> </w:t>
      </w:r>
      <w:r>
        <w:t>činností</w:t>
      </w:r>
      <w:r>
        <w:rPr>
          <w:spacing w:val="-3"/>
        </w:rPr>
        <w:t xml:space="preserve"> </w:t>
      </w:r>
      <w:r>
        <w:t>jiných</w:t>
      </w:r>
      <w:r>
        <w:rPr>
          <w:spacing w:val="-3"/>
        </w:rPr>
        <w:t xml:space="preserve"> </w:t>
      </w:r>
      <w:r>
        <w:t>osob,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použil.</w:t>
      </w:r>
    </w:p>
    <w:p w14:paraId="3BE75044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  <w:tab w:val="left" w:pos="862"/>
        </w:tabs>
        <w:ind w:right="141"/>
        <w:jc w:val="both"/>
      </w:pPr>
      <w:r>
        <w:t>NPÚ</w:t>
      </w:r>
      <w:r>
        <w:rPr>
          <w:spacing w:val="-1"/>
        </w:rPr>
        <w:t xml:space="preserve"> </w:t>
      </w:r>
      <w:r>
        <w:t>je oprávněn</w:t>
      </w:r>
      <w:r>
        <w:rPr>
          <w:spacing w:val="-1"/>
        </w:rPr>
        <w:t xml:space="preserve"> </w:t>
      </w:r>
      <w:r>
        <w:t>kontrolovat</w:t>
      </w:r>
      <w:r>
        <w:rPr>
          <w:spacing w:val="-1"/>
        </w:rPr>
        <w:t xml:space="preserve"> </w:t>
      </w:r>
      <w:r>
        <w:t>průběh plnění dle této Smlouvy.</w:t>
      </w:r>
      <w:r>
        <w:rPr>
          <w:spacing w:val="-1"/>
        </w:rPr>
        <w:t xml:space="preserve"> </w:t>
      </w:r>
      <w:r>
        <w:t>Organizátor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zástupce NPÚ pravidelně na žádost informovat o stavu plnění a realizovaných činnostech, a to písemně na email kontaktní osoby NPÚ, nebude-li v konkrétním případě dohodnuto jinak.</w:t>
      </w:r>
    </w:p>
    <w:p w14:paraId="33FF106E" w14:textId="77777777" w:rsidR="00AD2D9B" w:rsidRDefault="00C34691">
      <w:pPr>
        <w:pStyle w:val="Odstavecseseznamem"/>
        <w:numPr>
          <w:ilvl w:val="0"/>
          <w:numId w:val="9"/>
        </w:numPr>
        <w:tabs>
          <w:tab w:val="left" w:pos="859"/>
        </w:tabs>
        <w:ind w:left="859" w:hanging="357"/>
        <w:jc w:val="both"/>
      </w:pPr>
      <w:r>
        <w:t>NPÚ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poskyt</w:t>
      </w:r>
      <w:r>
        <w:t>nout</w:t>
      </w:r>
      <w:r>
        <w:rPr>
          <w:spacing w:val="-3"/>
        </w:rPr>
        <w:t xml:space="preserve"> </w:t>
      </w:r>
      <w:r>
        <w:t>Organizátorovi</w:t>
      </w:r>
      <w:r>
        <w:rPr>
          <w:spacing w:val="-3"/>
        </w:rPr>
        <w:t xml:space="preserve"> </w:t>
      </w:r>
      <w:r>
        <w:t>včas</w:t>
      </w:r>
      <w:r>
        <w:rPr>
          <w:spacing w:val="-3"/>
        </w:rPr>
        <w:t xml:space="preserve"> </w:t>
      </w:r>
      <w:r>
        <w:t>potřebnou</w:t>
      </w:r>
      <w:r>
        <w:rPr>
          <w:spacing w:val="-3"/>
        </w:rPr>
        <w:t xml:space="preserve"> </w:t>
      </w:r>
      <w:r>
        <w:t>součinnost</w:t>
      </w:r>
      <w:r>
        <w:rPr>
          <w:spacing w:val="-3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sjednat</w:t>
      </w:r>
      <w:r>
        <w:rPr>
          <w:spacing w:val="-3"/>
        </w:rPr>
        <w:t xml:space="preserve"> </w:t>
      </w:r>
      <w:r>
        <w:t>účast</w:t>
      </w:r>
      <w:r>
        <w:rPr>
          <w:spacing w:val="-3"/>
        </w:rPr>
        <w:t xml:space="preserve"> </w:t>
      </w:r>
      <w:r>
        <w:rPr>
          <w:spacing w:val="-2"/>
        </w:rPr>
        <w:t>svých</w:t>
      </w:r>
    </w:p>
    <w:p w14:paraId="5B2609A0" w14:textId="77777777" w:rsidR="00AD2D9B" w:rsidRDefault="00C34691">
      <w:pPr>
        <w:pStyle w:val="Zkladntext"/>
      </w:pPr>
      <w:r>
        <w:t>zaměstnanců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vybraných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Videospotech</w:t>
      </w:r>
      <w:proofErr w:type="spellEnd"/>
      <w:r>
        <w:rPr>
          <w:spacing w:val="-2"/>
        </w:rPr>
        <w:t>.</w:t>
      </w:r>
    </w:p>
    <w:p w14:paraId="5D4C2BC5" w14:textId="77777777" w:rsidR="00AD2D9B" w:rsidRDefault="00AD2D9B">
      <w:pPr>
        <w:pStyle w:val="Zkladntext"/>
        <w:ind w:left="0"/>
        <w:jc w:val="left"/>
      </w:pPr>
    </w:p>
    <w:p w14:paraId="4E380CF1" w14:textId="77777777" w:rsidR="00AD2D9B" w:rsidRDefault="00AD2D9B">
      <w:pPr>
        <w:pStyle w:val="Zkladntext"/>
        <w:ind w:left="0"/>
        <w:jc w:val="left"/>
      </w:pPr>
    </w:p>
    <w:p w14:paraId="5755545D" w14:textId="77777777" w:rsidR="00AD2D9B" w:rsidRDefault="00C34691">
      <w:pPr>
        <w:pStyle w:val="Nadpis1"/>
      </w:pPr>
      <w:r>
        <w:rPr>
          <w:spacing w:val="-4"/>
        </w:rPr>
        <w:t>III.</w:t>
      </w:r>
    </w:p>
    <w:p w14:paraId="7F925351" w14:textId="77777777" w:rsidR="00AD2D9B" w:rsidRDefault="00C34691">
      <w:pPr>
        <w:pStyle w:val="Nadpis2"/>
        <w:ind w:left="3685"/>
        <w:jc w:val="both"/>
      </w:pPr>
      <w:r>
        <w:t>Cena,</w:t>
      </w:r>
      <w:r>
        <w:rPr>
          <w:spacing w:val="-2"/>
        </w:rPr>
        <w:t xml:space="preserve"> </w:t>
      </w:r>
      <w:r>
        <w:t>sponzoři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platební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14:paraId="2B933AF8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39"/>
        <w:jc w:val="both"/>
      </w:pPr>
      <w:r>
        <w:t>Celková</w:t>
      </w:r>
      <w:r>
        <w:rPr>
          <w:spacing w:val="-8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byla</w:t>
      </w:r>
      <w:r>
        <w:rPr>
          <w:spacing w:val="-8"/>
        </w:rPr>
        <w:t xml:space="preserve"> </w:t>
      </w:r>
      <w:r>
        <w:t>dohodou</w:t>
      </w:r>
      <w:r>
        <w:rPr>
          <w:spacing w:val="-8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stran</w:t>
      </w:r>
      <w:r>
        <w:rPr>
          <w:spacing w:val="-7"/>
        </w:rPr>
        <w:t xml:space="preserve"> </w:t>
      </w:r>
      <w:r>
        <w:t>stanovena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000</w:t>
      </w:r>
      <w:r>
        <w:rPr>
          <w:spacing w:val="35"/>
        </w:rPr>
        <w:t xml:space="preserve"> </w:t>
      </w:r>
      <w:r>
        <w:t>Kč</w:t>
      </w:r>
      <w:r>
        <w:rPr>
          <w:spacing w:val="-8"/>
        </w:rPr>
        <w:t xml:space="preserve"> </w:t>
      </w:r>
      <w:r>
        <w:t>bez DPH (dále jen „Smluvní cena“). DPH bude stanovena a hrazena v souladu s právními předpisy platnými ke dni uskutečnění zdanitelného plnění. Smluvní Cenu včetně DPH je možno změnit v případě</w:t>
      </w:r>
      <w:r>
        <w:rPr>
          <w:spacing w:val="-13"/>
        </w:rPr>
        <w:t xml:space="preserve"> </w:t>
      </w:r>
      <w:r>
        <w:t>změny</w:t>
      </w:r>
      <w:r>
        <w:rPr>
          <w:spacing w:val="-12"/>
        </w:rPr>
        <w:t xml:space="preserve"> </w:t>
      </w:r>
      <w:r>
        <w:t>zákonné</w:t>
      </w:r>
      <w:r>
        <w:rPr>
          <w:spacing w:val="-13"/>
        </w:rPr>
        <w:t xml:space="preserve"> </w:t>
      </w:r>
      <w:r>
        <w:t>sazby</w:t>
      </w:r>
      <w:r>
        <w:rPr>
          <w:spacing w:val="-12"/>
        </w:rPr>
        <w:t xml:space="preserve"> </w:t>
      </w:r>
      <w:r>
        <w:t>daně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přidané</w:t>
      </w:r>
      <w:r>
        <w:rPr>
          <w:spacing w:val="-13"/>
        </w:rPr>
        <w:t xml:space="preserve"> </w:t>
      </w:r>
      <w:r>
        <w:t>hodnoty,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částku</w:t>
      </w:r>
      <w:r>
        <w:rPr>
          <w:spacing w:val="-13"/>
        </w:rPr>
        <w:t xml:space="preserve"> </w:t>
      </w:r>
      <w:r>
        <w:t>odpov</w:t>
      </w:r>
      <w:r>
        <w:t>ídající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změně</w:t>
      </w:r>
      <w:r>
        <w:rPr>
          <w:spacing w:val="-12"/>
        </w:rPr>
        <w:t xml:space="preserve"> </w:t>
      </w:r>
      <w:r>
        <w:t>zákonné sazby DPH.</w:t>
      </w:r>
    </w:p>
    <w:p w14:paraId="4A4A0F57" w14:textId="77777777" w:rsidR="00AD2D9B" w:rsidRDefault="00AD2D9B">
      <w:pPr>
        <w:pStyle w:val="Odstavecseseznamem"/>
        <w:sectPr w:rsidR="00AD2D9B">
          <w:footerReference w:type="default" r:id="rId11"/>
          <w:pgSz w:w="11910" w:h="16840"/>
          <w:pgMar w:top="1080" w:right="992" w:bottom="920" w:left="992" w:header="0" w:footer="724" w:gutter="0"/>
          <w:pgNumType w:start="2"/>
          <w:cols w:space="708"/>
        </w:sectPr>
      </w:pPr>
    </w:p>
    <w:p w14:paraId="163B4EE1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spacing w:before="36"/>
        <w:ind w:right="138"/>
        <w:jc w:val="both"/>
      </w:pPr>
      <w:r>
        <w:lastRenderedPageBreak/>
        <w:t>Smluvní strany jsou si vědomy, že uhrazená cena dle této Smlouvy nepokrývá veškeré náklady potřebné na realizaci plnění dle této Smlouvy s</w:t>
      </w:r>
      <w:r>
        <w:rPr>
          <w:spacing w:val="-3"/>
        </w:rPr>
        <w:t xml:space="preserve"> </w:t>
      </w:r>
      <w:r>
        <w:t>tím, že zbývající potřebné náklady na plnění dle této Smlouvy zajistí a hradí Organizátor. Organizátor je oprávněn za</w:t>
      </w:r>
      <w:r>
        <w:t xml:space="preserve"> účelem řádné realizace plnění dle této Smlouvy sjednávat s</w:t>
      </w:r>
      <w:r>
        <w:rPr>
          <w:spacing w:val="-2"/>
        </w:rPr>
        <w:t xml:space="preserve"> </w:t>
      </w:r>
      <w:r>
        <w:t xml:space="preserve">třetími stranami tzv. sponzorské smlouvy případně dotační smlouvy, tedy smlouvy, na </w:t>
      </w:r>
      <w:proofErr w:type="gramStart"/>
      <w:r>
        <w:t>základě</w:t>
      </w:r>
      <w:proofErr w:type="gramEnd"/>
      <w:r>
        <w:t xml:space="preserve"> kterých bude pro realizaci plnění poskytnuto třetí stranou finanční nebo věcné plnění. Smluvní strany sj</w:t>
      </w:r>
      <w:r>
        <w:t>ednaly, že Organizátor je oprávněn sponzorské smlouvy uzavřít a přijmout na základě nich plnění pouze po předchozím písemném souhlasu pověřené osoby za NPÚ. Organizátor bere na vědomí, že NPÚ jako příspěvková organizace státu si vyhrazuje právo uzavření ně</w:t>
      </w:r>
      <w:r>
        <w:t>kterých</w:t>
      </w:r>
      <w:r>
        <w:rPr>
          <w:spacing w:val="-1"/>
        </w:rPr>
        <w:t xml:space="preserve"> </w:t>
      </w:r>
      <w:r>
        <w:t>Organizátorem</w:t>
      </w:r>
      <w:r>
        <w:rPr>
          <w:spacing w:val="-1"/>
        </w:rPr>
        <w:t xml:space="preserve"> </w:t>
      </w:r>
      <w:r>
        <w:t>navrhovaných</w:t>
      </w:r>
      <w:r>
        <w:rPr>
          <w:spacing w:val="-1"/>
        </w:rPr>
        <w:t xml:space="preserve"> </w:t>
      </w:r>
      <w:r>
        <w:t>sponzorských</w:t>
      </w:r>
      <w:r>
        <w:rPr>
          <w:spacing w:val="-1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neschválit</w:t>
      </w:r>
      <w:r>
        <w:rPr>
          <w:spacing w:val="-1"/>
        </w:rPr>
        <w:t xml:space="preserve"> </w:t>
      </w:r>
      <w:r>
        <w:t>případně</w:t>
      </w:r>
      <w:r>
        <w:rPr>
          <w:spacing w:val="-1"/>
        </w:rPr>
        <w:t xml:space="preserve"> </w:t>
      </w:r>
      <w:r>
        <w:t>požadovat</w:t>
      </w:r>
      <w:r>
        <w:rPr>
          <w:spacing w:val="-1"/>
        </w:rPr>
        <w:t xml:space="preserve"> </w:t>
      </w:r>
      <w:r>
        <w:t>úpravu jejich</w:t>
      </w:r>
      <w:r>
        <w:rPr>
          <w:spacing w:val="-5"/>
        </w:rPr>
        <w:t xml:space="preserve"> </w:t>
      </w:r>
      <w:r>
        <w:t>plnění.</w:t>
      </w:r>
      <w:r>
        <w:rPr>
          <w:spacing w:val="-6"/>
        </w:rPr>
        <w:t xml:space="preserve"> </w:t>
      </w:r>
      <w:r>
        <w:t>Organizátor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odpovídá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veškeré</w:t>
      </w:r>
      <w:r>
        <w:rPr>
          <w:spacing w:val="-6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poskytnuté</w:t>
      </w:r>
      <w:r>
        <w:rPr>
          <w:spacing w:val="-6"/>
        </w:rPr>
        <w:t xml:space="preserve"> </w:t>
      </w:r>
      <w:r>
        <w:t>třetí</w:t>
      </w:r>
      <w:r>
        <w:rPr>
          <w:spacing w:val="-5"/>
        </w:rPr>
        <w:t xml:space="preserve"> </w:t>
      </w:r>
      <w:r>
        <w:t>stranou</w:t>
      </w:r>
      <w:r>
        <w:rPr>
          <w:spacing w:val="-6"/>
        </w:rPr>
        <w:t xml:space="preserve"> </w:t>
      </w:r>
      <w:r>
        <w:t>na základě sponzorské smlouvy (posuzováno dle obsahu smlouvy) bude využito výhradně za účelem realizace</w:t>
      </w:r>
      <w:r>
        <w:rPr>
          <w:spacing w:val="-13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-12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tuto</w:t>
      </w:r>
      <w:r>
        <w:rPr>
          <w:spacing w:val="-12"/>
        </w:rPr>
        <w:t xml:space="preserve"> </w:t>
      </w:r>
      <w:r>
        <w:t>skutečnost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Organizátor</w:t>
      </w:r>
      <w:r>
        <w:rPr>
          <w:spacing w:val="-12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NPÚ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žádost doložit bez zbytečného odkladu kontaktní osobě NPÚ.</w:t>
      </w:r>
    </w:p>
    <w:p w14:paraId="7C4DD225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39"/>
        <w:jc w:val="both"/>
      </w:pPr>
      <w:r>
        <w:t xml:space="preserve">Smluvní </w:t>
      </w:r>
      <w:r>
        <w:t>cenu lze měnit pouze a výlučně formou písemných, vzestupně číslovaných dodatků, a to pouze ze zákonných důvodů nebo z důvodů stanovených v této Smlouvě.</w:t>
      </w:r>
    </w:p>
    <w:p w14:paraId="5083CF6D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</w:tabs>
        <w:ind w:left="859" w:hanging="357"/>
        <w:jc w:val="both"/>
      </w:pPr>
      <w:r>
        <w:t>NPÚ</w:t>
      </w:r>
      <w:r>
        <w:rPr>
          <w:spacing w:val="-3"/>
        </w:rPr>
        <w:t xml:space="preserve"> </w:t>
      </w:r>
      <w:r>
        <w:t>neposkytuje</w:t>
      </w:r>
      <w:r>
        <w:rPr>
          <w:spacing w:val="-3"/>
        </w:rPr>
        <w:t xml:space="preserve"> </w:t>
      </w:r>
      <w:r>
        <w:t>zálohy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Smlouvy.</w:t>
      </w:r>
    </w:p>
    <w:p w14:paraId="6BB95758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</w:tabs>
        <w:ind w:left="859" w:hanging="357"/>
        <w:jc w:val="both"/>
      </w:pPr>
      <w:r>
        <w:t>Organizátor</w:t>
      </w:r>
      <w:r>
        <w:rPr>
          <w:spacing w:val="-5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nárok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úhradu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řádné</w:t>
      </w:r>
      <w:r>
        <w:rPr>
          <w:spacing w:val="-2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Smlouvy.</w:t>
      </w:r>
    </w:p>
    <w:p w14:paraId="4058C780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38"/>
        <w:jc w:val="both"/>
      </w:pPr>
      <w:r>
        <w:t>NPÚ může jednostranně započíst vůči Organizátorovu pohledávku (i nesplatnou) plynoucí z</w:t>
      </w:r>
      <w:r>
        <w:rPr>
          <w:spacing w:val="-2"/>
        </w:rPr>
        <w:t xml:space="preserve"> </w:t>
      </w:r>
      <w:r>
        <w:t>této Smlouvy nebo jiné smlouvy uzavřené s</w:t>
      </w:r>
      <w:r>
        <w:rPr>
          <w:spacing w:val="-4"/>
        </w:rPr>
        <w:t xml:space="preserve"> </w:t>
      </w:r>
      <w:r>
        <w:t xml:space="preserve">Organizátorem oproti splatné pohledávce Organizátora vůči </w:t>
      </w:r>
      <w:r>
        <w:rPr>
          <w:spacing w:val="-4"/>
        </w:rPr>
        <w:t>NPÚ.</w:t>
      </w:r>
    </w:p>
    <w:p w14:paraId="28EA4F25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40"/>
        <w:jc w:val="both"/>
      </w:pPr>
      <w:r>
        <w:t>Faktur</w:t>
      </w:r>
      <w:r>
        <w:t>u (daňový doklad) lze vystavit až po oboustranném odsouhlasení kontaktními osobami smluvních</w:t>
      </w:r>
      <w:r>
        <w:rPr>
          <w:spacing w:val="-7"/>
        </w:rPr>
        <w:t xml:space="preserve"> </w:t>
      </w:r>
      <w:r>
        <w:t>stran,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došlo</w:t>
      </w:r>
      <w:r>
        <w:rPr>
          <w:spacing w:val="-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řádnému</w:t>
      </w:r>
      <w:r>
        <w:rPr>
          <w:spacing w:val="-7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splatností</w:t>
      </w:r>
      <w:r>
        <w:rPr>
          <w:spacing w:val="-7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vystavení.</w:t>
      </w:r>
    </w:p>
    <w:p w14:paraId="3FEB0985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39"/>
        <w:jc w:val="both"/>
      </w:pPr>
      <w:r>
        <w:t xml:space="preserve">Faktura – daňový </w:t>
      </w:r>
      <w:proofErr w:type="gramStart"/>
      <w:r>
        <w:t>doklad - musí</w:t>
      </w:r>
      <w:proofErr w:type="gramEnd"/>
      <w:r>
        <w:t xml:space="preserve"> splňovat smlouvou stanovené náležitosti a</w:t>
      </w:r>
      <w:r>
        <w:t xml:space="preserve"> náležitosti řádného daňového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příslušných</w:t>
      </w:r>
      <w:r>
        <w:rPr>
          <w:spacing w:val="-5"/>
        </w:rPr>
        <w:t xml:space="preserve"> </w:t>
      </w:r>
      <w:r>
        <w:t>právních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jinak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NPÚ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splatnosti vrátit s</w:t>
      </w:r>
      <w:r>
        <w:rPr>
          <w:spacing w:val="-2"/>
        </w:rPr>
        <w:t xml:space="preserve"> </w:t>
      </w:r>
      <w:r>
        <w:t>tím, že Organizátor je poté povinen vystavit nový daňový doklad s novým termínem splatnosti. V takovém případě není NPÚ v prodlení s úhradou.</w:t>
      </w:r>
    </w:p>
    <w:p w14:paraId="36D90D4E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41"/>
        <w:jc w:val="both"/>
      </w:pPr>
      <w:r>
        <w:t>Na faktuře – daňovém dokladu musí být uvedeno číslo Smlouvy a název Vltavská štafeta – Vltava slavná a splavná.</w:t>
      </w:r>
    </w:p>
    <w:p w14:paraId="3FE048F2" w14:textId="27FC4B6C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40"/>
        <w:jc w:val="both"/>
      </w:pPr>
      <w:r>
        <w:t>Or</w:t>
      </w:r>
      <w:r>
        <w:t>ganizátor</w:t>
      </w:r>
      <w:r>
        <w:rPr>
          <w:spacing w:val="-5"/>
        </w:rPr>
        <w:t xml:space="preserve"> </w:t>
      </w:r>
      <w:r>
        <w:t>doručí</w:t>
      </w:r>
      <w:r>
        <w:rPr>
          <w:spacing w:val="-5"/>
        </w:rPr>
        <w:t xml:space="preserve"> </w:t>
      </w:r>
      <w:r>
        <w:t>fakturu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listinné</w:t>
      </w:r>
      <w:r>
        <w:rPr>
          <w:spacing w:val="-4"/>
        </w:rPr>
        <w:t xml:space="preserve"> </w:t>
      </w:r>
      <w:r>
        <w:t>podobě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adresu</w:t>
      </w:r>
      <w:r>
        <w:rPr>
          <w:spacing w:val="-5"/>
        </w:rPr>
        <w:t xml:space="preserve"> </w:t>
      </w:r>
      <w:r>
        <w:t>sídla</w:t>
      </w:r>
      <w:r>
        <w:rPr>
          <w:spacing w:val="-4"/>
        </w:rPr>
        <w:t xml:space="preserve"> </w:t>
      </w:r>
      <w:r>
        <w:t>NPÚ</w:t>
      </w:r>
      <w:r>
        <w:rPr>
          <w:spacing w:val="-5"/>
        </w:rPr>
        <w:t xml:space="preserve"> </w:t>
      </w:r>
      <w:r>
        <w:t>anebo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elektronické</w:t>
      </w:r>
      <w:r>
        <w:rPr>
          <w:spacing w:val="-5"/>
        </w:rPr>
        <w:t xml:space="preserve"> </w:t>
      </w:r>
      <w:r>
        <w:t>podobě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  </w:t>
      </w:r>
      <w:r>
        <w:t>e-</w:t>
      </w:r>
      <w:r>
        <w:t xml:space="preserve">mailovou adresu: </w:t>
      </w:r>
      <w:hyperlink r:id="rId12">
        <w:r>
          <w:t>epodatelna@npu.cz.</w:t>
        </w:r>
      </w:hyperlink>
    </w:p>
    <w:p w14:paraId="1A5B3D10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</w:tabs>
        <w:ind w:left="859" w:hanging="357"/>
        <w:jc w:val="both"/>
      </w:pPr>
      <w:r>
        <w:t>Cena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považována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uhrazenou</w:t>
      </w:r>
      <w:r>
        <w:rPr>
          <w:spacing w:val="-7"/>
        </w:rPr>
        <w:t xml:space="preserve"> </w:t>
      </w:r>
      <w:r>
        <w:t>odepsáním</w:t>
      </w:r>
      <w:r>
        <w:rPr>
          <w:spacing w:val="-7"/>
        </w:rPr>
        <w:t xml:space="preserve"> </w:t>
      </w:r>
      <w:r>
        <w:t>příslušné</w:t>
      </w:r>
      <w:r>
        <w:rPr>
          <w:spacing w:val="-6"/>
        </w:rPr>
        <w:t xml:space="preserve"> </w:t>
      </w:r>
      <w:r>
        <w:t>částky</w:t>
      </w:r>
      <w:r>
        <w:rPr>
          <w:spacing w:val="-5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úhradě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NPÚ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prospěch</w:t>
      </w:r>
      <w:r>
        <w:rPr>
          <w:spacing w:val="-6"/>
        </w:rPr>
        <w:t xml:space="preserve"> </w:t>
      </w:r>
      <w:r>
        <w:rPr>
          <w:spacing w:val="-4"/>
        </w:rPr>
        <w:t>účtu</w:t>
      </w:r>
    </w:p>
    <w:p w14:paraId="39425DCA" w14:textId="77777777" w:rsidR="00AD2D9B" w:rsidRDefault="00C34691">
      <w:pPr>
        <w:pStyle w:val="Zkladntext"/>
      </w:pPr>
      <w:r>
        <w:t>Organizátora</w:t>
      </w:r>
      <w:r>
        <w:rPr>
          <w:spacing w:val="-6"/>
        </w:rPr>
        <w:t xml:space="preserve"> </w:t>
      </w:r>
      <w:r>
        <w:t>uvedeného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faktuře.</w:t>
      </w:r>
    </w:p>
    <w:p w14:paraId="4214D318" w14:textId="02A8F068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41"/>
        <w:jc w:val="both"/>
      </w:pPr>
      <w:r>
        <w:t xml:space="preserve">Organizátor prohlašuje, že ke dni podpisu této Smlouvy není nespolehlivým plátcem DPH dle § 106 zákona č. 235/2004 Sb., o dani z přidané hodnoty, ve znění pozdějších předpisů, a není veden           </w:t>
      </w:r>
      <w:r>
        <w:t>v registru nesp</w:t>
      </w:r>
      <w:r>
        <w:t>olehlivých plátců DPH.</w:t>
      </w:r>
    </w:p>
    <w:p w14:paraId="33F308DA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39"/>
        <w:jc w:val="both"/>
      </w:pPr>
      <w:r>
        <w:t>Organizátor se dále zavazuje uvádět pro účely bezhotovostního převodu pouze účet či účty, které jsou správcem daně zveřejněny způsobem umožňujícím dálkový přístup dle zákona č. 235/2004 Sb., o dani z přidané hodnoty, ve znění pozdějš</w:t>
      </w:r>
      <w:r>
        <w:t>ích předpisů. V případě, že se Organizátor stane nespolehlivým</w:t>
      </w:r>
      <w:r>
        <w:rPr>
          <w:spacing w:val="-13"/>
        </w:rPr>
        <w:t xml:space="preserve"> </w:t>
      </w:r>
      <w:r>
        <w:t>plátcem</w:t>
      </w:r>
      <w:r>
        <w:rPr>
          <w:spacing w:val="-12"/>
        </w:rPr>
        <w:t xml:space="preserve"> </w:t>
      </w:r>
      <w:r>
        <w:t>DPH,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tuto</w:t>
      </w:r>
      <w:r>
        <w:rPr>
          <w:spacing w:val="-12"/>
        </w:rPr>
        <w:t xml:space="preserve"> </w:t>
      </w:r>
      <w:r>
        <w:t>skutečnost</w:t>
      </w:r>
      <w:r>
        <w:rPr>
          <w:spacing w:val="-13"/>
        </w:rPr>
        <w:t xml:space="preserve"> </w:t>
      </w:r>
      <w:r>
        <w:t>oznámit</w:t>
      </w:r>
      <w:r>
        <w:rPr>
          <w:spacing w:val="-12"/>
        </w:rPr>
        <w:t xml:space="preserve"> </w:t>
      </w:r>
      <w:r>
        <w:t>NPÚ</w:t>
      </w:r>
      <w:r>
        <w:rPr>
          <w:spacing w:val="-12"/>
        </w:rPr>
        <w:t xml:space="preserve"> </w:t>
      </w:r>
      <w:r>
        <w:t>nejpozději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pracovních</w:t>
      </w:r>
      <w:r>
        <w:rPr>
          <w:spacing w:val="-12"/>
        </w:rPr>
        <w:t xml:space="preserve"> </w:t>
      </w:r>
      <w:r>
        <w:t>dnů ode dne, kdy tato skutečnost nastala, přičemž oznámením se rozumí den, kdy NPÚ předmětnou informaci</w:t>
      </w:r>
      <w:r>
        <w:rPr>
          <w:spacing w:val="-2"/>
        </w:rPr>
        <w:t xml:space="preserve"> </w:t>
      </w:r>
      <w:r>
        <w:t>prokazatel</w:t>
      </w:r>
      <w:r>
        <w:t>ně</w:t>
      </w:r>
      <w:r>
        <w:rPr>
          <w:spacing w:val="-2"/>
        </w:rPr>
        <w:t xml:space="preserve"> </w:t>
      </w:r>
      <w:r>
        <w:t>obdržel.</w:t>
      </w:r>
      <w:r>
        <w:rPr>
          <w:spacing w:val="-2"/>
        </w:rPr>
        <w:t xml:space="preserve"> </w:t>
      </w:r>
      <w:r>
        <w:t>Organizátor</w:t>
      </w:r>
      <w:r>
        <w:rPr>
          <w:spacing w:val="-2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souhlasí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NPÚ</w:t>
      </w:r>
      <w:r>
        <w:rPr>
          <w:spacing w:val="-2"/>
        </w:rPr>
        <w:t xml:space="preserve"> </w:t>
      </w:r>
      <w:r>
        <w:t>provedl</w:t>
      </w:r>
      <w:r>
        <w:rPr>
          <w:spacing w:val="-2"/>
        </w:rPr>
        <w:t xml:space="preserve"> </w:t>
      </w:r>
      <w:r>
        <w:t>zajišťovací</w:t>
      </w:r>
      <w:r>
        <w:rPr>
          <w:spacing w:val="-2"/>
        </w:rPr>
        <w:t xml:space="preserve"> </w:t>
      </w:r>
      <w:r>
        <w:t>úhradu DPH přímo na účet příslušného finančního úřadu, jestliže Organizátor bude ke dni uskutečnění zdanitelného plnění veden v registru nespolehlivých plátců DPH.</w:t>
      </w:r>
    </w:p>
    <w:p w14:paraId="0DA75177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39"/>
        <w:jc w:val="both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Organ</w:t>
      </w:r>
      <w:r>
        <w:t>izátor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prodlení</w:t>
      </w:r>
      <w:r>
        <w:rPr>
          <w:spacing w:val="-1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plněním</w:t>
      </w:r>
      <w:r>
        <w:rPr>
          <w:spacing w:val="-12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II.</w:t>
      </w:r>
      <w:r>
        <w:rPr>
          <w:spacing w:val="-12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 je Organizátor povinen uhradit NPÚ smluvní pokutu ve výši 500 - Kč včetně DPH z</w:t>
      </w:r>
      <w:r>
        <w:rPr>
          <w:spacing w:val="-2"/>
        </w:rPr>
        <w:t xml:space="preserve"> </w:t>
      </w:r>
      <w:r>
        <w:t>každý i započatý den prodlení. Úhradou smluvní pokuty není dotčeno právo NPÚ na náhradu škody. Smluvní pokuta je splatná do 14 dnů od doručení písemné výzvy NPÚ.</w:t>
      </w:r>
    </w:p>
    <w:p w14:paraId="66ECF388" w14:textId="77777777" w:rsidR="00AD2D9B" w:rsidRDefault="00C34691">
      <w:pPr>
        <w:pStyle w:val="Odstavecseseznamem"/>
        <w:numPr>
          <w:ilvl w:val="0"/>
          <w:numId w:val="8"/>
        </w:numPr>
        <w:tabs>
          <w:tab w:val="left" w:pos="859"/>
          <w:tab w:val="left" w:pos="862"/>
        </w:tabs>
        <w:ind w:right="140"/>
        <w:jc w:val="both"/>
      </w:pPr>
      <w:r>
        <w:t xml:space="preserve">Organizátor odpovídá za plnění osob, jejich prostřednictvím realizuje plnění dle této Smlouvy </w:t>
      </w:r>
      <w:r>
        <w:t>tak, jako kdyby plnění prováděl on sám.</w:t>
      </w:r>
    </w:p>
    <w:p w14:paraId="2B47962E" w14:textId="77777777" w:rsidR="00AD2D9B" w:rsidRDefault="00AD2D9B">
      <w:pPr>
        <w:pStyle w:val="Zkladntext"/>
        <w:ind w:left="0"/>
        <w:jc w:val="left"/>
      </w:pPr>
    </w:p>
    <w:p w14:paraId="74591A28" w14:textId="77777777" w:rsidR="00AD2D9B" w:rsidRDefault="00C34691">
      <w:pPr>
        <w:pStyle w:val="Nadpis1"/>
      </w:pPr>
      <w:r>
        <w:rPr>
          <w:spacing w:val="-5"/>
        </w:rPr>
        <w:t>IV.</w:t>
      </w:r>
    </w:p>
    <w:p w14:paraId="194D5A42" w14:textId="77777777" w:rsidR="00AD2D9B" w:rsidRDefault="00C34691">
      <w:pPr>
        <w:pStyle w:val="Nadpis2"/>
        <w:ind w:left="4529"/>
      </w:pPr>
      <w:r>
        <w:t>Licenční</w:t>
      </w:r>
      <w:r>
        <w:rPr>
          <w:spacing w:val="-1"/>
        </w:rPr>
        <w:t xml:space="preserve"> </w:t>
      </w:r>
      <w:r>
        <w:rPr>
          <w:spacing w:val="-2"/>
        </w:rPr>
        <w:t>ujednání</w:t>
      </w:r>
    </w:p>
    <w:p w14:paraId="478C54D7" w14:textId="77777777" w:rsidR="00AD2D9B" w:rsidRDefault="00C34691">
      <w:pPr>
        <w:pStyle w:val="Odstavecseseznamem"/>
        <w:numPr>
          <w:ilvl w:val="0"/>
          <w:numId w:val="7"/>
        </w:numPr>
        <w:tabs>
          <w:tab w:val="left" w:pos="859"/>
          <w:tab w:val="left" w:pos="862"/>
        </w:tabs>
        <w:ind w:right="139"/>
        <w:jc w:val="both"/>
      </w:pPr>
      <w:r>
        <w:t>Organizátor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předá</w:t>
      </w:r>
      <w:r>
        <w:rPr>
          <w:spacing w:val="-11"/>
        </w:rPr>
        <w:t xml:space="preserve"> </w:t>
      </w:r>
      <w:r>
        <w:t>NPÚ</w:t>
      </w:r>
      <w:r>
        <w:rPr>
          <w:spacing w:val="-11"/>
        </w:rPr>
        <w:t xml:space="preserve"> </w:t>
      </w:r>
      <w:r>
        <w:t>všechny</w:t>
      </w:r>
      <w:r>
        <w:rPr>
          <w:spacing w:val="-11"/>
        </w:rPr>
        <w:t xml:space="preserve"> </w:t>
      </w:r>
      <w:proofErr w:type="spellStart"/>
      <w:r>
        <w:t>Videospoty</w:t>
      </w:r>
      <w:proofErr w:type="spellEnd"/>
      <w:r>
        <w:t>,</w:t>
      </w:r>
      <w:r>
        <w:rPr>
          <w:spacing w:val="-11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pořídil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poskytne k</w:t>
      </w:r>
      <w:r>
        <w:rPr>
          <w:spacing w:val="-2"/>
        </w:rPr>
        <w:t xml:space="preserve"> </w:t>
      </w:r>
      <w:r>
        <w:t xml:space="preserve">nim podlicenci dle této Smlouvy. Předání </w:t>
      </w:r>
      <w:proofErr w:type="spellStart"/>
      <w:r>
        <w:t>Videospotů</w:t>
      </w:r>
      <w:proofErr w:type="spellEnd"/>
      <w:r>
        <w:t xml:space="preserve"> bude probíhat průběžně dle jejich vzniku dle</w:t>
      </w:r>
    </w:p>
    <w:p w14:paraId="6D9FA527" w14:textId="77777777" w:rsidR="00AD2D9B" w:rsidRDefault="00AD2D9B">
      <w:pPr>
        <w:pStyle w:val="Odstavecseseznamem"/>
        <w:sectPr w:rsidR="00AD2D9B">
          <w:pgSz w:w="11910" w:h="16840"/>
          <w:pgMar w:top="1080" w:right="992" w:bottom="920" w:left="992" w:header="0" w:footer="724" w:gutter="0"/>
          <w:cols w:space="708"/>
        </w:sectPr>
      </w:pPr>
    </w:p>
    <w:p w14:paraId="208FBC56" w14:textId="77777777" w:rsidR="00AD2D9B" w:rsidRDefault="00C34691">
      <w:pPr>
        <w:pStyle w:val="Zkladntext"/>
        <w:spacing w:before="36"/>
      </w:pPr>
      <w:r>
        <w:lastRenderedPageBreak/>
        <w:t>dohody</w:t>
      </w:r>
      <w:r>
        <w:rPr>
          <w:spacing w:val="2"/>
        </w:rPr>
        <w:t xml:space="preserve"> </w:t>
      </w:r>
      <w:r>
        <w:t>kontaktních</w:t>
      </w:r>
      <w:r>
        <w:rPr>
          <w:spacing w:val="4"/>
        </w:rPr>
        <w:t xml:space="preserve"> </w:t>
      </w:r>
      <w:r>
        <w:t>osob</w:t>
      </w:r>
      <w:r>
        <w:rPr>
          <w:spacing w:val="5"/>
        </w:rPr>
        <w:t xml:space="preserve"> </w:t>
      </w:r>
      <w:r>
        <w:t>smluvních</w:t>
      </w:r>
      <w:r>
        <w:rPr>
          <w:spacing w:val="4"/>
        </w:rPr>
        <w:t xml:space="preserve"> </w:t>
      </w:r>
      <w:r>
        <w:t>stran.</w:t>
      </w:r>
      <w:r>
        <w:rPr>
          <w:spacing w:val="5"/>
        </w:rPr>
        <w:t xml:space="preserve"> </w:t>
      </w:r>
      <w:r>
        <w:t>Převzetí</w:t>
      </w:r>
      <w:r>
        <w:rPr>
          <w:spacing w:val="4"/>
        </w:rPr>
        <w:t xml:space="preserve"> </w:t>
      </w:r>
      <w:proofErr w:type="spellStart"/>
      <w:r>
        <w:t>Videospotu</w:t>
      </w:r>
      <w:proofErr w:type="spellEnd"/>
      <w:r>
        <w:rPr>
          <w:spacing w:val="5"/>
        </w:rPr>
        <w:t xml:space="preserve"> </w:t>
      </w:r>
      <w:r>
        <w:t>kontaktní</w:t>
      </w:r>
      <w:r>
        <w:rPr>
          <w:spacing w:val="4"/>
        </w:rPr>
        <w:t xml:space="preserve"> </w:t>
      </w:r>
      <w:r>
        <w:t>osoba</w:t>
      </w:r>
      <w:r>
        <w:rPr>
          <w:spacing w:val="5"/>
        </w:rPr>
        <w:t xml:space="preserve"> </w:t>
      </w:r>
      <w:r>
        <w:t>NPÚ</w:t>
      </w:r>
      <w:r>
        <w:rPr>
          <w:spacing w:val="4"/>
        </w:rPr>
        <w:t xml:space="preserve"> </w:t>
      </w:r>
      <w:r>
        <w:t>vždy</w:t>
      </w:r>
      <w:r>
        <w:rPr>
          <w:spacing w:val="5"/>
        </w:rPr>
        <w:t xml:space="preserve"> </w:t>
      </w:r>
      <w:r>
        <w:rPr>
          <w:spacing w:val="-2"/>
        </w:rPr>
        <w:t>písemně</w:t>
      </w:r>
    </w:p>
    <w:p w14:paraId="4538E9C3" w14:textId="77777777" w:rsidR="00AD2D9B" w:rsidRDefault="00C34691">
      <w:pPr>
        <w:pStyle w:val="Zkladntext"/>
      </w:pPr>
      <w:r>
        <w:t>(e-mailem)</w:t>
      </w:r>
      <w:r>
        <w:rPr>
          <w:spacing w:val="-9"/>
        </w:rPr>
        <w:t xml:space="preserve"> </w:t>
      </w:r>
      <w:r>
        <w:rPr>
          <w:spacing w:val="-2"/>
        </w:rPr>
        <w:t>potvrdí.</w:t>
      </w:r>
    </w:p>
    <w:p w14:paraId="336CB25C" w14:textId="77777777" w:rsidR="00AD2D9B" w:rsidRDefault="00C34691">
      <w:pPr>
        <w:pStyle w:val="Odstavecseseznamem"/>
        <w:numPr>
          <w:ilvl w:val="0"/>
          <w:numId w:val="7"/>
        </w:numPr>
        <w:tabs>
          <w:tab w:val="left" w:pos="859"/>
          <w:tab w:val="left" w:pos="862"/>
        </w:tabs>
        <w:ind w:right="139"/>
        <w:jc w:val="both"/>
      </w:pPr>
      <w:r>
        <w:t xml:space="preserve">Všechny </w:t>
      </w:r>
      <w:proofErr w:type="spellStart"/>
      <w:r>
        <w:t>Videospoty</w:t>
      </w:r>
      <w:proofErr w:type="spellEnd"/>
      <w:r>
        <w:t xml:space="preserve"> je Organizátor povinen NPÚ předat nejpozději do 15. 12. 2025. </w:t>
      </w:r>
      <w:proofErr w:type="spellStart"/>
      <w:r>
        <w:t>Videospoty</w:t>
      </w:r>
      <w:proofErr w:type="spellEnd"/>
      <w:r>
        <w:t xml:space="preserve"> budou předány v</w:t>
      </w:r>
      <w:r>
        <w:rPr>
          <w:spacing w:val="-3"/>
        </w:rPr>
        <w:t xml:space="preserve"> </w:t>
      </w:r>
      <w:r>
        <w:t>běžných formátech v tiskové kvalitě případně v kvalitě pro online užití na e-mail kontaktní osoby NPÚ.</w:t>
      </w:r>
    </w:p>
    <w:p w14:paraId="6C034910" w14:textId="77777777" w:rsidR="00AD2D9B" w:rsidRDefault="00C34691">
      <w:pPr>
        <w:pStyle w:val="Odstavecseseznamem"/>
        <w:numPr>
          <w:ilvl w:val="0"/>
          <w:numId w:val="7"/>
        </w:numPr>
        <w:tabs>
          <w:tab w:val="left" w:pos="859"/>
        </w:tabs>
        <w:ind w:left="859" w:hanging="357"/>
        <w:jc w:val="both"/>
      </w:pPr>
      <w:r>
        <w:t>Organizátor</w:t>
      </w:r>
      <w:r>
        <w:rPr>
          <w:spacing w:val="-6"/>
        </w:rPr>
        <w:t xml:space="preserve"> </w:t>
      </w:r>
      <w:r>
        <w:t>uděluje</w:t>
      </w:r>
      <w:r>
        <w:rPr>
          <w:spacing w:val="-4"/>
        </w:rPr>
        <w:t xml:space="preserve"> </w:t>
      </w:r>
      <w:r>
        <w:t>NPÚ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Videospotům</w:t>
      </w:r>
      <w:proofErr w:type="spellEnd"/>
      <w:r>
        <w:rPr>
          <w:spacing w:val="-4"/>
        </w:rPr>
        <w:t xml:space="preserve"> </w:t>
      </w:r>
      <w:r>
        <w:t>podlice</w:t>
      </w:r>
      <w:r>
        <w:t>nci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následujících</w:t>
      </w:r>
      <w:r>
        <w:rPr>
          <w:spacing w:val="-3"/>
        </w:rPr>
        <w:t xml:space="preserve"> </w:t>
      </w:r>
      <w:r>
        <w:rPr>
          <w:spacing w:val="-2"/>
        </w:rPr>
        <w:t>podmínek:</w:t>
      </w:r>
    </w:p>
    <w:p w14:paraId="5516DC41" w14:textId="77777777" w:rsidR="00AD2D9B" w:rsidRDefault="00C34691">
      <w:pPr>
        <w:pStyle w:val="Odstavecseseznamem"/>
        <w:numPr>
          <w:ilvl w:val="1"/>
          <w:numId w:val="7"/>
        </w:numPr>
        <w:tabs>
          <w:tab w:val="left" w:pos="1580"/>
        </w:tabs>
        <w:ind w:left="1580" w:hanging="358"/>
        <w:jc w:val="both"/>
      </w:pPr>
      <w:r>
        <w:t>podlicence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poskytuje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nevýhradní;</w:t>
      </w:r>
    </w:p>
    <w:p w14:paraId="690C83C0" w14:textId="77777777" w:rsidR="00AD2D9B" w:rsidRDefault="00C34691">
      <w:pPr>
        <w:pStyle w:val="Odstavecseseznamem"/>
        <w:numPr>
          <w:ilvl w:val="1"/>
          <w:numId w:val="7"/>
        </w:numPr>
        <w:tabs>
          <w:tab w:val="left" w:pos="1580"/>
          <w:tab w:val="left" w:pos="1582"/>
        </w:tabs>
        <w:ind w:left="1582" w:right="137"/>
        <w:jc w:val="both"/>
      </w:pPr>
      <w:r>
        <w:t>podlicence se poskytuje ke všem způsobům užití podle zák. č. 121/2000 Sb., autorský zákon (zejména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účelem</w:t>
      </w:r>
      <w:r>
        <w:rPr>
          <w:spacing w:val="-12"/>
        </w:rPr>
        <w:t xml:space="preserve"> </w:t>
      </w:r>
      <w:r>
        <w:t>užití</w:t>
      </w:r>
      <w:r>
        <w:rPr>
          <w:spacing w:val="-12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prezentaci,</w:t>
      </w:r>
      <w:r>
        <w:rPr>
          <w:spacing w:val="-12"/>
        </w:rPr>
        <w:t xml:space="preserve"> </w:t>
      </w:r>
      <w:r>
        <w:t>propagaci,</w:t>
      </w:r>
      <w:r>
        <w:rPr>
          <w:spacing w:val="-12"/>
        </w:rPr>
        <w:t xml:space="preserve"> </w:t>
      </w:r>
      <w:r>
        <w:t>veletrzích,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sociálních</w:t>
      </w:r>
      <w:r>
        <w:rPr>
          <w:spacing w:val="-12"/>
        </w:rPr>
        <w:t xml:space="preserve"> </w:t>
      </w:r>
      <w:r>
        <w:t>sítích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interne</w:t>
      </w:r>
      <w:r>
        <w:t>tu, v neprodejných katalozích a publikacích);</w:t>
      </w:r>
    </w:p>
    <w:p w14:paraId="20274A4C" w14:textId="77777777" w:rsidR="00AD2D9B" w:rsidRDefault="00C34691">
      <w:pPr>
        <w:pStyle w:val="Odstavecseseznamem"/>
        <w:numPr>
          <w:ilvl w:val="1"/>
          <w:numId w:val="7"/>
        </w:numPr>
        <w:tabs>
          <w:tab w:val="left" w:pos="1580"/>
        </w:tabs>
        <w:ind w:left="1580" w:hanging="358"/>
        <w:jc w:val="both"/>
      </w:pPr>
      <w:r>
        <w:t>podlicence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územně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množstevně</w:t>
      </w:r>
      <w:r>
        <w:rPr>
          <w:spacing w:val="-1"/>
        </w:rPr>
        <w:t xml:space="preserve"> </w:t>
      </w:r>
      <w:r>
        <w:rPr>
          <w:spacing w:val="-2"/>
        </w:rPr>
        <w:t>neomezená;</w:t>
      </w:r>
    </w:p>
    <w:p w14:paraId="1E5A0E84" w14:textId="77777777" w:rsidR="00AD2D9B" w:rsidRDefault="00C34691">
      <w:pPr>
        <w:pStyle w:val="Odstavecseseznamem"/>
        <w:numPr>
          <w:ilvl w:val="1"/>
          <w:numId w:val="7"/>
        </w:numPr>
        <w:tabs>
          <w:tab w:val="left" w:pos="1580"/>
        </w:tabs>
        <w:ind w:left="1580" w:hanging="358"/>
        <w:jc w:val="both"/>
      </w:pPr>
      <w:r>
        <w:t>podlicence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ryze</w:t>
      </w:r>
      <w:r>
        <w:rPr>
          <w:spacing w:val="-3"/>
        </w:rPr>
        <w:t xml:space="preserve"> </w:t>
      </w:r>
      <w:r>
        <w:t>opravňující,</w:t>
      </w:r>
      <w:r>
        <w:rPr>
          <w:spacing w:val="-3"/>
        </w:rPr>
        <w:t xml:space="preserve"> </w:t>
      </w:r>
      <w:r>
        <w:t>tzn.</w:t>
      </w:r>
      <w:r>
        <w:rPr>
          <w:spacing w:val="-4"/>
        </w:rPr>
        <w:t xml:space="preserve"> </w:t>
      </w:r>
      <w:r>
        <w:t>NPÚ</w:t>
      </w:r>
      <w:r>
        <w:rPr>
          <w:spacing w:val="-2"/>
        </w:rPr>
        <w:t xml:space="preserve"> </w:t>
      </w:r>
      <w:r>
        <w:t>nemá</w:t>
      </w:r>
      <w:r>
        <w:rPr>
          <w:spacing w:val="-4"/>
        </w:rPr>
        <w:t xml:space="preserve"> </w:t>
      </w:r>
      <w:r>
        <w:t>povinnost</w:t>
      </w:r>
      <w:r>
        <w:rPr>
          <w:spacing w:val="-3"/>
        </w:rPr>
        <w:t xml:space="preserve"> </w:t>
      </w:r>
      <w:proofErr w:type="spellStart"/>
      <w:r>
        <w:t>Videospoty</w:t>
      </w:r>
      <w:proofErr w:type="spellEnd"/>
      <w:r>
        <w:rPr>
          <w:spacing w:val="-2"/>
        </w:rPr>
        <w:t xml:space="preserve"> užít;</w:t>
      </w:r>
    </w:p>
    <w:p w14:paraId="7FEBADAC" w14:textId="77777777" w:rsidR="00AD2D9B" w:rsidRDefault="00C34691">
      <w:pPr>
        <w:pStyle w:val="Odstavecseseznamem"/>
        <w:numPr>
          <w:ilvl w:val="1"/>
          <w:numId w:val="7"/>
        </w:numPr>
        <w:tabs>
          <w:tab w:val="left" w:pos="1580"/>
        </w:tabs>
        <w:ind w:left="1580" w:hanging="358"/>
        <w:jc w:val="both"/>
      </w:pPr>
      <w:r>
        <w:t>podlicence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poskytuje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celou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majetkových</w:t>
      </w:r>
      <w:r>
        <w:rPr>
          <w:spacing w:val="-3"/>
        </w:rPr>
        <w:t xml:space="preserve"> </w:t>
      </w:r>
      <w:r>
        <w:t>práv</w:t>
      </w:r>
      <w:r>
        <w:rPr>
          <w:spacing w:val="-1"/>
        </w:rPr>
        <w:t xml:space="preserve"> </w:t>
      </w:r>
      <w:r>
        <w:rPr>
          <w:spacing w:val="-2"/>
        </w:rPr>
        <w:t>autorských;</w:t>
      </w:r>
    </w:p>
    <w:p w14:paraId="0F72A9E1" w14:textId="77777777" w:rsidR="00AD2D9B" w:rsidRDefault="00C34691">
      <w:pPr>
        <w:pStyle w:val="Odstavecseseznamem"/>
        <w:numPr>
          <w:ilvl w:val="1"/>
          <w:numId w:val="7"/>
        </w:numPr>
        <w:tabs>
          <w:tab w:val="left" w:pos="1580"/>
        </w:tabs>
        <w:ind w:left="1580" w:hanging="358"/>
        <w:jc w:val="both"/>
      </w:pPr>
      <w:r>
        <w:t>NPÚ</w:t>
      </w:r>
      <w:r>
        <w:rPr>
          <w:spacing w:val="4"/>
        </w:rPr>
        <w:t xml:space="preserve"> </w:t>
      </w:r>
      <w:r>
        <w:t>není</w:t>
      </w:r>
      <w:r>
        <w:rPr>
          <w:spacing w:val="4"/>
        </w:rPr>
        <w:t xml:space="preserve"> </w:t>
      </w:r>
      <w:r>
        <w:t>povinen</w:t>
      </w:r>
      <w:r>
        <w:rPr>
          <w:spacing w:val="4"/>
        </w:rPr>
        <w:t xml:space="preserve"> </w:t>
      </w:r>
      <w:r>
        <w:t>při</w:t>
      </w:r>
      <w:r>
        <w:rPr>
          <w:spacing w:val="4"/>
        </w:rPr>
        <w:t xml:space="preserve"> </w:t>
      </w:r>
      <w:r>
        <w:t>užití</w:t>
      </w:r>
      <w:r>
        <w:rPr>
          <w:spacing w:val="4"/>
        </w:rPr>
        <w:t xml:space="preserve"> </w:t>
      </w:r>
      <w:proofErr w:type="spellStart"/>
      <w:r>
        <w:t>Videospotů</w:t>
      </w:r>
      <w:proofErr w:type="spellEnd"/>
      <w:r>
        <w:rPr>
          <w:spacing w:val="4"/>
        </w:rPr>
        <w:t xml:space="preserve"> </w:t>
      </w:r>
      <w:r>
        <w:t>uvést</w:t>
      </w:r>
      <w:r>
        <w:rPr>
          <w:spacing w:val="4"/>
        </w:rPr>
        <w:t xml:space="preserve"> </w:t>
      </w:r>
      <w:r>
        <w:t>jméno</w:t>
      </w:r>
      <w:r>
        <w:rPr>
          <w:spacing w:val="4"/>
        </w:rPr>
        <w:t xml:space="preserve"> </w:t>
      </w:r>
      <w:r>
        <w:t>autora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dle</w:t>
      </w:r>
      <w:r>
        <w:rPr>
          <w:spacing w:val="4"/>
        </w:rPr>
        <w:t xml:space="preserve"> </w:t>
      </w:r>
      <w:r>
        <w:t>svého</w:t>
      </w:r>
      <w:r>
        <w:rPr>
          <w:spacing w:val="4"/>
        </w:rPr>
        <w:t xml:space="preserve"> </w:t>
      </w:r>
      <w:r>
        <w:t>uvážení</w:t>
      </w:r>
      <w:r>
        <w:rPr>
          <w:spacing w:val="5"/>
        </w:rPr>
        <w:t xml:space="preserve"> </w:t>
      </w:r>
      <w:r>
        <w:rPr>
          <w:spacing w:val="-2"/>
        </w:rPr>
        <w:t>oprávněn</w:t>
      </w:r>
    </w:p>
    <w:p w14:paraId="3CEBE319" w14:textId="77777777" w:rsidR="00AD2D9B" w:rsidRDefault="00C34691">
      <w:pPr>
        <w:pStyle w:val="Zkladntext"/>
        <w:ind w:left="1582"/>
      </w:pPr>
      <w:r>
        <w:t>uvést</w:t>
      </w:r>
      <w:r>
        <w:rPr>
          <w:spacing w:val="-2"/>
        </w:rPr>
        <w:t xml:space="preserve"> </w:t>
      </w:r>
      <w:r>
        <w:t>„zdroj</w:t>
      </w:r>
      <w:r>
        <w:rPr>
          <w:spacing w:val="-2"/>
        </w:rPr>
        <w:t xml:space="preserve"> NPÚ“.</w:t>
      </w:r>
    </w:p>
    <w:p w14:paraId="4073FF10" w14:textId="77777777" w:rsidR="00AD2D9B" w:rsidRDefault="00C34691">
      <w:pPr>
        <w:pStyle w:val="Odstavecseseznamem"/>
        <w:numPr>
          <w:ilvl w:val="0"/>
          <w:numId w:val="7"/>
        </w:numPr>
        <w:tabs>
          <w:tab w:val="left" w:pos="859"/>
        </w:tabs>
        <w:ind w:left="859" w:hanging="357"/>
        <w:jc w:val="both"/>
      </w:pPr>
      <w:r>
        <w:t>Odměna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podlicence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souhlasné</w:t>
      </w:r>
      <w:r>
        <w:rPr>
          <w:spacing w:val="-3"/>
        </w:rPr>
        <w:t xml:space="preserve"> </w:t>
      </w:r>
      <w:r>
        <w:t>vůle</w:t>
      </w:r>
      <w:r>
        <w:rPr>
          <w:spacing w:val="-4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součástí</w:t>
      </w:r>
      <w:r>
        <w:rPr>
          <w:spacing w:val="-3"/>
        </w:rPr>
        <w:t xml:space="preserve"> </w:t>
      </w:r>
      <w:r>
        <w:t>Smluvní</w:t>
      </w:r>
      <w:r>
        <w:rPr>
          <w:spacing w:val="-2"/>
        </w:rPr>
        <w:t xml:space="preserve"> ceny.</w:t>
      </w:r>
    </w:p>
    <w:p w14:paraId="3D0CDF81" w14:textId="77777777" w:rsidR="00AD2D9B" w:rsidRDefault="00C34691">
      <w:pPr>
        <w:pStyle w:val="Odstavecseseznamem"/>
        <w:numPr>
          <w:ilvl w:val="0"/>
          <w:numId w:val="7"/>
        </w:numPr>
        <w:tabs>
          <w:tab w:val="left" w:pos="859"/>
          <w:tab w:val="left" w:pos="862"/>
        </w:tabs>
        <w:ind w:right="140"/>
        <w:jc w:val="both"/>
      </w:pPr>
      <w:r>
        <w:t xml:space="preserve">Smluvní strany si tímto s odkazem na </w:t>
      </w:r>
      <w:proofErr w:type="spellStart"/>
      <w:r>
        <w:t>ust</w:t>
      </w:r>
      <w:proofErr w:type="spellEnd"/>
      <w:r>
        <w:t xml:space="preserve">. § 2374 odst. 1 občanského zákoníku potvrzují, že výše smluvní odměny je sjednána i s přihlédnutím k účelu podlicence, způsobu a okolnostem užití </w:t>
      </w:r>
      <w:proofErr w:type="spellStart"/>
      <w:r>
        <w:t>Videospotů</w:t>
      </w:r>
      <w:proofErr w:type="spellEnd"/>
      <w:r>
        <w:t xml:space="preserve"> a k územnímu, časovému a množstevnímu rozsahu podlicence.</w:t>
      </w:r>
    </w:p>
    <w:p w14:paraId="31E737C6" w14:textId="77777777" w:rsidR="00AD2D9B" w:rsidRDefault="00C34691">
      <w:pPr>
        <w:pStyle w:val="Odstavecseseznamem"/>
        <w:numPr>
          <w:ilvl w:val="0"/>
          <w:numId w:val="7"/>
        </w:numPr>
        <w:tabs>
          <w:tab w:val="left" w:pos="859"/>
          <w:tab w:val="left" w:pos="862"/>
        </w:tabs>
        <w:ind w:right="138"/>
        <w:jc w:val="both"/>
      </w:pPr>
      <w:r>
        <w:t xml:space="preserve">NPÚ je oprávněn </w:t>
      </w:r>
      <w:proofErr w:type="spellStart"/>
      <w:r>
        <w:t>Videospoty</w:t>
      </w:r>
      <w:proofErr w:type="spellEnd"/>
      <w:r>
        <w:t xml:space="preserve"> upravit, měnit, spojovat s jinými díly nebo zařadit je do jiného autorského díla takovým způsobem, který nesníží hodnotu tohoto autorského díla, jakož i tato oprávnění udělovat třetím osobám, k čemuž Organizátor uděluje souhlas.</w:t>
      </w:r>
    </w:p>
    <w:p w14:paraId="0E536D97" w14:textId="77777777" w:rsidR="00AD2D9B" w:rsidRDefault="00C34691">
      <w:pPr>
        <w:pStyle w:val="Odstavecseseznamem"/>
        <w:numPr>
          <w:ilvl w:val="0"/>
          <w:numId w:val="7"/>
        </w:numPr>
        <w:tabs>
          <w:tab w:val="left" w:pos="859"/>
        </w:tabs>
        <w:ind w:left="859" w:hanging="357"/>
        <w:jc w:val="both"/>
      </w:pPr>
      <w:r>
        <w:t>NPÚ</w:t>
      </w:r>
      <w:r>
        <w:rPr>
          <w:spacing w:val="65"/>
        </w:rPr>
        <w:t xml:space="preserve"> </w:t>
      </w:r>
      <w:r>
        <w:t>je</w:t>
      </w:r>
      <w:r>
        <w:rPr>
          <w:spacing w:val="67"/>
        </w:rPr>
        <w:t xml:space="preserve"> </w:t>
      </w:r>
      <w:r>
        <w:t>oprávněn</w:t>
      </w:r>
      <w:r>
        <w:rPr>
          <w:spacing w:val="68"/>
        </w:rPr>
        <w:t xml:space="preserve"> </w:t>
      </w:r>
      <w:r>
        <w:t>po</w:t>
      </w:r>
      <w:r>
        <w:rPr>
          <w:spacing w:val="68"/>
        </w:rPr>
        <w:t xml:space="preserve"> </w:t>
      </w:r>
      <w:r>
        <w:t>ukončení</w:t>
      </w:r>
      <w:r>
        <w:rPr>
          <w:spacing w:val="67"/>
        </w:rPr>
        <w:t xml:space="preserve"> </w:t>
      </w:r>
      <w:r>
        <w:t>Smlouvy</w:t>
      </w:r>
      <w:r>
        <w:rPr>
          <w:spacing w:val="68"/>
        </w:rPr>
        <w:t xml:space="preserve"> </w:t>
      </w:r>
      <w:r>
        <w:t>poskytovat</w:t>
      </w:r>
      <w:r>
        <w:rPr>
          <w:spacing w:val="67"/>
        </w:rPr>
        <w:t xml:space="preserve"> </w:t>
      </w:r>
      <w:r>
        <w:t>práva</w:t>
      </w:r>
      <w:r>
        <w:rPr>
          <w:spacing w:val="68"/>
        </w:rPr>
        <w:t xml:space="preserve"> </w:t>
      </w:r>
      <w:r>
        <w:t>získaná</w:t>
      </w:r>
      <w:r>
        <w:rPr>
          <w:spacing w:val="68"/>
        </w:rPr>
        <w:t xml:space="preserve"> </w:t>
      </w:r>
      <w:r>
        <w:t>touto</w:t>
      </w:r>
      <w:r>
        <w:rPr>
          <w:spacing w:val="68"/>
        </w:rPr>
        <w:t xml:space="preserve"> </w:t>
      </w:r>
      <w:r>
        <w:t>Smlouvou</w:t>
      </w:r>
      <w:r>
        <w:rPr>
          <w:spacing w:val="68"/>
        </w:rPr>
        <w:t xml:space="preserve"> </w:t>
      </w:r>
      <w:r>
        <w:rPr>
          <w:spacing w:val="-2"/>
        </w:rPr>
        <w:t>(udělovat</w:t>
      </w:r>
    </w:p>
    <w:p w14:paraId="319FF859" w14:textId="77777777" w:rsidR="00AD2D9B" w:rsidRDefault="00C34691">
      <w:pPr>
        <w:pStyle w:val="Zkladntext"/>
      </w:pPr>
      <w:r>
        <w:t>sublicence)</w:t>
      </w:r>
      <w:r>
        <w:rPr>
          <w:spacing w:val="-5"/>
        </w:rPr>
        <w:t xml:space="preserve"> </w:t>
      </w:r>
      <w:r>
        <w:t>zcela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zčásti</w:t>
      </w:r>
      <w:r>
        <w:rPr>
          <w:spacing w:val="-2"/>
        </w:rPr>
        <w:t xml:space="preserve"> </w:t>
      </w:r>
      <w:r>
        <w:t>třetím</w:t>
      </w:r>
      <w:r>
        <w:rPr>
          <w:spacing w:val="-1"/>
        </w:rPr>
        <w:t xml:space="preserve"> </w:t>
      </w:r>
      <w:r>
        <w:t>osobám,</w:t>
      </w:r>
      <w:r>
        <w:rPr>
          <w:spacing w:val="-2"/>
        </w:rPr>
        <w:t xml:space="preserve"> </w:t>
      </w:r>
      <w:r>
        <w:t>přičemž</w:t>
      </w:r>
      <w:r>
        <w:rPr>
          <w:spacing w:val="-2"/>
        </w:rPr>
        <w:t xml:space="preserve"> </w:t>
      </w:r>
      <w:r>
        <w:t>Organizátor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předem</w:t>
      </w:r>
      <w:r>
        <w:rPr>
          <w:spacing w:val="-2"/>
        </w:rPr>
        <w:t xml:space="preserve"> souhlasí.</w:t>
      </w:r>
    </w:p>
    <w:p w14:paraId="6107348A" w14:textId="77777777" w:rsidR="00AD2D9B" w:rsidRDefault="00C34691">
      <w:pPr>
        <w:pStyle w:val="Odstavecseseznamem"/>
        <w:numPr>
          <w:ilvl w:val="0"/>
          <w:numId w:val="7"/>
        </w:numPr>
        <w:tabs>
          <w:tab w:val="left" w:pos="859"/>
        </w:tabs>
        <w:ind w:left="859" w:hanging="357"/>
        <w:jc w:val="both"/>
      </w:pPr>
      <w:r>
        <w:t>Oprávnění</w:t>
      </w:r>
      <w:r>
        <w:rPr>
          <w:spacing w:val="-4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práv</w:t>
      </w:r>
      <w:r>
        <w:rPr>
          <w:spacing w:val="-3"/>
        </w:rPr>
        <w:t xml:space="preserve"> </w:t>
      </w:r>
      <w:r>
        <w:t>platí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třetí</w:t>
      </w:r>
      <w:r>
        <w:rPr>
          <w:spacing w:val="-2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stejném</w:t>
      </w:r>
      <w:r>
        <w:rPr>
          <w:spacing w:val="-3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rPr>
          <w:spacing w:val="-4"/>
        </w:rPr>
        <w:t>NPÚ.</w:t>
      </w:r>
    </w:p>
    <w:p w14:paraId="6C77738A" w14:textId="77777777" w:rsidR="00AD2D9B" w:rsidRDefault="00C34691">
      <w:pPr>
        <w:pStyle w:val="Odstavecseseznamem"/>
        <w:numPr>
          <w:ilvl w:val="0"/>
          <w:numId w:val="7"/>
        </w:numPr>
        <w:tabs>
          <w:tab w:val="left" w:pos="859"/>
          <w:tab w:val="left" w:pos="862"/>
        </w:tabs>
        <w:ind w:right="139"/>
        <w:jc w:val="both"/>
      </w:pPr>
      <w:r>
        <w:t xml:space="preserve">Organizátor výslovně prohlašuje, že zajistí, aby byl plně oprávněn disponovat právy k duševnímu vlastnictví včetně výše uvedených autorských práv, a zavazuje se zajistit řádné a nerušené užívání </w:t>
      </w:r>
      <w:proofErr w:type="spellStart"/>
      <w:r>
        <w:t>Videospotů</w:t>
      </w:r>
      <w:proofErr w:type="spellEnd"/>
      <w:r>
        <w:t xml:space="preserve"> ze strany NPÚ, včetně případného zajištěn</w:t>
      </w:r>
      <w:r>
        <w:t>í dalších souhlasů a licencí od autorů děl v souladu s autorským zákonem, popř. od nositelů jiných práv duševního vlastnictví v</w:t>
      </w:r>
      <w:r>
        <w:rPr>
          <w:spacing w:val="-2"/>
        </w:rPr>
        <w:t xml:space="preserve"> </w:t>
      </w:r>
      <w:r>
        <w:t>souladu s právními předpisy. Organizátor se zavazuje, že NPÚ uhradí veškeré náklady, výdaje, škody a majetkovou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nemajetkovou</w:t>
      </w:r>
      <w:r>
        <w:rPr>
          <w:spacing w:val="-12"/>
        </w:rPr>
        <w:t xml:space="preserve"> </w:t>
      </w:r>
      <w:r>
        <w:t>ú</w:t>
      </w:r>
      <w:r>
        <w:t>jmu,</w:t>
      </w:r>
      <w:r>
        <w:rPr>
          <w:spacing w:val="-12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NPÚ</w:t>
      </w:r>
      <w:r>
        <w:rPr>
          <w:spacing w:val="-12"/>
        </w:rPr>
        <w:t xml:space="preserve"> </w:t>
      </w:r>
      <w:r>
        <w:t>vzniknou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důsledku</w:t>
      </w:r>
      <w:r>
        <w:rPr>
          <w:spacing w:val="-12"/>
        </w:rPr>
        <w:t xml:space="preserve"> </w:t>
      </w:r>
      <w:r>
        <w:t>toho,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nemohl</w:t>
      </w:r>
      <w:r>
        <w:rPr>
          <w:spacing w:val="-12"/>
        </w:rPr>
        <w:t xml:space="preserve"> </w:t>
      </w:r>
      <w:proofErr w:type="spellStart"/>
      <w:r>
        <w:t>Videospoty</w:t>
      </w:r>
      <w:proofErr w:type="spellEnd"/>
      <w:r>
        <w:rPr>
          <w:spacing w:val="-12"/>
        </w:rPr>
        <w:t xml:space="preserve"> </w:t>
      </w:r>
      <w:r>
        <w:t>užívat řádně a nerušeně.</w:t>
      </w:r>
    </w:p>
    <w:p w14:paraId="3D985411" w14:textId="77777777" w:rsidR="00AD2D9B" w:rsidRDefault="00AD2D9B">
      <w:pPr>
        <w:pStyle w:val="Zkladntext"/>
        <w:ind w:left="0"/>
        <w:jc w:val="left"/>
      </w:pPr>
    </w:p>
    <w:p w14:paraId="17DDEF6A" w14:textId="77777777" w:rsidR="00AD2D9B" w:rsidRDefault="00C34691">
      <w:pPr>
        <w:pStyle w:val="Nadpis1"/>
      </w:pPr>
      <w:r>
        <w:rPr>
          <w:spacing w:val="-5"/>
        </w:rPr>
        <w:t>V.</w:t>
      </w:r>
    </w:p>
    <w:p w14:paraId="383663D0" w14:textId="77777777" w:rsidR="00AD2D9B" w:rsidRDefault="00C34691">
      <w:pPr>
        <w:pStyle w:val="Nadpis2"/>
        <w:ind w:left="1469" w:right="749"/>
        <w:jc w:val="center"/>
      </w:pPr>
      <w:r>
        <w:t>Trvání</w:t>
      </w:r>
      <w:r>
        <w:rPr>
          <w:spacing w:val="-2"/>
        </w:rPr>
        <w:t xml:space="preserve"> </w:t>
      </w:r>
      <w:r>
        <w:t>smlouvy,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rPr>
          <w:spacing w:val="-2"/>
        </w:rPr>
        <w:t>pokuta</w:t>
      </w:r>
    </w:p>
    <w:p w14:paraId="19A00625" w14:textId="77777777" w:rsidR="00AD2D9B" w:rsidRDefault="00AD2D9B">
      <w:pPr>
        <w:pStyle w:val="Zkladntext"/>
        <w:ind w:left="0"/>
        <w:jc w:val="left"/>
        <w:rPr>
          <w:b/>
        </w:rPr>
      </w:pPr>
    </w:p>
    <w:p w14:paraId="2B187C47" w14:textId="77777777" w:rsidR="00AD2D9B" w:rsidRDefault="00C34691">
      <w:pPr>
        <w:pStyle w:val="Odstavecseseznamem"/>
        <w:numPr>
          <w:ilvl w:val="0"/>
          <w:numId w:val="6"/>
        </w:numPr>
        <w:tabs>
          <w:tab w:val="left" w:pos="859"/>
        </w:tabs>
        <w:ind w:left="859" w:hanging="357"/>
        <w:jc w:val="both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rPr>
          <w:spacing w:val="-2"/>
        </w:rPr>
        <w:t>ukončena:</w:t>
      </w:r>
    </w:p>
    <w:p w14:paraId="65648A87" w14:textId="77777777" w:rsidR="00AD2D9B" w:rsidRDefault="00C34691">
      <w:pPr>
        <w:pStyle w:val="Odstavecseseznamem"/>
        <w:numPr>
          <w:ilvl w:val="1"/>
          <w:numId w:val="6"/>
        </w:numPr>
        <w:tabs>
          <w:tab w:val="left" w:pos="1580"/>
        </w:tabs>
        <w:ind w:left="1580" w:hanging="358"/>
        <w:jc w:val="both"/>
      </w:pPr>
      <w:r>
        <w:t>písemnou</w:t>
      </w:r>
      <w:r>
        <w:rPr>
          <w:spacing w:val="-6"/>
        </w:rPr>
        <w:t xml:space="preserve"> </w:t>
      </w:r>
      <w:r>
        <w:t>dohodou</w:t>
      </w:r>
      <w:r>
        <w:rPr>
          <w:spacing w:val="-5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stran,</w:t>
      </w:r>
    </w:p>
    <w:p w14:paraId="5D235BF8" w14:textId="77777777" w:rsidR="00AD2D9B" w:rsidRDefault="00C34691">
      <w:pPr>
        <w:pStyle w:val="Odstavecseseznamem"/>
        <w:numPr>
          <w:ilvl w:val="1"/>
          <w:numId w:val="6"/>
        </w:numPr>
        <w:tabs>
          <w:tab w:val="left" w:pos="1580"/>
        </w:tabs>
        <w:ind w:left="1580" w:hanging="358"/>
        <w:jc w:val="both"/>
      </w:pPr>
      <w:r>
        <w:t>odstoupením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308C2DC2" w14:textId="77777777" w:rsidR="00AD2D9B" w:rsidRDefault="00C34691">
      <w:pPr>
        <w:pStyle w:val="Odstavecseseznamem"/>
        <w:numPr>
          <w:ilvl w:val="0"/>
          <w:numId w:val="6"/>
        </w:numPr>
        <w:tabs>
          <w:tab w:val="left" w:pos="859"/>
          <w:tab w:val="left" w:pos="862"/>
        </w:tabs>
        <w:ind w:left="862" w:right="140"/>
        <w:jc w:val="both"/>
      </w:pPr>
      <w:r>
        <w:t>NPÚ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oprávněn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odstoupit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případech</w:t>
      </w:r>
      <w:r>
        <w:rPr>
          <w:spacing w:val="-10"/>
        </w:rPr>
        <w:t xml:space="preserve"> </w:t>
      </w:r>
      <w:r>
        <w:t>stanovených</w:t>
      </w:r>
      <w:r>
        <w:rPr>
          <w:spacing w:val="-9"/>
        </w:rPr>
        <w:t xml:space="preserve"> </w:t>
      </w:r>
      <w:r>
        <w:t>zákonem,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případech</w:t>
      </w:r>
      <w:r>
        <w:rPr>
          <w:spacing w:val="-10"/>
        </w:rPr>
        <w:t xml:space="preserve"> </w:t>
      </w:r>
      <w:r>
        <w:t>stanovených Smlouvou,</w:t>
      </w:r>
      <w:r>
        <w:rPr>
          <w:spacing w:val="80"/>
        </w:rPr>
        <w:t xml:space="preserve"> </w:t>
      </w:r>
      <w:r>
        <w:t>jakož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případech</w:t>
      </w:r>
      <w:r>
        <w:rPr>
          <w:spacing w:val="80"/>
        </w:rPr>
        <w:t xml:space="preserve"> </w:t>
      </w:r>
      <w:r>
        <w:t>podstatného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Smlouvy,</w:t>
      </w:r>
      <w:r>
        <w:rPr>
          <w:spacing w:val="80"/>
        </w:rPr>
        <w:t xml:space="preserve"> </w:t>
      </w:r>
      <w:r>
        <w:t>zejména</w:t>
      </w:r>
      <w:r>
        <w:rPr>
          <w:spacing w:val="80"/>
        </w:rPr>
        <w:t xml:space="preserve"> </w:t>
      </w:r>
      <w:r>
        <w:t>bude-li</w:t>
      </w:r>
      <w:r>
        <w:rPr>
          <w:spacing w:val="80"/>
        </w:rPr>
        <w:t xml:space="preserve"> </w:t>
      </w:r>
      <w:r>
        <w:t>Organizátor v</w:t>
      </w:r>
      <w:r>
        <w:rPr>
          <w:spacing w:val="-1"/>
        </w:rPr>
        <w:t xml:space="preserve"> </w:t>
      </w:r>
      <w:r>
        <w:t>prodlení s</w:t>
      </w:r>
      <w:r>
        <w:rPr>
          <w:spacing w:val="-2"/>
        </w:rPr>
        <w:t xml:space="preserve"> </w:t>
      </w:r>
      <w:r>
        <w:t>plněním dle této Smlouvy a nezjedná nápravu v</w:t>
      </w:r>
      <w:r>
        <w:rPr>
          <w:spacing w:val="-1"/>
        </w:rPr>
        <w:t xml:space="preserve"> </w:t>
      </w:r>
      <w:r>
        <w:t>přiměřené lhůtě stanovené NPÚ (za přiměřen</w:t>
      </w:r>
      <w:r>
        <w:t>ou se považuje lhůta 10 dnů).</w:t>
      </w:r>
    </w:p>
    <w:p w14:paraId="0CC43E33" w14:textId="77777777" w:rsidR="00AD2D9B" w:rsidRDefault="00C34691">
      <w:pPr>
        <w:pStyle w:val="Odstavecseseznamem"/>
        <w:numPr>
          <w:ilvl w:val="0"/>
          <w:numId w:val="6"/>
        </w:numPr>
        <w:tabs>
          <w:tab w:val="left" w:pos="859"/>
          <w:tab w:val="left" w:pos="862"/>
        </w:tabs>
        <w:ind w:left="862" w:right="140"/>
        <w:jc w:val="both"/>
      </w:pPr>
      <w:r>
        <w:t>NPÚ je dále oprávněn od Smlouvy odstoupit, bude-li na majetek Organizátora prohlášen úpadek nebo hrozící úpadek nebo Organizátor vstoupí do likvidace.</w:t>
      </w:r>
    </w:p>
    <w:p w14:paraId="5F92F262" w14:textId="77777777" w:rsidR="00AD2D9B" w:rsidRDefault="00C34691">
      <w:pPr>
        <w:pStyle w:val="Odstavecseseznamem"/>
        <w:numPr>
          <w:ilvl w:val="0"/>
          <w:numId w:val="6"/>
        </w:numPr>
        <w:tabs>
          <w:tab w:val="left" w:pos="859"/>
        </w:tabs>
        <w:ind w:left="859" w:hanging="357"/>
        <w:jc w:val="both"/>
      </w:pPr>
      <w:r>
        <w:t>Organizátor</w:t>
      </w:r>
      <w:r>
        <w:rPr>
          <w:spacing w:val="45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oprávněn</w:t>
      </w:r>
      <w:r>
        <w:rPr>
          <w:spacing w:val="47"/>
        </w:rPr>
        <w:t xml:space="preserve"> </w:t>
      </w:r>
      <w:r>
        <w:t>od</w:t>
      </w:r>
      <w:r>
        <w:rPr>
          <w:spacing w:val="47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t>odstoupit</w:t>
      </w:r>
      <w:r>
        <w:rPr>
          <w:spacing w:val="4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případech</w:t>
      </w:r>
      <w:r>
        <w:rPr>
          <w:spacing w:val="47"/>
        </w:rPr>
        <w:t xml:space="preserve"> </w:t>
      </w:r>
      <w:r>
        <w:t>stanovených</w:t>
      </w:r>
      <w:r>
        <w:rPr>
          <w:spacing w:val="47"/>
        </w:rPr>
        <w:t xml:space="preserve"> </w:t>
      </w:r>
      <w:r>
        <w:t>zákone</w:t>
      </w:r>
      <w:r>
        <w:t>m,</w:t>
      </w:r>
      <w:r>
        <w:rPr>
          <w:spacing w:val="4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případech</w:t>
      </w:r>
    </w:p>
    <w:p w14:paraId="23697ADC" w14:textId="77777777" w:rsidR="00AD2D9B" w:rsidRDefault="00C34691">
      <w:pPr>
        <w:pStyle w:val="Zkladntext"/>
      </w:pPr>
      <w:r>
        <w:t>stanovených</w:t>
      </w:r>
      <w:r>
        <w:rPr>
          <w:spacing w:val="-5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jakož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závažného</w:t>
      </w:r>
      <w:r>
        <w:rPr>
          <w:spacing w:val="-5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NPÚ:</w:t>
      </w:r>
    </w:p>
    <w:p w14:paraId="209B1AEC" w14:textId="77777777" w:rsidR="00AD2D9B" w:rsidRDefault="00C34691">
      <w:pPr>
        <w:pStyle w:val="Odstavecseseznamem"/>
        <w:numPr>
          <w:ilvl w:val="0"/>
          <w:numId w:val="5"/>
        </w:numPr>
        <w:tabs>
          <w:tab w:val="left" w:pos="1220"/>
          <w:tab w:val="left" w:pos="1222"/>
        </w:tabs>
        <w:ind w:right="141"/>
        <w:jc w:val="both"/>
      </w:pPr>
      <w:r>
        <w:t>NPÚ bude v</w:t>
      </w:r>
      <w:r>
        <w:rPr>
          <w:spacing w:val="-2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úhradou Smluvní ceny po dobu delší než 30 dnů a nezjedná nápravu ani</w:t>
      </w:r>
      <w:r>
        <w:rPr>
          <w:spacing w:val="40"/>
        </w:rPr>
        <w:t xml:space="preserve"> </w:t>
      </w:r>
      <w:r>
        <w:t>v dodatečné lhůtě poskytnuté mu písemně Organizátorem;</w:t>
      </w:r>
    </w:p>
    <w:p w14:paraId="796490C5" w14:textId="77777777" w:rsidR="00AD2D9B" w:rsidRDefault="00C34691">
      <w:pPr>
        <w:pStyle w:val="Odstavecseseznamem"/>
        <w:numPr>
          <w:ilvl w:val="0"/>
          <w:numId w:val="5"/>
        </w:numPr>
        <w:tabs>
          <w:tab w:val="left" w:pos="1220"/>
          <w:tab w:val="left" w:pos="1222"/>
        </w:tabs>
        <w:ind w:right="141"/>
        <w:jc w:val="both"/>
      </w:pPr>
      <w:r>
        <w:t>NPÚ neposkytuje nezbytnou součinnost k</w:t>
      </w:r>
      <w:r>
        <w:rPr>
          <w:spacing w:val="-3"/>
        </w:rPr>
        <w:t xml:space="preserve"> </w:t>
      </w:r>
      <w:r>
        <w:t>provádění plnění dle Smlouvy a nezjedná nápravu ani v dodatečné lhůtě poskytnuté mu písemně Organizátorem.</w:t>
      </w:r>
    </w:p>
    <w:p w14:paraId="2212C8E2" w14:textId="77777777" w:rsidR="00AD2D9B" w:rsidRDefault="00C34691">
      <w:pPr>
        <w:pStyle w:val="Odstavecseseznamem"/>
        <w:numPr>
          <w:ilvl w:val="0"/>
          <w:numId w:val="6"/>
        </w:numPr>
        <w:tabs>
          <w:tab w:val="left" w:pos="859"/>
        </w:tabs>
        <w:ind w:left="859" w:hanging="357"/>
        <w:jc w:val="both"/>
      </w:pPr>
      <w:r>
        <w:t>Odstoupení</w:t>
      </w:r>
      <w:r>
        <w:rPr>
          <w:spacing w:val="-5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písemnou</w:t>
      </w:r>
      <w:r>
        <w:rPr>
          <w:spacing w:val="-3"/>
        </w:rPr>
        <w:t xml:space="preserve"> </w:t>
      </w:r>
      <w:r>
        <w:t>formu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účinné</w:t>
      </w:r>
      <w:r>
        <w:rPr>
          <w:spacing w:val="-2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doručení</w:t>
      </w:r>
      <w:r>
        <w:rPr>
          <w:spacing w:val="-3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smluvní</w:t>
      </w:r>
      <w:r>
        <w:rPr>
          <w:spacing w:val="-2"/>
        </w:rPr>
        <w:t xml:space="preserve"> straně.</w:t>
      </w:r>
    </w:p>
    <w:p w14:paraId="45B14E8F" w14:textId="77777777" w:rsidR="00AD2D9B" w:rsidRDefault="00C34691">
      <w:pPr>
        <w:pStyle w:val="Odstavecseseznamem"/>
        <w:numPr>
          <w:ilvl w:val="0"/>
          <w:numId w:val="6"/>
        </w:numPr>
        <w:tabs>
          <w:tab w:val="left" w:pos="859"/>
        </w:tabs>
        <w:ind w:left="859" w:hanging="357"/>
        <w:jc w:val="both"/>
      </w:pPr>
      <w:r>
        <w:t>Organizátor</w:t>
      </w:r>
      <w:r>
        <w:rPr>
          <w:spacing w:val="-4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odstoupení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Smlouvy:</w:t>
      </w:r>
    </w:p>
    <w:p w14:paraId="3E1F903A" w14:textId="77777777" w:rsidR="00AD2D9B" w:rsidRDefault="00AD2D9B">
      <w:pPr>
        <w:pStyle w:val="Odstavecseseznamem"/>
        <w:sectPr w:rsidR="00AD2D9B">
          <w:pgSz w:w="11910" w:h="16840"/>
          <w:pgMar w:top="1080" w:right="992" w:bottom="920" w:left="992" w:header="0" w:footer="724" w:gutter="0"/>
          <w:cols w:space="708"/>
        </w:sectPr>
      </w:pPr>
    </w:p>
    <w:p w14:paraId="5BECD776" w14:textId="77777777" w:rsidR="00AD2D9B" w:rsidRDefault="00C34691">
      <w:pPr>
        <w:pStyle w:val="Odstavecseseznamem"/>
        <w:numPr>
          <w:ilvl w:val="0"/>
          <w:numId w:val="4"/>
        </w:numPr>
        <w:tabs>
          <w:tab w:val="left" w:pos="1220"/>
          <w:tab w:val="left" w:pos="1222"/>
        </w:tabs>
        <w:spacing w:before="36"/>
        <w:ind w:right="139"/>
        <w:jc w:val="both"/>
      </w:pPr>
      <w:r>
        <w:lastRenderedPageBreak/>
        <w:t>skončit veškeré práce na plnění dle této Smlouvy, vyjma prací, ke kterým mu byl ze strany zástupce NPÚ v souvislosti s odstoupením vydán pokyn;</w:t>
      </w:r>
    </w:p>
    <w:p w14:paraId="2812B444" w14:textId="77777777" w:rsidR="00AD2D9B" w:rsidRDefault="00C34691">
      <w:pPr>
        <w:pStyle w:val="Odstavecseseznamem"/>
        <w:numPr>
          <w:ilvl w:val="0"/>
          <w:numId w:val="4"/>
        </w:numPr>
        <w:tabs>
          <w:tab w:val="left" w:pos="1220"/>
        </w:tabs>
        <w:ind w:left="1220" w:hanging="358"/>
        <w:jc w:val="both"/>
      </w:pPr>
      <w:r>
        <w:t>pře</w:t>
      </w:r>
      <w:r>
        <w:t>dat</w:t>
      </w:r>
      <w:r>
        <w:rPr>
          <w:spacing w:val="-4"/>
        </w:rPr>
        <w:t xml:space="preserve"> </w:t>
      </w:r>
      <w:r>
        <w:t>výstupy</w:t>
      </w:r>
      <w:r>
        <w:rPr>
          <w:spacing w:val="-4"/>
        </w:rPr>
        <w:t xml:space="preserve"> </w:t>
      </w:r>
      <w:r>
        <w:t>již</w:t>
      </w:r>
      <w:r>
        <w:rPr>
          <w:spacing w:val="-4"/>
        </w:rPr>
        <w:t xml:space="preserve"> </w:t>
      </w:r>
      <w:r>
        <w:t>realizovaného</w:t>
      </w:r>
      <w:r>
        <w:rPr>
          <w:spacing w:val="-4"/>
        </w:rPr>
        <w:t xml:space="preserve"> </w:t>
      </w:r>
      <w:r>
        <w:rPr>
          <w:spacing w:val="-2"/>
        </w:rPr>
        <w:t>plnění.</w:t>
      </w:r>
    </w:p>
    <w:p w14:paraId="709A6BD8" w14:textId="77777777" w:rsidR="00AD2D9B" w:rsidRDefault="00C34691">
      <w:pPr>
        <w:pStyle w:val="Odstavecseseznamem"/>
        <w:numPr>
          <w:ilvl w:val="0"/>
          <w:numId w:val="6"/>
        </w:numPr>
        <w:tabs>
          <w:tab w:val="left" w:pos="859"/>
          <w:tab w:val="left" w:pos="862"/>
        </w:tabs>
        <w:ind w:left="862" w:right="139"/>
        <w:jc w:val="both"/>
      </w:pPr>
      <w:r>
        <w:t>Organizátor má v</w:t>
      </w:r>
      <w:r>
        <w:rPr>
          <w:spacing w:val="-1"/>
        </w:rPr>
        <w:t xml:space="preserve"> </w:t>
      </w:r>
      <w:r>
        <w:t>případě odstoupení od Smlouvy pouze nárok na úhradu skutečně provedených prací, řádně předaných výstupů a nákladů na věci určené pro realizaci plnění předané NPÚ; Organizátor nemá právo na náhradu škody nebo ušlého zisku.</w:t>
      </w:r>
    </w:p>
    <w:p w14:paraId="6F2820D2" w14:textId="77777777" w:rsidR="00AD2D9B" w:rsidRDefault="00AD2D9B">
      <w:pPr>
        <w:pStyle w:val="Zkladntext"/>
        <w:ind w:left="0"/>
        <w:jc w:val="left"/>
      </w:pPr>
    </w:p>
    <w:p w14:paraId="71801318" w14:textId="77777777" w:rsidR="00AD2D9B" w:rsidRDefault="00AD2D9B">
      <w:pPr>
        <w:pStyle w:val="Zkladntext"/>
        <w:ind w:left="0"/>
        <w:jc w:val="left"/>
      </w:pPr>
    </w:p>
    <w:p w14:paraId="596974D5" w14:textId="77777777" w:rsidR="00AD2D9B" w:rsidRDefault="00C34691">
      <w:pPr>
        <w:pStyle w:val="Nadpis1"/>
        <w:ind w:left="720" w:right="1469"/>
      </w:pPr>
      <w:r>
        <w:rPr>
          <w:spacing w:val="-5"/>
        </w:rPr>
        <w:t>VI.</w:t>
      </w:r>
    </w:p>
    <w:p w14:paraId="3DB3E59F" w14:textId="77777777" w:rsidR="00AD2D9B" w:rsidRDefault="00C34691">
      <w:pPr>
        <w:pStyle w:val="Nadpis2"/>
        <w:ind w:left="3960"/>
        <w:jc w:val="both"/>
      </w:pPr>
      <w:r>
        <w:t>Závěrečná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397CE139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</w:tabs>
        <w:ind w:left="859" w:hanging="357"/>
        <w:jc w:val="both"/>
      </w:pPr>
      <w:r>
        <w:t>Kontakt</w:t>
      </w:r>
      <w:r>
        <w:t>ními</w:t>
      </w:r>
      <w:r>
        <w:rPr>
          <w:spacing w:val="-6"/>
        </w:rPr>
        <w:t xml:space="preserve"> </w:t>
      </w:r>
      <w:r>
        <w:t>osobami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účely</w:t>
      </w:r>
      <w:r>
        <w:rPr>
          <w:spacing w:val="-2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rPr>
          <w:spacing w:val="-2"/>
        </w:rPr>
        <w:t>jsou:</w:t>
      </w:r>
    </w:p>
    <w:p w14:paraId="06D92718" w14:textId="0B0BE41D" w:rsidR="00AD2D9B" w:rsidRDefault="00C34691">
      <w:pPr>
        <w:pStyle w:val="Odstavecseseznamem"/>
        <w:numPr>
          <w:ilvl w:val="1"/>
          <w:numId w:val="3"/>
        </w:numPr>
        <w:tabs>
          <w:tab w:val="left" w:pos="1220"/>
          <w:tab w:val="left" w:pos="1222"/>
        </w:tabs>
        <w:ind w:right="139"/>
        <w:jc w:val="both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t>NPÚ: ----------------------</w:t>
      </w:r>
      <w:r>
        <w:t>,</w:t>
      </w:r>
      <w:r>
        <w:rPr>
          <w:spacing w:val="80"/>
        </w:rPr>
        <w:t xml:space="preserve"> </w:t>
      </w:r>
      <w:r>
        <w:t>vedoucí</w:t>
      </w:r>
      <w:r>
        <w:rPr>
          <w:spacing w:val="80"/>
        </w:rPr>
        <w:t xml:space="preserve"> </w:t>
      </w:r>
      <w:r>
        <w:t>odboru</w:t>
      </w:r>
      <w:r>
        <w:rPr>
          <w:spacing w:val="80"/>
        </w:rPr>
        <w:t xml:space="preserve"> </w:t>
      </w:r>
      <w:r>
        <w:t>komunikace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prezentace,</w:t>
      </w:r>
      <w:r>
        <w:rPr>
          <w:spacing w:val="80"/>
        </w:rPr>
        <w:t xml:space="preserve"> </w:t>
      </w:r>
      <w:r>
        <w:t>tel.-------------</w:t>
      </w:r>
      <w:r>
        <w:t xml:space="preserve">, </w:t>
      </w:r>
      <w:hyperlink r:id="rId13">
        <w:r>
          <w:t>------------------------</w:t>
        </w:r>
        <w:r>
          <w:t>;</w:t>
        </w:r>
      </w:hyperlink>
    </w:p>
    <w:p w14:paraId="53BD7FF6" w14:textId="6C0F10A9" w:rsidR="00AD2D9B" w:rsidRDefault="00C34691">
      <w:pPr>
        <w:pStyle w:val="Odstavecseseznamem"/>
        <w:numPr>
          <w:ilvl w:val="1"/>
          <w:numId w:val="3"/>
        </w:numPr>
        <w:tabs>
          <w:tab w:val="left" w:pos="1220"/>
          <w:tab w:val="left" w:pos="1222"/>
        </w:tabs>
        <w:ind w:right="139"/>
        <w:jc w:val="both"/>
      </w:pPr>
      <w:r>
        <w:t>na</w:t>
      </w:r>
      <w:r>
        <w:rPr>
          <w:spacing w:val="80"/>
        </w:rPr>
        <w:t xml:space="preserve"> </w:t>
      </w:r>
      <w:r>
        <w:t>straně</w:t>
      </w:r>
      <w:r>
        <w:rPr>
          <w:spacing w:val="80"/>
        </w:rPr>
        <w:t xml:space="preserve"> </w:t>
      </w:r>
      <w:r>
        <w:t>Organizátora:</w:t>
      </w:r>
      <w:r>
        <w:rPr>
          <w:spacing w:val="80"/>
        </w:rPr>
        <w:t xml:space="preserve"> </w:t>
      </w:r>
      <w:r>
        <w:t>--------------</w:t>
      </w:r>
      <w:r>
        <w:t>,</w:t>
      </w:r>
      <w:r>
        <w:rPr>
          <w:spacing w:val="80"/>
        </w:rPr>
        <w:t xml:space="preserve"> </w:t>
      </w:r>
      <w:r>
        <w:t>tel</w:t>
      </w:r>
      <w:r>
        <w:t>.</w:t>
      </w:r>
      <w:r>
        <w:rPr>
          <w:spacing w:val="80"/>
        </w:rPr>
        <w:t xml:space="preserve"> </w:t>
      </w:r>
      <w:r>
        <w:t>-----------------</w:t>
      </w:r>
      <w:r>
        <w:t>,</w:t>
      </w:r>
      <w:r>
        <w:rPr>
          <w:spacing w:val="80"/>
        </w:rPr>
        <w:t xml:space="preserve"> </w:t>
      </w:r>
      <w:hyperlink r:id="rId14">
        <w:r>
          <w:t>-------------------</w:t>
        </w:r>
      </w:hyperlink>
      <w:r>
        <w:t xml:space="preserve"> nebude-li smluvními stranami písemně ustanovena jiná kontaktní osoba.</w:t>
      </w:r>
    </w:p>
    <w:p w14:paraId="27E2DBB5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  <w:tab w:val="left" w:pos="862"/>
        </w:tabs>
        <w:ind w:left="862" w:right="141"/>
        <w:jc w:val="both"/>
      </w:pPr>
      <w:r>
        <w:t>Vztahy mezi smluvními stranami touto Smlouvou výslovně neupravené se budou řídit českými, obecně závaznými právními předpisy, zejména OZ.</w:t>
      </w:r>
    </w:p>
    <w:p w14:paraId="45137257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  <w:tab w:val="left" w:pos="862"/>
        </w:tabs>
        <w:ind w:left="862" w:right="140"/>
        <w:jc w:val="both"/>
      </w:pPr>
      <w:r>
        <w:t>NPÚ si vyhrazuje právo zveřejnit obsah této Smlouvy včetně případných dodatků k této Smlouvě. Organizátor dále souhlas</w:t>
      </w:r>
      <w:r>
        <w:t>í se zveřejněním své identifikace a dalších údajů uvedených ve Smlouvě včetně Smluvní ceny.</w:t>
      </w:r>
    </w:p>
    <w:p w14:paraId="1616474E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  <w:tab w:val="left" w:pos="862"/>
        </w:tabs>
        <w:ind w:left="862" w:right="140"/>
        <w:jc w:val="both"/>
      </w:pPr>
      <w:r>
        <w:t>Organizátor bere na vědomí, že NPÚ je povinnou osobou ve smyslu zákona č. 106/1999 Sb., o svobodném přístupu k informacím.</w:t>
      </w:r>
    </w:p>
    <w:p w14:paraId="6FBA2AB0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  <w:tab w:val="left" w:pos="862"/>
        </w:tabs>
        <w:ind w:left="862" w:right="139"/>
        <w:jc w:val="both"/>
      </w:pPr>
      <w:r>
        <w:t>Organizátor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e)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320/2001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finanční</w:t>
      </w:r>
      <w:r>
        <w:rPr>
          <w:spacing w:val="-5"/>
        </w:rPr>
        <w:t xml:space="preserve"> </w:t>
      </w:r>
      <w:r>
        <w:t>kontrole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t>správě</w:t>
      </w:r>
      <w:r>
        <w:rPr>
          <w:spacing w:val="-5"/>
        </w:rPr>
        <w:t xml:space="preserve"> </w:t>
      </w:r>
      <w:r>
        <w:t>a o</w:t>
      </w:r>
      <w:r>
        <w:rPr>
          <w:spacing w:val="-4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4"/>
        </w:rPr>
        <w:t xml:space="preserve"> </w:t>
      </w:r>
      <w:r>
        <w:t>zákonů,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předpisů,</w:t>
      </w:r>
      <w:r>
        <w:rPr>
          <w:spacing w:val="-4"/>
        </w:rPr>
        <w:t xml:space="preserve"> </w:t>
      </w:r>
      <w:r>
        <w:t>osobou</w:t>
      </w:r>
      <w:r>
        <w:rPr>
          <w:spacing w:val="-4"/>
        </w:rPr>
        <w:t xml:space="preserve"> </w:t>
      </w:r>
      <w:r>
        <w:t>povinnou</w:t>
      </w:r>
      <w:r>
        <w:rPr>
          <w:spacing w:val="-4"/>
        </w:rPr>
        <w:t xml:space="preserve"> </w:t>
      </w:r>
      <w:r>
        <w:t>spolupůsobit</w:t>
      </w:r>
      <w:r>
        <w:rPr>
          <w:spacing w:val="-4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výkonu finanční</w:t>
      </w:r>
      <w:r>
        <w:rPr>
          <w:spacing w:val="-4"/>
        </w:rPr>
        <w:t xml:space="preserve"> </w:t>
      </w:r>
      <w:r>
        <w:t>kontroly</w:t>
      </w:r>
      <w:r>
        <w:rPr>
          <w:spacing w:val="-4"/>
        </w:rPr>
        <w:t xml:space="preserve"> </w:t>
      </w:r>
      <w:r>
        <w:t>prováděné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úhradou</w:t>
      </w:r>
      <w:r>
        <w:rPr>
          <w:spacing w:val="-3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veřejných</w:t>
      </w:r>
      <w:r>
        <w:rPr>
          <w:spacing w:val="-3"/>
        </w:rPr>
        <w:t xml:space="preserve"> </w:t>
      </w:r>
      <w:r>
        <w:t>výdajů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veřejné finanční podpory.</w:t>
      </w:r>
    </w:p>
    <w:p w14:paraId="54049A59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  <w:tab w:val="left" w:pos="862"/>
        </w:tabs>
        <w:ind w:left="862" w:right="140"/>
        <w:jc w:val="both"/>
      </w:pPr>
      <w:r>
        <w:t>Smluvní strany berou na vědomí, že tato Smlouva podléhá uveřejnění dle zákona č. 340/2015 Sb., o zvláštních podmínkách účinnosti některých smluv, uveřejňování těchto smluv a o registru smluv (zákon o registru smluv). Uveřejnění za</w:t>
      </w:r>
      <w:r>
        <w:t>jistí NPÚ.</w:t>
      </w:r>
    </w:p>
    <w:p w14:paraId="4FA21E46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</w:tabs>
        <w:ind w:left="859" w:hanging="357"/>
        <w:jc w:val="both"/>
      </w:pPr>
      <w:r>
        <w:t>Tato</w:t>
      </w:r>
      <w:r>
        <w:rPr>
          <w:spacing w:val="14"/>
        </w:rPr>
        <w:t xml:space="preserve"> </w:t>
      </w:r>
      <w:r>
        <w:t>Smlouva</w:t>
      </w:r>
      <w:r>
        <w:rPr>
          <w:spacing w:val="14"/>
        </w:rPr>
        <w:t xml:space="preserve"> </w:t>
      </w:r>
      <w:r>
        <w:t>nabývá</w:t>
      </w:r>
      <w:r>
        <w:rPr>
          <w:spacing w:val="15"/>
        </w:rPr>
        <w:t xml:space="preserve"> </w:t>
      </w:r>
      <w:r>
        <w:t>platnosti</w:t>
      </w:r>
      <w:r>
        <w:rPr>
          <w:spacing w:val="14"/>
        </w:rPr>
        <w:t xml:space="preserve"> </w:t>
      </w:r>
      <w:r>
        <w:t>dnem</w:t>
      </w:r>
      <w:r>
        <w:rPr>
          <w:spacing w:val="14"/>
        </w:rPr>
        <w:t xml:space="preserve"> </w:t>
      </w:r>
      <w:r>
        <w:t>jejího</w:t>
      </w:r>
      <w:r>
        <w:rPr>
          <w:spacing w:val="14"/>
        </w:rPr>
        <w:t xml:space="preserve"> </w:t>
      </w:r>
      <w:r>
        <w:t>podpisu</w:t>
      </w:r>
      <w:r>
        <w:rPr>
          <w:spacing w:val="14"/>
        </w:rPr>
        <w:t xml:space="preserve"> </w:t>
      </w:r>
      <w:r>
        <w:t>oběma</w:t>
      </w:r>
      <w:r>
        <w:rPr>
          <w:spacing w:val="15"/>
        </w:rPr>
        <w:t xml:space="preserve"> </w:t>
      </w:r>
      <w:r>
        <w:t>Smluvními</w:t>
      </w:r>
      <w:r>
        <w:rPr>
          <w:spacing w:val="15"/>
        </w:rPr>
        <w:t xml:space="preserve"> </w:t>
      </w:r>
      <w:r>
        <w:t>stranami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účinnosti</w:t>
      </w:r>
      <w:r>
        <w:rPr>
          <w:spacing w:val="15"/>
        </w:rPr>
        <w:t xml:space="preserve"> </w:t>
      </w:r>
      <w:r>
        <w:rPr>
          <w:spacing w:val="-4"/>
        </w:rPr>
        <w:t>dnem</w:t>
      </w:r>
    </w:p>
    <w:p w14:paraId="19704A62" w14:textId="77777777" w:rsidR="00AD2D9B" w:rsidRDefault="00C34691">
      <w:pPr>
        <w:pStyle w:val="Zkladntext"/>
      </w:pPr>
      <w:r>
        <w:t>uveřejnění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registru</w:t>
      </w:r>
      <w:r>
        <w:rPr>
          <w:spacing w:val="-4"/>
        </w:rPr>
        <w:t xml:space="preserve"> </w:t>
      </w:r>
      <w:r>
        <w:t>smluv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předchozího</w:t>
      </w:r>
      <w:r>
        <w:rPr>
          <w:spacing w:val="-4"/>
        </w:rPr>
        <w:t xml:space="preserve"> </w:t>
      </w:r>
      <w:r>
        <w:rPr>
          <w:spacing w:val="-2"/>
        </w:rPr>
        <w:t>odstavce.</w:t>
      </w:r>
    </w:p>
    <w:p w14:paraId="03E25B1C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</w:tabs>
        <w:ind w:left="859" w:hanging="357"/>
        <w:jc w:val="both"/>
      </w:pP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uzavírá</w:t>
      </w:r>
      <w:r>
        <w:rPr>
          <w:spacing w:val="-5"/>
        </w:rPr>
        <w:t xml:space="preserve"> </w:t>
      </w:r>
      <w:r>
        <w:t>elektronickou</w:t>
      </w:r>
      <w:r>
        <w:rPr>
          <w:spacing w:val="-3"/>
        </w:rPr>
        <w:t xml:space="preserve"> </w:t>
      </w:r>
      <w:r>
        <w:t>formou</w:t>
      </w:r>
      <w:r>
        <w:rPr>
          <w:spacing w:val="-4"/>
        </w:rPr>
        <w:t xml:space="preserve"> </w:t>
      </w:r>
      <w:r>
        <w:t>elektronickými</w:t>
      </w:r>
      <w:r>
        <w:rPr>
          <w:spacing w:val="-4"/>
        </w:rPr>
        <w:t xml:space="preserve"> </w:t>
      </w:r>
      <w:r>
        <w:t>podpisy</w:t>
      </w:r>
      <w:r>
        <w:rPr>
          <w:spacing w:val="-3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rPr>
          <w:spacing w:val="-2"/>
        </w:rPr>
        <w:t>stran.</w:t>
      </w:r>
    </w:p>
    <w:p w14:paraId="1DCDFBEB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  <w:tab w:val="left" w:pos="862"/>
        </w:tabs>
        <w:ind w:left="862" w:right="140"/>
        <w:jc w:val="both"/>
      </w:pPr>
      <w:r>
        <w:t>Doplňování n</w:t>
      </w:r>
      <w:r>
        <w:t>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02462970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  <w:tab w:val="left" w:pos="862"/>
        </w:tabs>
        <w:ind w:left="862" w:right="141"/>
      </w:pPr>
      <w:r>
        <w:t>Jakékoliv</w:t>
      </w:r>
      <w:r>
        <w:rPr>
          <w:spacing w:val="-12"/>
        </w:rPr>
        <w:t xml:space="preserve"> </w:t>
      </w:r>
      <w:r>
        <w:t>změny</w:t>
      </w:r>
      <w:r>
        <w:rPr>
          <w:spacing w:val="-12"/>
        </w:rPr>
        <w:t xml:space="preserve"> </w:t>
      </w:r>
      <w:r>
        <w:t>kontaktních</w:t>
      </w:r>
      <w:r>
        <w:rPr>
          <w:spacing w:val="-12"/>
        </w:rPr>
        <w:t xml:space="preserve"> </w:t>
      </w:r>
      <w:r>
        <w:t>údajů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kontaktních</w:t>
      </w:r>
      <w:r>
        <w:rPr>
          <w:spacing w:val="-12"/>
        </w:rPr>
        <w:t xml:space="preserve"> </w:t>
      </w:r>
      <w:r>
        <w:t>osob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strana</w:t>
      </w:r>
      <w:r>
        <w:rPr>
          <w:spacing w:val="-13"/>
        </w:rPr>
        <w:t xml:space="preserve"> </w:t>
      </w:r>
      <w:r>
        <w:t>oprávněna</w:t>
      </w:r>
      <w:r>
        <w:rPr>
          <w:spacing w:val="-12"/>
        </w:rPr>
        <w:t xml:space="preserve"> </w:t>
      </w:r>
      <w:r>
        <w:t>písemně</w:t>
      </w:r>
      <w:r>
        <w:rPr>
          <w:spacing w:val="-12"/>
        </w:rPr>
        <w:t xml:space="preserve"> </w:t>
      </w:r>
      <w:r>
        <w:t>oznámit druhé straně bez nutnosti uzavření dodatku ke smlouvě.</w:t>
      </w:r>
    </w:p>
    <w:p w14:paraId="58B0509A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  <w:tab w:val="left" w:pos="862"/>
        </w:tabs>
        <w:ind w:left="862" w:right="142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žádná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nich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nepovažuje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slabší</w:t>
      </w:r>
      <w:r>
        <w:rPr>
          <w:spacing w:val="4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smyslu</w:t>
      </w:r>
      <w:r>
        <w:rPr>
          <w:spacing w:val="40"/>
        </w:rPr>
        <w:t xml:space="preserve"> </w:t>
      </w:r>
      <w:r>
        <w:t>ustanovení § 433 zákona č. 89/2012 Sb., občanský</w:t>
      </w:r>
      <w:r>
        <w:t xml:space="preserve"> zákoník.</w:t>
      </w:r>
    </w:p>
    <w:p w14:paraId="7F111682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  <w:tab w:val="left" w:pos="862"/>
        </w:tabs>
        <w:ind w:left="862" w:right="140"/>
      </w:pPr>
      <w:r>
        <w:t>Informace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ochraně</w:t>
      </w:r>
      <w:r>
        <w:rPr>
          <w:spacing w:val="40"/>
        </w:rPr>
        <w:t xml:space="preserve"> </w:t>
      </w:r>
      <w:r>
        <w:t>osobních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NPÚ</w:t>
      </w:r>
      <w:r>
        <w:rPr>
          <w:spacing w:val="40"/>
        </w:rPr>
        <w:t xml:space="preserve"> </w:t>
      </w:r>
      <w:r>
        <w:t>uveřejněny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webových</w:t>
      </w:r>
      <w:r>
        <w:rPr>
          <w:spacing w:val="40"/>
        </w:rPr>
        <w:t xml:space="preserve"> </w:t>
      </w:r>
      <w:r>
        <w:t>stránkách</w:t>
      </w:r>
      <w:r>
        <w:rPr>
          <w:spacing w:val="40"/>
        </w:rPr>
        <w:t xml:space="preserve"> </w:t>
      </w:r>
      <w:hyperlink r:id="rId15">
        <w:r>
          <w:t>www.npu.cz</w:t>
        </w:r>
      </w:hyperlink>
      <w:r>
        <w:t xml:space="preserve"> v sekci „Ochrana osobních údajů“.</w:t>
      </w:r>
    </w:p>
    <w:p w14:paraId="4D998604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</w:tabs>
        <w:ind w:left="859" w:hanging="357"/>
      </w:pPr>
      <w:r>
        <w:t>Na</w:t>
      </w:r>
      <w:r>
        <w:rPr>
          <w:spacing w:val="-6"/>
        </w:rPr>
        <w:t xml:space="preserve"> </w:t>
      </w:r>
      <w:r>
        <w:t>důkaz</w:t>
      </w:r>
      <w:r>
        <w:rPr>
          <w:spacing w:val="-3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celým</w:t>
      </w:r>
      <w:r>
        <w:rPr>
          <w:spacing w:val="-4"/>
        </w:rPr>
        <w:t xml:space="preserve"> </w:t>
      </w:r>
      <w:r>
        <w:t>obsahem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připojují</w:t>
      </w:r>
      <w:r>
        <w:rPr>
          <w:spacing w:val="-2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elektronické</w:t>
      </w:r>
      <w:r>
        <w:rPr>
          <w:spacing w:val="-2"/>
        </w:rPr>
        <w:t xml:space="preserve"> podpisy.</w:t>
      </w:r>
    </w:p>
    <w:p w14:paraId="15B72CFC" w14:textId="77777777" w:rsidR="00AD2D9B" w:rsidRDefault="00C34691">
      <w:pPr>
        <w:pStyle w:val="Odstavecseseznamem"/>
        <w:numPr>
          <w:ilvl w:val="0"/>
          <w:numId w:val="3"/>
        </w:numPr>
        <w:tabs>
          <w:tab w:val="left" w:pos="859"/>
        </w:tabs>
        <w:ind w:left="859" w:hanging="357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rPr>
          <w:spacing w:val="-2"/>
        </w:rPr>
        <w:t>přílohy:</w:t>
      </w:r>
    </w:p>
    <w:p w14:paraId="08D2F7B4" w14:textId="77777777" w:rsidR="00C34691" w:rsidRDefault="00C34691" w:rsidP="00C34691">
      <w:pPr>
        <w:pStyle w:val="Zkladntext"/>
        <w:jc w:val="left"/>
      </w:pPr>
    </w:p>
    <w:p w14:paraId="2F4577BF" w14:textId="623AE794" w:rsidR="00AD2D9B" w:rsidRDefault="00C34691" w:rsidP="00C34691">
      <w:pPr>
        <w:pStyle w:val="Zkladntext"/>
        <w:jc w:val="left"/>
      </w:pPr>
      <w:r>
        <w:t>1.</w:t>
      </w:r>
      <w:r>
        <w:rPr>
          <w:spacing w:val="43"/>
        </w:rPr>
        <w:t xml:space="preserve">  </w:t>
      </w:r>
      <w:r>
        <w:t>Specifikace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Videospotů</w:t>
      </w:r>
      <w:proofErr w:type="spellEnd"/>
    </w:p>
    <w:p w14:paraId="170F96B5" w14:textId="77777777" w:rsidR="00AD2D9B" w:rsidRDefault="00AD2D9B">
      <w:pPr>
        <w:pStyle w:val="Zkladntext"/>
        <w:ind w:left="0"/>
        <w:jc w:val="left"/>
        <w:rPr>
          <w:sz w:val="20"/>
        </w:rPr>
      </w:pPr>
    </w:p>
    <w:p w14:paraId="4C1559B2" w14:textId="69DB5E6A" w:rsidR="00AD2D9B" w:rsidRDefault="00AD2D9B">
      <w:pPr>
        <w:pStyle w:val="Zkladntext"/>
        <w:ind w:left="0"/>
        <w:jc w:val="left"/>
        <w:rPr>
          <w:sz w:val="20"/>
        </w:rPr>
      </w:pPr>
    </w:p>
    <w:p w14:paraId="1FC1F156" w14:textId="6E542823" w:rsidR="00C34691" w:rsidRDefault="00C34691">
      <w:pPr>
        <w:pStyle w:val="Zkladntext"/>
        <w:ind w:left="0"/>
        <w:jc w:val="left"/>
        <w:rPr>
          <w:sz w:val="20"/>
        </w:rPr>
      </w:pPr>
    </w:p>
    <w:p w14:paraId="2D94B3E3" w14:textId="77777777" w:rsidR="00C34691" w:rsidRDefault="00C34691">
      <w:pPr>
        <w:pStyle w:val="Zkladntext"/>
        <w:ind w:left="0"/>
        <w:jc w:val="left"/>
        <w:rPr>
          <w:sz w:val="20"/>
        </w:rPr>
      </w:pPr>
    </w:p>
    <w:p w14:paraId="6A1EE77D" w14:textId="77777777" w:rsidR="00AD2D9B" w:rsidRDefault="00AD2D9B">
      <w:pPr>
        <w:pStyle w:val="Zkladntext"/>
        <w:spacing w:before="18"/>
        <w:ind w:left="0"/>
        <w:jc w:val="left"/>
        <w:rPr>
          <w:sz w:val="20"/>
        </w:rPr>
      </w:pPr>
    </w:p>
    <w:p w14:paraId="3EA3A0D8" w14:textId="77777777" w:rsidR="00AD2D9B" w:rsidRDefault="00AD2D9B">
      <w:pPr>
        <w:pStyle w:val="Zkladntext"/>
        <w:jc w:val="left"/>
        <w:rPr>
          <w:sz w:val="20"/>
        </w:rPr>
        <w:sectPr w:rsidR="00AD2D9B">
          <w:pgSz w:w="11910" w:h="16840"/>
          <w:pgMar w:top="1080" w:right="992" w:bottom="920" w:left="992" w:header="0" w:footer="724" w:gutter="0"/>
          <w:cols w:space="708"/>
        </w:sectPr>
      </w:pPr>
    </w:p>
    <w:p w14:paraId="265E50AB" w14:textId="77777777" w:rsidR="00AD2D9B" w:rsidRDefault="00AD2D9B">
      <w:pPr>
        <w:pStyle w:val="Zkladntext"/>
        <w:spacing w:before="49"/>
        <w:ind w:left="0"/>
        <w:jc w:val="left"/>
        <w:rPr>
          <w:sz w:val="11"/>
        </w:rPr>
      </w:pPr>
    </w:p>
    <w:p w14:paraId="5D932813" w14:textId="20756D30" w:rsidR="00AD2D9B" w:rsidRDefault="00C34691" w:rsidP="00C34691">
      <w:pPr>
        <w:spacing w:before="77" w:line="252" w:lineRule="auto"/>
        <w:ind w:left="547"/>
        <w:rPr>
          <w:rFonts w:ascii="Trebuchet MS"/>
          <w:sz w:val="19"/>
        </w:rPr>
      </w:pPr>
      <w:r>
        <w:br w:type="column"/>
      </w:r>
    </w:p>
    <w:p w14:paraId="7175509E" w14:textId="77777777" w:rsidR="00AD2D9B" w:rsidRDefault="00AD2D9B">
      <w:pPr>
        <w:rPr>
          <w:rFonts w:ascii="Trebuchet MS"/>
          <w:sz w:val="19"/>
        </w:rPr>
        <w:sectPr w:rsidR="00AD2D9B">
          <w:type w:val="continuous"/>
          <w:pgSz w:w="11910" w:h="16840"/>
          <w:pgMar w:top="580" w:right="992" w:bottom="280" w:left="992" w:header="0" w:footer="724" w:gutter="0"/>
          <w:cols w:num="3" w:space="708" w:equalWidth="0">
            <w:col w:w="2718" w:space="2621"/>
            <w:col w:w="1827" w:space="40"/>
            <w:col w:w="2720"/>
          </w:cols>
        </w:sectPr>
      </w:pPr>
    </w:p>
    <w:p w14:paraId="3CA2B6EF" w14:textId="53EA9823" w:rsidR="00AD2D9B" w:rsidRDefault="00C34691">
      <w:pPr>
        <w:tabs>
          <w:tab w:val="left" w:pos="5813"/>
        </w:tabs>
        <w:spacing w:line="224" w:lineRule="exact"/>
        <w:ind w:left="142"/>
      </w:pPr>
      <w:r>
        <w:rPr>
          <w:spacing w:val="-2"/>
        </w:rPr>
        <w:t>…………………………………………………………….</w:t>
      </w:r>
      <w:r>
        <w:tab/>
      </w:r>
      <w:r>
        <w:rPr>
          <w:spacing w:val="-2"/>
        </w:rPr>
        <w:t>………………………………………………………</w:t>
      </w:r>
    </w:p>
    <w:p w14:paraId="4950BA47" w14:textId="77777777" w:rsidR="00AD2D9B" w:rsidRDefault="00C34691">
      <w:pPr>
        <w:pStyle w:val="Zkladntext"/>
        <w:tabs>
          <w:tab w:val="left" w:pos="5813"/>
        </w:tabs>
        <w:ind w:left="142"/>
        <w:jc w:val="left"/>
      </w:pPr>
      <w:r>
        <w:t>Ing.</w:t>
      </w:r>
      <w:r>
        <w:rPr>
          <w:spacing w:val="-3"/>
        </w:rPr>
        <w:t xml:space="preserve"> </w:t>
      </w:r>
      <w:r>
        <w:t>arch.</w:t>
      </w:r>
      <w:r>
        <w:rPr>
          <w:spacing w:val="-3"/>
        </w:rPr>
        <w:t xml:space="preserve"> </w:t>
      </w:r>
      <w:r>
        <w:t>Naděžda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Goryczková</w:t>
      </w:r>
      <w:proofErr w:type="spellEnd"/>
      <w:r>
        <w:tab/>
        <w:t>Radek</w:t>
      </w:r>
      <w:r>
        <w:rPr>
          <w:spacing w:val="-3"/>
        </w:rPr>
        <w:t xml:space="preserve"> </w:t>
      </w:r>
      <w:r>
        <w:rPr>
          <w:spacing w:val="-2"/>
        </w:rPr>
        <w:t>Eliášek</w:t>
      </w:r>
    </w:p>
    <w:p w14:paraId="39070C43" w14:textId="77777777" w:rsidR="00AD2D9B" w:rsidRDefault="00C34691">
      <w:pPr>
        <w:pStyle w:val="Zkladntext"/>
        <w:tabs>
          <w:tab w:val="left" w:pos="5813"/>
        </w:tabs>
        <w:ind w:left="142"/>
        <w:jc w:val="left"/>
      </w:pPr>
      <w:r>
        <w:t>generální</w:t>
      </w:r>
      <w:r>
        <w:rPr>
          <w:spacing w:val="-4"/>
        </w:rPr>
        <w:t xml:space="preserve"> </w:t>
      </w:r>
      <w:r>
        <w:t>ředitelka</w:t>
      </w:r>
      <w:r>
        <w:rPr>
          <w:spacing w:val="-4"/>
        </w:rPr>
        <w:t xml:space="preserve"> </w:t>
      </w:r>
      <w:r>
        <w:rPr>
          <w:spacing w:val="-5"/>
        </w:rPr>
        <w:t>NPÚ</w:t>
      </w:r>
      <w:r>
        <w:tab/>
      </w:r>
      <w:r>
        <w:rPr>
          <w:spacing w:val="-2"/>
        </w:rPr>
        <w:t>jednatel</w:t>
      </w:r>
    </w:p>
    <w:p w14:paraId="5E6E3157" w14:textId="77777777" w:rsidR="00AD2D9B" w:rsidRDefault="00AD2D9B">
      <w:pPr>
        <w:pStyle w:val="Zkladntext"/>
        <w:jc w:val="left"/>
        <w:sectPr w:rsidR="00AD2D9B">
          <w:type w:val="continuous"/>
          <w:pgSz w:w="11910" w:h="16840"/>
          <w:pgMar w:top="580" w:right="992" w:bottom="280" w:left="992" w:header="0" w:footer="724" w:gutter="0"/>
          <w:cols w:space="708"/>
        </w:sectPr>
      </w:pPr>
    </w:p>
    <w:p w14:paraId="4467CFFD" w14:textId="77777777" w:rsidR="00AD2D9B" w:rsidRDefault="00C34691">
      <w:pPr>
        <w:pStyle w:val="Nadpis2"/>
        <w:spacing w:before="33" w:line="480" w:lineRule="auto"/>
        <w:ind w:right="8504"/>
      </w:pPr>
      <w:r>
        <w:lastRenderedPageBreak/>
        <w:t>Příloha č. 1 Témata</w:t>
      </w:r>
      <w:r>
        <w:rPr>
          <w:spacing w:val="-13"/>
        </w:rPr>
        <w:t xml:space="preserve"> </w:t>
      </w:r>
      <w:r>
        <w:t>Praha</w:t>
      </w:r>
    </w:p>
    <w:p w14:paraId="5DA300A3" w14:textId="77777777" w:rsidR="00AD2D9B" w:rsidRDefault="00C34691">
      <w:pPr>
        <w:pStyle w:val="Odstavecseseznamem"/>
        <w:numPr>
          <w:ilvl w:val="0"/>
          <w:numId w:val="2"/>
        </w:numPr>
        <w:tabs>
          <w:tab w:val="left" w:pos="859"/>
        </w:tabs>
        <w:ind w:left="859" w:hanging="357"/>
      </w:pPr>
      <w:r>
        <w:rPr>
          <w:b/>
        </w:rPr>
        <w:t>Pražské</w:t>
      </w:r>
      <w:r>
        <w:rPr>
          <w:b/>
          <w:spacing w:val="-5"/>
        </w:rPr>
        <w:t xml:space="preserve"> </w:t>
      </w:r>
      <w:r>
        <w:rPr>
          <w:b/>
        </w:rPr>
        <w:t>věže</w:t>
      </w:r>
      <w:r>
        <w:rPr>
          <w:b/>
          <w:spacing w:val="-4"/>
        </w:rPr>
        <w:t xml:space="preserve"> </w:t>
      </w:r>
      <w:r>
        <w:t>(Staroměstská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Malostranská</w:t>
      </w:r>
      <w:r>
        <w:rPr>
          <w:spacing w:val="-3"/>
        </w:rPr>
        <w:t xml:space="preserve"> </w:t>
      </w:r>
      <w:r>
        <w:t>mostecká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Novomlýnská</w:t>
      </w:r>
      <w:r>
        <w:rPr>
          <w:spacing w:val="-4"/>
        </w:rPr>
        <w:t xml:space="preserve"> </w:t>
      </w:r>
      <w:r>
        <w:t>vodárenská</w:t>
      </w:r>
      <w:r>
        <w:rPr>
          <w:spacing w:val="-3"/>
        </w:rPr>
        <w:t xml:space="preserve"> </w:t>
      </w:r>
      <w:r>
        <w:rPr>
          <w:spacing w:val="-4"/>
        </w:rPr>
        <w:t>věž)</w:t>
      </w:r>
    </w:p>
    <w:p w14:paraId="515C645A" w14:textId="77777777" w:rsidR="00AD2D9B" w:rsidRDefault="00C34691">
      <w:pPr>
        <w:pStyle w:val="Nadpis2"/>
        <w:numPr>
          <w:ilvl w:val="0"/>
          <w:numId w:val="2"/>
        </w:numPr>
        <w:tabs>
          <w:tab w:val="left" w:pos="860"/>
        </w:tabs>
        <w:ind w:left="860" w:hanging="358"/>
      </w:pPr>
      <w:r>
        <w:t>Nové</w:t>
      </w:r>
      <w:r>
        <w:rPr>
          <w:spacing w:val="-3"/>
        </w:rPr>
        <w:t xml:space="preserve"> </w:t>
      </w:r>
      <w:r>
        <w:t>kobky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pražských</w:t>
      </w:r>
      <w:r>
        <w:rPr>
          <w:spacing w:val="-2"/>
        </w:rPr>
        <w:t xml:space="preserve"> náplavkách</w:t>
      </w:r>
    </w:p>
    <w:p w14:paraId="6082A331" w14:textId="77777777" w:rsidR="00AD2D9B" w:rsidRDefault="00C34691">
      <w:pPr>
        <w:pStyle w:val="Odstavecseseznamem"/>
        <w:numPr>
          <w:ilvl w:val="0"/>
          <w:numId w:val="2"/>
        </w:numPr>
        <w:tabs>
          <w:tab w:val="left" w:pos="859"/>
        </w:tabs>
        <w:ind w:left="859" w:hanging="357"/>
      </w:pPr>
      <w:r>
        <w:rPr>
          <w:b/>
        </w:rPr>
        <w:t>Muzeum</w:t>
      </w:r>
      <w:r>
        <w:rPr>
          <w:b/>
          <w:spacing w:val="-5"/>
        </w:rPr>
        <w:t xml:space="preserve"> </w:t>
      </w:r>
      <w:r>
        <w:rPr>
          <w:b/>
        </w:rPr>
        <w:t>vorařství</w:t>
      </w:r>
      <w:r>
        <w:rPr>
          <w:b/>
          <w:spacing w:val="-1"/>
        </w:rPr>
        <w:t xml:space="preserve"> </w:t>
      </w:r>
      <w:r>
        <w:rPr>
          <w:b/>
        </w:rPr>
        <w:t>Výtoň</w:t>
      </w:r>
      <w:r>
        <w:rPr>
          <w:b/>
          <w:spacing w:val="-1"/>
        </w:rPr>
        <w:t xml:space="preserve"> </w:t>
      </w:r>
      <w:r>
        <w:t>(Muzeum</w:t>
      </w:r>
      <w:r>
        <w:rPr>
          <w:spacing w:val="-1"/>
        </w:rPr>
        <w:t xml:space="preserve"> </w:t>
      </w:r>
      <w:r>
        <w:t>hl.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rPr>
          <w:spacing w:val="-4"/>
        </w:rPr>
        <w:t>Prahy</w:t>
      </w:r>
    </w:p>
    <w:p w14:paraId="0EBB681E" w14:textId="77777777" w:rsidR="00AD2D9B" w:rsidRDefault="00C34691">
      <w:pPr>
        <w:pStyle w:val="Nadpis2"/>
        <w:numPr>
          <w:ilvl w:val="0"/>
          <w:numId w:val="2"/>
        </w:numPr>
        <w:tabs>
          <w:tab w:val="left" w:pos="860"/>
        </w:tabs>
        <w:ind w:left="860" w:hanging="358"/>
      </w:pPr>
      <w:r>
        <w:t>Muzeum</w:t>
      </w:r>
      <w:r>
        <w:rPr>
          <w:spacing w:val="-5"/>
        </w:rPr>
        <w:t xml:space="preserve"> </w:t>
      </w:r>
      <w:r>
        <w:rPr>
          <w:spacing w:val="-2"/>
        </w:rPr>
        <w:t>Kampa</w:t>
      </w:r>
    </w:p>
    <w:p w14:paraId="46960E28" w14:textId="77777777" w:rsidR="00AD2D9B" w:rsidRDefault="00C34691">
      <w:pPr>
        <w:pStyle w:val="Odstavecseseznamem"/>
        <w:numPr>
          <w:ilvl w:val="0"/>
          <w:numId w:val="2"/>
        </w:numPr>
        <w:tabs>
          <w:tab w:val="left" w:pos="860"/>
        </w:tabs>
        <w:ind w:left="860" w:hanging="358"/>
        <w:rPr>
          <w:b/>
        </w:rPr>
      </w:pPr>
      <w:proofErr w:type="gramStart"/>
      <w:r>
        <w:t>HMP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Trojský</w:t>
      </w:r>
      <w:proofErr w:type="gramEnd"/>
      <w:r>
        <w:rPr>
          <w:b/>
        </w:rPr>
        <w:t xml:space="preserve"> </w:t>
      </w:r>
      <w:r>
        <w:rPr>
          <w:b/>
          <w:spacing w:val="-2"/>
        </w:rPr>
        <w:t>zámek</w:t>
      </w:r>
    </w:p>
    <w:p w14:paraId="05A9E469" w14:textId="77777777" w:rsidR="00AD2D9B" w:rsidRDefault="00C34691">
      <w:pPr>
        <w:pStyle w:val="Odstavecseseznamem"/>
        <w:numPr>
          <w:ilvl w:val="0"/>
          <w:numId w:val="2"/>
        </w:numPr>
        <w:tabs>
          <w:tab w:val="left" w:pos="860"/>
        </w:tabs>
        <w:ind w:left="860" w:hanging="358"/>
        <w:rPr>
          <w:b/>
        </w:rPr>
      </w:pPr>
      <w:r>
        <w:rPr>
          <w:b/>
        </w:rPr>
        <w:t>Vltavská</w:t>
      </w:r>
      <w:r>
        <w:rPr>
          <w:b/>
          <w:spacing w:val="-6"/>
        </w:rPr>
        <w:t xml:space="preserve"> </w:t>
      </w:r>
      <w:r>
        <w:rPr>
          <w:b/>
        </w:rPr>
        <w:t>filharmonie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prezentace</w:t>
      </w:r>
      <w:r>
        <w:rPr>
          <w:spacing w:val="-2"/>
        </w:rPr>
        <w:t xml:space="preserve"> </w:t>
      </w:r>
      <w:r>
        <w:t>budoucího</w:t>
      </w:r>
      <w:r>
        <w:rPr>
          <w:spacing w:val="-2"/>
        </w:rPr>
        <w:t xml:space="preserve"> projektu</w:t>
      </w:r>
      <w:r>
        <w:rPr>
          <w:b/>
          <w:spacing w:val="-2"/>
        </w:rPr>
        <w:t>,</w:t>
      </w:r>
    </w:p>
    <w:p w14:paraId="61AC3562" w14:textId="77777777" w:rsidR="00AD2D9B" w:rsidRDefault="00C34691">
      <w:pPr>
        <w:pStyle w:val="Odstavecseseznamem"/>
        <w:numPr>
          <w:ilvl w:val="0"/>
          <w:numId w:val="2"/>
        </w:numPr>
        <w:tabs>
          <w:tab w:val="left" w:pos="859"/>
        </w:tabs>
        <w:ind w:left="859" w:hanging="357"/>
      </w:pPr>
      <w:r>
        <w:rPr>
          <w:b/>
        </w:rPr>
        <w:t>Dvorecký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most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architektura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sochařská</w:t>
      </w:r>
      <w:r>
        <w:rPr>
          <w:spacing w:val="-2"/>
        </w:rPr>
        <w:t xml:space="preserve"> díla,</w:t>
      </w:r>
    </w:p>
    <w:p w14:paraId="2688D502" w14:textId="77777777" w:rsidR="00AD2D9B" w:rsidRDefault="00C34691">
      <w:pPr>
        <w:pStyle w:val="Nadpis2"/>
        <w:numPr>
          <w:ilvl w:val="0"/>
          <w:numId w:val="2"/>
        </w:numPr>
        <w:tabs>
          <w:tab w:val="left" w:pos="860"/>
        </w:tabs>
        <w:ind w:left="860" w:hanging="358"/>
      </w:pPr>
      <w:r>
        <w:t xml:space="preserve">Lávka </w:t>
      </w:r>
      <w:r>
        <w:rPr>
          <w:spacing w:val="-2"/>
        </w:rPr>
        <w:t>HOLKA</w:t>
      </w:r>
    </w:p>
    <w:p w14:paraId="6A60707C" w14:textId="77777777" w:rsidR="00AD2D9B" w:rsidRDefault="00C34691">
      <w:pPr>
        <w:pStyle w:val="Odstavecseseznamem"/>
        <w:numPr>
          <w:ilvl w:val="0"/>
          <w:numId w:val="2"/>
        </w:numPr>
        <w:tabs>
          <w:tab w:val="left" w:pos="860"/>
        </w:tabs>
        <w:ind w:left="860" w:hanging="358"/>
        <w:rPr>
          <w:b/>
        </w:rPr>
      </w:pPr>
      <w:r>
        <w:rPr>
          <w:b/>
          <w:spacing w:val="-2"/>
        </w:rPr>
        <w:t>Invalidovna,</w:t>
      </w:r>
    </w:p>
    <w:p w14:paraId="10C83F2F" w14:textId="77777777" w:rsidR="00AD2D9B" w:rsidRDefault="00C34691">
      <w:pPr>
        <w:pStyle w:val="Odstavecseseznamem"/>
        <w:numPr>
          <w:ilvl w:val="0"/>
          <w:numId w:val="2"/>
        </w:numPr>
        <w:tabs>
          <w:tab w:val="left" w:pos="859"/>
        </w:tabs>
        <w:ind w:left="859" w:hanging="357"/>
        <w:rPr>
          <w:b/>
        </w:rPr>
      </w:pPr>
      <w:proofErr w:type="gramStart"/>
      <w:r>
        <w:rPr>
          <w:b/>
        </w:rPr>
        <w:t>Troja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botanická</w:t>
      </w:r>
      <w:proofErr w:type="gramEnd"/>
      <w:r>
        <w:rPr>
          <w:spacing w:val="-2"/>
        </w:rPr>
        <w:t xml:space="preserve"> </w:t>
      </w:r>
      <w:r>
        <w:t xml:space="preserve">zahrada, </w:t>
      </w:r>
      <w:r>
        <w:rPr>
          <w:spacing w:val="-5"/>
        </w:rPr>
        <w:t>zoo</w:t>
      </w:r>
    </w:p>
    <w:p w14:paraId="6D2CA465" w14:textId="77777777" w:rsidR="00AD2D9B" w:rsidRDefault="00AD2D9B">
      <w:pPr>
        <w:pStyle w:val="Zkladntext"/>
        <w:ind w:left="0"/>
        <w:jc w:val="left"/>
      </w:pPr>
    </w:p>
    <w:p w14:paraId="64ABAAFA" w14:textId="77777777" w:rsidR="00AD2D9B" w:rsidRDefault="00AD2D9B">
      <w:pPr>
        <w:pStyle w:val="Zkladntext"/>
        <w:ind w:left="0"/>
        <w:jc w:val="left"/>
      </w:pPr>
    </w:p>
    <w:p w14:paraId="28CB356E" w14:textId="77777777" w:rsidR="00AD2D9B" w:rsidRDefault="00C34691">
      <w:pPr>
        <w:pStyle w:val="Nadpis2"/>
      </w:pPr>
      <w:r>
        <w:t>Témata</w:t>
      </w:r>
      <w:r>
        <w:rPr>
          <w:spacing w:val="-2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Mělník</w:t>
      </w:r>
    </w:p>
    <w:p w14:paraId="16CD7310" w14:textId="77777777" w:rsidR="00AD2D9B" w:rsidRDefault="00AD2D9B">
      <w:pPr>
        <w:pStyle w:val="Zkladntext"/>
        <w:ind w:left="0"/>
        <w:jc w:val="left"/>
        <w:rPr>
          <w:b/>
        </w:rPr>
      </w:pPr>
    </w:p>
    <w:p w14:paraId="62C3E5D5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proofErr w:type="gramStart"/>
      <w:r>
        <w:rPr>
          <w:b/>
        </w:rPr>
        <w:t>Roztoky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vodní</w:t>
      </w:r>
      <w:proofErr w:type="gramEnd"/>
      <w:r>
        <w:rPr>
          <w:spacing w:val="-2"/>
        </w:rPr>
        <w:t xml:space="preserve"> </w:t>
      </w:r>
      <w:r>
        <w:t>věžová</w:t>
      </w:r>
      <w:r>
        <w:rPr>
          <w:spacing w:val="-3"/>
        </w:rPr>
        <w:t xml:space="preserve"> </w:t>
      </w:r>
      <w:r>
        <w:t>tvrz,</w:t>
      </w:r>
      <w:r>
        <w:rPr>
          <w:spacing w:val="-3"/>
        </w:rPr>
        <w:t xml:space="preserve"> </w:t>
      </w:r>
      <w:r>
        <w:t>historické</w:t>
      </w:r>
      <w:r>
        <w:rPr>
          <w:spacing w:val="-1"/>
        </w:rPr>
        <w:t xml:space="preserve"> </w:t>
      </w:r>
      <w:r>
        <w:rPr>
          <w:spacing w:val="-2"/>
        </w:rPr>
        <w:t>vily,</w:t>
      </w:r>
    </w:p>
    <w:p w14:paraId="1054FEFD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r>
        <w:rPr>
          <w:b/>
        </w:rPr>
        <w:t>Levý</w:t>
      </w:r>
      <w:r>
        <w:rPr>
          <w:b/>
          <w:spacing w:val="-2"/>
        </w:rPr>
        <w:t xml:space="preserve"> </w:t>
      </w:r>
      <w:r>
        <w:rPr>
          <w:b/>
        </w:rPr>
        <w:t>Hradec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slovanské</w:t>
      </w:r>
      <w:r>
        <w:rPr>
          <w:spacing w:val="-1"/>
        </w:rPr>
        <w:t xml:space="preserve"> </w:t>
      </w:r>
      <w:r>
        <w:rPr>
          <w:spacing w:val="-2"/>
        </w:rPr>
        <w:t>hradiště,</w:t>
      </w:r>
    </w:p>
    <w:p w14:paraId="27C6E4E3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proofErr w:type="gramStart"/>
      <w:r>
        <w:rPr>
          <w:b/>
        </w:rPr>
        <w:t>Řeš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údolí</w:t>
      </w:r>
      <w:proofErr w:type="gramEnd"/>
      <w:r>
        <w:t>,</w:t>
      </w:r>
      <w:r>
        <w:rPr>
          <w:spacing w:val="-1"/>
        </w:rPr>
        <w:t xml:space="preserve"> </w:t>
      </w:r>
      <w:r>
        <w:t>skály,</w:t>
      </w:r>
      <w:r>
        <w:rPr>
          <w:spacing w:val="-1"/>
        </w:rPr>
        <w:t xml:space="preserve"> </w:t>
      </w:r>
      <w:r>
        <w:rPr>
          <w:spacing w:val="-2"/>
        </w:rPr>
        <w:t>vyhlídky,</w:t>
      </w:r>
    </w:p>
    <w:p w14:paraId="14479C0E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r>
        <w:rPr>
          <w:b/>
        </w:rPr>
        <w:t>Libčice</w:t>
      </w:r>
      <w:r>
        <w:rPr>
          <w:b/>
          <w:spacing w:val="-5"/>
        </w:rPr>
        <w:t xml:space="preserve"> </w:t>
      </w:r>
      <w:r>
        <w:rPr>
          <w:b/>
        </w:rPr>
        <w:t>nad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Vlt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přístaviště,</w:t>
      </w:r>
    </w:p>
    <w:p w14:paraId="1A3A726C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r>
        <w:rPr>
          <w:b/>
        </w:rPr>
        <w:t>Máslovice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muzeum</w:t>
      </w:r>
      <w:r>
        <w:rPr>
          <w:spacing w:val="-3"/>
        </w:rPr>
        <w:t xml:space="preserve"> </w:t>
      </w:r>
      <w:r>
        <w:t>másla,</w:t>
      </w:r>
      <w:r>
        <w:rPr>
          <w:spacing w:val="-2"/>
        </w:rPr>
        <w:t xml:space="preserve"> </w:t>
      </w:r>
      <w:r>
        <w:t>výzkumný</w:t>
      </w:r>
      <w:r>
        <w:rPr>
          <w:spacing w:val="-3"/>
        </w:rPr>
        <w:t xml:space="preserve"> </w:t>
      </w:r>
      <w:r>
        <w:t>ústav</w:t>
      </w:r>
      <w:r>
        <w:rPr>
          <w:spacing w:val="-2"/>
        </w:rPr>
        <w:t xml:space="preserve"> včelařský</w:t>
      </w:r>
    </w:p>
    <w:p w14:paraId="4F444897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r>
        <w:rPr>
          <w:b/>
        </w:rPr>
        <w:t>Kralupy</w:t>
      </w:r>
      <w:r>
        <w:rPr>
          <w:b/>
          <w:spacing w:val="-2"/>
        </w:rPr>
        <w:t xml:space="preserve"> </w:t>
      </w:r>
      <w:r>
        <w:rPr>
          <w:b/>
        </w:rPr>
        <w:t>nad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Vlt</w:t>
      </w:r>
      <w:proofErr w:type="spellEnd"/>
      <w:r>
        <w:rPr>
          <w:b/>
        </w:rPr>
        <w:t>.,</w:t>
      </w:r>
      <w:r>
        <w:rPr>
          <w:b/>
          <w:spacing w:val="4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parky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řeky,</w:t>
      </w:r>
      <w:r>
        <w:rPr>
          <w:spacing w:val="-1"/>
        </w:rPr>
        <w:t xml:space="preserve"> </w:t>
      </w:r>
      <w:r>
        <w:t>říční</w:t>
      </w:r>
      <w:r>
        <w:rPr>
          <w:spacing w:val="-2"/>
        </w:rPr>
        <w:t xml:space="preserve"> </w:t>
      </w:r>
      <w:r>
        <w:t>ostrovy,</w:t>
      </w:r>
      <w:r>
        <w:rPr>
          <w:spacing w:val="-2"/>
        </w:rPr>
        <w:t xml:space="preserve"> </w:t>
      </w:r>
      <w:r>
        <w:t>kostel</w:t>
      </w:r>
      <w:r>
        <w:rPr>
          <w:spacing w:val="-1"/>
        </w:rPr>
        <w:t xml:space="preserve"> </w:t>
      </w:r>
      <w:r>
        <w:t>Nanebevzetí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09A19AE8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r>
        <w:rPr>
          <w:b/>
        </w:rPr>
        <w:t>Nelahozeves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renesanční</w:t>
      </w:r>
      <w:r>
        <w:rPr>
          <w:spacing w:val="-3"/>
        </w:rPr>
        <w:t xml:space="preserve"> </w:t>
      </w:r>
      <w:r>
        <w:t>zámek,</w:t>
      </w:r>
      <w:r>
        <w:rPr>
          <w:spacing w:val="-2"/>
        </w:rPr>
        <w:t xml:space="preserve"> </w:t>
      </w:r>
      <w:r>
        <w:t>rodný</w:t>
      </w:r>
      <w:r>
        <w:rPr>
          <w:spacing w:val="-2"/>
        </w:rPr>
        <w:t xml:space="preserve"> </w:t>
      </w:r>
      <w:r>
        <w:t>dům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Dvořáka,</w:t>
      </w:r>
      <w:r>
        <w:rPr>
          <w:spacing w:val="-2"/>
        </w:rPr>
        <w:t xml:space="preserve"> </w:t>
      </w:r>
      <w:r>
        <w:t>Marina</w:t>
      </w:r>
      <w:r>
        <w:rPr>
          <w:spacing w:val="-3"/>
        </w:rPr>
        <w:t xml:space="preserve"> </w:t>
      </w:r>
      <w:r>
        <w:rPr>
          <w:spacing w:val="-2"/>
        </w:rPr>
        <w:t>Vltava,</w:t>
      </w:r>
    </w:p>
    <w:p w14:paraId="17C065CA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proofErr w:type="gramStart"/>
      <w:r>
        <w:rPr>
          <w:b/>
        </w:rPr>
        <w:t>Veltrusy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vodácký</w:t>
      </w:r>
      <w:proofErr w:type="gramEnd"/>
      <w:r>
        <w:rPr>
          <w:spacing w:val="-2"/>
        </w:rPr>
        <w:t xml:space="preserve"> </w:t>
      </w:r>
      <w:r>
        <w:t>kanál,</w:t>
      </w:r>
      <w:r>
        <w:rPr>
          <w:spacing w:val="-2"/>
        </w:rPr>
        <w:t xml:space="preserve"> </w:t>
      </w:r>
      <w:r>
        <w:t>barokní</w:t>
      </w:r>
      <w:r>
        <w:rPr>
          <w:spacing w:val="-2"/>
        </w:rPr>
        <w:t xml:space="preserve"> </w:t>
      </w:r>
      <w:r>
        <w:t>zámek,</w:t>
      </w:r>
      <w:r>
        <w:rPr>
          <w:spacing w:val="-2"/>
        </w:rPr>
        <w:t xml:space="preserve"> </w:t>
      </w:r>
      <w:r>
        <w:t>park,</w:t>
      </w:r>
      <w:r>
        <w:rPr>
          <w:spacing w:val="-2"/>
        </w:rPr>
        <w:t xml:space="preserve"> aleje</w:t>
      </w:r>
    </w:p>
    <w:p w14:paraId="4B0DB001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proofErr w:type="gramStart"/>
      <w:r>
        <w:rPr>
          <w:b/>
        </w:rPr>
        <w:t>Vraňany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malá</w:t>
      </w:r>
      <w:proofErr w:type="gramEnd"/>
      <w:r>
        <w:rPr>
          <w:spacing w:val="-3"/>
        </w:rPr>
        <w:t xml:space="preserve"> </w:t>
      </w:r>
      <w:r>
        <w:t>vodní</w:t>
      </w:r>
      <w:r>
        <w:rPr>
          <w:spacing w:val="-1"/>
        </w:rPr>
        <w:t xml:space="preserve"> </w:t>
      </w:r>
      <w:r>
        <w:t>elektrárna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rybí</w:t>
      </w:r>
      <w:r>
        <w:rPr>
          <w:spacing w:val="-1"/>
        </w:rPr>
        <w:t xml:space="preserve"> </w:t>
      </w:r>
      <w:r>
        <w:rPr>
          <w:spacing w:val="-2"/>
        </w:rPr>
        <w:t>přechod</w:t>
      </w:r>
    </w:p>
    <w:p w14:paraId="6725E3FD" w14:textId="77777777" w:rsidR="00AD2D9B" w:rsidRDefault="00C34691">
      <w:pPr>
        <w:pStyle w:val="Nadpis2"/>
        <w:numPr>
          <w:ilvl w:val="0"/>
          <w:numId w:val="1"/>
        </w:numPr>
        <w:tabs>
          <w:tab w:val="left" w:pos="859"/>
        </w:tabs>
        <w:ind w:left="859" w:hanging="357"/>
      </w:pPr>
      <w:r>
        <w:t>Zoopark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Zelčín</w:t>
      </w:r>
      <w:proofErr w:type="spellEnd"/>
    </w:p>
    <w:p w14:paraId="33A841A5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proofErr w:type="gramStart"/>
      <w:r>
        <w:rPr>
          <w:b/>
        </w:rPr>
        <w:t>Vepřek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Satanův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mlýn</w:t>
      </w:r>
    </w:p>
    <w:p w14:paraId="58EB1D86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proofErr w:type="gramStart"/>
      <w:r>
        <w:rPr>
          <w:b/>
        </w:rPr>
        <w:t>Hořín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rokokový</w:t>
      </w:r>
      <w:proofErr w:type="gramEnd"/>
      <w:r>
        <w:rPr>
          <w:spacing w:val="-2"/>
        </w:rPr>
        <w:t xml:space="preserve"> </w:t>
      </w:r>
      <w:r>
        <w:t>zámek,</w:t>
      </w:r>
      <w:r>
        <w:rPr>
          <w:spacing w:val="-1"/>
        </w:rPr>
        <w:t xml:space="preserve"> </w:t>
      </w:r>
      <w:r>
        <w:t>vodní</w:t>
      </w:r>
      <w:r>
        <w:rPr>
          <w:spacing w:val="-2"/>
        </w:rPr>
        <w:t xml:space="preserve"> </w:t>
      </w:r>
      <w:r>
        <w:t>dílo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zdymadlo</w:t>
      </w:r>
    </w:p>
    <w:p w14:paraId="4ED87B90" w14:textId="77777777" w:rsidR="00AD2D9B" w:rsidRDefault="00C34691">
      <w:pPr>
        <w:pStyle w:val="Odstavecseseznamem"/>
        <w:numPr>
          <w:ilvl w:val="0"/>
          <w:numId w:val="1"/>
        </w:numPr>
        <w:tabs>
          <w:tab w:val="left" w:pos="859"/>
        </w:tabs>
        <w:ind w:left="859" w:hanging="357"/>
      </w:pPr>
      <w:r>
        <w:rPr>
          <w:b/>
        </w:rPr>
        <w:t>Mělník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soutok,</w:t>
      </w:r>
      <w:r>
        <w:rPr>
          <w:spacing w:val="-2"/>
        </w:rPr>
        <w:t xml:space="preserve"> </w:t>
      </w:r>
      <w:r>
        <w:t>zámek,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62093401" w14:textId="77777777" w:rsidR="00AD2D9B" w:rsidRDefault="00AD2D9B">
      <w:pPr>
        <w:pStyle w:val="Zkladntext"/>
        <w:ind w:left="0"/>
        <w:jc w:val="left"/>
      </w:pPr>
    </w:p>
    <w:p w14:paraId="161CEB66" w14:textId="77777777" w:rsidR="00AD2D9B" w:rsidRDefault="00AD2D9B">
      <w:pPr>
        <w:pStyle w:val="Zkladntext"/>
        <w:ind w:left="0"/>
        <w:jc w:val="left"/>
      </w:pPr>
    </w:p>
    <w:p w14:paraId="6E7F6425" w14:textId="77777777" w:rsidR="00AD2D9B" w:rsidRDefault="00AD2D9B">
      <w:pPr>
        <w:pStyle w:val="Zkladntext"/>
        <w:ind w:left="0"/>
        <w:jc w:val="left"/>
      </w:pPr>
    </w:p>
    <w:p w14:paraId="2831D335" w14:textId="77777777" w:rsidR="00AD2D9B" w:rsidRDefault="00C34691">
      <w:pPr>
        <w:pStyle w:val="Zkladntext"/>
        <w:ind w:left="142"/>
        <w:jc w:val="left"/>
      </w:pPr>
      <w:r>
        <w:t>Obsahem</w:t>
      </w:r>
      <w:r>
        <w:rPr>
          <w:spacing w:val="-7"/>
        </w:rPr>
        <w:t xml:space="preserve"> </w:t>
      </w:r>
      <w:proofErr w:type="spellStart"/>
      <w:r>
        <w:t>Videospotů</w:t>
      </w:r>
      <w:proofErr w:type="spellEnd"/>
      <w:r>
        <w:rPr>
          <w:spacing w:val="-3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rozhovory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kastelány,</w:t>
      </w:r>
      <w:r>
        <w:rPr>
          <w:spacing w:val="-3"/>
        </w:rPr>
        <w:t xml:space="preserve"> </w:t>
      </w:r>
      <w:r>
        <w:t>lidmi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informačních</w:t>
      </w:r>
      <w:r>
        <w:rPr>
          <w:spacing w:val="-3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rPr>
          <w:spacing w:val="-2"/>
        </w:rPr>
        <w:t>průvodci,</w:t>
      </w:r>
    </w:p>
    <w:p w14:paraId="1A806429" w14:textId="77777777" w:rsidR="00AD2D9B" w:rsidRDefault="00C34691">
      <w:pPr>
        <w:pStyle w:val="Zkladntext"/>
        <w:tabs>
          <w:tab w:val="left" w:leader="dot" w:pos="3964"/>
        </w:tabs>
        <w:ind w:left="142"/>
        <w:jc w:val="left"/>
      </w:pPr>
      <w:r>
        <w:t>architekty,</w:t>
      </w:r>
      <w:r>
        <w:rPr>
          <w:spacing w:val="-4"/>
        </w:rPr>
        <w:t xml:space="preserve"> </w:t>
      </w:r>
      <w:r>
        <w:t>vodohospodáři,</w:t>
      </w:r>
      <w:r>
        <w:rPr>
          <w:spacing w:val="-3"/>
        </w:rPr>
        <w:t xml:space="preserve"> </w:t>
      </w:r>
      <w:r>
        <w:t>kapitány</w:t>
      </w:r>
      <w:r>
        <w:rPr>
          <w:spacing w:val="-3"/>
        </w:rPr>
        <w:t xml:space="preserve"> </w:t>
      </w:r>
      <w:r>
        <w:rPr>
          <w:spacing w:val="-4"/>
        </w:rPr>
        <w:t>lodí.</w:t>
      </w:r>
      <w:r>
        <w:tab/>
        <w:t>atd.</w:t>
      </w:r>
      <w:r>
        <w:rPr>
          <w:spacing w:val="-6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reportáže</w:t>
      </w:r>
      <w:r>
        <w:rPr>
          <w:spacing w:val="-4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zároveň</w:t>
      </w:r>
      <w:r>
        <w:rPr>
          <w:spacing w:val="-3"/>
        </w:rPr>
        <w:t xml:space="preserve"> </w:t>
      </w:r>
      <w:r>
        <w:t>pozvánkou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Výstavu.</w:t>
      </w:r>
    </w:p>
    <w:sectPr w:rsidR="00AD2D9B">
      <w:pgSz w:w="11910" w:h="16840"/>
      <w:pgMar w:top="1620" w:right="992" w:bottom="920" w:left="992" w:header="0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D7E7" w14:textId="77777777" w:rsidR="00000000" w:rsidRDefault="00C34691">
      <w:r>
        <w:separator/>
      </w:r>
    </w:p>
  </w:endnote>
  <w:endnote w:type="continuationSeparator" w:id="0">
    <w:p w14:paraId="421B1AB1" w14:textId="77777777" w:rsidR="00000000" w:rsidRDefault="00C3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45B9" w14:textId="77777777" w:rsidR="00AD2D9B" w:rsidRDefault="00C34691">
    <w:pPr>
      <w:pStyle w:val="Zkladn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49272E35" wp14:editId="7F248FC6">
              <wp:simplePos x="0" y="0"/>
              <wp:positionH relativeFrom="page">
                <wp:posOffset>3667074</wp:posOffset>
              </wp:positionH>
              <wp:positionV relativeFrom="page">
                <wp:posOffset>10092778</wp:posOffset>
              </wp:positionV>
              <wp:extent cx="28765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CAE0B" w14:textId="77777777" w:rsidR="00AD2D9B" w:rsidRDefault="00C34691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72E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8.75pt;margin-top:794.7pt;width:22.65pt;height:12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" filled="f" stroked="f">
              <v:textbox inset="0,0,0,0">
                <w:txbxContent>
                  <w:p w14:paraId="38ACAE0B" w14:textId="77777777" w:rsidR="00AD2D9B" w:rsidRDefault="00C34691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57F8" w14:textId="77777777" w:rsidR="00000000" w:rsidRDefault="00C34691">
      <w:r>
        <w:separator/>
      </w:r>
    </w:p>
  </w:footnote>
  <w:footnote w:type="continuationSeparator" w:id="0">
    <w:p w14:paraId="3D59F719" w14:textId="77777777" w:rsidR="00000000" w:rsidRDefault="00C3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10F"/>
    <w:multiLevelType w:val="hybridMultilevel"/>
    <w:tmpl w:val="C6E282B4"/>
    <w:lvl w:ilvl="0" w:tplc="B4A0076E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35E7ACE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AE8469C0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5762B04A">
      <w:numFmt w:val="bullet"/>
      <w:lvlText w:val="•"/>
      <w:lvlJc w:val="left"/>
      <w:pPr>
        <w:ind w:left="3578" w:hanging="360"/>
      </w:pPr>
      <w:rPr>
        <w:rFonts w:hint="default"/>
        <w:lang w:val="cs-CZ" w:eastAsia="en-US" w:bidi="ar-SA"/>
      </w:rPr>
    </w:lvl>
    <w:lvl w:ilvl="4" w:tplc="74381184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5" w:tplc="448AE758">
      <w:numFmt w:val="bullet"/>
      <w:lvlText w:val="•"/>
      <w:lvlJc w:val="left"/>
      <w:pPr>
        <w:ind w:left="5391" w:hanging="360"/>
      </w:pPr>
      <w:rPr>
        <w:rFonts w:hint="default"/>
        <w:lang w:val="cs-CZ" w:eastAsia="en-US" w:bidi="ar-SA"/>
      </w:rPr>
    </w:lvl>
    <w:lvl w:ilvl="6" w:tplc="D832973E">
      <w:numFmt w:val="bullet"/>
      <w:lvlText w:val="•"/>
      <w:lvlJc w:val="left"/>
      <w:pPr>
        <w:ind w:left="6297" w:hanging="360"/>
      </w:pPr>
      <w:rPr>
        <w:rFonts w:hint="default"/>
        <w:lang w:val="cs-CZ" w:eastAsia="en-US" w:bidi="ar-SA"/>
      </w:rPr>
    </w:lvl>
    <w:lvl w:ilvl="7" w:tplc="BCC44AB6">
      <w:numFmt w:val="bullet"/>
      <w:lvlText w:val="•"/>
      <w:lvlJc w:val="left"/>
      <w:pPr>
        <w:ind w:left="7203" w:hanging="360"/>
      </w:pPr>
      <w:rPr>
        <w:rFonts w:hint="default"/>
        <w:lang w:val="cs-CZ" w:eastAsia="en-US" w:bidi="ar-SA"/>
      </w:rPr>
    </w:lvl>
    <w:lvl w:ilvl="8" w:tplc="9522D8D4">
      <w:numFmt w:val="bullet"/>
      <w:lvlText w:val="•"/>
      <w:lvlJc w:val="left"/>
      <w:pPr>
        <w:ind w:left="810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DDA13EA"/>
    <w:multiLevelType w:val="hybridMultilevel"/>
    <w:tmpl w:val="745A3F42"/>
    <w:lvl w:ilvl="0" w:tplc="25082168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E6EC86C8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1772DCC8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77FC77F0">
      <w:numFmt w:val="bullet"/>
      <w:lvlText w:val="•"/>
      <w:lvlJc w:val="left"/>
      <w:pPr>
        <w:ind w:left="3578" w:hanging="360"/>
      </w:pPr>
      <w:rPr>
        <w:rFonts w:hint="default"/>
        <w:lang w:val="cs-CZ" w:eastAsia="en-US" w:bidi="ar-SA"/>
      </w:rPr>
    </w:lvl>
    <w:lvl w:ilvl="4" w:tplc="B8A07FBE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5" w:tplc="165C14A8">
      <w:numFmt w:val="bullet"/>
      <w:lvlText w:val="•"/>
      <w:lvlJc w:val="left"/>
      <w:pPr>
        <w:ind w:left="5391" w:hanging="360"/>
      </w:pPr>
      <w:rPr>
        <w:rFonts w:hint="default"/>
        <w:lang w:val="cs-CZ" w:eastAsia="en-US" w:bidi="ar-SA"/>
      </w:rPr>
    </w:lvl>
    <w:lvl w:ilvl="6" w:tplc="C3D8E212">
      <w:numFmt w:val="bullet"/>
      <w:lvlText w:val="•"/>
      <w:lvlJc w:val="left"/>
      <w:pPr>
        <w:ind w:left="6297" w:hanging="360"/>
      </w:pPr>
      <w:rPr>
        <w:rFonts w:hint="default"/>
        <w:lang w:val="cs-CZ" w:eastAsia="en-US" w:bidi="ar-SA"/>
      </w:rPr>
    </w:lvl>
    <w:lvl w:ilvl="7" w:tplc="8BE8A98E">
      <w:numFmt w:val="bullet"/>
      <w:lvlText w:val="•"/>
      <w:lvlJc w:val="left"/>
      <w:pPr>
        <w:ind w:left="7203" w:hanging="360"/>
      </w:pPr>
      <w:rPr>
        <w:rFonts w:hint="default"/>
        <w:lang w:val="cs-CZ" w:eastAsia="en-US" w:bidi="ar-SA"/>
      </w:rPr>
    </w:lvl>
    <w:lvl w:ilvl="8" w:tplc="4F643FFA">
      <w:numFmt w:val="bullet"/>
      <w:lvlText w:val="•"/>
      <w:lvlJc w:val="left"/>
      <w:pPr>
        <w:ind w:left="810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FFD18CC"/>
    <w:multiLevelType w:val="hybridMultilevel"/>
    <w:tmpl w:val="1582620A"/>
    <w:lvl w:ilvl="0" w:tplc="95321474">
      <w:start w:val="1"/>
      <w:numFmt w:val="lowerLetter"/>
      <w:lvlText w:val="%1)"/>
      <w:lvlJc w:val="left"/>
      <w:pPr>
        <w:ind w:left="12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52A6DB6">
      <w:numFmt w:val="bullet"/>
      <w:lvlText w:val="•"/>
      <w:lvlJc w:val="left"/>
      <w:pPr>
        <w:ind w:left="2090" w:hanging="360"/>
      </w:pPr>
      <w:rPr>
        <w:rFonts w:hint="default"/>
        <w:lang w:val="cs-CZ" w:eastAsia="en-US" w:bidi="ar-SA"/>
      </w:rPr>
    </w:lvl>
    <w:lvl w:ilvl="2" w:tplc="370AF406">
      <w:numFmt w:val="bullet"/>
      <w:lvlText w:val="•"/>
      <w:lvlJc w:val="left"/>
      <w:pPr>
        <w:ind w:left="2960" w:hanging="360"/>
      </w:pPr>
      <w:rPr>
        <w:rFonts w:hint="default"/>
        <w:lang w:val="cs-CZ" w:eastAsia="en-US" w:bidi="ar-SA"/>
      </w:rPr>
    </w:lvl>
    <w:lvl w:ilvl="3" w:tplc="17C421F4">
      <w:numFmt w:val="bullet"/>
      <w:lvlText w:val="•"/>
      <w:lvlJc w:val="left"/>
      <w:pPr>
        <w:ind w:left="3830" w:hanging="360"/>
      </w:pPr>
      <w:rPr>
        <w:rFonts w:hint="default"/>
        <w:lang w:val="cs-CZ" w:eastAsia="en-US" w:bidi="ar-SA"/>
      </w:rPr>
    </w:lvl>
    <w:lvl w:ilvl="4" w:tplc="E46A6D4E">
      <w:numFmt w:val="bullet"/>
      <w:lvlText w:val="•"/>
      <w:lvlJc w:val="left"/>
      <w:pPr>
        <w:ind w:left="4700" w:hanging="360"/>
      </w:pPr>
      <w:rPr>
        <w:rFonts w:hint="default"/>
        <w:lang w:val="cs-CZ" w:eastAsia="en-US" w:bidi="ar-SA"/>
      </w:rPr>
    </w:lvl>
    <w:lvl w:ilvl="5" w:tplc="B776C250">
      <w:numFmt w:val="bullet"/>
      <w:lvlText w:val="•"/>
      <w:lvlJc w:val="left"/>
      <w:pPr>
        <w:ind w:left="5571" w:hanging="360"/>
      </w:pPr>
      <w:rPr>
        <w:rFonts w:hint="default"/>
        <w:lang w:val="cs-CZ" w:eastAsia="en-US" w:bidi="ar-SA"/>
      </w:rPr>
    </w:lvl>
    <w:lvl w:ilvl="6" w:tplc="FCCCBD1A">
      <w:numFmt w:val="bullet"/>
      <w:lvlText w:val="•"/>
      <w:lvlJc w:val="left"/>
      <w:pPr>
        <w:ind w:left="6441" w:hanging="360"/>
      </w:pPr>
      <w:rPr>
        <w:rFonts w:hint="default"/>
        <w:lang w:val="cs-CZ" w:eastAsia="en-US" w:bidi="ar-SA"/>
      </w:rPr>
    </w:lvl>
    <w:lvl w:ilvl="7" w:tplc="45A8A3C4">
      <w:numFmt w:val="bullet"/>
      <w:lvlText w:val="•"/>
      <w:lvlJc w:val="left"/>
      <w:pPr>
        <w:ind w:left="7311" w:hanging="360"/>
      </w:pPr>
      <w:rPr>
        <w:rFonts w:hint="default"/>
        <w:lang w:val="cs-CZ" w:eastAsia="en-US" w:bidi="ar-SA"/>
      </w:rPr>
    </w:lvl>
    <w:lvl w:ilvl="8" w:tplc="0548FC6A">
      <w:numFmt w:val="bullet"/>
      <w:lvlText w:val="•"/>
      <w:lvlJc w:val="left"/>
      <w:pPr>
        <w:ind w:left="81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3D33953"/>
    <w:multiLevelType w:val="hybridMultilevel"/>
    <w:tmpl w:val="CB3C77B0"/>
    <w:lvl w:ilvl="0" w:tplc="3DC89EA8">
      <w:start w:val="1"/>
      <w:numFmt w:val="lowerLetter"/>
      <w:lvlText w:val="%1)"/>
      <w:lvlJc w:val="left"/>
      <w:pPr>
        <w:ind w:left="12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6EE14AA">
      <w:numFmt w:val="bullet"/>
      <w:lvlText w:val="•"/>
      <w:lvlJc w:val="left"/>
      <w:pPr>
        <w:ind w:left="2090" w:hanging="360"/>
      </w:pPr>
      <w:rPr>
        <w:rFonts w:hint="default"/>
        <w:lang w:val="cs-CZ" w:eastAsia="en-US" w:bidi="ar-SA"/>
      </w:rPr>
    </w:lvl>
    <w:lvl w:ilvl="2" w:tplc="31F4C952">
      <w:numFmt w:val="bullet"/>
      <w:lvlText w:val="•"/>
      <w:lvlJc w:val="left"/>
      <w:pPr>
        <w:ind w:left="2960" w:hanging="360"/>
      </w:pPr>
      <w:rPr>
        <w:rFonts w:hint="default"/>
        <w:lang w:val="cs-CZ" w:eastAsia="en-US" w:bidi="ar-SA"/>
      </w:rPr>
    </w:lvl>
    <w:lvl w:ilvl="3" w:tplc="C3EE0990">
      <w:numFmt w:val="bullet"/>
      <w:lvlText w:val="•"/>
      <w:lvlJc w:val="left"/>
      <w:pPr>
        <w:ind w:left="3830" w:hanging="360"/>
      </w:pPr>
      <w:rPr>
        <w:rFonts w:hint="default"/>
        <w:lang w:val="cs-CZ" w:eastAsia="en-US" w:bidi="ar-SA"/>
      </w:rPr>
    </w:lvl>
    <w:lvl w:ilvl="4" w:tplc="1616C65A">
      <w:numFmt w:val="bullet"/>
      <w:lvlText w:val="•"/>
      <w:lvlJc w:val="left"/>
      <w:pPr>
        <w:ind w:left="4700" w:hanging="360"/>
      </w:pPr>
      <w:rPr>
        <w:rFonts w:hint="default"/>
        <w:lang w:val="cs-CZ" w:eastAsia="en-US" w:bidi="ar-SA"/>
      </w:rPr>
    </w:lvl>
    <w:lvl w:ilvl="5" w:tplc="F99424CC">
      <w:numFmt w:val="bullet"/>
      <w:lvlText w:val="•"/>
      <w:lvlJc w:val="left"/>
      <w:pPr>
        <w:ind w:left="5571" w:hanging="360"/>
      </w:pPr>
      <w:rPr>
        <w:rFonts w:hint="default"/>
        <w:lang w:val="cs-CZ" w:eastAsia="en-US" w:bidi="ar-SA"/>
      </w:rPr>
    </w:lvl>
    <w:lvl w:ilvl="6" w:tplc="07DCED64">
      <w:numFmt w:val="bullet"/>
      <w:lvlText w:val="•"/>
      <w:lvlJc w:val="left"/>
      <w:pPr>
        <w:ind w:left="6441" w:hanging="360"/>
      </w:pPr>
      <w:rPr>
        <w:rFonts w:hint="default"/>
        <w:lang w:val="cs-CZ" w:eastAsia="en-US" w:bidi="ar-SA"/>
      </w:rPr>
    </w:lvl>
    <w:lvl w:ilvl="7" w:tplc="D56E75C8">
      <w:numFmt w:val="bullet"/>
      <w:lvlText w:val="•"/>
      <w:lvlJc w:val="left"/>
      <w:pPr>
        <w:ind w:left="7311" w:hanging="360"/>
      </w:pPr>
      <w:rPr>
        <w:rFonts w:hint="default"/>
        <w:lang w:val="cs-CZ" w:eastAsia="en-US" w:bidi="ar-SA"/>
      </w:rPr>
    </w:lvl>
    <w:lvl w:ilvl="8" w:tplc="E278C23C">
      <w:numFmt w:val="bullet"/>
      <w:lvlText w:val="•"/>
      <w:lvlJc w:val="left"/>
      <w:pPr>
        <w:ind w:left="81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01E7DB5"/>
    <w:multiLevelType w:val="hybridMultilevel"/>
    <w:tmpl w:val="D18ECA76"/>
    <w:lvl w:ilvl="0" w:tplc="C832E0EA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1F30F642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FD487106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4CE420A4">
      <w:numFmt w:val="bullet"/>
      <w:lvlText w:val="•"/>
      <w:lvlJc w:val="left"/>
      <w:pPr>
        <w:ind w:left="3578" w:hanging="360"/>
      </w:pPr>
      <w:rPr>
        <w:rFonts w:hint="default"/>
        <w:lang w:val="cs-CZ" w:eastAsia="en-US" w:bidi="ar-SA"/>
      </w:rPr>
    </w:lvl>
    <w:lvl w:ilvl="4" w:tplc="7AC6739A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5" w:tplc="5A500510">
      <w:numFmt w:val="bullet"/>
      <w:lvlText w:val="•"/>
      <w:lvlJc w:val="left"/>
      <w:pPr>
        <w:ind w:left="5391" w:hanging="360"/>
      </w:pPr>
      <w:rPr>
        <w:rFonts w:hint="default"/>
        <w:lang w:val="cs-CZ" w:eastAsia="en-US" w:bidi="ar-SA"/>
      </w:rPr>
    </w:lvl>
    <w:lvl w:ilvl="6" w:tplc="94201B68">
      <w:numFmt w:val="bullet"/>
      <w:lvlText w:val="•"/>
      <w:lvlJc w:val="left"/>
      <w:pPr>
        <w:ind w:left="6297" w:hanging="360"/>
      </w:pPr>
      <w:rPr>
        <w:rFonts w:hint="default"/>
        <w:lang w:val="cs-CZ" w:eastAsia="en-US" w:bidi="ar-SA"/>
      </w:rPr>
    </w:lvl>
    <w:lvl w:ilvl="7" w:tplc="CDE42202">
      <w:numFmt w:val="bullet"/>
      <w:lvlText w:val="•"/>
      <w:lvlJc w:val="left"/>
      <w:pPr>
        <w:ind w:left="7203" w:hanging="360"/>
      </w:pPr>
      <w:rPr>
        <w:rFonts w:hint="default"/>
        <w:lang w:val="cs-CZ" w:eastAsia="en-US" w:bidi="ar-SA"/>
      </w:rPr>
    </w:lvl>
    <w:lvl w:ilvl="8" w:tplc="30ACB4FE">
      <w:numFmt w:val="bullet"/>
      <w:lvlText w:val="•"/>
      <w:lvlJc w:val="left"/>
      <w:pPr>
        <w:ind w:left="810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C560725"/>
    <w:multiLevelType w:val="hybridMultilevel"/>
    <w:tmpl w:val="680AD7B2"/>
    <w:lvl w:ilvl="0" w:tplc="4084831C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4C00E02">
      <w:start w:val="1"/>
      <w:numFmt w:val="lowerLetter"/>
      <w:lvlText w:val="%2)"/>
      <w:lvlJc w:val="left"/>
      <w:pPr>
        <w:ind w:left="15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9FFE4360">
      <w:numFmt w:val="bullet"/>
      <w:lvlText w:val="•"/>
      <w:lvlJc w:val="left"/>
      <w:pPr>
        <w:ind w:left="2506" w:hanging="360"/>
      </w:pPr>
      <w:rPr>
        <w:rFonts w:hint="default"/>
        <w:lang w:val="cs-CZ" w:eastAsia="en-US" w:bidi="ar-SA"/>
      </w:rPr>
    </w:lvl>
    <w:lvl w:ilvl="3" w:tplc="4BAEAF7C">
      <w:numFmt w:val="bullet"/>
      <w:lvlText w:val="•"/>
      <w:lvlJc w:val="left"/>
      <w:pPr>
        <w:ind w:left="3433" w:hanging="360"/>
      </w:pPr>
      <w:rPr>
        <w:rFonts w:hint="default"/>
        <w:lang w:val="cs-CZ" w:eastAsia="en-US" w:bidi="ar-SA"/>
      </w:rPr>
    </w:lvl>
    <w:lvl w:ilvl="4" w:tplc="C784C3F2">
      <w:numFmt w:val="bullet"/>
      <w:lvlText w:val="•"/>
      <w:lvlJc w:val="left"/>
      <w:pPr>
        <w:ind w:left="4360" w:hanging="360"/>
      </w:pPr>
      <w:rPr>
        <w:rFonts w:hint="default"/>
        <w:lang w:val="cs-CZ" w:eastAsia="en-US" w:bidi="ar-SA"/>
      </w:rPr>
    </w:lvl>
    <w:lvl w:ilvl="5" w:tplc="C220E80C">
      <w:numFmt w:val="bullet"/>
      <w:lvlText w:val="•"/>
      <w:lvlJc w:val="left"/>
      <w:pPr>
        <w:ind w:left="5287" w:hanging="360"/>
      </w:pPr>
      <w:rPr>
        <w:rFonts w:hint="default"/>
        <w:lang w:val="cs-CZ" w:eastAsia="en-US" w:bidi="ar-SA"/>
      </w:rPr>
    </w:lvl>
    <w:lvl w:ilvl="6" w:tplc="9E268BAC">
      <w:numFmt w:val="bullet"/>
      <w:lvlText w:val="•"/>
      <w:lvlJc w:val="left"/>
      <w:pPr>
        <w:ind w:left="6214" w:hanging="360"/>
      </w:pPr>
      <w:rPr>
        <w:rFonts w:hint="default"/>
        <w:lang w:val="cs-CZ" w:eastAsia="en-US" w:bidi="ar-SA"/>
      </w:rPr>
    </w:lvl>
    <w:lvl w:ilvl="7" w:tplc="C74EB31E">
      <w:numFmt w:val="bullet"/>
      <w:lvlText w:val="•"/>
      <w:lvlJc w:val="left"/>
      <w:pPr>
        <w:ind w:left="7141" w:hanging="360"/>
      </w:pPr>
      <w:rPr>
        <w:rFonts w:hint="default"/>
        <w:lang w:val="cs-CZ" w:eastAsia="en-US" w:bidi="ar-SA"/>
      </w:rPr>
    </w:lvl>
    <w:lvl w:ilvl="8" w:tplc="2D14B678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2830DDB"/>
    <w:multiLevelType w:val="hybridMultilevel"/>
    <w:tmpl w:val="8536F436"/>
    <w:lvl w:ilvl="0" w:tplc="3E8AA8FA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30D239CC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CEA4251E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6DE08686">
      <w:numFmt w:val="bullet"/>
      <w:lvlText w:val="•"/>
      <w:lvlJc w:val="left"/>
      <w:pPr>
        <w:ind w:left="3578" w:hanging="360"/>
      </w:pPr>
      <w:rPr>
        <w:rFonts w:hint="default"/>
        <w:lang w:val="cs-CZ" w:eastAsia="en-US" w:bidi="ar-SA"/>
      </w:rPr>
    </w:lvl>
    <w:lvl w:ilvl="4" w:tplc="30663CFC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5" w:tplc="E28492A6">
      <w:numFmt w:val="bullet"/>
      <w:lvlText w:val="•"/>
      <w:lvlJc w:val="left"/>
      <w:pPr>
        <w:ind w:left="5391" w:hanging="360"/>
      </w:pPr>
      <w:rPr>
        <w:rFonts w:hint="default"/>
        <w:lang w:val="cs-CZ" w:eastAsia="en-US" w:bidi="ar-SA"/>
      </w:rPr>
    </w:lvl>
    <w:lvl w:ilvl="6" w:tplc="678CBE0A">
      <w:numFmt w:val="bullet"/>
      <w:lvlText w:val="•"/>
      <w:lvlJc w:val="left"/>
      <w:pPr>
        <w:ind w:left="6297" w:hanging="360"/>
      </w:pPr>
      <w:rPr>
        <w:rFonts w:hint="default"/>
        <w:lang w:val="cs-CZ" w:eastAsia="en-US" w:bidi="ar-SA"/>
      </w:rPr>
    </w:lvl>
    <w:lvl w:ilvl="7" w:tplc="167AAEAA">
      <w:numFmt w:val="bullet"/>
      <w:lvlText w:val="•"/>
      <w:lvlJc w:val="left"/>
      <w:pPr>
        <w:ind w:left="7203" w:hanging="360"/>
      </w:pPr>
      <w:rPr>
        <w:rFonts w:hint="default"/>
        <w:lang w:val="cs-CZ" w:eastAsia="en-US" w:bidi="ar-SA"/>
      </w:rPr>
    </w:lvl>
    <w:lvl w:ilvl="8" w:tplc="362EE364">
      <w:numFmt w:val="bullet"/>
      <w:lvlText w:val="•"/>
      <w:lvlJc w:val="left"/>
      <w:pPr>
        <w:ind w:left="8109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1FD5418"/>
    <w:multiLevelType w:val="hybridMultilevel"/>
    <w:tmpl w:val="B54CC96A"/>
    <w:lvl w:ilvl="0" w:tplc="A0D0C936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BD32A46A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F35820B2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D72ADE38">
      <w:numFmt w:val="bullet"/>
      <w:lvlText w:val="•"/>
      <w:lvlJc w:val="left"/>
      <w:pPr>
        <w:ind w:left="3578" w:hanging="360"/>
      </w:pPr>
      <w:rPr>
        <w:rFonts w:hint="default"/>
        <w:lang w:val="cs-CZ" w:eastAsia="en-US" w:bidi="ar-SA"/>
      </w:rPr>
    </w:lvl>
    <w:lvl w:ilvl="4" w:tplc="9CCCC27C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5" w:tplc="AD9A9758">
      <w:numFmt w:val="bullet"/>
      <w:lvlText w:val="•"/>
      <w:lvlJc w:val="left"/>
      <w:pPr>
        <w:ind w:left="5391" w:hanging="360"/>
      </w:pPr>
      <w:rPr>
        <w:rFonts w:hint="default"/>
        <w:lang w:val="cs-CZ" w:eastAsia="en-US" w:bidi="ar-SA"/>
      </w:rPr>
    </w:lvl>
    <w:lvl w:ilvl="6" w:tplc="92B6EE8C">
      <w:numFmt w:val="bullet"/>
      <w:lvlText w:val="•"/>
      <w:lvlJc w:val="left"/>
      <w:pPr>
        <w:ind w:left="6297" w:hanging="360"/>
      </w:pPr>
      <w:rPr>
        <w:rFonts w:hint="default"/>
        <w:lang w:val="cs-CZ" w:eastAsia="en-US" w:bidi="ar-SA"/>
      </w:rPr>
    </w:lvl>
    <w:lvl w:ilvl="7" w:tplc="F2E4BB2E">
      <w:numFmt w:val="bullet"/>
      <w:lvlText w:val="•"/>
      <w:lvlJc w:val="left"/>
      <w:pPr>
        <w:ind w:left="7203" w:hanging="360"/>
      </w:pPr>
      <w:rPr>
        <w:rFonts w:hint="default"/>
        <w:lang w:val="cs-CZ" w:eastAsia="en-US" w:bidi="ar-SA"/>
      </w:rPr>
    </w:lvl>
    <w:lvl w:ilvl="8" w:tplc="6AD62FDC">
      <w:numFmt w:val="bullet"/>
      <w:lvlText w:val="•"/>
      <w:lvlJc w:val="left"/>
      <w:pPr>
        <w:ind w:left="8109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6113EDE"/>
    <w:multiLevelType w:val="hybridMultilevel"/>
    <w:tmpl w:val="15F4732E"/>
    <w:lvl w:ilvl="0" w:tplc="16261BDE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994ED30">
      <w:start w:val="1"/>
      <w:numFmt w:val="lowerLetter"/>
      <w:lvlText w:val="%2)"/>
      <w:lvlJc w:val="left"/>
      <w:pPr>
        <w:ind w:left="12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8EC21E8">
      <w:numFmt w:val="bullet"/>
      <w:lvlText w:val="•"/>
      <w:lvlJc w:val="left"/>
      <w:pPr>
        <w:ind w:left="2186" w:hanging="360"/>
      </w:pPr>
      <w:rPr>
        <w:rFonts w:hint="default"/>
        <w:lang w:val="cs-CZ" w:eastAsia="en-US" w:bidi="ar-SA"/>
      </w:rPr>
    </w:lvl>
    <w:lvl w:ilvl="3" w:tplc="383A60B6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4" w:tplc="9D36963A">
      <w:numFmt w:val="bullet"/>
      <w:lvlText w:val="•"/>
      <w:lvlJc w:val="left"/>
      <w:pPr>
        <w:ind w:left="4120" w:hanging="360"/>
      </w:pPr>
      <w:rPr>
        <w:rFonts w:hint="default"/>
        <w:lang w:val="cs-CZ" w:eastAsia="en-US" w:bidi="ar-SA"/>
      </w:rPr>
    </w:lvl>
    <w:lvl w:ilvl="5" w:tplc="BBCAC47E">
      <w:numFmt w:val="bullet"/>
      <w:lvlText w:val="•"/>
      <w:lvlJc w:val="left"/>
      <w:pPr>
        <w:ind w:left="5087" w:hanging="360"/>
      </w:pPr>
      <w:rPr>
        <w:rFonts w:hint="default"/>
        <w:lang w:val="cs-CZ" w:eastAsia="en-US" w:bidi="ar-SA"/>
      </w:rPr>
    </w:lvl>
    <w:lvl w:ilvl="6" w:tplc="D06EA6DA">
      <w:numFmt w:val="bullet"/>
      <w:lvlText w:val="•"/>
      <w:lvlJc w:val="left"/>
      <w:pPr>
        <w:ind w:left="6054" w:hanging="360"/>
      </w:pPr>
      <w:rPr>
        <w:rFonts w:hint="default"/>
        <w:lang w:val="cs-CZ" w:eastAsia="en-US" w:bidi="ar-SA"/>
      </w:rPr>
    </w:lvl>
    <w:lvl w:ilvl="7" w:tplc="996403B2">
      <w:numFmt w:val="bullet"/>
      <w:lvlText w:val="•"/>
      <w:lvlJc w:val="left"/>
      <w:pPr>
        <w:ind w:left="7021" w:hanging="360"/>
      </w:pPr>
      <w:rPr>
        <w:rFonts w:hint="default"/>
        <w:lang w:val="cs-CZ" w:eastAsia="en-US" w:bidi="ar-SA"/>
      </w:rPr>
    </w:lvl>
    <w:lvl w:ilvl="8" w:tplc="45C4EF34">
      <w:numFmt w:val="bullet"/>
      <w:lvlText w:val="•"/>
      <w:lvlJc w:val="left"/>
      <w:pPr>
        <w:ind w:left="7988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8EB1300"/>
    <w:multiLevelType w:val="hybridMultilevel"/>
    <w:tmpl w:val="2CE82AA2"/>
    <w:lvl w:ilvl="0" w:tplc="1092094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1AA2074">
      <w:start w:val="1"/>
      <w:numFmt w:val="lowerLetter"/>
      <w:lvlText w:val="%2."/>
      <w:lvlJc w:val="left"/>
      <w:pPr>
        <w:ind w:left="15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3A4CB72">
      <w:numFmt w:val="bullet"/>
      <w:lvlText w:val="•"/>
      <w:lvlJc w:val="left"/>
      <w:pPr>
        <w:ind w:left="2506" w:hanging="360"/>
      </w:pPr>
      <w:rPr>
        <w:rFonts w:hint="default"/>
        <w:lang w:val="cs-CZ" w:eastAsia="en-US" w:bidi="ar-SA"/>
      </w:rPr>
    </w:lvl>
    <w:lvl w:ilvl="3" w:tplc="7466FBAC">
      <w:numFmt w:val="bullet"/>
      <w:lvlText w:val="•"/>
      <w:lvlJc w:val="left"/>
      <w:pPr>
        <w:ind w:left="3433" w:hanging="360"/>
      </w:pPr>
      <w:rPr>
        <w:rFonts w:hint="default"/>
        <w:lang w:val="cs-CZ" w:eastAsia="en-US" w:bidi="ar-SA"/>
      </w:rPr>
    </w:lvl>
    <w:lvl w:ilvl="4" w:tplc="AE8A7B48">
      <w:numFmt w:val="bullet"/>
      <w:lvlText w:val="•"/>
      <w:lvlJc w:val="left"/>
      <w:pPr>
        <w:ind w:left="4360" w:hanging="360"/>
      </w:pPr>
      <w:rPr>
        <w:rFonts w:hint="default"/>
        <w:lang w:val="cs-CZ" w:eastAsia="en-US" w:bidi="ar-SA"/>
      </w:rPr>
    </w:lvl>
    <w:lvl w:ilvl="5" w:tplc="D92E44A8">
      <w:numFmt w:val="bullet"/>
      <w:lvlText w:val="•"/>
      <w:lvlJc w:val="left"/>
      <w:pPr>
        <w:ind w:left="5287" w:hanging="360"/>
      </w:pPr>
      <w:rPr>
        <w:rFonts w:hint="default"/>
        <w:lang w:val="cs-CZ" w:eastAsia="en-US" w:bidi="ar-SA"/>
      </w:rPr>
    </w:lvl>
    <w:lvl w:ilvl="6" w:tplc="34ECCED0">
      <w:numFmt w:val="bullet"/>
      <w:lvlText w:val="•"/>
      <w:lvlJc w:val="left"/>
      <w:pPr>
        <w:ind w:left="6214" w:hanging="360"/>
      </w:pPr>
      <w:rPr>
        <w:rFonts w:hint="default"/>
        <w:lang w:val="cs-CZ" w:eastAsia="en-US" w:bidi="ar-SA"/>
      </w:rPr>
    </w:lvl>
    <w:lvl w:ilvl="7" w:tplc="A5D44C4C">
      <w:numFmt w:val="bullet"/>
      <w:lvlText w:val="•"/>
      <w:lvlJc w:val="left"/>
      <w:pPr>
        <w:ind w:left="7141" w:hanging="360"/>
      </w:pPr>
      <w:rPr>
        <w:rFonts w:hint="default"/>
        <w:lang w:val="cs-CZ" w:eastAsia="en-US" w:bidi="ar-SA"/>
      </w:rPr>
    </w:lvl>
    <w:lvl w:ilvl="8" w:tplc="7DC42F4A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D9B"/>
    <w:rsid w:val="00AD2D9B"/>
    <w:rsid w:val="00C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F24B"/>
  <w15:docId w15:val="{11EDEE17-3829-4B14-8C48-2D64CB03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68" w:right="749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62"/>
      <w:jc w:val="both"/>
    </w:pPr>
  </w:style>
  <w:style w:type="paragraph" w:styleId="Odstavecseseznamem">
    <w:name w:val="List Paragraph"/>
    <w:basedOn w:val="Normln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narova.sarka@npu.cz" TargetMode="External"/><Relationship Id="rId13" Type="http://schemas.openxmlformats.org/officeDocument/2006/relationships/hyperlink" Target="mailto:bednarova.sarka@np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podatelna@np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npu.cz/" TargetMode="External"/><Relationship Id="rId10" Type="http://schemas.openxmlformats.org/officeDocument/2006/relationships/hyperlink" Target="http://www.vltava2025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hak@mcumedia.cz" TargetMode="External"/><Relationship Id="rId14" Type="http://schemas.openxmlformats.org/officeDocument/2006/relationships/hyperlink" Target="mailto:martin.hak@mcumedi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2741</Words>
  <Characters>16178</Characters>
  <Application>Microsoft Office Word</Application>
  <DocSecurity>0</DocSecurity>
  <Lines>134</Lines>
  <Paragraphs>37</Paragraphs>
  <ScaleCrop>false</ScaleCrop>
  <Company/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Angelisová Kateřina</dc:creator>
  <cp:lastModifiedBy>Jagošová Kamila</cp:lastModifiedBy>
  <cp:revision>2</cp:revision>
  <dcterms:created xsi:type="dcterms:W3CDTF">2025-10-29T11:56:00Z</dcterms:created>
  <dcterms:modified xsi:type="dcterms:W3CDTF">2025-10-29T12:06:00Z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2025-10-29T00:00:00Z</vt:filetime>
  </property>
  <property fmtid="{D5CDD505-2E9C-101B-9397-08002B2CF9AE}" pid="5" name="Producer">
    <vt:lpwstr>Aspose.Pdf for Java 17.9</vt:lpwstr>
  </property>
</Properties>
</file>