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3261" w14:textId="77777777" w:rsidR="00622A8F" w:rsidRDefault="00622A8F">
      <w:pPr>
        <w:pStyle w:val="Zkladntext"/>
        <w:spacing w:before="11"/>
        <w:rPr>
          <w:rFonts w:ascii="Times New Roman"/>
          <w:sz w:val="11"/>
        </w:rPr>
      </w:pPr>
    </w:p>
    <w:p w14:paraId="45B4B311" w14:textId="77777777" w:rsidR="00622A8F" w:rsidRDefault="00255691">
      <w:pPr>
        <w:pStyle w:val="Zkladntext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51C326" wp14:editId="23B88437">
            <wp:extent cx="1961325" cy="3048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3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6685F" w14:textId="77777777" w:rsidR="00622A8F" w:rsidRDefault="00622A8F">
      <w:pPr>
        <w:pStyle w:val="Zkladntext"/>
        <w:rPr>
          <w:rFonts w:ascii="Times New Roman"/>
          <w:sz w:val="24"/>
        </w:rPr>
      </w:pPr>
    </w:p>
    <w:p w14:paraId="681ECC24" w14:textId="77777777" w:rsidR="00622A8F" w:rsidRDefault="00622A8F">
      <w:pPr>
        <w:pStyle w:val="Zkladntext"/>
        <w:rPr>
          <w:rFonts w:ascii="Times New Roman"/>
          <w:sz w:val="24"/>
        </w:rPr>
      </w:pPr>
    </w:p>
    <w:p w14:paraId="7438C2AE" w14:textId="0815C8FD" w:rsidR="00C91E17" w:rsidRPr="00B72ABC" w:rsidRDefault="632AE6BC" w:rsidP="00C91E17">
      <w:pPr>
        <w:ind w:left="1440"/>
        <w:rPr>
          <w:b/>
          <w:bCs/>
          <w:color w:val="002060"/>
          <w:spacing w:val="-5"/>
          <w:sz w:val="24"/>
          <w:szCs w:val="24"/>
        </w:rPr>
      </w:pPr>
      <w:r w:rsidRPr="00B72ABC">
        <w:rPr>
          <w:b/>
          <w:bCs/>
          <w:color w:val="002060"/>
          <w:sz w:val="24"/>
          <w:szCs w:val="24"/>
        </w:rPr>
        <w:t xml:space="preserve">Příloha č. 1 Specifikace plnění objednávek </w:t>
      </w:r>
      <w:r w:rsidR="00255691" w:rsidRPr="00B72ABC">
        <w:rPr>
          <w:b/>
          <w:bCs/>
          <w:color w:val="002060"/>
          <w:spacing w:val="-5"/>
          <w:sz w:val="24"/>
          <w:szCs w:val="24"/>
        </w:rPr>
        <w:t>DMO 2025</w:t>
      </w:r>
    </w:p>
    <w:p w14:paraId="3653B511" w14:textId="7FFE0899" w:rsidR="45BEE7EE" w:rsidRDefault="45BEE7EE" w:rsidP="45BEE7EE">
      <w:pPr>
        <w:ind w:left="1440"/>
        <w:rPr>
          <w:b/>
          <w:bCs/>
          <w:sz w:val="24"/>
          <w:szCs w:val="24"/>
        </w:rPr>
      </w:pPr>
    </w:p>
    <w:p w14:paraId="691943B6" w14:textId="200E00E0" w:rsidR="635518EA" w:rsidRDefault="00075716" w:rsidP="00075716">
      <w:pPr>
        <w:ind w:left="1440"/>
        <w:rPr>
          <w:b/>
          <w:bCs/>
        </w:rPr>
      </w:pPr>
      <w:r>
        <w:rPr>
          <w:b/>
          <w:bCs/>
        </w:rPr>
        <w:t xml:space="preserve">Čl. I, odst. </w:t>
      </w:r>
      <w:r>
        <w:rPr>
          <w:b/>
          <w:bCs/>
        </w:rPr>
        <w:t>5</w:t>
      </w:r>
      <w:r>
        <w:rPr>
          <w:b/>
          <w:bCs/>
        </w:rPr>
        <w:t xml:space="preserve">: </w:t>
      </w:r>
      <w:r w:rsidR="635518EA" w:rsidRPr="45BEE7EE">
        <w:rPr>
          <w:b/>
          <w:bCs/>
        </w:rPr>
        <w:t>Fotografie</w:t>
      </w:r>
      <w:r w:rsidR="00C91E17">
        <w:rPr>
          <w:b/>
          <w:bCs/>
        </w:rPr>
        <w:t xml:space="preserve"> </w:t>
      </w:r>
      <w:r w:rsidR="000F1D6F">
        <w:rPr>
          <w:b/>
          <w:bCs/>
        </w:rPr>
        <w:t>–</w:t>
      </w:r>
      <w:r w:rsidR="00C91E17">
        <w:rPr>
          <w:b/>
          <w:bCs/>
        </w:rPr>
        <w:t xml:space="preserve"> preferovan</w:t>
      </w:r>
      <w:r w:rsidR="00056302">
        <w:rPr>
          <w:b/>
          <w:bCs/>
        </w:rPr>
        <w:t>é formáty a témata</w:t>
      </w:r>
    </w:p>
    <w:p w14:paraId="370A2FB9" w14:textId="77777777" w:rsidR="001948D7" w:rsidRDefault="001948D7" w:rsidP="00075716">
      <w:pPr>
        <w:ind w:left="1440"/>
        <w:rPr>
          <w:b/>
          <w:bCs/>
        </w:rPr>
      </w:pPr>
    </w:p>
    <w:p w14:paraId="4C4CE0A6" w14:textId="3328394D" w:rsidR="001948D7" w:rsidRDefault="00C91E17" w:rsidP="00075716">
      <w:pPr>
        <w:ind w:left="1440"/>
      </w:pPr>
      <w:r>
        <w:rPr>
          <w:b/>
          <w:bCs/>
        </w:rPr>
        <w:t>Minimální</w:t>
      </w:r>
      <w:r w:rsidR="001948D7">
        <w:rPr>
          <w:b/>
          <w:bCs/>
        </w:rPr>
        <w:t xml:space="preserve"> velikost: </w:t>
      </w:r>
      <w:r w:rsidRPr="00C91E17">
        <w:t xml:space="preserve">kratší strana 2 000 </w:t>
      </w:r>
      <w:proofErr w:type="spellStart"/>
      <w:r w:rsidRPr="00C91E17">
        <w:t>px</w:t>
      </w:r>
      <w:proofErr w:type="spellEnd"/>
      <w:r w:rsidRPr="00C91E17">
        <w:t>, rozlišení 300 dpi.</w:t>
      </w:r>
    </w:p>
    <w:p w14:paraId="4AD3A1ED" w14:textId="240B0609" w:rsidR="0027481E" w:rsidRDefault="0027481E" w:rsidP="00075716">
      <w:pPr>
        <w:ind w:left="1440"/>
      </w:pPr>
      <w:r w:rsidRPr="0027481E">
        <w:t xml:space="preserve">Ideální formát souboru: </w:t>
      </w:r>
      <w:proofErr w:type="spellStart"/>
      <w:r w:rsidRPr="0027481E">
        <w:t>png</w:t>
      </w:r>
      <w:proofErr w:type="spellEnd"/>
      <w:r w:rsidRPr="0027481E">
        <w:t xml:space="preserve">, </w:t>
      </w:r>
      <w:proofErr w:type="spellStart"/>
      <w:r w:rsidRPr="0027481E">
        <w:t>jpg</w:t>
      </w:r>
      <w:proofErr w:type="spellEnd"/>
      <w:r w:rsidRPr="0027481E">
        <w:t xml:space="preserve">, </w:t>
      </w:r>
      <w:proofErr w:type="spellStart"/>
      <w:r w:rsidRPr="0027481E">
        <w:t>tiff</w:t>
      </w:r>
      <w:proofErr w:type="spellEnd"/>
      <w:r w:rsidRPr="0027481E">
        <w:t>.</w:t>
      </w:r>
    </w:p>
    <w:p w14:paraId="2505FA87" w14:textId="77777777" w:rsidR="0027481E" w:rsidRDefault="0027481E" w:rsidP="00075716">
      <w:pPr>
        <w:ind w:left="1440"/>
      </w:pPr>
    </w:p>
    <w:p w14:paraId="0E748E25" w14:textId="77777777" w:rsidR="00B21F4D" w:rsidRPr="00B21F4D" w:rsidRDefault="0027481E" w:rsidP="00B21F4D">
      <w:pPr>
        <w:ind w:left="1440"/>
      </w:pPr>
      <w:r>
        <w:t xml:space="preserve">Přesná doporučení viz </w:t>
      </w:r>
      <w:hyperlink r:id="rId11" w:history="1">
        <w:r w:rsidR="00B21F4D" w:rsidRPr="00B21F4D">
          <w:rPr>
            <w:rStyle w:val="Hypertextovodkaz"/>
          </w:rPr>
          <w:t>CzT_manual_fotek_basic.pdf</w:t>
        </w:r>
      </w:hyperlink>
    </w:p>
    <w:p w14:paraId="69E4B802" w14:textId="6A0D047D" w:rsidR="45BEE7EE" w:rsidRDefault="45BEE7EE" w:rsidP="005421AC"/>
    <w:p w14:paraId="65E88DAD" w14:textId="74581618" w:rsidR="45BEE7EE" w:rsidRDefault="45BEE7EE" w:rsidP="45BEE7EE">
      <w:pPr>
        <w:ind w:left="720"/>
      </w:pPr>
    </w:p>
    <w:p w14:paraId="417D268D" w14:textId="391E7540" w:rsidR="19DB2E5D" w:rsidRDefault="19DB2E5D" w:rsidP="45BEE7EE">
      <w:pPr>
        <w:ind w:left="1440"/>
        <w:rPr>
          <w:b/>
          <w:bCs/>
        </w:rPr>
      </w:pPr>
      <w:r w:rsidRPr="57E22D02">
        <w:rPr>
          <w:b/>
          <w:bCs/>
        </w:rPr>
        <w:t>Preferovan</w:t>
      </w:r>
      <w:r w:rsidR="000F1D6F">
        <w:rPr>
          <w:b/>
          <w:bCs/>
        </w:rPr>
        <w:t>á</w:t>
      </w:r>
      <w:r w:rsidRPr="57E22D02">
        <w:rPr>
          <w:b/>
          <w:bCs/>
        </w:rPr>
        <w:t xml:space="preserve"> témata pro fotografie: </w:t>
      </w:r>
    </w:p>
    <w:p w14:paraId="4A582E82" w14:textId="79AEAC19" w:rsidR="45BEE7EE" w:rsidRDefault="45BEE7EE" w:rsidP="45BEE7EE">
      <w:pPr>
        <w:ind w:left="1440"/>
        <w:rPr>
          <w:b/>
          <w:bCs/>
        </w:rPr>
      </w:pPr>
    </w:p>
    <w:p w14:paraId="40F5FAD7" w14:textId="2ECE18CB" w:rsidR="00C1299E" w:rsidRPr="00B842D1" w:rsidRDefault="00EE0A33" w:rsidP="45BEE7EE">
      <w:pPr>
        <w:pStyle w:val="Odstavecseseznamem"/>
        <w:numPr>
          <w:ilvl w:val="0"/>
          <w:numId w:val="2"/>
        </w:numPr>
        <w:ind w:right="-1986"/>
        <w:rPr>
          <w:b/>
          <w:bCs/>
          <w:color w:val="FF0000"/>
        </w:rPr>
      </w:pPr>
      <w:proofErr w:type="spellStart"/>
      <w:proofErr w:type="gramStart"/>
      <w:r w:rsidRPr="45BEE7EE">
        <w:rPr>
          <w:b/>
          <w:bCs/>
          <w:color w:val="FF0000"/>
        </w:rPr>
        <w:t>Gastroturismus</w:t>
      </w:r>
      <w:proofErr w:type="spellEnd"/>
      <w:r w:rsidR="0091793B" w:rsidRPr="45BEE7EE">
        <w:rPr>
          <w:b/>
          <w:bCs/>
          <w:color w:val="FF0000"/>
        </w:rPr>
        <w:t xml:space="preserve"> - priorita</w:t>
      </w:r>
      <w:proofErr w:type="gramEnd"/>
    </w:p>
    <w:p w14:paraId="3ABD07EE" w14:textId="1BD308FE" w:rsidR="00C82686" w:rsidRDefault="00C82686" w:rsidP="45BEE7EE">
      <w:pPr>
        <w:pStyle w:val="Odstavecseseznamem"/>
        <w:numPr>
          <w:ilvl w:val="1"/>
          <w:numId w:val="2"/>
        </w:numPr>
        <w:ind w:right="-1986"/>
      </w:pPr>
      <w:r w:rsidRPr="45BEE7EE">
        <w:t>vysoká gastronomie</w:t>
      </w:r>
    </w:p>
    <w:p w14:paraId="2408CC35" w14:textId="5FC9FFB3" w:rsidR="00C82686" w:rsidRDefault="00C82686" w:rsidP="45BEE7EE">
      <w:pPr>
        <w:pStyle w:val="Odstavecseseznamem"/>
        <w:numPr>
          <w:ilvl w:val="1"/>
          <w:numId w:val="2"/>
        </w:numPr>
        <w:ind w:right="-1986"/>
      </w:pPr>
      <w:r w:rsidRPr="45BEE7EE">
        <w:t xml:space="preserve">gastro &amp; </w:t>
      </w:r>
      <w:proofErr w:type="spellStart"/>
      <w:r w:rsidRPr="45BEE7EE">
        <w:t>architecture</w:t>
      </w:r>
      <w:proofErr w:type="spellEnd"/>
    </w:p>
    <w:p w14:paraId="765A4E08" w14:textId="32B6AF16" w:rsidR="00C82686" w:rsidRDefault="00C82686" w:rsidP="45BEE7EE">
      <w:pPr>
        <w:pStyle w:val="Odstavecseseznamem"/>
        <w:numPr>
          <w:ilvl w:val="1"/>
          <w:numId w:val="2"/>
        </w:numPr>
        <w:ind w:right="-1986"/>
      </w:pPr>
      <w:r w:rsidRPr="45BEE7EE">
        <w:t xml:space="preserve">interiéry/exteriéry zajímavých restaurací </w:t>
      </w:r>
    </w:p>
    <w:p w14:paraId="1589C7CE" w14:textId="0E8A1ECF" w:rsidR="00C82686" w:rsidRDefault="00B477EC" w:rsidP="45BEE7EE">
      <w:pPr>
        <w:pStyle w:val="Odstavecseseznamem"/>
        <w:numPr>
          <w:ilvl w:val="1"/>
          <w:numId w:val="2"/>
        </w:numPr>
        <w:ind w:right="-1986"/>
      </w:pPr>
      <w:r w:rsidRPr="45BEE7EE">
        <w:t>kavárenská kultura</w:t>
      </w:r>
    </w:p>
    <w:p w14:paraId="3F73DC0A" w14:textId="06382A94" w:rsidR="00B477EC" w:rsidRDefault="00B477EC" w:rsidP="45BEE7EE">
      <w:pPr>
        <w:pStyle w:val="Odstavecseseznamem"/>
        <w:numPr>
          <w:ilvl w:val="1"/>
          <w:numId w:val="2"/>
        </w:numPr>
        <w:ind w:right="-1986"/>
      </w:pPr>
      <w:r w:rsidRPr="45BEE7EE">
        <w:t>pekárny</w:t>
      </w:r>
      <w:r w:rsidR="00813821" w:rsidRPr="45BEE7EE">
        <w:t xml:space="preserve"> a cukrárny</w:t>
      </w:r>
    </w:p>
    <w:p w14:paraId="38DC2341" w14:textId="0826DC7F" w:rsidR="00B477EC" w:rsidRDefault="00B477EC" w:rsidP="45BEE7EE">
      <w:pPr>
        <w:pStyle w:val="Odstavecseseznamem"/>
        <w:numPr>
          <w:ilvl w:val="1"/>
          <w:numId w:val="2"/>
        </w:numPr>
        <w:ind w:right="-1986"/>
      </w:pPr>
      <w:r w:rsidRPr="45BEE7EE">
        <w:t>regionální potraviny a produkty</w:t>
      </w:r>
    </w:p>
    <w:p w14:paraId="629233CB" w14:textId="3374CA11" w:rsidR="00B477EC" w:rsidRDefault="00813821" w:rsidP="45BEE7EE">
      <w:pPr>
        <w:pStyle w:val="Odstavecseseznamem"/>
        <w:numPr>
          <w:ilvl w:val="1"/>
          <w:numId w:val="2"/>
        </w:numPr>
        <w:ind w:right="-1986"/>
      </w:pPr>
      <w:r w:rsidRPr="45BEE7EE">
        <w:t xml:space="preserve">příprava jídel </w:t>
      </w:r>
    </w:p>
    <w:p w14:paraId="7CDD394E" w14:textId="6B0396ED" w:rsidR="005E40FE" w:rsidRPr="006A1B1D" w:rsidRDefault="005E40FE" w:rsidP="45BEE7EE">
      <w:pPr>
        <w:pStyle w:val="Odstavecseseznamem"/>
        <w:numPr>
          <w:ilvl w:val="1"/>
          <w:numId w:val="2"/>
        </w:numPr>
        <w:ind w:right="-1986"/>
      </w:pPr>
      <w:r w:rsidRPr="45BEE7EE">
        <w:t>česká a tradiční jídla</w:t>
      </w:r>
    </w:p>
    <w:p w14:paraId="60D26652" w14:textId="77777777" w:rsidR="00B842D1" w:rsidRPr="006A1B1D" w:rsidRDefault="00B842D1" w:rsidP="45BEE7EE">
      <w:pPr>
        <w:ind w:right="-1986"/>
      </w:pPr>
    </w:p>
    <w:p w14:paraId="46A2D24A" w14:textId="67603422" w:rsidR="0091793B" w:rsidRPr="006A1B1D" w:rsidRDefault="0091793B" w:rsidP="45BEE7EE">
      <w:pPr>
        <w:pStyle w:val="Odstavecseseznamem"/>
        <w:numPr>
          <w:ilvl w:val="0"/>
          <w:numId w:val="2"/>
        </w:numPr>
        <w:ind w:right="-1986"/>
        <w:rPr>
          <w:b/>
          <w:bCs/>
        </w:rPr>
      </w:pPr>
      <w:r w:rsidRPr="45BEE7EE">
        <w:rPr>
          <w:b/>
          <w:bCs/>
        </w:rPr>
        <w:t>Spa &amp; wellness</w:t>
      </w:r>
    </w:p>
    <w:p w14:paraId="7EDA5B19" w14:textId="77777777" w:rsidR="0091698A" w:rsidRPr="0091698A" w:rsidRDefault="0091698A" w:rsidP="0091698A">
      <w:pPr>
        <w:pStyle w:val="Odstavecseseznamem"/>
        <w:numPr>
          <w:ilvl w:val="1"/>
          <w:numId w:val="2"/>
        </w:numPr>
        <w:ind w:right="-1986"/>
      </w:pPr>
      <w:r w:rsidRPr="0091698A">
        <w:t>Lázeňská architektura v různých ročních obdobích</w:t>
      </w:r>
    </w:p>
    <w:p w14:paraId="19E5D2A2" w14:textId="77777777" w:rsidR="0091698A" w:rsidRPr="0091698A" w:rsidRDefault="0091698A" w:rsidP="0091698A">
      <w:pPr>
        <w:pStyle w:val="Odstavecseseznamem"/>
        <w:numPr>
          <w:ilvl w:val="1"/>
          <w:numId w:val="2"/>
        </w:numPr>
        <w:ind w:right="-1986"/>
      </w:pPr>
      <w:r w:rsidRPr="0091698A">
        <w:t>Lidé v lázeňském prostředí – různé věkové kategorie</w:t>
      </w:r>
    </w:p>
    <w:p w14:paraId="20CE50C5" w14:textId="77777777" w:rsidR="0091698A" w:rsidRPr="0091698A" w:rsidRDefault="0091698A" w:rsidP="0091698A">
      <w:pPr>
        <w:pStyle w:val="Odstavecseseznamem"/>
        <w:numPr>
          <w:ilvl w:val="1"/>
          <w:numId w:val="2"/>
        </w:numPr>
        <w:ind w:right="-1986"/>
      </w:pPr>
      <w:r w:rsidRPr="0091698A">
        <w:t>Detailní záběry pramenů a pítka – tekoucí voda, ruce se sklenicí apod.</w:t>
      </w:r>
    </w:p>
    <w:p w14:paraId="25FD46B9" w14:textId="77777777" w:rsidR="0091698A" w:rsidRPr="0091698A" w:rsidRDefault="0091698A" w:rsidP="0091698A">
      <w:pPr>
        <w:pStyle w:val="Odstavecseseznamem"/>
        <w:numPr>
          <w:ilvl w:val="1"/>
          <w:numId w:val="2"/>
        </w:numPr>
        <w:ind w:right="-1986"/>
      </w:pPr>
      <w:r w:rsidRPr="0091698A">
        <w:t>procedury</w:t>
      </w:r>
    </w:p>
    <w:p w14:paraId="008EE0AE" w14:textId="77777777" w:rsidR="0091698A" w:rsidRPr="0091698A" w:rsidRDefault="0091698A" w:rsidP="0091698A">
      <w:pPr>
        <w:pStyle w:val="Odstavecseseznamem"/>
        <w:numPr>
          <w:ilvl w:val="1"/>
          <w:numId w:val="2"/>
        </w:numPr>
        <w:ind w:right="-1986"/>
      </w:pPr>
      <w:r w:rsidRPr="0091698A">
        <w:t>odpočinek a relaxace ve wellness centru</w:t>
      </w:r>
    </w:p>
    <w:p w14:paraId="044E32E7" w14:textId="77777777" w:rsidR="0091698A" w:rsidRPr="0091698A" w:rsidRDefault="0091698A" w:rsidP="0091698A">
      <w:pPr>
        <w:pStyle w:val="Odstavecseseznamem"/>
        <w:numPr>
          <w:ilvl w:val="1"/>
          <w:numId w:val="2"/>
        </w:numPr>
        <w:ind w:right="-1986"/>
      </w:pPr>
      <w:r w:rsidRPr="0091698A">
        <w:t>večerní kulturní program v lázeňském pavilonu</w:t>
      </w:r>
    </w:p>
    <w:p w14:paraId="47038A88" w14:textId="77777777" w:rsidR="0091698A" w:rsidRDefault="0091698A" w:rsidP="0091698A">
      <w:pPr>
        <w:pStyle w:val="Odstavecseseznamem"/>
        <w:numPr>
          <w:ilvl w:val="1"/>
          <w:numId w:val="2"/>
        </w:numPr>
        <w:ind w:right="-1986"/>
      </w:pPr>
      <w:r w:rsidRPr="0091698A">
        <w:t>panoramy, krásné lázeňské objekty</w:t>
      </w:r>
    </w:p>
    <w:p w14:paraId="6DE654BC" w14:textId="77777777" w:rsidR="0091698A" w:rsidRPr="0091698A" w:rsidRDefault="0091698A" w:rsidP="0091698A">
      <w:pPr>
        <w:pStyle w:val="Odstavecseseznamem"/>
        <w:numPr>
          <w:ilvl w:val="1"/>
          <w:numId w:val="2"/>
        </w:numPr>
        <w:ind w:right="-1986"/>
      </w:pPr>
      <w:r w:rsidRPr="0091698A">
        <w:t>Lázeňské slavnosti nebo festivaly</w:t>
      </w:r>
    </w:p>
    <w:p w14:paraId="384D9C45" w14:textId="77777777" w:rsidR="0091698A" w:rsidRPr="0091698A" w:rsidRDefault="0091698A" w:rsidP="0091698A">
      <w:pPr>
        <w:pStyle w:val="Odstavecseseznamem"/>
        <w:numPr>
          <w:ilvl w:val="1"/>
          <w:numId w:val="2"/>
        </w:numPr>
        <w:ind w:right="-1986"/>
      </w:pPr>
      <w:r w:rsidRPr="0091698A">
        <w:t xml:space="preserve">Lázeňská gastronomie </w:t>
      </w:r>
    </w:p>
    <w:p w14:paraId="1470D32B" w14:textId="77777777" w:rsidR="0091698A" w:rsidRPr="0091698A" w:rsidRDefault="0091698A" w:rsidP="0091698A">
      <w:pPr>
        <w:pStyle w:val="Odstavecseseznamem"/>
        <w:numPr>
          <w:ilvl w:val="1"/>
          <w:numId w:val="2"/>
        </w:numPr>
        <w:ind w:right="-1986"/>
      </w:pPr>
      <w:r w:rsidRPr="0091698A">
        <w:t>Aktivní dovolená v lázních</w:t>
      </w:r>
    </w:p>
    <w:p w14:paraId="60696CF5" w14:textId="77777777" w:rsidR="009812E7" w:rsidRPr="0091793B" w:rsidRDefault="009812E7" w:rsidP="45BEE7EE">
      <w:pPr>
        <w:ind w:right="-1986"/>
      </w:pPr>
    </w:p>
    <w:p w14:paraId="638A2431" w14:textId="5684AA54" w:rsidR="00647EC3" w:rsidRPr="00D701ED" w:rsidRDefault="00647EC3" w:rsidP="45BEE7EE">
      <w:pPr>
        <w:pStyle w:val="Odstavecseseznamem"/>
        <w:numPr>
          <w:ilvl w:val="0"/>
          <w:numId w:val="2"/>
        </w:numPr>
        <w:ind w:right="-1986"/>
        <w:rPr>
          <w:b/>
          <w:bCs/>
        </w:rPr>
      </w:pPr>
      <w:r w:rsidRPr="45BEE7EE">
        <w:rPr>
          <w:b/>
          <w:bCs/>
        </w:rPr>
        <w:t xml:space="preserve">Udržitelnost </w:t>
      </w:r>
    </w:p>
    <w:p w14:paraId="4452FCD6" w14:textId="6FA2549A" w:rsidR="00DE6736" w:rsidRDefault="00DE6736" w:rsidP="45BEE7EE">
      <w:pPr>
        <w:pStyle w:val="Odstavecseseznamem"/>
        <w:numPr>
          <w:ilvl w:val="1"/>
          <w:numId w:val="2"/>
        </w:numPr>
        <w:ind w:right="-1986"/>
      </w:pPr>
      <w:r w:rsidRPr="45BEE7EE">
        <w:rPr>
          <w:b/>
          <w:bCs/>
        </w:rPr>
        <w:t>Cestování vlakem</w:t>
      </w:r>
      <w:r w:rsidRPr="45BEE7EE">
        <w:t xml:space="preserve">, </w:t>
      </w:r>
      <w:r w:rsidRPr="45BEE7EE">
        <w:rPr>
          <w:b/>
          <w:bCs/>
        </w:rPr>
        <w:t>MHD</w:t>
      </w:r>
    </w:p>
    <w:p w14:paraId="1FFA9889" w14:textId="16C7FCB6" w:rsidR="067C604B" w:rsidRDefault="067C604B" w:rsidP="45BEE7EE">
      <w:pPr>
        <w:pStyle w:val="Odstavecseseznamem"/>
        <w:numPr>
          <w:ilvl w:val="1"/>
          <w:numId w:val="2"/>
        </w:numPr>
        <w:ind w:right="-1986"/>
      </w:pPr>
      <w:r w:rsidRPr="45BEE7EE">
        <w:rPr>
          <w:b/>
          <w:bCs/>
        </w:rPr>
        <w:t>Foto vlak a památka</w:t>
      </w:r>
    </w:p>
    <w:p w14:paraId="11237FB8" w14:textId="3A55F47A" w:rsidR="00816F3D" w:rsidRDefault="00816F3D" w:rsidP="45BEE7EE">
      <w:pPr>
        <w:pStyle w:val="Odstavecseseznamem"/>
        <w:numPr>
          <w:ilvl w:val="1"/>
          <w:numId w:val="2"/>
        </w:numPr>
        <w:ind w:right="-1986"/>
      </w:pPr>
      <w:r w:rsidRPr="45BEE7EE">
        <w:t>Farmářské trhy, nákup místních surovin</w:t>
      </w:r>
    </w:p>
    <w:p w14:paraId="49A77A65" w14:textId="2A6365E5" w:rsidR="00CE11B3" w:rsidRDefault="00CE11B3" w:rsidP="45BEE7EE">
      <w:pPr>
        <w:pStyle w:val="Odstavecseseznamem"/>
        <w:numPr>
          <w:ilvl w:val="1"/>
          <w:numId w:val="2"/>
        </w:numPr>
        <w:ind w:right="-1986"/>
      </w:pPr>
      <w:r w:rsidRPr="45BEE7EE">
        <w:t>Fotografie dění z ekocentra</w:t>
      </w:r>
    </w:p>
    <w:p w14:paraId="0C57D274" w14:textId="69ADCD32" w:rsidR="315AB68A" w:rsidRDefault="315AB68A" w:rsidP="45BEE7EE">
      <w:pPr>
        <w:pStyle w:val="Odstavecseseznamem"/>
        <w:numPr>
          <w:ilvl w:val="1"/>
          <w:numId w:val="2"/>
        </w:numPr>
        <w:ind w:right="-1986"/>
      </w:pPr>
      <w:proofErr w:type="spellStart"/>
      <w:r w:rsidRPr="45BEE7EE">
        <w:t>glamping</w:t>
      </w:r>
      <w:proofErr w:type="spellEnd"/>
    </w:p>
    <w:p w14:paraId="06A926BD" w14:textId="77777777" w:rsidR="00D701ED" w:rsidRDefault="00D701ED" w:rsidP="45BEE7EE">
      <w:pPr>
        <w:pStyle w:val="Odstavecseseznamem"/>
        <w:ind w:left="2433" w:right="-1986"/>
      </w:pPr>
    </w:p>
    <w:p w14:paraId="508E0CF9" w14:textId="77777777" w:rsidR="00D701ED" w:rsidRDefault="00D701ED" w:rsidP="45BEE7EE">
      <w:pPr>
        <w:pStyle w:val="Odstavecseseznamem"/>
        <w:numPr>
          <w:ilvl w:val="0"/>
          <w:numId w:val="2"/>
        </w:numPr>
      </w:pPr>
      <w:r w:rsidRPr="45BEE7EE">
        <w:t>Pivní turistika</w:t>
      </w:r>
    </w:p>
    <w:p w14:paraId="749488C4" w14:textId="77777777" w:rsidR="00D701ED" w:rsidRDefault="00D701ED" w:rsidP="45BEE7EE">
      <w:pPr>
        <w:pStyle w:val="Odstavecseseznamem"/>
        <w:numPr>
          <w:ilvl w:val="1"/>
          <w:numId w:val="2"/>
        </w:numPr>
      </w:pPr>
      <w:r w:rsidRPr="45BEE7EE">
        <w:t>prohlídky pivovarů</w:t>
      </w:r>
    </w:p>
    <w:p w14:paraId="014FBF05" w14:textId="77777777" w:rsidR="00D701ED" w:rsidRDefault="00D701ED" w:rsidP="45BEE7EE">
      <w:pPr>
        <w:pStyle w:val="Odstavecseseznamem"/>
        <w:numPr>
          <w:ilvl w:val="1"/>
          <w:numId w:val="2"/>
        </w:numPr>
      </w:pPr>
      <w:r w:rsidRPr="45BEE7EE">
        <w:t>hospodská kultura</w:t>
      </w:r>
    </w:p>
    <w:p w14:paraId="35EFEE19" w14:textId="3DD6EB49" w:rsidR="00D701ED" w:rsidRPr="00D701ED" w:rsidRDefault="00D701ED" w:rsidP="45BEE7EE">
      <w:pPr>
        <w:pStyle w:val="Odstavecseseznamem"/>
        <w:numPr>
          <w:ilvl w:val="1"/>
          <w:numId w:val="2"/>
        </w:numPr>
      </w:pPr>
      <w:r w:rsidRPr="45BEE7EE">
        <w:t>pivní stezky</w:t>
      </w:r>
    </w:p>
    <w:p w14:paraId="3C5BDB87" w14:textId="77777777" w:rsidR="009812E7" w:rsidRDefault="009812E7" w:rsidP="45BEE7EE">
      <w:pPr>
        <w:pStyle w:val="Odstavecseseznamem"/>
        <w:ind w:left="2433" w:right="-1986"/>
      </w:pPr>
    </w:p>
    <w:p w14:paraId="508946F2" w14:textId="2D5D8866" w:rsidR="00954463" w:rsidRDefault="00954463" w:rsidP="45BEE7EE">
      <w:pPr>
        <w:pStyle w:val="Odstavecseseznamem"/>
        <w:numPr>
          <w:ilvl w:val="0"/>
          <w:numId w:val="2"/>
        </w:numPr>
        <w:ind w:right="-1986"/>
      </w:pPr>
      <w:proofErr w:type="spellStart"/>
      <w:r w:rsidRPr="45BEE7EE">
        <w:t>Glamping</w:t>
      </w:r>
      <w:proofErr w:type="spellEnd"/>
      <w:r w:rsidRPr="45BEE7EE">
        <w:t>, venkovská turistika</w:t>
      </w:r>
    </w:p>
    <w:p w14:paraId="76106844" w14:textId="77777777" w:rsidR="009812E7" w:rsidRDefault="009812E7" w:rsidP="45BEE7EE">
      <w:pPr>
        <w:pStyle w:val="Odstavecseseznamem"/>
        <w:ind w:left="1713" w:right="-1986"/>
      </w:pPr>
    </w:p>
    <w:p w14:paraId="6D7939D6" w14:textId="1E27D3A8" w:rsidR="005A6823" w:rsidRDefault="005A6823" w:rsidP="45BEE7EE">
      <w:pPr>
        <w:pStyle w:val="Odstavecseseznamem"/>
        <w:numPr>
          <w:ilvl w:val="0"/>
          <w:numId w:val="2"/>
        </w:numPr>
        <w:ind w:right="-1986"/>
      </w:pPr>
      <w:r w:rsidRPr="45BEE7EE">
        <w:t>Pěší tematické stezky</w:t>
      </w:r>
    </w:p>
    <w:p w14:paraId="1A78BD85" w14:textId="6C70007D" w:rsidR="005A6823" w:rsidRPr="00D701ED" w:rsidRDefault="00420D3A" w:rsidP="45BEE7EE">
      <w:pPr>
        <w:pStyle w:val="Odstavecseseznamem"/>
        <w:numPr>
          <w:ilvl w:val="1"/>
          <w:numId w:val="2"/>
        </w:numPr>
        <w:ind w:right="-1986"/>
        <w:rPr>
          <w:b/>
          <w:bCs/>
        </w:rPr>
      </w:pPr>
      <w:r w:rsidRPr="45BEE7EE">
        <w:rPr>
          <w:b/>
          <w:bCs/>
        </w:rPr>
        <w:t>P</w:t>
      </w:r>
      <w:r w:rsidR="005A6823" w:rsidRPr="45BEE7EE">
        <w:rPr>
          <w:b/>
          <w:bCs/>
        </w:rPr>
        <w:t>outní</w:t>
      </w:r>
    </w:p>
    <w:p w14:paraId="6262CF40" w14:textId="5772196F" w:rsidR="00420D3A" w:rsidRDefault="00420D3A" w:rsidP="45BEE7EE">
      <w:pPr>
        <w:pStyle w:val="Odstavecseseznamem"/>
        <w:numPr>
          <w:ilvl w:val="1"/>
          <w:numId w:val="2"/>
        </w:numPr>
        <w:ind w:right="-1986"/>
      </w:pPr>
      <w:r w:rsidRPr="45BEE7EE">
        <w:t>Dálkové</w:t>
      </w:r>
    </w:p>
    <w:p w14:paraId="6C83879A" w14:textId="482C62FB" w:rsidR="00420D3A" w:rsidRDefault="00420D3A" w:rsidP="45BEE7EE">
      <w:pPr>
        <w:pStyle w:val="Odstavecseseznamem"/>
        <w:numPr>
          <w:ilvl w:val="1"/>
          <w:numId w:val="2"/>
        </w:numPr>
        <w:ind w:right="-1986"/>
      </w:pPr>
      <w:r w:rsidRPr="45BEE7EE">
        <w:t>Vinařské</w:t>
      </w:r>
    </w:p>
    <w:p w14:paraId="07139871" w14:textId="3F405C68" w:rsidR="00420D3A" w:rsidRDefault="00420D3A" w:rsidP="45BEE7EE">
      <w:pPr>
        <w:pStyle w:val="Odstavecseseznamem"/>
        <w:numPr>
          <w:ilvl w:val="1"/>
          <w:numId w:val="2"/>
        </w:numPr>
        <w:ind w:right="-1986"/>
      </w:pPr>
      <w:r w:rsidRPr="45BEE7EE">
        <w:t>Pivní</w:t>
      </w:r>
    </w:p>
    <w:p w14:paraId="4A4EDAA6" w14:textId="77777777" w:rsidR="009812E7" w:rsidRDefault="009812E7" w:rsidP="45BEE7EE">
      <w:pPr>
        <w:pStyle w:val="Odstavecseseznamem"/>
        <w:ind w:left="2433" w:right="-1986"/>
      </w:pPr>
    </w:p>
    <w:p w14:paraId="2C554748" w14:textId="77777777" w:rsidR="00DA3AB8" w:rsidRPr="00DA3AB8" w:rsidRDefault="00DA3AB8" w:rsidP="00DA3AB8">
      <w:pPr>
        <w:pStyle w:val="Odstavecseseznamem"/>
        <w:numPr>
          <w:ilvl w:val="0"/>
          <w:numId w:val="2"/>
        </w:numPr>
        <w:ind w:right="-1986"/>
      </w:pPr>
      <w:proofErr w:type="spellStart"/>
      <w:r w:rsidRPr="00DA3AB8">
        <w:t>Stellplatzy</w:t>
      </w:r>
      <w:proofErr w:type="spellEnd"/>
      <w:r w:rsidRPr="00DA3AB8">
        <w:t>, karavanová stání</w:t>
      </w:r>
    </w:p>
    <w:p w14:paraId="5E9C69AC" w14:textId="77777777" w:rsidR="00DA3AB8" w:rsidRPr="00DA3AB8" w:rsidRDefault="00DA3AB8" w:rsidP="00DA3AB8">
      <w:pPr>
        <w:pStyle w:val="Odstavecseseznamem"/>
        <w:numPr>
          <w:ilvl w:val="1"/>
          <w:numId w:val="2"/>
        </w:numPr>
        <w:ind w:right="-1986"/>
      </w:pPr>
      <w:r w:rsidRPr="00DA3AB8">
        <w:lastRenderedPageBreak/>
        <w:t xml:space="preserve">Infrastruktura, zázemí </w:t>
      </w:r>
    </w:p>
    <w:p w14:paraId="318EE77E" w14:textId="77777777" w:rsidR="00DA3AB8" w:rsidRPr="00DA3AB8" w:rsidRDefault="00DA3AB8" w:rsidP="00DA3AB8">
      <w:pPr>
        <w:pStyle w:val="Odstavecseseznamem"/>
        <w:numPr>
          <w:ilvl w:val="1"/>
          <w:numId w:val="2"/>
        </w:numPr>
        <w:ind w:right="-1986"/>
      </w:pPr>
      <w:r w:rsidRPr="00DA3AB8">
        <w:t>Parkování v blízkosti turistických cílů</w:t>
      </w:r>
    </w:p>
    <w:p w14:paraId="1C560D9F" w14:textId="77777777" w:rsidR="00DA3AB8" w:rsidRDefault="00DA3AB8" w:rsidP="00DA3AB8">
      <w:pPr>
        <w:pStyle w:val="Odstavecseseznamem"/>
        <w:ind w:left="1713" w:right="-1986"/>
      </w:pPr>
    </w:p>
    <w:p w14:paraId="4632E2FA" w14:textId="55EA65F3" w:rsidR="00420D3A" w:rsidRDefault="00420D3A" w:rsidP="45BEE7EE">
      <w:pPr>
        <w:pStyle w:val="Odstavecseseznamem"/>
        <w:numPr>
          <w:ilvl w:val="0"/>
          <w:numId w:val="2"/>
        </w:numPr>
        <w:ind w:right="-1986"/>
      </w:pPr>
      <w:r w:rsidRPr="45BEE7EE">
        <w:t xml:space="preserve">Horská střediska v létě </w:t>
      </w:r>
    </w:p>
    <w:p w14:paraId="44F0A81D" w14:textId="77777777" w:rsidR="009812E7" w:rsidRDefault="009812E7" w:rsidP="45BEE7EE">
      <w:pPr>
        <w:pStyle w:val="Odstavecseseznamem"/>
        <w:ind w:left="1713" w:right="-1986"/>
      </w:pPr>
    </w:p>
    <w:p w14:paraId="541DF038" w14:textId="220029CB" w:rsidR="00CE11B3" w:rsidRDefault="00CE11B3" w:rsidP="45BEE7EE">
      <w:pPr>
        <w:pStyle w:val="Odstavecseseznamem"/>
        <w:numPr>
          <w:ilvl w:val="0"/>
          <w:numId w:val="2"/>
        </w:numPr>
        <w:ind w:right="-1986"/>
      </w:pPr>
      <w:proofErr w:type="spellStart"/>
      <w:r w:rsidRPr="45BEE7EE">
        <w:t>Ferraty</w:t>
      </w:r>
      <w:proofErr w:type="spellEnd"/>
    </w:p>
    <w:p w14:paraId="7FF12767" w14:textId="77777777" w:rsidR="009812E7" w:rsidRPr="00D701ED" w:rsidRDefault="009812E7" w:rsidP="45BEE7EE">
      <w:pPr>
        <w:ind w:right="-1986"/>
      </w:pPr>
    </w:p>
    <w:p w14:paraId="62F0C6D2" w14:textId="63BDBC19" w:rsidR="006C4AC3" w:rsidRPr="00D701ED" w:rsidRDefault="006421EE" w:rsidP="45BEE7EE">
      <w:pPr>
        <w:pStyle w:val="Odstavecseseznamem"/>
        <w:numPr>
          <w:ilvl w:val="0"/>
          <w:numId w:val="2"/>
        </w:numPr>
        <w:ind w:right="-1986"/>
        <w:rPr>
          <w:b/>
          <w:bCs/>
        </w:rPr>
      </w:pPr>
      <w:r w:rsidRPr="45BEE7EE">
        <w:rPr>
          <w:b/>
          <w:bCs/>
        </w:rPr>
        <w:t>Bezbariérovost</w:t>
      </w:r>
    </w:p>
    <w:p w14:paraId="121B3A6A" w14:textId="2DC13565" w:rsidR="006421EE" w:rsidRDefault="006421EE" w:rsidP="45BEE7EE">
      <w:pPr>
        <w:pStyle w:val="Odstavecseseznamem"/>
        <w:numPr>
          <w:ilvl w:val="1"/>
          <w:numId w:val="2"/>
        </w:numPr>
        <w:ind w:right="-1986"/>
      </w:pPr>
      <w:r w:rsidRPr="45BEE7EE">
        <w:t>Pohybové, zrakové, sluchov</w:t>
      </w:r>
      <w:r w:rsidR="004E040D" w:rsidRPr="45BEE7EE">
        <w:t xml:space="preserve">é </w:t>
      </w:r>
    </w:p>
    <w:p w14:paraId="6BB963A8" w14:textId="7D94F696" w:rsidR="00FF2105" w:rsidRDefault="004E040D" w:rsidP="45BEE7EE">
      <w:pPr>
        <w:pStyle w:val="Odstavecseseznamem"/>
        <w:numPr>
          <w:ilvl w:val="1"/>
          <w:numId w:val="2"/>
        </w:numPr>
        <w:ind w:right="-1986"/>
      </w:pPr>
      <w:r w:rsidRPr="45BEE7EE">
        <w:t>Kočárky</w:t>
      </w:r>
    </w:p>
    <w:p w14:paraId="42E20546" w14:textId="77777777" w:rsidR="009812E7" w:rsidRDefault="009812E7" w:rsidP="45BEE7EE">
      <w:pPr>
        <w:pStyle w:val="Odstavecseseznamem"/>
        <w:ind w:left="2433" w:right="-1986"/>
      </w:pPr>
    </w:p>
    <w:p w14:paraId="6279679D" w14:textId="5E833841" w:rsidR="004E040D" w:rsidRDefault="004E040D" w:rsidP="45BEE7EE">
      <w:pPr>
        <w:pStyle w:val="Odstavecseseznamem"/>
        <w:numPr>
          <w:ilvl w:val="0"/>
          <w:numId w:val="2"/>
        </w:numPr>
        <w:ind w:right="-1986"/>
      </w:pPr>
      <w:r w:rsidRPr="45BEE7EE">
        <w:t>Svatební turis</w:t>
      </w:r>
      <w:r w:rsidR="43CE6F7D" w:rsidRPr="45BEE7EE">
        <w:t>mus</w:t>
      </w:r>
    </w:p>
    <w:p w14:paraId="5BA18A5E" w14:textId="767CFAF2" w:rsidR="35A9008F" w:rsidRDefault="43CE6F7D" w:rsidP="45BEE7EE">
      <w:pPr>
        <w:pStyle w:val="Odstavecseseznamem"/>
        <w:numPr>
          <w:ilvl w:val="1"/>
          <w:numId w:val="2"/>
        </w:numPr>
        <w:ind w:right="-1986"/>
      </w:pPr>
      <w:r w:rsidRPr="45BEE7EE">
        <w:t xml:space="preserve">Svatebně vyzdobená </w:t>
      </w:r>
      <w:proofErr w:type="spellStart"/>
      <w:r w:rsidRPr="45BEE7EE">
        <w:t>venues</w:t>
      </w:r>
      <w:proofErr w:type="spellEnd"/>
    </w:p>
    <w:p w14:paraId="7F580B65" w14:textId="4E71719E" w:rsidR="43CE6F7D" w:rsidRDefault="43CE6F7D" w:rsidP="45BEE7EE">
      <w:pPr>
        <w:pStyle w:val="Odstavecseseznamem"/>
        <w:numPr>
          <w:ilvl w:val="1"/>
          <w:numId w:val="2"/>
        </w:numPr>
        <w:ind w:right="-1986"/>
      </w:pPr>
      <w:r w:rsidRPr="45BEE7EE">
        <w:t>Nevěsta s ženichem v kontextu svatebního místa/destinace (ne pouze fotka páru)</w:t>
      </w:r>
    </w:p>
    <w:p w14:paraId="6E7F7F96" w14:textId="4A7C839E" w:rsidR="43CE6F7D" w:rsidRDefault="43CE6F7D" w:rsidP="45BEE7EE">
      <w:pPr>
        <w:pStyle w:val="Odstavecseseznamem"/>
        <w:numPr>
          <w:ilvl w:val="1"/>
          <w:numId w:val="2"/>
        </w:numPr>
        <w:ind w:right="-1986"/>
      </w:pPr>
      <w:r w:rsidRPr="45BEE7EE">
        <w:t xml:space="preserve">Romantická místa (na svatební cesty, </w:t>
      </w:r>
      <w:proofErr w:type="gramStart"/>
      <w:r w:rsidRPr="45BEE7EE">
        <w:t>Valentýn,...</w:t>
      </w:r>
      <w:proofErr w:type="gramEnd"/>
      <w:r w:rsidRPr="45BEE7EE">
        <w:t>)</w:t>
      </w:r>
    </w:p>
    <w:p w14:paraId="62453B9A" w14:textId="77777777" w:rsidR="009812E7" w:rsidRDefault="009812E7" w:rsidP="45BEE7EE">
      <w:pPr>
        <w:pStyle w:val="Odstavecseseznamem"/>
        <w:ind w:left="1713" w:right="-1986"/>
      </w:pPr>
    </w:p>
    <w:p w14:paraId="1E0CB393" w14:textId="7FEAD9E5" w:rsidR="00622A8F" w:rsidRDefault="009812E7" w:rsidP="45BEE7EE">
      <w:pPr>
        <w:pStyle w:val="Odstavecseseznamem"/>
        <w:numPr>
          <w:ilvl w:val="0"/>
          <w:numId w:val="2"/>
        </w:numPr>
        <w:ind w:right="-1986"/>
      </w:pPr>
      <w:r w:rsidRPr="45BEE7EE">
        <w:t>LGBTQ+</w:t>
      </w:r>
    </w:p>
    <w:p w14:paraId="7B6B2028" w14:textId="77777777" w:rsidR="005421AC" w:rsidRDefault="005421AC" w:rsidP="005421AC">
      <w:pPr>
        <w:ind w:right="-1986"/>
      </w:pPr>
    </w:p>
    <w:p w14:paraId="18C0CB98" w14:textId="193743AC" w:rsidR="005421AC" w:rsidRDefault="00E64F19" w:rsidP="005421AC">
      <w:pPr>
        <w:ind w:left="1440"/>
        <w:rPr>
          <w:b/>
          <w:bCs/>
        </w:rPr>
      </w:pPr>
      <w:r>
        <w:rPr>
          <w:b/>
          <w:bCs/>
        </w:rPr>
        <w:t>Čl. I, odst. 4: Články</w:t>
      </w:r>
    </w:p>
    <w:p w14:paraId="3B3E2A47" w14:textId="77777777" w:rsidR="005421AC" w:rsidRDefault="005421AC" w:rsidP="005421AC">
      <w:pPr>
        <w:ind w:left="1440"/>
      </w:pPr>
    </w:p>
    <w:p w14:paraId="72D6BB79" w14:textId="1ED89057" w:rsidR="00322FA0" w:rsidRDefault="00734474" w:rsidP="005421AC">
      <w:pPr>
        <w:ind w:left="1440"/>
      </w:pPr>
      <w:r w:rsidRPr="0016120D">
        <w:rPr>
          <w:color w:val="00B050"/>
        </w:rPr>
        <w:t>Vhodný článek</w:t>
      </w:r>
      <w:r>
        <w:t xml:space="preserve">: atraktivity, unikátní zážitky, </w:t>
      </w:r>
      <w:r w:rsidR="000F2D64">
        <w:t>produkty v cestovním ruchu</w:t>
      </w:r>
    </w:p>
    <w:p w14:paraId="02B71A73" w14:textId="09768B45" w:rsidR="00734474" w:rsidRDefault="000F2D64" w:rsidP="0016120D">
      <w:pPr>
        <w:ind w:left="1440"/>
      </w:pPr>
      <w:r w:rsidRPr="0016120D">
        <w:rPr>
          <w:color w:val="EE0000"/>
        </w:rPr>
        <w:t>Nevhodný článek</w:t>
      </w:r>
      <w:r>
        <w:t>: tisková zpráva k</w:t>
      </w:r>
      <w:r w:rsidR="0016120D">
        <w:t> setkání pracovní skupiny DMO</w:t>
      </w:r>
      <w:r>
        <w:t>,</w:t>
      </w:r>
      <w:r w:rsidR="0016120D">
        <w:t xml:space="preserve"> účast DMO na </w:t>
      </w:r>
      <w:r w:rsidR="00966838">
        <w:t>veletrzích atd.,</w:t>
      </w:r>
      <w:r>
        <w:t xml:space="preserve"> lákání na jednorázový event/akci. </w:t>
      </w:r>
    </w:p>
    <w:p w14:paraId="3903ED92" w14:textId="77777777" w:rsidR="00E64F19" w:rsidRDefault="00E64F19" w:rsidP="0016120D">
      <w:pPr>
        <w:ind w:left="1440"/>
      </w:pPr>
    </w:p>
    <w:p w14:paraId="6BB75420" w14:textId="53DD20F6" w:rsidR="00E64F19" w:rsidRDefault="00E64F19" w:rsidP="00E64F19">
      <w:pPr>
        <w:ind w:left="1440"/>
        <w:rPr>
          <w:b/>
          <w:bCs/>
        </w:rPr>
      </w:pPr>
      <w:r>
        <w:rPr>
          <w:b/>
          <w:bCs/>
        </w:rPr>
        <w:t>Čl. I, odst. 4: Články</w:t>
      </w:r>
      <w:r>
        <w:rPr>
          <w:b/>
          <w:bCs/>
        </w:rPr>
        <w:t xml:space="preserve"> a odst. </w:t>
      </w:r>
      <w:r w:rsidR="00075716">
        <w:rPr>
          <w:b/>
          <w:bCs/>
        </w:rPr>
        <w:t>6. Itinerář</w:t>
      </w:r>
    </w:p>
    <w:p w14:paraId="6E451804" w14:textId="77777777" w:rsidR="00E64F19" w:rsidRDefault="00E64F19" w:rsidP="0016120D">
      <w:pPr>
        <w:ind w:left="1440"/>
      </w:pPr>
    </w:p>
    <w:p w14:paraId="6588D13A" w14:textId="68959F06" w:rsidR="00E64F19" w:rsidRDefault="00E64F19" w:rsidP="00E64F19">
      <w:pPr>
        <w:ind w:left="1440"/>
        <w:rPr>
          <w:b/>
          <w:bCs/>
        </w:rPr>
      </w:pPr>
      <w:r w:rsidRPr="57E22D02">
        <w:rPr>
          <w:b/>
          <w:bCs/>
        </w:rPr>
        <w:t>Preferovan</w:t>
      </w:r>
      <w:r w:rsidR="000F1D6F">
        <w:rPr>
          <w:b/>
          <w:bCs/>
        </w:rPr>
        <w:t>á</w:t>
      </w:r>
      <w:r w:rsidRPr="57E22D02">
        <w:rPr>
          <w:b/>
          <w:bCs/>
        </w:rPr>
        <w:t xml:space="preserve"> témata pro články/itineráře: </w:t>
      </w:r>
    </w:p>
    <w:p w14:paraId="5BA2E24C" w14:textId="77777777" w:rsidR="00734474" w:rsidRDefault="00734474" w:rsidP="005421AC">
      <w:pPr>
        <w:ind w:left="1440"/>
      </w:pPr>
    </w:p>
    <w:p w14:paraId="74C71A72" w14:textId="77777777" w:rsidR="005421AC" w:rsidRDefault="005421AC" w:rsidP="005421AC">
      <w:pPr>
        <w:pStyle w:val="Odstavecseseznamem"/>
        <w:numPr>
          <w:ilvl w:val="0"/>
          <w:numId w:val="2"/>
        </w:numPr>
      </w:pPr>
      <w:r w:rsidRPr="45BEE7EE">
        <w:t xml:space="preserve">Gastro: gastro v propojení s kulturou, aktivním vyžitím, </w:t>
      </w:r>
      <w:proofErr w:type="spellStart"/>
      <w:r w:rsidRPr="45BEE7EE">
        <w:t>luxury</w:t>
      </w:r>
      <w:proofErr w:type="spellEnd"/>
      <w:r w:rsidRPr="45BEE7EE">
        <w:t>, lázně</w:t>
      </w:r>
    </w:p>
    <w:p w14:paraId="2C320D26" w14:textId="7EFBD2FD" w:rsidR="00DA3AB8" w:rsidRDefault="00DA3AB8" w:rsidP="005421AC">
      <w:pPr>
        <w:pStyle w:val="Odstavecseseznamem"/>
        <w:numPr>
          <w:ilvl w:val="0"/>
          <w:numId w:val="2"/>
        </w:numPr>
      </w:pPr>
      <w:r>
        <w:t>Exkluzivní zážitky</w:t>
      </w:r>
    </w:p>
    <w:p w14:paraId="154E83A6" w14:textId="77777777" w:rsidR="005421AC" w:rsidRDefault="005421AC" w:rsidP="005421AC">
      <w:pPr>
        <w:pStyle w:val="Odstavecseseznamem"/>
        <w:numPr>
          <w:ilvl w:val="0"/>
          <w:numId w:val="2"/>
        </w:numPr>
      </w:pPr>
      <w:r w:rsidRPr="45BEE7EE">
        <w:t>Udržitelnost</w:t>
      </w:r>
    </w:p>
    <w:p w14:paraId="001D3114" w14:textId="77777777" w:rsidR="005421AC" w:rsidRDefault="005421AC" w:rsidP="005421AC">
      <w:pPr>
        <w:pStyle w:val="Odstavecseseznamem"/>
        <w:numPr>
          <w:ilvl w:val="0"/>
          <w:numId w:val="2"/>
        </w:numPr>
      </w:pPr>
      <w:r w:rsidRPr="45BEE7EE">
        <w:t>Přístupný CR</w:t>
      </w:r>
    </w:p>
    <w:p w14:paraId="7AF08176" w14:textId="77777777" w:rsidR="005421AC" w:rsidRDefault="005421AC" w:rsidP="005421AC">
      <w:pPr>
        <w:pStyle w:val="Odstavecseseznamem"/>
        <w:numPr>
          <w:ilvl w:val="0"/>
          <w:numId w:val="2"/>
        </w:numPr>
      </w:pPr>
      <w:r w:rsidRPr="45BEE7EE">
        <w:t>Umění</w:t>
      </w:r>
    </w:p>
    <w:p w14:paraId="77A38AB8" w14:textId="77777777" w:rsidR="005421AC" w:rsidRDefault="005421AC" w:rsidP="005421AC">
      <w:pPr>
        <w:pStyle w:val="Odstavecseseznamem"/>
        <w:numPr>
          <w:ilvl w:val="0"/>
          <w:numId w:val="2"/>
        </w:numPr>
      </w:pPr>
      <w:r w:rsidRPr="45BEE7EE">
        <w:t>Klasická hudba</w:t>
      </w:r>
    </w:p>
    <w:p w14:paraId="580DB100" w14:textId="77777777" w:rsidR="005421AC" w:rsidRDefault="005421AC" w:rsidP="005421AC">
      <w:pPr>
        <w:pStyle w:val="Odstavecseseznamem"/>
        <w:numPr>
          <w:ilvl w:val="0"/>
          <w:numId w:val="2"/>
        </w:numPr>
      </w:pPr>
      <w:r w:rsidRPr="45BEE7EE">
        <w:t>Poutní turistika</w:t>
      </w:r>
    </w:p>
    <w:p w14:paraId="204C2618" w14:textId="77777777" w:rsidR="005421AC" w:rsidRDefault="005421AC" w:rsidP="005421AC">
      <w:pPr>
        <w:pStyle w:val="Odstavecseseznamem"/>
        <w:numPr>
          <w:ilvl w:val="0"/>
          <w:numId w:val="2"/>
        </w:numPr>
      </w:pPr>
      <w:proofErr w:type="spellStart"/>
      <w:r w:rsidRPr="45BEE7EE">
        <w:t>Honeymoons</w:t>
      </w:r>
      <w:proofErr w:type="spellEnd"/>
    </w:p>
    <w:p w14:paraId="4981EF29" w14:textId="77777777" w:rsidR="005421AC" w:rsidRPr="0091793B" w:rsidRDefault="005421AC" w:rsidP="005421AC">
      <w:pPr>
        <w:ind w:right="-1986"/>
      </w:pPr>
    </w:p>
    <w:sectPr w:rsidR="005421AC" w:rsidRPr="0091793B">
      <w:footerReference w:type="default" r:id="rId12"/>
      <w:pgSz w:w="11910" w:h="16840"/>
      <w:pgMar w:top="820" w:right="560" w:bottom="840" w:left="560" w:header="0" w:footer="6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1C61" w14:textId="77777777" w:rsidR="00594F4F" w:rsidRDefault="00594F4F">
      <w:r>
        <w:separator/>
      </w:r>
    </w:p>
  </w:endnote>
  <w:endnote w:type="continuationSeparator" w:id="0">
    <w:p w14:paraId="0AE6948E" w14:textId="77777777" w:rsidR="00594F4F" w:rsidRDefault="0059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4C29" w14:textId="77777777" w:rsidR="00622A8F" w:rsidRDefault="0025569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6AC875CD" wp14:editId="275C3748">
              <wp:simplePos x="0" y="0"/>
              <wp:positionH relativeFrom="page">
                <wp:posOffset>418591</wp:posOffset>
              </wp:positionH>
              <wp:positionV relativeFrom="page">
                <wp:posOffset>10140411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B17413" w14:textId="77777777" w:rsidR="00622A8F" w:rsidRDefault="00255691">
                          <w:pPr>
                            <w:pStyle w:val="Zkladntext"/>
                            <w:spacing w:before="15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875C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2.95pt;margin-top:798.45pt;width:13.2pt;height:11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" filled="f" stroked="f">
              <v:textbox inset="0,0,0,0">
                <w:txbxContent>
                  <w:p w14:paraId="66B17413" w14:textId="77777777" w:rsidR="00622A8F" w:rsidRDefault="00255691">
                    <w:pPr>
                      <w:pStyle w:val="Zkladntext"/>
                      <w:spacing w:before="15"/>
                      <w:ind w:left="20"/>
                    </w:pPr>
                    <w:r>
                      <w:rPr>
                        <w:spacing w:val="-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D9B2A" w14:textId="77777777" w:rsidR="00594F4F" w:rsidRDefault="00594F4F">
      <w:r>
        <w:separator/>
      </w:r>
    </w:p>
  </w:footnote>
  <w:footnote w:type="continuationSeparator" w:id="0">
    <w:p w14:paraId="14733D9C" w14:textId="77777777" w:rsidR="00594F4F" w:rsidRDefault="00594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93E7"/>
    <w:multiLevelType w:val="hybridMultilevel"/>
    <w:tmpl w:val="BB24E308"/>
    <w:lvl w:ilvl="0" w:tplc="3F4841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CBC968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5AAA90D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AC2062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F64B25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D441B4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330C3B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202827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53CC3C2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D35CF9"/>
    <w:multiLevelType w:val="hybridMultilevel"/>
    <w:tmpl w:val="D500F4D6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119035837">
    <w:abstractNumId w:val="0"/>
  </w:num>
  <w:num w:numId="2" w16cid:durableId="141581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2A8F"/>
    <w:rsid w:val="00056302"/>
    <w:rsid w:val="00075716"/>
    <w:rsid w:val="000F1D6F"/>
    <w:rsid w:val="000F2D64"/>
    <w:rsid w:val="0016120D"/>
    <w:rsid w:val="001948D7"/>
    <w:rsid w:val="00255691"/>
    <w:rsid w:val="0027481E"/>
    <w:rsid w:val="00322FA0"/>
    <w:rsid w:val="00420D3A"/>
    <w:rsid w:val="00492A48"/>
    <w:rsid w:val="004E040D"/>
    <w:rsid w:val="004F4619"/>
    <w:rsid w:val="005421AC"/>
    <w:rsid w:val="00561BB7"/>
    <w:rsid w:val="00594F4F"/>
    <w:rsid w:val="005A6823"/>
    <w:rsid w:val="005C584A"/>
    <w:rsid w:val="005E40FE"/>
    <w:rsid w:val="00610082"/>
    <w:rsid w:val="00622A8F"/>
    <w:rsid w:val="006421EE"/>
    <w:rsid w:val="00647EC3"/>
    <w:rsid w:val="00663CB8"/>
    <w:rsid w:val="006A1B1D"/>
    <w:rsid w:val="006C4AC3"/>
    <w:rsid w:val="00734474"/>
    <w:rsid w:val="007A564A"/>
    <w:rsid w:val="00813821"/>
    <w:rsid w:val="00816F3D"/>
    <w:rsid w:val="0084330A"/>
    <w:rsid w:val="00855BF2"/>
    <w:rsid w:val="008F7E89"/>
    <w:rsid w:val="0091698A"/>
    <w:rsid w:val="0091793B"/>
    <w:rsid w:val="00954463"/>
    <w:rsid w:val="00966838"/>
    <w:rsid w:val="009812E7"/>
    <w:rsid w:val="00997A16"/>
    <w:rsid w:val="00A1635D"/>
    <w:rsid w:val="00AA366E"/>
    <w:rsid w:val="00B21F4D"/>
    <w:rsid w:val="00B477EC"/>
    <w:rsid w:val="00B72ABC"/>
    <w:rsid w:val="00B842D1"/>
    <w:rsid w:val="00C10032"/>
    <w:rsid w:val="00C1299E"/>
    <w:rsid w:val="00C26006"/>
    <w:rsid w:val="00C82686"/>
    <w:rsid w:val="00C91E17"/>
    <w:rsid w:val="00CE11B3"/>
    <w:rsid w:val="00D701ED"/>
    <w:rsid w:val="00D74402"/>
    <w:rsid w:val="00D95E0F"/>
    <w:rsid w:val="00DA3AB8"/>
    <w:rsid w:val="00DE6736"/>
    <w:rsid w:val="00E64F19"/>
    <w:rsid w:val="00EE0A33"/>
    <w:rsid w:val="00FF2105"/>
    <w:rsid w:val="067C604B"/>
    <w:rsid w:val="13D87C7A"/>
    <w:rsid w:val="19DB2E5D"/>
    <w:rsid w:val="1ACAF28B"/>
    <w:rsid w:val="1CE80E1D"/>
    <w:rsid w:val="304F13B4"/>
    <w:rsid w:val="315AB68A"/>
    <w:rsid w:val="35A9008F"/>
    <w:rsid w:val="35B44CE9"/>
    <w:rsid w:val="3B5AAEF0"/>
    <w:rsid w:val="3C14D111"/>
    <w:rsid w:val="3C44D556"/>
    <w:rsid w:val="42397740"/>
    <w:rsid w:val="4325B80C"/>
    <w:rsid w:val="43CE6F7D"/>
    <w:rsid w:val="45BEE7EE"/>
    <w:rsid w:val="4F445FC0"/>
    <w:rsid w:val="51D63783"/>
    <w:rsid w:val="57E22D02"/>
    <w:rsid w:val="632AE6BC"/>
    <w:rsid w:val="635518EA"/>
    <w:rsid w:val="67D2663C"/>
    <w:rsid w:val="6FF921B1"/>
    <w:rsid w:val="7730946D"/>
    <w:rsid w:val="7F98D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0C78"/>
  <w15:docId w15:val="{DF2BA412-5014-4A8A-93CD-2289ED74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eorgia" w:eastAsia="Georgia" w:hAnsi="Georgia" w:cs="Georgia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 MT" w:eastAsia="Arial MT" w:hAnsi="Arial MT" w:cs="Arial MT"/>
      <w:sz w:val="16"/>
      <w:szCs w:val="16"/>
    </w:rPr>
  </w:style>
  <w:style w:type="paragraph" w:styleId="Nzev">
    <w:name w:val="Title"/>
    <w:basedOn w:val="Normln"/>
    <w:uiPriority w:val="10"/>
    <w:qFormat/>
    <w:pPr>
      <w:spacing w:before="78"/>
      <w:ind w:left="115"/>
    </w:pPr>
    <w:rPr>
      <w:rFonts w:ascii="Arial" w:eastAsia="Arial" w:hAnsi="Arial" w:cs="Arial"/>
      <w:b/>
      <w:bCs/>
      <w:sz w:val="30"/>
      <w:szCs w:val="3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45BEE7E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1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ztlos-my.sharepoint.com/:b:/g/personal/stafenova_czechtourism_cz/EStwy97ixPZFoQRlhmPz5IQBlc3fn4yLCcknAp0Iaul-og?e=kPOEK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B95E5B85C004E9C0330D0CD96F51D" ma:contentTypeVersion="19" ma:contentTypeDescription="Create a new document." ma:contentTypeScope="" ma:versionID="3fec4d1ebce39bc229ddbb65a3d62eb2">
  <xsd:schema xmlns:xsd="http://www.w3.org/2001/XMLSchema" xmlns:xs="http://www.w3.org/2001/XMLSchema" xmlns:p="http://schemas.microsoft.com/office/2006/metadata/properties" xmlns:ns2="84ef3b81-2e7b-492d-a2f5-5ab6809012f1" xmlns:ns3="ba2d4317-fb4d-4db0-a5c7-47ce91d9e985" targetNamespace="http://schemas.microsoft.com/office/2006/metadata/properties" ma:root="true" ma:fieldsID="1f05d7b567cfe74a044b6778b7342352" ns2:_="" ns3:_="">
    <xsd:import namespace="84ef3b81-2e7b-492d-a2f5-5ab6809012f1"/>
    <xsd:import namespace="ba2d4317-fb4d-4db0-a5c7-47ce91d9e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d4317-fb4d-4db0-a5c7-47ce91d9e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d4317-fb4d-4db0-a5c7-47ce91d9e985">
      <Terms xmlns="http://schemas.microsoft.com/office/infopath/2007/PartnerControls"/>
    </lcf76f155ced4ddcb4097134ff3c332f>
    <TaxCatchAll xmlns="84ef3b81-2e7b-492d-a2f5-5ab6809012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C9B5B-1F56-46DB-9ECA-A065E5C6E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f3b81-2e7b-492d-a2f5-5ab6809012f1"/>
    <ds:schemaRef ds:uri="ba2d4317-fb4d-4db0-a5c7-47ce91d9e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E69927-33B8-42F8-B46D-38822AF80C91}">
  <ds:schemaRefs>
    <ds:schemaRef ds:uri="http://schemas.microsoft.com/office/2006/metadata/properties"/>
    <ds:schemaRef ds:uri="http://schemas.microsoft.com/office/infopath/2007/PartnerControls"/>
    <ds:schemaRef ds:uri="ba2d4317-fb4d-4db0-a5c7-47ce91d9e985"/>
    <ds:schemaRef ds:uri="84ef3b81-2e7b-492d-a2f5-5ab6809012f1"/>
  </ds:schemaRefs>
</ds:datastoreItem>
</file>

<file path=customXml/itemProps3.xml><?xml version="1.0" encoding="utf-8"?>
<ds:datastoreItem xmlns:ds="http://schemas.openxmlformats.org/officeDocument/2006/customXml" ds:itemID="{34E11B1C-BF35-4197-A760-468A6BF2A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and historical Prague + Czech Renaissance</dc:title>
  <dc:creator>soukalova</dc:creator>
  <cp:lastModifiedBy>Minárik Katarína</cp:lastModifiedBy>
  <cp:revision>58</cp:revision>
  <dcterms:created xsi:type="dcterms:W3CDTF">2024-05-09T09:32:00Z</dcterms:created>
  <dcterms:modified xsi:type="dcterms:W3CDTF">2025-05-30T10:45:00Z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2024-05-09T00:00:00Z</vt:filetime>
  </property>
  <property fmtid="{D5CDD505-2E9C-101B-9397-08002B2CF9AE}" pid="5" name="Producer">
    <vt:lpwstr>Microsoft® Word pro Microsoft 365</vt:lpwstr>
  </property>
  <property fmtid="{D5CDD505-2E9C-101B-9397-08002B2CF9AE}" pid="6" name="ContentTypeId">
    <vt:lpwstr>0x010100298B95E5B85C004E9C0330D0CD96F51D</vt:lpwstr>
  </property>
  <property fmtid="{D5CDD505-2E9C-101B-9397-08002B2CF9AE}" pid="7" name="MediaServiceImageTags">
    <vt:lpwstr/>
  </property>
</Properties>
</file>