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B547" w14:textId="77777777" w:rsidR="00155FB5" w:rsidRPr="00155FB5" w:rsidRDefault="00155FB5" w:rsidP="00BB5FF1">
      <w:pPr>
        <w:jc w:val="center"/>
        <w:rPr>
          <w:b/>
          <w:bCs/>
        </w:rPr>
      </w:pPr>
      <w:r w:rsidRPr="00155FB5">
        <w:rPr>
          <w:b/>
          <w:bCs/>
        </w:rPr>
        <w:t>DOHODA O VYPOŘÁDÁNÍ BEZDŮVODNÉHO OBOHACENÍ</w:t>
      </w:r>
    </w:p>
    <w:p w14:paraId="389F2994" w14:textId="77777777" w:rsidR="00155FB5" w:rsidRPr="00155FB5" w:rsidRDefault="00155FB5" w:rsidP="00BB5FF1">
      <w:pPr>
        <w:jc w:val="both"/>
      </w:pPr>
      <w:r w:rsidRPr="00155FB5">
        <w:t>Dnešního dne uzavřely smluvní strany:</w:t>
      </w:r>
    </w:p>
    <w:p w14:paraId="4D0AE2DD" w14:textId="4A8B20A8" w:rsidR="00155FB5" w:rsidRPr="00155FB5" w:rsidRDefault="00FF1EF7" w:rsidP="00BB5FF1">
      <w:pPr>
        <w:jc w:val="both"/>
      </w:pPr>
      <w:r>
        <w:rPr>
          <w:b/>
          <w:bCs/>
        </w:rPr>
        <w:t>A-Z KOVOSERVIS s.r.o.</w:t>
      </w:r>
      <w:r w:rsidR="003D059C">
        <w:t>,</w:t>
      </w:r>
      <w:r w:rsidR="00155FB5" w:rsidRPr="00155FB5">
        <w:rPr>
          <w:b/>
          <w:bCs/>
        </w:rPr>
        <w:t xml:space="preserve"> </w:t>
      </w:r>
      <w:r>
        <w:t>Březinova 485/18, 186 00 Praha 8</w:t>
      </w:r>
      <w:r w:rsidR="00155FB5" w:rsidRPr="00155FB5">
        <w:t>, IČ</w:t>
      </w:r>
      <w:r w:rsidR="00502DCC">
        <w:t>:</w:t>
      </w:r>
      <w:r w:rsidR="00155FB5" w:rsidRPr="00155FB5">
        <w:t xml:space="preserve"> </w:t>
      </w:r>
      <w:r>
        <w:t>27244211, DIČ: 27244211</w:t>
      </w:r>
    </w:p>
    <w:p w14:paraId="35AE18CB" w14:textId="77777777" w:rsidR="00155FB5" w:rsidRPr="00155FB5" w:rsidRDefault="00155FB5" w:rsidP="00BB5FF1">
      <w:pPr>
        <w:jc w:val="both"/>
      </w:pPr>
      <w:r w:rsidRPr="00155FB5">
        <w:t xml:space="preserve">(dále jen </w:t>
      </w:r>
      <w:r w:rsidRPr="00155FB5">
        <w:rPr>
          <w:b/>
          <w:bCs/>
        </w:rPr>
        <w:t>„Prodávající“</w:t>
      </w:r>
      <w:r w:rsidRPr="00155FB5">
        <w:t>)</w:t>
      </w:r>
    </w:p>
    <w:p w14:paraId="72F9FBC9" w14:textId="77777777" w:rsidR="00155FB5" w:rsidRPr="00155FB5" w:rsidRDefault="00155FB5" w:rsidP="00BB5FF1">
      <w:pPr>
        <w:jc w:val="both"/>
      </w:pPr>
      <w:r w:rsidRPr="00155FB5">
        <w:t>a</w:t>
      </w:r>
    </w:p>
    <w:p w14:paraId="76A4786B" w14:textId="02C1862B" w:rsidR="00155FB5" w:rsidRPr="00155FB5" w:rsidRDefault="00B458ED" w:rsidP="00BB5FF1">
      <w:pPr>
        <w:jc w:val="both"/>
      </w:pPr>
      <w:r w:rsidRPr="00B458ED">
        <w:rPr>
          <w:b/>
          <w:bCs/>
        </w:rPr>
        <w:t>Minor</w:t>
      </w:r>
      <w:r w:rsidR="00155FB5" w:rsidRPr="00155FB5">
        <w:rPr>
          <w:b/>
          <w:bCs/>
        </w:rPr>
        <w:t>, příspěvková organizace</w:t>
      </w:r>
      <w:r w:rsidR="00155FB5" w:rsidRPr="00155FB5">
        <w:t>,</w:t>
      </w:r>
      <w:r w:rsidR="00BB5FF1">
        <w:t xml:space="preserve"> </w:t>
      </w:r>
      <w:r>
        <w:t xml:space="preserve">Vodičkova 674/6, 110 00 Praha 1, </w:t>
      </w:r>
      <w:r w:rsidR="00155FB5" w:rsidRPr="00155FB5">
        <w:t>IČ</w:t>
      </w:r>
      <w:r w:rsidR="00502DCC">
        <w:t>:</w:t>
      </w:r>
      <w:r>
        <w:t>00064351</w:t>
      </w:r>
    </w:p>
    <w:p w14:paraId="1EAC9A7B" w14:textId="77777777" w:rsidR="00155FB5" w:rsidRPr="00155FB5" w:rsidRDefault="00155FB5" w:rsidP="00BB5FF1">
      <w:pPr>
        <w:jc w:val="both"/>
      </w:pPr>
      <w:r w:rsidRPr="00155FB5">
        <w:t xml:space="preserve">(dále jen </w:t>
      </w:r>
      <w:r w:rsidRPr="00155FB5">
        <w:rPr>
          <w:b/>
          <w:bCs/>
        </w:rPr>
        <w:t>„Kupující“</w:t>
      </w:r>
      <w:r w:rsidRPr="00155FB5">
        <w:t>)</w:t>
      </w:r>
    </w:p>
    <w:p w14:paraId="0245854A" w14:textId="4FC89D0F" w:rsidR="00155FB5" w:rsidRPr="00155FB5" w:rsidRDefault="00155FB5" w:rsidP="00BB5FF1">
      <w:pPr>
        <w:jc w:val="both"/>
      </w:pPr>
      <w:r w:rsidRPr="00155FB5">
        <w:t>v souladu s ustanovením § 1746 odst. 2 zákona č. 89/2012 Sb., občanský zákoník, ve znění</w:t>
      </w:r>
      <w:r w:rsidR="00BB5FF1">
        <w:t xml:space="preserve"> </w:t>
      </w:r>
      <w:r w:rsidRPr="00155FB5">
        <w:t xml:space="preserve">pozdějších předpisů (dále jen </w:t>
      </w:r>
      <w:r w:rsidRPr="00155FB5">
        <w:rPr>
          <w:b/>
          <w:bCs/>
        </w:rPr>
        <w:t>„Občanský zákoník“</w:t>
      </w:r>
      <w:r w:rsidRPr="00155FB5">
        <w:t>), tuto:</w:t>
      </w:r>
    </w:p>
    <w:p w14:paraId="40171105" w14:textId="77777777" w:rsidR="00155FB5" w:rsidRPr="00155FB5" w:rsidRDefault="00155FB5" w:rsidP="00BB5FF1">
      <w:pPr>
        <w:jc w:val="center"/>
        <w:rPr>
          <w:b/>
          <w:bCs/>
        </w:rPr>
      </w:pPr>
      <w:r w:rsidRPr="00155FB5">
        <w:rPr>
          <w:b/>
          <w:bCs/>
        </w:rPr>
        <w:t>DOHODU O VYPOŘÁDÁNÍ BEZDŮVODNÉHO OBOHACENÍ</w:t>
      </w:r>
    </w:p>
    <w:p w14:paraId="4FF4BBF1" w14:textId="77777777" w:rsidR="00155FB5" w:rsidRPr="00155FB5" w:rsidRDefault="00155FB5" w:rsidP="00BB5FF1">
      <w:pPr>
        <w:jc w:val="both"/>
      </w:pPr>
      <w:r w:rsidRPr="00155FB5">
        <w:t xml:space="preserve">(dále jen </w:t>
      </w:r>
      <w:r w:rsidRPr="00155FB5">
        <w:rPr>
          <w:b/>
          <w:bCs/>
        </w:rPr>
        <w:t>„Dohoda“</w:t>
      </w:r>
      <w:r w:rsidRPr="00155FB5">
        <w:t>)</w:t>
      </w:r>
    </w:p>
    <w:p w14:paraId="7ADAF632" w14:textId="77777777" w:rsidR="00155FB5" w:rsidRPr="00155FB5" w:rsidRDefault="00155FB5" w:rsidP="00BB5FF1">
      <w:pPr>
        <w:jc w:val="center"/>
        <w:rPr>
          <w:b/>
          <w:bCs/>
        </w:rPr>
      </w:pPr>
      <w:r w:rsidRPr="00155FB5">
        <w:rPr>
          <w:b/>
          <w:bCs/>
        </w:rPr>
        <w:t>1. ÚVODNÍ USTANOVENÍ</w:t>
      </w:r>
    </w:p>
    <w:p w14:paraId="43148F16" w14:textId="0FAFDBC9" w:rsidR="00155FB5" w:rsidRPr="00155FB5" w:rsidRDefault="00155FB5" w:rsidP="00EB2057">
      <w:pPr>
        <w:jc w:val="both"/>
      </w:pPr>
      <w:r w:rsidRPr="00155FB5">
        <w:t xml:space="preserve">1.1 Smluvní strany uzavřely dne </w:t>
      </w:r>
      <w:r w:rsidR="009B3A08">
        <w:t>19.8.2025</w:t>
      </w:r>
      <w:r w:rsidRPr="00155FB5">
        <w:t xml:space="preserve"> </w:t>
      </w:r>
      <w:r w:rsidR="009B3A08">
        <w:t>smlouvu o dílo</w:t>
      </w:r>
      <w:r w:rsidRPr="00155FB5">
        <w:t xml:space="preserve"> (dále jen „Smlouva“), </w:t>
      </w:r>
      <w:r w:rsidR="00EB2057" w:rsidRPr="00EB2057">
        <w:t>na kterou se vztahuje povinnost uveřejnění prostřednictvím registru smluv v souladu se zákonem č. 340/2015 Sb., o zvláštních podmínkách účinnosti některých smluv, uveřejňování těchto smluv a o registru smluv (zákon o registru smluv), ve znění pozdějších předpisů (dále jen „</w:t>
      </w:r>
      <w:r w:rsidR="00CE5362">
        <w:t>Z</w:t>
      </w:r>
      <w:r w:rsidR="00EB2057" w:rsidRPr="00EB2057">
        <w:t>ákon o registru smluv</w:t>
      </w:r>
      <w:r w:rsidR="00EB2057">
        <w:t>)</w:t>
      </w:r>
      <w:r w:rsidR="000C497B">
        <w:t>.</w:t>
      </w:r>
    </w:p>
    <w:p w14:paraId="574FB94A" w14:textId="5086EC54" w:rsidR="00155FB5" w:rsidRPr="00155FB5" w:rsidRDefault="00155FB5" w:rsidP="00BB5FF1">
      <w:pPr>
        <w:jc w:val="both"/>
      </w:pPr>
      <w:r w:rsidRPr="00155FB5">
        <w:t>1.2 Smluvní strany v dobré víře, že všechny formální náležitosti Smlouvy a Zákona o registru</w:t>
      </w:r>
      <w:r w:rsidR="00BB5FF1">
        <w:t xml:space="preserve"> </w:t>
      </w:r>
      <w:r w:rsidRPr="00155FB5">
        <w:t>smluv byly splněny, si na základě Smlouvy poskytly vzájemně plnění, a to</w:t>
      </w:r>
      <w:r w:rsidR="00BB5FF1">
        <w:t xml:space="preserve"> </w:t>
      </w:r>
      <w:r w:rsidRPr="00155FB5">
        <w:t xml:space="preserve">(dále jen </w:t>
      </w:r>
      <w:r w:rsidRPr="00155FB5">
        <w:rPr>
          <w:b/>
          <w:bCs/>
        </w:rPr>
        <w:t>„Plnění“</w:t>
      </w:r>
      <w:r w:rsidRPr="00155FB5">
        <w:t>).</w:t>
      </w:r>
    </w:p>
    <w:p w14:paraId="09D3DE4D" w14:textId="02FD4AAA" w:rsidR="00155FB5" w:rsidRPr="00155FB5" w:rsidRDefault="00155FB5" w:rsidP="00BB5FF1">
      <w:pPr>
        <w:jc w:val="both"/>
      </w:pPr>
      <w:r w:rsidRPr="00155FB5">
        <w:t>1.3 Při následné kontrole bylo zjištěno, že Smlouva nebyla řádně uveřejněna v registru smluv</w:t>
      </w:r>
      <w:r w:rsidR="00BB5FF1">
        <w:t xml:space="preserve"> </w:t>
      </w:r>
      <w:r w:rsidRPr="00155FB5">
        <w:t>v souladu se Zákonem o registru smluv, v důsledku čehož došlo ke zrušení Smlouvy od</w:t>
      </w:r>
      <w:r w:rsidR="00BB5FF1">
        <w:t xml:space="preserve"> </w:t>
      </w:r>
      <w:r w:rsidRPr="00155FB5">
        <w:t>počátku. Plnění tak představuje bezdůvodné obohacení, jelikož obě Smluvní strany plnily</w:t>
      </w:r>
      <w:r w:rsidR="00BB5FF1">
        <w:t xml:space="preserve"> </w:t>
      </w:r>
      <w:r w:rsidRPr="00155FB5">
        <w:t xml:space="preserve">bez platného právního titulu (dále jen </w:t>
      </w:r>
      <w:r w:rsidRPr="00155FB5">
        <w:rPr>
          <w:b/>
          <w:bCs/>
        </w:rPr>
        <w:t>„Bezdůvodné obohacení“</w:t>
      </w:r>
      <w:r w:rsidRPr="00155FB5">
        <w:t>).</w:t>
      </w:r>
    </w:p>
    <w:p w14:paraId="2FC96E60" w14:textId="7DCF117C" w:rsidR="00155FB5" w:rsidRPr="00155FB5" w:rsidRDefault="00155FB5" w:rsidP="00BB5FF1">
      <w:pPr>
        <w:jc w:val="both"/>
      </w:pPr>
      <w:r w:rsidRPr="00155FB5">
        <w:t>1.4 Smluvní strany projevily zájem na tom, aby předmět Smlouvy byl řádně plněn, jako kdyby</w:t>
      </w:r>
      <w:r w:rsidR="00BB5FF1">
        <w:t xml:space="preserve"> </w:t>
      </w:r>
      <w:r w:rsidRPr="00155FB5">
        <w:t>Smlouva nikdy zrušena nebyla. Smluvní strany nemají zájem na tom, aby si navrátily již</w:t>
      </w:r>
      <w:r w:rsidR="00BB5FF1">
        <w:t xml:space="preserve"> </w:t>
      </w:r>
      <w:r w:rsidRPr="00155FB5">
        <w:t>poskytnuté Plnění.</w:t>
      </w:r>
    </w:p>
    <w:p w14:paraId="4B66B2C2" w14:textId="7BE02238" w:rsidR="00155FB5" w:rsidRPr="00155FB5" w:rsidRDefault="00155FB5" w:rsidP="00BB5FF1">
      <w:pPr>
        <w:jc w:val="both"/>
      </w:pPr>
      <w:r w:rsidRPr="00155FB5">
        <w:t>1.5 Za účelem řešení výše uvedené situace se Smluvní strany dohodly na uzavření této</w:t>
      </w:r>
      <w:r w:rsidR="00BB5FF1">
        <w:t xml:space="preserve"> </w:t>
      </w:r>
      <w:r w:rsidRPr="00155FB5">
        <w:t>Dohody, na jejímž základě dojde k vypořádání Bezdůvodného obohacení.</w:t>
      </w:r>
    </w:p>
    <w:p w14:paraId="3DE48E86" w14:textId="77777777" w:rsidR="00155FB5" w:rsidRPr="00155FB5" w:rsidRDefault="00155FB5" w:rsidP="00BB5FF1">
      <w:pPr>
        <w:jc w:val="center"/>
        <w:rPr>
          <w:b/>
          <w:bCs/>
        </w:rPr>
      </w:pPr>
      <w:r w:rsidRPr="00155FB5">
        <w:rPr>
          <w:b/>
          <w:bCs/>
        </w:rPr>
        <w:t>2. VYPOŘÁDÁNÍ BEZDŮVODNÉHO OBOHACENÍ</w:t>
      </w:r>
    </w:p>
    <w:p w14:paraId="201C5AD8" w14:textId="361951F5" w:rsidR="00155FB5" w:rsidRPr="00155FB5" w:rsidRDefault="00155FB5" w:rsidP="00BB5FF1">
      <w:pPr>
        <w:jc w:val="both"/>
      </w:pPr>
      <w:r w:rsidRPr="00155FB5">
        <w:t>2.1 Smluvní strany prohlašují a považují za nesporné, že si vzájemně poskytly Plnění na</w:t>
      </w:r>
      <w:r w:rsidR="00BB5FF1">
        <w:t xml:space="preserve"> </w:t>
      </w:r>
      <w:r w:rsidRPr="00155FB5">
        <w:t>základě Smlouvy.</w:t>
      </w:r>
    </w:p>
    <w:p w14:paraId="79B61F73" w14:textId="71C3330F" w:rsidR="00155FB5" w:rsidRPr="00155FB5" w:rsidRDefault="00155FB5" w:rsidP="00BB5FF1">
      <w:pPr>
        <w:jc w:val="both"/>
      </w:pPr>
      <w:r w:rsidRPr="00155FB5">
        <w:t>2.2 Každá ze Smluvních stran prohlašuje, že při plnění Smlouvy jednala v dobré víře a</w:t>
      </w:r>
      <w:r w:rsidR="00BB5FF1">
        <w:t xml:space="preserve"> </w:t>
      </w:r>
      <w:r w:rsidRPr="00155FB5">
        <w:t>neobohatila se na úkor druhé Smluvní strany.</w:t>
      </w:r>
    </w:p>
    <w:p w14:paraId="5AE16BCC" w14:textId="77777777" w:rsidR="00155FB5" w:rsidRPr="00155FB5" w:rsidRDefault="00155FB5" w:rsidP="00BB5FF1">
      <w:pPr>
        <w:jc w:val="both"/>
      </w:pPr>
      <w:r w:rsidRPr="00155FB5">
        <w:t>2.3 Smluvní strany se dohodly, že Prodávající si ponechá kupní cenu.</w:t>
      </w:r>
    </w:p>
    <w:p w14:paraId="097E8AD0" w14:textId="4CADB3A0" w:rsidR="00155FB5" w:rsidRPr="00155FB5" w:rsidRDefault="00155FB5" w:rsidP="00BB5FF1">
      <w:pPr>
        <w:jc w:val="both"/>
      </w:pPr>
      <w:r w:rsidRPr="00155FB5">
        <w:t>2.4 Smluvní strany se dohodly, že Kupující si ponechá věc, která byla předmětem převodu</w:t>
      </w:r>
      <w:r w:rsidR="00502DCC">
        <w:t xml:space="preserve"> </w:t>
      </w:r>
      <w:r w:rsidRPr="00155FB5">
        <w:t>dle Smlouvy.</w:t>
      </w:r>
    </w:p>
    <w:p w14:paraId="516C4908" w14:textId="056E943E" w:rsidR="00155FB5" w:rsidRPr="00155FB5" w:rsidRDefault="00155FB5" w:rsidP="00BB5FF1">
      <w:pPr>
        <w:jc w:val="both"/>
      </w:pPr>
      <w:r w:rsidRPr="00155FB5">
        <w:t>2.5 Smluvní strany prohlašují, že po vypořádání vzájemných závazků dle tohoto článku</w:t>
      </w:r>
      <w:r w:rsidR="00502DCC">
        <w:t xml:space="preserve"> </w:t>
      </w:r>
      <w:r w:rsidRPr="00155FB5">
        <w:t>budou veškeré jejich vzájemné závazky vyplývající ze Smlouvy, resp. Bezdůvodného</w:t>
      </w:r>
      <w:r w:rsidR="00502DCC">
        <w:t xml:space="preserve"> </w:t>
      </w:r>
      <w:r w:rsidRPr="00155FB5">
        <w:t>obohacení vzniklého v důsledku zrušení Smlouvy zcela vypořádány a že Smluvní strany vůči</w:t>
      </w:r>
      <w:r w:rsidR="00502DCC">
        <w:t xml:space="preserve"> </w:t>
      </w:r>
      <w:r w:rsidRPr="00155FB5">
        <w:t xml:space="preserve">sobě nebudou mít navzájem žádné další </w:t>
      </w:r>
      <w:r w:rsidRPr="00155FB5">
        <w:lastRenderedPageBreak/>
        <w:t>nároky, pohledávky nebo dluhy, a jestliže ano, pak</w:t>
      </w:r>
      <w:r w:rsidR="00502DCC">
        <w:t xml:space="preserve"> </w:t>
      </w:r>
      <w:r w:rsidRPr="00155FB5">
        <w:t>že se každá Smluvní strana těchto nároků, pohledávek nebo dluhů vůči druhé Smluvní</w:t>
      </w:r>
      <w:r w:rsidR="00502DCC">
        <w:t xml:space="preserve"> </w:t>
      </w:r>
      <w:r w:rsidRPr="00155FB5">
        <w:t>straně podpisem této Dohody výslovně vzdává.</w:t>
      </w:r>
    </w:p>
    <w:p w14:paraId="423AA933" w14:textId="77777777" w:rsidR="00155FB5" w:rsidRPr="00155FB5" w:rsidRDefault="00155FB5" w:rsidP="00BB5FF1">
      <w:pPr>
        <w:jc w:val="center"/>
        <w:rPr>
          <w:b/>
          <w:bCs/>
        </w:rPr>
      </w:pPr>
      <w:r w:rsidRPr="00155FB5">
        <w:rPr>
          <w:b/>
          <w:bCs/>
        </w:rPr>
        <w:t>3. POVINNOST UVEŘEJNĚNÍ</w:t>
      </w:r>
    </w:p>
    <w:p w14:paraId="61BB42D4" w14:textId="0A91D7A1" w:rsidR="00155FB5" w:rsidRPr="00155FB5" w:rsidRDefault="00155FB5" w:rsidP="00BB5FF1">
      <w:pPr>
        <w:jc w:val="both"/>
      </w:pPr>
      <w:r w:rsidRPr="00155FB5">
        <w:t>3.1 Smluvní strany prohlašují, že jsou si vědomy toho, že na tuto Dohodu se vztahuje</w:t>
      </w:r>
      <w:r w:rsidR="00502DCC">
        <w:t xml:space="preserve"> </w:t>
      </w:r>
      <w:r w:rsidRPr="00155FB5">
        <w:t>povinnost jejího uveřejnění v registru smluv v souladu se Zákonem o registru smluv.</w:t>
      </w:r>
    </w:p>
    <w:p w14:paraId="556C6626" w14:textId="521574E6" w:rsidR="00155FB5" w:rsidRPr="00155FB5" w:rsidRDefault="00155FB5" w:rsidP="00BB5FF1">
      <w:pPr>
        <w:jc w:val="both"/>
      </w:pPr>
      <w:r w:rsidRPr="00155FB5">
        <w:t>3.2 Kupující se zavazuje nejpozději do 30 (třiceti) dnů ode dne uzavření této Dohody zajistit</w:t>
      </w:r>
      <w:r w:rsidR="00502DCC">
        <w:t xml:space="preserve"> </w:t>
      </w:r>
      <w:r w:rsidRPr="00155FB5">
        <w:t>uveřejnění Dohody v registru smluv v souladu se Zákonem o registru smluv.</w:t>
      </w:r>
    </w:p>
    <w:p w14:paraId="7233E57F" w14:textId="79EDA695" w:rsidR="00155FB5" w:rsidRPr="00155FB5" w:rsidRDefault="00155FB5" w:rsidP="00BB5FF1">
      <w:pPr>
        <w:jc w:val="both"/>
      </w:pPr>
      <w:r w:rsidRPr="00155FB5">
        <w:t>3.3 Smluvní strany prohlašují, že tato Dohoda neobsahuje žádné informace, které nelze</w:t>
      </w:r>
      <w:r w:rsidR="00502DCC">
        <w:t xml:space="preserve"> </w:t>
      </w:r>
      <w:r w:rsidRPr="00155FB5">
        <w:t>poskytnout při postupu podle předpisů upravujících svobodný přístup k informacím (§ 3 odst.1 Zákona o registru smluv), a tudíž souhlasí s uveřejněním Dohody v registru smluv v</w:t>
      </w:r>
      <w:r w:rsidR="00502DCC">
        <w:t> </w:t>
      </w:r>
      <w:r w:rsidRPr="00155FB5">
        <w:t>plném</w:t>
      </w:r>
      <w:r w:rsidR="00502DCC">
        <w:t xml:space="preserve"> </w:t>
      </w:r>
      <w:r w:rsidRPr="00155FB5">
        <w:t>rozsahu.</w:t>
      </w:r>
    </w:p>
    <w:p w14:paraId="4BF83ECF" w14:textId="77777777" w:rsidR="00155FB5" w:rsidRPr="00155FB5" w:rsidRDefault="00155FB5" w:rsidP="00BB5FF1">
      <w:pPr>
        <w:jc w:val="center"/>
        <w:rPr>
          <w:b/>
          <w:bCs/>
        </w:rPr>
      </w:pPr>
      <w:r w:rsidRPr="00155FB5">
        <w:rPr>
          <w:b/>
          <w:bCs/>
        </w:rPr>
        <w:t>4. ZÁVĚREČNÁ USTANOVENÍ</w:t>
      </w:r>
    </w:p>
    <w:p w14:paraId="2B0BFF34" w14:textId="3F1C2229" w:rsidR="00155FB5" w:rsidRPr="00155FB5" w:rsidRDefault="00155FB5" w:rsidP="00BB5FF1">
      <w:pPr>
        <w:jc w:val="both"/>
      </w:pPr>
      <w:r w:rsidRPr="00155FB5">
        <w:t>4.1 Tato Dohoda nabývá účinnosti dnem jejího uveřejnění v registru smluv v souladu s § 6</w:t>
      </w:r>
      <w:r w:rsidR="00502DCC">
        <w:t xml:space="preserve"> </w:t>
      </w:r>
      <w:r w:rsidRPr="00155FB5">
        <w:t>odst. 1 Zákona o registru smluv.</w:t>
      </w:r>
    </w:p>
    <w:p w14:paraId="674A89A9" w14:textId="71CBE349" w:rsidR="00155FB5" w:rsidRPr="00155FB5" w:rsidRDefault="00155FB5" w:rsidP="00BB5FF1">
      <w:pPr>
        <w:jc w:val="both"/>
      </w:pPr>
      <w:r w:rsidRPr="00155FB5">
        <w:t>4.2 Veškeré právní vztahy vzniklé v souvislosti s touto Dohodou se řídí obecně závaznými</w:t>
      </w:r>
      <w:r w:rsidR="00502DCC">
        <w:t xml:space="preserve"> </w:t>
      </w:r>
      <w:r w:rsidRPr="00155FB5">
        <w:t>předpisy České republiky, zejména Občanským zákoníkem.</w:t>
      </w:r>
    </w:p>
    <w:p w14:paraId="7CC51D03" w14:textId="3D74928A" w:rsidR="00155FB5" w:rsidRPr="00155FB5" w:rsidRDefault="00155FB5" w:rsidP="00BB5FF1">
      <w:pPr>
        <w:jc w:val="both"/>
      </w:pPr>
      <w:r w:rsidRPr="00155FB5">
        <w:t>4.3 Tuto Dohodu lze měnit nebo doplňovat pouze formou písemných dodatků opatřených</w:t>
      </w:r>
      <w:r w:rsidR="00502DCC">
        <w:t xml:space="preserve"> </w:t>
      </w:r>
      <w:r w:rsidRPr="00155FB5">
        <w:t>datem a podpisy obou Smluvních stran.</w:t>
      </w:r>
    </w:p>
    <w:p w14:paraId="69FFE249" w14:textId="2CE3A6BD" w:rsidR="00155FB5" w:rsidRDefault="00155FB5" w:rsidP="00BB5FF1">
      <w:pPr>
        <w:jc w:val="both"/>
      </w:pPr>
      <w:r w:rsidRPr="00155FB5">
        <w:t>4.4 Tato Dohoda je vyhotovena ve 2 stejnopisech s platností originálu, z nichž každá</w:t>
      </w:r>
      <w:r w:rsidR="00502DCC">
        <w:t xml:space="preserve"> </w:t>
      </w:r>
      <w:r w:rsidRPr="00155FB5">
        <w:t>Smluvní stran obdrží 1 stejnopis.</w:t>
      </w:r>
      <w:r w:rsidR="00502DCC">
        <w:t xml:space="preserve"> </w:t>
      </w:r>
      <w:r w:rsidRPr="00155FB5">
        <w:t>Na důkaz toho, že Smluvní strany s obsahem této Dohody souhlasí, rozumí jí a zavazují se k</w:t>
      </w:r>
      <w:r w:rsidR="00502DCC">
        <w:t xml:space="preserve"> </w:t>
      </w:r>
      <w:r w:rsidRPr="00155FB5">
        <w:t>jejímu plnění, připojují své podpisy a prohlašují, že tato Dohoda byla uzavřena podle jejich</w:t>
      </w:r>
      <w:r w:rsidR="00502DCC">
        <w:t xml:space="preserve"> </w:t>
      </w:r>
      <w:r w:rsidRPr="00155FB5">
        <w:t>svobodné a vážné vůle.</w:t>
      </w:r>
    </w:p>
    <w:p w14:paraId="0C445BCE" w14:textId="77777777" w:rsidR="00CE5362" w:rsidRPr="00155FB5" w:rsidRDefault="00CE5362" w:rsidP="00BB5FF1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4672"/>
      </w:tblGrid>
      <w:tr w:rsidR="003D059C" w14:paraId="574F54AF" w14:textId="77777777" w:rsidTr="003D059C">
        <w:tc>
          <w:tcPr>
            <w:tcW w:w="3681" w:type="dxa"/>
          </w:tcPr>
          <w:p w14:paraId="5DB5E229" w14:textId="0BE710F2" w:rsidR="003D059C" w:rsidRDefault="003D059C" w:rsidP="00BB5FF1">
            <w:pPr>
              <w:jc w:val="both"/>
            </w:pPr>
            <w:r w:rsidRPr="00155FB5">
              <w:t>Prodávající</w:t>
            </w:r>
          </w:p>
        </w:tc>
        <w:tc>
          <w:tcPr>
            <w:tcW w:w="709" w:type="dxa"/>
          </w:tcPr>
          <w:p w14:paraId="25B23402" w14:textId="77777777" w:rsidR="003D059C" w:rsidRDefault="003D059C" w:rsidP="00BB5FF1">
            <w:pPr>
              <w:jc w:val="both"/>
            </w:pPr>
          </w:p>
        </w:tc>
        <w:tc>
          <w:tcPr>
            <w:tcW w:w="4672" w:type="dxa"/>
          </w:tcPr>
          <w:p w14:paraId="408206E5" w14:textId="159474FB" w:rsidR="003D059C" w:rsidRDefault="003D059C" w:rsidP="00BB5FF1">
            <w:pPr>
              <w:jc w:val="both"/>
            </w:pPr>
            <w:r w:rsidRPr="00155FB5">
              <w:t>Kupující</w:t>
            </w:r>
          </w:p>
        </w:tc>
      </w:tr>
      <w:tr w:rsidR="003D059C" w14:paraId="397D6AD4" w14:textId="77777777" w:rsidTr="003D059C">
        <w:tc>
          <w:tcPr>
            <w:tcW w:w="3681" w:type="dxa"/>
          </w:tcPr>
          <w:p w14:paraId="1970A115" w14:textId="25215CF9" w:rsidR="003D059C" w:rsidRDefault="003D059C" w:rsidP="00BB5FF1">
            <w:pPr>
              <w:jc w:val="both"/>
            </w:pPr>
            <w:r>
              <w:t xml:space="preserve">V </w:t>
            </w:r>
            <w:r w:rsidR="000C497B">
              <w:t xml:space="preserve">       </w:t>
            </w:r>
            <w:r>
              <w:t xml:space="preserve">                 dne</w:t>
            </w:r>
          </w:p>
        </w:tc>
        <w:tc>
          <w:tcPr>
            <w:tcW w:w="709" w:type="dxa"/>
          </w:tcPr>
          <w:p w14:paraId="10E05E80" w14:textId="77777777" w:rsidR="003D059C" w:rsidRDefault="003D059C" w:rsidP="00BB5FF1">
            <w:pPr>
              <w:jc w:val="both"/>
            </w:pPr>
          </w:p>
        </w:tc>
        <w:tc>
          <w:tcPr>
            <w:tcW w:w="4672" w:type="dxa"/>
          </w:tcPr>
          <w:p w14:paraId="0A960D00" w14:textId="35829314" w:rsidR="003D059C" w:rsidRDefault="003D059C" w:rsidP="00BB5FF1">
            <w:pPr>
              <w:jc w:val="both"/>
            </w:pPr>
            <w:proofErr w:type="gramStart"/>
            <w:r>
              <w:t>V  Praze</w:t>
            </w:r>
            <w:proofErr w:type="gramEnd"/>
            <w:r>
              <w:t xml:space="preserve"> dne</w:t>
            </w:r>
          </w:p>
        </w:tc>
      </w:tr>
      <w:tr w:rsidR="003D059C" w14:paraId="5F49AA49" w14:textId="77777777" w:rsidTr="003D059C">
        <w:trPr>
          <w:trHeight w:val="826"/>
        </w:trPr>
        <w:tc>
          <w:tcPr>
            <w:tcW w:w="3681" w:type="dxa"/>
          </w:tcPr>
          <w:p w14:paraId="60DA075B" w14:textId="77777777" w:rsidR="003D059C" w:rsidRDefault="003D059C" w:rsidP="00BB5FF1">
            <w:pPr>
              <w:jc w:val="both"/>
            </w:pPr>
          </w:p>
        </w:tc>
        <w:tc>
          <w:tcPr>
            <w:tcW w:w="709" w:type="dxa"/>
          </w:tcPr>
          <w:p w14:paraId="2759262C" w14:textId="77777777" w:rsidR="003D059C" w:rsidRDefault="003D059C" w:rsidP="00BB5FF1">
            <w:pPr>
              <w:jc w:val="both"/>
            </w:pPr>
          </w:p>
        </w:tc>
        <w:tc>
          <w:tcPr>
            <w:tcW w:w="4672" w:type="dxa"/>
          </w:tcPr>
          <w:p w14:paraId="221A1FFB" w14:textId="77777777" w:rsidR="003D059C" w:rsidRDefault="003D059C" w:rsidP="00BB5FF1">
            <w:pPr>
              <w:jc w:val="both"/>
            </w:pPr>
          </w:p>
        </w:tc>
      </w:tr>
      <w:tr w:rsidR="003D059C" w14:paraId="30CC722F" w14:textId="77777777" w:rsidTr="00CE5362">
        <w:trPr>
          <w:trHeight w:val="376"/>
        </w:trPr>
        <w:tc>
          <w:tcPr>
            <w:tcW w:w="3681" w:type="dxa"/>
          </w:tcPr>
          <w:p w14:paraId="1B7818D7" w14:textId="77777777" w:rsidR="003D059C" w:rsidRDefault="003D059C" w:rsidP="00BB5FF1">
            <w:pPr>
              <w:jc w:val="both"/>
            </w:pPr>
          </w:p>
        </w:tc>
        <w:tc>
          <w:tcPr>
            <w:tcW w:w="709" w:type="dxa"/>
          </w:tcPr>
          <w:p w14:paraId="695DB111" w14:textId="77777777" w:rsidR="003D059C" w:rsidRDefault="003D059C" w:rsidP="00BB5FF1">
            <w:pPr>
              <w:jc w:val="both"/>
            </w:pPr>
          </w:p>
        </w:tc>
        <w:tc>
          <w:tcPr>
            <w:tcW w:w="4672" w:type="dxa"/>
          </w:tcPr>
          <w:p w14:paraId="4A5EC586" w14:textId="4EE405B8" w:rsidR="003D059C" w:rsidRDefault="003D059C" w:rsidP="00BB5FF1">
            <w:pPr>
              <w:jc w:val="both"/>
            </w:pPr>
            <w:r>
              <w:t>MgA. Jan Jirků, ředitel</w:t>
            </w:r>
          </w:p>
        </w:tc>
      </w:tr>
    </w:tbl>
    <w:p w14:paraId="556B78E1" w14:textId="77777777" w:rsidR="003D059C" w:rsidRDefault="003D059C" w:rsidP="00BB5FF1">
      <w:pPr>
        <w:jc w:val="both"/>
      </w:pPr>
    </w:p>
    <w:sectPr w:rsidR="003D0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446C" w14:textId="77777777" w:rsidR="007A0E8F" w:rsidRDefault="007A0E8F" w:rsidP="001376F5">
      <w:pPr>
        <w:spacing w:after="0" w:line="240" w:lineRule="auto"/>
      </w:pPr>
      <w:r>
        <w:separator/>
      </w:r>
    </w:p>
  </w:endnote>
  <w:endnote w:type="continuationSeparator" w:id="0">
    <w:p w14:paraId="53361FBB" w14:textId="77777777" w:rsidR="007A0E8F" w:rsidRDefault="007A0E8F" w:rsidP="0013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E9AC" w14:textId="77777777" w:rsidR="001376F5" w:rsidRDefault="001376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124"/>
      <w:docPartObj>
        <w:docPartGallery w:val="Page Numbers (Bottom of Page)"/>
        <w:docPartUnique/>
      </w:docPartObj>
    </w:sdtPr>
    <w:sdtContent>
      <w:p w14:paraId="5C5C7BF6" w14:textId="6DAE5171" w:rsidR="001376F5" w:rsidRDefault="001376F5">
        <w:pPr>
          <w:pStyle w:val="Zpat"/>
          <w:jc w:val="right"/>
        </w:pPr>
        <w:r w:rsidRPr="001376F5">
          <w:rPr>
            <w:sz w:val="16"/>
            <w:szCs w:val="16"/>
          </w:rPr>
          <w:fldChar w:fldCharType="begin"/>
        </w:r>
        <w:r w:rsidRPr="001376F5">
          <w:rPr>
            <w:sz w:val="16"/>
            <w:szCs w:val="16"/>
          </w:rPr>
          <w:instrText>PAGE   \* MERGEFORMAT</w:instrText>
        </w:r>
        <w:r w:rsidRPr="001376F5">
          <w:rPr>
            <w:sz w:val="16"/>
            <w:szCs w:val="16"/>
          </w:rPr>
          <w:fldChar w:fldCharType="separate"/>
        </w:r>
        <w:r w:rsidRPr="001376F5">
          <w:rPr>
            <w:sz w:val="16"/>
            <w:szCs w:val="16"/>
          </w:rPr>
          <w:t>2</w:t>
        </w:r>
        <w:r w:rsidRPr="001376F5">
          <w:rPr>
            <w:sz w:val="16"/>
            <w:szCs w:val="16"/>
          </w:rPr>
          <w:fldChar w:fldCharType="end"/>
        </w:r>
      </w:p>
    </w:sdtContent>
  </w:sdt>
  <w:p w14:paraId="29ED73FD" w14:textId="77777777" w:rsidR="001376F5" w:rsidRDefault="001376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BCB0" w14:textId="77777777" w:rsidR="001376F5" w:rsidRDefault="001376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A857" w14:textId="77777777" w:rsidR="007A0E8F" w:rsidRDefault="007A0E8F" w:rsidP="001376F5">
      <w:pPr>
        <w:spacing w:after="0" w:line="240" w:lineRule="auto"/>
      </w:pPr>
      <w:r>
        <w:separator/>
      </w:r>
    </w:p>
  </w:footnote>
  <w:footnote w:type="continuationSeparator" w:id="0">
    <w:p w14:paraId="3A688658" w14:textId="77777777" w:rsidR="007A0E8F" w:rsidRDefault="007A0E8F" w:rsidP="0013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5A2" w14:textId="77777777" w:rsidR="001376F5" w:rsidRDefault="00137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99DB" w14:textId="77777777" w:rsidR="001376F5" w:rsidRDefault="001376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9C66" w14:textId="77777777" w:rsidR="001376F5" w:rsidRDefault="001376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5"/>
    <w:rsid w:val="000C497B"/>
    <w:rsid w:val="001376F5"/>
    <w:rsid w:val="00155FB5"/>
    <w:rsid w:val="002E170F"/>
    <w:rsid w:val="0039484D"/>
    <w:rsid w:val="003D059C"/>
    <w:rsid w:val="003F7852"/>
    <w:rsid w:val="004C72E6"/>
    <w:rsid w:val="00502DCC"/>
    <w:rsid w:val="005039E9"/>
    <w:rsid w:val="00723329"/>
    <w:rsid w:val="007A0E8F"/>
    <w:rsid w:val="0084770D"/>
    <w:rsid w:val="009B3A08"/>
    <w:rsid w:val="00B458ED"/>
    <w:rsid w:val="00BB5FF1"/>
    <w:rsid w:val="00C72080"/>
    <w:rsid w:val="00CE5362"/>
    <w:rsid w:val="00EB2057"/>
    <w:rsid w:val="00F80BAF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C4B"/>
  <w15:chartTrackingRefBased/>
  <w15:docId w15:val="{0AE5683D-0C5B-41FE-8215-712FD053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5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5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F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F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5F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5F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5F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5F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F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5F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5F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F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5FB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D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F5"/>
  </w:style>
  <w:style w:type="paragraph" w:styleId="Zpat">
    <w:name w:val="footer"/>
    <w:basedOn w:val="Normln"/>
    <w:link w:val="ZpatChar"/>
    <w:uiPriority w:val="99"/>
    <w:unhideWhenUsed/>
    <w:rsid w:val="0013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Mašková</dc:creator>
  <cp:keywords/>
  <dc:description/>
  <cp:lastModifiedBy>Petra Mašková</cp:lastModifiedBy>
  <cp:revision>3</cp:revision>
  <cp:lastPrinted>2025-10-16T13:08:00Z</cp:lastPrinted>
  <dcterms:created xsi:type="dcterms:W3CDTF">2025-10-16T13:09:00Z</dcterms:created>
  <dcterms:modified xsi:type="dcterms:W3CDTF">2025-10-16T13:11:00Z</dcterms:modified>
</cp:coreProperties>
</file>