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6370" w14:textId="22DBF276" w:rsidR="00BC17A6" w:rsidRPr="00D06D0F" w:rsidRDefault="00BC17A6" w:rsidP="000B0AA7">
      <w:pPr>
        <w:pStyle w:val="StylDoprava"/>
      </w:pPr>
      <w:r w:rsidRPr="00D06D0F">
        <w:t>Čj.:</w:t>
      </w:r>
      <w:r w:rsidR="002037AB">
        <w:t xml:space="preserve"> </w:t>
      </w:r>
      <w:r w:rsidR="002037AB" w:rsidRPr="002037AB">
        <w:t>SPU 356699/2025/Maz</w:t>
      </w:r>
    </w:p>
    <w:p w14:paraId="010DA73E" w14:textId="2DFA3EEB" w:rsidR="004243BC" w:rsidRPr="00D06D0F" w:rsidRDefault="00BC17A6" w:rsidP="000B0AA7">
      <w:pPr>
        <w:pStyle w:val="StylDoprava"/>
      </w:pPr>
      <w:r w:rsidRPr="00D06D0F">
        <w:t>UID:</w:t>
      </w:r>
      <w:r w:rsidR="00615AC1">
        <w:t xml:space="preserve"> </w:t>
      </w:r>
      <w:r w:rsidR="00615AC1" w:rsidRPr="00615AC1">
        <w:t>spuess98035289</w:t>
      </w:r>
    </w:p>
    <w:p w14:paraId="03D5AA0D"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36E974DD"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353513D7"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5046F99E" w14:textId="77777777" w:rsidR="00CF17C0" w:rsidRPr="00D06D0F" w:rsidRDefault="00CF17C0" w:rsidP="000B0AA7">
      <w:pPr>
        <w:pStyle w:val="VnitrniText"/>
        <w:ind w:firstLine="0"/>
      </w:pPr>
      <w:r w:rsidRPr="00D06D0F">
        <w:t>DIČ: CZ</w:t>
      </w:r>
      <w:r w:rsidR="00A21E6E" w:rsidRPr="00D06D0F">
        <w:t>01312774</w:t>
      </w:r>
    </w:p>
    <w:p w14:paraId="4DE30C6C" w14:textId="77777777" w:rsidR="00BC17A6" w:rsidRPr="00D06D0F" w:rsidRDefault="008445AB" w:rsidP="000B0AA7">
      <w:pPr>
        <w:pStyle w:val="VnitrniText"/>
        <w:ind w:firstLine="0"/>
      </w:pPr>
      <w:r>
        <w:t>Jednající:</w:t>
      </w:r>
      <w:r w:rsidR="00FB6E4E" w:rsidRPr="00D06D0F">
        <w:t xml:space="preserve"> </w:t>
      </w:r>
      <w:r w:rsidR="00BC17A6" w:rsidRPr="00D06D0F">
        <w:t>Ing. Petr Lázňovský, ředitel Krajského pozemkového úřadu pro Královéhradecký kraj</w:t>
      </w:r>
    </w:p>
    <w:p w14:paraId="1A6065E6" w14:textId="77777777" w:rsidR="00FB6E4E" w:rsidRPr="00D06D0F" w:rsidRDefault="00BC17A6" w:rsidP="000B0AA7">
      <w:pPr>
        <w:pStyle w:val="VnitrniText"/>
        <w:ind w:firstLine="0"/>
      </w:pPr>
      <w:r w:rsidRPr="00D06D0F">
        <w:t>adresa: Kydlinovská 245, 50301 Hradec Králové</w:t>
      </w:r>
    </w:p>
    <w:p w14:paraId="7F31FA26"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3B567C97"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FF67F33" w14:textId="77777777" w:rsidR="00BC17A6" w:rsidRPr="00D06D0F" w:rsidRDefault="00BC17A6" w:rsidP="000B0AA7">
      <w:pPr>
        <w:pStyle w:val="VnitrniText"/>
        <w:ind w:firstLine="0"/>
      </w:pPr>
    </w:p>
    <w:p w14:paraId="2E7AB945" w14:textId="77777777" w:rsidR="00CF17C0" w:rsidRPr="00D06D0F" w:rsidRDefault="00CF17C0" w:rsidP="000B0AA7">
      <w:pPr>
        <w:pStyle w:val="VnitrniText"/>
        <w:ind w:firstLine="0"/>
      </w:pPr>
      <w:r w:rsidRPr="00D06D0F">
        <w:t>a</w:t>
      </w:r>
    </w:p>
    <w:p w14:paraId="35225BB7" w14:textId="77777777" w:rsidR="00BC17A6" w:rsidRPr="00D06D0F" w:rsidRDefault="00BC17A6" w:rsidP="000B0AA7">
      <w:pPr>
        <w:pStyle w:val="VnitrniText"/>
        <w:ind w:firstLine="0"/>
      </w:pPr>
    </w:p>
    <w:p w14:paraId="28F8C39D" w14:textId="77777777" w:rsidR="00156629" w:rsidRPr="00D06D0F" w:rsidRDefault="00156629" w:rsidP="00156629">
      <w:pPr>
        <w:pStyle w:val="VnitrniText"/>
        <w:ind w:firstLine="0"/>
      </w:pPr>
      <w:r w:rsidRPr="00D06D0F">
        <w:rPr>
          <w:b/>
        </w:rPr>
        <w:t>Ředitelství silnic a dálnic s. p.</w:t>
      </w:r>
    </w:p>
    <w:p w14:paraId="6A753300" w14:textId="77777777" w:rsidR="00156629" w:rsidRPr="00D06D0F" w:rsidRDefault="00156629" w:rsidP="00156629">
      <w:pPr>
        <w:pStyle w:val="VnitrniText"/>
        <w:ind w:firstLine="0"/>
      </w:pPr>
      <w:r w:rsidRPr="00D06D0F">
        <w:t>se sídlem Čerčanská 2023/12, Praha 4, PSČ 14000</w:t>
      </w:r>
    </w:p>
    <w:p w14:paraId="2D328674" w14:textId="77777777" w:rsidR="00156629" w:rsidRPr="00D06D0F" w:rsidRDefault="00156629" w:rsidP="00156629">
      <w:pPr>
        <w:pStyle w:val="VnitrniText"/>
        <w:ind w:firstLine="0"/>
      </w:pPr>
      <w:r w:rsidRPr="00D06D0F">
        <w:t>IČO: 65993390</w:t>
      </w:r>
    </w:p>
    <w:p w14:paraId="065CE8DC" w14:textId="77777777" w:rsidR="00156629" w:rsidRDefault="00156629" w:rsidP="00156629">
      <w:pPr>
        <w:pStyle w:val="VnitrniText"/>
        <w:ind w:firstLine="0"/>
      </w:pPr>
      <w:r w:rsidRPr="00D06D0F">
        <w:t>DIČ: CZ65993390</w:t>
      </w:r>
    </w:p>
    <w:p w14:paraId="355DF5CC" w14:textId="77777777" w:rsidR="00156629" w:rsidRDefault="00156629" w:rsidP="00156629">
      <w:pPr>
        <w:pStyle w:val="VnitrniText"/>
        <w:ind w:firstLine="0"/>
      </w:pPr>
      <w:r>
        <w:t>právní forma: státní podnik</w:t>
      </w:r>
    </w:p>
    <w:p w14:paraId="70AB5D96" w14:textId="77777777" w:rsidR="00156629" w:rsidRDefault="00156629" w:rsidP="00156629">
      <w:pPr>
        <w:pStyle w:val="VnitrniText"/>
        <w:ind w:firstLine="0"/>
      </w:pPr>
      <w:r>
        <w:t>zastoupený Ing. Radkem Mátlem, generálním ředitelem</w:t>
      </w:r>
    </w:p>
    <w:p w14:paraId="79323275" w14:textId="36649855" w:rsidR="00156629" w:rsidRDefault="00156629" w:rsidP="00156629">
      <w:pPr>
        <w:pStyle w:val="VnitrniText"/>
        <w:ind w:firstLine="0"/>
      </w:pPr>
      <w:r>
        <w:t xml:space="preserve">kontaktní adresa: Ředitelství silnic a dálnic s.p., Správa </w:t>
      </w:r>
      <w:r w:rsidR="00B243DE">
        <w:t>Hradec Králové</w:t>
      </w:r>
      <w:r>
        <w:t xml:space="preserve">, </w:t>
      </w:r>
      <w:r w:rsidR="00F4721E">
        <w:t>Pouchovská 401/59, 503</w:t>
      </w:r>
      <w:r>
        <w:t xml:space="preserve"> </w:t>
      </w:r>
      <w:r w:rsidR="00F4721E">
        <w:t>41</w:t>
      </w:r>
      <w:r>
        <w:t xml:space="preserve"> </w:t>
      </w:r>
      <w:r w:rsidR="00F4721E">
        <w:t>Hradec Králové</w:t>
      </w:r>
    </w:p>
    <w:p w14:paraId="15C6B329" w14:textId="32EA6BEB" w:rsidR="00156629" w:rsidRDefault="00156629" w:rsidP="00156629">
      <w:pPr>
        <w:pStyle w:val="VnitrniText"/>
        <w:ind w:firstLine="0"/>
      </w:pPr>
      <w:r>
        <w:t xml:space="preserve">oprávněn jednat: Ing. </w:t>
      </w:r>
      <w:r w:rsidR="006C4957">
        <w:t>Marek Novotný</w:t>
      </w:r>
      <w:r>
        <w:t xml:space="preserve">, ředitel </w:t>
      </w:r>
      <w:r w:rsidR="006C4957">
        <w:t>S</w:t>
      </w:r>
      <w:r>
        <w:t xml:space="preserve">právy </w:t>
      </w:r>
      <w:r w:rsidR="006C4957">
        <w:t>Hradec Králové</w:t>
      </w:r>
    </w:p>
    <w:p w14:paraId="02D3DABB" w14:textId="77777777" w:rsidR="00156629" w:rsidRDefault="00156629" w:rsidP="00156629">
      <w:pPr>
        <w:pStyle w:val="VnitrniText"/>
        <w:ind w:firstLine="0"/>
      </w:pPr>
      <w:r>
        <w:t>číslo účtu: 10006-15937031/0710</w:t>
      </w:r>
    </w:p>
    <w:p w14:paraId="147AD934" w14:textId="77777777" w:rsidR="00156629" w:rsidRDefault="00156629" w:rsidP="00156629">
      <w:pPr>
        <w:pStyle w:val="VnitrniText"/>
        <w:ind w:firstLine="0"/>
      </w:pPr>
      <w:r>
        <w:t>ID datové schránky: zjg4rhz</w:t>
      </w:r>
    </w:p>
    <w:p w14:paraId="47EB6C3F" w14:textId="77777777" w:rsidR="00156629" w:rsidRDefault="00156629" w:rsidP="00156629">
      <w:pPr>
        <w:pStyle w:val="VnitrniText"/>
        <w:ind w:firstLine="0"/>
      </w:pPr>
      <w:r>
        <w:t>zapsaný v obchodním rejstříku vedeném u Městského soudu v Praze, oddíl A, vložka 80478</w:t>
      </w:r>
    </w:p>
    <w:p w14:paraId="09DC79AE" w14:textId="77777777" w:rsidR="00BC17A6" w:rsidRPr="00D06D0F" w:rsidRDefault="00BC17A6" w:rsidP="000B0AA7">
      <w:pPr>
        <w:pStyle w:val="VnitrniText"/>
        <w:ind w:firstLine="0"/>
      </w:pPr>
      <w:r w:rsidRPr="00D06D0F">
        <w:t>(dále jen "přejímající")</w:t>
      </w:r>
    </w:p>
    <w:p w14:paraId="6A34CD38" w14:textId="77777777" w:rsidR="00BC17A6" w:rsidRPr="00D06D0F" w:rsidRDefault="00BC17A6" w:rsidP="000B0AA7">
      <w:pPr>
        <w:pStyle w:val="VnitrniText"/>
        <w:ind w:firstLine="0"/>
      </w:pPr>
    </w:p>
    <w:p w14:paraId="06B1C25A" w14:textId="77777777" w:rsidR="00CF17C0" w:rsidRPr="00D06D0F" w:rsidRDefault="00CF17C0" w:rsidP="000B0AA7">
      <w:pPr>
        <w:pStyle w:val="VnitrniText"/>
        <w:ind w:firstLine="0"/>
      </w:pPr>
    </w:p>
    <w:p w14:paraId="6C79A479" w14:textId="77777777"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podniku,ve znění pozdějších předpisů</w:t>
      </w:r>
      <w:r w:rsidRPr="002350B4">
        <w:t>, tuto</w:t>
      </w:r>
    </w:p>
    <w:p w14:paraId="11A7B57D"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5921DECA" w14:textId="77777777" w:rsidR="00830569" w:rsidRPr="00D06D0F" w:rsidRDefault="00830569" w:rsidP="001274AE"/>
    <w:p w14:paraId="036CD45D"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011B9342"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1005H25/43</w:t>
      </w:r>
    </w:p>
    <w:p w14:paraId="19ED098B" w14:textId="77777777" w:rsidR="00CF17C0" w:rsidRPr="00D06D0F" w:rsidRDefault="00CF17C0" w:rsidP="00D06D0F"/>
    <w:p w14:paraId="06053D47"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120C6E10"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33462A26" w14:textId="77777777" w:rsidR="00F709DC" w:rsidRDefault="00F709DC" w:rsidP="000B0AA7">
      <w:pPr>
        <w:pStyle w:val="VnitrniText"/>
        <w:ind w:firstLine="0"/>
      </w:pPr>
    </w:p>
    <w:p w14:paraId="01E7282B" w14:textId="2D550FA6" w:rsidR="008505AD" w:rsidRPr="00D06D0F" w:rsidRDefault="008505AD" w:rsidP="000B0AA7">
      <w:pPr>
        <w:pStyle w:val="VnitrniText"/>
        <w:ind w:firstLine="0"/>
      </w:pPr>
      <w:r w:rsidRPr="00D06D0F">
        <w:t>Pozemk</w:t>
      </w:r>
      <w:r w:rsidR="00FF3FFE">
        <w:t>y</w:t>
      </w:r>
      <w:r w:rsidRPr="00D06D0F">
        <w:t>:</w:t>
      </w:r>
    </w:p>
    <w:p w14:paraId="1BFCB09F" w14:textId="77777777" w:rsidR="008505AD" w:rsidRPr="00112F3C" w:rsidRDefault="008505AD" w:rsidP="00112F3C">
      <w:pPr>
        <w:pStyle w:val="cary"/>
      </w:pPr>
      <w:r w:rsidRPr="00112F3C">
        <w:t>------------------------------------------------------------------------------------------------------------------------</w:t>
      </w:r>
      <w:r w:rsidR="00E60971" w:rsidRPr="00112F3C">
        <w:t>--</w:t>
      </w:r>
      <w:r w:rsidR="007431BA" w:rsidRPr="00112F3C">
        <w:t>-----------</w:t>
      </w:r>
    </w:p>
    <w:p w14:paraId="481083A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C98725E"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F6856EA" w14:textId="77777777" w:rsidR="00BA760F" w:rsidRDefault="00BA760F" w:rsidP="00BA760F">
      <w:pPr>
        <w:pStyle w:val="cary"/>
      </w:pPr>
      <w:r>
        <w:t>-------------------------------------------------------------------------------------------------------------------------------------</w:t>
      </w:r>
    </w:p>
    <w:p w14:paraId="20DB35E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14AF0801" w14:textId="668CE24C"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Rychnov nad Kněžnou</w:t>
      </w:r>
      <w:r>
        <w:rPr>
          <w:rFonts w:ascii="Arial" w:hAnsi="Arial" w:cs="Arial"/>
          <w:sz w:val="16"/>
          <w:szCs w:val="16"/>
        </w:rPr>
        <w:tab/>
        <w:t>Lipovka u Rychnova nad Kněžnou</w:t>
      </w:r>
      <w:r>
        <w:rPr>
          <w:rFonts w:ascii="Arial" w:hAnsi="Arial" w:cs="Arial"/>
          <w:sz w:val="16"/>
          <w:szCs w:val="16"/>
        </w:rPr>
        <w:tab/>
        <w:t>390/15</w:t>
      </w:r>
      <w:r>
        <w:rPr>
          <w:rFonts w:ascii="Arial" w:hAnsi="Arial" w:cs="Arial"/>
          <w:sz w:val="16"/>
          <w:szCs w:val="16"/>
        </w:rPr>
        <w:tab/>
        <w:t>ostatní plocha</w:t>
      </w:r>
      <w:r>
        <w:rPr>
          <w:rFonts w:ascii="Arial" w:hAnsi="Arial" w:cs="Arial"/>
          <w:sz w:val="16"/>
          <w:szCs w:val="16"/>
        </w:rPr>
        <w:tab/>
      </w:r>
      <w:r w:rsidR="00303FC3">
        <w:rPr>
          <w:rFonts w:ascii="Arial" w:hAnsi="Arial" w:cs="Arial"/>
          <w:sz w:val="16"/>
          <w:szCs w:val="16"/>
        </w:rPr>
        <w:t>747</w:t>
      </w:r>
      <w:r>
        <w:rPr>
          <w:rFonts w:ascii="Arial" w:hAnsi="Arial" w:cs="Arial"/>
          <w:sz w:val="16"/>
          <w:szCs w:val="16"/>
        </w:rPr>
        <w:tab/>
        <w:t>2/8</w:t>
      </w:r>
    </w:p>
    <w:p w14:paraId="19D2CD3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718131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1A2591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Rychnov nad Kněžnou</w:t>
      </w:r>
      <w:r>
        <w:rPr>
          <w:rFonts w:ascii="Arial" w:hAnsi="Arial" w:cs="Arial"/>
          <w:sz w:val="16"/>
          <w:szCs w:val="16"/>
        </w:rPr>
        <w:tab/>
        <w:t>Lipovka u Rychnova nad Kněžnou</w:t>
      </w:r>
      <w:r>
        <w:rPr>
          <w:rFonts w:ascii="Arial" w:hAnsi="Arial" w:cs="Arial"/>
          <w:sz w:val="16"/>
          <w:szCs w:val="16"/>
        </w:rPr>
        <w:tab/>
        <w:t>744/3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1"/>
    </w:p>
    <w:p w14:paraId="4C3F9B9F" w14:textId="77777777" w:rsidR="007431BA" w:rsidRPr="007431BA" w:rsidRDefault="007431BA" w:rsidP="00112F3C">
      <w:pPr>
        <w:pStyle w:val="cary"/>
      </w:pPr>
      <w:r w:rsidRPr="007431BA">
        <w:t>-------------------------------------------------------------------------------------------------------------------------------------</w:t>
      </w:r>
    </w:p>
    <w:p w14:paraId="3F41F050" w14:textId="77777777" w:rsidR="009B091D" w:rsidRDefault="009B091D" w:rsidP="009B091D">
      <w:pPr>
        <w:pStyle w:val="VnitrniText"/>
        <w:ind w:firstLine="0"/>
      </w:pPr>
      <w:r>
        <w:t>zapsané na výše uvedených LV u Katastrálního úřadu pro Královéhradecký kraj, Katastrální pracoviště Rychnov nad Kněžnou.</w:t>
      </w:r>
    </w:p>
    <w:p w14:paraId="5FAD124A" w14:textId="77777777" w:rsidR="008D5012" w:rsidRDefault="008D5012" w:rsidP="000B0AA7">
      <w:pPr>
        <w:pStyle w:val="VnitrniText"/>
        <w:ind w:firstLine="0"/>
      </w:pPr>
    </w:p>
    <w:p w14:paraId="55EF62A0"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5BA774EE" w14:textId="77777777" w:rsidR="00F65859" w:rsidRDefault="00F65859" w:rsidP="006D1A0C">
      <w:pPr>
        <w:pStyle w:val="VnitrniText"/>
        <w:ind w:firstLine="0"/>
      </w:pPr>
      <w:r w:rsidRPr="002350B4">
        <w:t>Přejímající prohlašuje:</w:t>
      </w:r>
    </w:p>
    <w:p w14:paraId="423DC260"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5656B6A3" w14:textId="77777777" w:rsidR="0038399F" w:rsidRDefault="0038399F" w:rsidP="006D1A0C">
      <w:pPr>
        <w:pStyle w:val="VnitrniText"/>
      </w:pPr>
    </w:p>
    <w:p w14:paraId="57A97C48" w14:textId="77777777" w:rsidR="00F65859" w:rsidRDefault="006D1A0C" w:rsidP="006D1A0C">
      <w:pPr>
        <w:pStyle w:val="VnitrniText"/>
      </w:pPr>
      <w:r>
        <w:lastRenderedPageBreak/>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1C11B3AB" w14:textId="77777777" w:rsidR="0038399F" w:rsidRPr="00AF03B3" w:rsidRDefault="0038399F" w:rsidP="006D1A0C">
      <w:pPr>
        <w:pStyle w:val="VnitrniText"/>
      </w:pPr>
    </w:p>
    <w:p w14:paraId="58CD3DAA" w14:textId="5D45634A" w:rsidR="005C5AF6" w:rsidRPr="005C5AF6" w:rsidRDefault="00F65859" w:rsidP="00F65859">
      <w:pPr>
        <w:pStyle w:val="VnitrniText"/>
      </w:pPr>
      <w:r>
        <w:t>3</w:t>
      </w:r>
      <w:r w:rsidR="006D1A0C">
        <w:t>.</w:t>
      </w:r>
      <w:r>
        <w:t xml:space="preserve"> Předmětné pozemky budou využity pro výstavbu silnice I/14 Rychnov nad Kněžnou </w:t>
      </w:r>
      <w:r w:rsidR="00800698">
        <w:t>–</w:t>
      </w:r>
      <w:r>
        <w:t xml:space="preserve"> obchvat</w:t>
      </w:r>
      <w:r w:rsidR="00800698">
        <w:t xml:space="preserve"> –         I. etapa</w:t>
      </w:r>
      <w:r>
        <w:t>.</w:t>
      </w:r>
    </w:p>
    <w:p w14:paraId="54C38FB4"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6D6CCA46"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0198D020" w14:textId="77777777" w:rsidR="00CF17C0" w:rsidRPr="00D06D0F" w:rsidRDefault="00D4325F" w:rsidP="000B0AA7">
      <w:pPr>
        <w:pStyle w:val="VnitrniText"/>
      </w:pPr>
      <w:r w:rsidRPr="00D06D0F">
        <w:t xml:space="preserve"> </w:t>
      </w:r>
    </w:p>
    <w:p w14:paraId="5E75164B"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4CE51DB4" w14:textId="52D28CFC"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0CB15B42" w14:textId="77777777" w:rsidR="00864B6B" w:rsidRDefault="00864B6B" w:rsidP="00864B6B">
      <w:pPr>
        <w:pStyle w:val="VnitrniText"/>
      </w:pPr>
    </w:p>
    <w:p w14:paraId="0B06B6CA"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1B9F259F"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43730E1E" w14:textId="77777777" w:rsidR="007D5D62" w:rsidRDefault="007D5D62" w:rsidP="00F675B5">
      <w:pPr>
        <w:pStyle w:val="VnitrniText"/>
      </w:pPr>
    </w:p>
    <w:p w14:paraId="2FF16812"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5B3245D7" w14:textId="77777777" w:rsidR="00F675B5" w:rsidRDefault="00F675B5" w:rsidP="00F675B5">
      <w:pPr>
        <w:pStyle w:val="VnitrniText"/>
        <w:rPr>
          <w:color w:val="000000"/>
        </w:rPr>
      </w:pPr>
    </w:p>
    <w:p w14:paraId="32AE3800" w14:textId="77777777" w:rsidR="008A1428" w:rsidRDefault="008A1428" w:rsidP="008A1428">
      <w:pPr>
        <w:pStyle w:val="VnitrniText"/>
        <w:ind w:firstLine="0"/>
      </w:pPr>
      <w:r>
        <w:t>Pozemky:</w:t>
      </w:r>
    </w:p>
    <w:p w14:paraId="60A72B3E" w14:textId="77777777" w:rsidR="008A1428" w:rsidRDefault="008A1428" w:rsidP="008A1428">
      <w:pPr>
        <w:pStyle w:val="cary"/>
      </w:pPr>
      <w:r>
        <w:t>-------------------------------------------------------------------------------------------------------------------------------------</w:t>
      </w:r>
    </w:p>
    <w:p w14:paraId="0832E229"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231B034E" w14:textId="77777777" w:rsidR="008A1428" w:rsidRPr="008A1428" w:rsidRDefault="008A1428" w:rsidP="008A1428">
      <w:pPr>
        <w:pStyle w:val="cary"/>
      </w:pPr>
      <w:r>
        <w:t>-------------------------------------------------------------------------------------------------------------------------------------</w:t>
      </w:r>
    </w:p>
    <w:p w14:paraId="5E5A9AF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Lipovka u Rychnova nad Kněžnou</w:t>
      </w:r>
      <w:r w:rsidRPr="008A1428">
        <w:rPr>
          <w:rStyle w:val="Styl11b"/>
          <w:sz w:val="16"/>
          <w:szCs w:val="16"/>
        </w:rPr>
        <w:tab/>
        <w:t>390/15</w:t>
      </w:r>
      <w:r w:rsidRPr="008A1428">
        <w:rPr>
          <w:rStyle w:val="Styl11b"/>
          <w:sz w:val="16"/>
          <w:szCs w:val="16"/>
        </w:rPr>
        <w:tab/>
        <w:t>307,86 Kč</w:t>
      </w:r>
    </w:p>
    <w:p w14:paraId="54F777C1" w14:textId="77777777" w:rsidR="008A1428" w:rsidRPr="008A1428" w:rsidRDefault="008A1428" w:rsidP="008A1428">
      <w:pPr>
        <w:tabs>
          <w:tab w:val="left" w:pos="2268"/>
          <w:tab w:val="right" w:pos="6804"/>
          <w:tab w:val="right" w:pos="9639"/>
        </w:tabs>
        <w:rPr>
          <w:rStyle w:val="Styl11b"/>
          <w:sz w:val="16"/>
          <w:szCs w:val="16"/>
        </w:rPr>
      </w:pPr>
    </w:p>
    <w:p w14:paraId="34B9FD4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Lipovka u Rychnova nad Kněžnou</w:t>
      </w:r>
      <w:r w:rsidRPr="008A1428">
        <w:rPr>
          <w:rStyle w:val="Styl11b"/>
          <w:sz w:val="16"/>
          <w:szCs w:val="16"/>
        </w:rPr>
        <w:tab/>
        <w:t>744/3</w:t>
      </w:r>
      <w:r w:rsidRPr="008A1428">
        <w:rPr>
          <w:rStyle w:val="Styl11b"/>
          <w:sz w:val="16"/>
          <w:szCs w:val="16"/>
        </w:rPr>
        <w:tab/>
        <w:t>2 152,80 Kč</w:t>
      </w:r>
    </w:p>
    <w:p w14:paraId="5E3688A6" w14:textId="77777777" w:rsidR="008A1428" w:rsidRPr="008A1428" w:rsidRDefault="008A1428" w:rsidP="008A1428">
      <w:pPr>
        <w:pStyle w:val="cary"/>
      </w:pPr>
      <w:r>
        <w:t>-------------------------------------------------------------------------------------------------------------------------------------</w:t>
      </w:r>
    </w:p>
    <w:p w14:paraId="6D252BCF"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2 460,66 Kč</w:t>
      </w:r>
    </w:p>
    <w:p w14:paraId="53677D23" w14:textId="77777777" w:rsidR="00E1342C" w:rsidRDefault="00E1342C" w:rsidP="006069E5">
      <w:pPr>
        <w:pStyle w:val="para"/>
        <w:rPr>
          <w:rFonts w:ascii="Arial" w:hAnsi="Arial" w:cs="Arial"/>
          <w:sz w:val="20"/>
        </w:rPr>
      </w:pPr>
    </w:p>
    <w:p w14:paraId="40D50265" w14:textId="08522BD0"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46C9C464"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45801927"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5E51CB6D" w14:textId="77777777" w:rsidR="001D73FD" w:rsidRPr="00D06D0F" w:rsidRDefault="001D73FD" w:rsidP="000B0AA7">
      <w:pPr>
        <w:pStyle w:val="VnitrniText"/>
      </w:pPr>
    </w:p>
    <w:p w14:paraId="02F601C6"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32AEAEFF" w14:textId="77777777" w:rsidR="001D73FD" w:rsidRDefault="001D73FD" w:rsidP="000B0AA7">
      <w:pPr>
        <w:pStyle w:val="VnitrniText"/>
      </w:pPr>
    </w:p>
    <w:p w14:paraId="207B4F1B"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35968DB6"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BC73CDB" w14:textId="77777777" w:rsidR="00D4325F" w:rsidRPr="00D06D0F" w:rsidRDefault="00D4325F" w:rsidP="00D4325F"/>
    <w:p w14:paraId="5576912C"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40AC2950" w14:textId="77777777" w:rsidR="00C719B7" w:rsidRDefault="00172F53" w:rsidP="00C719B7">
      <w:pPr>
        <w:pStyle w:val="VnitrniText"/>
      </w:pPr>
      <w:bookmarkStart w:id="3" w:name="_Hlk139356756"/>
      <w:r>
        <w:t>Předávající předává majetek uvedený v článku I. této smlouvy bez výhrady.</w:t>
      </w:r>
      <w:bookmarkEnd w:id="3"/>
    </w:p>
    <w:p w14:paraId="27B9C438" w14:textId="77777777" w:rsidR="00651DC0" w:rsidRDefault="00651DC0" w:rsidP="00651DC0">
      <w:pPr>
        <w:pStyle w:val="VnitrniText"/>
      </w:pPr>
    </w:p>
    <w:p w14:paraId="1CA9703D"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2B438A1C"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916259E" w14:textId="77777777" w:rsidR="006D1A0C" w:rsidRPr="002350B4" w:rsidRDefault="006D1A0C" w:rsidP="00651DC0">
      <w:pPr>
        <w:pStyle w:val="VnitrniText"/>
      </w:pPr>
    </w:p>
    <w:p w14:paraId="41AE093F"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4CA59079" w14:textId="77777777" w:rsidR="006D1A0C" w:rsidRDefault="006D1A0C" w:rsidP="00651DC0">
      <w:pPr>
        <w:pStyle w:val="VnitrniText"/>
      </w:pPr>
    </w:p>
    <w:p w14:paraId="06A462F4" w14:textId="64C1D3AC"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r w:rsidR="00800698">
        <w:t xml:space="preserve"> Smluvní strany se dohodly, že uveřejnění této smlouvy</w:t>
      </w:r>
      <w:r w:rsidR="00820E6B">
        <w:t xml:space="preserve"> dle zákona č. 340/2015 Sb., zajistí předávající.</w:t>
      </w:r>
    </w:p>
    <w:p w14:paraId="6B74DAD1" w14:textId="77777777" w:rsidR="002B0E7B" w:rsidRDefault="002B0E7B" w:rsidP="00DE7590">
      <w:pPr>
        <w:pStyle w:val="VnitrniText"/>
        <w:rPr>
          <w:lang w:val="en-US"/>
        </w:rPr>
      </w:pPr>
    </w:p>
    <w:p w14:paraId="7CFB7C42" w14:textId="77777777" w:rsidR="00DE7590" w:rsidRDefault="00DE7590" w:rsidP="00DE7590">
      <w:pPr>
        <w:pStyle w:val="VnitrniText"/>
      </w:pPr>
      <w:r>
        <w:lastRenderedPageBreak/>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6DAE563"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3BC6669B" w14:textId="77777777" w:rsidR="00651DC0" w:rsidRDefault="00651DC0" w:rsidP="00651DC0">
      <w:pPr>
        <w:pStyle w:val="VnitrniText"/>
      </w:pPr>
    </w:p>
    <w:p w14:paraId="455B2931"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55481152"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8CD4C6F" w14:textId="77777777" w:rsidR="00230457" w:rsidRDefault="00230457" w:rsidP="003D6A83"/>
    <w:p w14:paraId="06FA0968" w14:textId="77777777" w:rsidR="003D6A83" w:rsidRPr="00D06D0F" w:rsidRDefault="003D6A83" w:rsidP="003D6A83">
      <w:r w:rsidRPr="00D06D0F">
        <w:t xml:space="preserve"> </w:t>
      </w:r>
    </w:p>
    <w:p w14:paraId="41478E68"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88"/>
        <w:gridCol w:w="4889"/>
      </w:tblGrid>
      <w:tr w:rsidR="001353EA" w14:paraId="62B5335E" w14:textId="77777777">
        <w:tc>
          <w:tcPr>
            <w:tcW w:w="4888" w:type="dxa"/>
            <w:shd w:val="clear" w:color="auto" w:fill="auto"/>
            <w:hideMark/>
          </w:tcPr>
          <w:p w14:paraId="712F0B63" w14:textId="109595F7" w:rsidR="001353EA" w:rsidRDefault="001353EA">
            <w:pPr>
              <w:pStyle w:val="VnitrniText"/>
              <w:ind w:firstLine="0"/>
            </w:pPr>
            <w:r>
              <w:t>V Hradci Králové dne</w:t>
            </w:r>
            <w:r w:rsidR="00DB512C">
              <w:t xml:space="preserve"> </w:t>
            </w:r>
            <w:r w:rsidR="00C6166F">
              <w:t>20.10.2025</w:t>
            </w:r>
          </w:p>
        </w:tc>
        <w:tc>
          <w:tcPr>
            <w:tcW w:w="4889" w:type="dxa"/>
            <w:shd w:val="clear" w:color="auto" w:fill="auto"/>
            <w:hideMark/>
          </w:tcPr>
          <w:p w14:paraId="34D4CC7A" w14:textId="6C336D25" w:rsidR="001353EA" w:rsidRDefault="001353EA">
            <w:pPr>
              <w:pStyle w:val="VnitrniText"/>
              <w:tabs>
                <w:tab w:val="left" w:pos="4820"/>
              </w:tabs>
              <w:ind w:firstLine="0"/>
            </w:pPr>
            <w:r>
              <w:t xml:space="preserve">V </w:t>
            </w:r>
            <w:r w:rsidR="00C6166F">
              <w:t>Hradci Králové</w:t>
            </w:r>
            <w:r>
              <w:t xml:space="preserve"> dne </w:t>
            </w:r>
            <w:r w:rsidR="00C6166F">
              <w:t>17.10.2025</w:t>
            </w:r>
          </w:p>
        </w:tc>
      </w:tr>
    </w:tbl>
    <w:p w14:paraId="5C808F30" w14:textId="77777777" w:rsidR="001353EA" w:rsidRDefault="001353EA" w:rsidP="001353EA">
      <w:pPr>
        <w:pStyle w:val="VnitrniText"/>
        <w:tabs>
          <w:tab w:val="left" w:pos="4820"/>
        </w:tabs>
        <w:ind w:firstLine="142"/>
      </w:pPr>
      <w:r>
        <w:tab/>
      </w:r>
    </w:p>
    <w:p w14:paraId="4B020FCF" w14:textId="77777777" w:rsidR="001353EA" w:rsidRDefault="001353EA" w:rsidP="001353EA">
      <w:pPr>
        <w:pStyle w:val="VnitrniText"/>
        <w:tabs>
          <w:tab w:val="left" w:pos="5103"/>
        </w:tabs>
        <w:ind w:firstLine="142"/>
      </w:pPr>
    </w:p>
    <w:p w14:paraId="29255D34" w14:textId="77777777" w:rsidR="001353EA" w:rsidRDefault="001353EA" w:rsidP="001353EA">
      <w:pPr>
        <w:pStyle w:val="VnitrniText"/>
        <w:tabs>
          <w:tab w:val="left" w:pos="5103"/>
        </w:tabs>
        <w:ind w:firstLine="142"/>
      </w:pPr>
    </w:p>
    <w:p w14:paraId="2CD3B0CE" w14:textId="77777777" w:rsidR="004A3675" w:rsidRDefault="004A3675" w:rsidP="001353EA">
      <w:pPr>
        <w:pStyle w:val="VnitrniText"/>
        <w:tabs>
          <w:tab w:val="left" w:pos="5103"/>
        </w:tabs>
        <w:ind w:firstLine="142"/>
      </w:pPr>
    </w:p>
    <w:tbl>
      <w:tblPr>
        <w:tblW w:w="0" w:type="auto"/>
        <w:tblLook w:val="04A0" w:firstRow="1" w:lastRow="0" w:firstColumn="1" w:lastColumn="0" w:noHBand="0" w:noVBand="1"/>
      </w:tblPr>
      <w:tblGrid>
        <w:gridCol w:w="4888"/>
        <w:gridCol w:w="4889"/>
      </w:tblGrid>
      <w:tr w:rsidR="001353EA" w14:paraId="4DA85402" w14:textId="77777777">
        <w:tc>
          <w:tcPr>
            <w:tcW w:w="4888" w:type="dxa"/>
            <w:shd w:val="clear" w:color="auto" w:fill="auto"/>
          </w:tcPr>
          <w:p w14:paraId="1975680A" w14:textId="77777777" w:rsidR="001353EA" w:rsidRDefault="001353EA">
            <w:pPr>
              <w:pStyle w:val="VnitrniText"/>
              <w:ind w:firstLine="0"/>
            </w:pPr>
          </w:p>
        </w:tc>
        <w:tc>
          <w:tcPr>
            <w:tcW w:w="4889" w:type="dxa"/>
            <w:shd w:val="clear" w:color="auto" w:fill="auto"/>
          </w:tcPr>
          <w:p w14:paraId="4824FA6F" w14:textId="77777777" w:rsidR="001353EA" w:rsidRDefault="001353EA">
            <w:pPr>
              <w:pStyle w:val="VnitrniText"/>
              <w:tabs>
                <w:tab w:val="left" w:pos="5103"/>
              </w:tabs>
              <w:ind w:firstLine="0"/>
            </w:pPr>
          </w:p>
        </w:tc>
      </w:tr>
      <w:tr w:rsidR="001353EA" w14:paraId="3D66023D" w14:textId="77777777">
        <w:tc>
          <w:tcPr>
            <w:tcW w:w="4888" w:type="dxa"/>
            <w:shd w:val="clear" w:color="auto" w:fill="auto"/>
          </w:tcPr>
          <w:p w14:paraId="4DABA8D7" w14:textId="77777777" w:rsidR="001353EA" w:rsidRDefault="001353EA">
            <w:pPr>
              <w:pStyle w:val="VnitrniText"/>
              <w:tabs>
                <w:tab w:val="left" w:pos="5103"/>
              </w:tabs>
              <w:ind w:firstLine="0"/>
              <w:jc w:val="left"/>
            </w:pPr>
            <w:r>
              <w:t>............................................</w:t>
            </w:r>
          </w:p>
        </w:tc>
        <w:tc>
          <w:tcPr>
            <w:tcW w:w="4889" w:type="dxa"/>
            <w:shd w:val="clear" w:color="auto" w:fill="auto"/>
          </w:tcPr>
          <w:p w14:paraId="4D793152" w14:textId="77777777" w:rsidR="001353EA" w:rsidRDefault="001353EA">
            <w:pPr>
              <w:pStyle w:val="VnitrniText"/>
              <w:tabs>
                <w:tab w:val="left" w:pos="5103"/>
              </w:tabs>
              <w:ind w:firstLine="0"/>
              <w:jc w:val="left"/>
            </w:pPr>
            <w:r>
              <w:t>............................................</w:t>
            </w:r>
          </w:p>
        </w:tc>
      </w:tr>
      <w:tr w:rsidR="001353EA" w14:paraId="14E95666" w14:textId="77777777">
        <w:tc>
          <w:tcPr>
            <w:tcW w:w="4888" w:type="dxa"/>
            <w:shd w:val="clear" w:color="auto" w:fill="auto"/>
          </w:tcPr>
          <w:p w14:paraId="0D70A3C6"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shd w:val="clear" w:color="auto" w:fill="auto"/>
          </w:tcPr>
          <w:p w14:paraId="35478C97"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1353EA" w14:paraId="49FBBC44" w14:textId="77777777">
        <w:tc>
          <w:tcPr>
            <w:tcW w:w="4888" w:type="dxa"/>
            <w:shd w:val="clear" w:color="auto" w:fill="auto"/>
          </w:tcPr>
          <w:p w14:paraId="56A43CDA"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shd w:val="clear" w:color="auto" w:fill="auto"/>
          </w:tcPr>
          <w:p w14:paraId="75BF6111" w14:textId="323D7E17" w:rsidR="001353EA" w:rsidRDefault="00476E72">
            <w:pPr>
              <w:suppressAutoHyphens w:val="0"/>
              <w:autoSpaceDE w:val="0"/>
              <w:autoSpaceDN w:val="0"/>
              <w:adjustRightInd w:val="0"/>
              <w:rPr>
                <w:rFonts w:ascii="Arial" w:hAnsi="Arial" w:cs="Arial"/>
                <w:sz w:val="20"/>
                <w:szCs w:val="20"/>
              </w:rPr>
            </w:pPr>
            <w:r>
              <w:rPr>
                <w:rFonts w:ascii="Arial" w:hAnsi="Arial" w:cs="Arial"/>
                <w:sz w:val="20"/>
                <w:szCs w:val="20"/>
              </w:rPr>
              <w:t xml:space="preserve">ředitel </w:t>
            </w:r>
            <w:r w:rsidR="00EA269B">
              <w:rPr>
                <w:rFonts w:ascii="Arial" w:hAnsi="Arial" w:cs="Arial"/>
                <w:sz w:val="20"/>
                <w:szCs w:val="20"/>
              </w:rPr>
              <w:t>S</w:t>
            </w:r>
            <w:r>
              <w:rPr>
                <w:rFonts w:ascii="Arial" w:hAnsi="Arial" w:cs="Arial"/>
                <w:sz w:val="20"/>
                <w:szCs w:val="20"/>
              </w:rPr>
              <w:t xml:space="preserve">právy </w:t>
            </w:r>
            <w:r w:rsidR="00B6312A">
              <w:rPr>
                <w:rFonts w:ascii="Arial" w:hAnsi="Arial" w:cs="Arial"/>
                <w:sz w:val="20"/>
                <w:szCs w:val="20"/>
              </w:rPr>
              <w:t>Hradec Králové</w:t>
            </w:r>
          </w:p>
        </w:tc>
      </w:tr>
      <w:tr w:rsidR="001353EA" w14:paraId="43341F03" w14:textId="77777777">
        <w:tc>
          <w:tcPr>
            <w:tcW w:w="4888" w:type="dxa"/>
            <w:shd w:val="clear" w:color="auto" w:fill="auto"/>
          </w:tcPr>
          <w:p w14:paraId="5972568A"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Ing. Petr Lázňovský</w:t>
            </w:r>
          </w:p>
        </w:tc>
        <w:tc>
          <w:tcPr>
            <w:tcW w:w="4889" w:type="dxa"/>
            <w:shd w:val="clear" w:color="auto" w:fill="auto"/>
          </w:tcPr>
          <w:p w14:paraId="126EE42C" w14:textId="4DC91692" w:rsidR="001353EA" w:rsidRDefault="00706C56">
            <w:pPr>
              <w:suppressAutoHyphens w:val="0"/>
              <w:autoSpaceDE w:val="0"/>
              <w:autoSpaceDN w:val="0"/>
              <w:adjustRightInd w:val="0"/>
              <w:rPr>
                <w:rFonts w:ascii="Arial" w:hAnsi="Arial" w:cs="Arial"/>
                <w:sz w:val="20"/>
                <w:szCs w:val="20"/>
              </w:rPr>
            </w:pPr>
            <w:r>
              <w:rPr>
                <w:rFonts w:ascii="Arial" w:hAnsi="Arial" w:cs="Arial"/>
                <w:sz w:val="20"/>
                <w:szCs w:val="20"/>
              </w:rPr>
              <w:t xml:space="preserve">Ing. </w:t>
            </w:r>
            <w:r w:rsidR="00B6312A">
              <w:rPr>
                <w:rFonts w:ascii="Arial" w:hAnsi="Arial" w:cs="Arial"/>
                <w:sz w:val="20"/>
                <w:szCs w:val="20"/>
              </w:rPr>
              <w:t>Marek Novotný</w:t>
            </w:r>
          </w:p>
        </w:tc>
      </w:tr>
      <w:tr w:rsidR="001353EA" w14:paraId="413E27B0" w14:textId="77777777">
        <w:tc>
          <w:tcPr>
            <w:tcW w:w="4888" w:type="dxa"/>
            <w:shd w:val="clear" w:color="auto" w:fill="auto"/>
          </w:tcPr>
          <w:p w14:paraId="41968451"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shd w:val="clear" w:color="auto" w:fill="auto"/>
          </w:tcPr>
          <w:p w14:paraId="465EE32E" w14:textId="6E840488" w:rsidR="001353EA" w:rsidRDefault="00322FE8">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08856BD3" w14:textId="77777777" w:rsidR="001353EA" w:rsidRDefault="001353EA">
      <w:pPr>
        <w:suppressAutoHyphens w:val="0"/>
        <w:autoSpaceDE w:val="0"/>
        <w:autoSpaceDN w:val="0"/>
        <w:adjustRightInd w:val="0"/>
        <w:rPr>
          <w:rFonts w:ascii="Arial" w:hAnsi="Arial" w:cs="Arial"/>
          <w:sz w:val="20"/>
          <w:szCs w:val="20"/>
        </w:rPr>
      </w:pPr>
    </w:p>
    <w:p w14:paraId="01862BD0" w14:textId="77777777" w:rsidR="0083268B" w:rsidRPr="00D06D0F" w:rsidRDefault="0083268B" w:rsidP="0083268B">
      <w:pPr>
        <w:pStyle w:val="VnitrniText"/>
        <w:ind w:firstLine="142"/>
      </w:pPr>
    </w:p>
    <w:p w14:paraId="134B79D8" w14:textId="77777777" w:rsidR="00722C9B" w:rsidRPr="00D06D0F" w:rsidRDefault="00722C9B" w:rsidP="000B0AA7">
      <w:pPr>
        <w:pStyle w:val="VnitrniText"/>
      </w:pPr>
    </w:p>
    <w:p w14:paraId="518E1E8C" w14:textId="77777777" w:rsidR="00F66E72" w:rsidRDefault="00F66E72" w:rsidP="000B0AA7">
      <w:pPr>
        <w:pStyle w:val="VnitrniText"/>
        <w:ind w:firstLine="0"/>
      </w:pPr>
    </w:p>
    <w:p w14:paraId="5436C659" w14:textId="77777777" w:rsidR="000528C7" w:rsidRDefault="000528C7" w:rsidP="000B0AA7">
      <w:pPr>
        <w:pStyle w:val="VnitrniText"/>
        <w:ind w:firstLine="0"/>
      </w:pPr>
    </w:p>
    <w:p w14:paraId="546432A0"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2F70C5A"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7AA1A592"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2659B9D1"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5B3A506E"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672C6D11" w14:textId="77777777" w:rsidR="000528C7" w:rsidRPr="00A87810" w:rsidRDefault="000528C7" w:rsidP="000528C7">
      <w:pPr>
        <w:spacing w:before="120"/>
        <w:jc w:val="both"/>
        <w:rPr>
          <w:rFonts w:ascii="Arial" w:hAnsi="Arial" w:cs="Arial"/>
          <w:sz w:val="20"/>
          <w:szCs w:val="20"/>
        </w:rPr>
      </w:pPr>
    </w:p>
    <w:p w14:paraId="2E610E9A" w14:textId="696B26F4"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V ………………</w:t>
      </w:r>
      <w:r w:rsidR="004A3675">
        <w:rPr>
          <w:rFonts w:ascii="Arial" w:hAnsi="Arial" w:cs="Arial"/>
          <w:sz w:val="20"/>
          <w:szCs w:val="20"/>
        </w:rPr>
        <w:t>………………..</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C79F339" w14:textId="77777777" w:rsidR="000528C7" w:rsidRPr="000528C7" w:rsidRDefault="000528C7" w:rsidP="004A3675">
      <w:pPr>
        <w:spacing w:before="120"/>
        <w:ind w:left="5673"/>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D74C446" w14:textId="77777777" w:rsidR="000528C7" w:rsidRPr="00D06D0F" w:rsidRDefault="000528C7" w:rsidP="000B0AA7">
      <w:pPr>
        <w:pStyle w:val="VnitrniText"/>
        <w:ind w:firstLine="0"/>
      </w:pPr>
    </w:p>
    <w:p w14:paraId="139A80DB" w14:textId="77777777" w:rsidR="00B4772C" w:rsidRDefault="00337C94" w:rsidP="000B0AA7">
      <w:pPr>
        <w:pStyle w:val="VnitrniText"/>
        <w:ind w:firstLine="0"/>
      </w:pPr>
      <w:r w:rsidRPr="0023665E">
        <w:t xml:space="preserve"> </w:t>
      </w:r>
    </w:p>
    <w:p w14:paraId="343D5840"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Královéhradecký kraj</w:t>
      </w:r>
    </w:p>
    <w:p w14:paraId="306F4FC4" w14:textId="77777777" w:rsidR="00B4772C" w:rsidRPr="00B4772C" w:rsidRDefault="00B4772C" w:rsidP="00B4772C">
      <w:pPr>
        <w:pStyle w:val="VnitrniText"/>
        <w:ind w:firstLine="0"/>
      </w:pPr>
      <w:r w:rsidRPr="00B4772C">
        <w:t>Ing. Jolana Miškářová</w:t>
      </w:r>
    </w:p>
    <w:p w14:paraId="3953D4BD" w14:textId="77777777" w:rsidR="00706967" w:rsidRDefault="00706967" w:rsidP="00706967">
      <w:pPr>
        <w:pStyle w:val="VnitrniText"/>
        <w:ind w:firstLine="0"/>
      </w:pPr>
    </w:p>
    <w:p w14:paraId="29A75C84" w14:textId="77777777" w:rsidR="00706967" w:rsidRDefault="00706967" w:rsidP="00706967">
      <w:pPr>
        <w:pStyle w:val="VnitrniText"/>
        <w:ind w:firstLine="0"/>
      </w:pPr>
    </w:p>
    <w:p w14:paraId="149500C2" w14:textId="77777777" w:rsidR="00706967" w:rsidRDefault="00706967" w:rsidP="00706967">
      <w:pPr>
        <w:pStyle w:val="VnitrniText"/>
        <w:ind w:firstLine="0"/>
      </w:pPr>
      <w:r>
        <w:t>.................................................</w:t>
      </w:r>
    </w:p>
    <w:p w14:paraId="334ACCEC" w14:textId="77777777" w:rsidR="00706967" w:rsidRDefault="00706967" w:rsidP="00706967">
      <w:pPr>
        <w:pStyle w:val="VnitrniText"/>
        <w:ind w:firstLine="0"/>
      </w:pPr>
      <w:r>
        <w:tab/>
        <w:t>podpis</w:t>
      </w:r>
    </w:p>
    <w:p w14:paraId="57A44749" w14:textId="77777777" w:rsidR="00706967" w:rsidRDefault="00706967" w:rsidP="00706967">
      <w:pPr>
        <w:pStyle w:val="VnitrniText"/>
        <w:ind w:firstLine="0"/>
      </w:pPr>
    </w:p>
    <w:p w14:paraId="0C1EDC3A" w14:textId="77777777" w:rsidR="00706967" w:rsidRDefault="00706967" w:rsidP="00706967">
      <w:pPr>
        <w:pStyle w:val="VnitrniText"/>
        <w:ind w:firstLine="0"/>
      </w:pPr>
      <w:r>
        <w:t>Za správnost KPÚ: Hana Mazurová</w:t>
      </w:r>
    </w:p>
    <w:p w14:paraId="16F35438" w14:textId="77777777" w:rsidR="00706967" w:rsidRDefault="00706967" w:rsidP="00706967">
      <w:pPr>
        <w:pStyle w:val="VnitrniText"/>
        <w:ind w:firstLine="0"/>
      </w:pPr>
    </w:p>
    <w:p w14:paraId="74DA8844" w14:textId="77777777" w:rsidR="00706967" w:rsidRDefault="00706967" w:rsidP="00706967">
      <w:pPr>
        <w:pStyle w:val="VnitrniText"/>
        <w:ind w:firstLine="0"/>
      </w:pPr>
      <w:r>
        <w:t>.................................................</w:t>
      </w:r>
    </w:p>
    <w:p w14:paraId="7EAA9E26" w14:textId="5AA908D9" w:rsidR="00706967" w:rsidRDefault="00706967" w:rsidP="00706967">
      <w:pPr>
        <w:pStyle w:val="VnitrniText"/>
        <w:ind w:firstLine="0"/>
      </w:pPr>
      <w:r>
        <w:tab/>
      </w:r>
      <w:r w:rsidR="004A3675">
        <w:t>p</w:t>
      </w:r>
      <w:r>
        <w:t>odpis</w:t>
      </w:r>
    </w:p>
    <w:p w14:paraId="4ADAF5AF" w14:textId="77777777" w:rsidR="00DB512C" w:rsidRDefault="00DB512C" w:rsidP="00DB512C">
      <w:pPr>
        <w:spacing w:line="276" w:lineRule="auto"/>
        <w:ind w:left="-284"/>
        <w:jc w:val="both"/>
        <w:rPr>
          <w:rFonts w:ascii="Arial" w:hAnsi="Arial" w:cs="Arial"/>
          <w:sz w:val="20"/>
          <w:szCs w:val="20"/>
          <w:u w:val="single"/>
        </w:rPr>
      </w:pPr>
    </w:p>
    <w:p w14:paraId="7EF440C5" w14:textId="77777777" w:rsidR="00DB512C" w:rsidRDefault="00DB512C" w:rsidP="00DB512C">
      <w:pPr>
        <w:spacing w:line="276" w:lineRule="auto"/>
        <w:ind w:left="-284"/>
        <w:jc w:val="both"/>
        <w:rPr>
          <w:rFonts w:ascii="Arial" w:hAnsi="Arial" w:cs="Arial"/>
          <w:sz w:val="20"/>
          <w:szCs w:val="20"/>
          <w:u w:val="single"/>
        </w:rPr>
      </w:pPr>
    </w:p>
    <w:p w14:paraId="54964429" w14:textId="77777777" w:rsidR="00303FC3" w:rsidRDefault="00303FC3" w:rsidP="00DB512C">
      <w:pPr>
        <w:spacing w:line="276" w:lineRule="auto"/>
        <w:ind w:left="-284"/>
        <w:jc w:val="both"/>
        <w:rPr>
          <w:rFonts w:ascii="Arial" w:hAnsi="Arial" w:cs="Arial"/>
          <w:sz w:val="20"/>
          <w:szCs w:val="20"/>
          <w:u w:val="single"/>
        </w:rPr>
      </w:pPr>
    </w:p>
    <w:p w14:paraId="52A4EE30" w14:textId="4D1021FA" w:rsidR="00DB512C" w:rsidRDefault="00DB512C" w:rsidP="00DB512C">
      <w:pPr>
        <w:spacing w:line="276" w:lineRule="auto"/>
        <w:ind w:left="-284"/>
        <w:jc w:val="both"/>
        <w:rPr>
          <w:rFonts w:ascii="Arial" w:hAnsi="Arial" w:cs="Arial"/>
          <w:sz w:val="20"/>
          <w:szCs w:val="20"/>
          <w:u w:val="single"/>
        </w:rPr>
      </w:pPr>
      <w:r w:rsidRPr="00343593">
        <w:rPr>
          <w:rFonts w:ascii="Arial" w:hAnsi="Arial" w:cs="Arial"/>
          <w:sz w:val="20"/>
          <w:szCs w:val="20"/>
          <w:u w:val="single"/>
        </w:rPr>
        <w:t>Před právním jednáním:</w:t>
      </w:r>
    </w:p>
    <w:p w14:paraId="1C52956F" w14:textId="77777777" w:rsidR="00DB512C" w:rsidRDefault="00DB512C" w:rsidP="00DB512C">
      <w:pPr>
        <w:spacing w:line="276" w:lineRule="auto"/>
        <w:ind w:left="-284"/>
        <w:jc w:val="both"/>
        <w:rPr>
          <w:rFonts w:ascii="Arial" w:hAnsi="Arial" w:cs="Arial"/>
          <w:sz w:val="20"/>
          <w:szCs w:val="20"/>
          <w:u w:val="single"/>
        </w:rPr>
      </w:pPr>
    </w:p>
    <w:p w14:paraId="273B8FAE" w14:textId="77777777" w:rsidR="00DB512C" w:rsidRDefault="00DB512C" w:rsidP="00DB512C">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3303BD36" w14:textId="77777777" w:rsidR="00DB512C" w:rsidRDefault="00DB512C" w:rsidP="00DB512C">
      <w:pPr>
        <w:spacing w:line="276" w:lineRule="auto"/>
        <w:ind w:left="-284"/>
        <w:jc w:val="both"/>
        <w:rPr>
          <w:rFonts w:ascii="Arial" w:hAnsi="Arial" w:cs="Arial"/>
          <w:sz w:val="20"/>
          <w:szCs w:val="20"/>
        </w:rPr>
      </w:pPr>
    </w:p>
    <w:p w14:paraId="317E8088" w14:textId="043BCE7F" w:rsidR="00DB512C" w:rsidRDefault="00DB512C" w:rsidP="00DB512C">
      <w:pPr>
        <w:spacing w:line="276" w:lineRule="auto"/>
        <w:ind w:left="-284"/>
        <w:jc w:val="both"/>
        <w:rPr>
          <w:rFonts w:ascii="Arial" w:hAnsi="Arial" w:cs="Arial"/>
          <w:i/>
          <w:sz w:val="20"/>
          <w:szCs w:val="20"/>
        </w:rPr>
      </w:pPr>
      <w:r>
        <w:rPr>
          <w:rFonts w:ascii="Arial" w:hAnsi="Arial" w:cs="Arial"/>
          <w:sz w:val="20"/>
          <w:szCs w:val="20"/>
        </w:rPr>
        <w:t>Datum:</w:t>
      </w:r>
      <w:r w:rsidR="000C0A0B">
        <w:rPr>
          <w:rFonts w:ascii="Arial" w:hAnsi="Arial" w:cs="Arial"/>
          <w:sz w:val="20"/>
          <w:szCs w:val="20"/>
        </w:rPr>
        <w:t xml:space="preserve"> 16.10.2025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D15B8EC" w14:textId="77777777" w:rsidR="00DB512C" w:rsidRDefault="00DB512C" w:rsidP="00DB512C">
      <w:pPr>
        <w:spacing w:line="276" w:lineRule="auto"/>
        <w:ind w:left="-284"/>
        <w:jc w:val="both"/>
        <w:rPr>
          <w:rFonts w:ascii="Arial" w:hAnsi="Arial" w:cs="Arial"/>
          <w:i/>
          <w:sz w:val="20"/>
          <w:szCs w:val="20"/>
        </w:rPr>
      </w:pPr>
    </w:p>
    <w:p w14:paraId="25641592" w14:textId="77777777" w:rsidR="00DB512C" w:rsidRDefault="00DB512C" w:rsidP="00DB512C">
      <w:pPr>
        <w:spacing w:line="276" w:lineRule="auto"/>
        <w:ind w:left="-284"/>
        <w:jc w:val="both"/>
        <w:rPr>
          <w:rFonts w:ascii="Arial" w:hAnsi="Arial" w:cs="Arial"/>
          <w:sz w:val="20"/>
          <w:szCs w:val="20"/>
        </w:rPr>
      </w:pPr>
    </w:p>
    <w:p w14:paraId="0B9C41BB" w14:textId="77777777" w:rsidR="00DB512C" w:rsidRDefault="00DB512C" w:rsidP="00DB512C">
      <w:pPr>
        <w:spacing w:line="276" w:lineRule="auto"/>
        <w:ind w:left="-284"/>
        <w:jc w:val="both"/>
        <w:rPr>
          <w:rFonts w:ascii="Arial" w:hAnsi="Arial" w:cs="Arial"/>
          <w:sz w:val="20"/>
          <w:szCs w:val="20"/>
        </w:rPr>
      </w:pPr>
    </w:p>
    <w:p w14:paraId="0492658C" w14:textId="77777777" w:rsidR="00DB512C" w:rsidRDefault="00DB512C" w:rsidP="00DB512C">
      <w:pPr>
        <w:spacing w:line="276" w:lineRule="auto"/>
        <w:ind w:left="-284"/>
        <w:jc w:val="both"/>
        <w:rPr>
          <w:rFonts w:ascii="Arial" w:hAnsi="Arial" w:cs="Arial"/>
          <w:sz w:val="20"/>
          <w:szCs w:val="20"/>
        </w:rPr>
      </w:pPr>
    </w:p>
    <w:p w14:paraId="7F4E71B0" w14:textId="77777777" w:rsidR="00DB512C" w:rsidRDefault="00DB512C" w:rsidP="00DB512C">
      <w:pPr>
        <w:spacing w:line="276" w:lineRule="auto"/>
        <w:ind w:left="-284"/>
        <w:jc w:val="both"/>
        <w:rPr>
          <w:rFonts w:ascii="Arial" w:hAnsi="Arial" w:cs="Arial"/>
          <w:sz w:val="20"/>
          <w:szCs w:val="20"/>
        </w:rPr>
      </w:pPr>
    </w:p>
    <w:p w14:paraId="7F6C783A" w14:textId="77777777" w:rsidR="00DB512C" w:rsidRDefault="00DB512C" w:rsidP="00DB512C">
      <w:pPr>
        <w:spacing w:line="276" w:lineRule="auto"/>
        <w:ind w:left="-284"/>
        <w:jc w:val="both"/>
        <w:rPr>
          <w:rFonts w:ascii="Arial" w:hAnsi="Arial" w:cs="Arial"/>
          <w:sz w:val="20"/>
          <w:szCs w:val="20"/>
        </w:rPr>
      </w:pPr>
      <w:r>
        <w:rPr>
          <w:rFonts w:ascii="Arial" w:hAnsi="Arial" w:cs="Arial"/>
          <w:sz w:val="20"/>
          <w:szCs w:val="20"/>
        </w:rPr>
        <w:t>-----------------------------------</w:t>
      </w:r>
    </w:p>
    <w:p w14:paraId="7F4D3CAE" w14:textId="77777777" w:rsidR="00DB512C" w:rsidRDefault="00DB512C" w:rsidP="00DB512C">
      <w:pPr>
        <w:spacing w:line="276" w:lineRule="auto"/>
        <w:ind w:left="-284"/>
        <w:jc w:val="both"/>
        <w:rPr>
          <w:rFonts w:ascii="Arial" w:hAnsi="Arial" w:cs="Arial"/>
          <w:sz w:val="20"/>
          <w:szCs w:val="20"/>
        </w:rPr>
      </w:pPr>
      <w:r>
        <w:rPr>
          <w:rFonts w:ascii="Arial" w:hAnsi="Arial" w:cs="Arial"/>
          <w:sz w:val="20"/>
          <w:szCs w:val="20"/>
        </w:rPr>
        <w:t>Příkazce operace</w:t>
      </w:r>
    </w:p>
    <w:p w14:paraId="511DE9E7" w14:textId="77777777" w:rsidR="00DB512C" w:rsidRDefault="00DB512C" w:rsidP="00DB512C">
      <w:pPr>
        <w:spacing w:line="276" w:lineRule="auto"/>
        <w:ind w:left="-284"/>
        <w:jc w:val="both"/>
        <w:rPr>
          <w:rFonts w:ascii="Arial" w:hAnsi="Arial" w:cs="Arial"/>
          <w:sz w:val="20"/>
          <w:szCs w:val="20"/>
        </w:rPr>
      </w:pPr>
      <w:r>
        <w:rPr>
          <w:rFonts w:ascii="Arial" w:hAnsi="Arial" w:cs="Arial"/>
          <w:sz w:val="20"/>
          <w:szCs w:val="20"/>
        </w:rPr>
        <w:t>Ing. Petr Lázňovský</w:t>
      </w:r>
    </w:p>
    <w:p w14:paraId="03A32527" w14:textId="77777777" w:rsidR="00DB512C" w:rsidRDefault="00DB512C" w:rsidP="00DB512C">
      <w:pPr>
        <w:spacing w:line="276" w:lineRule="auto"/>
        <w:ind w:left="-284"/>
        <w:jc w:val="both"/>
        <w:rPr>
          <w:rFonts w:ascii="Arial" w:hAnsi="Arial" w:cs="Arial"/>
          <w:sz w:val="20"/>
          <w:szCs w:val="20"/>
        </w:rPr>
      </w:pPr>
    </w:p>
    <w:p w14:paraId="24D501AA" w14:textId="77777777" w:rsidR="00DB512C" w:rsidRDefault="00DB512C" w:rsidP="00DB512C">
      <w:pPr>
        <w:spacing w:line="276" w:lineRule="auto"/>
        <w:ind w:left="-284"/>
        <w:jc w:val="both"/>
        <w:rPr>
          <w:rFonts w:ascii="Arial" w:hAnsi="Arial" w:cs="Arial"/>
          <w:sz w:val="20"/>
          <w:szCs w:val="20"/>
        </w:rPr>
      </w:pPr>
    </w:p>
    <w:p w14:paraId="1AADAEF3" w14:textId="77777777" w:rsidR="00DB512C" w:rsidRDefault="00DB512C" w:rsidP="00DB512C">
      <w:pPr>
        <w:spacing w:line="276" w:lineRule="auto"/>
        <w:ind w:left="-284"/>
        <w:jc w:val="both"/>
        <w:rPr>
          <w:rFonts w:ascii="Arial" w:hAnsi="Arial" w:cs="Arial"/>
          <w:sz w:val="20"/>
          <w:szCs w:val="20"/>
        </w:rPr>
      </w:pPr>
    </w:p>
    <w:p w14:paraId="141D721A" w14:textId="77777777" w:rsidR="00DB512C" w:rsidRDefault="00DB512C" w:rsidP="00DB512C">
      <w:pPr>
        <w:spacing w:line="276" w:lineRule="auto"/>
        <w:ind w:left="-284"/>
        <w:jc w:val="both"/>
        <w:rPr>
          <w:rFonts w:ascii="Arial" w:hAnsi="Arial" w:cs="Arial"/>
          <w:sz w:val="20"/>
          <w:szCs w:val="20"/>
        </w:rPr>
      </w:pPr>
    </w:p>
    <w:p w14:paraId="48AF1068" w14:textId="77777777" w:rsidR="00DB512C" w:rsidRDefault="00DB512C" w:rsidP="00DB512C">
      <w:pPr>
        <w:spacing w:line="276" w:lineRule="auto"/>
        <w:ind w:left="-284"/>
        <w:jc w:val="both"/>
        <w:rPr>
          <w:rFonts w:ascii="Arial" w:hAnsi="Arial" w:cs="Arial"/>
          <w:sz w:val="20"/>
          <w:szCs w:val="20"/>
          <w:u w:val="single"/>
        </w:rPr>
      </w:pPr>
      <w:r>
        <w:rPr>
          <w:rFonts w:ascii="Arial" w:hAnsi="Arial" w:cs="Arial"/>
          <w:sz w:val="20"/>
          <w:szCs w:val="20"/>
          <w:u w:val="single"/>
        </w:rPr>
        <w:t>Po právním jednání:</w:t>
      </w:r>
    </w:p>
    <w:p w14:paraId="7F155220" w14:textId="77777777" w:rsidR="00DB512C" w:rsidRDefault="00DB512C" w:rsidP="00DB512C">
      <w:pPr>
        <w:spacing w:line="276" w:lineRule="auto"/>
        <w:ind w:left="-284"/>
        <w:jc w:val="both"/>
        <w:rPr>
          <w:rFonts w:ascii="Arial" w:hAnsi="Arial" w:cs="Arial"/>
          <w:sz w:val="20"/>
          <w:szCs w:val="20"/>
          <w:u w:val="single"/>
        </w:rPr>
      </w:pPr>
    </w:p>
    <w:p w14:paraId="6FFC887D" w14:textId="77777777" w:rsidR="00DB512C" w:rsidRDefault="00DB512C" w:rsidP="00DB512C">
      <w:pPr>
        <w:spacing w:line="276" w:lineRule="auto"/>
        <w:ind w:left="-284"/>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14:paraId="460D0EC8" w14:textId="77777777" w:rsidR="00DB512C" w:rsidRDefault="00DB512C" w:rsidP="00DB512C">
      <w:pPr>
        <w:spacing w:line="276" w:lineRule="auto"/>
        <w:ind w:left="-284"/>
        <w:jc w:val="both"/>
        <w:rPr>
          <w:rFonts w:ascii="Arial" w:hAnsi="Arial" w:cs="Arial"/>
          <w:sz w:val="20"/>
          <w:szCs w:val="20"/>
        </w:rPr>
      </w:pPr>
    </w:p>
    <w:p w14:paraId="7DFCF3BB" w14:textId="0B30BEF7" w:rsidR="00DB512C" w:rsidRDefault="00DB512C" w:rsidP="00DB512C">
      <w:pPr>
        <w:spacing w:line="276" w:lineRule="auto"/>
        <w:ind w:left="-284"/>
        <w:jc w:val="both"/>
        <w:rPr>
          <w:rFonts w:ascii="Arial" w:hAnsi="Arial" w:cs="Arial"/>
          <w:sz w:val="20"/>
          <w:szCs w:val="20"/>
        </w:rPr>
      </w:pPr>
      <w:r>
        <w:rPr>
          <w:rFonts w:ascii="Arial" w:hAnsi="Arial" w:cs="Arial"/>
          <w:sz w:val="20"/>
          <w:szCs w:val="20"/>
        </w:rPr>
        <w:t>Datum:</w:t>
      </w:r>
      <w:r w:rsidR="000C0A0B">
        <w:rPr>
          <w:rFonts w:ascii="Arial" w:hAnsi="Arial" w:cs="Arial"/>
          <w:sz w:val="20"/>
          <w:szCs w:val="20"/>
        </w:rPr>
        <w:t xml:space="preserve"> 20.10.2025</w:t>
      </w:r>
    </w:p>
    <w:p w14:paraId="6C1F4E68" w14:textId="77777777" w:rsidR="00DB512C" w:rsidRDefault="00DB512C" w:rsidP="00DB512C">
      <w:pPr>
        <w:spacing w:line="276" w:lineRule="auto"/>
        <w:ind w:left="-284"/>
        <w:jc w:val="both"/>
        <w:rPr>
          <w:rFonts w:ascii="Arial" w:hAnsi="Arial" w:cs="Arial"/>
          <w:sz w:val="20"/>
          <w:szCs w:val="20"/>
        </w:rPr>
      </w:pPr>
    </w:p>
    <w:p w14:paraId="080FE731" w14:textId="77777777" w:rsidR="00DB512C" w:rsidRDefault="00DB512C" w:rsidP="00DB512C">
      <w:pPr>
        <w:spacing w:line="276" w:lineRule="auto"/>
        <w:ind w:left="-284"/>
        <w:jc w:val="both"/>
        <w:rPr>
          <w:rFonts w:ascii="Arial" w:hAnsi="Arial" w:cs="Arial"/>
          <w:sz w:val="20"/>
          <w:szCs w:val="20"/>
        </w:rPr>
      </w:pPr>
    </w:p>
    <w:p w14:paraId="6524FC92" w14:textId="77777777" w:rsidR="00DB512C" w:rsidRDefault="00DB512C" w:rsidP="00DB512C">
      <w:pPr>
        <w:spacing w:line="276" w:lineRule="auto"/>
        <w:ind w:left="-284"/>
        <w:jc w:val="both"/>
        <w:rPr>
          <w:rFonts w:ascii="Arial" w:hAnsi="Arial" w:cs="Arial"/>
          <w:sz w:val="20"/>
          <w:szCs w:val="20"/>
        </w:rPr>
      </w:pPr>
    </w:p>
    <w:p w14:paraId="56FA489A" w14:textId="77777777" w:rsidR="00DB512C" w:rsidRDefault="00DB512C" w:rsidP="00DB512C">
      <w:pPr>
        <w:spacing w:line="276" w:lineRule="auto"/>
        <w:ind w:left="-284"/>
        <w:jc w:val="both"/>
        <w:rPr>
          <w:rFonts w:ascii="Arial" w:hAnsi="Arial" w:cs="Arial"/>
          <w:sz w:val="20"/>
          <w:szCs w:val="20"/>
        </w:rPr>
      </w:pPr>
    </w:p>
    <w:p w14:paraId="5AC0146F" w14:textId="77777777" w:rsidR="00DB512C" w:rsidRDefault="00DB512C" w:rsidP="00DB512C">
      <w:pPr>
        <w:spacing w:line="276" w:lineRule="auto"/>
        <w:ind w:left="-284"/>
        <w:jc w:val="both"/>
        <w:rPr>
          <w:rFonts w:ascii="Arial" w:hAnsi="Arial" w:cs="Arial"/>
          <w:sz w:val="20"/>
          <w:szCs w:val="20"/>
        </w:rPr>
      </w:pPr>
    </w:p>
    <w:p w14:paraId="15DCD406" w14:textId="77777777" w:rsidR="00DB512C" w:rsidRDefault="00DB512C" w:rsidP="00DB512C">
      <w:pPr>
        <w:spacing w:line="276" w:lineRule="auto"/>
        <w:ind w:left="-284"/>
        <w:jc w:val="both"/>
        <w:rPr>
          <w:rFonts w:ascii="Arial" w:hAnsi="Arial" w:cs="Arial"/>
          <w:sz w:val="20"/>
          <w:szCs w:val="20"/>
        </w:rPr>
      </w:pPr>
      <w:r>
        <w:rPr>
          <w:rFonts w:ascii="Arial" w:hAnsi="Arial" w:cs="Arial"/>
          <w:sz w:val="20"/>
          <w:szCs w:val="20"/>
        </w:rPr>
        <w:t>-----------------------------------</w:t>
      </w:r>
    </w:p>
    <w:p w14:paraId="53BE9AA8" w14:textId="77777777" w:rsidR="00DB512C" w:rsidRDefault="00DB512C" w:rsidP="00DB512C">
      <w:pPr>
        <w:spacing w:line="276" w:lineRule="auto"/>
        <w:ind w:left="-284"/>
        <w:jc w:val="both"/>
        <w:rPr>
          <w:rFonts w:ascii="Arial" w:hAnsi="Arial" w:cs="Arial"/>
          <w:sz w:val="20"/>
          <w:szCs w:val="20"/>
        </w:rPr>
      </w:pPr>
      <w:r>
        <w:rPr>
          <w:rFonts w:ascii="Arial" w:hAnsi="Arial" w:cs="Arial"/>
          <w:sz w:val="20"/>
          <w:szCs w:val="20"/>
        </w:rPr>
        <w:t>Příkazce operace</w:t>
      </w:r>
    </w:p>
    <w:p w14:paraId="52400CE0" w14:textId="77777777" w:rsidR="00DB512C" w:rsidRDefault="00DB512C" w:rsidP="00DB512C">
      <w:pPr>
        <w:spacing w:line="276" w:lineRule="auto"/>
        <w:ind w:left="-284"/>
        <w:jc w:val="both"/>
        <w:rPr>
          <w:rFonts w:ascii="Arial" w:hAnsi="Arial" w:cs="Arial"/>
          <w:sz w:val="20"/>
          <w:szCs w:val="20"/>
        </w:rPr>
      </w:pPr>
      <w:r>
        <w:rPr>
          <w:rFonts w:ascii="Arial" w:hAnsi="Arial" w:cs="Arial"/>
          <w:sz w:val="20"/>
          <w:szCs w:val="20"/>
        </w:rPr>
        <w:t>Ing. Petr Lázňovský</w:t>
      </w:r>
    </w:p>
    <w:p w14:paraId="707576D7" w14:textId="77777777" w:rsidR="00DB512C" w:rsidRDefault="00DB512C" w:rsidP="00706967">
      <w:pPr>
        <w:pStyle w:val="VnitrniText"/>
        <w:ind w:firstLine="0"/>
      </w:pPr>
    </w:p>
    <w:p w14:paraId="728204F9"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4F49" w14:textId="77777777" w:rsidR="00FF1A88" w:rsidRDefault="00FF1A88">
      <w:r>
        <w:separator/>
      </w:r>
    </w:p>
  </w:endnote>
  <w:endnote w:type="continuationSeparator" w:id="0">
    <w:p w14:paraId="54CDDEAE" w14:textId="77777777" w:rsidR="00FF1A88" w:rsidRDefault="00FF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E546" w14:textId="77777777" w:rsidR="00FF1A88" w:rsidRDefault="00FF1A88">
      <w:r>
        <w:separator/>
      </w:r>
    </w:p>
  </w:footnote>
  <w:footnote w:type="continuationSeparator" w:id="0">
    <w:p w14:paraId="37C703FF" w14:textId="77777777" w:rsidR="00FF1A88" w:rsidRDefault="00FF1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819737551">
    <w:abstractNumId w:val="0"/>
  </w:num>
  <w:num w:numId="2" w16cid:durableId="1120539447">
    <w:abstractNumId w:val="1"/>
  </w:num>
  <w:num w:numId="3" w16cid:durableId="1663850648">
    <w:abstractNumId w:val="2"/>
  </w:num>
  <w:num w:numId="4" w16cid:durableId="228879845">
    <w:abstractNumId w:val="3"/>
  </w:num>
  <w:num w:numId="5" w16cid:durableId="983460936">
    <w:abstractNumId w:val="4"/>
  </w:num>
  <w:num w:numId="6" w16cid:durableId="1320036024">
    <w:abstractNumId w:val="5"/>
  </w:num>
  <w:num w:numId="7" w16cid:durableId="49527100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7069823">
    <w:abstractNumId w:val="8"/>
  </w:num>
  <w:num w:numId="9" w16cid:durableId="1619726247">
    <w:abstractNumId w:val="6"/>
  </w:num>
  <w:num w:numId="10" w16cid:durableId="803474417">
    <w:abstractNumId w:val="7"/>
  </w:num>
  <w:num w:numId="11" w16cid:durableId="1040324736">
    <w:abstractNumId w:val="10"/>
  </w:num>
  <w:num w:numId="12" w16cid:durableId="4657828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05377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C0A0B"/>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56629"/>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37AB"/>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B2F0B"/>
    <w:rsid w:val="002C0E97"/>
    <w:rsid w:val="002C4372"/>
    <w:rsid w:val="002C4C46"/>
    <w:rsid w:val="002C5ED7"/>
    <w:rsid w:val="002E7356"/>
    <w:rsid w:val="002E7B91"/>
    <w:rsid w:val="002F47C2"/>
    <w:rsid w:val="003012FD"/>
    <w:rsid w:val="00303660"/>
    <w:rsid w:val="00303FC3"/>
    <w:rsid w:val="003057BA"/>
    <w:rsid w:val="003058A1"/>
    <w:rsid w:val="0031058A"/>
    <w:rsid w:val="00311FF0"/>
    <w:rsid w:val="003224C9"/>
    <w:rsid w:val="00322FE8"/>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76E72"/>
    <w:rsid w:val="00491D41"/>
    <w:rsid w:val="00497108"/>
    <w:rsid w:val="004A209E"/>
    <w:rsid w:val="004A3675"/>
    <w:rsid w:val="004A3F22"/>
    <w:rsid w:val="004A3FE4"/>
    <w:rsid w:val="004A5163"/>
    <w:rsid w:val="004A5A92"/>
    <w:rsid w:val="004B2AFC"/>
    <w:rsid w:val="004E11C1"/>
    <w:rsid w:val="004E368B"/>
    <w:rsid w:val="004E6319"/>
    <w:rsid w:val="00504E88"/>
    <w:rsid w:val="005211F0"/>
    <w:rsid w:val="00526280"/>
    <w:rsid w:val="00554481"/>
    <w:rsid w:val="00555152"/>
    <w:rsid w:val="00556316"/>
    <w:rsid w:val="00565DF2"/>
    <w:rsid w:val="00576EE6"/>
    <w:rsid w:val="0057765C"/>
    <w:rsid w:val="00583F66"/>
    <w:rsid w:val="005B0329"/>
    <w:rsid w:val="005C5AF6"/>
    <w:rsid w:val="005D1D35"/>
    <w:rsid w:val="005D7048"/>
    <w:rsid w:val="005F4029"/>
    <w:rsid w:val="005F70A8"/>
    <w:rsid w:val="006069E5"/>
    <w:rsid w:val="00614963"/>
    <w:rsid w:val="00615AC1"/>
    <w:rsid w:val="006178AD"/>
    <w:rsid w:val="006227AE"/>
    <w:rsid w:val="00624A5E"/>
    <w:rsid w:val="00634DC7"/>
    <w:rsid w:val="00636C46"/>
    <w:rsid w:val="00637E47"/>
    <w:rsid w:val="006479E9"/>
    <w:rsid w:val="00651DC0"/>
    <w:rsid w:val="006536BE"/>
    <w:rsid w:val="006567EE"/>
    <w:rsid w:val="00676CFF"/>
    <w:rsid w:val="006856AD"/>
    <w:rsid w:val="006A6C71"/>
    <w:rsid w:val="006B51FD"/>
    <w:rsid w:val="006C4957"/>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06C56"/>
    <w:rsid w:val="0071659D"/>
    <w:rsid w:val="00722843"/>
    <w:rsid w:val="00722C9B"/>
    <w:rsid w:val="00737777"/>
    <w:rsid w:val="007431BA"/>
    <w:rsid w:val="007537E0"/>
    <w:rsid w:val="0076112C"/>
    <w:rsid w:val="00761B51"/>
    <w:rsid w:val="007633D3"/>
    <w:rsid w:val="0079412E"/>
    <w:rsid w:val="007A0E22"/>
    <w:rsid w:val="007B15D9"/>
    <w:rsid w:val="007D2608"/>
    <w:rsid w:val="007D5A26"/>
    <w:rsid w:val="007D5D62"/>
    <w:rsid w:val="007F0181"/>
    <w:rsid w:val="007F1B83"/>
    <w:rsid w:val="00800698"/>
    <w:rsid w:val="008046CB"/>
    <w:rsid w:val="008173E3"/>
    <w:rsid w:val="00820E6B"/>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703B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E3169"/>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43DE"/>
    <w:rsid w:val="00B27B5C"/>
    <w:rsid w:val="00B42E23"/>
    <w:rsid w:val="00B4772C"/>
    <w:rsid w:val="00B47C55"/>
    <w:rsid w:val="00B6312A"/>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3DFE"/>
    <w:rsid w:val="00C37A15"/>
    <w:rsid w:val="00C5272C"/>
    <w:rsid w:val="00C52DBC"/>
    <w:rsid w:val="00C6166F"/>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95267"/>
    <w:rsid w:val="00DA6E53"/>
    <w:rsid w:val="00DB4B6D"/>
    <w:rsid w:val="00DB512C"/>
    <w:rsid w:val="00DB57EC"/>
    <w:rsid w:val="00DC7E37"/>
    <w:rsid w:val="00DD1E59"/>
    <w:rsid w:val="00DD5FE3"/>
    <w:rsid w:val="00DD691A"/>
    <w:rsid w:val="00DE0D0A"/>
    <w:rsid w:val="00DE2D14"/>
    <w:rsid w:val="00DE5EC4"/>
    <w:rsid w:val="00DE7590"/>
    <w:rsid w:val="00DF7CF3"/>
    <w:rsid w:val="00E1342C"/>
    <w:rsid w:val="00E16933"/>
    <w:rsid w:val="00E16B45"/>
    <w:rsid w:val="00E227E9"/>
    <w:rsid w:val="00E46414"/>
    <w:rsid w:val="00E503CF"/>
    <w:rsid w:val="00E60971"/>
    <w:rsid w:val="00E61F91"/>
    <w:rsid w:val="00E63A04"/>
    <w:rsid w:val="00E75539"/>
    <w:rsid w:val="00E85F55"/>
    <w:rsid w:val="00E92626"/>
    <w:rsid w:val="00EA19FB"/>
    <w:rsid w:val="00EA269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5683"/>
    <w:rsid w:val="00F26A5F"/>
    <w:rsid w:val="00F4287B"/>
    <w:rsid w:val="00F4721E"/>
    <w:rsid w:val="00F500AD"/>
    <w:rsid w:val="00F61148"/>
    <w:rsid w:val="00F65859"/>
    <w:rsid w:val="00F66559"/>
    <w:rsid w:val="00F66E72"/>
    <w:rsid w:val="00F675B5"/>
    <w:rsid w:val="00F70871"/>
    <w:rsid w:val="00F709DC"/>
    <w:rsid w:val="00F74FD7"/>
    <w:rsid w:val="00F757A0"/>
    <w:rsid w:val="00F84387"/>
    <w:rsid w:val="00F86C25"/>
    <w:rsid w:val="00FA091E"/>
    <w:rsid w:val="00FA1CE3"/>
    <w:rsid w:val="00FA41FA"/>
    <w:rsid w:val="00FA7FF5"/>
    <w:rsid w:val="00FB6E4E"/>
    <w:rsid w:val="00FC5B89"/>
    <w:rsid w:val="00FD44A3"/>
    <w:rsid w:val="00FF1A88"/>
    <w:rsid w:val="00FF1A8B"/>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2F06AD"/>
  <w14:defaultImageDpi w14:val="0"/>
  <w15:docId w15:val="{BA77E97E-9026-4C5A-A317-F806A31B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093520">
      <w:marLeft w:val="0"/>
      <w:marRight w:val="0"/>
      <w:marTop w:val="0"/>
      <w:marBottom w:val="0"/>
      <w:divBdr>
        <w:top w:val="none" w:sz="0" w:space="0" w:color="auto"/>
        <w:left w:val="none" w:sz="0" w:space="0" w:color="auto"/>
        <w:bottom w:val="none" w:sz="0" w:space="0" w:color="auto"/>
        <w:right w:val="none" w:sz="0" w:space="0" w:color="auto"/>
      </w:divBdr>
    </w:div>
    <w:div w:id="1595093521">
      <w:marLeft w:val="0"/>
      <w:marRight w:val="0"/>
      <w:marTop w:val="0"/>
      <w:marBottom w:val="0"/>
      <w:divBdr>
        <w:top w:val="none" w:sz="0" w:space="0" w:color="auto"/>
        <w:left w:val="none" w:sz="0" w:space="0" w:color="auto"/>
        <w:bottom w:val="none" w:sz="0" w:space="0" w:color="auto"/>
        <w:right w:val="none" w:sz="0" w:space="0" w:color="auto"/>
      </w:divBdr>
    </w:div>
    <w:div w:id="1595093522">
      <w:marLeft w:val="0"/>
      <w:marRight w:val="0"/>
      <w:marTop w:val="0"/>
      <w:marBottom w:val="0"/>
      <w:divBdr>
        <w:top w:val="none" w:sz="0" w:space="0" w:color="auto"/>
        <w:left w:val="none" w:sz="0" w:space="0" w:color="auto"/>
        <w:bottom w:val="none" w:sz="0" w:space="0" w:color="auto"/>
        <w:right w:val="none" w:sz="0" w:space="0" w:color="auto"/>
      </w:divBdr>
    </w:div>
    <w:div w:id="1595093523">
      <w:marLeft w:val="0"/>
      <w:marRight w:val="0"/>
      <w:marTop w:val="0"/>
      <w:marBottom w:val="0"/>
      <w:divBdr>
        <w:top w:val="none" w:sz="0" w:space="0" w:color="auto"/>
        <w:left w:val="none" w:sz="0" w:space="0" w:color="auto"/>
        <w:bottom w:val="none" w:sz="0" w:space="0" w:color="auto"/>
        <w:right w:val="none" w:sz="0" w:space="0" w:color="auto"/>
      </w:divBdr>
    </w:div>
    <w:div w:id="1595093524">
      <w:marLeft w:val="0"/>
      <w:marRight w:val="0"/>
      <w:marTop w:val="0"/>
      <w:marBottom w:val="0"/>
      <w:divBdr>
        <w:top w:val="none" w:sz="0" w:space="0" w:color="auto"/>
        <w:left w:val="none" w:sz="0" w:space="0" w:color="auto"/>
        <w:bottom w:val="none" w:sz="0" w:space="0" w:color="auto"/>
        <w:right w:val="none" w:sz="0" w:space="0" w:color="auto"/>
      </w:divBdr>
    </w:div>
    <w:div w:id="1595093525">
      <w:marLeft w:val="0"/>
      <w:marRight w:val="0"/>
      <w:marTop w:val="0"/>
      <w:marBottom w:val="0"/>
      <w:divBdr>
        <w:top w:val="none" w:sz="0" w:space="0" w:color="auto"/>
        <w:left w:val="none" w:sz="0" w:space="0" w:color="auto"/>
        <w:bottom w:val="none" w:sz="0" w:space="0" w:color="auto"/>
        <w:right w:val="none" w:sz="0" w:space="0" w:color="auto"/>
      </w:divBdr>
    </w:div>
    <w:div w:id="1595093526">
      <w:marLeft w:val="0"/>
      <w:marRight w:val="0"/>
      <w:marTop w:val="0"/>
      <w:marBottom w:val="0"/>
      <w:divBdr>
        <w:top w:val="none" w:sz="0" w:space="0" w:color="auto"/>
        <w:left w:val="none" w:sz="0" w:space="0" w:color="auto"/>
        <w:bottom w:val="none" w:sz="0" w:space="0" w:color="auto"/>
        <w:right w:val="none" w:sz="0" w:space="0" w:color="auto"/>
      </w:divBdr>
    </w:div>
    <w:div w:id="1595093527">
      <w:marLeft w:val="0"/>
      <w:marRight w:val="0"/>
      <w:marTop w:val="0"/>
      <w:marBottom w:val="0"/>
      <w:divBdr>
        <w:top w:val="none" w:sz="0" w:space="0" w:color="auto"/>
        <w:left w:val="none" w:sz="0" w:space="0" w:color="auto"/>
        <w:bottom w:val="none" w:sz="0" w:space="0" w:color="auto"/>
        <w:right w:val="none" w:sz="0" w:space="0" w:color="auto"/>
      </w:divBdr>
    </w:div>
    <w:div w:id="1595093528">
      <w:marLeft w:val="0"/>
      <w:marRight w:val="0"/>
      <w:marTop w:val="0"/>
      <w:marBottom w:val="0"/>
      <w:divBdr>
        <w:top w:val="none" w:sz="0" w:space="0" w:color="auto"/>
        <w:left w:val="none" w:sz="0" w:space="0" w:color="auto"/>
        <w:bottom w:val="none" w:sz="0" w:space="0" w:color="auto"/>
        <w:right w:val="none" w:sz="0" w:space="0" w:color="auto"/>
      </w:divBdr>
    </w:div>
    <w:div w:id="1595093529">
      <w:marLeft w:val="0"/>
      <w:marRight w:val="0"/>
      <w:marTop w:val="0"/>
      <w:marBottom w:val="0"/>
      <w:divBdr>
        <w:top w:val="none" w:sz="0" w:space="0" w:color="auto"/>
        <w:left w:val="none" w:sz="0" w:space="0" w:color="auto"/>
        <w:bottom w:val="none" w:sz="0" w:space="0" w:color="auto"/>
        <w:right w:val="none" w:sz="0" w:space="0" w:color="auto"/>
      </w:divBdr>
    </w:div>
    <w:div w:id="1595093530">
      <w:marLeft w:val="0"/>
      <w:marRight w:val="0"/>
      <w:marTop w:val="0"/>
      <w:marBottom w:val="0"/>
      <w:divBdr>
        <w:top w:val="none" w:sz="0" w:space="0" w:color="auto"/>
        <w:left w:val="none" w:sz="0" w:space="0" w:color="auto"/>
        <w:bottom w:val="none" w:sz="0" w:space="0" w:color="auto"/>
        <w:right w:val="none" w:sz="0" w:space="0" w:color="auto"/>
      </w:divBdr>
    </w:div>
    <w:div w:id="1595093531">
      <w:marLeft w:val="0"/>
      <w:marRight w:val="0"/>
      <w:marTop w:val="0"/>
      <w:marBottom w:val="0"/>
      <w:divBdr>
        <w:top w:val="none" w:sz="0" w:space="0" w:color="auto"/>
        <w:left w:val="none" w:sz="0" w:space="0" w:color="auto"/>
        <w:bottom w:val="none" w:sz="0" w:space="0" w:color="auto"/>
        <w:right w:val="none" w:sz="0" w:space="0" w:color="auto"/>
      </w:divBdr>
    </w:div>
    <w:div w:id="1595093532">
      <w:marLeft w:val="0"/>
      <w:marRight w:val="0"/>
      <w:marTop w:val="0"/>
      <w:marBottom w:val="0"/>
      <w:divBdr>
        <w:top w:val="none" w:sz="0" w:space="0" w:color="auto"/>
        <w:left w:val="none" w:sz="0" w:space="0" w:color="auto"/>
        <w:bottom w:val="none" w:sz="0" w:space="0" w:color="auto"/>
        <w:right w:val="none" w:sz="0" w:space="0" w:color="auto"/>
      </w:divBdr>
    </w:div>
    <w:div w:id="1595093533">
      <w:marLeft w:val="0"/>
      <w:marRight w:val="0"/>
      <w:marTop w:val="0"/>
      <w:marBottom w:val="0"/>
      <w:divBdr>
        <w:top w:val="none" w:sz="0" w:space="0" w:color="auto"/>
        <w:left w:val="none" w:sz="0" w:space="0" w:color="auto"/>
        <w:bottom w:val="none" w:sz="0" w:space="0" w:color="auto"/>
        <w:right w:val="none" w:sz="0" w:space="0" w:color="auto"/>
      </w:divBdr>
    </w:div>
    <w:div w:id="1595093534">
      <w:marLeft w:val="0"/>
      <w:marRight w:val="0"/>
      <w:marTop w:val="0"/>
      <w:marBottom w:val="0"/>
      <w:divBdr>
        <w:top w:val="none" w:sz="0" w:space="0" w:color="auto"/>
        <w:left w:val="none" w:sz="0" w:space="0" w:color="auto"/>
        <w:bottom w:val="none" w:sz="0" w:space="0" w:color="auto"/>
        <w:right w:val="none" w:sz="0" w:space="0" w:color="auto"/>
      </w:divBdr>
    </w:div>
    <w:div w:id="1595093535">
      <w:marLeft w:val="0"/>
      <w:marRight w:val="0"/>
      <w:marTop w:val="0"/>
      <w:marBottom w:val="0"/>
      <w:divBdr>
        <w:top w:val="none" w:sz="0" w:space="0" w:color="auto"/>
        <w:left w:val="none" w:sz="0" w:space="0" w:color="auto"/>
        <w:bottom w:val="none" w:sz="0" w:space="0" w:color="auto"/>
        <w:right w:val="none" w:sz="0" w:space="0" w:color="auto"/>
      </w:divBdr>
    </w:div>
    <w:div w:id="1595093536">
      <w:marLeft w:val="0"/>
      <w:marRight w:val="0"/>
      <w:marTop w:val="0"/>
      <w:marBottom w:val="0"/>
      <w:divBdr>
        <w:top w:val="none" w:sz="0" w:space="0" w:color="auto"/>
        <w:left w:val="none" w:sz="0" w:space="0" w:color="auto"/>
        <w:bottom w:val="none" w:sz="0" w:space="0" w:color="auto"/>
        <w:right w:val="none" w:sz="0" w:space="0" w:color="auto"/>
      </w:divBdr>
    </w:div>
    <w:div w:id="1595093537">
      <w:marLeft w:val="0"/>
      <w:marRight w:val="0"/>
      <w:marTop w:val="0"/>
      <w:marBottom w:val="0"/>
      <w:divBdr>
        <w:top w:val="none" w:sz="0" w:space="0" w:color="auto"/>
        <w:left w:val="none" w:sz="0" w:space="0" w:color="auto"/>
        <w:bottom w:val="none" w:sz="0" w:space="0" w:color="auto"/>
        <w:right w:val="none" w:sz="0" w:space="0" w:color="auto"/>
      </w:divBdr>
    </w:div>
    <w:div w:id="1595093538">
      <w:marLeft w:val="0"/>
      <w:marRight w:val="0"/>
      <w:marTop w:val="0"/>
      <w:marBottom w:val="0"/>
      <w:divBdr>
        <w:top w:val="none" w:sz="0" w:space="0" w:color="auto"/>
        <w:left w:val="none" w:sz="0" w:space="0" w:color="auto"/>
        <w:bottom w:val="none" w:sz="0" w:space="0" w:color="auto"/>
        <w:right w:val="none" w:sz="0" w:space="0" w:color="auto"/>
      </w:divBdr>
    </w:div>
    <w:div w:id="1595093539">
      <w:marLeft w:val="0"/>
      <w:marRight w:val="0"/>
      <w:marTop w:val="0"/>
      <w:marBottom w:val="0"/>
      <w:divBdr>
        <w:top w:val="none" w:sz="0" w:space="0" w:color="auto"/>
        <w:left w:val="none" w:sz="0" w:space="0" w:color="auto"/>
        <w:bottom w:val="none" w:sz="0" w:space="0" w:color="auto"/>
        <w:right w:val="none" w:sz="0" w:space="0" w:color="auto"/>
      </w:divBdr>
    </w:div>
    <w:div w:id="1595093540">
      <w:marLeft w:val="0"/>
      <w:marRight w:val="0"/>
      <w:marTop w:val="0"/>
      <w:marBottom w:val="0"/>
      <w:divBdr>
        <w:top w:val="none" w:sz="0" w:space="0" w:color="auto"/>
        <w:left w:val="none" w:sz="0" w:space="0" w:color="auto"/>
        <w:bottom w:val="none" w:sz="0" w:space="0" w:color="auto"/>
        <w:right w:val="none" w:sz="0" w:space="0" w:color="auto"/>
      </w:divBdr>
    </w:div>
    <w:div w:id="1595093541">
      <w:marLeft w:val="0"/>
      <w:marRight w:val="0"/>
      <w:marTop w:val="0"/>
      <w:marBottom w:val="0"/>
      <w:divBdr>
        <w:top w:val="none" w:sz="0" w:space="0" w:color="auto"/>
        <w:left w:val="none" w:sz="0" w:space="0" w:color="auto"/>
        <w:bottom w:val="none" w:sz="0" w:space="0" w:color="auto"/>
        <w:right w:val="none" w:sz="0" w:space="0" w:color="auto"/>
      </w:divBdr>
    </w:div>
    <w:div w:id="15950935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1301</Words>
  <Characters>7681</Characters>
  <Application>Microsoft Office Word</Application>
  <DocSecurity>0</DocSecurity>
  <Lines>64</Lines>
  <Paragraphs>17</Paragraphs>
  <ScaleCrop>false</ScaleCrop>
  <Company>Pozemkový Fond ČR</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Mazurová Hana</dc:creator>
  <cp:keywords/>
  <dc:description/>
  <cp:lastModifiedBy>Mazurová Hana</cp:lastModifiedBy>
  <cp:revision>25</cp:revision>
  <cp:lastPrinted>2004-12-15T14:06:00Z</cp:lastPrinted>
  <dcterms:created xsi:type="dcterms:W3CDTF">2025-08-29T07:20:00Z</dcterms:created>
  <dcterms:modified xsi:type="dcterms:W3CDTF">2025-10-21T06:58:00Z</dcterms:modified>
</cp:coreProperties>
</file>