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A5C1" w14:textId="77777777" w:rsidR="000D47DF" w:rsidRDefault="000D47DF" w:rsidP="00B85F09">
      <w:pPr>
        <w:pStyle w:val="standard"/>
        <w:suppressLineNumbers/>
        <w:rPr>
          <w:rFonts w:ascii="Calibri" w:hAnsi="Calibri"/>
          <w:b/>
          <w:snapToGrid w:val="0"/>
          <w:sz w:val="27"/>
          <w:szCs w:val="27"/>
        </w:rPr>
      </w:pPr>
    </w:p>
    <w:p w14:paraId="75BD254B" w14:textId="35668A68" w:rsidR="00A341BF" w:rsidRPr="005625FA" w:rsidRDefault="00B10074" w:rsidP="007C50C4">
      <w:pPr>
        <w:pStyle w:val="standard"/>
        <w:suppressLineNumbers/>
        <w:jc w:val="center"/>
        <w:outlineLvl w:val="0"/>
        <w:rPr>
          <w:rFonts w:ascii="Arial" w:hAnsi="Arial" w:cs="Arial"/>
          <w:b/>
          <w:snapToGrid w:val="0"/>
          <w:sz w:val="27"/>
          <w:szCs w:val="27"/>
        </w:rPr>
      </w:pPr>
      <w:r w:rsidRPr="005625FA">
        <w:rPr>
          <w:rFonts w:ascii="Arial" w:hAnsi="Arial" w:cs="Arial"/>
          <w:b/>
          <w:snapToGrid w:val="0"/>
          <w:sz w:val="27"/>
          <w:szCs w:val="27"/>
        </w:rPr>
        <w:t>SMLOUVA</w:t>
      </w:r>
      <w:r w:rsidR="00A4568D" w:rsidRPr="005625FA">
        <w:rPr>
          <w:rFonts w:ascii="Arial" w:hAnsi="Arial" w:cs="Arial"/>
          <w:b/>
          <w:snapToGrid w:val="0"/>
          <w:sz w:val="27"/>
          <w:szCs w:val="27"/>
        </w:rPr>
        <w:t xml:space="preserve"> O DOČASNÉM UŽÍVÁNÍ PROSTOR </w:t>
      </w:r>
      <w:r w:rsidR="005625FA" w:rsidRPr="005625FA">
        <w:rPr>
          <w:rFonts w:ascii="Arial" w:hAnsi="Arial" w:cs="Arial"/>
          <w:b/>
          <w:snapToGrid w:val="0"/>
          <w:sz w:val="27"/>
          <w:szCs w:val="27"/>
        </w:rPr>
        <w:t>č</w:t>
      </w:r>
      <w:r w:rsidR="00A4568D" w:rsidRPr="005625FA">
        <w:rPr>
          <w:rFonts w:ascii="Arial" w:hAnsi="Arial" w:cs="Arial"/>
          <w:b/>
          <w:snapToGrid w:val="0"/>
          <w:sz w:val="27"/>
          <w:szCs w:val="27"/>
        </w:rPr>
        <w:t xml:space="preserve">.  </w:t>
      </w:r>
      <w:r w:rsidR="00F408FC">
        <w:rPr>
          <w:rFonts w:ascii="Arial" w:hAnsi="Arial" w:cs="Arial"/>
          <w:b/>
          <w:snapToGrid w:val="0"/>
          <w:sz w:val="27"/>
          <w:szCs w:val="27"/>
        </w:rPr>
        <w:t>4</w:t>
      </w:r>
      <w:r w:rsidR="008573B3" w:rsidRPr="005625FA">
        <w:rPr>
          <w:rFonts w:ascii="Arial" w:hAnsi="Arial" w:cs="Arial"/>
          <w:b/>
          <w:snapToGrid w:val="0"/>
          <w:sz w:val="27"/>
          <w:szCs w:val="27"/>
        </w:rPr>
        <w:t>/</w:t>
      </w:r>
      <w:r w:rsidR="005625FA" w:rsidRPr="005625FA">
        <w:rPr>
          <w:rFonts w:ascii="Arial" w:hAnsi="Arial" w:cs="Arial"/>
          <w:b/>
          <w:snapToGrid w:val="0"/>
          <w:sz w:val="27"/>
          <w:szCs w:val="27"/>
        </w:rPr>
        <w:t>2025</w:t>
      </w:r>
    </w:p>
    <w:p w14:paraId="744CA8D3" w14:textId="77777777" w:rsidR="00A4568D" w:rsidRPr="005625FA" w:rsidRDefault="00A4568D" w:rsidP="00B85F09">
      <w:pPr>
        <w:pStyle w:val="standard"/>
        <w:suppressLineNumbers/>
        <w:jc w:val="center"/>
        <w:outlineLvl w:val="0"/>
        <w:rPr>
          <w:rFonts w:ascii="Arial" w:hAnsi="Arial" w:cs="Arial"/>
          <w:sz w:val="19"/>
          <w:szCs w:val="19"/>
        </w:rPr>
      </w:pPr>
      <w:r w:rsidRPr="005625FA">
        <w:rPr>
          <w:rFonts w:ascii="Arial" w:hAnsi="Arial" w:cs="Arial"/>
          <w:sz w:val="19"/>
          <w:szCs w:val="19"/>
        </w:rPr>
        <w:t xml:space="preserve">uzavřená podle zákona č. </w:t>
      </w:r>
      <w:r w:rsidR="0072245D" w:rsidRPr="005625FA">
        <w:rPr>
          <w:rFonts w:ascii="Arial" w:hAnsi="Arial" w:cs="Arial"/>
          <w:sz w:val="19"/>
          <w:szCs w:val="19"/>
        </w:rPr>
        <w:t>89</w:t>
      </w:r>
      <w:r w:rsidRPr="005625FA">
        <w:rPr>
          <w:rFonts w:ascii="Arial" w:hAnsi="Arial" w:cs="Arial"/>
          <w:sz w:val="19"/>
          <w:szCs w:val="19"/>
        </w:rPr>
        <w:t>/</w:t>
      </w:r>
      <w:r w:rsidR="0072245D" w:rsidRPr="005625FA">
        <w:rPr>
          <w:rFonts w:ascii="Arial" w:hAnsi="Arial" w:cs="Arial"/>
          <w:sz w:val="19"/>
          <w:szCs w:val="19"/>
        </w:rPr>
        <w:t>2012</w:t>
      </w:r>
      <w:r w:rsidRPr="005625FA">
        <w:rPr>
          <w:rFonts w:ascii="Arial" w:hAnsi="Arial" w:cs="Arial"/>
          <w:sz w:val="19"/>
          <w:szCs w:val="19"/>
        </w:rPr>
        <w:t xml:space="preserve"> Sb., Občanský zákoník, ve znění pozdějších předpisů, mezi smluvními stranami: </w:t>
      </w:r>
    </w:p>
    <w:p w14:paraId="3BF5AD26" w14:textId="77777777" w:rsidR="00B10074" w:rsidRPr="005625FA" w:rsidRDefault="00B10074" w:rsidP="00B85F09">
      <w:pPr>
        <w:spacing w:before="120"/>
        <w:jc w:val="center"/>
        <w:rPr>
          <w:rFonts w:ascii="Arial" w:hAnsi="Arial" w:cs="Arial"/>
          <w:snapToGrid w:val="0"/>
          <w:sz w:val="19"/>
          <w:szCs w:val="19"/>
        </w:rPr>
      </w:pPr>
    </w:p>
    <w:p w14:paraId="5B006671" w14:textId="766C9C85" w:rsidR="00A4568D" w:rsidRPr="008B58D3" w:rsidRDefault="00A4568D" w:rsidP="00B85F09">
      <w:pPr>
        <w:pStyle w:val="standard"/>
        <w:suppressLineNumbers/>
        <w:ind w:left="142"/>
        <w:jc w:val="both"/>
        <w:outlineLvl w:val="0"/>
        <w:rPr>
          <w:rFonts w:ascii="Arial" w:hAnsi="Arial" w:cs="Arial"/>
          <w:b/>
          <w:sz w:val="19"/>
          <w:szCs w:val="19"/>
        </w:rPr>
      </w:pPr>
      <w:r w:rsidRPr="008B58D3">
        <w:rPr>
          <w:rFonts w:ascii="Arial" w:hAnsi="Arial" w:cs="Arial"/>
          <w:b/>
          <w:sz w:val="19"/>
          <w:szCs w:val="19"/>
        </w:rPr>
        <w:t xml:space="preserve">Dům dětí a mládeže Praha </w:t>
      </w:r>
      <w:r w:rsidR="005625FA" w:rsidRPr="008B58D3">
        <w:rPr>
          <w:rFonts w:ascii="Arial" w:hAnsi="Arial" w:cs="Arial"/>
          <w:b/>
          <w:sz w:val="19"/>
          <w:szCs w:val="19"/>
        </w:rPr>
        <w:t>5</w:t>
      </w:r>
    </w:p>
    <w:p w14:paraId="3966DC83" w14:textId="78E95B48" w:rsidR="00A4568D" w:rsidRPr="008B58D3" w:rsidRDefault="00A4568D" w:rsidP="00B85F09">
      <w:pPr>
        <w:pStyle w:val="standard"/>
        <w:suppressLineNumbers/>
        <w:ind w:left="142" w:firstLine="708"/>
        <w:jc w:val="both"/>
        <w:rPr>
          <w:rFonts w:ascii="Arial" w:hAnsi="Arial" w:cs="Arial"/>
          <w:sz w:val="19"/>
          <w:szCs w:val="19"/>
        </w:rPr>
      </w:pPr>
      <w:r w:rsidRPr="008B58D3">
        <w:rPr>
          <w:rFonts w:ascii="Arial" w:hAnsi="Arial" w:cs="Arial"/>
          <w:sz w:val="19"/>
          <w:szCs w:val="19"/>
        </w:rPr>
        <w:t xml:space="preserve">se sídlem: </w:t>
      </w:r>
      <w:r w:rsidRPr="008B58D3">
        <w:rPr>
          <w:rFonts w:ascii="Arial" w:hAnsi="Arial" w:cs="Arial"/>
          <w:sz w:val="19"/>
          <w:szCs w:val="19"/>
        </w:rPr>
        <w:tab/>
      </w:r>
      <w:r w:rsidRPr="008B58D3">
        <w:rPr>
          <w:rFonts w:ascii="Arial" w:hAnsi="Arial" w:cs="Arial"/>
          <w:sz w:val="19"/>
          <w:szCs w:val="19"/>
        </w:rPr>
        <w:tab/>
      </w:r>
      <w:r w:rsidR="005625FA" w:rsidRPr="008B58D3">
        <w:rPr>
          <w:rFonts w:ascii="Arial" w:hAnsi="Arial" w:cs="Arial"/>
          <w:sz w:val="19"/>
          <w:szCs w:val="19"/>
        </w:rPr>
        <w:t>Štefánikova 235/11, 150 00 Praha 5</w:t>
      </w:r>
    </w:p>
    <w:p w14:paraId="3A2650CD" w14:textId="69620745" w:rsidR="00A4568D" w:rsidRPr="008B58D3" w:rsidRDefault="00A4568D" w:rsidP="00B85F09">
      <w:pPr>
        <w:pStyle w:val="standard"/>
        <w:suppressLineNumbers/>
        <w:ind w:left="142" w:firstLine="708"/>
        <w:jc w:val="both"/>
        <w:rPr>
          <w:rFonts w:ascii="Arial" w:hAnsi="Arial" w:cs="Arial"/>
          <w:sz w:val="19"/>
          <w:szCs w:val="19"/>
        </w:rPr>
      </w:pPr>
      <w:r w:rsidRPr="008B58D3">
        <w:rPr>
          <w:rFonts w:ascii="Arial" w:hAnsi="Arial" w:cs="Arial"/>
          <w:sz w:val="19"/>
          <w:szCs w:val="19"/>
        </w:rPr>
        <w:t xml:space="preserve">IČ: </w:t>
      </w:r>
      <w:r w:rsidRPr="008B58D3">
        <w:rPr>
          <w:rFonts w:ascii="Arial" w:hAnsi="Arial" w:cs="Arial"/>
          <w:sz w:val="19"/>
          <w:szCs w:val="19"/>
        </w:rPr>
        <w:tab/>
      </w:r>
      <w:r w:rsidRPr="008B58D3">
        <w:rPr>
          <w:rFonts w:ascii="Arial" w:hAnsi="Arial" w:cs="Arial"/>
          <w:sz w:val="19"/>
          <w:szCs w:val="19"/>
        </w:rPr>
        <w:tab/>
      </w:r>
      <w:r w:rsidRPr="008B58D3">
        <w:rPr>
          <w:rFonts w:ascii="Arial" w:hAnsi="Arial" w:cs="Arial"/>
          <w:sz w:val="19"/>
          <w:szCs w:val="19"/>
        </w:rPr>
        <w:tab/>
      </w:r>
      <w:r w:rsidR="005625FA" w:rsidRPr="008B58D3">
        <w:rPr>
          <w:rFonts w:ascii="Arial" w:hAnsi="Arial" w:cs="Arial"/>
          <w:sz w:val="19"/>
          <w:szCs w:val="19"/>
        </w:rPr>
        <w:t>45242941</w:t>
      </w:r>
    </w:p>
    <w:p w14:paraId="54AA20F5" w14:textId="5644F308" w:rsidR="005625FA" w:rsidRPr="008B58D3" w:rsidRDefault="00A4568D" w:rsidP="00B85F09">
      <w:pPr>
        <w:pStyle w:val="standard"/>
        <w:suppressLineNumbers/>
        <w:ind w:left="142" w:firstLine="708"/>
        <w:jc w:val="both"/>
        <w:rPr>
          <w:rFonts w:ascii="Arial" w:hAnsi="Arial" w:cs="Arial"/>
          <w:sz w:val="19"/>
          <w:szCs w:val="19"/>
        </w:rPr>
      </w:pPr>
      <w:r w:rsidRPr="008B58D3">
        <w:rPr>
          <w:rFonts w:ascii="Arial" w:hAnsi="Arial" w:cs="Arial"/>
          <w:sz w:val="19"/>
          <w:szCs w:val="19"/>
        </w:rPr>
        <w:t>bankovní spojení:</w:t>
      </w:r>
      <w:r w:rsidRPr="008B58D3">
        <w:rPr>
          <w:rFonts w:ascii="Arial" w:hAnsi="Arial" w:cs="Arial"/>
          <w:sz w:val="19"/>
          <w:szCs w:val="19"/>
        </w:rPr>
        <w:tab/>
      </w:r>
      <w:r w:rsidR="00B73B61" w:rsidRPr="008B58D3">
        <w:rPr>
          <w:rFonts w:ascii="Arial" w:hAnsi="Arial" w:cs="Arial"/>
          <w:sz w:val="19"/>
          <w:szCs w:val="19"/>
        </w:rPr>
        <w:t xml:space="preserve">FIO banka </w:t>
      </w:r>
    </w:p>
    <w:p w14:paraId="6AF69FB0" w14:textId="700AED8C" w:rsidR="00A4568D" w:rsidRPr="008B58D3" w:rsidRDefault="00B73B61" w:rsidP="00B85F09">
      <w:pPr>
        <w:pStyle w:val="standard"/>
        <w:suppressLineNumbers/>
        <w:ind w:left="142" w:firstLine="708"/>
        <w:jc w:val="both"/>
        <w:rPr>
          <w:rFonts w:ascii="Arial" w:hAnsi="Arial" w:cs="Arial"/>
          <w:sz w:val="19"/>
          <w:szCs w:val="19"/>
        </w:rPr>
      </w:pPr>
      <w:r w:rsidRPr="008B58D3">
        <w:rPr>
          <w:rFonts w:ascii="Arial" w:hAnsi="Arial" w:cs="Arial"/>
          <w:sz w:val="19"/>
          <w:szCs w:val="19"/>
        </w:rPr>
        <w:t>číslo účtu</w:t>
      </w:r>
      <w:r w:rsidR="005625FA" w:rsidRPr="008B58D3">
        <w:rPr>
          <w:rFonts w:ascii="Arial" w:hAnsi="Arial" w:cs="Arial"/>
          <w:sz w:val="19"/>
          <w:szCs w:val="19"/>
        </w:rPr>
        <w:t>:</w:t>
      </w:r>
      <w:r w:rsidR="005625FA" w:rsidRPr="008B58D3">
        <w:rPr>
          <w:rFonts w:ascii="Arial" w:hAnsi="Arial" w:cs="Arial"/>
          <w:sz w:val="19"/>
          <w:szCs w:val="19"/>
        </w:rPr>
        <w:tab/>
      </w:r>
      <w:r w:rsidR="005625FA" w:rsidRPr="008B58D3">
        <w:rPr>
          <w:rFonts w:ascii="Arial" w:hAnsi="Arial" w:cs="Arial"/>
          <w:sz w:val="19"/>
          <w:szCs w:val="19"/>
        </w:rPr>
        <w:tab/>
        <w:t>2301</w:t>
      </w:r>
      <w:r w:rsidR="009E38D5">
        <w:rPr>
          <w:rFonts w:ascii="Arial" w:hAnsi="Arial" w:cs="Arial"/>
          <w:sz w:val="19"/>
          <w:szCs w:val="19"/>
        </w:rPr>
        <w:t>1</w:t>
      </w:r>
      <w:r w:rsidR="005625FA" w:rsidRPr="008B58D3">
        <w:rPr>
          <w:rFonts w:ascii="Arial" w:hAnsi="Arial" w:cs="Arial"/>
          <w:sz w:val="19"/>
          <w:szCs w:val="19"/>
        </w:rPr>
        <w:t>19688</w:t>
      </w:r>
      <w:r w:rsidRPr="008B58D3">
        <w:rPr>
          <w:rFonts w:ascii="Arial" w:hAnsi="Arial" w:cs="Arial"/>
          <w:sz w:val="19"/>
          <w:szCs w:val="19"/>
        </w:rPr>
        <w:t>/2010</w:t>
      </w:r>
    </w:p>
    <w:p w14:paraId="12590D44" w14:textId="611FC804" w:rsidR="00A4568D" w:rsidRPr="008B58D3" w:rsidRDefault="00F1568A" w:rsidP="00B85F09">
      <w:pPr>
        <w:pStyle w:val="standard"/>
        <w:suppressLineNumbers/>
        <w:ind w:left="142"/>
        <w:jc w:val="both"/>
        <w:rPr>
          <w:rFonts w:ascii="Arial" w:hAnsi="Arial" w:cs="Arial"/>
          <w:sz w:val="19"/>
          <w:szCs w:val="19"/>
        </w:rPr>
      </w:pPr>
      <w:r>
        <w:rPr>
          <w:rFonts w:ascii="Arial" w:hAnsi="Arial" w:cs="Arial"/>
          <w:sz w:val="19"/>
          <w:szCs w:val="19"/>
        </w:rPr>
        <w:t xml:space="preserve">             </w:t>
      </w:r>
      <w:r w:rsidR="00A4568D" w:rsidRPr="008B58D3">
        <w:rPr>
          <w:rFonts w:ascii="Arial" w:hAnsi="Arial" w:cs="Arial"/>
          <w:sz w:val="19"/>
          <w:szCs w:val="19"/>
        </w:rPr>
        <w:t>příspěvková organizace hl.</w:t>
      </w:r>
      <w:r w:rsidR="00CC4DBD">
        <w:rPr>
          <w:rFonts w:ascii="Arial" w:hAnsi="Arial" w:cs="Arial"/>
          <w:sz w:val="19"/>
          <w:szCs w:val="19"/>
        </w:rPr>
        <w:t xml:space="preserve"> </w:t>
      </w:r>
      <w:r w:rsidR="00A4568D" w:rsidRPr="008B58D3">
        <w:rPr>
          <w:rFonts w:ascii="Arial" w:hAnsi="Arial" w:cs="Arial"/>
          <w:sz w:val="19"/>
          <w:szCs w:val="19"/>
        </w:rPr>
        <w:t>m. Prahy</w:t>
      </w:r>
      <w:r>
        <w:rPr>
          <w:rFonts w:ascii="Arial" w:hAnsi="Arial" w:cs="Arial"/>
          <w:sz w:val="19"/>
          <w:szCs w:val="19"/>
        </w:rPr>
        <w:t>,</w:t>
      </w:r>
      <w:r w:rsidR="00A4568D" w:rsidRPr="008B58D3">
        <w:rPr>
          <w:rFonts w:ascii="Arial" w:hAnsi="Arial" w:cs="Arial"/>
          <w:sz w:val="19"/>
          <w:szCs w:val="19"/>
        </w:rPr>
        <w:t xml:space="preserve"> zapsaná ve školském rejstříku</w:t>
      </w:r>
      <w:r>
        <w:rPr>
          <w:rFonts w:ascii="Arial" w:hAnsi="Arial" w:cs="Arial"/>
          <w:sz w:val="19"/>
          <w:szCs w:val="19"/>
        </w:rPr>
        <w:t>,</w:t>
      </w:r>
      <w:r w:rsidR="00A4568D" w:rsidRPr="008B58D3">
        <w:rPr>
          <w:rFonts w:ascii="Arial" w:hAnsi="Arial" w:cs="Arial"/>
          <w:sz w:val="19"/>
          <w:szCs w:val="19"/>
        </w:rPr>
        <w:t xml:space="preserve"> vedeném magistrátem hl.</w:t>
      </w:r>
      <w:r w:rsidR="00CC4DBD">
        <w:rPr>
          <w:rFonts w:ascii="Arial" w:hAnsi="Arial" w:cs="Arial"/>
          <w:sz w:val="19"/>
          <w:szCs w:val="19"/>
        </w:rPr>
        <w:t xml:space="preserve"> </w:t>
      </w:r>
      <w:r w:rsidR="00A4568D" w:rsidRPr="008B58D3">
        <w:rPr>
          <w:rFonts w:ascii="Arial" w:hAnsi="Arial" w:cs="Arial"/>
          <w:sz w:val="19"/>
          <w:szCs w:val="19"/>
        </w:rPr>
        <w:t>m. Prahy</w:t>
      </w:r>
    </w:p>
    <w:p w14:paraId="7D5E9396" w14:textId="17648C95" w:rsidR="00B06F4A" w:rsidRPr="008B58D3" w:rsidRDefault="00A4568D" w:rsidP="00B85F09">
      <w:pPr>
        <w:pStyle w:val="standard"/>
        <w:suppressLineNumbers/>
        <w:ind w:left="142" w:firstLine="708"/>
        <w:jc w:val="both"/>
        <w:rPr>
          <w:rFonts w:ascii="Arial" w:hAnsi="Arial" w:cs="Arial"/>
          <w:sz w:val="19"/>
          <w:szCs w:val="19"/>
        </w:rPr>
      </w:pPr>
      <w:r w:rsidRPr="008B58D3">
        <w:rPr>
          <w:rFonts w:ascii="Arial" w:hAnsi="Arial" w:cs="Arial"/>
          <w:sz w:val="19"/>
          <w:szCs w:val="19"/>
        </w:rPr>
        <w:t>zastoupená:</w:t>
      </w:r>
      <w:r w:rsidRPr="008B58D3">
        <w:rPr>
          <w:rFonts w:ascii="Arial" w:hAnsi="Arial" w:cs="Arial"/>
          <w:sz w:val="19"/>
          <w:szCs w:val="19"/>
        </w:rPr>
        <w:tab/>
      </w:r>
      <w:r w:rsidRPr="008B58D3">
        <w:rPr>
          <w:rFonts w:ascii="Arial" w:hAnsi="Arial" w:cs="Arial"/>
          <w:sz w:val="19"/>
          <w:szCs w:val="19"/>
        </w:rPr>
        <w:tab/>
      </w:r>
      <w:r w:rsidR="00B06F4A" w:rsidRPr="008B58D3">
        <w:rPr>
          <w:rFonts w:ascii="Arial" w:hAnsi="Arial" w:cs="Arial"/>
          <w:sz w:val="19"/>
          <w:szCs w:val="19"/>
        </w:rPr>
        <w:t xml:space="preserve">Mgr. </w:t>
      </w:r>
      <w:r w:rsidR="005625FA" w:rsidRPr="008B58D3">
        <w:rPr>
          <w:rFonts w:ascii="Arial" w:hAnsi="Arial" w:cs="Arial"/>
          <w:sz w:val="19"/>
          <w:szCs w:val="19"/>
        </w:rPr>
        <w:t>Marií Mertovou</w:t>
      </w:r>
      <w:r w:rsidR="00B06F4A" w:rsidRPr="008B58D3">
        <w:rPr>
          <w:rFonts w:ascii="Arial" w:hAnsi="Arial" w:cs="Arial"/>
          <w:sz w:val="19"/>
          <w:szCs w:val="19"/>
        </w:rPr>
        <w:t xml:space="preserve">, </w:t>
      </w:r>
      <w:r w:rsidR="00770767" w:rsidRPr="008B58D3">
        <w:rPr>
          <w:rFonts w:ascii="Arial" w:hAnsi="Arial" w:cs="Arial"/>
          <w:sz w:val="19"/>
          <w:szCs w:val="19"/>
        </w:rPr>
        <w:t>ředitelkou</w:t>
      </w:r>
      <w:r w:rsidR="00B06F4A" w:rsidRPr="008B58D3">
        <w:rPr>
          <w:rFonts w:ascii="Arial" w:hAnsi="Arial" w:cs="Arial"/>
          <w:sz w:val="19"/>
          <w:szCs w:val="19"/>
        </w:rPr>
        <w:t xml:space="preserve"> organizace </w:t>
      </w:r>
    </w:p>
    <w:p w14:paraId="3050CFF0" w14:textId="55FDF1D6" w:rsidR="00A4568D" w:rsidRPr="000D47DF" w:rsidRDefault="00A4568D" w:rsidP="00B85F09">
      <w:pPr>
        <w:pStyle w:val="standard"/>
        <w:suppressLineNumbers/>
        <w:ind w:left="142" w:firstLine="708"/>
        <w:jc w:val="both"/>
        <w:rPr>
          <w:rFonts w:ascii="Arial" w:hAnsi="Arial" w:cs="Arial"/>
          <w:sz w:val="19"/>
          <w:szCs w:val="19"/>
        </w:rPr>
      </w:pPr>
      <w:r w:rsidRPr="008B58D3">
        <w:rPr>
          <w:rFonts w:ascii="Arial" w:hAnsi="Arial" w:cs="Arial"/>
          <w:sz w:val="19"/>
          <w:szCs w:val="19"/>
        </w:rPr>
        <w:t xml:space="preserve">(dále jen </w:t>
      </w:r>
      <w:r w:rsidRPr="000D47DF">
        <w:rPr>
          <w:rFonts w:ascii="Arial" w:hAnsi="Arial" w:cs="Arial"/>
          <w:b/>
          <w:bCs/>
          <w:sz w:val="19"/>
          <w:szCs w:val="19"/>
        </w:rPr>
        <w:t>„DDM“</w:t>
      </w:r>
      <w:r w:rsidR="000D47DF">
        <w:rPr>
          <w:rFonts w:ascii="Arial" w:hAnsi="Arial" w:cs="Arial"/>
          <w:sz w:val="19"/>
          <w:szCs w:val="19"/>
        </w:rPr>
        <w:t>)</w:t>
      </w:r>
    </w:p>
    <w:p w14:paraId="2745FA23" w14:textId="77777777" w:rsidR="00A4568D" w:rsidRPr="005625FA" w:rsidRDefault="00A4568D" w:rsidP="00B85F09">
      <w:pPr>
        <w:pStyle w:val="standard"/>
        <w:suppressLineNumbers/>
        <w:ind w:left="142"/>
        <w:jc w:val="center"/>
        <w:rPr>
          <w:rFonts w:ascii="Arial" w:hAnsi="Arial" w:cs="Arial"/>
          <w:sz w:val="19"/>
          <w:szCs w:val="19"/>
        </w:rPr>
      </w:pPr>
      <w:r w:rsidRPr="005625FA">
        <w:rPr>
          <w:rFonts w:ascii="Arial" w:hAnsi="Arial" w:cs="Arial"/>
          <w:sz w:val="19"/>
          <w:szCs w:val="19"/>
        </w:rPr>
        <w:t>a</w:t>
      </w:r>
    </w:p>
    <w:p w14:paraId="4299E349" w14:textId="77777777" w:rsidR="00A4568D" w:rsidRPr="005625FA" w:rsidRDefault="00A4568D" w:rsidP="00B85F09">
      <w:pPr>
        <w:pStyle w:val="standard"/>
        <w:suppressLineNumbers/>
        <w:ind w:left="142"/>
        <w:jc w:val="both"/>
        <w:rPr>
          <w:rFonts w:ascii="Arial" w:hAnsi="Arial" w:cs="Arial"/>
          <w:sz w:val="19"/>
          <w:szCs w:val="19"/>
        </w:rPr>
      </w:pPr>
    </w:p>
    <w:p w14:paraId="24B147CE" w14:textId="13E599AE" w:rsidR="00F27307" w:rsidRPr="008B58D3" w:rsidRDefault="00F408FC" w:rsidP="00B85F09">
      <w:pPr>
        <w:pStyle w:val="standard"/>
        <w:suppressLineNumbers/>
        <w:ind w:left="142"/>
        <w:jc w:val="both"/>
        <w:rPr>
          <w:rFonts w:ascii="Arial" w:hAnsi="Arial" w:cs="Arial"/>
          <w:b/>
          <w:sz w:val="19"/>
          <w:szCs w:val="19"/>
        </w:rPr>
      </w:pPr>
      <w:r>
        <w:rPr>
          <w:rFonts w:ascii="Arial" w:hAnsi="Arial" w:cs="Arial"/>
          <w:b/>
          <w:sz w:val="19"/>
          <w:szCs w:val="19"/>
        </w:rPr>
        <w:t xml:space="preserve">Základní škola Praha 5 </w:t>
      </w:r>
      <w:r w:rsidR="00334478">
        <w:rPr>
          <w:rFonts w:ascii="Arial" w:hAnsi="Arial" w:cs="Arial"/>
          <w:b/>
          <w:sz w:val="19"/>
          <w:szCs w:val="19"/>
        </w:rPr>
        <w:t>–</w:t>
      </w:r>
      <w:r>
        <w:rPr>
          <w:rFonts w:ascii="Arial" w:hAnsi="Arial" w:cs="Arial"/>
          <w:b/>
          <w:sz w:val="19"/>
          <w:szCs w:val="19"/>
        </w:rPr>
        <w:t xml:space="preserve"> Košíře</w:t>
      </w:r>
      <w:r w:rsidR="00334478">
        <w:rPr>
          <w:rFonts w:ascii="Arial" w:hAnsi="Arial" w:cs="Arial"/>
          <w:b/>
          <w:sz w:val="19"/>
          <w:szCs w:val="19"/>
        </w:rPr>
        <w:t>, Nepomucká 1/139, příspěvková organizace</w:t>
      </w:r>
      <w:r w:rsidR="00F27307" w:rsidRPr="008B58D3">
        <w:rPr>
          <w:rFonts w:ascii="Arial" w:hAnsi="Arial" w:cs="Arial"/>
          <w:b/>
          <w:sz w:val="19"/>
          <w:szCs w:val="19"/>
        </w:rPr>
        <w:t xml:space="preserve"> </w:t>
      </w:r>
      <w:r w:rsidR="00F27307" w:rsidRPr="008B58D3">
        <w:rPr>
          <w:rFonts w:ascii="Arial" w:hAnsi="Arial" w:cs="Arial"/>
          <w:sz w:val="19"/>
          <w:szCs w:val="19"/>
        </w:rPr>
        <w:t>(dále jen „uživatel“)</w:t>
      </w:r>
    </w:p>
    <w:p w14:paraId="401C6CF9" w14:textId="375B5C60" w:rsidR="00F27307" w:rsidRPr="008B58D3" w:rsidRDefault="00F27307" w:rsidP="00B85F09">
      <w:pPr>
        <w:pStyle w:val="standard"/>
        <w:suppressLineNumbers/>
        <w:ind w:left="142" w:firstLine="708"/>
        <w:jc w:val="both"/>
        <w:rPr>
          <w:rFonts w:ascii="Arial" w:hAnsi="Arial" w:cs="Arial"/>
          <w:sz w:val="19"/>
          <w:szCs w:val="19"/>
        </w:rPr>
      </w:pPr>
      <w:r w:rsidRPr="008B58D3">
        <w:rPr>
          <w:rFonts w:ascii="Arial" w:hAnsi="Arial" w:cs="Arial"/>
          <w:sz w:val="19"/>
          <w:szCs w:val="19"/>
        </w:rPr>
        <w:t>sídlo:</w:t>
      </w:r>
      <w:r w:rsidRPr="008B58D3">
        <w:rPr>
          <w:rFonts w:ascii="Arial" w:hAnsi="Arial" w:cs="Arial"/>
          <w:sz w:val="19"/>
          <w:szCs w:val="19"/>
        </w:rPr>
        <w:tab/>
      </w:r>
      <w:r w:rsidRPr="008B58D3">
        <w:rPr>
          <w:rFonts w:ascii="Arial" w:hAnsi="Arial" w:cs="Arial"/>
          <w:sz w:val="19"/>
          <w:szCs w:val="19"/>
        </w:rPr>
        <w:tab/>
      </w:r>
      <w:r w:rsidRPr="008B58D3">
        <w:rPr>
          <w:rFonts w:ascii="Arial" w:hAnsi="Arial" w:cs="Arial"/>
          <w:sz w:val="19"/>
          <w:szCs w:val="19"/>
        </w:rPr>
        <w:tab/>
      </w:r>
      <w:r w:rsidR="007617D7" w:rsidRPr="007617D7">
        <w:rPr>
          <w:rFonts w:ascii="Arial" w:hAnsi="Arial" w:cs="Arial"/>
          <w:bCs/>
          <w:sz w:val="19"/>
          <w:szCs w:val="19"/>
        </w:rPr>
        <w:t>Nepomucká 1/139</w:t>
      </w:r>
      <w:r w:rsidR="00731BAA" w:rsidRPr="008B58D3">
        <w:rPr>
          <w:rFonts w:ascii="Arial" w:hAnsi="Arial" w:cs="Arial"/>
          <w:sz w:val="19"/>
          <w:szCs w:val="19"/>
        </w:rPr>
        <w:t>, 150 00 Praha 5</w:t>
      </w:r>
    </w:p>
    <w:p w14:paraId="1D8D5CB5" w14:textId="237218C4" w:rsidR="00F27307" w:rsidRPr="008B58D3" w:rsidRDefault="00F27307" w:rsidP="00B85F09">
      <w:pPr>
        <w:pStyle w:val="standard"/>
        <w:suppressLineNumbers/>
        <w:ind w:left="142" w:firstLine="708"/>
        <w:rPr>
          <w:rFonts w:ascii="Arial" w:hAnsi="Arial" w:cs="Arial"/>
          <w:sz w:val="19"/>
          <w:szCs w:val="19"/>
        </w:rPr>
      </w:pPr>
      <w:proofErr w:type="gramStart"/>
      <w:r w:rsidRPr="008B58D3">
        <w:rPr>
          <w:rFonts w:ascii="Arial" w:hAnsi="Arial" w:cs="Arial"/>
          <w:sz w:val="19"/>
          <w:szCs w:val="19"/>
        </w:rPr>
        <w:t xml:space="preserve">IČ:   </w:t>
      </w:r>
      <w:proofErr w:type="gramEnd"/>
      <w:r w:rsidRPr="008B58D3">
        <w:rPr>
          <w:rFonts w:ascii="Arial" w:hAnsi="Arial" w:cs="Arial"/>
          <w:sz w:val="19"/>
          <w:szCs w:val="19"/>
        </w:rPr>
        <w:t xml:space="preserve">        </w:t>
      </w:r>
      <w:r w:rsidRPr="008B58D3">
        <w:rPr>
          <w:rFonts w:ascii="Arial" w:hAnsi="Arial" w:cs="Arial"/>
          <w:sz w:val="19"/>
          <w:szCs w:val="19"/>
        </w:rPr>
        <w:tab/>
      </w:r>
      <w:r w:rsidRPr="008B58D3">
        <w:rPr>
          <w:rFonts w:ascii="Arial" w:hAnsi="Arial" w:cs="Arial"/>
          <w:sz w:val="19"/>
          <w:szCs w:val="19"/>
        </w:rPr>
        <w:tab/>
      </w:r>
      <w:r w:rsidR="007617D7" w:rsidRPr="007617D7">
        <w:rPr>
          <w:rFonts w:ascii="Arial" w:hAnsi="Arial" w:cs="Arial"/>
          <w:sz w:val="19"/>
          <w:szCs w:val="19"/>
        </w:rPr>
        <w:t>69781761</w:t>
      </w:r>
    </w:p>
    <w:p w14:paraId="15A1E95B" w14:textId="4C0CB0AC" w:rsidR="00731BAA" w:rsidRPr="008B58D3" w:rsidRDefault="00731BAA" w:rsidP="00B85F09">
      <w:pPr>
        <w:pStyle w:val="standard"/>
        <w:suppressLineNumbers/>
        <w:ind w:left="142" w:firstLine="708"/>
        <w:rPr>
          <w:rFonts w:ascii="Arial" w:hAnsi="Arial" w:cs="Arial"/>
          <w:sz w:val="19"/>
          <w:szCs w:val="19"/>
        </w:rPr>
      </w:pPr>
      <w:r w:rsidRPr="008B58D3">
        <w:rPr>
          <w:rFonts w:ascii="Arial" w:hAnsi="Arial" w:cs="Arial"/>
          <w:sz w:val="19"/>
          <w:szCs w:val="19"/>
        </w:rPr>
        <w:t>DIČ:</w:t>
      </w:r>
      <w:r w:rsidRPr="008B58D3">
        <w:rPr>
          <w:rFonts w:ascii="Arial" w:hAnsi="Arial" w:cs="Arial"/>
          <w:sz w:val="19"/>
          <w:szCs w:val="19"/>
        </w:rPr>
        <w:tab/>
      </w:r>
      <w:r w:rsidRPr="008B58D3">
        <w:rPr>
          <w:rFonts w:ascii="Arial" w:hAnsi="Arial" w:cs="Arial"/>
          <w:sz w:val="19"/>
          <w:szCs w:val="19"/>
        </w:rPr>
        <w:tab/>
      </w:r>
      <w:r w:rsidRPr="008B58D3">
        <w:rPr>
          <w:rFonts w:ascii="Arial" w:hAnsi="Arial" w:cs="Arial"/>
          <w:sz w:val="19"/>
          <w:szCs w:val="19"/>
        </w:rPr>
        <w:tab/>
      </w:r>
    </w:p>
    <w:p w14:paraId="060D7B40" w14:textId="1DE28503" w:rsidR="00731BAA" w:rsidRPr="008B58D3" w:rsidRDefault="00746CDE" w:rsidP="00B85F09">
      <w:pPr>
        <w:pStyle w:val="standard"/>
        <w:suppressLineNumbers/>
        <w:ind w:left="142" w:firstLine="708"/>
        <w:rPr>
          <w:rFonts w:ascii="Arial" w:hAnsi="Arial" w:cs="Arial"/>
          <w:sz w:val="19"/>
          <w:szCs w:val="19"/>
        </w:rPr>
      </w:pPr>
      <w:r w:rsidRPr="008B58D3">
        <w:rPr>
          <w:rFonts w:ascii="Arial" w:hAnsi="Arial" w:cs="Arial"/>
          <w:sz w:val="19"/>
          <w:szCs w:val="19"/>
        </w:rPr>
        <w:t>Bankovní spojení:</w:t>
      </w:r>
      <w:r w:rsidR="00731BAA" w:rsidRPr="008B58D3">
        <w:rPr>
          <w:rFonts w:ascii="Arial" w:hAnsi="Arial" w:cs="Arial"/>
          <w:sz w:val="19"/>
          <w:szCs w:val="19"/>
        </w:rPr>
        <w:tab/>
      </w:r>
    </w:p>
    <w:p w14:paraId="532A53D6" w14:textId="1615855B" w:rsidR="00746CDE" w:rsidRDefault="00731BAA" w:rsidP="00B85F09">
      <w:pPr>
        <w:pStyle w:val="standard"/>
        <w:suppressLineNumbers/>
        <w:ind w:left="142" w:firstLine="708"/>
        <w:rPr>
          <w:rFonts w:ascii="Arial" w:hAnsi="Arial" w:cs="Arial"/>
          <w:sz w:val="19"/>
          <w:szCs w:val="19"/>
        </w:rPr>
      </w:pPr>
      <w:r w:rsidRPr="008B58D3">
        <w:rPr>
          <w:rFonts w:ascii="Arial" w:hAnsi="Arial" w:cs="Arial"/>
          <w:sz w:val="19"/>
          <w:szCs w:val="19"/>
        </w:rPr>
        <w:t>Číslo účtu:</w:t>
      </w:r>
      <w:r w:rsidRPr="008B58D3">
        <w:rPr>
          <w:rFonts w:ascii="Arial" w:hAnsi="Arial" w:cs="Arial"/>
          <w:sz w:val="19"/>
          <w:szCs w:val="19"/>
        </w:rPr>
        <w:tab/>
      </w:r>
      <w:r w:rsidRPr="008B58D3">
        <w:rPr>
          <w:rFonts w:ascii="Arial" w:hAnsi="Arial" w:cs="Arial"/>
          <w:sz w:val="19"/>
          <w:szCs w:val="19"/>
        </w:rPr>
        <w:tab/>
      </w:r>
    </w:p>
    <w:p w14:paraId="09E2ED49" w14:textId="1B493BD0" w:rsidR="000D47DF" w:rsidRPr="000D47DF" w:rsidRDefault="00AA6000" w:rsidP="00B85F09">
      <w:pPr>
        <w:pStyle w:val="standard"/>
        <w:suppressLineNumbers/>
        <w:ind w:left="142" w:firstLine="708"/>
        <w:rPr>
          <w:rFonts w:ascii="Arial" w:hAnsi="Arial" w:cs="Arial"/>
          <w:sz w:val="19"/>
          <w:szCs w:val="19"/>
        </w:rPr>
      </w:pPr>
      <w:r w:rsidRPr="008B58D3">
        <w:rPr>
          <w:rFonts w:ascii="Arial" w:hAnsi="Arial" w:cs="Arial"/>
          <w:sz w:val="19"/>
          <w:szCs w:val="19"/>
        </w:rPr>
        <w:t>příspěvková organizace hl.</w:t>
      </w:r>
      <w:r>
        <w:rPr>
          <w:rFonts w:ascii="Arial" w:hAnsi="Arial" w:cs="Arial"/>
          <w:sz w:val="19"/>
          <w:szCs w:val="19"/>
        </w:rPr>
        <w:t xml:space="preserve"> </w:t>
      </w:r>
      <w:r w:rsidRPr="008B58D3">
        <w:rPr>
          <w:rFonts w:ascii="Arial" w:hAnsi="Arial" w:cs="Arial"/>
          <w:sz w:val="19"/>
          <w:szCs w:val="19"/>
        </w:rPr>
        <w:t>m. Prahy</w:t>
      </w:r>
      <w:r>
        <w:rPr>
          <w:rFonts w:ascii="Arial" w:hAnsi="Arial" w:cs="Arial"/>
          <w:sz w:val="19"/>
          <w:szCs w:val="19"/>
        </w:rPr>
        <w:t>,</w:t>
      </w:r>
      <w:r w:rsidRPr="008B58D3">
        <w:rPr>
          <w:rFonts w:ascii="Arial" w:hAnsi="Arial" w:cs="Arial"/>
          <w:sz w:val="19"/>
          <w:szCs w:val="19"/>
        </w:rPr>
        <w:t xml:space="preserve"> zapsaná ve školském rejstříku</w:t>
      </w:r>
      <w:r>
        <w:rPr>
          <w:rFonts w:ascii="Arial" w:hAnsi="Arial" w:cs="Arial"/>
          <w:sz w:val="19"/>
          <w:szCs w:val="19"/>
        </w:rPr>
        <w:t>,</w:t>
      </w:r>
      <w:r w:rsidRPr="008B58D3">
        <w:rPr>
          <w:rFonts w:ascii="Arial" w:hAnsi="Arial" w:cs="Arial"/>
          <w:sz w:val="19"/>
          <w:szCs w:val="19"/>
        </w:rPr>
        <w:t xml:space="preserve"> vedeném magistrátem hl.</w:t>
      </w:r>
      <w:r>
        <w:rPr>
          <w:rFonts w:ascii="Arial" w:hAnsi="Arial" w:cs="Arial"/>
          <w:sz w:val="19"/>
          <w:szCs w:val="19"/>
        </w:rPr>
        <w:t xml:space="preserve"> </w:t>
      </w:r>
      <w:r w:rsidRPr="008B58D3">
        <w:rPr>
          <w:rFonts w:ascii="Arial" w:hAnsi="Arial" w:cs="Arial"/>
          <w:sz w:val="19"/>
          <w:szCs w:val="19"/>
        </w:rPr>
        <w:t>m. Prahy</w:t>
      </w:r>
    </w:p>
    <w:p w14:paraId="19DF088B" w14:textId="0D0B600F" w:rsidR="00AA6000" w:rsidRPr="008B58D3" w:rsidRDefault="00F27307" w:rsidP="00AA6000">
      <w:pPr>
        <w:pStyle w:val="standard"/>
        <w:suppressLineNumbers/>
        <w:ind w:left="142" w:firstLine="708"/>
        <w:rPr>
          <w:rFonts w:ascii="Arial" w:hAnsi="Arial" w:cs="Arial"/>
          <w:sz w:val="19"/>
          <w:szCs w:val="19"/>
        </w:rPr>
      </w:pPr>
      <w:r w:rsidRPr="008B58D3">
        <w:rPr>
          <w:rFonts w:ascii="Arial" w:hAnsi="Arial" w:cs="Arial"/>
          <w:sz w:val="19"/>
          <w:szCs w:val="19"/>
        </w:rPr>
        <w:t>zastoupená:</w:t>
      </w:r>
      <w:r w:rsidRPr="008B58D3">
        <w:rPr>
          <w:rFonts w:ascii="Arial" w:hAnsi="Arial" w:cs="Arial"/>
          <w:sz w:val="19"/>
          <w:szCs w:val="19"/>
        </w:rPr>
        <w:tab/>
      </w:r>
      <w:r w:rsidRPr="008B58D3">
        <w:rPr>
          <w:rFonts w:ascii="Arial" w:hAnsi="Arial" w:cs="Arial"/>
          <w:sz w:val="19"/>
          <w:szCs w:val="19"/>
        </w:rPr>
        <w:tab/>
      </w:r>
      <w:r w:rsidR="007B728B">
        <w:rPr>
          <w:rFonts w:ascii="Arial" w:hAnsi="Arial" w:cs="Arial"/>
          <w:sz w:val="19"/>
          <w:szCs w:val="19"/>
        </w:rPr>
        <w:t>Janou Soukupovou, zástupkyní ředitele pro 1. stupeň</w:t>
      </w:r>
    </w:p>
    <w:p w14:paraId="512D847E" w14:textId="161E5412" w:rsidR="000D47DF" w:rsidRPr="008B58D3" w:rsidRDefault="000D47DF" w:rsidP="00B85F09">
      <w:pPr>
        <w:pStyle w:val="standard"/>
        <w:suppressLineNumbers/>
        <w:ind w:left="142" w:firstLine="708"/>
        <w:rPr>
          <w:rFonts w:ascii="Arial" w:hAnsi="Arial" w:cs="Arial"/>
          <w:sz w:val="19"/>
          <w:szCs w:val="19"/>
        </w:rPr>
      </w:pPr>
    </w:p>
    <w:p w14:paraId="1C578122" w14:textId="36301B4E" w:rsidR="00A4568D" w:rsidRPr="005625FA" w:rsidRDefault="004D0100" w:rsidP="00574D6F">
      <w:pPr>
        <w:pStyle w:val="standard"/>
        <w:suppressLineNumbers/>
        <w:ind w:left="142" w:firstLine="709"/>
        <w:jc w:val="both"/>
        <w:rPr>
          <w:rFonts w:ascii="Arial" w:hAnsi="Arial" w:cs="Arial"/>
          <w:sz w:val="19"/>
          <w:szCs w:val="19"/>
        </w:rPr>
      </w:pPr>
      <w:r w:rsidRPr="008B58D3">
        <w:rPr>
          <w:rFonts w:ascii="Arial" w:hAnsi="Arial" w:cs="Arial"/>
          <w:color w:val="222222"/>
          <w:sz w:val="19"/>
          <w:szCs w:val="19"/>
          <w:shd w:val="clear" w:color="auto" w:fill="FFFFFF"/>
        </w:rPr>
        <w:t>(</w:t>
      </w:r>
      <w:r w:rsidR="00A4568D" w:rsidRPr="008B58D3">
        <w:rPr>
          <w:rFonts w:ascii="Arial" w:hAnsi="Arial" w:cs="Arial"/>
          <w:sz w:val="19"/>
          <w:szCs w:val="19"/>
        </w:rPr>
        <w:t xml:space="preserve">dále jen </w:t>
      </w:r>
      <w:r w:rsidR="00A4568D" w:rsidRPr="000D47DF">
        <w:rPr>
          <w:rFonts w:ascii="Arial" w:hAnsi="Arial" w:cs="Arial"/>
          <w:b/>
          <w:bCs/>
          <w:sz w:val="19"/>
          <w:szCs w:val="19"/>
        </w:rPr>
        <w:t>„uživatel“</w:t>
      </w:r>
      <w:r w:rsidR="00A4568D" w:rsidRPr="008B58D3">
        <w:rPr>
          <w:rFonts w:ascii="Arial" w:hAnsi="Arial" w:cs="Arial"/>
          <w:sz w:val="19"/>
          <w:szCs w:val="19"/>
        </w:rPr>
        <w:t>).</w:t>
      </w:r>
    </w:p>
    <w:p w14:paraId="6401B783" w14:textId="77777777" w:rsidR="00EE0F26" w:rsidRPr="005625FA" w:rsidRDefault="00EE0F26" w:rsidP="00B85F09">
      <w:pPr>
        <w:pStyle w:val="standard"/>
        <w:suppressLineNumbers/>
        <w:ind w:left="142"/>
        <w:rPr>
          <w:rFonts w:ascii="Arial" w:hAnsi="Arial" w:cs="Arial"/>
          <w:sz w:val="19"/>
          <w:szCs w:val="19"/>
        </w:rPr>
      </w:pPr>
    </w:p>
    <w:p w14:paraId="30EA0557" w14:textId="5F6A6A22" w:rsidR="00B10074" w:rsidRPr="00DD3290" w:rsidRDefault="00095121" w:rsidP="00DD3290">
      <w:pPr>
        <w:rPr>
          <w:rFonts w:ascii="Arial" w:hAnsi="Arial" w:cs="Arial"/>
          <w:snapToGrid w:val="0"/>
          <w:sz w:val="19"/>
          <w:szCs w:val="19"/>
        </w:rPr>
      </w:pPr>
      <w:r w:rsidRPr="00DD3290">
        <w:rPr>
          <w:rFonts w:ascii="Arial" w:hAnsi="Arial" w:cs="Arial"/>
          <w:sz w:val="19"/>
          <w:szCs w:val="19"/>
        </w:rPr>
        <w:t xml:space="preserve">Smluvní strany </w:t>
      </w:r>
      <w:r w:rsidR="00A4568D" w:rsidRPr="00DD3290">
        <w:rPr>
          <w:rFonts w:ascii="Arial" w:hAnsi="Arial" w:cs="Arial"/>
          <w:sz w:val="19"/>
          <w:szCs w:val="19"/>
        </w:rPr>
        <w:t>se dohodl</w:t>
      </w:r>
      <w:r w:rsidR="003B3DCB" w:rsidRPr="00DD3290">
        <w:rPr>
          <w:rFonts w:ascii="Arial" w:hAnsi="Arial" w:cs="Arial"/>
          <w:sz w:val="19"/>
          <w:szCs w:val="19"/>
        </w:rPr>
        <w:t>y</w:t>
      </w:r>
      <w:r w:rsidR="00A4568D" w:rsidRPr="00DD3290">
        <w:rPr>
          <w:rFonts w:ascii="Arial" w:hAnsi="Arial" w:cs="Arial"/>
          <w:sz w:val="19"/>
          <w:szCs w:val="19"/>
        </w:rPr>
        <w:t xml:space="preserve"> na uzavření </w:t>
      </w:r>
      <w:r w:rsidRPr="00DD3290">
        <w:rPr>
          <w:rFonts w:ascii="Arial" w:hAnsi="Arial" w:cs="Arial"/>
          <w:sz w:val="19"/>
          <w:szCs w:val="19"/>
        </w:rPr>
        <w:t xml:space="preserve">nájemní </w:t>
      </w:r>
      <w:r w:rsidR="00A4568D" w:rsidRPr="00DD3290">
        <w:rPr>
          <w:rFonts w:ascii="Arial" w:hAnsi="Arial" w:cs="Arial"/>
          <w:sz w:val="19"/>
          <w:szCs w:val="19"/>
        </w:rPr>
        <w:t>smlouvy za těchto podmínek:</w:t>
      </w:r>
    </w:p>
    <w:p w14:paraId="072C680D" w14:textId="77777777" w:rsidR="00733999" w:rsidRPr="00DD3290" w:rsidRDefault="00733999" w:rsidP="00DD3290">
      <w:pPr>
        <w:rPr>
          <w:rFonts w:ascii="Arial" w:hAnsi="Arial" w:cs="Arial"/>
          <w:sz w:val="19"/>
          <w:szCs w:val="19"/>
        </w:rPr>
      </w:pPr>
    </w:p>
    <w:p w14:paraId="33448F7C" w14:textId="37CB23E2" w:rsidR="001D7951" w:rsidRPr="00DD3290" w:rsidRDefault="001D7951" w:rsidP="00DD3290">
      <w:pPr>
        <w:jc w:val="center"/>
        <w:rPr>
          <w:rFonts w:ascii="Arial" w:hAnsi="Arial" w:cs="Arial"/>
          <w:b/>
          <w:bCs/>
          <w:sz w:val="19"/>
          <w:szCs w:val="19"/>
        </w:rPr>
      </w:pPr>
      <w:r w:rsidRPr="00DD3290">
        <w:rPr>
          <w:rFonts w:ascii="Arial" w:hAnsi="Arial" w:cs="Arial"/>
          <w:b/>
          <w:bCs/>
          <w:sz w:val="19"/>
          <w:szCs w:val="19"/>
        </w:rPr>
        <w:t>I.</w:t>
      </w:r>
    </w:p>
    <w:p w14:paraId="68415419" w14:textId="02555731" w:rsidR="001D7951" w:rsidRPr="00DD3290" w:rsidRDefault="001D7951" w:rsidP="00DD3290">
      <w:pPr>
        <w:jc w:val="center"/>
        <w:rPr>
          <w:rFonts w:ascii="Arial" w:hAnsi="Arial" w:cs="Arial"/>
          <w:b/>
          <w:bCs/>
          <w:sz w:val="19"/>
          <w:szCs w:val="19"/>
        </w:rPr>
      </w:pPr>
      <w:r w:rsidRPr="00DD3290">
        <w:rPr>
          <w:rFonts w:ascii="Arial" w:hAnsi="Arial" w:cs="Arial"/>
          <w:b/>
          <w:bCs/>
          <w:sz w:val="19"/>
          <w:szCs w:val="19"/>
        </w:rPr>
        <w:t>Předmět smlouvy</w:t>
      </w:r>
    </w:p>
    <w:p w14:paraId="2D442AEF" w14:textId="7F874653" w:rsidR="00236F4D" w:rsidRPr="00DD3290" w:rsidRDefault="009E38D5" w:rsidP="00A3730D">
      <w:pPr>
        <w:jc w:val="both"/>
        <w:rPr>
          <w:rFonts w:ascii="Arial" w:hAnsi="Arial" w:cs="Arial"/>
          <w:sz w:val="19"/>
          <w:szCs w:val="19"/>
        </w:rPr>
      </w:pPr>
      <w:r>
        <w:rPr>
          <w:rFonts w:ascii="Arial" w:hAnsi="Arial" w:cs="Arial"/>
          <w:sz w:val="19"/>
          <w:szCs w:val="19"/>
        </w:rPr>
        <w:t xml:space="preserve">1. </w:t>
      </w:r>
      <w:r w:rsidR="001D7951" w:rsidRPr="00DD3290">
        <w:rPr>
          <w:rFonts w:ascii="Arial" w:hAnsi="Arial" w:cs="Arial"/>
          <w:sz w:val="19"/>
          <w:szCs w:val="19"/>
        </w:rPr>
        <w:t>DDM poskytne uživateli podle této smlouvy k dočasnému užívání prostory</w:t>
      </w:r>
      <w:r w:rsidR="00236F4D" w:rsidRPr="00DD3290">
        <w:rPr>
          <w:rFonts w:ascii="Arial" w:hAnsi="Arial" w:cs="Arial"/>
          <w:sz w:val="19"/>
          <w:szCs w:val="19"/>
        </w:rPr>
        <w:t xml:space="preserve"> </w:t>
      </w:r>
      <w:r w:rsidR="000A0EB3" w:rsidRPr="00DD3290">
        <w:rPr>
          <w:rFonts w:ascii="Arial" w:hAnsi="Arial" w:cs="Arial"/>
          <w:sz w:val="19"/>
          <w:szCs w:val="19"/>
        </w:rPr>
        <w:t>–</w:t>
      </w:r>
      <w:r w:rsidR="00236F4D" w:rsidRPr="00DD3290">
        <w:rPr>
          <w:rFonts w:ascii="Arial" w:hAnsi="Arial" w:cs="Arial"/>
          <w:sz w:val="19"/>
          <w:szCs w:val="19"/>
        </w:rPr>
        <w:t xml:space="preserve"> </w:t>
      </w:r>
      <w:r w:rsidR="00853C0F" w:rsidRPr="00DD3290">
        <w:rPr>
          <w:rFonts w:ascii="Arial" w:hAnsi="Arial" w:cs="Arial"/>
          <w:sz w:val="19"/>
          <w:szCs w:val="19"/>
        </w:rPr>
        <w:t xml:space="preserve">hřiště, </w:t>
      </w:r>
      <w:r w:rsidR="006A740D" w:rsidRPr="00DD3290">
        <w:rPr>
          <w:rFonts w:ascii="Arial" w:hAnsi="Arial" w:cs="Arial"/>
          <w:sz w:val="19"/>
          <w:szCs w:val="19"/>
        </w:rPr>
        <w:t xml:space="preserve">tělocvična, </w:t>
      </w:r>
      <w:r w:rsidR="00853C0F" w:rsidRPr="00DD3290">
        <w:rPr>
          <w:rFonts w:ascii="Arial" w:hAnsi="Arial" w:cs="Arial"/>
          <w:sz w:val="19"/>
          <w:szCs w:val="19"/>
        </w:rPr>
        <w:t>sociální zařízení, šatny</w:t>
      </w:r>
      <w:r w:rsidR="00731BAA" w:rsidRPr="00DD3290">
        <w:rPr>
          <w:rFonts w:ascii="Arial" w:hAnsi="Arial" w:cs="Arial"/>
          <w:sz w:val="19"/>
          <w:szCs w:val="19"/>
        </w:rPr>
        <w:t>.</w:t>
      </w:r>
      <w:r w:rsidR="00236F4D" w:rsidRPr="00DD3290">
        <w:rPr>
          <w:rFonts w:ascii="Arial" w:hAnsi="Arial" w:cs="Arial"/>
          <w:sz w:val="19"/>
          <w:szCs w:val="19"/>
        </w:rPr>
        <w:t xml:space="preserve"> </w:t>
      </w:r>
    </w:p>
    <w:p w14:paraId="2B2FE339" w14:textId="450E293C" w:rsidR="001D7951" w:rsidRPr="00DD3290" w:rsidRDefault="009E38D5" w:rsidP="00A3730D">
      <w:pPr>
        <w:jc w:val="both"/>
        <w:rPr>
          <w:rFonts w:ascii="Arial" w:hAnsi="Arial" w:cs="Arial"/>
          <w:sz w:val="19"/>
          <w:szCs w:val="19"/>
        </w:rPr>
      </w:pPr>
      <w:r>
        <w:rPr>
          <w:rFonts w:ascii="Arial" w:hAnsi="Arial" w:cs="Arial"/>
          <w:sz w:val="19"/>
          <w:szCs w:val="19"/>
        </w:rPr>
        <w:t xml:space="preserve">2. </w:t>
      </w:r>
      <w:r w:rsidR="001D7951" w:rsidRPr="00DD3290">
        <w:rPr>
          <w:rFonts w:ascii="Arial" w:hAnsi="Arial" w:cs="Arial"/>
          <w:sz w:val="19"/>
          <w:szCs w:val="19"/>
        </w:rPr>
        <w:t>DDM prohlašuje, že prostory podle odst. 1 jsou ve vlastnictví Hlavního města Prahy.</w:t>
      </w:r>
    </w:p>
    <w:p w14:paraId="47C1AAE8" w14:textId="04835985" w:rsidR="00F1568A" w:rsidRPr="00DD3290" w:rsidRDefault="009E38D5" w:rsidP="00A3730D">
      <w:pPr>
        <w:jc w:val="both"/>
        <w:rPr>
          <w:rFonts w:ascii="Arial" w:hAnsi="Arial" w:cs="Arial"/>
          <w:sz w:val="19"/>
          <w:szCs w:val="19"/>
        </w:rPr>
      </w:pPr>
      <w:r>
        <w:rPr>
          <w:rFonts w:ascii="Arial" w:hAnsi="Arial" w:cs="Arial"/>
          <w:sz w:val="19"/>
          <w:szCs w:val="19"/>
        </w:rPr>
        <w:t xml:space="preserve">3. </w:t>
      </w:r>
      <w:r w:rsidR="00144E0F" w:rsidRPr="00DD3290">
        <w:rPr>
          <w:rFonts w:ascii="Arial" w:hAnsi="Arial" w:cs="Arial"/>
          <w:sz w:val="19"/>
          <w:szCs w:val="19"/>
        </w:rPr>
        <w:t>Uživatel prohlašuje, že se s prostory podle odst. 1 seznámil a že tyto prostory vyhovují dohodnutému účelu užívání.</w:t>
      </w:r>
    </w:p>
    <w:p w14:paraId="672CD7B9" w14:textId="6E5C2C93" w:rsidR="00144E0F" w:rsidRPr="00DD3290" w:rsidRDefault="009E38D5" w:rsidP="00A3730D">
      <w:pPr>
        <w:jc w:val="both"/>
        <w:rPr>
          <w:rFonts w:ascii="Arial" w:hAnsi="Arial" w:cs="Arial"/>
          <w:sz w:val="19"/>
          <w:szCs w:val="19"/>
        </w:rPr>
      </w:pPr>
      <w:r>
        <w:rPr>
          <w:rFonts w:ascii="Arial" w:hAnsi="Arial" w:cs="Arial"/>
          <w:sz w:val="19"/>
          <w:szCs w:val="19"/>
        </w:rPr>
        <w:t xml:space="preserve">4. </w:t>
      </w:r>
      <w:r w:rsidR="00144E0F" w:rsidRPr="00DD3290">
        <w:rPr>
          <w:rFonts w:ascii="Arial" w:hAnsi="Arial" w:cs="Arial"/>
          <w:sz w:val="19"/>
          <w:szCs w:val="19"/>
        </w:rPr>
        <w:t>Uživatel se zavazuje dodržovat při své činnosti provozní řád užívaných prostor</w:t>
      </w:r>
      <w:r w:rsidR="00972D33" w:rsidRPr="00DD3290">
        <w:rPr>
          <w:rFonts w:ascii="Arial" w:hAnsi="Arial" w:cs="Arial"/>
          <w:sz w:val="19"/>
          <w:szCs w:val="19"/>
        </w:rPr>
        <w:t>.</w:t>
      </w:r>
    </w:p>
    <w:p w14:paraId="07903160" w14:textId="77777777" w:rsidR="00EE0F26" w:rsidRPr="00DD3290" w:rsidRDefault="00EE0F26" w:rsidP="00DD3290">
      <w:pPr>
        <w:rPr>
          <w:rFonts w:ascii="Arial" w:hAnsi="Arial" w:cs="Arial"/>
          <w:snapToGrid w:val="0"/>
          <w:sz w:val="19"/>
          <w:szCs w:val="19"/>
        </w:rPr>
      </w:pPr>
    </w:p>
    <w:p w14:paraId="41C2EAFE" w14:textId="77777777" w:rsidR="001D7951" w:rsidRPr="00DD3290" w:rsidRDefault="001D7951" w:rsidP="00DD3290">
      <w:pPr>
        <w:jc w:val="center"/>
        <w:rPr>
          <w:rFonts w:ascii="Arial" w:hAnsi="Arial" w:cs="Arial"/>
          <w:b/>
          <w:bCs/>
          <w:sz w:val="19"/>
          <w:szCs w:val="19"/>
        </w:rPr>
      </w:pPr>
      <w:r w:rsidRPr="00DD3290">
        <w:rPr>
          <w:rFonts w:ascii="Arial" w:hAnsi="Arial" w:cs="Arial"/>
          <w:b/>
          <w:bCs/>
          <w:sz w:val="19"/>
          <w:szCs w:val="19"/>
        </w:rPr>
        <w:t>II.</w:t>
      </w:r>
    </w:p>
    <w:p w14:paraId="6DBDF82C" w14:textId="77777777" w:rsidR="001D7951" w:rsidRPr="00DD3290" w:rsidRDefault="001D7951" w:rsidP="00DD3290">
      <w:pPr>
        <w:jc w:val="center"/>
        <w:rPr>
          <w:rFonts w:ascii="Arial" w:hAnsi="Arial" w:cs="Arial"/>
          <w:b/>
          <w:bCs/>
          <w:sz w:val="19"/>
          <w:szCs w:val="19"/>
        </w:rPr>
      </w:pPr>
      <w:r w:rsidRPr="00DD3290">
        <w:rPr>
          <w:rFonts w:ascii="Arial" w:hAnsi="Arial" w:cs="Arial"/>
          <w:b/>
          <w:bCs/>
          <w:sz w:val="19"/>
          <w:szCs w:val="19"/>
        </w:rPr>
        <w:t>Účel a doba užívání</w:t>
      </w:r>
    </w:p>
    <w:p w14:paraId="4C2FF11D" w14:textId="549323FC" w:rsidR="00236F4D" w:rsidRPr="00DD3290" w:rsidRDefault="009E38D5" w:rsidP="00DD3290">
      <w:pPr>
        <w:rPr>
          <w:rFonts w:ascii="Arial" w:hAnsi="Arial" w:cs="Arial"/>
          <w:sz w:val="19"/>
          <w:szCs w:val="19"/>
        </w:rPr>
      </w:pPr>
      <w:r>
        <w:rPr>
          <w:rFonts w:ascii="Arial" w:hAnsi="Arial" w:cs="Arial"/>
          <w:sz w:val="19"/>
          <w:szCs w:val="19"/>
        </w:rPr>
        <w:t xml:space="preserve">1. </w:t>
      </w:r>
      <w:r w:rsidR="00236F4D" w:rsidRPr="00DD3290">
        <w:rPr>
          <w:rFonts w:ascii="Arial" w:hAnsi="Arial" w:cs="Arial"/>
          <w:sz w:val="19"/>
          <w:szCs w:val="19"/>
        </w:rPr>
        <w:t xml:space="preserve">Uživatel bude prostory podle čl. I užívat pro účely – </w:t>
      </w:r>
      <w:r w:rsidR="00731BAA" w:rsidRPr="00DD3290">
        <w:rPr>
          <w:rFonts w:ascii="Arial" w:hAnsi="Arial" w:cs="Arial"/>
          <w:sz w:val="19"/>
          <w:szCs w:val="19"/>
        </w:rPr>
        <w:t>výuka tělesné výchovy</w:t>
      </w:r>
      <w:r w:rsidR="00B16F40" w:rsidRPr="00DD3290">
        <w:rPr>
          <w:rFonts w:ascii="Arial" w:hAnsi="Arial" w:cs="Arial"/>
          <w:sz w:val="19"/>
          <w:szCs w:val="19"/>
        </w:rPr>
        <w:t>.</w:t>
      </w:r>
    </w:p>
    <w:p w14:paraId="12CC7E74" w14:textId="5FDD1C0C" w:rsidR="009E38D5" w:rsidRDefault="009E38D5" w:rsidP="00DD3290">
      <w:pPr>
        <w:rPr>
          <w:rFonts w:ascii="Arial" w:hAnsi="Arial" w:cs="Arial"/>
          <w:sz w:val="19"/>
          <w:szCs w:val="19"/>
        </w:rPr>
      </w:pPr>
      <w:r>
        <w:rPr>
          <w:rFonts w:ascii="Arial" w:hAnsi="Arial" w:cs="Arial"/>
          <w:sz w:val="19"/>
          <w:szCs w:val="19"/>
        </w:rPr>
        <w:t xml:space="preserve">2. </w:t>
      </w:r>
      <w:r w:rsidR="00236F4D" w:rsidRPr="00DD3290">
        <w:rPr>
          <w:rFonts w:ascii="Arial" w:hAnsi="Arial" w:cs="Arial"/>
          <w:sz w:val="19"/>
          <w:szCs w:val="19"/>
        </w:rPr>
        <w:t>Doba užívání je dohodnuta takto:</w:t>
      </w:r>
      <w:r>
        <w:rPr>
          <w:rFonts w:ascii="Arial" w:hAnsi="Arial" w:cs="Arial"/>
          <w:sz w:val="19"/>
          <w:szCs w:val="19"/>
        </w:rPr>
        <w:t xml:space="preserve"> </w:t>
      </w:r>
      <w:r w:rsidR="00236F4D" w:rsidRPr="00DD3290">
        <w:rPr>
          <w:rFonts w:ascii="Arial" w:hAnsi="Arial" w:cs="Arial"/>
          <w:sz w:val="19"/>
          <w:szCs w:val="19"/>
        </w:rPr>
        <w:t xml:space="preserve">od </w:t>
      </w:r>
      <w:r w:rsidR="00731BAA" w:rsidRPr="00DD3290">
        <w:rPr>
          <w:rFonts w:ascii="Arial" w:hAnsi="Arial" w:cs="Arial"/>
          <w:sz w:val="19"/>
          <w:szCs w:val="19"/>
        </w:rPr>
        <w:t>0</w:t>
      </w:r>
      <w:r w:rsidR="00652C7A" w:rsidRPr="00DD3290">
        <w:rPr>
          <w:rFonts w:ascii="Arial" w:hAnsi="Arial" w:cs="Arial"/>
          <w:sz w:val="19"/>
          <w:szCs w:val="19"/>
        </w:rPr>
        <w:t>3</w:t>
      </w:r>
      <w:r w:rsidR="00731BAA" w:rsidRPr="00DD3290">
        <w:rPr>
          <w:rFonts w:ascii="Arial" w:hAnsi="Arial" w:cs="Arial"/>
          <w:sz w:val="19"/>
          <w:szCs w:val="19"/>
        </w:rPr>
        <w:t>.0</w:t>
      </w:r>
      <w:r w:rsidR="00652C7A" w:rsidRPr="00DD3290">
        <w:rPr>
          <w:rFonts w:ascii="Arial" w:hAnsi="Arial" w:cs="Arial"/>
          <w:sz w:val="19"/>
          <w:szCs w:val="19"/>
        </w:rPr>
        <w:t>9</w:t>
      </w:r>
      <w:r w:rsidR="00731BAA" w:rsidRPr="00DD3290">
        <w:rPr>
          <w:rFonts w:ascii="Arial" w:hAnsi="Arial" w:cs="Arial"/>
          <w:sz w:val="19"/>
          <w:szCs w:val="19"/>
        </w:rPr>
        <w:t xml:space="preserve">.2025 </w:t>
      </w:r>
      <w:r w:rsidR="00746CDE" w:rsidRPr="00DD3290">
        <w:rPr>
          <w:rFonts w:ascii="Arial" w:hAnsi="Arial" w:cs="Arial"/>
          <w:sz w:val="19"/>
          <w:szCs w:val="19"/>
        </w:rPr>
        <w:t xml:space="preserve">do </w:t>
      </w:r>
      <w:r w:rsidR="00652C7A" w:rsidRPr="00DD3290">
        <w:rPr>
          <w:rFonts w:ascii="Arial" w:hAnsi="Arial" w:cs="Arial"/>
          <w:sz w:val="19"/>
          <w:szCs w:val="19"/>
        </w:rPr>
        <w:t>30</w:t>
      </w:r>
      <w:r w:rsidR="00731BAA" w:rsidRPr="00DD3290">
        <w:rPr>
          <w:rFonts w:ascii="Arial" w:hAnsi="Arial" w:cs="Arial"/>
          <w:sz w:val="19"/>
          <w:szCs w:val="19"/>
        </w:rPr>
        <w:t>.06.202</w:t>
      </w:r>
      <w:r w:rsidR="00652C7A" w:rsidRPr="00DD3290">
        <w:rPr>
          <w:rFonts w:ascii="Arial" w:hAnsi="Arial" w:cs="Arial"/>
          <w:sz w:val="19"/>
          <w:szCs w:val="19"/>
        </w:rPr>
        <w:t>6</w:t>
      </w:r>
      <w:r>
        <w:rPr>
          <w:rFonts w:ascii="Arial" w:hAnsi="Arial" w:cs="Arial"/>
          <w:sz w:val="19"/>
          <w:szCs w:val="19"/>
        </w:rPr>
        <w:t>,</w:t>
      </w:r>
      <w:r w:rsidR="00731BAA" w:rsidRPr="00DD3290">
        <w:rPr>
          <w:rFonts w:ascii="Arial" w:hAnsi="Arial" w:cs="Arial"/>
          <w:sz w:val="19"/>
          <w:szCs w:val="19"/>
        </w:rPr>
        <w:t xml:space="preserve"> </w:t>
      </w:r>
    </w:p>
    <w:p w14:paraId="6B01F903" w14:textId="4C41C918" w:rsidR="00731BAA" w:rsidRPr="00DD3290" w:rsidRDefault="00731BAA" w:rsidP="00DD3290">
      <w:pPr>
        <w:rPr>
          <w:rFonts w:ascii="Arial" w:hAnsi="Arial" w:cs="Arial"/>
          <w:sz w:val="19"/>
          <w:szCs w:val="19"/>
        </w:rPr>
      </w:pPr>
      <w:r w:rsidRPr="00DD3290">
        <w:rPr>
          <w:rFonts w:ascii="Arial" w:hAnsi="Arial" w:cs="Arial"/>
          <w:sz w:val="19"/>
          <w:szCs w:val="19"/>
        </w:rPr>
        <w:t>v těchto termínech:</w:t>
      </w:r>
    </w:p>
    <w:p w14:paraId="5D86FD33" w14:textId="50750E0D" w:rsidR="00731BAA" w:rsidRPr="009E38D5" w:rsidRDefault="008A0D63" w:rsidP="00DD3290">
      <w:pPr>
        <w:rPr>
          <w:rFonts w:ascii="Arial" w:hAnsi="Arial" w:cs="Arial"/>
          <w:sz w:val="19"/>
          <w:szCs w:val="19"/>
        </w:rPr>
      </w:pPr>
      <w:r>
        <w:rPr>
          <w:rFonts w:ascii="Arial" w:hAnsi="Arial" w:cs="Arial"/>
          <w:sz w:val="19"/>
          <w:szCs w:val="19"/>
        </w:rPr>
        <w:t>a)</w:t>
      </w:r>
      <w:r w:rsidR="009E38D5">
        <w:rPr>
          <w:rFonts w:ascii="Arial" w:hAnsi="Arial" w:cs="Arial"/>
          <w:sz w:val="19"/>
          <w:szCs w:val="19"/>
        </w:rPr>
        <w:t xml:space="preserve"> </w:t>
      </w:r>
      <w:r w:rsidR="00731BAA" w:rsidRPr="009E38D5">
        <w:rPr>
          <w:rFonts w:ascii="Arial" w:hAnsi="Arial" w:cs="Arial"/>
          <w:sz w:val="19"/>
          <w:szCs w:val="19"/>
        </w:rPr>
        <w:t xml:space="preserve">Středa </w:t>
      </w:r>
      <w:r w:rsidR="001311DA" w:rsidRPr="009E38D5">
        <w:rPr>
          <w:rFonts w:ascii="Arial" w:hAnsi="Arial" w:cs="Arial"/>
          <w:sz w:val="19"/>
          <w:szCs w:val="19"/>
        </w:rPr>
        <w:t>11</w:t>
      </w:r>
      <w:r w:rsidR="00731BAA" w:rsidRPr="009E38D5">
        <w:rPr>
          <w:rFonts w:ascii="Arial" w:hAnsi="Arial" w:cs="Arial"/>
          <w:sz w:val="19"/>
          <w:szCs w:val="19"/>
        </w:rPr>
        <w:t>.</w:t>
      </w:r>
      <w:r w:rsidR="001311DA" w:rsidRPr="009E38D5">
        <w:rPr>
          <w:rFonts w:ascii="Arial" w:hAnsi="Arial" w:cs="Arial"/>
          <w:sz w:val="19"/>
          <w:szCs w:val="19"/>
        </w:rPr>
        <w:t>15</w:t>
      </w:r>
      <w:r w:rsidR="00731BAA" w:rsidRPr="009E38D5">
        <w:rPr>
          <w:rFonts w:ascii="Arial" w:hAnsi="Arial" w:cs="Arial"/>
          <w:sz w:val="19"/>
          <w:szCs w:val="19"/>
        </w:rPr>
        <w:t xml:space="preserve"> – </w:t>
      </w:r>
      <w:r w:rsidR="001311DA" w:rsidRPr="009E38D5">
        <w:rPr>
          <w:rFonts w:ascii="Arial" w:hAnsi="Arial" w:cs="Arial"/>
          <w:sz w:val="19"/>
          <w:szCs w:val="19"/>
        </w:rPr>
        <w:t>12</w:t>
      </w:r>
      <w:r w:rsidR="00731BAA" w:rsidRPr="009E38D5">
        <w:rPr>
          <w:rFonts w:ascii="Arial" w:hAnsi="Arial" w:cs="Arial"/>
          <w:sz w:val="19"/>
          <w:szCs w:val="19"/>
        </w:rPr>
        <w:t>.</w:t>
      </w:r>
      <w:r w:rsidR="001311DA" w:rsidRPr="009E38D5">
        <w:rPr>
          <w:rFonts w:ascii="Arial" w:hAnsi="Arial" w:cs="Arial"/>
          <w:sz w:val="19"/>
          <w:szCs w:val="19"/>
        </w:rPr>
        <w:t>15</w:t>
      </w:r>
      <w:r w:rsidR="00731BAA" w:rsidRPr="009E38D5">
        <w:rPr>
          <w:rFonts w:ascii="Arial" w:hAnsi="Arial" w:cs="Arial"/>
          <w:sz w:val="19"/>
          <w:szCs w:val="19"/>
        </w:rPr>
        <w:t xml:space="preserve"> hod</w:t>
      </w:r>
      <w:r w:rsidR="00FC4A9B" w:rsidRPr="009E38D5">
        <w:rPr>
          <w:rFonts w:ascii="Arial" w:hAnsi="Arial" w:cs="Arial"/>
          <w:sz w:val="19"/>
          <w:szCs w:val="19"/>
        </w:rPr>
        <w:t xml:space="preserve"> – </w:t>
      </w:r>
      <w:r w:rsidR="00731BAA" w:rsidRPr="009E38D5">
        <w:rPr>
          <w:rFonts w:ascii="Arial" w:hAnsi="Arial" w:cs="Arial"/>
          <w:sz w:val="19"/>
          <w:szCs w:val="19"/>
        </w:rPr>
        <w:t xml:space="preserve">celkem </w:t>
      </w:r>
      <w:r w:rsidR="00F069FE" w:rsidRPr="009E38D5">
        <w:rPr>
          <w:rFonts w:ascii="Arial" w:hAnsi="Arial" w:cs="Arial"/>
          <w:sz w:val="19"/>
          <w:szCs w:val="19"/>
        </w:rPr>
        <w:t>6</w:t>
      </w:r>
      <w:r w:rsidR="00731BAA" w:rsidRPr="009E38D5">
        <w:rPr>
          <w:rFonts w:ascii="Arial" w:hAnsi="Arial" w:cs="Arial"/>
          <w:sz w:val="19"/>
          <w:szCs w:val="19"/>
        </w:rPr>
        <w:t>0 minut</w:t>
      </w:r>
    </w:p>
    <w:p w14:paraId="18394555" w14:textId="77EB9E25" w:rsidR="00731BAA" w:rsidRPr="009E38D5" w:rsidRDefault="008A0D63" w:rsidP="00DD3290">
      <w:pPr>
        <w:rPr>
          <w:rFonts w:ascii="Arial" w:hAnsi="Arial" w:cs="Arial"/>
          <w:sz w:val="19"/>
          <w:szCs w:val="19"/>
        </w:rPr>
      </w:pPr>
      <w:r>
        <w:rPr>
          <w:rFonts w:ascii="Arial" w:hAnsi="Arial" w:cs="Arial"/>
          <w:sz w:val="19"/>
          <w:szCs w:val="19"/>
        </w:rPr>
        <w:t xml:space="preserve">b) </w:t>
      </w:r>
      <w:r w:rsidR="00731BAA" w:rsidRPr="009E38D5">
        <w:rPr>
          <w:rFonts w:ascii="Arial" w:hAnsi="Arial" w:cs="Arial"/>
          <w:sz w:val="19"/>
          <w:szCs w:val="19"/>
        </w:rPr>
        <w:t xml:space="preserve">Čtvrtek </w:t>
      </w:r>
      <w:r w:rsidR="00F069FE" w:rsidRPr="009E38D5">
        <w:rPr>
          <w:rFonts w:ascii="Arial" w:hAnsi="Arial" w:cs="Arial"/>
          <w:sz w:val="19"/>
          <w:szCs w:val="19"/>
        </w:rPr>
        <w:t>11</w:t>
      </w:r>
      <w:r w:rsidR="00731BAA" w:rsidRPr="009E38D5">
        <w:rPr>
          <w:rFonts w:ascii="Arial" w:hAnsi="Arial" w:cs="Arial"/>
          <w:sz w:val="19"/>
          <w:szCs w:val="19"/>
        </w:rPr>
        <w:t>.</w:t>
      </w:r>
      <w:r w:rsidR="00F069FE" w:rsidRPr="009E38D5">
        <w:rPr>
          <w:rFonts w:ascii="Arial" w:hAnsi="Arial" w:cs="Arial"/>
          <w:sz w:val="19"/>
          <w:szCs w:val="19"/>
        </w:rPr>
        <w:t>15</w:t>
      </w:r>
      <w:r w:rsidR="00731BAA" w:rsidRPr="009E38D5">
        <w:rPr>
          <w:rFonts w:ascii="Arial" w:hAnsi="Arial" w:cs="Arial"/>
          <w:sz w:val="19"/>
          <w:szCs w:val="19"/>
        </w:rPr>
        <w:t xml:space="preserve"> – </w:t>
      </w:r>
      <w:r w:rsidR="00F069FE" w:rsidRPr="009E38D5">
        <w:rPr>
          <w:rFonts w:ascii="Arial" w:hAnsi="Arial" w:cs="Arial"/>
          <w:sz w:val="19"/>
          <w:szCs w:val="19"/>
        </w:rPr>
        <w:t>12</w:t>
      </w:r>
      <w:r w:rsidR="006E6A70" w:rsidRPr="009E38D5">
        <w:rPr>
          <w:rFonts w:ascii="Arial" w:hAnsi="Arial" w:cs="Arial"/>
          <w:sz w:val="19"/>
          <w:szCs w:val="19"/>
        </w:rPr>
        <w:t>.</w:t>
      </w:r>
      <w:r w:rsidR="00F069FE" w:rsidRPr="009E38D5">
        <w:rPr>
          <w:rFonts w:ascii="Arial" w:hAnsi="Arial" w:cs="Arial"/>
          <w:sz w:val="19"/>
          <w:szCs w:val="19"/>
        </w:rPr>
        <w:t>15</w:t>
      </w:r>
      <w:r w:rsidR="006E6A70" w:rsidRPr="009E38D5">
        <w:rPr>
          <w:rFonts w:ascii="Arial" w:hAnsi="Arial" w:cs="Arial"/>
          <w:sz w:val="19"/>
          <w:szCs w:val="19"/>
        </w:rPr>
        <w:t xml:space="preserve"> hod</w:t>
      </w:r>
      <w:r w:rsidR="00731BAA" w:rsidRPr="009E38D5">
        <w:rPr>
          <w:rFonts w:ascii="Arial" w:hAnsi="Arial" w:cs="Arial"/>
          <w:sz w:val="19"/>
          <w:szCs w:val="19"/>
        </w:rPr>
        <w:t xml:space="preserve"> – celkem </w:t>
      </w:r>
      <w:r w:rsidR="00E7501F" w:rsidRPr="009E38D5">
        <w:rPr>
          <w:rFonts w:ascii="Arial" w:hAnsi="Arial" w:cs="Arial"/>
          <w:sz w:val="19"/>
          <w:szCs w:val="19"/>
        </w:rPr>
        <w:t>6</w:t>
      </w:r>
      <w:r w:rsidR="00731BAA" w:rsidRPr="009E38D5">
        <w:rPr>
          <w:rFonts w:ascii="Arial" w:hAnsi="Arial" w:cs="Arial"/>
          <w:sz w:val="19"/>
          <w:szCs w:val="19"/>
        </w:rPr>
        <w:t>0 minut</w:t>
      </w:r>
    </w:p>
    <w:p w14:paraId="6641D0AE" w14:textId="51062B02" w:rsidR="000A0EB3" w:rsidRPr="009E38D5" w:rsidRDefault="008A0D63" w:rsidP="00DD3290">
      <w:pPr>
        <w:rPr>
          <w:rFonts w:ascii="Arial" w:hAnsi="Arial" w:cs="Arial"/>
          <w:sz w:val="19"/>
          <w:szCs w:val="19"/>
        </w:rPr>
      </w:pPr>
      <w:r>
        <w:rPr>
          <w:rFonts w:ascii="Arial" w:hAnsi="Arial" w:cs="Arial"/>
          <w:sz w:val="19"/>
          <w:szCs w:val="19"/>
        </w:rPr>
        <w:t xml:space="preserve">c) </w:t>
      </w:r>
      <w:r w:rsidR="00731BAA" w:rsidRPr="009E38D5">
        <w:rPr>
          <w:rFonts w:ascii="Arial" w:hAnsi="Arial" w:cs="Arial"/>
          <w:sz w:val="19"/>
          <w:szCs w:val="19"/>
        </w:rPr>
        <w:t xml:space="preserve">Pátek </w:t>
      </w:r>
      <w:r w:rsidR="00E7501F" w:rsidRPr="009E38D5">
        <w:rPr>
          <w:rFonts w:ascii="Arial" w:hAnsi="Arial" w:cs="Arial"/>
          <w:sz w:val="19"/>
          <w:szCs w:val="19"/>
        </w:rPr>
        <w:t>10</w:t>
      </w:r>
      <w:r w:rsidR="00731BAA" w:rsidRPr="009E38D5">
        <w:rPr>
          <w:rFonts w:ascii="Arial" w:hAnsi="Arial" w:cs="Arial"/>
          <w:sz w:val="19"/>
          <w:szCs w:val="19"/>
        </w:rPr>
        <w:t>.</w:t>
      </w:r>
      <w:r w:rsidR="00E7501F" w:rsidRPr="009E38D5">
        <w:rPr>
          <w:rFonts w:ascii="Arial" w:hAnsi="Arial" w:cs="Arial"/>
          <w:sz w:val="19"/>
          <w:szCs w:val="19"/>
        </w:rPr>
        <w:t>1</w:t>
      </w:r>
      <w:r w:rsidR="00863448">
        <w:rPr>
          <w:rFonts w:ascii="Arial" w:hAnsi="Arial" w:cs="Arial"/>
          <w:sz w:val="19"/>
          <w:szCs w:val="19"/>
        </w:rPr>
        <w:t>5</w:t>
      </w:r>
      <w:r w:rsidR="00731BAA" w:rsidRPr="009E38D5">
        <w:rPr>
          <w:rFonts w:ascii="Arial" w:hAnsi="Arial" w:cs="Arial"/>
          <w:sz w:val="19"/>
          <w:szCs w:val="19"/>
        </w:rPr>
        <w:t xml:space="preserve"> – </w:t>
      </w:r>
      <w:r w:rsidR="00A93516" w:rsidRPr="009E38D5">
        <w:rPr>
          <w:rFonts w:ascii="Arial" w:hAnsi="Arial" w:cs="Arial"/>
          <w:sz w:val="19"/>
          <w:szCs w:val="19"/>
        </w:rPr>
        <w:t>11</w:t>
      </w:r>
      <w:r w:rsidR="00731BAA" w:rsidRPr="009E38D5">
        <w:rPr>
          <w:rFonts w:ascii="Arial" w:hAnsi="Arial" w:cs="Arial"/>
          <w:sz w:val="19"/>
          <w:szCs w:val="19"/>
        </w:rPr>
        <w:t>.</w:t>
      </w:r>
      <w:r w:rsidR="00A93516" w:rsidRPr="009E38D5">
        <w:rPr>
          <w:rFonts w:ascii="Arial" w:hAnsi="Arial" w:cs="Arial"/>
          <w:sz w:val="19"/>
          <w:szCs w:val="19"/>
        </w:rPr>
        <w:t>15</w:t>
      </w:r>
      <w:r w:rsidR="00731BAA" w:rsidRPr="009E38D5">
        <w:rPr>
          <w:rFonts w:ascii="Arial" w:hAnsi="Arial" w:cs="Arial"/>
          <w:sz w:val="19"/>
          <w:szCs w:val="19"/>
        </w:rPr>
        <w:t xml:space="preserve"> hod – celkem </w:t>
      </w:r>
      <w:r w:rsidR="00A93516" w:rsidRPr="009E38D5">
        <w:rPr>
          <w:rFonts w:ascii="Arial" w:hAnsi="Arial" w:cs="Arial"/>
          <w:sz w:val="19"/>
          <w:szCs w:val="19"/>
        </w:rPr>
        <w:t>6</w:t>
      </w:r>
      <w:r w:rsidR="00DC728E" w:rsidRPr="009E38D5">
        <w:rPr>
          <w:rFonts w:ascii="Arial" w:hAnsi="Arial" w:cs="Arial"/>
          <w:sz w:val="19"/>
          <w:szCs w:val="19"/>
        </w:rPr>
        <w:t>0 minut</w:t>
      </w:r>
      <w:r w:rsidR="000A0EB3" w:rsidRPr="009E38D5">
        <w:rPr>
          <w:rFonts w:ascii="Arial" w:hAnsi="Arial" w:cs="Arial"/>
          <w:sz w:val="19"/>
          <w:szCs w:val="19"/>
        </w:rPr>
        <w:t xml:space="preserve"> </w:t>
      </w:r>
    </w:p>
    <w:p w14:paraId="0365B3CA" w14:textId="77777777" w:rsidR="009E38D5" w:rsidRDefault="009E38D5" w:rsidP="00DD3290">
      <w:pPr>
        <w:rPr>
          <w:rFonts w:ascii="Arial" w:hAnsi="Arial" w:cs="Arial"/>
          <w:sz w:val="19"/>
          <w:szCs w:val="19"/>
        </w:rPr>
      </w:pPr>
    </w:p>
    <w:p w14:paraId="2388C711" w14:textId="4089D964" w:rsidR="00B30E68" w:rsidRPr="00DD3290" w:rsidRDefault="00F64C63" w:rsidP="00DD3290">
      <w:pPr>
        <w:rPr>
          <w:rFonts w:ascii="Arial" w:hAnsi="Arial" w:cs="Arial"/>
          <w:sz w:val="19"/>
          <w:szCs w:val="19"/>
        </w:rPr>
      </w:pPr>
      <w:r w:rsidRPr="00DD3290">
        <w:rPr>
          <w:rFonts w:ascii="Arial" w:hAnsi="Arial" w:cs="Arial"/>
          <w:sz w:val="19"/>
          <w:szCs w:val="19"/>
        </w:rPr>
        <w:t xml:space="preserve">Celkem: </w:t>
      </w:r>
      <w:r w:rsidR="00A93516" w:rsidRPr="00DD3290">
        <w:rPr>
          <w:rFonts w:ascii="Arial" w:hAnsi="Arial" w:cs="Arial"/>
          <w:sz w:val="19"/>
          <w:szCs w:val="19"/>
        </w:rPr>
        <w:t>3</w:t>
      </w:r>
      <w:r w:rsidRPr="00DD3290">
        <w:rPr>
          <w:rFonts w:ascii="Arial" w:hAnsi="Arial" w:cs="Arial"/>
          <w:sz w:val="19"/>
          <w:szCs w:val="19"/>
        </w:rPr>
        <w:t xml:space="preserve"> hodin</w:t>
      </w:r>
      <w:r w:rsidR="00A93516" w:rsidRPr="00DD3290">
        <w:rPr>
          <w:rFonts w:ascii="Arial" w:hAnsi="Arial" w:cs="Arial"/>
          <w:sz w:val="19"/>
          <w:szCs w:val="19"/>
        </w:rPr>
        <w:t>y/</w:t>
      </w:r>
      <w:r w:rsidRPr="00DD3290">
        <w:rPr>
          <w:rFonts w:ascii="Arial" w:hAnsi="Arial" w:cs="Arial"/>
          <w:sz w:val="19"/>
          <w:szCs w:val="19"/>
        </w:rPr>
        <w:t>týden</w:t>
      </w:r>
    </w:p>
    <w:p w14:paraId="5F3874B6" w14:textId="77777777" w:rsidR="00F64C63" w:rsidRPr="00DD3290" w:rsidRDefault="00F64C63" w:rsidP="00DD3290">
      <w:pPr>
        <w:rPr>
          <w:rFonts w:ascii="Arial" w:hAnsi="Arial" w:cs="Arial"/>
          <w:sz w:val="19"/>
          <w:szCs w:val="19"/>
        </w:rPr>
      </w:pPr>
    </w:p>
    <w:p w14:paraId="68F55750" w14:textId="5AB50FF0" w:rsidR="00EE0F26" w:rsidRDefault="00915A7D" w:rsidP="001A7E5C">
      <w:pPr>
        <w:jc w:val="both"/>
        <w:rPr>
          <w:rFonts w:ascii="Arial" w:hAnsi="Arial" w:cs="Arial"/>
          <w:sz w:val="19"/>
          <w:szCs w:val="19"/>
        </w:rPr>
      </w:pPr>
      <w:r w:rsidRPr="00DD3290">
        <w:rPr>
          <w:rFonts w:ascii="Arial" w:hAnsi="Arial" w:cs="Arial"/>
          <w:sz w:val="19"/>
          <w:szCs w:val="19"/>
        </w:rPr>
        <w:t>V</w:t>
      </w:r>
      <w:r w:rsidR="00236F4D" w:rsidRPr="00DD3290">
        <w:rPr>
          <w:rFonts w:ascii="Arial" w:hAnsi="Arial" w:cs="Arial"/>
          <w:sz w:val="19"/>
          <w:szCs w:val="19"/>
        </w:rPr>
        <w:t xml:space="preserve"> případě zrušení termínu </w:t>
      </w:r>
      <w:r w:rsidR="005625FA" w:rsidRPr="00DD3290">
        <w:rPr>
          <w:rFonts w:ascii="Arial" w:hAnsi="Arial" w:cs="Arial"/>
          <w:sz w:val="19"/>
          <w:szCs w:val="19"/>
        </w:rPr>
        <w:t>je nutné o</w:t>
      </w:r>
      <w:r w:rsidR="00236F4D" w:rsidRPr="00DD3290">
        <w:rPr>
          <w:rFonts w:ascii="Arial" w:hAnsi="Arial" w:cs="Arial"/>
          <w:sz w:val="19"/>
          <w:szCs w:val="19"/>
        </w:rPr>
        <w:t>znám</w:t>
      </w:r>
      <w:r w:rsidR="005625FA" w:rsidRPr="00DD3290">
        <w:rPr>
          <w:rFonts w:ascii="Arial" w:hAnsi="Arial" w:cs="Arial"/>
          <w:sz w:val="19"/>
          <w:szCs w:val="19"/>
        </w:rPr>
        <w:t>it tuto skutečnost</w:t>
      </w:r>
      <w:r w:rsidR="00236F4D" w:rsidRPr="00DD3290">
        <w:rPr>
          <w:rFonts w:ascii="Arial" w:hAnsi="Arial" w:cs="Arial"/>
          <w:sz w:val="19"/>
          <w:szCs w:val="19"/>
        </w:rPr>
        <w:t xml:space="preserve"> </w:t>
      </w:r>
      <w:r w:rsidR="005625FA" w:rsidRPr="00DD3290">
        <w:rPr>
          <w:rFonts w:ascii="Arial" w:hAnsi="Arial" w:cs="Arial"/>
          <w:sz w:val="19"/>
          <w:szCs w:val="19"/>
        </w:rPr>
        <w:t xml:space="preserve">nejpozději </w:t>
      </w:r>
      <w:r w:rsidR="00236F4D" w:rsidRPr="00DD3290">
        <w:rPr>
          <w:rFonts w:ascii="Arial" w:hAnsi="Arial" w:cs="Arial"/>
          <w:sz w:val="19"/>
          <w:szCs w:val="19"/>
        </w:rPr>
        <w:t xml:space="preserve">den předem </w:t>
      </w:r>
      <w:r w:rsidR="005625FA" w:rsidRPr="00DD3290">
        <w:rPr>
          <w:rFonts w:ascii="Arial" w:hAnsi="Arial" w:cs="Arial"/>
          <w:sz w:val="19"/>
          <w:szCs w:val="19"/>
        </w:rPr>
        <w:t xml:space="preserve">Mgr. Jitce Huškové – </w:t>
      </w:r>
      <w:r w:rsidR="008C6C6B" w:rsidRPr="00DD3290">
        <w:rPr>
          <w:rFonts w:ascii="Arial" w:hAnsi="Arial" w:cs="Arial"/>
          <w:sz w:val="19"/>
          <w:szCs w:val="19"/>
        </w:rPr>
        <w:br/>
      </w:r>
      <w:r w:rsidR="005625FA" w:rsidRPr="00DD3290">
        <w:rPr>
          <w:rFonts w:ascii="Arial" w:hAnsi="Arial" w:cs="Arial"/>
          <w:sz w:val="19"/>
          <w:szCs w:val="19"/>
        </w:rPr>
        <w:t xml:space="preserve">na email: </w:t>
      </w:r>
      <w:hyperlink r:id="rId10" w:history="1">
        <w:r w:rsidR="00CC2DB7" w:rsidRPr="00DD3290">
          <w:rPr>
            <w:rStyle w:val="Hypertextovodkaz"/>
            <w:rFonts w:ascii="Arial" w:hAnsi="Arial" w:cs="Arial"/>
            <w:sz w:val="19"/>
            <w:szCs w:val="19"/>
          </w:rPr>
          <w:t>jitka.huskova@ddmpraha5.cz</w:t>
        </w:r>
      </w:hyperlink>
      <w:r w:rsidR="00CC2DB7" w:rsidRPr="00DD3290">
        <w:rPr>
          <w:rFonts w:ascii="Arial" w:hAnsi="Arial" w:cs="Arial"/>
          <w:sz w:val="19"/>
          <w:szCs w:val="19"/>
        </w:rPr>
        <w:t xml:space="preserve"> nebo na </w:t>
      </w:r>
      <w:r w:rsidR="006004B4" w:rsidRPr="00DD3290">
        <w:rPr>
          <w:rFonts w:ascii="Arial" w:hAnsi="Arial" w:cs="Arial"/>
          <w:sz w:val="19"/>
          <w:szCs w:val="19"/>
        </w:rPr>
        <w:t>tel: 733</w:t>
      </w:r>
      <w:r w:rsidR="008C6C6B" w:rsidRPr="00DD3290">
        <w:rPr>
          <w:rFonts w:ascii="Arial" w:hAnsi="Arial" w:cs="Arial"/>
          <w:sz w:val="19"/>
          <w:szCs w:val="19"/>
        </w:rPr>
        <w:t> </w:t>
      </w:r>
      <w:r w:rsidR="006004B4" w:rsidRPr="00DD3290">
        <w:rPr>
          <w:rFonts w:ascii="Arial" w:hAnsi="Arial" w:cs="Arial"/>
          <w:sz w:val="19"/>
          <w:szCs w:val="19"/>
        </w:rPr>
        <w:t>523</w:t>
      </w:r>
      <w:r w:rsidR="00DD3290">
        <w:rPr>
          <w:rFonts w:ascii="Arial" w:hAnsi="Arial" w:cs="Arial"/>
          <w:sz w:val="19"/>
          <w:szCs w:val="19"/>
        </w:rPr>
        <w:t> </w:t>
      </w:r>
      <w:r w:rsidR="006004B4" w:rsidRPr="00DD3290">
        <w:rPr>
          <w:rFonts w:ascii="Arial" w:hAnsi="Arial" w:cs="Arial"/>
          <w:sz w:val="19"/>
          <w:szCs w:val="19"/>
        </w:rPr>
        <w:t>852</w:t>
      </w:r>
      <w:r w:rsidR="005625FA" w:rsidRPr="00DD3290">
        <w:rPr>
          <w:rFonts w:ascii="Arial" w:hAnsi="Arial" w:cs="Arial"/>
          <w:sz w:val="19"/>
          <w:szCs w:val="19"/>
        </w:rPr>
        <w:t>.</w:t>
      </w:r>
    </w:p>
    <w:p w14:paraId="50844CC8" w14:textId="77777777" w:rsidR="00DD3290" w:rsidRPr="00DD3290" w:rsidRDefault="00DD3290" w:rsidP="00DD3290">
      <w:pPr>
        <w:rPr>
          <w:rFonts w:ascii="Arial" w:hAnsi="Arial" w:cs="Arial"/>
          <w:sz w:val="19"/>
          <w:szCs w:val="19"/>
        </w:rPr>
      </w:pPr>
    </w:p>
    <w:p w14:paraId="27238250" w14:textId="77777777" w:rsidR="001D7951" w:rsidRPr="00DD3290" w:rsidRDefault="001D7951" w:rsidP="00DD3290">
      <w:pPr>
        <w:jc w:val="center"/>
        <w:rPr>
          <w:rFonts w:ascii="Arial" w:hAnsi="Arial" w:cs="Arial"/>
          <w:b/>
          <w:bCs/>
          <w:sz w:val="19"/>
          <w:szCs w:val="19"/>
        </w:rPr>
      </w:pPr>
      <w:r w:rsidRPr="00DD3290">
        <w:rPr>
          <w:rFonts w:ascii="Arial" w:hAnsi="Arial" w:cs="Arial"/>
          <w:b/>
          <w:bCs/>
          <w:sz w:val="19"/>
          <w:szCs w:val="19"/>
        </w:rPr>
        <w:t>III.</w:t>
      </w:r>
    </w:p>
    <w:p w14:paraId="184B0045" w14:textId="77777777" w:rsidR="001D7951" w:rsidRPr="00DD3290" w:rsidRDefault="001D7951" w:rsidP="00DD3290">
      <w:pPr>
        <w:jc w:val="center"/>
        <w:rPr>
          <w:rFonts w:ascii="Arial" w:hAnsi="Arial" w:cs="Arial"/>
          <w:b/>
          <w:bCs/>
          <w:sz w:val="19"/>
          <w:szCs w:val="19"/>
        </w:rPr>
      </w:pPr>
      <w:r w:rsidRPr="00DD3290">
        <w:rPr>
          <w:rFonts w:ascii="Arial" w:hAnsi="Arial" w:cs="Arial"/>
          <w:b/>
          <w:bCs/>
          <w:sz w:val="19"/>
          <w:szCs w:val="19"/>
        </w:rPr>
        <w:t>Cena za užívání a úhrada</w:t>
      </w:r>
    </w:p>
    <w:p w14:paraId="691CC03A" w14:textId="77777777" w:rsidR="00733999" w:rsidRPr="00DD3290" w:rsidRDefault="00733999" w:rsidP="00DD3290">
      <w:pPr>
        <w:rPr>
          <w:rFonts w:ascii="Arial" w:hAnsi="Arial" w:cs="Arial"/>
          <w:sz w:val="19"/>
          <w:szCs w:val="19"/>
        </w:rPr>
      </w:pPr>
    </w:p>
    <w:p w14:paraId="10561C4E" w14:textId="043B3D32" w:rsidR="000A0EB3" w:rsidRPr="00443E86" w:rsidRDefault="00443E86" w:rsidP="00443E86">
      <w:pPr>
        <w:rPr>
          <w:rFonts w:ascii="Arial" w:hAnsi="Arial" w:cs="Arial"/>
          <w:sz w:val="19"/>
          <w:szCs w:val="19"/>
        </w:rPr>
      </w:pPr>
      <w:r>
        <w:rPr>
          <w:rFonts w:ascii="Arial" w:hAnsi="Arial" w:cs="Arial"/>
          <w:sz w:val="19"/>
          <w:szCs w:val="19"/>
        </w:rPr>
        <w:t xml:space="preserve">1. </w:t>
      </w:r>
      <w:r w:rsidR="00915A7D" w:rsidRPr="00443E86">
        <w:rPr>
          <w:rFonts w:ascii="Arial" w:hAnsi="Arial" w:cs="Arial"/>
          <w:sz w:val="19"/>
          <w:szCs w:val="19"/>
        </w:rPr>
        <w:t xml:space="preserve">Cena za užívání prostor podle čl. I. byla stanovena dohodou takto: </w:t>
      </w:r>
    </w:p>
    <w:p w14:paraId="1167D93B" w14:textId="6547BBA2" w:rsidR="00B85F09" w:rsidRPr="00443E86" w:rsidRDefault="00746CDE" w:rsidP="00443E86">
      <w:pPr>
        <w:jc w:val="center"/>
        <w:rPr>
          <w:rFonts w:ascii="Arial" w:hAnsi="Arial" w:cs="Arial"/>
          <w:b/>
          <w:bCs/>
          <w:sz w:val="19"/>
          <w:szCs w:val="19"/>
        </w:rPr>
      </w:pPr>
      <w:r w:rsidRPr="00443E86">
        <w:rPr>
          <w:rFonts w:ascii="Arial" w:hAnsi="Arial" w:cs="Arial"/>
          <w:b/>
          <w:bCs/>
          <w:sz w:val="19"/>
          <w:szCs w:val="19"/>
        </w:rPr>
        <w:t>prostor</w:t>
      </w:r>
      <w:r w:rsidR="00047D82">
        <w:rPr>
          <w:rFonts w:ascii="Arial" w:hAnsi="Arial" w:cs="Arial"/>
          <w:b/>
          <w:bCs/>
          <w:sz w:val="19"/>
          <w:szCs w:val="19"/>
        </w:rPr>
        <w:t>y</w:t>
      </w:r>
      <w:r w:rsidRPr="00443E86">
        <w:rPr>
          <w:rFonts w:ascii="Arial" w:hAnsi="Arial" w:cs="Arial"/>
          <w:b/>
          <w:bCs/>
          <w:sz w:val="19"/>
          <w:szCs w:val="19"/>
        </w:rPr>
        <w:t xml:space="preserve"> </w:t>
      </w:r>
      <w:r w:rsidR="00997081" w:rsidRPr="00443E86">
        <w:rPr>
          <w:rFonts w:ascii="Arial" w:hAnsi="Arial" w:cs="Arial"/>
          <w:b/>
          <w:bCs/>
          <w:sz w:val="19"/>
          <w:szCs w:val="19"/>
        </w:rPr>
        <w:t xml:space="preserve">tělocvičny a </w:t>
      </w:r>
      <w:r w:rsidR="001F6CE4" w:rsidRPr="00443E86">
        <w:rPr>
          <w:rFonts w:ascii="Arial" w:hAnsi="Arial" w:cs="Arial"/>
          <w:b/>
          <w:bCs/>
          <w:sz w:val="19"/>
          <w:szCs w:val="19"/>
        </w:rPr>
        <w:t>hřiště</w:t>
      </w:r>
      <w:r w:rsidR="00CF420A" w:rsidRPr="00443E86">
        <w:rPr>
          <w:rFonts w:ascii="Arial" w:hAnsi="Arial" w:cs="Arial"/>
          <w:b/>
          <w:bCs/>
          <w:sz w:val="19"/>
          <w:szCs w:val="19"/>
        </w:rPr>
        <w:t>,</w:t>
      </w:r>
      <w:r w:rsidR="000A0EB3" w:rsidRPr="00443E86">
        <w:rPr>
          <w:rFonts w:ascii="Arial" w:hAnsi="Arial" w:cs="Arial"/>
          <w:b/>
          <w:bCs/>
          <w:sz w:val="19"/>
          <w:szCs w:val="19"/>
        </w:rPr>
        <w:t xml:space="preserve"> </w:t>
      </w:r>
      <w:r w:rsidR="00CF420A" w:rsidRPr="00443E86">
        <w:rPr>
          <w:rFonts w:ascii="Arial" w:hAnsi="Arial" w:cs="Arial"/>
          <w:b/>
          <w:bCs/>
          <w:sz w:val="19"/>
          <w:szCs w:val="19"/>
        </w:rPr>
        <w:t>všední den</w:t>
      </w:r>
      <w:r w:rsidR="003A624E" w:rsidRPr="00443E86">
        <w:rPr>
          <w:rFonts w:ascii="Arial" w:hAnsi="Arial" w:cs="Arial"/>
          <w:b/>
          <w:bCs/>
          <w:sz w:val="19"/>
          <w:szCs w:val="19"/>
        </w:rPr>
        <w:t xml:space="preserve">: </w:t>
      </w:r>
      <w:r w:rsidR="00DF64F7">
        <w:rPr>
          <w:rFonts w:ascii="Arial" w:hAnsi="Arial" w:cs="Arial"/>
          <w:b/>
          <w:bCs/>
          <w:sz w:val="19"/>
          <w:szCs w:val="19"/>
        </w:rPr>
        <w:t>30</w:t>
      </w:r>
      <w:r w:rsidR="005625FA" w:rsidRPr="00443E86">
        <w:rPr>
          <w:rFonts w:ascii="Arial" w:hAnsi="Arial" w:cs="Arial"/>
          <w:b/>
          <w:bCs/>
          <w:sz w:val="19"/>
          <w:szCs w:val="19"/>
        </w:rPr>
        <w:t>0,- Kč</w:t>
      </w:r>
      <w:r w:rsidR="00047D82">
        <w:rPr>
          <w:rFonts w:ascii="Arial" w:hAnsi="Arial" w:cs="Arial"/>
          <w:b/>
          <w:bCs/>
          <w:sz w:val="19"/>
          <w:szCs w:val="19"/>
        </w:rPr>
        <w:t>/</w:t>
      </w:r>
      <w:r w:rsidR="000A0EB3" w:rsidRPr="00443E86">
        <w:rPr>
          <w:rFonts w:ascii="Arial" w:hAnsi="Arial" w:cs="Arial"/>
          <w:b/>
          <w:bCs/>
          <w:sz w:val="19"/>
          <w:szCs w:val="19"/>
        </w:rPr>
        <w:t>hodinu</w:t>
      </w:r>
      <w:r w:rsidR="00997081" w:rsidRPr="00443E86">
        <w:rPr>
          <w:rFonts w:ascii="Arial" w:hAnsi="Arial" w:cs="Arial"/>
          <w:b/>
          <w:bCs/>
          <w:sz w:val="19"/>
          <w:szCs w:val="19"/>
        </w:rPr>
        <w:t>.</w:t>
      </w:r>
    </w:p>
    <w:p w14:paraId="5B107B19" w14:textId="3F56776D" w:rsidR="000D47DF" w:rsidRPr="00DD3290" w:rsidRDefault="00B85F09" w:rsidP="00443E86">
      <w:pPr>
        <w:rPr>
          <w:rFonts w:ascii="Arial" w:hAnsi="Arial" w:cs="Arial"/>
          <w:sz w:val="19"/>
          <w:szCs w:val="19"/>
        </w:rPr>
      </w:pPr>
      <w:r w:rsidRPr="00DD3290">
        <w:rPr>
          <w:rFonts w:ascii="Arial" w:hAnsi="Arial" w:cs="Arial"/>
          <w:sz w:val="19"/>
          <w:szCs w:val="19"/>
        </w:rPr>
        <w:t>2.</w:t>
      </w:r>
      <w:r w:rsidR="00443E86">
        <w:rPr>
          <w:rFonts w:ascii="Arial" w:hAnsi="Arial" w:cs="Arial"/>
          <w:sz w:val="19"/>
          <w:szCs w:val="19"/>
        </w:rPr>
        <w:t xml:space="preserve"> </w:t>
      </w:r>
      <w:r w:rsidR="00915A7D" w:rsidRPr="00DD3290">
        <w:rPr>
          <w:rFonts w:ascii="Arial" w:hAnsi="Arial" w:cs="Arial"/>
          <w:sz w:val="19"/>
          <w:szCs w:val="19"/>
        </w:rPr>
        <w:t xml:space="preserve">Úhradu provede uživatel </w:t>
      </w:r>
      <w:r w:rsidR="003A624E" w:rsidRPr="00DD3290">
        <w:rPr>
          <w:rFonts w:ascii="Arial" w:hAnsi="Arial" w:cs="Arial"/>
          <w:sz w:val="19"/>
          <w:szCs w:val="19"/>
        </w:rPr>
        <w:t>–</w:t>
      </w:r>
      <w:r w:rsidR="00746CDE" w:rsidRPr="00DD3290">
        <w:rPr>
          <w:rFonts w:ascii="Arial" w:hAnsi="Arial" w:cs="Arial"/>
          <w:sz w:val="19"/>
          <w:szCs w:val="19"/>
        </w:rPr>
        <w:t xml:space="preserve"> </w:t>
      </w:r>
      <w:r w:rsidR="00997081" w:rsidRPr="00DD3290">
        <w:rPr>
          <w:rFonts w:ascii="Arial" w:hAnsi="Arial" w:cs="Arial"/>
          <w:sz w:val="19"/>
          <w:szCs w:val="19"/>
        </w:rPr>
        <w:t>měsí</w:t>
      </w:r>
      <w:r w:rsidR="003A624E" w:rsidRPr="00DD3290">
        <w:rPr>
          <w:rFonts w:ascii="Arial" w:hAnsi="Arial" w:cs="Arial"/>
          <w:sz w:val="19"/>
          <w:szCs w:val="19"/>
        </w:rPr>
        <w:t>čně (zpětně)</w:t>
      </w:r>
      <w:r w:rsidR="00915A7D" w:rsidRPr="00DD3290">
        <w:rPr>
          <w:rFonts w:ascii="Arial" w:hAnsi="Arial" w:cs="Arial"/>
          <w:sz w:val="19"/>
          <w:szCs w:val="19"/>
        </w:rPr>
        <w:t xml:space="preserve"> na základě vystavené faktury převodem na účet</w:t>
      </w:r>
      <w:r w:rsidR="00A34AFC" w:rsidRPr="00DD3290">
        <w:rPr>
          <w:rFonts w:ascii="Arial" w:hAnsi="Arial" w:cs="Arial"/>
          <w:sz w:val="19"/>
          <w:szCs w:val="19"/>
        </w:rPr>
        <w:t xml:space="preserve"> DDM</w:t>
      </w:r>
      <w:r w:rsidR="00CF420A" w:rsidRPr="00DD3290">
        <w:rPr>
          <w:rFonts w:ascii="Arial" w:hAnsi="Arial" w:cs="Arial"/>
          <w:sz w:val="19"/>
          <w:szCs w:val="19"/>
        </w:rPr>
        <w:t>.</w:t>
      </w:r>
    </w:p>
    <w:p w14:paraId="574B72F7" w14:textId="77777777" w:rsidR="008D2D57" w:rsidRPr="00DD3290" w:rsidRDefault="008D2D57" w:rsidP="00DD3290">
      <w:pPr>
        <w:rPr>
          <w:rFonts w:ascii="Arial" w:hAnsi="Arial" w:cs="Arial"/>
          <w:sz w:val="19"/>
          <w:szCs w:val="19"/>
        </w:rPr>
      </w:pPr>
    </w:p>
    <w:p w14:paraId="569839A1" w14:textId="77777777" w:rsidR="00144E0F" w:rsidRPr="00443E86" w:rsidRDefault="00144E0F" w:rsidP="00443E86">
      <w:pPr>
        <w:jc w:val="center"/>
        <w:rPr>
          <w:rFonts w:ascii="Arial" w:hAnsi="Arial" w:cs="Arial"/>
          <w:b/>
          <w:bCs/>
          <w:sz w:val="19"/>
          <w:szCs w:val="19"/>
        </w:rPr>
      </w:pPr>
      <w:r w:rsidRPr="00443E86">
        <w:rPr>
          <w:rFonts w:ascii="Arial" w:hAnsi="Arial" w:cs="Arial"/>
          <w:b/>
          <w:bCs/>
          <w:sz w:val="19"/>
          <w:szCs w:val="19"/>
        </w:rPr>
        <w:t>IV.</w:t>
      </w:r>
    </w:p>
    <w:p w14:paraId="5D37E46D" w14:textId="77777777" w:rsidR="00144E0F" w:rsidRPr="00443E86" w:rsidRDefault="00FB3A4E" w:rsidP="00443E86">
      <w:pPr>
        <w:jc w:val="center"/>
        <w:rPr>
          <w:rFonts w:ascii="Arial" w:hAnsi="Arial" w:cs="Arial"/>
          <w:b/>
          <w:bCs/>
          <w:sz w:val="19"/>
          <w:szCs w:val="19"/>
        </w:rPr>
      </w:pPr>
      <w:r w:rsidRPr="00443E86">
        <w:rPr>
          <w:rFonts w:ascii="Arial" w:hAnsi="Arial" w:cs="Arial"/>
          <w:b/>
          <w:bCs/>
          <w:sz w:val="19"/>
          <w:szCs w:val="19"/>
        </w:rPr>
        <w:t>Povinnosti uživatele</w:t>
      </w:r>
      <w:r w:rsidR="008118B8" w:rsidRPr="00443E86">
        <w:rPr>
          <w:rFonts w:ascii="Arial" w:hAnsi="Arial" w:cs="Arial"/>
          <w:b/>
          <w:bCs/>
          <w:sz w:val="19"/>
          <w:szCs w:val="19"/>
        </w:rPr>
        <w:t xml:space="preserve"> a ostatní podmínky užívání</w:t>
      </w:r>
    </w:p>
    <w:p w14:paraId="0357EDF8" w14:textId="4D1794EE" w:rsidR="00876B8C" w:rsidRDefault="001A7E5C" w:rsidP="001A7E5C">
      <w:pPr>
        <w:jc w:val="both"/>
        <w:rPr>
          <w:rFonts w:ascii="Arial" w:hAnsi="Arial" w:cs="Arial"/>
          <w:snapToGrid w:val="0"/>
          <w:sz w:val="19"/>
          <w:szCs w:val="19"/>
        </w:rPr>
      </w:pPr>
      <w:r>
        <w:rPr>
          <w:rFonts w:ascii="Arial" w:hAnsi="Arial" w:cs="Arial"/>
          <w:snapToGrid w:val="0"/>
          <w:sz w:val="19"/>
          <w:szCs w:val="19"/>
        </w:rPr>
        <w:t xml:space="preserve">1. </w:t>
      </w:r>
      <w:r w:rsidR="00FB3A4E" w:rsidRPr="00DD3290">
        <w:rPr>
          <w:rFonts w:ascii="Arial" w:hAnsi="Arial" w:cs="Arial"/>
          <w:snapToGrid w:val="0"/>
          <w:sz w:val="19"/>
          <w:szCs w:val="19"/>
        </w:rPr>
        <w:t>Uživatel je povinen seznámit se a řídit</w:t>
      </w:r>
      <w:r w:rsidR="00EB10C0" w:rsidRPr="00DD3290">
        <w:rPr>
          <w:rFonts w:ascii="Arial" w:hAnsi="Arial" w:cs="Arial"/>
          <w:snapToGrid w:val="0"/>
          <w:sz w:val="19"/>
          <w:szCs w:val="19"/>
        </w:rPr>
        <w:t xml:space="preserve"> se</w:t>
      </w:r>
      <w:r w:rsidR="00FB3A4E" w:rsidRPr="00DD3290">
        <w:rPr>
          <w:rFonts w:ascii="Arial" w:hAnsi="Arial" w:cs="Arial"/>
          <w:snapToGrid w:val="0"/>
          <w:sz w:val="19"/>
          <w:szCs w:val="19"/>
        </w:rPr>
        <w:t xml:space="preserve"> provozním řádem všech užívaných prostor podle čl. I této smlouvy. </w:t>
      </w:r>
    </w:p>
    <w:p w14:paraId="44430695" w14:textId="2EE2C7CB" w:rsidR="00CE09E8" w:rsidRPr="00DD3290" w:rsidRDefault="00876B8C" w:rsidP="001A7E5C">
      <w:pPr>
        <w:jc w:val="both"/>
        <w:rPr>
          <w:rFonts w:ascii="Arial" w:hAnsi="Arial" w:cs="Arial"/>
          <w:sz w:val="19"/>
          <w:szCs w:val="19"/>
        </w:rPr>
      </w:pPr>
      <w:r>
        <w:rPr>
          <w:rFonts w:ascii="Arial" w:hAnsi="Arial" w:cs="Arial"/>
          <w:snapToGrid w:val="0"/>
          <w:sz w:val="19"/>
          <w:szCs w:val="19"/>
        </w:rPr>
        <w:t>2.</w:t>
      </w:r>
      <w:r w:rsidR="00047D82">
        <w:rPr>
          <w:rFonts w:ascii="Arial" w:hAnsi="Arial" w:cs="Arial"/>
          <w:snapToGrid w:val="0"/>
          <w:sz w:val="19"/>
          <w:szCs w:val="19"/>
        </w:rPr>
        <w:t xml:space="preserve"> </w:t>
      </w:r>
      <w:r w:rsidR="00FB3A4E" w:rsidRPr="00DD3290">
        <w:rPr>
          <w:rFonts w:ascii="Arial" w:hAnsi="Arial" w:cs="Arial"/>
          <w:snapToGrid w:val="0"/>
          <w:sz w:val="19"/>
          <w:szCs w:val="19"/>
        </w:rPr>
        <w:t xml:space="preserve">Uživatel je rovněž povinen zabezpečit seznámení a dodržování provozního řádu všemi osobami, kterým </w:t>
      </w:r>
      <w:r w:rsidR="008C6C6B" w:rsidRPr="00DD3290">
        <w:rPr>
          <w:rFonts w:ascii="Arial" w:hAnsi="Arial" w:cs="Arial"/>
          <w:snapToGrid w:val="0"/>
          <w:sz w:val="19"/>
          <w:szCs w:val="19"/>
        </w:rPr>
        <w:br/>
      </w:r>
      <w:r w:rsidR="00FB3A4E" w:rsidRPr="00DD3290">
        <w:rPr>
          <w:rFonts w:ascii="Arial" w:hAnsi="Arial" w:cs="Arial"/>
          <w:snapToGrid w:val="0"/>
          <w:sz w:val="19"/>
          <w:szCs w:val="19"/>
        </w:rPr>
        <w:t>do užívaných prostor umožní přístup.</w:t>
      </w:r>
    </w:p>
    <w:p w14:paraId="5A606BED" w14:textId="57D2CF53" w:rsidR="00FB3A4E" w:rsidRPr="00DD3290" w:rsidRDefault="00876B8C" w:rsidP="001A7E5C">
      <w:pPr>
        <w:jc w:val="both"/>
        <w:rPr>
          <w:rFonts w:ascii="Arial" w:hAnsi="Arial" w:cs="Arial"/>
          <w:sz w:val="19"/>
          <w:szCs w:val="19"/>
        </w:rPr>
      </w:pPr>
      <w:r>
        <w:rPr>
          <w:rFonts w:ascii="Arial" w:hAnsi="Arial" w:cs="Arial"/>
          <w:sz w:val="19"/>
          <w:szCs w:val="19"/>
        </w:rPr>
        <w:t xml:space="preserve">3. </w:t>
      </w:r>
      <w:r w:rsidR="00FB3A4E" w:rsidRPr="00DD3290">
        <w:rPr>
          <w:rFonts w:ascii="Arial" w:hAnsi="Arial" w:cs="Arial"/>
          <w:sz w:val="19"/>
          <w:szCs w:val="19"/>
        </w:rPr>
        <w:t>Uživatel je povinen dodržovat vnitřní řád DDM a další předpisy a nařízení k zajištění pořádku, ochrany zdraví a požární ochrany. Je povinen umožnit volný přístup kontrolám z řad zaměstnanců DDM a řídit se jejich pokyny.</w:t>
      </w:r>
    </w:p>
    <w:p w14:paraId="40194F38" w14:textId="5EF5B89E" w:rsidR="00FB3A4E" w:rsidRPr="00DD3290" w:rsidRDefault="00876B8C" w:rsidP="001A7E5C">
      <w:pPr>
        <w:jc w:val="both"/>
        <w:rPr>
          <w:rFonts w:ascii="Arial" w:hAnsi="Arial" w:cs="Arial"/>
          <w:sz w:val="19"/>
          <w:szCs w:val="19"/>
        </w:rPr>
      </w:pPr>
      <w:r>
        <w:rPr>
          <w:rFonts w:ascii="Arial" w:hAnsi="Arial" w:cs="Arial"/>
          <w:snapToGrid w:val="0"/>
          <w:sz w:val="19"/>
          <w:szCs w:val="19"/>
        </w:rPr>
        <w:t xml:space="preserve">4. </w:t>
      </w:r>
      <w:r w:rsidR="00FB3A4E" w:rsidRPr="00DD3290">
        <w:rPr>
          <w:rFonts w:ascii="Arial" w:hAnsi="Arial" w:cs="Arial"/>
          <w:snapToGrid w:val="0"/>
          <w:sz w:val="19"/>
          <w:szCs w:val="19"/>
        </w:rPr>
        <w:t>Uživatel odpovídá za škody způsobené na majetku DDM to jak osobami z řad členů uživatele, tak i osobami, kterým umožní přístup do pronajatých prostor.</w:t>
      </w:r>
    </w:p>
    <w:p w14:paraId="0DCF82A3" w14:textId="1D3568C5" w:rsidR="00FB3A4E" w:rsidRPr="00DD3290" w:rsidRDefault="00876B8C" w:rsidP="001A7E5C">
      <w:pPr>
        <w:jc w:val="both"/>
        <w:rPr>
          <w:rFonts w:ascii="Arial" w:hAnsi="Arial" w:cs="Arial"/>
          <w:sz w:val="19"/>
          <w:szCs w:val="19"/>
        </w:rPr>
      </w:pPr>
      <w:r>
        <w:rPr>
          <w:rFonts w:ascii="Arial" w:hAnsi="Arial" w:cs="Arial"/>
          <w:snapToGrid w:val="0"/>
          <w:sz w:val="19"/>
          <w:szCs w:val="19"/>
        </w:rPr>
        <w:t xml:space="preserve">5. </w:t>
      </w:r>
      <w:r w:rsidR="00FB3A4E" w:rsidRPr="00DD3290">
        <w:rPr>
          <w:rFonts w:ascii="Arial" w:hAnsi="Arial" w:cs="Arial"/>
          <w:snapToGrid w:val="0"/>
          <w:sz w:val="19"/>
          <w:szCs w:val="19"/>
        </w:rPr>
        <w:t xml:space="preserve">Uživatel dále odpovídá za škody vzniklé v průběhu užívání jeho členům i osobám, kterým umožní přístup </w:t>
      </w:r>
      <w:r w:rsidR="008C6C6B" w:rsidRPr="00DD3290">
        <w:rPr>
          <w:rFonts w:ascii="Arial" w:hAnsi="Arial" w:cs="Arial"/>
          <w:snapToGrid w:val="0"/>
          <w:sz w:val="19"/>
          <w:szCs w:val="19"/>
        </w:rPr>
        <w:br/>
      </w:r>
      <w:r w:rsidR="00FB3A4E" w:rsidRPr="00DD3290">
        <w:rPr>
          <w:rFonts w:ascii="Arial" w:hAnsi="Arial" w:cs="Arial"/>
          <w:snapToGrid w:val="0"/>
          <w:sz w:val="19"/>
          <w:szCs w:val="19"/>
        </w:rPr>
        <w:t>do pronajatých prostor, jakož i za škody vzniklé na věcech vnesených, náležejících výše uvedeným subjektům.</w:t>
      </w:r>
      <w:r w:rsidR="00B738B6">
        <w:rPr>
          <w:rFonts w:ascii="Arial" w:hAnsi="Arial" w:cs="Arial"/>
          <w:snapToGrid w:val="0"/>
          <w:sz w:val="19"/>
          <w:szCs w:val="19"/>
        </w:rPr>
        <w:t xml:space="preserve"> </w:t>
      </w:r>
      <w:r w:rsidR="00FB3A4E" w:rsidRPr="00DD3290">
        <w:rPr>
          <w:rFonts w:ascii="Arial" w:hAnsi="Arial" w:cs="Arial"/>
          <w:snapToGrid w:val="0"/>
          <w:sz w:val="19"/>
          <w:szCs w:val="19"/>
        </w:rPr>
        <w:t>Vznik veškerých škod je uživatel povinen oznámit neprodleně vedení DDM a současně projednat způsob náhrady.</w:t>
      </w:r>
    </w:p>
    <w:p w14:paraId="6CD35DC3" w14:textId="0B9AAC05" w:rsidR="00FB3A4E" w:rsidRDefault="00B738B6" w:rsidP="001A7E5C">
      <w:pPr>
        <w:jc w:val="both"/>
        <w:rPr>
          <w:rFonts w:ascii="Arial" w:hAnsi="Arial" w:cs="Arial"/>
          <w:snapToGrid w:val="0"/>
          <w:sz w:val="19"/>
          <w:szCs w:val="19"/>
        </w:rPr>
      </w:pPr>
      <w:r>
        <w:rPr>
          <w:rFonts w:ascii="Arial" w:hAnsi="Arial" w:cs="Arial"/>
          <w:snapToGrid w:val="0"/>
          <w:sz w:val="19"/>
          <w:szCs w:val="19"/>
        </w:rPr>
        <w:t xml:space="preserve">6. </w:t>
      </w:r>
      <w:r w:rsidR="00FB3A4E" w:rsidRPr="00DD3290">
        <w:rPr>
          <w:rFonts w:ascii="Arial" w:hAnsi="Arial" w:cs="Arial"/>
          <w:snapToGrid w:val="0"/>
          <w:sz w:val="19"/>
          <w:szCs w:val="19"/>
        </w:rPr>
        <w:t xml:space="preserve">Výzdobu v užívaných prostorách lze provést jen za podmínek smlouvou stanovených. Uživatel je povinen ihned </w:t>
      </w:r>
      <w:r w:rsidR="00574D6F" w:rsidRPr="00DD3290">
        <w:rPr>
          <w:rFonts w:ascii="Arial" w:hAnsi="Arial" w:cs="Arial"/>
          <w:snapToGrid w:val="0"/>
          <w:sz w:val="19"/>
          <w:szCs w:val="19"/>
        </w:rPr>
        <w:br/>
      </w:r>
      <w:r w:rsidR="00FB3A4E" w:rsidRPr="00DD3290">
        <w:rPr>
          <w:rFonts w:ascii="Arial" w:hAnsi="Arial" w:cs="Arial"/>
          <w:snapToGrid w:val="0"/>
          <w:sz w:val="19"/>
          <w:szCs w:val="19"/>
        </w:rPr>
        <w:t>po skončení akce odstranit veškerý vnesený materiál z prostor DDM.</w:t>
      </w:r>
      <w:r w:rsidR="008118B8" w:rsidRPr="00DD3290">
        <w:rPr>
          <w:rFonts w:ascii="Arial" w:hAnsi="Arial" w:cs="Arial"/>
          <w:snapToGrid w:val="0"/>
          <w:sz w:val="19"/>
          <w:szCs w:val="19"/>
        </w:rPr>
        <w:t xml:space="preserve">  </w:t>
      </w:r>
    </w:p>
    <w:p w14:paraId="5C1C509C" w14:textId="77777777" w:rsidR="00443E86" w:rsidRPr="00DD3290" w:rsidRDefault="00443E86" w:rsidP="00DD3290">
      <w:pPr>
        <w:rPr>
          <w:rFonts w:ascii="Arial" w:hAnsi="Arial" w:cs="Arial"/>
          <w:sz w:val="19"/>
          <w:szCs w:val="19"/>
        </w:rPr>
      </w:pPr>
    </w:p>
    <w:p w14:paraId="29FDF9FF" w14:textId="77777777" w:rsidR="00CC4DBD" w:rsidRPr="00DD3290" w:rsidRDefault="00CC4DBD" w:rsidP="00DD3290">
      <w:pPr>
        <w:rPr>
          <w:rFonts w:ascii="Arial" w:hAnsi="Arial" w:cs="Arial"/>
          <w:sz w:val="19"/>
          <w:szCs w:val="19"/>
        </w:rPr>
      </w:pPr>
    </w:p>
    <w:p w14:paraId="1A116471" w14:textId="03A9F3E3" w:rsidR="00FB3A4E" w:rsidRPr="00443E86" w:rsidRDefault="00FB3A4E" w:rsidP="00F23FED">
      <w:pPr>
        <w:jc w:val="center"/>
        <w:rPr>
          <w:rFonts w:ascii="Arial" w:hAnsi="Arial" w:cs="Arial"/>
          <w:b/>
          <w:bCs/>
          <w:sz w:val="19"/>
          <w:szCs w:val="19"/>
        </w:rPr>
      </w:pPr>
      <w:r w:rsidRPr="00443E86">
        <w:rPr>
          <w:rFonts w:ascii="Arial" w:hAnsi="Arial" w:cs="Arial"/>
          <w:b/>
          <w:bCs/>
          <w:sz w:val="19"/>
          <w:szCs w:val="19"/>
        </w:rPr>
        <w:t>V.</w:t>
      </w:r>
    </w:p>
    <w:p w14:paraId="2847013E" w14:textId="77777777" w:rsidR="00FB3A4E" w:rsidRPr="00443E86" w:rsidRDefault="00FB3A4E" w:rsidP="00F23FED">
      <w:pPr>
        <w:jc w:val="center"/>
        <w:rPr>
          <w:rFonts w:ascii="Arial" w:hAnsi="Arial" w:cs="Arial"/>
          <w:b/>
          <w:bCs/>
          <w:sz w:val="19"/>
          <w:szCs w:val="19"/>
        </w:rPr>
      </w:pPr>
      <w:r w:rsidRPr="00443E86">
        <w:rPr>
          <w:rFonts w:ascii="Arial" w:hAnsi="Arial" w:cs="Arial"/>
          <w:b/>
          <w:bCs/>
          <w:sz w:val="19"/>
          <w:szCs w:val="19"/>
        </w:rPr>
        <w:t>Ostatní ujednání</w:t>
      </w:r>
    </w:p>
    <w:p w14:paraId="47077839" w14:textId="3BC323EF" w:rsidR="008118B8" w:rsidRPr="00DD3290" w:rsidRDefault="00F23FED" w:rsidP="00A3730D">
      <w:pPr>
        <w:jc w:val="both"/>
        <w:rPr>
          <w:rFonts w:ascii="Arial" w:hAnsi="Arial" w:cs="Arial"/>
          <w:snapToGrid w:val="0"/>
          <w:sz w:val="19"/>
          <w:szCs w:val="19"/>
        </w:rPr>
      </w:pPr>
      <w:r>
        <w:rPr>
          <w:rFonts w:ascii="Arial" w:hAnsi="Arial" w:cs="Arial"/>
          <w:sz w:val="19"/>
          <w:szCs w:val="19"/>
        </w:rPr>
        <w:t xml:space="preserve">1. </w:t>
      </w:r>
      <w:r w:rsidR="008118B8" w:rsidRPr="00DD3290">
        <w:rPr>
          <w:rFonts w:ascii="Arial" w:hAnsi="Arial" w:cs="Arial"/>
          <w:sz w:val="19"/>
          <w:szCs w:val="19"/>
        </w:rPr>
        <w:t xml:space="preserve">Při dlouhodobém rozsahu užívání si DDM vyhrazuje právo požadovat změnu sjednané výše dohodnuté úhrady </w:t>
      </w:r>
      <w:r w:rsidR="00A42429" w:rsidRPr="00DD3290">
        <w:rPr>
          <w:rFonts w:ascii="Arial" w:hAnsi="Arial" w:cs="Arial"/>
          <w:sz w:val="19"/>
          <w:szCs w:val="19"/>
        </w:rPr>
        <w:br/>
      </w:r>
      <w:r w:rsidR="008118B8" w:rsidRPr="00DD3290">
        <w:rPr>
          <w:rFonts w:ascii="Arial" w:hAnsi="Arial" w:cs="Arial"/>
          <w:sz w:val="19"/>
          <w:szCs w:val="19"/>
        </w:rPr>
        <w:t>v návaznosti na růst provozních nákladů (zvýšení cen el. energie, plynu, vody apod.). Změny jsou prováděny písemně po vzájemném jednání obou smluvních stran.</w:t>
      </w:r>
    </w:p>
    <w:p w14:paraId="049BEE3D" w14:textId="3A0D1379" w:rsidR="008118B8" w:rsidRPr="00DD3290" w:rsidRDefault="00F23FED" w:rsidP="00A3730D">
      <w:pPr>
        <w:jc w:val="both"/>
        <w:rPr>
          <w:rFonts w:ascii="Arial" w:hAnsi="Arial" w:cs="Arial"/>
          <w:snapToGrid w:val="0"/>
          <w:sz w:val="19"/>
          <w:szCs w:val="19"/>
        </w:rPr>
      </w:pPr>
      <w:r>
        <w:rPr>
          <w:rFonts w:ascii="Arial" w:hAnsi="Arial" w:cs="Arial"/>
          <w:snapToGrid w:val="0"/>
          <w:sz w:val="19"/>
          <w:szCs w:val="19"/>
        </w:rPr>
        <w:t xml:space="preserve">2. </w:t>
      </w:r>
      <w:r w:rsidR="008118B8" w:rsidRPr="00DD3290">
        <w:rPr>
          <w:rFonts w:ascii="Arial" w:hAnsi="Arial" w:cs="Arial"/>
          <w:snapToGrid w:val="0"/>
          <w:sz w:val="19"/>
          <w:szCs w:val="19"/>
        </w:rPr>
        <w:t xml:space="preserve">Uživatel bere na vědomí, že užívací právo lze v době prázdnin (včetně mimořádných) vykonávat pouze se souhlasem vedení DDM a za podmínek sjednaných formou dodatku této smlouvy. DDM nenese odpovědnost </w:t>
      </w:r>
      <w:r w:rsidR="008C6C6B" w:rsidRPr="00DD3290">
        <w:rPr>
          <w:rFonts w:ascii="Arial" w:hAnsi="Arial" w:cs="Arial"/>
          <w:snapToGrid w:val="0"/>
          <w:sz w:val="19"/>
          <w:szCs w:val="19"/>
        </w:rPr>
        <w:br/>
      </w:r>
      <w:r w:rsidR="008118B8" w:rsidRPr="00DD3290">
        <w:rPr>
          <w:rFonts w:ascii="Arial" w:hAnsi="Arial" w:cs="Arial"/>
          <w:snapToGrid w:val="0"/>
          <w:sz w:val="19"/>
          <w:szCs w:val="19"/>
        </w:rPr>
        <w:t>za škody vzniklé uživateli v důsledku nemožnosti toto právo vykonávat.</w:t>
      </w:r>
    </w:p>
    <w:p w14:paraId="6D0F513B" w14:textId="760DB8BA" w:rsidR="00450231" w:rsidRPr="00DD3290" w:rsidRDefault="00F23FED" w:rsidP="00A3730D">
      <w:pPr>
        <w:jc w:val="both"/>
        <w:rPr>
          <w:rFonts w:ascii="Arial" w:hAnsi="Arial" w:cs="Arial"/>
          <w:snapToGrid w:val="0"/>
          <w:sz w:val="19"/>
          <w:szCs w:val="19"/>
        </w:rPr>
      </w:pPr>
      <w:r>
        <w:rPr>
          <w:rFonts w:ascii="Arial" w:hAnsi="Arial" w:cs="Arial"/>
          <w:snapToGrid w:val="0"/>
          <w:sz w:val="19"/>
          <w:szCs w:val="19"/>
        </w:rPr>
        <w:t xml:space="preserve">3. </w:t>
      </w:r>
      <w:r w:rsidR="00450231" w:rsidRPr="00DD3290">
        <w:rPr>
          <w:rFonts w:ascii="Arial" w:hAnsi="Arial" w:cs="Arial"/>
          <w:snapToGrid w:val="0"/>
          <w:sz w:val="19"/>
          <w:szCs w:val="19"/>
        </w:rPr>
        <w:t>Není-li dohodnuto a ve smlouvě uvedeno jinak,</w:t>
      </w:r>
      <w:r w:rsidR="003B3DCB" w:rsidRPr="00DD3290">
        <w:rPr>
          <w:rFonts w:ascii="Arial" w:hAnsi="Arial" w:cs="Arial"/>
          <w:snapToGrid w:val="0"/>
          <w:sz w:val="19"/>
          <w:szCs w:val="19"/>
        </w:rPr>
        <w:t xml:space="preserve"> </w:t>
      </w:r>
      <w:r w:rsidR="00450231" w:rsidRPr="00DD3290">
        <w:rPr>
          <w:rFonts w:ascii="Arial" w:hAnsi="Arial" w:cs="Arial"/>
          <w:snapToGrid w:val="0"/>
          <w:sz w:val="19"/>
          <w:szCs w:val="19"/>
        </w:rPr>
        <w:t xml:space="preserve">účtuje DDM na přípravu </w:t>
      </w:r>
      <w:r w:rsidR="00450231" w:rsidRPr="00DD3290">
        <w:rPr>
          <w:rFonts w:ascii="Arial" w:hAnsi="Arial" w:cs="Arial"/>
          <w:sz w:val="19"/>
          <w:szCs w:val="19"/>
        </w:rPr>
        <w:t>a vyklizení</w:t>
      </w:r>
      <w:r w:rsidR="00450231" w:rsidRPr="00DD3290">
        <w:rPr>
          <w:rFonts w:ascii="Arial" w:hAnsi="Arial" w:cs="Arial"/>
          <w:snapToGrid w:val="0"/>
          <w:sz w:val="19"/>
          <w:szCs w:val="19"/>
        </w:rPr>
        <w:t xml:space="preserve"> užívaných prostor </w:t>
      </w:r>
      <w:r w:rsidR="008C6C6B" w:rsidRPr="00DD3290">
        <w:rPr>
          <w:rFonts w:ascii="Arial" w:hAnsi="Arial" w:cs="Arial"/>
          <w:snapToGrid w:val="0"/>
          <w:sz w:val="19"/>
          <w:szCs w:val="19"/>
        </w:rPr>
        <w:br/>
      </w:r>
      <w:r w:rsidR="00450231" w:rsidRPr="00DD3290">
        <w:rPr>
          <w:rFonts w:ascii="Arial" w:hAnsi="Arial" w:cs="Arial"/>
          <w:snapToGrid w:val="0"/>
          <w:sz w:val="19"/>
          <w:szCs w:val="19"/>
        </w:rPr>
        <w:t>po 30 minutách.</w:t>
      </w:r>
    </w:p>
    <w:p w14:paraId="7FAC31AD" w14:textId="6B8C9795" w:rsidR="00450231" w:rsidRPr="00DD3290" w:rsidRDefault="002E1DBA" w:rsidP="00A3730D">
      <w:pPr>
        <w:jc w:val="both"/>
        <w:rPr>
          <w:rFonts w:ascii="Arial" w:hAnsi="Arial" w:cs="Arial"/>
          <w:snapToGrid w:val="0"/>
          <w:sz w:val="19"/>
          <w:szCs w:val="19"/>
        </w:rPr>
      </w:pPr>
      <w:r>
        <w:rPr>
          <w:rFonts w:ascii="Arial" w:hAnsi="Arial" w:cs="Arial"/>
          <w:snapToGrid w:val="0"/>
          <w:sz w:val="19"/>
          <w:szCs w:val="19"/>
        </w:rPr>
        <w:t xml:space="preserve">4. </w:t>
      </w:r>
      <w:r w:rsidR="00450231" w:rsidRPr="00DD3290">
        <w:rPr>
          <w:rFonts w:ascii="Arial" w:hAnsi="Arial" w:cs="Arial"/>
          <w:snapToGrid w:val="0"/>
          <w:sz w:val="19"/>
          <w:szCs w:val="19"/>
        </w:rPr>
        <w:t xml:space="preserve">DDM může požadovat od uživatele složení přiměřené zálohy při sjednávání smlouvy a její účinnost může být </w:t>
      </w:r>
      <w:r w:rsidR="008C6C6B" w:rsidRPr="00DD3290">
        <w:rPr>
          <w:rFonts w:ascii="Arial" w:hAnsi="Arial" w:cs="Arial"/>
          <w:snapToGrid w:val="0"/>
          <w:sz w:val="19"/>
          <w:szCs w:val="19"/>
        </w:rPr>
        <w:br/>
      </w:r>
      <w:r w:rsidR="00450231" w:rsidRPr="00DD3290">
        <w:rPr>
          <w:rFonts w:ascii="Arial" w:hAnsi="Arial" w:cs="Arial"/>
          <w:snapToGrid w:val="0"/>
          <w:sz w:val="19"/>
          <w:szCs w:val="19"/>
        </w:rPr>
        <w:t>na složení zálohy vázána.</w:t>
      </w:r>
    </w:p>
    <w:p w14:paraId="0BFAB3C2" w14:textId="21B955EF" w:rsidR="007102C6" w:rsidRPr="00DD3290" w:rsidRDefault="002E1DBA" w:rsidP="00A3730D">
      <w:pPr>
        <w:jc w:val="both"/>
        <w:rPr>
          <w:rFonts w:ascii="Arial" w:hAnsi="Arial" w:cs="Arial"/>
          <w:snapToGrid w:val="0"/>
          <w:sz w:val="19"/>
          <w:szCs w:val="19"/>
        </w:rPr>
      </w:pPr>
      <w:r>
        <w:rPr>
          <w:rFonts w:ascii="Arial" w:hAnsi="Arial" w:cs="Arial"/>
          <w:snapToGrid w:val="0"/>
          <w:sz w:val="19"/>
          <w:szCs w:val="19"/>
        </w:rPr>
        <w:t xml:space="preserve">5. </w:t>
      </w:r>
      <w:r w:rsidR="007102C6" w:rsidRPr="00DD3290">
        <w:rPr>
          <w:rFonts w:ascii="Arial" w:hAnsi="Arial" w:cs="Arial"/>
          <w:snapToGrid w:val="0"/>
          <w:sz w:val="19"/>
          <w:szCs w:val="19"/>
        </w:rPr>
        <w:t>Vůči uživateli, který nesplnil závazky dané smlouvou nebo od ní odstoupil z důvodů na straně uživatele, budou uplatněna následující hmotná sankční opatření:</w:t>
      </w:r>
    </w:p>
    <w:p w14:paraId="2BCEE156" w14:textId="44BA81EE" w:rsidR="007102C6" w:rsidRPr="00DD3290" w:rsidRDefault="002E1DBA" w:rsidP="00A3730D">
      <w:pPr>
        <w:jc w:val="both"/>
        <w:rPr>
          <w:rFonts w:ascii="Arial" w:hAnsi="Arial" w:cs="Arial"/>
          <w:sz w:val="19"/>
          <w:szCs w:val="19"/>
        </w:rPr>
      </w:pPr>
      <w:r>
        <w:rPr>
          <w:rFonts w:ascii="Arial" w:hAnsi="Arial" w:cs="Arial"/>
          <w:sz w:val="19"/>
          <w:szCs w:val="19"/>
        </w:rPr>
        <w:t xml:space="preserve">a) </w:t>
      </w:r>
      <w:r w:rsidR="007102C6" w:rsidRPr="00DD3290">
        <w:rPr>
          <w:rFonts w:ascii="Arial" w:hAnsi="Arial" w:cs="Arial"/>
          <w:sz w:val="19"/>
          <w:szCs w:val="19"/>
        </w:rPr>
        <w:t>při odstoupení od smluvního závazku ze strany uživatele v termínu kratším než 5 dnů bude DDM uplatňovat penalizaci ve výši smluvené zálohy,</w:t>
      </w:r>
    </w:p>
    <w:p w14:paraId="3AA75B23" w14:textId="4B8F755F" w:rsidR="007102C6" w:rsidRPr="00DD3290" w:rsidRDefault="002E1DBA" w:rsidP="00A3730D">
      <w:pPr>
        <w:jc w:val="both"/>
        <w:rPr>
          <w:rFonts w:ascii="Arial" w:hAnsi="Arial" w:cs="Arial"/>
          <w:sz w:val="19"/>
          <w:szCs w:val="19"/>
        </w:rPr>
      </w:pPr>
      <w:r>
        <w:rPr>
          <w:rFonts w:ascii="Arial" w:hAnsi="Arial" w:cs="Arial"/>
          <w:sz w:val="19"/>
          <w:szCs w:val="19"/>
        </w:rPr>
        <w:t xml:space="preserve">b) </w:t>
      </w:r>
      <w:r w:rsidR="007102C6" w:rsidRPr="00DD3290">
        <w:rPr>
          <w:rFonts w:ascii="Arial" w:hAnsi="Arial" w:cs="Arial"/>
          <w:sz w:val="19"/>
          <w:szCs w:val="19"/>
        </w:rPr>
        <w:t>při částečném nedodržení smluvního závazku ze strany uživatele, při kterém vznikne DDM škoda, zvýšení nákladů nebo bude narušena příprava realizace dalších sjednaných programů (např. při nedodržení termínu vyklizení prostor), bude DDM požadovat náhradu finančních nákladů, které tímto vzniknou</w:t>
      </w:r>
      <w:r w:rsidR="00CC14BC">
        <w:rPr>
          <w:rFonts w:ascii="Arial" w:hAnsi="Arial" w:cs="Arial"/>
          <w:sz w:val="19"/>
          <w:szCs w:val="19"/>
        </w:rPr>
        <w:t>,</w:t>
      </w:r>
    </w:p>
    <w:p w14:paraId="41601EB6" w14:textId="02589C70" w:rsidR="00450231" w:rsidRPr="00DD3290" w:rsidRDefault="002E1DBA" w:rsidP="00A3730D">
      <w:pPr>
        <w:jc w:val="both"/>
        <w:rPr>
          <w:rFonts w:ascii="Arial" w:hAnsi="Arial" w:cs="Arial"/>
          <w:snapToGrid w:val="0"/>
          <w:sz w:val="19"/>
          <w:szCs w:val="19"/>
        </w:rPr>
      </w:pPr>
      <w:r>
        <w:rPr>
          <w:rFonts w:ascii="Arial" w:hAnsi="Arial" w:cs="Arial"/>
          <w:snapToGrid w:val="0"/>
          <w:sz w:val="19"/>
          <w:szCs w:val="19"/>
        </w:rPr>
        <w:t xml:space="preserve">c) </w:t>
      </w:r>
      <w:r w:rsidR="00CC14BC">
        <w:rPr>
          <w:rFonts w:ascii="Arial" w:hAnsi="Arial" w:cs="Arial"/>
          <w:snapToGrid w:val="0"/>
          <w:sz w:val="19"/>
          <w:szCs w:val="19"/>
        </w:rPr>
        <w:t>z</w:t>
      </w:r>
      <w:r w:rsidR="00450231" w:rsidRPr="00DD3290">
        <w:rPr>
          <w:rFonts w:ascii="Arial" w:hAnsi="Arial" w:cs="Arial"/>
          <w:snapToGrid w:val="0"/>
          <w:sz w:val="19"/>
          <w:szCs w:val="19"/>
        </w:rPr>
        <w:t>abrání-li plnění smlouvy vyšší moc (vyšší veřejný nebo společenský zájem, karanténa apod.), vrátí DDM uživateli celou uhrazenou částku.</w:t>
      </w:r>
    </w:p>
    <w:p w14:paraId="1F871385" w14:textId="04AAB048" w:rsidR="00450231" w:rsidRPr="00DD3290" w:rsidRDefault="00A3730D" w:rsidP="00A3730D">
      <w:pPr>
        <w:jc w:val="both"/>
        <w:rPr>
          <w:rFonts w:ascii="Arial" w:hAnsi="Arial" w:cs="Arial"/>
          <w:snapToGrid w:val="0"/>
          <w:sz w:val="19"/>
          <w:szCs w:val="19"/>
        </w:rPr>
      </w:pPr>
      <w:r>
        <w:rPr>
          <w:rFonts w:ascii="Arial" w:hAnsi="Arial" w:cs="Arial"/>
          <w:snapToGrid w:val="0"/>
          <w:sz w:val="19"/>
          <w:szCs w:val="19"/>
        </w:rPr>
        <w:t xml:space="preserve">4. </w:t>
      </w:r>
      <w:r w:rsidR="00450231" w:rsidRPr="00DD3290">
        <w:rPr>
          <w:rFonts w:ascii="Arial" w:hAnsi="Arial" w:cs="Arial"/>
          <w:snapToGrid w:val="0"/>
          <w:sz w:val="19"/>
          <w:szCs w:val="19"/>
        </w:rPr>
        <w:t>Tato smlouva se vyhotovuje ve dvou</w:t>
      </w:r>
      <w:r w:rsidR="00450231" w:rsidRPr="00DD3290">
        <w:rPr>
          <w:rFonts w:ascii="Arial" w:hAnsi="Arial" w:cs="Arial"/>
          <w:sz w:val="19"/>
          <w:szCs w:val="19"/>
        </w:rPr>
        <w:t xml:space="preserve"> </w:t>
      </w:r>
      <w:r w:rsidR="00450231" w:rsidRPr="00DD3290">
        <w:rPr>
          <w:rFonts w:ascii="Arial" w:hAnsi="Arial" w:cs="Arial"/>
          <w:snapToGrid w:val="0"/>
          <w:sz w:val="19"/>
          <w:szCs w:val="19"/>
        </w:rPr>
        <w:t>stejnopisech a nabývá platnosti dnem podpisu oprávněných zástupců obou smluvních stran. Ukončení její platnosti před výše dohodnutým termínem může být provedeno při hrubém nebo opakovaném porušení podmínek</w:t>
      </w:r>
      <w:r w:rsidR="00D171E5">
        <w:rPr>
          <w:rFonts w:ascii="Arial" w:hAnsi="Arial" w:cs="Arial"/>
          <w:snapToGrid w:val="0"/>
          <w:sz w:val="19"/>
          <w:szCs w:val="19"/>
        </w:rPr>
        <w:t xml:space="preserve"> okamžitě</w:t>
      </w:r>
      <w:r w:rsidR="00450231" w:rsidRPr="00DD3290">
        <w:rPr>
          <w:rFonts w:ascii="Arial" w:hAnsi="Arial" w:cs="Arial"/>
          <w:snapToGrid w:val="0"/>
          <w:sz w:val="19"/>
          <w:szCs w:val="19"/>
        </w:rPr>
        <w:t>, vždy však písemnou formou.</w:t>
      </w:r>
    </w:p>
    <w:p w14:paraId="540683E8" w14:textId="77777777" w:rsidR="00B54DA8" w:rsidRDefault="00A3730D" w:rsidP="00A3730D">
      <w:pPr>
        <w:jc w:val="both"/>
        <w:rPr>
          <w:rFonts w:ascii="Arial" w:hAnsi="Arial" w:cs="Arial"/>
          <w:snapToGrid w:val="0"/>
          <w:sz w:val="19"/>
          <w:szCs w:val="19"/>
        </w:rPr>
      </w:pPr>
      <w:r>
        <w:rPr>
          <w:rFonts w:ascii="Arial" w:hAnsi="Arial" w:cs="Arial"/>
          <w:snapToGrid w:val="0"/>
          <w:sz w:val="19"/>
          <w:szCs w:val="19"/>
        </w:rPr>
        <w:t xml:space="preserve">5. </w:t>
      </w:r>
      <w:r w:rsidR="008E483E" w:rsidRPr="00DD3290">
        <w:rPr>
          <w:rFonts w:ascii="Arial" w:hAnsi="Arial" w:cs="Arial"/>
          <w:snapToGrid w:val="0"/>
          <w:sz w:val="19"/>
          <w:szCs w:val="19"/>
        </w:rPr>
        <w:t xml:space="preserve">Uživatel prohlašuje, že si obsah smlouvy přečetl, porozuměl mu a zavazuje se jím řídit. </w:t>
      </w:r>
    </w:p>
    <w:p w14:paraId="0259A68D" w14:textId="1D93B706" w:rsidR="008C6C6B" w:rsidRPr="00DD3290" w:rsidRDefault="00B54DA8" w:rsidP="00A3730D">
      <w:pPr>
        <w:jc w:val="both"/>
        <w:rPr>
          <w:rFonts w:ascii="Arial" w:hAnsi="Arial" w:cs="Arial"/>
          <w:snapToGrid w:val="0"/>
          <w:sz w:val="19"/>
          <w:szCs w:val="19"/>
        </w:rPr>
      </w:pPr>
      <w:r>
        <w:rPr>
          <w:rFonts w:ascii="Arial" w:hAnsi="Arial" w:cs="Arial"/>
          <w:snapToGrid w:val="0"/>
          <w:sz w:val="19"/>
          <w:szCs w:val="19"/>
        </w:rPr>
        <w:t xml:space="preserve">6. </w:t>
      </w:r>
      <w:r w:rsidR="008E483E" w:rsidRPr="00DD3290">
        <w:rPr>
          <w:rFonts w:ascii="Arial" w:hAnsi="Arial" w:cs="Arial"/>
          <w:snapToGrid w:val="0"/>
          <w:sz w:val="19"/>
          <w:szCs w:val="19"/>
        </w:rPr>
        <w:t>Smluvní strany prohlašují, že tuto smlouvu uzavřely v oboustranné shodě</w:t>
      </w:r>
      <w:r w:rsidR="001C053D">
        <w:rPr>
          <w:rFonts w:ascii="Arial" w:hAnsi="Arial" w:cs="Arial"/>
          <w:snapToGrid w:val="0"/>
          <w:sz w:val="19"/>
          <w:szCs w:val="19"/>
        </w:rPr>
        <w:t>,</w:t>
      </w:r>
      <w:r w:rsidR="008E483E" w:rsidRPr="00DD3290">
        <w:rPr>
          <w:rFonts w:ascii="Arial" w:hAnsi="Arial" w:cs="Arial"/>
          <w:snapToGrid w:val="0"/>
          <w:sz w:val="19"/>
          <w:szCs w:val="19"/>
        </w:rPr>
        <w:t xml:space="preserve"> nikoli za nápadně nevýhodných podmínek</w:t>
      </w:r>
      <w:r w:rsidR="001C053D">
        <w:rPr>
          <w:rFonts w:ascii="Arial" w:hAnsi="Arial" w:cs="Arial"/>
          <w:snapToGrid w:val="0"/>
          <w:sz w:val="19"/>
          <w:szCs w:val="19"/>
        </w:rPr>
        <w:t>,</w:t>
      </w:r>
      <w:r w:rsidR="008E483E" w:rsidRPr="00DD3290">
        <w:rPr>
          <w:rFonts w:ascii="Arial" w:hAnsi="Arial" w:cs="Arial"/>
          <w:snapToGrid w:val="0"/>
          <w:sz w:val="19"/>
          <w:szCs w:val="19"/>
        </w:rPr>
        <w:t xml:space="preserve"> jako výraz vzájemné vůle.</w:t>
      </w:r>
    </w:p>
    <w:p w14:paraId="482A3AE8" w14:textId="6E487318" w:rsidR="008C6C6B" w:rsidRPr="00DD3290" w:rsidRDefault="000C19FC" w:rsidP="00A3730D">
      <w:pPr>
        <w:jc w:val="both"/>
        <w:rPr>
          <w:rFonts w:ascii="Arial" w:hAnsi="Arial" w:cs="Arial"/>
          <w:snapToGrid w:val="0"/>
          <w:sz w:val="19"/>
          <w:szCs w:val="19"/>
        </w:rPr>
      </w:pPr>
      <w:r>
        <w:rPr>
          <w:rFonts w:ascii="Arial" w:hAnsi="Arial" w:cs="Arial"/>
          <w:sz w:val="19"/>
          <w:szCs w:val="19"/>
        </w:rPr>
        <w:t>7</w:t>
      </w:r>
      <w:r w:rsidR="00A3730D">
        <w:rPr>
          <w:rFonts w:ascii="Arial" w:hAnsi="Arial" w:cs="Arial"/>
          <w:sz w:val="19"/>
          <w:szCs w:val="19"/>
        </w:rPr>
        <w:t xml:space="preserve">. </w:t>
      </w:r>
      <w:r w:rsidR="008C6C6B" w:rsidRPr="00DD3290">
        <w:rPr>
          <w:rFonts w:ascii="Arial" w:hAnsi="Arial" w:cs="Arial"/>
          <w:sz w:val="19"/>
          <w:szCs w:val="19"/>
        </w:rPr>
        <w:t>Smluvní strany berou na vědomí, že tato smlouva bude zveřejněna v registru smluv podle zákona č. 340/2015 Sb.</w:t>
      </w:r>
      <w:r w:rsidR="00D17E09">
        <w:rPr>
          <w:rFonts w:ascii="Arial" w:hAnsi="Arial" w:cs="Arial"/>
          <w:sz w:val="19"/>
          <w:szCs w:val="19"/>
        </w:rPr>
        <w:t>,</w:t>
      </w:r>
      <w:r w:rsidR="008C6C6B" w:rsidRPr="00DD3290">
        <w:rPr>
          <w:rFonts w:ascii="Arial" w:hAnsi="Arial" w:cs="Arial"/>
          <w:sz w:val="19"/>
          <w:szCs w:val="19"/>
        </w:rPr>
        <w:t xml:space="preserve"> včetně případných příloh, změn a dodatků. Smluvní strany prohlašují, že skutečnosti uvedené v této smlouvě nepovažují za obchodní tajemství</w:t>
      </w:r>
      <w:r w:rsidR="00F1568A" w:rsidRPr="00DD3290">
        <w:rPr>
          <w:rFonts w:ascii="Arial" w:hAnsi="Arial" w:cs="Arial"/>
          <w:sz w:val="19"/>
          <w:szCs w:val="19"/>
        </w:rPr>
        <w:t>,</w:t>
      </w:r>
      <w:r w:rsidR="008C6C6B" w:rsidRPr="00DD3290">
        <w:rPr>
          <w:rFonts w:ascii="Arial" w:hAnsi="Arial" w:cs="Arial"/>
          <w:sz w:val="19"/>
          <w:szCs w:val="19"/>
        </w:rPr>
        <w:t xml:space="preserve"> ve smyslu ustanovení § 504 zákona č. 89/2012 Sb., občanského zákoníku</w:t>
      </w:r>
      <w:r w:rsidR="00F1568A" w:rsidRPr="00DD3290">
        <w:rPr>
          <w:rFonts w:ascii="Arial" w:hAnsi="Arial" w:cs="Arial"/>
          <w:sz w:val="19"/>
          <w:szCs w:val="19"/>
        </w:rPr>
        <w:t>,</w:t>
      </w:r>
      <w:r w:rsidR="008C6C6B" w:rsidRPr="00DD3290">
        <w:rPr>
          <w:rFonts w:ascii="Arial" w:hAnsi="Arial" w:cs="Arial"/>
          <w:sz w:val="19"/>
          <w:szCs w:val="19"/>
        </w:rPr>
        <w:t xml:space="preserve"> ani </w:t>
      </w:r>
      <w:r w:rsidR="008C6C6B" w:rsidRPr="00DD3290">
        <w:rPr>
          <w:rFonts w:ascii="Arial" w:hAnsi="Arial" w:cs="Arial"/>
          <w:sz w:val="19"/>
          <w:szCs w:val="19"/>
        </w:rPr>
        <w:br/>
        <w:t>za důvěrné informace</w:t>
      </w:r>
      <w:r w:rsidR="00F1568A" w:rsidRPr="00DD3290">
        <w:rPr>
          <w:rFonts w:ascii="Arial" w:hAnsi="Arial" w:cs="Arial"/>
          <w:sz w:val="19"/>
          <w:szCs w:val="19"/>
        </w:rPr>
        <w:t>,</w:t>
      </w:r>
      <w:r w:rsidR="008C6C6B" w:rsidRPr="00DD3290">
        <w:rPr>
          <w:rFonts w:ascii="Arial" w:hAnsi="Arial" w:cs="Arial"/>
          <w:sz w:val="19"/>
          <w:szCs w:val="19"/>
        </w:rPr>
        <w:t xml:space="preserve"> a souhlasí s jejich využitím a zveřejněním bez jakýchkoli dalších podmínek.</w:t>
      </w:r>
    </w:p>
    <w:p w14:paraId="78D1F972" w14:textId="77777777" w:rsidR="0080013F" w:rsidRDefault="0080013F" w:rsidP="008C6C6B">
      <w:pPr>
        <w:tabs>
          <w:tab w:val="left" w:pos="2410"/>
          <w:tab w:val="left" w:pos="2835"/>
        </w:tabs>
        <w:spacing w:before="120"/>
        <w:ind w:left="284" w:right="283" w:hanging="284"/>
        <w:jc w:val="both"/>
        <w:rPr>
          <w:rFonts w:ascii="Arial" w:hAnsi="Arial" w:cs="Arial"/>
          <w:snapToGrid w:val="0"/>
          <w:sz w:val="19"/>
          <w:szCs w:val="19"/>
        </w:rPr>
      </w:pPr>
    </w:p>
    <w:p w14:paraId="2A5B7616" w14:textId="692B8FCF" w:rsidR="002D4A29" w:rsidRPr="007331F1" w:rsidRDefault="002D4A29" w:rsidP="007331F1">
      <w:pPr>
        <w:rPr>
          <w:rFonts w:ascii="Arial" w:hAnsi="Arial" w:cs="Arial"/>
          <w:b/>
          <w:bCs/>
          <w:sz w:val="19"/>
          <w:szCs w:val="19"/>
        </w:rPr>
      </w:pPr>
      <w:r w:rsidRPr="007331F1">
        <w:rPr>
          <w:rFonts w:ascii="Arial" w:hAnsi="Arial" w:cs="Arial"/>
          <w:b/>
          <w:bCs/>
          <w:sz w:val="19"/>
          <w:szCs w:val="19"/>
        </w:rPr>
        <w:t>Odpovědné osoby a kontakty</w:t>
      </w:r>
    </w:p>
    <w:p w14:paraId="710CF29F" w14:textId="77777777" w:rsidR="008C6C6B" w:rsidRPr="007331F1" w:rsidRDefault="008C6C6B" w:rsidP="007331F1">
      <w:pPr>
        <w:rPr>
          <w:rFonts w:ascii="Arial" w:hAnsi="Arial" w:cs="Arial"/>
          <w:b/>
          <w:bCs/>
          <w:sz w:val="19"/>
          <w:szCs w:val="19"/>
        </w:rPr>
      </w:pPr>
    </w:p>
    <w:p w14:paraId="11CE0495" w14:textId="5661F9ED" w:rsidR="002D4A29" w:rsidRPr="007331F1" w:rsidRDefault="002D4A29" w:rsidP="007331F1">
      <w:pPr>
        <w:rPr>
          <w:rFonts w:ascii="Arial" w:hAnsi="Arial" w:cs="Arial"/>
          <w:b/>
          <w:bCs/>
          <w:snapToGrid w:val="0"/>
          <w:sz w:val="19"/>
          <w:szCs w:val="19"/>
        </w:rPr>
      </w:pPr>
      <w:r w:rsidRPr="007331F1">
        <w:rPr>
          <w:rFonts w:ascii="Arial" w:hAnsi="Arial" w:cs="Arial"/>
          <w:b/>
          <w:bCs/>
          <w:snapToGrid w:val="0"/>
          <w:sz w:val="19"/>
          <w:szCs w:val="19"/>
        </w:rPr>
        <w:t>za DDM:</w:t>
      </w:r>
      <w:r w:rsidR="00EC59C0" w:rsidRPr="007331F1">
        <w:rPr>
          <w:rFonts w:ascii="Arial" w:hAnsi="Arial" w:cs="Arial"/>
          <w:b/>
          <w:bCs/>
          <w:snapToGrid w:val="0"/>
          <w:sz w:val="19"/>
          <w:szCs w:val="19"/>
        </w:rPr>
        <w:t xml:space="preserve"> </w:t>
      </w:r>
      <w:r w:rsidR="008C6C6B" w:rsidRPr="007331F1">
        <w:rPr>
          <w:rFonts w:ascii="Arial" w:hAnsi="Arial" w:cs="Arial"/>
          <w:b/>
          <w:bCs/>
          <w:snapToGrid w:val="0"/>
          <w:sz w:val="19"/>
          <w:szCs w:val="19"/>
        </w:rPr>
        <w:tab/>
      </w:r>
      <w:r w:rsidR="005625FA" w:rsidRPr="007331F1">
        <w:rPr>
          <w:rFonts w:ascii="Arial" w:hAnsi="Arial" w:cs="Arial"/>
          <w:b/>
          <w:bCs/>
          <w:snapToGrid w:val="0"/>
          <w:sz w:val="19"/>
          <w:szCs w:val="19"/>
        </w:rPr>
        <w:t>Jitka Hušková</w:t>
      </w:r>
      <w:r w:rsidRPr="007331F1">
        <w:rPr>
          <w:rFonts w:ascii="Arial" w:hAnsi="Arial" w:cs="Arial"/>
          <w:b/>
          <w:bCs/>
          <w:snapToGrid w:val="0"/>
          <w:sz w:val="19"/>
          <w:szCs w:val="19"/>
        </w:rPr>
        <w:t xml:space="preserve"> – </w:t>
      </w:r>
      <w:r w:rsidR="005625FA" w:rsidRPr="007331F1">
        <w:rPr>
          <w:rFonts w:ascii="Arial" w:hAnsi="Arial" w:cs="Arial"/>
          <w:b/>
          <w:bCs/>
          <w:snapToGrid w:val="0"/>
          <w:sz w:val="19"/>
          <w:szCs w:val="19"/>
        </w:rPr>
        <w:t>733 523 852, jitka.huskova@ddmpraha5.cz</w:t>
      </w:r>
    </w:p>
    <w:p w14:paraId="279292C2" w14:textId="13215B05" w:rsidR="00E719A1" w:rsidRPr="007331F1" w:rsidRDefault="00E719A1" w:rsidP="007331F1">
      <w:pPr>
        <w:rPr>
          <w:rFonts w:ascii="Arial" w:hAnsi="Arial" w:cs="Arial"/>
          <w:b/>
          <w:bCs/>
          <w:snapToGrid w:val="0"/>
          <w:sz w:val="19"/>
          <w:szCs w:val="19"/>
        </w:rPr>
      </w:pPr>
      <w:r w:rsidRPr="007331F1">
        <w:rPr>
          <w:rFonts w:ascii="Arial" w:hAnsi="Arial" w:cs="Arial"/>
          <w:b/>
          <w:bCs/>
          <w:snapToGrid w:val="0"/>
          <w:sz w:val="19"/>
          <w:szCs w:val="19"/>
        </w:rPr>
        <w:t>recepce</w:t>
      </w:r>
      <w:r w:rsidR="008C6C6B" w:rsidRPr="007331F1">
        <w:rPr>
          <w:rFonts w:ascii="Arial" w:hAnsi="Arial" w:cs="Arial"/>
          <w:b/>
          <w:bCs/>
          <w:snapToGrid w:val="0"/>
          <w:sz w:val="19"/>
          <w:szCs w:val="19"/>
        </w:rPr>
        <w:t xml:space="preserve">: </w:t>
      </w:r>
      <w:r w:rsidR="008C6C6B" w:rsidRPr="007331F1">
        <w:rPr>
          <w:rFonts w:ascii="Arial" w:hAnsi="Arial" w:cs="Arial"/>
          <w:b/>
          <w:bCs/>
          <w:snapToGrid w:val="0"/>
          <w:sz w:val="19"/>
          <w:szCs w:val="19"/>
        </w:rPr>
        <w:tab/>
      </w:r>
      <w:r w:rsidR="00863448">
        <w:rPr>
          <w:rFonts w:ascii="Arial" w:hAnsi="Arial" w:cs="Arial"/>
          <w:b/>
          <w:bCs/>
          <w:snapToGrid w:val="0"/>
          <w:sz w:val="19"/>
          <w:szCs w:val="19"/>
        </w:rPr>
        <w:t>770 325 978</w:t>
      </w:r>
    </w:p>
    <w:p w14:paraId="182E3F51" w14:textId="13E86876" w:rsidR="008C6C6B" w:rsidRPr="007331F1" w:rsidRDefault="004535AA" w:rsidP="007331F1">
      <w:pPr>
        <w:rPr>
          <w:rFonts w:ascii="Arial" w:hAnsi="Arial" w:cs="Arial"/>
          <w:b/>
          <w:bCs/>
          <w:sz w:val="19"/>
          <w:szCs w:val="19"/>
        </w:rPr>
      </w:pPr>
      <w:r w:rsidRPr="007331F1">
        <w:rPr>
          <w:rFonts w:ascii="Arial" w:hAnsi="Arial" w:cs="Arial"/>
          <w:b/>
          <w:bCs/>
          <w:snapToGrid w:val="0"/>
          <w:sz w:val="19"/>
          <w:szCs w:val="19"/>
        </w:rPr>
        <w:t>za uživatele</w:t>
      </w:r>
      <w:r w:rsidR="008C6C6B" w:rsidRPr="007331F1">
        <w:rPr>
          <w:rFonts w:ascii="Arial" w:hAnsi="Arial" w:cs="Arial"/>
          <w:b/>
          <w:bCs/>
          <w:snapToGrid w:val="0"/>
          <w:sz w:val="19"/>
          <w:szCs w:val="19"/>
        </w:rPr>
        <w:t xml:space="preserve">: </w:t>
      </w:r>
      <w:r w:rsidR="008C6C6B" w:rsidRPr="007331F1">
        <w:rPr>
          <w:rFonts w:ascii="Arial" w:hAnsi="Arial" w:cs="Arial"/>
          <w:b/>
          <w:bCs/>
          <w:snapToGrid w:val="0"/>
          <w:sz w:val="19"/>
          <w:szCs w:val="19"/>
        </w:rPr>
        <w:tab/>
      </w:r>
      <w:r w:rsidR="002B0CF7">
        <w:rPr>
          <w:rFonts w:ascii="Arial" w:hAnsi="Arial" w:cs="Arial"/>
          <w:b/>
          <w:bCs/>
          <w:snapToGrid w:val="0"/>
          <w:sz w:val="19"/>
          <w:szCs w:val="19"/>
        </w:rPr>
        <w:t>Jan</w:t>
      </w:r>
      <w:r w:rsidR="0054473C">
        <w:rPr>
          <w:rFonts w:ascii="Arial" w:hAnsi="Arial" w:cs="Arial"/>
          <w:b/>
          <w:bCs/>
          <w:snapToGrid w:val="0"/>
          <w:sz w:val="19"/>
          <w:szCs w:val="19"/>
        </w:rPr>
        <w:t>a</w:t>
      </w:r>
      <w:r w:rsidR="002B0CF7">
        <w:rPr>
          <w:rFonts w:ascii="Arial" w:hAnsi="Arial" w:cs="Arial"/>
          <w:b/>
          <w:bCs/>
          <w:snapToGrid w:val="0"/>
          <w:sz w:val="19"/>
          <w:szCs w:val="19"/>
        </w:rPr>
        <w:t xml:space="preserve"> Soukupová - </w:t>
      </w:r>
      <w:r w:rsidR="0054473C">
        <w:rPr>
          <w:rFonts w:ascii="Arial" w:hAnsi="Arial" w:cs="Arial"/>
          <w:b/>
          <w:bCs/>
          <w:snapToGrid w:val="0"/>
          <w:sz w:val="19"/>
          <w:szCs w:val="19"/>
        </w:rPr>
        <w:t xml:space="preserve">         </w:t>
      </w:r>
      <w:proofErr w:type="gramStart"/>
      <w:r w:rsidR="0054473C">
        <w:rPr>
          <w:rFonts w:ascii="Arial" w:hAnsi="Arial" w:cs="Arial"/>
          <w:b/>
          <w:bCs/>
          <w:snapToGrid w:val="0"/>
          <w:sz w:val="19"/>
          <w:szCs w:val="19"/>
        </w:rPr>
        <w:t xml:space="preserve">  ,</w:t>
      </w:r>
      <w:proofErr w:type="gramEnd"/>
      <w:r w:rsidR="0054473C">
        <w:rPr>
          <w:rFonts w:ascii="Arial" w:hAnsi="Arial" w:cs="Arial"/>
          <w:b/>
          <w:bCs/>
          <w:snapToGrid w:val="0"/>
          <w:sz w:val="19"/>
          <w:szCs w:val="19"/>
        </w:rPr>
        <w:t xml:space="preserve"> </w:t>
      </w:r>
      <w:r w:rsidR="0054473C" w:rsidRPr="0054473C">
        <w:rPr>
          <w:rFonts w:ascii="Arial" w:hAnsi="Arial" w:cs="Arial"/>
          <w:b/>
          <w:bCs/>
          <w:snapToGrid w:val="0"/>
          <w:sz w:val="19"/>
          <w:szCs w:val="19"/>
        </w:rPr>
        <w:t>j.soukupova@nepomucka.cz</w:t>
      </w:r>
    </w:p>
    <w:p w14:paraId="7F2A33FE" w14:textId="77777777" w:rsidR="00A3730D" w:rsidRDefault="00A3730D" w:rsidP="008C6C6B">
      <w:pPr>
        <w:tabs>
          <w:tab w:val="left" w:pos="2410"/>
          <w:tab w:val="left" w:pos="2835"/>
        </w:tabs>
        <w:spacing w:before="120"/>
        <w:ind w:left="284" w:right="283" w:hanging="284"/>
        <w:outlineLvl w:val="0"/>
        <w:rPr>
          <w:rFonts w:ascii="Arial" w:hAnsi="Arial" w:cs="Arial"/>
          <w:iCs/>
          <w:snapToGrid w:val="0"/>
          <w:sz w:val="19"/>
          <w:szCs w:val="19"/>
        </w:rPr>
      </w:pPr>
    </w:p>
    <w:p w14:paraId="27AA8A43" w14:textId="1197948A" w:rsidR="007233DA" w:rsidRPr="00A34AFC" w:rsidRDefault="00DB5CAB" w:rsidP="008C6C6B">
      <w:pPr>
        <w:tabs>
          <w:tab w:val="left" w:pos="2410"/>
          <w:tab w:val="left" w:pos="2835"/>
        </w:tabs>
        <w:spacing w:before="120"/>
        <w:ind w:left="284" w:right="283" w:hanging="284"/>
        <w:outlineLvl w:val="0"/>
        <w:rPr>
          <w:rFonts w:ascii="Arial" w:hAnsi="Arial" w:cs="Arial"/>
          <w:iCs/>
          <w:snapToGrid w:val="0"/>
          <w:sz w:val="19"/>
          <w:szCs w:val="19"/>
        </w:rPr>
      </w:pPr>
      <w:r w:rsidRPr="00A34AFC">
        <w:rPr>
          <w:rFonts w:ascii="Arial" w:hAnsi="Arial" w:cs="Arial"/>
          <w:iCs/>
          <w:snapToGrid w:val="0"/>
          <w:sz w:val="19"/>
          <w:szCs w:val="19"/>
        </w:rPr>
        <w:t>V Praze dne</w:t>
      </w:r>
      <w:r w:rsidR="001059A0" w:rsidRPr="00A34AFC">
        <w:rPr>
          <w:rFonts w:ascii="Arial" w:hAnsi="Arial" w:cs="Arial"/>
          <w:iCs/>
          <w:snapToGrid w:val="0"/>
          <w:sz w:val="19"/>
          <w:szCs w:val="19"/>
        </w:rPr>
        <w:t xml:space="preserve"> </w:t>
      </w:r>
      <w:r w:rsidR="00EC493D">
        <w:rPr>
          <w:rFonts w:ascii="Arial" w:hAnsi="Arial" w:cs="Arial"/>
          <w:iCs/>
          <w:snapToGrid w:val="0"/>
          <w:sz w:val="19"/>
          <w:szCs w:val="19"/>
        </w:rPr>
        <w:t>0</w:t>
      </w:r>
      <w:r w:rsidR="00067084">
        <w:rPr>
          <w:rFonts w:ascii="Arial" w:hAnsi="Arial" w:cs="Arial"/>
          <w:iCs/>
          <w:snapToGrid w:val="0"/>
          <w:sz w:val="19"/>
          <w:szCs w:val="19"/>
        </w:rPr>
        <w:t>5</w:t>
      </w:r>
      <w:r w:rsidR="002C7077" w:rsidRPr="00A34AFC">
        <w:rPr>
          <w:rFonts w:ascii="Arial" w:hAnsi="Arial" w:cs="Arial"/>
          <w:iCs/>
          <w:snapToGrid w:val="0"/>
          <w:sz w:val="19"/>
          <w:szCs w:val="19"/>
        </w:rPr>
        <w:t>.</w:t>
      </w:r>
      <w:r w:rsidR="00A34AFC" w:rsidRPr="00A34AFC">
        <w:rPr>
          <w:rFonts w:ascii="Arial" w:hAnsi="Arial" w:cs="Arial"/>
          <w:iCs/>
          <w:snapToGrid w:val="0"/>
          <w:sz w:val="19"/>
          <w:szCs w:val="19"/>
        </w:rPr>
        <w:t>0</w:t>
      </w:r>
      <w:r w:rsidR="00EC493D">
        <w:rPr>
          <w:rFonts w:ascii="Arial" w:hAnsi="Arial" w:cs="Arial"/>
          <w:iCs/>
          <w:snapToGrid w:val="0"/>
          <w:sz w:val="19"/>
          <w:szCs w:val="19"/>
        </w:rPr>
        <w:t>9</w:t>
      </w:r>
      <w:r w:rsidR="002C7077" w:rsidRPr="00A34AFC">
        <w:rPr>
          <w:rFonts w:ascii="Arial" w:hAnsi="Arial" w:cs="Arial"/>
          <w:iCs/>
          <w:snapToGrid w:val="0"/>
          <w:sz w:val="19"/>
          <w:szCs w:val="19"/>
        </w:rPr>
        <w:t>.</w:t>
      </w:r>
      <w:r w:rsidR="001059A0" w:rsidRPr="00A34AFC">
        <w:rPr>
          <w:rFonts w:ascii="Arial" w:hAnsi="Arial" w:cs="Arial"/>
          <w:iCs/>
          <w:snapToGrid w:val="0"/>
          <w:sz w:val="19"/>
          <w:szCs w:val="19"/>
        </w:rPr>
        <w:t>20</w:t>
      </w:r>
      <w:r w:rsidR="001A6CD4" w:rsidRPr="00A34AFC">
        <w:rPr>
          <w:rFonts w:ascii="Arial" w:hAnsi="Arial" w:cs="Arial"/>
          <w:iCs/>
          <w:snapToGrid w:val="0"/>
          <w:sz w:val="19"/>
          <w:szCs w:val="19"/>
        </w:rPr>
        <w:t>2</w:t>
      </w:r>
      <w:r w:rsidR="005625FA" w:rsidRPr="00A34AFC">
        <w:rPr>
          <w:rFonts w:ascii="Arial" w:hAnsi="Arial" w:cs="Arial"/>
          <w:iCs/>
          <w:snapToGrid w:val="0"/>
          <w:sz w:val="19"/>
          <w:szCs w:val="19"/>
        </w:rPr>
        <w:t>5</w:t>
      </w:r>
    </w:p>
    <w:p w14:paraId="56A29F9B" w14:textId="77777777" w:rsidR="008C6C6B" w:rsidRDefault="008C6C6B" w:rsidP="008C6C6B">
      <w:pPr>
        <w:tabs>
          <w:tab w:val="left" w:pos="2410"/>
          <w:tab w:val="left" w:pos="2835"/>
        </w:tabs>
        <w:spacing w:before="120"/>
        <w:ind w:left="284" w:right="283" w:hanging="284"/>
        <w:jc w:val="center"/>
        <w:outlineLvl w:val="0"/>
        <w:rPr>
          <w:rFonts w:ascii="Arial" w:hAnsi="Arial" w:cs="Arial"/>
          <w:iCs/>
          <w:snapToGrid w:val="0"/>
          <w:sz w:val="19"/>
          <w:szCs w:val="19"/>
        </w:rPr>
      </w:pPr>
    </w:p>
    <w:p w14:paraId="1BE3AB85" w14:textId="77777777" w:rsidR="00A3730D" w:rsidRDefault="00A3730D" w:rsidP="008C6C6B">
      <w:pPr>
        <w:tabs>
          <w:tab w:val="left" w:pos="2410"/>
          <w:tab w:val="left" w:pos="2835"/>
        </w:tabs>
        <w:spacing w:before="120"/>
        <w:ind w:left="284" w:right="283" w:hanging="284"/>
        <w:jc w:val="center"/>
        <w:outlineLvl w:val="0"/>
        <w:rPr>
          <w:rFonts w:ascii="Arial" w:hAnsi="Arial" w:cs="Arial"/>
          <w:iCs/>
          <w:snapToGrid w:val="0"/>
          <w:sz w:val="19"/>
          <w:szCs w:val="19"/>
        </w:rPr>
      </w:pPr>
    </w:p>
    <w:p w14:paraId="5D8D21AF" w14:textId="77777777" w:rsidR="00A3730D" w:rsidRDefault="00A3730D" w:rsidP="008C6C6B">
      <w:pPr>
        <w:tabs>
          <w:tab w:val="left" w:pos="2410"/>
          <w:tab w:val="left" w:pos="2835"/>
        </w:tabs>
        <w:spacing w:before="120"/>
        <w:ind w:left="284" w:right="283" w:hanging="284"/>
        <w:jc w:val="center"/>
        <w:outlineLvl w:val="0"/>
        <w:rPr>
          <w:rFonts w:ascii="Arial" w:hAnsi="Arial" w:cs="Arial"/>
          <w:iCs/>
          <w:snapToGrid w:val="0"/>
          <w:sz w:val="19"/>
          <w:szCs w:val="19"/>
        </w:rPr>
      </w:pPr>
    </w:p>
    <w:p w14:paraId="5140E9DB" w14:textId="77777777" w:rsidR="00067084" w:rsidRPr="005625FA" w:rsidRDefault="00067084" w:rsidP="00067084">
      <w:pPr>
        <w:tabs>
          <w:tab w:val="left" w:pos="851"/>
          <w:tab w:val="left" w:pos="2835"/>
        </w:tabs>
        <w:spacing w:before="120"/>
        <w:ind w:left="284" w:right="283" w:hanging="284"/>
        <w:jc w:val="both"/>
        <w:rPr>
          <w:rFonts w:ascii="Arial" w:hAnsi="Arial" w:cs="Arial"/>
          <w:snapToGrid w:val="0"/>
          <w:sz w:val="19"/>
          <w:szCs w:val="19"/>
        </w:rPr>
      </w:pPr>
      <w:r w:rsidRPr="000A32F0">
        <w:rPr>
          <w:rFonts w:ascii="Arial" w:hAnsi="Arial" w:cs="Arial"/>
          <w:b/>
          <w:bCs/>
          <w:snapToGrid w:val="0"/>
          <w:sz w:val="19"/>
          <w:szCs w:val="19"/>
        </w:rPr>
        <w:t>za DDM:</w:t>
      </w:r>
      <w:r w:rsidRPr="005625FA">
        <w:rPr>
          <w:rFonts w:ascii="Arial" w:hAnsi="Arial" w:cs="Arial"/>
          <w:snapToGrid w:val="0"/>
          <w:sz w:val="19"/>
          <w:szCs w:val="19"/>
        </w:rPr>
        <w:tab/>
      </w:r>
      <w:r w:rsidRPr="005625FA">
        <w:rPr>
          <w:rFonts w:ascii="Arial" w:hAnsi="Arial" w:cs="Arial"/>
          <w:snapToGrid w:val="0"/>
          <w:sz w:val="19"/>
          <w:szCs w:val="19"/>
        </w:rPr>
        <w:tab/>
      </w:r>
      <w:r>
        <w:rPr>
          <w:rFonts w:ascii="Arial" w:hAnsi="Arial" w:cs="Arial"/>
          <w:snapToGrid w:val="0"/>
          <w:sz w:val="19"/>
          <w:szCs w:val="19"/>
        </w:rPr>
        <w:tab/>
      </w:r>
      <w:r w:rsidRPr="005625FA">
        <w:rPr>
          <w:rFonts w:ascii="Arial" w:hAnsi="Arial" w:cs="Arial"/>
          <w:snapToGrid w:val="0"/>
          <w:sz w:val="19"/>
          <w:szCs w:val="19"/>
        </w:rPr>
        <w:t>________________________________</w:t>
      </w:r>
    </w:p>
    <w:p w14:paraId="42584801" w14:textId="77777777" w:rsidR="00067084" w:rsidRPr="00B528CC" w:rsidRDefault="00067084" w:rsidP="00B528CC">
      <w:pPr>
        <w:rPr>
          <w:rFonts w:ascii="Arial" w:hAnsi="Arial" w:cs="Arial"/>
          <w:b/>
          <w:bCs/>
          <w:snapToGrid w:val="0"/>
          <w:sz w:val="19"/>
          <w:szCs w:val="19"/>
        </w:rPr>
      </w:pPr>
      <w:r w:rsidRPr="00B528CC">
        <w:rPr>
          <w:rFonts w:ascii="Arial" w:hAnsi="Arial" w:cs="Arial"/>
          <w:b/>
          <w:bCs/>
          <w:color w:val="222222"/>
          <w:sz w:val="19"/>
          <w:szCs w:val="19"/>
          <w:shd w:val="clear" w:color="auto" w:fill="FFFFFF"/>
        </w:rPr>
        <w:t>jméno a funkce:</w:t>
      </w:r>
      <w:r>
        <w:rPr>
          <w:color w:val="222222"/>
          <w:shd w:val="clear" w:color="auto" w:fill="FFFFFF"/>
        </w:rPr>
        <w:tab/>
      </w:r>
      <w:r>
        <w:rPr>
          <w:color w:val="222222"/>
          <w:shd w:val="clear" w:color="auto" w:fill="FFFFFF"/>
        </w:rPr>
        <w:tab/>
      </w:r>
      <w:r>
        <w:rPr>
          <w:color w:val="222222"/>
          <w:shd w:val="clear" w:color="auto" w:fill="FFFFFF"/>
        </w:rPr>
        <w:tab/>
      </w:r>
      <w:r w:rsidRPr="00B528CC">
        <w:rPr>
          <w:rFonts w:ascii="Arial" w:hAnsi="Arial" w:cs="Arial"/>
          <w:b/>
          <w:bCs/>
          <w:snapToGrid w:val="0"/>
          <w:sz w:val="19"/>
          <w:szCs w:val="19"/>
        </w:rPr>
        <w:t>Mgr. Marie Mertová</w:t>
      </w:r>
    </w:p>
    <w:p w14:paraId="1DF26954" w14:textId="07995544" w:rsidR="00F75639" w:rsidRPr="00B528CC" w:rsidRDefault="00067084" w:rsidP="00B528CC">
      <w:pPr>
        <w:rPr>
          <w:rFonts w:ascii="Arial" w:hAnsi="Arial" w:cs="Arial"/>
          <w:b/>
          <w:bCs/>
          <w:snapToGrid w:val="0"/>
          <w:sz w:val="19"/>
          <w:szCs w:val="19"/>
        </w:rPr>
      </w:pPr>
      <w:r w:rsidRPr="00B528CC">
        <w:rPr>
          <w:rFonts w:ascii="Arial" w:hAnsi="Arial" w:cs="Arial"/>
          <w:b/>
          <w:bCs/>
          <w:snapToGrid w:val="0"/>
          <w:sz w:val="19"/>
          <w:szCs w:val="19"/>
        </w:rPr>
        <w:t xml:space="preserve">   </w:t>
      </w:r>
      <w:r w:rsidR="004204B5" w:rsidRPr="00B528CC">
        <w:rPr>
          <w:rFonts w:ascii="Arial" w:hAnsi="Arial" w:cs="Arial"/>
          <w:b/>
          <w:bCs/>
          <w:snapToGrid w:val="0"/>
          <w:sz w:val="19"/>
          <w:szCs w:val="19"/>
        </w:rPr>
        <w:tab/>
      </w:r>
      <w:r w:rsidR="004204B5" w:rsidRPr="00B528CC">
        <w:rPr>
          <w:rFonts w:ascii="Arial" w:hAnsi="Arial" w:cs="Arial"/>
          <w:b/>
          <w:bCs/>
          <w:snapToGrid w:val="0"/>
          <w:sz w:val="19"/>
          <w:szCs w:val="19"/>
        </w:rPr>
        <w:tab/>
      </w:r>
      <w:r w:rsidR="004204B5" w:rsidRPr="00B528CC">
        <w:rPr>
          <w:rFonts w:ascii="Arial" w:hAnsi="Arial" w:cs="Arial"/>
          <w:b/>
          <w:bCs/>
          <w:snapToGrid w:val="0"/>
          <w:sz w:val="19"/>
          <w:szCs w:val="19"/>
        </w:rPr>
        <w:tab/>
      </w:r>
      <w:r w:rsidR="004204B5" w:rsidRPr="00B528CC">
        <w:rPr>
          <w:rFonts w:ascii="Arial" w:hAnsi="Arial" w:cs="Arial"/>
          <w:b/>
          <w:bCs/>
          <w:snapToGrid w:val="0"/>
          <w:sz w:val="19"/>
          <w:szCs w:val="19"/>
        </w:rPr>
        <w:tab/>
      </w:r>
      <w:r w:rsidR="004204B5" w:rsidRPr="00B528CC">
        <w:rPr>
          <w:rFonts w:ascii="Arial" w:hAnsi="Arial" w:cs="Arial"/>
          <w:b/>
          <w:bCs/>
          <w:snapToGrid w:val="0"/>
          <w:sz w:val="19"/>
          <w:szCs w:val="19"/>
        </w:rPr>
        <w:tab/>
      </w:r>
      <w:r w:rsidRPr="00B528CC">
        <w:rPr>
          <w:rFonts w:ascii="Arial" w:hAnsi="Arial" w:cs="Arial"/>
          <w:b/>
          <w:bCs/>
          <w:snapToGrid w:val="0"/>
          <w:sz w:val="19"/>
          <w:szCs w:val="19"/>
        </w:rPr>
        <w:t>ředitelka DDM</w:t>
      </w:r>
    </w:p>
    <w:p w14:paraId="0A8424BC" w14:textId="77777777" w:rsidR="00F75639" w:rsidRDefault="00F75639" w:rsidP="008C6C6B">
      <w:pPr>
        <w:tabs>
          <w:tab w:val="left" w:pos="2410"/>
          <w:tab w:val="left" w:pos="2835"/>
        </w:tabs>
        <w:spacing w:before="120"/>
        <w:ind w:left="284" w:right="283" w:hanging="284"/>
        <w:jc w:val="center"/>
        <w:outlineLvl w:val="0"/>
        <w:rPr>
          <w:rFonts w:ascii="Arial" w:hAnsi="Arial" w:cs="Arial"/>
          <w:iCs/>
          <w:snapToGrid w:val="0"/>
          <w:sz w:val="19"/>
          <w:szCs w:val="19"/>
        </w:rPr>
      </w:pPr>
    </w:p>
    <w:p w14:paraId="132EE718" w14:textId="77777777" w:rsidR="00DD3290" w:rsidRDefault="00DD3290" w:rsidP="008C6C6B">
      <w:pPr>
        <w:tabs>
          <w:tab w:val="left" w:pos="2410"/>
          <w:tab w:val="left" w:pos="2835"/>
        </w:tabs>
        <w:spacing w:before="120"/>
        <w:ind w:left="284" w:right="283" w:hanging="284"/>
        <w:jc w:val="center"/>
        <w:outlineLvl w:val="0"/>
        <w:rPr>
          <w:rFonts w:ascii="Arial" w:hAnsi="Arial" w:cs="Arial"/>
          <w:iCs/>
          <w:snapToGrid w:val="0"/>
          <w:sz w:val="19"/>
          <w:szCs w:val="19"/>
        </w:rPr>
      </w:pPr>
    </w:p>
    <w:p w14:paraId="5134403D" w14:textId="77777777" w:rsidR="00ED3E2B" w:rsidRDefault="00ED3E2B" w:rsidP="008C6C6B">
      <w:pPr>
        <w:tabs>
          <w:tab w:val="left" w:pos="2410"/>
          <w:tab w:val="left" w:pos="2835"/>
        </w:tabs>
        <w:spacing w:before="120"/>
        <w:ind w:left="284" w:right="283" w:hanging="284"/>
        <w:jc w:val="center"/>
        <w:outlineLvl w:val="0"/>
        <w:rPr>
          <w:rFonts w:ascii="Arial" w:hAnsi="Arial" w:cs="Arial"/>
          <w:iCs/>
          <w:snapToGrid w:val="0"/>
          <w:sz w:val="19"/>
          <w:szCs w:val="19"/>
        </w:rPr>
      </w:pPr>
    </w:p>
    <w:p w14:paraId="4D76FB7A" w14:textId="77777777" w:rsidR="00ED3E2B" w:rsidRDefault="00ED3E2B" w:rsidP="008C6C6B">
      <w:pPr>
        <w:tabs>
          <w:tab w:val="left" w:pos="2410"/>
          <w:tab w:val="left" w:pos="2835"/>
        </w:tabs>
        <w:spacing w:before="120"/>
        <w:ind w:left="284" w:right="283" w:hanging="284"/>
        <w:jc w:val="center"/>
        <w:outlineLvl w:val="0"/>
        <w:rPr>
          <w:rFonts w:ascii="Arial" w:hAnsi="Arial" w:cs="Arial"/>
          <w:iCs/>
          <w:snapToGrid w:val="0"/>
          <w:sz w:val="19"/>
          <w:szCs w:val="19"/>
        </w:rPr>
      </w:pPr>
    </w:p>
    <w:p w14:paraId="066FBDCF" w14:textId="77777777" w:rsidR="00ED3E2B" w:rsidRDefault="00ED3E2B" w:rsidP="008C6C6B">
      <w:pPr>
        <w:tabs>
          <w:tab w:val="left" w:pos="2410"/>
          <w:tab w:val="left" w:pos="2835"/>
        </w:tabs>
        <w:spacing w:before="120"/>
        <w:ind w:left="284" w:right="283" w:hanging="284"/>
        <w:jc w:val="center"/>
        <w:outlineLvl w:val="0"/>
        <w:rPr>
          <w:rFonts w:ascii="Arial" w:hAnsi="Arial" w:cs="Arial"/>
          <w:iCs/>
          <w:snapToGrid w:val="0"/>
          <w:sz w:val="19"/>
          <w:szCs w:val="19"/>
        </w:rPr>
      </w:pPr>
    </w:p>
    <w:p w14:paraId="046F549D" w14:textId="77777777" w:rsidR="00ED3E2B" w:rsidRDefault="00ED3E2B" w:rsidP="008C6C6B">
      <w:pPr>
        <w:tabs>
          <w:tab w:val="left" w:pos="2410"/>
          <w:tab w:val="left" w:pos="2835"/>
        </w:tabs>
        <w:spacing w:before="120"/>
        <w:ind w:left="284" w:right="283" w:hanging="284"/>
        <w:jc w:val="center"/>
        <w:outlineLvl w:val="0"/>
        <w:rPr>
          <w:rFonts w:ascii="Arial" w:hAnsi="Arial" w:cs="Arial"/>
          <w:iCs/>
          <w:snapToGrid w:val="0"/>
          <w:sz w:val="19"/>
          <w:szCs w:val="19"/>
        </w:rPr>
      </w:pPr>
    </w:p>
    <w:p w14:paraId="06049BC0" w14:textId="5F91D274" w:rsidR="000A32F0" w:rsidRPr="005625FA" w:rsidRDefault="000A32F0" w:rsidP="008C6C6B">
      <w:pPr>
        <w:tabs>
          <w:tab w:val="left" w:pos="851"/>
          <w:tab w:val="left" w:pos="2835"/>
        </w:tabs>
        <w:spacing w:before="120"/>
        <w:ind w:left="284" w:right="283" w:hanging="284"/>
        <w:jc w:val="both"/>
        <w:rPr>
          <w:rFonts w:ascii="Arial" w:hAnsi="Arial" w:cs="Arial"/>
          <w:snapToGrid w:val="0"/>
          <w:sz w:val="19"/>
          <w:szCs w:val="19"/>
        </w:rPr>
      </w:pPr>
      <w:r w:rsidRPr="000A32F0">
        <w:rPr>
          <w:rFonts w:ascii="Arial" w:hAnsi="Arial" w:cs="Arial"/>
          <w:b/>
          <w:bCs/>
          <w:snapToGrid w:val="0"/>
          <w:sz w:val="19"/>
          <w:szCs w:val="19"/>
        </w:rPr>
        <w:t>za uživatele</w:t>
      </w:r>
      <w:r w:rsidR="00B85F09">
        <w:rPr>
          <w:rFonts w:ascii="Arial" w:hAnsi="Arial" w:cs="Arial"/>
          <w:b/>
          <w:bCs/>
          <w:snapToGrid w:val="0"/>
          <w:sz w:val="19"/>
          <w:szCs w:val="19"/>
        </w:rPr>
        <w:t>:</w:t>
      </w:r>
      <w:r w:rsidR="00B528CC">
        <w:rPr>
          <w:rFonts w:ascii="Arial" w:hAnsi="Arial" w:cs="Arial"/>
          <w:snapToGrid w:val="0"/>
          <w:sz w:val="19"/>
          <w:szCs w:val="19"/>
        </w:rPr>
        <w:tab/>
      </w:r>
      <w:r w:rsidR="00D167F1">
        <w:rPr>
          <w:rFonts w:ascii="Arial" w:hAnsi="Arial" w:cs="Arial"/>
          <w:snapToGrid w:val="0"/>
          <w:sz w:val="19"/>
          <w:szCs w:val="19"/>
        </w:rPr>
        <w:t>_______________</w:t>
      </w:r>
      <w:r w:rsidRPr="005625FA">
        <w:rPr>
          <w:rFonts w:ascii="Arial" w:hAnsi="Arial" w:cs="Arial"/>
          <w:snapToGrid w:val="0"/>
          <w:sz w:val="19"/>
          <w:szCs w:val="19"/>
        </w:rPr>
        <w:t>__________________</w:t>
      </w:r>
      <w:r w:rsidR="00B85F09">
        <w:rPr>
          <w:rFonts w:ascii="Arial" w:hAnsi="Arial" w:cs="Arial"/>
          <w:snapToGrid w:val="0"/>
          <w:sz w:val="19"/>
          <w:szCs w:val="19"/>
        </w:rPr>
        <w:tab/>
      </w:r>
      <w:r w:rsidR="00B85F09">
        <w:rPr>
          <w:rFonts w:ascii="Arial" w:hAnsi="Arial" w:cs="Arial"/>
          <w:snapToGrid w:val="0"/>
          <w:sz w:val="19"/>
          <w:szCs w:val="19"/>
        </w:rPr>
        <w:tab/>
      </w:r>
      <w:r w:rsidR="00B85F09">
        <w:rPr>
          <w:rFonts w:ascii="Arial" w:hAnsi="Arial" w:cs="Arial"/>
          <w:snapToGrid w:val="0"/>
          <w:sz w:val="19"/>
          <w:szCs w:val="19"/>
        </w:rPr>
        <w:tab/>
      </w:r>
      <w:r w:rsidR="00B85F09">
        <w:rPr>
          <w:rFonts w:ascii="Arial" w:hAnsi="Arial" w:cs="Arial"/>
          <w:snapToGrid w:val="0"/>
          <w:sz w:val="19"/>
          <w:szCs w:val="19"/>
        </w:rPr>
        <w:tab/>
      </w:r>
    </w:p>
    <w:p w14:paraId="5964BB28" w14:textId="42E2DD42" w:rsidR="008C6C6B" w:rsidRDefault="000A32F0" w:rsidP="008C6C6B">
      <w:pPr>
        <w:pStyle w:val="standard"/>
        <w:suppressLineNumbers/>
        <w:ind w:left="284" w:right="283" w:hanging="284"/>
        <w:jc w:val="both"/>
        <w:rPr>
          <w:rFonts w:ascii="Arial" w:hAnsi="Arial" w:cs="Arial"/>
          <w:b/>
          <w:iCs/>
          <w:snapToGrid w:val="0"/>
          <w:sz w:val="19"/>
          <w:szCs w:val="19"/>
        </w:rPr>
      </w:pPr>
      <w:r>
        <w:rPr>
          <w:rFonts w:ascii="Arial" w:hAnsi="Arial" w:cs="Arial"/>
          <w:b/>
          <w:iCs/>
          <w:color w:val="222222"/>
          <w:sz w:val="19"/>
          <w:szCs w:val="19"/>
          <w:shd w:val="clear" w:color="auto" w:fill="FFFFFF"/>
        </w:rPr>
        <w:t>j</w:t>
      </w:r>
      <w:r w:rsidRPr="000A32F0">
        <w:rPr>
          <w:rFonts w:ascii="Arial" w:hAnsi="Arial" w:cs="Arial"/>
          <w:b/>
          <w:iCs/>
          <w:color w:val="222222"/>
          <w:sz w:val="19"/>
          <w:szCs w:val="19"/>
          <w:shd w:val="clear" w:color="auto" w:fill="FFFFFF"/>
        </w:rPr>
        <w:t>méno a funkce</w:t>
      </w:r>
      <w:r>
        <w:rPr>
          <w:rFonts w:ascii="Arial" w:hAnsi="Arial" w:cs="Arial"/>
          <w:b/>
          <w:iCs/>
          <w:color w:val="222222"/>
          <w:sz w:val="19"/>
          <w:szCs w:val="19"/>
          <w:shd w:val="clear" w:color="auto" w:fill="FFFFFF"/>
        </w:rPr>
        <w:t>:</w:t>
      </w:r>
      <w:r w:rsidR="00B85F09">
        <w:rPr>
          <w:rFonts w:ascii="Arial" w:hAnsi="Arial" w:cs="Arial"/>
          <w:b/>
          <w:iCs/>
          <w:color w:val="222222"/>
          <w:sz w:val="19"/>
          <w:szCs w:val="19"/>
          <w:shd w:val="clear" w:color="auto" w:fill="FFFFFF"/>
        </w:rPr>
        <w:tab/>
      </w:r>
      <w:r w:rsidR="00B85F09">
        <w:rPr>
          <w:rFonts w:ascii="Arial" w:hAnsi="Arial" w:cs="Arial"/>
          <w:b/>
          <w:iCs/>
          <w:snapToGrid w:val="0"/>
          <w:sz w:val="19"/>
          <w:szCs w:val="19"/>
        </w:rPr>
        <w:tab/>
      </w:r>
      <w:r w:rsidR="00ED3E2B">
        <w:rPr>
          <w:rFonts w:ascii="Arial" w:hAnsi="Arial" w:cs="Arial"/>
          <w:b/>
          <w:iCs/>
          <w:snapToGrid w:val="0"/>
          <w:sz w:val="19"/>
          <w:szCs w:val="19"/>
        </w:rPr>
        <w:tab/>
        <w:t>Jana Soukupová</w:t>
      </w:r>
    </w:p>
    <w:p w14:paraId="37522B43" w14:textId="01951492" w:rsidR="00ED3E2B" w:rsidRDefault="00ED3E2B" w:rsidP="008C6C6B">
      <w:pPr>
        <w:pStyle w:val="standard"/>
        <w:suppressLineNumbers/>
        <w:ind w:left="284" w:right="283" w:hanging="284"/>
        <w:jc w:val="both"/>
        <w:rPr>
          <w:rFonts w:ascii="Arial" w:hAnsi="Arial" w:cs="Arial"/>
          <w:b/>
          <w:iCs/>
          <w:snapToGrid w:val="0"/>
          <w:sz w:val="19"/>
          <w:szCs w:val="19"/>
        </w:rPr>
      </w:pPr>
      <w:r>
        <w:rPr>
          <w:rFonts w:ascii="Arial" w:hAnsi="Arial" w:cs="Arial"/>
          <w:b/>
          <w:iCs/>
          <w:color w:val="222222"/>
          <w:sz w:val="19"/>
          <w:szCs w:val="19"/>
          <w:shd w:val="clear" w:color="auto" w:fill="FFFFFF"/>
        </w:rPr>
        <w:tab/>
      </w:r>
      <w:r>
        <w:rPr>
          <w:rFonts w:ascii="Arial" w:hAnsi="Arial" w:cs="Arial"/>
          <w:b/>
          <w:iCs/>
          <w:color w:val="222222"/>
          <w:sz w:val="19"/>
          <w:szCs w:val="19"/>
          <w:shd w:val="clear" w:color="auto" w:fill="FFFFFF"/>
        </w:rPr>
        <w:tab/>
      </w:r>
      <w:r>
        <w:rPr>
          <w:rFonts w:ascii="Arial" w:hAnsi="Arial" w:cs="Arial"/>
          <w:b/>
          <w:iCs/>
          <w:color w:val="222222"/>
          <w:sz w:val="19"/>
          <w:szCs w:val="19"/>
          <w:shd w:val="clear" w:color="auto" w:fill="FFFFFF"/>
        </w:rPr>
        <w:tab/>
      </w:r>
      <w:r>
        <w:rPr>
          <w:rFonts w:ascii="Arial" w:hAnsi="Arial" w:cs="Arial"/>
          <w:b/>
          <w:iCs/>
          <w:color w:val="222222"/>
          <w:sz w:val="19"/>
          <w:szCs w:val="19"/>
          <w:shd w:val="clear" w:color="auto" w:fill="FFFFFF"/>
        </w:rPr>
        <w:tab/>
      </w:r>
      <w:r>
        <w:rPr>
          <w:rFonts w:ascii="Arial" w:hAnsi="Arial" w:cs="Arial"/>
          <w:b/>
          <w:iCs/>
          <w:color w:val="222222"/>
          <w:sz w:val="19"/>
          <w:szCs w:val="19"/>
          <w:shd w:val="clear" w:color="auto" w:fill="FFFFFF"/>
        </w:rPr>
        <w:tab/>
      </w:r>
      <w:r>
        <w:rPr>
          <w:rFonts w:ascii="Arial" w:hAnsi="Arial" w:cs="Arial"/>
          <w:b/>
          <w:iCs/>
          <w:color w:val="222222"/>
          <w:sz w:val="19"/>
          <w:szCs w:val="19"/>
          <w:shd w:val="clear" w:color="auto" w:fill="FFFFFF"/>
        </w:rPr>
        <w:tab/>
        <w:t>zástupkyně ředitele pro 1.</w:t>
      </w:r>
      <w:r>
        <w:rPr>
          <w:rFonts w:ascii="Arial" w:hAnsi="Arial" w:cs="Arial"/>
          <w:b/>
          <w:iCs/>
          <w:snapToGrid w:val="0"/>
          <w:sz w:val="19"/>
          <w:szCs w:val="19"/>
        </w:rPr>
        <w:t xml:space="preserve"> stupeň</w:t>
      </w:r>
    </w:p>
    <w:p w14:paraId="528ABDC4" w14:textId="77777777" w:rsidR="008C6C6B" w:rsidRDefault="008C6C6B" w:rsidP="008C6C6B">
      <w:pPr>
        <w:pStyle w:val="standard"/>
        <w:suppressLineNumbers/>
        <w:ind w:left="284" w:right="283" w:hanging="284"/>
        <w:jc w:val="both"/>
        <w:rPr>
          <w:rFonts w:ascii="Arial" w:hAnsi="Arial" w:cs="Arial"/>
          <w:b/>
          <w:iCs/>
          <w:snapToGrid w:val="0"/>
          <w:sz w:val="19"/>
          <w:szCs w:val="19"/>
        </w:rPr>
      </w:pPr>
    </w:p>
    <w:p w14:paraId="7E8EC370" w14:textId="77777777" w:rsidR="008C6C6B" w:rsidRDefault="008C6C6B" w:rsidP="008C6C6B">
      <w:pPr>
        <w:pStyle w:val="standard"/>
        <w:suppressLineNumbers/>
        <w:ind w:left="284" w:right="283" w:hanging="284"/>
        <w:jc w:val="both"/>
        <w:rPr>
          <w:rFonts w:ascii="Arial" w:hAnsi="Arial" w:cs="Arial"/>
          <w:b/>
          <w:iCs/>
          <w:snapToGrid w:val="0"/>
          <w:sz w:val="19"/>
          <w:szCs w:val="19"/>
        </w:rPr>
      </w:pPr>
    </w:p>
    <w:p w14:paraId="470D1D5E" w14:textId="77777777" w:rsidR="008B7E2D" w:rsidRDefault="008B7E2D" w:rsidP="008C6C6B">
      <w:pPr>
        <w:pStyle w:val="standard"/>
        <w:suppressLineNumbers/>
        <w:ind w:left="284" w:right="283" w:hanging="284"/>
        <w:jc w:val="both"/>
        <w:rPr>
          <w:rFonts w:ascii="Arial" w:hAnsi="Arial" w:cs="Arial"/>
          <w:b/>
          <w:iCs/>
          <w:snapToGrid w:val="0"/>
          <w:sz w:val="19"/>
          <w:szCs w:val="19"/>
        </w:rPr>
      </w:pPr>
    </w:p>
    <w:p w14:paraId="18737285" w14:textId="77777777" w:rsidR="00ED3E2B" w:rsidRDefault="00ED3E2B" w:rsidP="00B4255F">
      <w:pPr>
        <w:pStyle w:val="standard"/>
        <w:suppressLineNumbers/>
        <w:ind w:left="284" w:right="283" w:hanging="284"/>
        <w:jc w:val="both"/>
        <w:rPr>
          <w:rFonts w:ascii="Arial" w:hAnsi="Arial" w:cs="Arial"/>
          <w:b/>
          <w:iCs/>
          <w:snapToGrid w:val="0"/>
          <w:sz w:val="19"/>
          <w:szCs w:val="19"/>
        </w:rPr>
      </w:pPr>
    </w:p>
    <w:p w14:paraId="4D7A5139" w14:textId="77777777" w:rsidR="00ED3E2B" w:rsidRDefault="00ED3E2B" w:rsidP="00B4255F">
      <w:pPr>
        <w:pStyle w:val="standard"/>
        <w:suppressLineNumbers/>
        <w:ind w:left="284" w:right="283" w:hanging="284"/>
        <w:jc w:val="both"/>
        <w:rPr>
          <w:rFonts w:ascii="Arial" w:hAnsi="Arial" w:cs="Arial"/>
          <w:b/>
          <w:iCs/>
          <w:snapToGrid w:val="0"/>
          <w:sz w:val="19"/>
          <w:szCs w:val="19"/>
        </w:rPr>
      </w:pPr>
    </w:p>
    <w:p w14:paraId="13184A7B" w14:textId="1FFD24D2" w:rsidR="00A42429" w:rsidRDefault="000A32F0" w:rsidP="00B4255F">
      <w:pPr>
        <w:pStyle w:val="standard"/>
        <w:suppressLineNumbers/>
        <w:ind w:left="284" w:right="283" w:hanging="284"/>
        <w:jc w:val="both"/>
        <w:rPr>
          <w:rFonts w:ascii="Arial" w:hAnsi="Arial" w:cs="Arial"/>
          <w:b/>
          <w:iCs/>
          <w:snapToGrid w:val="0"/>
          <w:sz w:val="19"/>
          <w:szCs w:val="19"/>
        </w:rPr>
      </w:pPr>
      <w:r>
        <w:rPr>
          <w:rFonts w:ascii="Arial" w:hAnsi="Arial" w:cs="Arial"/>
          <w:b/>
          <w:iCs/>
          <w:snapToGrid w:val="0"/>
          <w:sz w:val="19"/>
          <w:szCs w:val="19"/>
        </w:rPr>
        <w:t xml:space="preserve">Přílohy: </w:t>
      </w:r>
      <w:r w:rsidR="00BD2335">
        <w:rPr>
          <w:rFonts w:ascii="Arial" w:hAnsi="Arial" w:cs="Arial"/>
          <w:b/>
          <w:iCs/>
          <w:snapToGrid w:val="0"/>
          <w:sz w:val="19"/>
          <w:szCs w:val="19"/>
        </w:rPr>
        <w:t>Provozní řád</w:t>
      </w:r>
      <w:r w:rsidR="00A7327F">
        <w:rPr>
          <w:rFonts w:ascii="Arial" w:hAnsi="Arial" w:cs="Arial"/>
          <w:b/>
          <w:iCs/>
          <w:snapToGrid w:val="0"/>
          <w:sz w:val="19"/>
          <w:szCs w:val="19"/>
        </w:rPr>
        <w:t xml:space="preserve"> </w:t>
      </w:r>
      <w:r w:rsidR="008B7E2D">
        <w:rPr>
          <w:rFonts w:ascii="Arial" w:hAnsi="Arial" w:cs="Arial"/>
          <w:b/>
          <w:iCs/>
          <w:snapToGrid w:val="0"/>
          <w:sz w:val="19"/>
          <w:szCs w:val="19"/>
        </w:rPr>
        <w:t>tělocvičny a hřiště</w:t>
      </w:r>
    </w:p>
    <w:p w14:paraId="55D52CE4" w14:textId="77777777" w:rsidR="008B7E2D" w:rsidRDefault="008B7E2D" w:rsidP="00B85F09">
      <w:pPr>
        <w:pStyle w:val="standard"/>
        <w:suppressLineNumbers/>
        <w:ind w:left="142"/>
        <w:jc w:val="both"/>
        <w:rPr>
          <w:rFonts w:ascii="Arial" w:hAnsi="Arial" w:cs="Arial"/>
          <w:b/>
          <w:iCs/>
          <w:snapToGrid w:val="0"/>
          <w:sz w:val="19"/>
          <w:szCs w:val="19"/>
        </w:rPr>
      </w:pPr>
    </w:p>
    <w:p w14:paraId="066FD254" w14:textId="09BBC8AC" w:rsidR="00A57FB8" w:rsidRPr="002A5FB4" w:rsidRDefault="00A57FB8" w:rsidP="00A57FB8">
      <w:pPr>
        <w:ind w:left="1416" w:firstLine="708"/>
        <w:rPr>
          <w:rFonts w:ascii="Arial" w:hAnsi="Arial" w:cs="Arial"/>
          <w:b/>
          <w:bCs/>
          <w:sz w:val="22"/>
          <w:szCs w:val="22"/>
        </w:rPr>
      </w:pPr>
      <w:bookmarkStart w:id="0" w:name="_Hlk191038878"/>
      <w:r w:rsidRPr="002A5FB4">
        <w:rPr>
          <w:rFonts w:ascii="Arial" w:hAnsi="Arial" w:cs="Arial"/>
          <w:b/>
          <w:bCs/>
          <w:sz w:val="22"/>
          <w:szCs w:val="22"/>
        </w:rPr>
        <w:lastRenderedPageBreak/>
        <w:t>Provozní řád tělocvičny a hřiště Sokolovna Motol</w:t>
      </w:r>
    </w:p>
    <w:p w14:paraId="6A76104C" w14:textId="77777777" w:rsidR="00A7327F" w:rsidRDefault="00A7327F" w:rsidP="00A57FB8">
      <w:pPr>
        <w:pStyle w:val="Bezmezer"/>
        <w:jc w:val="both"/>
        <w:rPr>
          <w:rFonts w:ascii="Arial" w:hAnsi="Arial" w:cs="Arial"/>
          <w:b/>
          <w:bCs/>
          <w:sz w:val="19"/>
          <w:szCs w:val="19"/>
        </w:rPr>
      </w:pPr>
    </w:p>
    <w:p w14:paraId="0AE488C1" w14:textId="78EE566A" w:rsidR="00A57FB8" w:rsidRPr="002A5FB4" w:rsidRDefault="00A57FB8" w:rsidP="00A57FB8">
      <w:pPr>
        <w:pStyle w:val="Bezmezer"/>
        <w:jc w:val="both"/>
        <w:rPr>
          <w:rFonts w:ascii="Arial" w:hAnsi="Arial" w:cs="Arial"/>
          <w:b/>
          <w:bCs/>
          <w:sz w:val="19"/>
          <w:szCs w:val="19"/>
        </w:rPr>
      </w:pPr>
      <w:r w:rsidRPr="002A5FB4">
        <w:rPr>
          <w:rFonts w:ascii="Arial" w:hAnsi="Arial" w:cs="Arial"/>
          <w:b/>
          <w:bCs/>
          <w:sz w:val="19"/>
          <w:szCs w:val="19"/>
        </w:rPr>
        <w:t>Článek I</w:t>
      </w:r>
    </w:p>
    <w:p w14:paraId="7C5F1C57" w14:textId="77777777" w:rsidR="00A57FB8" w:rsidRPr="002A5FB4" w:rsidRDefault="00A57FB8" w:rsidP="00A57FB8">
      <w:pPr>
        <w:pStyle w:val="Bezmezer"/>
        <w:jc w:val="both"/>
        <w:rPr>
          <w:rFonts w:ascii="Arial" w:hAnsi="Arial" w:cs="Arial"/>
          <w:b/>
          <w:bCs/>
          <w:sz w:val="19"/>
          <w:szCs w:val="19"/>
        </w:rPr>
      </w:pPr>
      <w:r w:rsidRPr="002A5FB4">
        <w:rPr>
          <w:rFonts w:ascii="Arial" w:hAnsi="Arial" w:cs="Arial"/>
          <w:b/>
          <w:bCs/>
          <w:sz w:val="19"/>
          <w:szCs w:val="19"/>
        </w:rPr>
        <w:t>Účel a využití tělocvičny:</w:t>
      </w:r>
    </w:p>
    <w:p w14:paraId="67CF39B4"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Tělocvična/hřiště je určena k zájmovému vzdělávání dle stanoveného rozvrhu hodin. Mimo stanovený rozvrh je tento prostor možné využít na základě nájemní smlouvy.</w:t>
      </w:r>
    </w:p>
    <w:p w14:paraId="13E59139" w14:textId="77777777" w:rsidR="00A57FB8" w:rsidRPr="002A5FB4" w:rsidRDefault="00A57FB8" w:rsidP="00A57FB8">
      <w:pPr>
        <w:pStyle w:val="Bezmezer"/>
        <w:jc w:val="both"/>
        <w:rPr>
          <w:rFonts w:ascii="Arial" w:hAnsi="Arial" w:cs="Arial"/>
          <w:sz w:val="19"/>
          <w:szCs w:val="19"/>
        </w:rPr>
      </w:pPr>
    </w:p>
    <w:p w14:paraId="69010196" w14:textId="77777777" w:rsidR="00A57FB8" w:rsidRPr="002A5FB4" w:rsidRDefault="00A57FB8" w:rsidP="00A57FB8">
      <w:pPr>
        <w:pStyle w:val="Bezmezer"/>
        <w:jc w:val="both"/>
        <w:rPr>
          <w:rFonts w:ascii="Arial" w:hAnsi="Arial" w:cs="Arial"/>
          <w:b/>
          <w:bCs/>
          <w:sz w:val="19"/>
          <w:szCs w:val="19"/>
        </w:rPr>
      </w:pPr>
      <w:r w:rsidRPr="002A5FB4">
        <w:rPr>
          <w:rFonts w:ascii="Arial" w:hAnsi="Arial" w:cs="Arial"/>
          <w:b/>
          <w:bCs/>
          <w:sz w:val="19"/>
          <w:szCs w:val="19"/>
        </w:rPr>
        <w:t>Článek II</w:t>
      </w:r>
    </w:p>
    <w:p w14:paraId="66A6B513" w14:textId="77777777" w:rsidR="00A57FB8" w:rsidRPr="002A5FB4" w:rsidRDefault="00A57FB8" w:rsidP="00A57FB8">
      <w:pPr>
        <w:pStyle w:val="Bezmezer"/>
        <w:jc w:val="both"/>
        <w:rPr>
          <w:rFonts w:ascii="Arial" w:hAnsi="Arial" w:cs="Arial"/>
          <w:sz w:val="19"/>
          <w:szCs w:val="19"/>
        </w:rPr>
      </w:pPr>
      <w:r w:rsidRPr="002A5FB4">
        <w:rPr>
          <w:rFonts w:ascii="Arial" w:hAnsi="Arial" w:cs="Arial"/>
          <w:b/>
          <w:bCs/>
          <w:sz w:val="19"/>
          <w:szCs w:val="19"/>
        </w:rPr>
        <w:t>Odpovědnost:</w:t>
      </w:r>
    </w:p>
    <w:p w14:paraId="247D9516"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Za činnosti v objektu tělocvičny a hřiště a událostí z nich vyplývajících odpovídá:</w:t>
      </w:r>
    </w:p>
    <w:p w14:paraId="00CD3826"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a)  V době probíhajících ZÚ jejich vedoucí.</w:t>
      </w:r>
    </w:p>
    <w:p w14:paraId="5BEFC466"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b)  V době pronájmu odpovědná osoba (plnoletá – např. pořadatel turnaje, nájemce). </w:t>
      </w:r>
    </w:p>
    <w:p w14:paraId="184E588C" w14:textId="77777777" w:rsidR="00A57FB8" w:rsidRPr="002A5FB4" w:rsidRDefault="00A57FB8" w:rsidP="00A57FB8">
      <w:pPr>
        <w:pStyle w:val="Bezmezer"/>
        <w:jc w:val="both"/>
        <w:rPr>
          <w:rFonts w:ascii="Arial" w:hAnsi="Arial" w:cs="Arial"/>
          <w:sz w:val="19"/>
          <w:szCs w:val="19"/>
        </w:rPr>
      </w:pPr>
    </w:p>
    <w:p w14:paraId="10A7A97C" w14:textId="77777777" w:rsidR="00A57FB8" w:rsidRPr="002A5FB4" w:rsidRDefault="00A57FB8" w:rsidP="00A57FB8">
      <w:pPr>
        <w:pStyle w:val="Bezmezer"/>
        <w:jc w:val="both"/>
        <w:rPr>
          <w:rFonts w:ascii="Arial" w:hAnsi="Arial" w:cs="Arial"/>
          <w:b/>
          <w:bCs/>
          <w:sz w:val="19"/>
          <w:szCs w:val="19"/>
        </w:rPr>
      </w:pPr>
      <w:r w:rsidRPr="002A5FB4">
        <w:rPr>
          <w:rFonts w:ascii="Arial" w:hAnsi="Arial" w:cs="Arial"/>
          <w:b/>
          <w:bCs/>
          <w:sz w:val="19"/>
          <w:szCs w:val="19"/>
        </w:rPr>
        <w:t>Článek III</w:t>
      </w:r>
    </w:p>
    <w:p w14:paraId="0B1DBD7C" w14:textId="77777777" w:rsidR="00A57FB8" w:rsidRPr="009D61A8" w:rsidRDefault="00A57FB8" w:rsidP="00A57FB8">
      <w:pPr>
        <w:pStyle w:val="Bezmezer"/>
        <w:jc w:val="both"/>
        <w:rPr>
          <w:rFonts w:ascii="Arial" w:hAnsi="Arial" w:cs="Arial"/>
          <w:sz w:val="19"/>
          <w:szCs w:val="19"/>
        </w:rPr>
      </w:pPr>
      <w:r w:rsidRPr="009D61A8">
        <w:rPr>
          <w:rFonts w:ascii="Arial" w:hAnsi="Arial" w:cs="Arial"/>
          <w:b/>
          <w:bCs/>
          <w:sz w:val="19"/>
          <w:szCs w:val="19"/>
        </w:rPr>
        <w:t>Povinnosti uživatelů:</w:t>
      </w:r>
    </w:p>
    <w:p w14:paraId="0EFB03CF"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Uživatelé jsou povinni:</w:t>
      </w:r>
    </w:p>
    <w:p w14:paraId="4ECDD3CC"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a) Seznámit se s Vnitřním řádem DDM P5, Provozním řádem tělocvičny a hřiště, s bezpečností a dodržovat je, prokazatelně s nimi seznámit účastníky.</w:t>
      </w:r>
    </w:p>
    <w:p w14:paraId="49430A68"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b) Udržovat pořádek ve všech prostorách tělocvičny, hřiště i v jejich okolí.</w:t>
      </w:r>
    </w:p>
    <w:p w14:paraId="2BF314B2"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c) Dodržovat požární a poplachové směrnice.</w:t>
      </w:r>
    </w:p>
    <w:p w14:paraId="276DAD22"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d) Dodržovat rozpis hodin.</w:t>
      </w:r>
    </w:p>
    <w:p w14:paraId="3597BB3B"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e) Dodržovat běžné zásady hygieny v šatnách a sprchách, šetřit vodou, elektřinou.</w:t>
      </w:r>
    </w:p>
    <w:p w14:paraId="18F6A406"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f) Do vnitřních prostor vstupovat s řádně očištěnou obuví a přezouvat se na místě k tomu určeném.</w:t>
      </w:r>
    </w:p>
    <w:p w14:paraId="48FF28A3"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g) Při sportovních akcích vstupovat na herní plochu pouze v čisté sportovní obuvi vhodné pro dané sálové sporty (nešpinící a nezanechávající stopy) nebo sportovní obuvi v případě hřiště.</w:t>
      </w:r>
    </w:p>
    <w:p w14:paraId="7FC6C05D"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h) Nepoškozovat úmyslně vybavení, v případě poškození vzniklou škodu nahradit.</w:t>
      </w:r>
    </w:p>
    <w:p w14:paraId="06CEB71C"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i) Upozornit správce na osoby, které poškozují zařízení tělocvičny a porušují provozní řád tělocvičny.</w:t>
      </w:r>
    </w:p>
    <w:p w14:paraId="43536272"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j) Neprodleně oznámit správci (službě v informační kanceláři, pracovníkovi DDM P5) vzniklé závady a poškození.</w:t>
      </w:r>
    </w:p>
    <w:p w14:paraId="70F48EDF"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k) Po ukončení vymezeného času pro sportovní činnost zajistit úklid náčiní a nářadí na určená místa, opustit cvičební prostor.</w:t>
      </w:r>
    </w:p>
    <w:p w14:paraId="7119EA95"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l) Všichni účastníci cvičí v tělocvičně i na hřišti ve vhodném sportovním oblečení a obuvi, protože vinou nevhodného oblečení může dojít k úrazu a také z hygienických důvodů.</w:t>
      </w:r>
    </w:p>
    <w:p w14:paraId="0A4953CA"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m) Při cvičení/sportování nemají účastníci hodinky, řetízky ani jiné předměty, protože by se mohly zničit nebo způsobit zranění majiteli nebo jinému účastníku. Každý uživatel odpovídá za své cenné předměty – provozovatel nezodpovídá za případnou ztrátu nebo odcizení odložených věcí.</w:t>
      </w:r>
    </w:p>
    <w:p w14:paraId="3A201106"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n) Při užívání gymnastických kruhů je potřeba dbát zvýšené opatrnosti a zvýšeného dohledu, platí zákaz houpání na kruzích. Schodiště na podium je potřeba zakrýt žíněnkou nebo jiným vhodným materiálem.</w:t>
      </w:r>
    </w:p>
    <w:p w14:paraId="7B39E632"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o) Při používání hrazdy je třeba zvýšeného dohledu, dbát na vzdálenost cvičence od stěny, resp.</w:t>
      </w:r>
      <w:r>
        <w:rPr>
          <w:rFonts w:ascii="Arial" w:hAnsi="Arial" w:cs="Arial"/>
          <w:sz w:val="19"/>
          <w:szCs w:val="19"/>
        </w:rPr>
        <w:t xml:space="preserve"> </w:t>
      </w:r>
      <w:r w:rsidRPr="002A5FB4">
        <w:rPr>
          <w:rFonts w:ascii="Arial" w:hAnsi="Arial" w:cs="Arial"/>
          <w:sz w:val="19"/>
          <w:szCs w:val="19"/>
        </w:rPr>
        <w:t>od radiátoru.</w:t>
      </w:r>
    </w:p>
    <w:p w14:paraId="77411641"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p) Před zahájením hodiny/lekce je potřeba zkontrolovat, zda jsou uklizené sloupky na sítě, případně je přemístit do nářaďovny.</w:t>
      </w:r>
    </w:p>
    <w:p w14:paraId="16FFB2D4" w14:textId="77777777" w:rsidR="00A57FB8" w:rsidRPr="002A5FB4" w:rsidRDefault="00A57FB8" w:rsidP="00A57FB8">
      <w:pPr>
        <w:pStyle w:val="Bezmezer"/>
        <w:jc w:val="both"/>
        <w:rPr>
          <w:rFonts w:ascii="Arial" w:hAnsi="Arial" w:cs="Arial"/>
          <w:b/>
          <w:bCs/>
          <w:sz w:val="19"/>
          <w:szCs w:val="19"/>
        </w:rPr>
      </w:pPr>
      <w:r w:rsidRPr="002A5FB4">
        <w:rPr>
          <w:rFonts w:ascii="Arial" w:hAnsi="Arial" w:cs="Arial"/>
          <w:b/>
          <w:bCs/>
          <w:sz w:val="19"/>
          <w:szCs w:val="19"/>
        </w:rPr>
        <w:t>Uživatelům je zakázáno:</w:t>
      </w:r>
    </w:p>
    <w:p w14:paraId="6A7C2230" w14:textId="77777777" w:rsidR="00A57FB8" w:rsidRDefault="00A57FB8" w:rsidP="00A57FB8">
      <w:pPr>
        <w:pStyle w:val="Bezmezer"/>
        <w:jc w:val="both"/>
        <w:rPr>
          <w:rFonts w:ascii="Arial" w:hAnsi="Arial" w:cs="Arial"/>
          <w:sz w:val="19"/>
          <w:szCs w:val="19"/>
        </w:rPr>
      </w:pPr>
      <w:r>
        <w:rPr>
          <w:rFonts w:ascii="Arial" w:hAnsi="Arial" w:cs="Arial"/>
          <w:sz w:val="19"/>
          <w:szCs w:val="19"/>
        </w:rPr>
        <w:t xml:space="preserve">a) </w:t>
      </w:r>
      <w:r w:rsidRPr="002A5FB4">
        <w:rPr>
          <w:rFonts w:ascii="Arial" w:hAnsi="Arial" w:cs="Arial"/>
          <w:sz w:val="19"/>
          <w:szCs w:val="19"/>
        </w:rPr>
        <w:t>Svévolně přemisťovat vybavení tělocvičny a hřiště.</w:t>
      </w:r>
      <w:r>
        <w:rPr>
          <w:rFonts w:ascii="Arial" w:hAnsi="Arial" w:cs="Arial"/>
          <w:sz w:val="19"/>
          <w:szCs w:val="19"/>
        </w:rPr>
        <w:t xml:space="preserve"> </w:t>
      </w:r>
    </w:p>
    <w:p w14:paraId="37388DF7" w14:textId="77777777" w:rsidR="00A57FB8" w:rsidRDefault="00A57FB8" w:rsidP="00A57FB8">
      <w:pPr>
        <w:pStyle w:val="Bezmezer"/>
        <w:jc w:val="both"/>
        <w:rPr>
          <w:rFonts w:ascii="Arial" w:hAnsi="Arial" w:cs="Arial"/>
          <w:sz w:val="19"/>
          <w:szCs w:val="19"/>
        </w:rPr>
      </w:pPr>
      <w:r>
        <w:rPr>
          <w:rFonts w:ascii="Arial" w:hAnsi="Arial" w:cs="Arial"/>
          <w:sz w:val="19"/>
          <w:szCs w:val="19"/>
        </w:rPr>
        <w:t xml:space="preserve">b) </w:t>
      </w:r>
      <w:r w:rsidRPr="002A5FB4">
        <w:rPr>
          <w:rFonts w:ascii="Arial" w:hAnsi="Arial" w:cs="Arial"/>
          <w:sz w:val="19"/>
          <w:szCs w:val="19"/>
        </w:rPr>
        <w:t>Hrát v tělocvičně fotbal s koženým míčem, pro hraní fotbalu je možno použít pěnový míč.</w:t>
      </w:r>
      <w:r>
        <w:rPr>
          <w:rFonts w:ascii="Arial" w:hAnsi="Arial" w:cs="Arial"/>
          <w:sz w:val="19"/>
          <w:szCs w:val="19"/>
        </w:rPr>
        <w:t xml:space="preserve"> </w:t>
      </w:r>
    </w:p>
    <w:p w14:paraId="0FAB003E" w14:textId="77777777" w:rsidR="00A57FB8" w:rsidRPr="002A5FB4" w:rsidRDefault="00A57FB8" w:rsidP="00A57FB8">
      <w:pPr>
        <w:pStyle w:val="Bezmezer"/>
        <w:jc w:val="both"/>
        <w:rPr>
          <w:rFonts w:ascii="Arial" w:hAnsi="Arial" w:cs="Arial"/>
          <w:sz w:val="19"/>
          <w:szCs w:val="19"/>
        </w:rPr>
      </w:pPr>
      <w:r>
        <w:rPr>
          <w:rFonts w:ascii="Arial" w:hAnsi="Arial" w:cs="Arial"/>
          <w:sz w:val="19"/>
          <w:szCs w:val="19"/>
        </w:rPr>
        <w:t xml:space="preserve">c) </w:t>
      </w:r>
      <w:r w:rsidRPr="002A5FB4">
        <w:rPr>
          <w:rFonts w:ascii="Arial" w:hAnsi="Arial" w:cs="Arial"/>
          <w:sz w:val="19"/>
          <w:szCs w:val="19"/>
        </w:rPr>
        <w:t>Vstupovat na podium.</w:t>
      </w:r>
    </w:p>
    <w:p w14:paraId="2E351740"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d) Vstupovat do ostatních – nepřidělených prostor.</w:t>
      </w:r>
    </w:p>
    <w:p w14:paraId="45C9CC17"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e) Zasahovat do elektrických, vodovodních nebo plynových rozvodů a zařízení.</w:t>
      </w:r>
    </w:p>
    <w:p w14:paraId="69A76006"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f)  Kouřit a manipulovat s otevřeným ohněm, používat elektronické cigarety, užívat omamné látky, alkoholické nápoje.</w:t>
      </w:r>
    </w:p>
    <w:p w14:paraId="551BC5EE"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g) V tělocvičně i na hřišti používat žvýkačky, vnášet do tělocvičny jídlo a nápoje, na hřiště vnášet nápoje ve skleněných obalech. Na hřišti lze odkládat nápoje na určené místo.</w:t>
      </w:r>
    </w:p>
    <w:p w14:paraId="2585300D"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h)  Vodit psy a jiná zvířata do tělocvičny i na hřiště, vyjma vodících psů pro slepce.</w:t>
      </w:r>
    </w:p>
    <w:p w14:paraId="01912E7B" w14:textId="77777777" w:rsidR="00A57FB8" w:rsidRPr="002A5FB4" w:rsidRDefault="00A57FB8" w:rsidP="00A57FB8">
      <w:pPr>
        <w:pStyle w:val="Bezmezer"/>
        <w:jc w:val="both"/>
        <w:rPr>
          <w:rFonts w:ascii="Arial" w:hAnsi="Arial" w:cs="Arial"/>
          <w:sz w:val="19"/>
          <w:szCs w:val="19"/>
        </w:rPr>
      </w:pPr>
    </w:p>
    <w:p w14:paraId="39B0CA4C" w14:textId="77777777" w:rsidR="00A57FB8" w:rsidRPr="002A5FB4" w:rsidRDefault="00A57FB8" w:rsidP="00A57FB8">
      <w:pPr>
        <w:pStyle w:val="Bezmezer"/>
        <w:jc w:val="both"/>
        <w:rPr>
          <w:rFonts w:ascii="Arial" w:hAnsi="Arial" w:cs="Arial"/>
          <w:b/>
          <w:bCs/>
          <w:sz w:val="19"/>
          <w:szCs w:val="19"/>
        </w:rPr>
      </w:pPr>
      <w:r w:rsidRPr="002A5FB4">
        <w:rPr>
          <w:rFonts w:ascii="Arial" w:hAnsi="Arial" w:cs="Arial"/>
          <w:b/>
          <w:bCs/>
          <w:sz w:val="19"/>
          <w:szCs w:val="19"/>
        </w:rPr>
        <w:t>Článek IV</w:t>
      </w:r>
    </w:p>
    <w:p w14:paraId="4E4DA67E" w14:textId="77777777" w:rsidR="00A57FB8" w:rsidRPr="002A5FB4" w:rsidRDefault="00A57FB8" w:rsidP="00A57FB8">
      <w:pPr>
        <w:pStyle w:val="Bezmezer"/>
        <w:jc w:val="both"/>
        <w:rPr>
          <w:rFonts w:ascii="Arial" w:hAnsi="Arial" w:cs="Arial"/>
          <w:sz w:val="19"/>
          <w:szCs w:val="19"/>
        </w:rPr>
      </w:pPr>
      <w:r w:rsidRPr="002A5FB4">
        <w:rPr>
          <w:rFonts w:ascii="Arial" w:hAnsi="Arial" w:cs="Arial"/>
          <w:b/>
          <w:bCs/>
          <w:sz w:val="19"/>
          <w:szCs w:val="19"/>
        </w:rPr>
        <w:t>Bezpečnost a opatření v případě úrazu:</w:t>
      </w:r>
    </w:p>
    <w:p w14:paraId="7026ED2D" w14:textId="6EA8B0A1"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Uživatelé tělocvičny nesmí svým jednáním ohrožovat zdraví své ani jiných uživatelů.</w:t>
      </w:r>
      <w:r w:rsidR="001660A1">
        <w:rPr>
          <w:rFonts w:ascii="Arial" w:hAnsi="Arial" w:cs="Arial"/>
          <w:sz w:val="19"/>
          <w:szCs w:val="19"/>
        </w:rPr>
        <w:t xml:space="preserve"> </w:t>
      </w:r>
      <w:r w:rsidRPr="002A5FB4">
        <w:rPr>
          <w:rFonts w:ascii="Arial" w:hAnsi="Arial" w:cs="Arial"/>
          <w:sz w:val="19"/>
          <w:szCs w:val="19"/>
        </w:rPr>
        <w:t>První pomoc a nezbytné ošetření je povinen zajistit vedoucí ZÚ či odpovědná osoba.</w:t>
      </w:r>
      <w:r w:rsidR="001660A1">
        <w:rPr>
          <w:rFonts w:ascii="Arial" w:hAnsi="Arial" w:cs="Arial"/>
          <w:sz w:val="19"/>
          <w:szCs w:val="19"/>
        </w:rPr>
        <w:t xml:space="preserve"> </w:t>
      </w:r>
      <w:r w:rsidRPr="002A5FB4">
        <w:rPr>
          <w:rFonts w:ascii="Arial" w:hAnsi="Arial" w:cs="Arial"/>
          <w:sz w:val="19"/>
          <w:szCs w:val="19"/>
        </w:rPr>
        <w:t>Lékárnička je umístěna v recepci.</w:t>
      </w:r>
    </w:p>
    <w:p w14:paraId="2065C44C" w14:textId="77777777" w:rsidR="00A57FB8" w:rsidRPr="002A5FB4" w:rsidRDefault="00A57FB8" w:rsidP="00A57FB8">
      <w:pPr>
        <w:pStyle w:val="Bezmezer"/>
        <w:jc w:val="both"/>
        <w:rPr>
          <w:rFonts w:ascii="Arial" w:hAnsi="Arial" w:cs="Arial"/>
          <w:sz w:val="19"/>
          <w:szCs w:val="19"/>
        </w:rPr>
      </w:pPr>
    </w:p>
    <w:p w14:paraId="7B284F47" w14:textId="77777777" w:rsidR="00A57FB8" w:rsidRPr="002A5FB4" w:rsidRDefault="00A57FB8" w:rsidP="009D61A8">
      <w:pPr>
        <w:pStyle w:val="Bezmezer"/>
        <w:rPr>
          <w:rFonts w:ascii="Arial" w:hAnsi="Arial" w:cs="Arial"/>
          <w:b/>
          <w:bCs/>
          <w:sz w:val="19"/>
          <w:szCs w:val="19"/>
        </w:rPr>
      </w:pPr>
      <w:r w:rsidRPr="002A5FB4">
        <w:rPr>
          <w:rFonts w:ascii="Arial" w:hAnsi="Arial" w:cs="Arial"/>
          <w:b/>
          <w:bCs/>
          <w:sz w:val="19"/>
          <w:szCs w:val="19"/>
        </w:rPr>
        <w:t>Článek V</w:t>
      </w:r>
    </w:p>
    <w:p w14:paraId="5476556C" w14:textId="77777777" w:rsidR="00A57FB8" w:rsidRPr="002A5FB4" w:rsidRDefault="00A57FB8" w:rsidP="009D61A8">
      <w:pPr>
        <w:pStyle w:val="Bezmezer"/>
        <w:rPr>
          <w:rFonts w:ascii="Arial" w:hAnsi="Arial" w:cs="Arial"/>
          <w:sz w:val="19"/>
          <w:szCs w:val="19"/>
        </w:rPr>
      </w:pPr>
      <w:r w:rsidRPr="002A5FB4">
        <w:rPr>
          <w:rFonts w:ascii="Arial" w:hAnsi="Arial" w:cs="Arial"/>
          <w:b/>
          <w:bCs/>
          <w:sz w:val="19"/>
          <w:szCs w:val="19"/>
        </w:rPr>
        <w:t>Všeobecná ustanovení:</w:t>
      </w:r>
    </w:p>
    <w:p w14:paraId="5C792E20" w14:textId="37C85119"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Tento provozní řád je závazný pro všechny uživatele sportovišť.</w:t>
      </w:r>
      <w:r w:rsidR="001660A1">
        <w:rPr>
          <w:rFonts w:ascii="Arial" w:hAnsi="Arial" w:cs="Arial"/>
          <w:sz w:val="19"/>
          <w:szCs w:val="19"/>
        </w:rPr>
        <w:t xml:space="preserve"> </w:t>
      </w:r>
      <w:r w:rsidRPr="002A5FB4">
        <w:rPr>
          <w:rFonts w:ascii="Arial" w:hAnsi="Arial" w:cs="Arial"/>
          <w:sz w:val="19"/>
          <w:szCs w:val="19"/>
        </w:rPr>
        <w:t>Při užívání prostor tělocvičny platí veškerá zákonná nařízení ohledně bezpečnosti a ochrany zdraví při práci, hygienická nařízení a další obecně platné zákonné předpisy.</w:t>
      </w:r>
    </w:p>
    <w:p w14:paraId="2FEB661B" w14:textId="77777777" w:rsidR="00A57FB8" w:rsidRPr="002A5FB4" w:rsidRDefault="00A57FB8" w:rsidP="00A57FB8">
      <w:pPr>
        <w:pStyle w:val="Bezmezer"/>
        <w:jc w:val="both"/>
        <w:rPr>
          <w:rFonts w:ascii="Arial" w:hAnsi="Arial" w:cs="Arial"/>
          <w:sz w:val="19"/>
          <w:szCs w:val="19"/>
        </w:rPr>
      </w:pPr>
      <w:r w:rsidRPr="002A5FB4">
        <w:rPr>
          <w:rFonts w:ascii="Arial" w:hAnsi="Arial" w:cs="Arial"/>
          <w:sz w:val="19"/>
          <w:szCs w:val="19"/>
        </w:rPr>
        <w:t>Uživatelé, kteří při své činnosti používají hudební produkce, odpovídají za dodržování autorského práva.</w:t>
      </w:r>
    </w:p>
    <w:p w14:paraId="74B8E389" w14:textId="77777777" w:rsidR="00A57FB8" w:rsidRDefault="00A57FB8" w:rsidP="00A57FB8">
      <w:pPr>
        <w:pStyle w:val="Bezmezer"/>
        <w:rPr>
          <w:rFonts w:ascii="Arial" w:hAnsi="Arial" w:cs="Arial"/>
          <w:sz w:val="19"/>
          <w:szCs w:val="19"/>
        </w:rPr>
      </w:pPr>
    </w:p>
    <w:p w14:paraId="73FDF4C7" w14:textId="77777777" w:rsidR="00A57FB8" w:rsidRPr="002A5FB4" w:rsidRDefault="00A57FB8" w:rsidP="00A57FB8">
      <w:pPr>
        <w:pStyle w:val="Bezmezer"/>
        <w:rPr>
          <w:rFonts w:ascii="Arial" w:hAnsi="Arial" w:cs="Arial"/>
          <w:sz w:val="19"/>
          <w:szCs w:val="19"/>
        </w:rPr>
      </w:pPr>
      <w:r w:rsidRPr="002A5FB4">
        <w:rPr>
          <w:rFonts w:ascii="Arial" w:hAnsi="Arial" w:cs="Arial"/>
          <w:sz w:val="19"/>
          <w:szCs w:val="19"/>
        </w:rPr>
        <w:t>Tento provozní řád je platný od 1. 9. 2025</w:t>
      </w:r>
    </w:p>
    <w:p w14:paraId="70A479CA" w14:textId="77777777" w:rsidR="00A57FB8" w:rsidRDefault="00A57FB8" w:rsidP="00A57FB8">
      <w:pPr>
        <w:pStyle w:val="Bezmezer"/>
        <w:rPr>
          <w:rFonts w:ascii="Arial" w:hAnsi="Arial" w:cs="Arial"/>
          <w:sz w:val="19"/>
          <w:szCs w:val="19"/>
        </w:rPr>
      </w:pPr>
    </w:p>
    <w:p w14:paraId="70E13231" w14:textId="77777777" w:rsidR="00A57FB8" w:rsidRDefault="00A57FB8" w:rsidP="00A57FB8">
      <w:pPr>
        <w:pStyle w:val="Bezmezer"/>
        <w:rPr>
          <w:rFonts w:ascii="Arial" w:hAnsi="Arial" w:cs="Arial"/>
          <w:b/>
          <w:bCs/>
          <w:sz w:val="19"/>
          <w:szCs w:val="19"/>
        </w:rPr>
      </w:pPr>
    </w:p>
    <w:p w14:paraId="01DF8E52" w14:textId="77777777" w:rsidR="001660A1" w:rsidRDefault="001660A1" w:rsidP="00A57FB8">
      <w:pPr>
        <w:pStyle w:val="Bezmezer"/>
        <w:rPr>
          <w:rFonts w:ascii="Arial" w:hAnsi="Arial" w:cs="Arial"/>
          <w:b/>
          <w:bCs/>
          <w:sz w:val="19"/>
          <w:szCs w:val="19"/>
        </w:rPr>
      </w:pPr>
    </w:p>
    <w:p w14:paraId="66351726" w14:textId="77777777" w:rsidR="009B10B4" w:rsidRDefault="009B10B4" w:rsidP="00A57FB8">
      <w:pPr>
        <w:pStyle w:val="Bezmezer"/>
        <w:rPr>
          <w:rFonts w:ascii="Arial" w:hAnsi="Arial" w:cs="Arial"/>
          <w:b/>
          <w:bCs/>
          <w:sz w:val="19"/>
          <w:szCs w:val="19"/>
        </w:rPr>
      </w:pPr>
    </w:p>
    <w:p w14:paraId="0A4F6CBA" w14:textId="00BCCDF0" w:rsidR="00A57FB8" w:rsidRPr="002A5FB4" w:rsidRDefault="00A57FB8" w:rsidP="00A57FB8">
      <w:pPr>
        <w:pStyle w:val="Bezmezer"/>
        <w:rPr>
          <w:rFonts w:ascii="Arial" w:hAnsi="Arial" w:cs="Arial"/>
          <w:b/>
          <w:bCs/>
          <w:sz w:val="19"/>
          <w:szCs w:val="19"/>
        </w:rPr>
      </w:pPr>
      <w:r w:rsidRPr="002A5FB4">
        <w:rPr>
          <w:rFonts w:ascii="Arial" w:hAnsi="Arial" w:cs="Arial"/>
          <w:b/>
          <w:bCs/>
          <w:sz w:val="19"/>
          <w:szCs w:val="19"/>
        </w:rPr>
        <w:t>Mgr. Marie Mertová</w:t>
      </w:r>
    </w:p>
    <w:p w14:paraId="0B857F64" w14:textId="2240F2A0" w:rsidR="00A57FB8" w:rsidRDefault="00A57FB8" w:rsidP="00064327">
      <w:pPr>
        <w:pStyle w:val="Bezmezer"/>
        <w:rPr>
          <w:rFonts w:ascii="Arial" w:hAnsi="Arial" w:cs="Arial"/>
          <w:b/>
          <w:bCs/>
          <w:sz w:val="19"/>
          <w:szCs w:val="19"/>
          <w:u w:val="single"/>
        </w:rPr>
      </w:pPr>
      <w:r w:rsidRPr="002A5FB4">
        <w:rPr>
          <w:rFonts w:ascii="Arial" w:hAnsi="Arial" w:cs="Arial"/>
          <w:b/>
          <w:bCs/>
          <w:sz w:val="19"/>
          <w:szCs w:val="19"/>
        </w:rPr>
        <w:t>ředitelka DDM Praha 5</w:t>
      </w:r>
      <w:bookmarkEnd w:id="0"/>
    </w:p>
    <w:sectPr w:rsidR="00A57FB8" w:rsidSect="008C6C6B">
      <w:footerReference w:type="default" r:id="rId11"/>
      <w:pgSz w:w="11906" w:h="16838"/>
      <w:pgMar w:top="567" w:right="707" w:bottom="567" w:left="993" w:header="567"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034F" w14:textId="77777777" w:rsidR="00C808FE" w:rsidRDefault="00C808FE" w:rsidP="00A42429">
      <w:r>
        <w:separator/>
      </w:r>
    </w:p>
  </w:endnote>
  <w:endnote w:type="continuationSeparator" w:id="0">
    <w:p w14:paraId="2A4F1358" w14:textId="77777777" w:rsidR="00C808FE" w:rsidRDefault="00C808FE" w:rsidP="00A4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199932"/>
      <w:docPartObj>
        <w:docPartGallery w:val="Page Numbers (Bottom of Page)"/>
        <w:docPartUnique/>
      </w:docPartObj>
    </w:sdtPr>
    <w:sdtEndPr/>
    <w:sdtContent>
      <w:p w14:paraId="2491C90C" w14:textId="67B54D52" w:rsidR="00A42429" w:rsidRDefault="00A42429">
        <w:pPr>
          <w:pStyle w:val="Zpat"/>
          <w:jc w:val="right"/>
        </w:pPr>
        <w:r>
          <w:fldChar w:fldCharType="begin"/>
        </w:r>
        <w:r>
          <w:instrText>PAGE   \* MERGEFORMAT</w:instrText>
        </w:r>
        <w:r>
          <w:fldChar w:fldCharType="separate"/>
        </w:r>
        <w:r>
          <w:t>2</w:t>
        </w:r>
        <w:r>
          <w:fldChar w:fldCharType="end"/>
        </w:r>
      </w:p>
    </w:sdtContent>
  </w:sdt>
  <w:p w14:paraId="77A27C02" w14:textId="77777777" w:rsidR="00A42429" w:rsidRDefault="00A424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333B" w14:textId="77777777" w:rsidR="00C808FE" w:rsidRDefault="00C808FE" w:rsidP="00A42429">
      <w:r>
        <w:separator/>
      </w:r>
    </w:p>
  </w:footnote>
  <w:footnote w:type="continuationSeparator" w:id="0">
    <w:p w14:paraId="10157C93" w14:textId="77777777" w:rsidR="00C808FE" w:rsidRDefault="00C808FE" w:rsidP="00A42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283"/>
    <w:multiLevelType w:val="multilevel"/>
    <w:tmpl w:val="50B80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35538"/>
    <w:multiLevelType w:val="multilevel"/>
    <w:tmpl w:val="0896D8A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DC2799F"/>
    <w:multiLevelType w:val="hybridMultilevel"/>
    <w:tmpl w:val="59349956"/>
    <w:lvl w:ilvl="0" w:tplc="FC96BB06">
      <w:start w:val="1"/>
      <w:numFmt w:val="decimal"/>
      <w:lvlText w:val="%1."/>
      <w:lvlJc w:val="left"/>
      <w:pPr>
        <w:tabs>
          <w:tab w:val="num" w:pos="2160"/>
        </w:tabs>
        <w:ind w:left="2160" w:hanging="360"/>
      </w:pPr>
      <w:rPr>
        <w:b w:val="0"/>
      </w:rPr>
    </w:lvl>
    <w:lvl w:ilvl="1" w:tplc="8C229DAC">
      <w:start w:val="1"/>
      <w:numFmt w:val="lowerLetter"/>
      <w:lvlText w:val="%2)"/>
      <w:lvlJc w:val="left"/>
      <w:pPr>
        <w:tabs>
          <w:tab w:val="num" w:pos="2880"/>
        </w:tabs>
        <w:ind w:left="2880" w:hanging="360"/>
      </w:pPr>
      <w:rPr>
        <w:rFonts w:hint="default"/>
      </w:rPr>
    </w:lvl>
    <w:lvl w:ilvl="2" w:tplc="0405001B" w:tentative="1">
      <w:start w:val="1"/>
      <w:numFmt w:val="lowerRoman"/>
      <w:lvlText w:val="%3."/>
      <w:lvlJc w:val="right"/>
      <w:pPr>
        <w:tabs>
          <w:tab w:val="num" w:pos="3600"/>
        </w:tabs>
        <w:ind w:left="3600" w:hanging="180"/>
      </w:pPr>
    </w:lvl>
    <w:lvl w:ilvl="3" w:tplc="0405000F" w:tentative="1">
      <w:start w:val="1"/>
      <w:numFmt w:val="decimal"/>
      <w:lvlText w:val="%4."/>
      <w:lvlJc w:val="left"/>
      <w:pPr>
        <w:tabs>
          <w:tab w:val="num" w:pos="4320"/>
        </w:tabs>
        <w:ind w:left="4320" w:hanging="360"/>
      </w:pPr>
    </w:lvl>
    <w:lvl w:ilvl="4" w:tplc="04050019" w:tentative="1">
      <w:start w:val="1"/>
      <w:numFmt w:val="lowerLetter"/>
      <w:lvlText w:val="%5."/>
      <w:lvlJc w:val="left"/>
      <w:pPr>
        <w:tabs>
          <w:tab w:val="num" w:pos="5040"/>
        </w:tabs>
        <w:ind w:left="5040" w:hanging="360"/>
      </w:pPr>
    </w:lvl>
    <w:lvl w:ilvl="5" w:tplc="0405001B" w:tentative="1">
      <w:start w:val="1"/>
      <w:numFmt w:val="lowerRoman"/>
      <w:lvlText w:val="%6."/>
      <w:lvlJc w:val="right"/>
      <w:pPr>
        <w:tabs>
          <w:tab w:val="num" w:pos="5760"/>
        </w:tabs>
        <w:ind w:left="5760" w:hanging="180"/>
      </w:pPr>
    </w:lvl>
    <w:lvl w:ilvl="6" w:tplc="0405000F" w:tentative="1">
      <w:start w:val="1"/>
      <w:numFmt w:val="decimal"/>
      <w:lvlText w:val="%7."/>
      <w:lvlJc w:val="left"/>
      <w:pPr>
        <w:tabs>
          <w:tab w:val="num" w:pos="6480"/>
        </w:tabs>
        <w:ind w:left="6480" w:hanging="360"/>
      </w:pPr>
    </w:lvl>
    <w:lvl w:ilvl="7" w:tplc="04050019" w:tentative="1">
      <w:start w:val="1"/>
      <w:numFmt w:val="lowerLetter"/>
      <w:lvlText w:val="%8."/>
      <w:lvlJc w:val="left"/>
      <w:pPr>
        <w:tabs>
          <w:tab w:val="num" w:pos="7200"/>
        </w:tabs>
        <w:ind w:left="7200" w:hanging="360"/>
      </w:pPr>
    </w:lvl>
    <w:lvl w:ilvl="8" w:tplc="0405001B" w:tentative="1">
      <w:start w:val="1"/>
      <w:numFmt w:val="lowerRoman"/>
      <w:lvlText w:val="%9."/>
      <w:lvlJc w:val="right"/>
      <w:pPr>
        <w:tabs>
          <w:tab w:val="num" w:pos="7920"/>
        </w:tabs>
        <w:ind w:left="7920" w:hanging="180"/>
      </w:pPr>
    </w:lvl>
  </w:abstractNum>
  <w:abstractNum w:abstractNumId="3" w15:restartNumberingAfterBreak="0">
    <w:nsid w:val="1729416C"/>
    <w:multiLevelType w:val="hybridMultilevel"/>
    <w:tmpl w:val="94529B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0C0DA6"/>
    <w:multiLevelType w:val="hybridMultilevel"/>
    <w:tmpl w:val="8CEA55C6"/>
    <w:lvl w:ilvl="0" w:tplc="0405000F">
      <w:start w:val="1"/>
      <w:numFmt w:val="decimal"/>
      <w:lvlText w:val="%1."/>
      <w:lvlJc w:val="left"/>
      <w:pPr>
        <w:tabs>
          <w:tab w:val="num" w:pos="720"/>
        </w:tabs>
        <w:ind w:left="720" w:hanging="360"/>
      </w:pPr>
      <w:rPr>
        <w:rFonts w:hint="default"/>
      </w:rPr>
    </w:lvl>
    <w:lvl w:ilvl="1" w:tplc="0BD2D2A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C5665F4"/>
    <w:multiLevelType w:val="hybridMultilevel"/>
    <w:tmpl w:val="D1483B5E"/>
    <w:lvl w:ilvl="0" w:tplc="0405000F">
      <w:start w:val="1"/>
      <w:numFmt w:val="decimal"/>
      <w:lvlText w:val="%1."/>
      <w:lvlJc w:val="left"/>
      <w:pPr>
        <w:tabs>
          <w:tab w:val="num" w:pos="3960"/>
        </w:tabs>
        <w:ind w:left="3960" w:hanging="360"/>
      </w:pPr>
      <w:rPr>
        <w:rFonts w:hint="default"/>
      </w:rPr>
    </w:lvl>
    <w:lvl w:ilvl="1" w:tplc="04050017">
      <w:start w:val="1"/>
      <w:numFmt w:val="lowerLetter"/>
      <w:lvlText w:val="%2)"/>
      <w:lvlJc w:val="left"/>
      <w:pPr>
        <w:tabs>
          <w:tab w:val="num" w:pos="4680"/>
        </w:tabs>
        <w:ind w:left="4680" w:hanging="360"/>
      </w:pPr>
      <w:rPr>
        <w:rFonts w:hint="default"/>
      </w:rPr>
    </w:lvl>
    <w:lvl w:ilvl="2" w:tplc="0405001B" w:tentative="1">
      <w:start w:val="1"/>
      <w:numFmt w:val="lowerRoman"/>
      <w:lvlText w:val="%3."/>
      <w:lvlJc w:val="right"/>
      <w:pPr>
        <w:tabs>
          <w:tab w:val="num" w:pos="5400"/>
        </w:tabs>
        <w:ind w:left="5400" w:hanging="180"/>
      </w:pPr>
    </w:lvl>
    <w:lvl w:ilvl="3" w:tplc="0405000F" w:tentative="1">
      <w:start w:val="1"/>
      <w:numFmt w:val="decimal"/>
      <w:lvlText w:val="%4."/>
      <w:lvlJc w:val="left"/>
      <w:pPr>
        <w:tabs>
          <w:tab w:val="num" w:pos="6120"/>
        </w:tabs>
        <w:ind w:left="6120" w:hanging="360"/>
      </w:pPr>
    </w:lvl>
    <w:lvl w:ilvl="4" w:tplc="04050019" w:tentative="1">
      <w:start w:val="1"/>
      <w:numFmt w:val="lowerLetter"/>
      <w:lvlText w:val="%5."/>
      <w:lvlJc w:val="left"/>
      <w:pPr>
        <w:tabs>
          <w:tab w:val="num" w:pos="6840"/>
        </w:tabs>
        <w:ind w:left="6840" w:hanging="360"/>
      </w:pPr>
    </w:lvl>
    <w:lvl w:ilvl="5" w:tplc="0405001B" w:tentative="1">
      <w:start w:val="1"/>
      <w:numFmt w:val="lowerRoman"/>
      <w:lvlText w:val="%6."/>
      <w:lvlJc w:val="right"/>
      <w:pPr>
        <w:tabs>
          <w:tab w:val="num" w:pos="7560"/>
        </w:tabs>
        <w:ind w:left="7560" w:hanging="180"/>
      </w:pPr>
    </w:lvl>
    <w:lvl w:ilvl="6" w:tplc="0405000F" w:tentative="1">
      <w:start w:val="1"/>
      <w:numFmt w:val="decimal"/>
      <w:lvlText w:val="%7."/>
      <w:lvlJc w:val="left"/>
      <w:pPr>
        <w:tabs>
          <w:tab w:val="num" w:pos="8280"/>
        </w:tabs>
        <w:ind w:left="8280" w:hanging="360"/>
      </w:pPr>
    </w:lvl>
    <w:lvl w:ilvl="7" w:tplc="04050019" w:tentative="1">
      <w:start w:val="1"/>
      <w:numFmt w:val="lowerLetter"/>
      <w:lvlText w:val="%8."/>
      <w:lvlJc w:val="left"/>
      <w:pPr>
        <w:tabs>
          <w:tab w:val="num" w:pos="9000"/>
        </w:tabs>
        <w:ind w:left="9000" w:hanging="360"/>
      </w:pPr>
    </w:lvl>
    <w:lvl w:ilvl="8" w:tplc="0405001B" w:tentative="1">
      <w:start w:val="1"/>
      <w:numFmt w:val="lowerRoman"/>
      <w:lvlText w:val="%9."/>
      <w:lvlJc w:val="right"/>
      <w:pPr>
        <w:tabs>
          <w:tab w:val="num" w:pos="9720"/>
        </w:tabs>
        <w:ind w:left="9720" w:hanging="180"/>
      </w:pPr>
    </w:lvl>
  </w:abstractNum>
  <w:abstractNum w:abstractNumId="6" w15:restartNumberingAfterBreak="0">
    <w:nsid w:val="59707107"/>
    <w:multiLevelType w:val="hybridMultilevel"/>
    <w:tmpl w:val="F5E290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E33438"/>
    <w:multiLevelType w:val="hybridMultilevel"/>
    <w:tmpl w:val="26C846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7286467F"/>
    <w:multiLevelType w:val="hybridMultilevel"/>
    <w:tmpl w:val="897A9B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2D11AB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0E06C7"/>
    <w:multiLevelType w:val="singleLevel"/>
    <w:tmpl w:val="538C7A4A"/>
    <w:lvl w:ilvl="0">
      <w:start w:val="2"/>
      <w:numFmt w:val="lowerLetter"/>
      <w:lvlText w:val="%1)"/>
      <w:lvlJc w:val="left"/>
      <w:pPr>
        <w:tabs>
          <w:tab w:val="num" w:pos="2835"/>
        </w:tabs>
        <w:ind w:left="2835" w:hanging="420"/>
      </w:pPr>
      <w:rPr>
        <w:rFonts w:hint="default"/>
      </w:rPr>
    </w:lvl>
  </w:abstractNum>
  <w:abstractNum w:abstractNumId="11" w15:restartNumberingAfterBreak="0">
    <w:nsid w:val="78D83DAE"/>
    <w:multiLevelType w:val="hybridMultilevel"/>
    <w:tmpl w:val="0896D8AC"/>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B931ADB"/>
    <w:multiLevelType w:val="hybridMultilevel"/>
    <w:tmpl w:val="DDCECD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9C594A"/>
    <w:multiLevelType w:val="hybridMultilevel"/>
    <w:tmpl w:val="B7C47A90"/>
    <w:lvl w:ilvl="0" w:tplc="4DD2E9A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2482967">
    <w:abstractNumId w:val="10"/>
  </w:num>
  <w:num w:numId="2" w16cid:durableId="1159613426">
    <w:abstractNumId w:val="5"/>
  </w:num>
  <w:num w:numId="3" w16cid:durableId="1239361787">
    <w:abstractNumId w:val="11"/>
  </w:num>
  <w:num w:numId="4" w16cid:durableId="1611428823">
    <w:abstractNumId w:val="7"/>
  </w:num>
  <w:num w:numId="5" w16cid:durableId="1473600170">
    <w:abstractNumId w:val="1"/>
  </w:num>
  <w:num w:numId="6" w16cid:durableId="36705827">
    <w:abstractNumId w:val="2"/>
  </w:num>
  <w:num w:numId="7" w16cid:durableId="1748528923">
    <w:abstractNumId w:val="8"/>
  </w:num>
  <w:num w:numId="8" w16cid:durableId="636227984">
    <w:abstractNumId w:val="4"/>
  </w:num>
  <w:num w:numId="9" w16cid:durableId="1933316274">
    <w:abstractNumId w:val="12"/>
  </w:num>
  <w:num w:numId="10" w16cid:durableId="936865438">
    <w:abstractNumId w:val="6"/>
  </w:num>
  <w:num w:numId="11" w16cid:durableId="1895121675">
    <w:abstractNumId w:val="9"/>
  </w:num>
  <w:num w:numId="12" w16cid:durableId="1128818443">
    <w:abstractNumId w:val="0"/>
  </w:num>
  <w:num w:numId="13" w16cid:durableId="498620558">
    <w:abstractNumId w:val="13"/>
  </w:num>
  <w:num w:numId="14" w16cid:durableId="563183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EA"/>
    <w:rsid w:val="00002808"/>
    <w:rsid w:val="000109E9"/>
    <w:rsid w:val="00047D82"/>
    <w:rsid w:val="000530D7"/>
    <w:rsid w:val="00062B22"/>
    <w:rsid w:val="00064327"/>
    <w:rsid w:val="00067084"/>
    <w:rsid w:val="00084E1F"/>
    <w:rsid w:val="00095121"/>
    <w:rsid w:val="000A0EB3"/>
    <w:rsid w:val="000A32F0"/>
    <w:rsid w:val="000A601E"/>
    <w:rsid w:val="000A7FC0"/>
    <w:rsid w:val="000C19FC"/>
    <w:rsid w:val="000C1ABB"/>
    <w:rsid w:val="000C2C77"/>
    <w:rsid w:val="000D47DF"/>
    <w:rsid w:val="000F2688"/>
    <w:rsid w:val="000F3A96"/>
    <w:rsid w:val="000F4F51"/>
    <w:rsid w:val="001059A0"/>
    <w:rsid w:val="00115141"/>
    <w:rsid w:val="001311DA"/>
    <w:rsid w:val="001322F9"/>
    <w:rsid w:val="00135542"/>
    <w:rsid w:val="001367B0"/>
    <w:rsid w:val="001401C1"/>
    <w:rsid w:val="00144E0F"/>
    <w:rsid w:val="00146C5D"/>
    <w:rsid w:val="00151ECD"/>
    <w:rsid w:val="001660A1"/>
    <w:rsid w:val="001662CA"/>
    <w:rsid w:val="00175942"/>
    <w:rsid w:val="00187B69"/>
    <w:rsid w:val="00193401"/>
    <w:rsid w:val="001A13A6"/>
    <w:rsid w:val="001A6CD4"/>
    <w:rsid w:val="001A7D54"/>
    <w:rsid w:val="001A7E5C"/>
    <w:rsid w:val="001C053D"/>
    <w:rsid w:val="001C56CC"/>
    <w:rsid w:val="001D202D"/>
    <w:rsid w:val="001D4C67"/>
    <w:rsid w:val="001D7951"/>
    <w:rsid w:val="001E006D"/>
    <w:rsid w:val="001F2A79"/>
    <w:rsid w:val="001F6CE4"/>
    <w:rsid w:val="00202D3E"/>
    <w:rsid w:val="00207CB9"/>
    <w:rsid w:val="00211572"/>
    <w:rsid w:val="0021222E"/>
    <w:rsid w:val="00216BD6"/>
    <w:rsid w:val="002178A4"/>
    <w:rsid w:val="00236F4D"/>
    <w:rsid w:val="00252C6F"/>
    <w:rsid w:val="002700FC"/>
    <w:rsid w:val="00271533"/>
    <w:rsid w:val="00285DAD"/>
    <w:rsid w:val="002A6EB3"/>
    <w:rsid w:val="002B0CF7"/>
    <w:rsid w:val="002C7077"/>
    <w:rsid w:val="002C744D"/>
    <w:rsid w:val="002D46C1"/>
    <w:rsid w:val="002D4A29"/>
    <w:rsid w:val="002E1DBA"/>
    <w:rsid w:val="002E52FE"/>
    <w:rsid w:val="002F0B66"/>
    <w:rsid w:val="003001DD"/>
    <w:rsid w:val="00300F56"/>
    <w:rsid w:val="00302572"/>
    <w:rsid w:val="00313108"/>
    <w:rsid w:val="00333864"/>
    <w:rsid w:val="00334478"/>
    <w:rsid w:val="00346B27"/>
    <w:rsid w:val="00347369"/>
    <w:rsid w:val="00367CBA"/>
    <w:rsid w:val="003777D7"/>
    <w:rsid w:val="003868A9"/>
    <w:rsid w:val="00386E0F"/>
    <w:rsid w:val="003965A5"/>
    <w:rsid w:val="003A624E"/>
    <w:rsid w:val="003B3DCB"/>
    <w:rsid w:val="003B4D00"/>
    <w:rsid w:val="003B7EDF"/>
    <w:rsid w:val="003C785D"/>
    <w:rsid w:val="003E31EA"/>
    <w:rsid w:val="003F7EA1"/>
    <w:rsid w:val="00401A8B"/>
    <w:rsid w:val="004042B3"/>
    <w:rsid w:val="0041165A"/>
    <w:rsid w:val="004204B5"/>
    <w:rsid w:val="0043042B"/>
    <w:rsid w:val="00443E86"/>
    <w:rsid w:val="0044422B"/>
    <w:rsid w:val="0044722E"/>
    <w:rsid w:val="00450231"/>
    <w:rsid w:val="004535AA"/>
    <w:rsid w:val="00453BCB"/>
    <w:rsid w:val="0047711E"/>
    <w:rsid w:val="004A2B08"/>
    <w:rsid w:val="004A6402"/>
    <w:rsid w:val="004D0100"/>
    <w:rsid w:val="004E12F7"/>
    <w:rsid w:val="00505DD8"/>
    <w:rsid w:val="00516B2A"/>
    <w:rsid w:val="00526116"/>
    <w:rsid w:val="0053306B"/>
    <w:rsid w:val="0054473C"/>
    <w:rsid w:val="005600F4"/>
    <w:rsid w:val="005625FA"/>
    <w:rsid w:val="00574D6F"/>
    <w:rsid w:val="00582504"/>
    <w:rsid w:val="005A02A2"/>
    <w:rsid w:val="005A12AD"/>
    <w:rsid w:val="005C7034"/>
    <w:rsid w:val="005D4A41"/>
    <w:rsid w:val="005E2ECC"/>
    <w:rsid w:val="005F5837"/>
    <w:rsid w:val="005F5C43"/>
    <w:rsid w:val="005F65AC"/>
    <w:rsid w:val="006004B4"/>
    <w:rsid w:val="00603811"/>
    <w:rsid w:val="0062116A"/>
    <w:rsid w:val="00643036"/>
    <w:rsid w:val="0065279C"/>
    <w:rsid w:val="00652A69"/>
    <w:rsid w:val="00652C7A"/>
    <w:rsid w:val="00652E9C"/>
    <w:rsid w:val="00661CFF"/>
    <w:rsid w:val="00672FE4"/>
    <w:rsid w:val="00682CB2"/>
    <w:rsid w:val="006844F9"/>
    <w:rsid w:val="00686FE1"/>
    <w:rsid w:val="006A740D"/>
    <w:rsid w:val="006B13DB"/>
    <w:rsid w:val="006D0A8B"/>
    <w:rsid w:val="006D2B01"/>
    <w:rsid w:val="006E1B23"/>
    <w:rsid w:val="006E52DF"/>
    <w:rsid w:val="006E6A70"/>
    <w:rsid w:val="006F0D35"/>
    <w:rsid w:val="007040A2"/>
    <w:rsid w:val="007102C6"/>
    <w:rsid w:val="0072245D"/>
    <w:rsid w:val="007233DA"/>
    <w:rsid w:val="00731BAA"/>
    <w:rsid w:val="007331F1"/>
    <w:rsid w:val="00733999"/>
    <w:rsid w:val="00746CDE"/>
    <w:rsid w:val="00747A7E"/>
    <w:rsid w:val="007510A0"/>
    <w:rsid w:val="00760BDB"/>
    <w:rsid w:val="007617D7"/>
    <w:rsid w:val="0076558C"/>
    <w:rsid w:val="00767025"/>
    <w:rsid w:val="00767287"/>
    <w:rsid w:val="00770767"/>
    <w:rsid w:val="00772135"/>
    <w:rsid w:val="0077372B"/>
    <w:rsid w:val="00783F52"/>
    <w:rsid w:val="007B728B"/>
    <w:rsid w:val="007B7930"/>
    <w:rsid w:val="007C032C"/>
    <w:rsid w:val="007C0B96"/>
    <w:rsid w:val="007C50C4"/>
    <w:rsid w:val="007D076A"/>
    <w:rsid w:val="0080013F"/>
    <w:rsid w:val="00802893"/>
    <w:rsid w:val="0080474D"/>
    <w:rsid w:val="008118B8"/>
    <w:rsid w:val="008164E7"/>
    <w:rsid w:val="00825851"/>
    <w:rsid w:val="00832E39"/>
    <w:rsid w:val="008417C9"/>
    <w:rsid w:val="00853C0F"/>
    <w:rsid w:val="008573B3"/>
    <w:rsid w:val="00863448"/>
    <w:rsid w:val="008636E7"/>
    <w:rsid w:val="00873F71"/>
    <w:rsid w:val="00875EA5"/>
    <w:rsid w:val="00876B8C"/>
    <w:rsid w:val="00883086"/>
    <w:rsid w:val="00892251"/>
    <w:rsid w:val="008A0D63"/>
    <w:rsid w:val="008A6367"/>
    <w:rsid w:val="008B58D3"/>
    <w:rsid w:val="008B7E2D"/>
    <w:rsid w:val="008C6C6B"/>
    <w:rsid w:val="008D067F"/>
    <w:rsid w:val="008D2D57"/>
    <w:rsid w:val="008E483E"/>
    <w:rsid w:val="008E6CE5"/>
    <w:rsid w:val="008F6D02"/>
    <w:rsid w:val="00915A7D"/>
    <w:rsid w:val="00955DCE"/>
    <w:rsid w:val="009641CD"/>
    <w:rsid w:val="00972D33"/>
    <w:rsid w:val="00974E26"/>
    <w:rsid w:val="00980AE2"/>
    <w:rsid w:val="00996EAF"/>
    <w:rsid w:val="00997081"/>
    <w:rsid w:val="009A5928"/>
    <w:rsid w:val="009B10B4"/>
    <w:rsid w:val="009B3DB3"/>
    <w:rsid w:val="009D61A8"/>
    <w:rsid w:val="009E38D5"/>
    <w:rsid w:val="009E7722"/>
    <w:rsid w:val="009F640A"/>
    <w:rsid w:val="009F7F95"/>
    <w:rsid w:val="00A05EE8"/>
    <w:rsid w:val="00A13AB5"/>
    <w:rsid w:val="00A341BF"/>
    <w:rsid w:val="00A34AFC"/>
    <w:rsid w:val="00A3730D"/>
    <w:rsid w:val="00A42429"/>
    <w:rsid w:val="00A4568D"/>
    <w:rsid w:val="00A5543F"/>
    <w:rsid w:val="00A57FB8"/>
    <w:rsid w:val="00A62A06"/>
    <w:rsid w:val="00A62F9C"/>
    <w:rsid w:val="00A66EAB"/>
    <w:rsid w:val="00A71BDD"/>
    <w:rsid w:val="00A72DA4"/>
    <w:rsid w:val="00A7327F"/>
    <w:rsid w:val="00A76A42"/>
    <w:rsid w:val="00A93516"/>
    <w:rsid w:val="00AA360B"/>
    <w:rsid w:val="00AA46DC"/>
    <w:rsid w:val="00AA6000"/>
    <w:rsid w:val="00AC0831"/>
    <w:rsid w:val="00AC77C9"/>
    <w:rsid w:val="00AE0401"/>
    <w:rsid w:val="00B0210F"/>
    <w:rsid w:val="00B047A5"/>
    <w:rsid w:val="00B06F4A"/>
    <w:rsid w:val="00B10074"/>
    <w:rsid w:val="00B16F40"/>
    <w:rsid w:val="00B17D2C"/>
    <w:rsid w:val="00B26BB8"/>
    <w:rsid w:val="00B30E68"/>
    <w:rsid w:val="00B40569"/>
    <w:rsid w:val="00B4174E"/>
    <w:rsid w:val="00B4255F"/>
    <w:rsid w:val="00B42728"/>
    <w:rsid w:val="00B528CC"/>
    <w:rsid w:val="00B54DA8"/>
    <w:rsid w:val="00B64C9B"/>
    <w:rsid w:val="00B72C39"/>
    <w:rsid w:val="00B7302C"/>
    <w:rsid w:val="00B738B6"/>
    <w:rsid w:val="00B73B61"/>
    <w:rsid w:val="00B85F09"/>
    <w:rsid w:val="00B9398F"/>
    <w:rsid w:val="00BA6928"/>
    <w:rsid w:val="00BC5331"/>
    <w:rsid w:val="00BC5363"/>
    <w:rsid w:val="00BD2335"/>
    <w:rsid w:val="00BD679D"/>
    <w:rsid w:val="00BE0D98"/>
    <w:rsid w:val="00BF14CC"/>
    <w:rsid w:val="00BF6C5A"/>
    <w:rsid w:val="00C011C7"/>
    <w:rsid w:val="00C051E8"/>
    <w:rsid w:val="00C11939"/>
    <w:rsid w:val="00C2438C"/>
    <w:rsid w:val="00C27CB6"/>
    <w:rsid w:val="00C40BEC"/>
    <w:rsid w:val="00C51035"/>
    <w:rsid w:val="00C575DB"/>
    <w:rsid w:val="00C72F57"/>
    <w:rsid w:val="00C759C7"/>
    <w:rsid w:val="00C808FE"/>
    <w:rsid w:val="00C82678"/>
    <w:rsid w:val="00C83A01"/>
    <w:rsid w:val="00C87AE6"/>
    <w:rsid w:val="00C91AC7"/>
    <w:rsid w:val="00CB27BB"/>
    <w:rsid w:val="00CC14BC"/>
    <w:rsid w:val="00CC2DB7"/>
    <w:rsid w:val="00CC4DBD"/>
    <w:rsid w:val="00CD5F4F"/>
    <w:rsid w:val="00CE09E8"/>
    <w:rsid w:val="00CE3860"/>
    <w:rsid w:val="00CE5CA1"/>
    <w:rsid w:val="00CE7C86"/>
    <w:rsid w:val="00CF420A"/>
    <w:rsid w:val="00CF5C14"/>
    <w:rsid w:val="00CF659E"/>
    <w:rsid w:val="00D167D6"/>
    <w:rsid w:val="00D167F1"/>
    <w:rsid w:val="00D171E5"/>
    <w:rsid w:val="00D17E09"/>
    <w:rsid w:val="00D207B7"/>
    <w:rsid w:val="00D24019"/>
    <w:rsid w:val="00D66A2A"/>
    <w:rsid w:val="00D84FD6"/>
    <w:rsid w:val="00D865E5"/>
    <w:rsid w:val="00DA3328"/>
    <w:rsid w:val="00DA4FAE"/>
    <w:rsid w:val="00DB5CAB"/>
    <w:rsid w:val="00DC3AC0"/>
    <w:rsid w:val="00DC728E"/>
    <w:rsid w:val="00DD3290"/>
    <w:rsid w:val="00DD35BF"/>
    <w:rsid w:val="00DF64F7"/>
    <w:rsid w:val="00E27177"/>
    <w:rsid w:val="00E3562C"/>
    <w:rsid w:val="00E41A38"/>
    <w:rsid w:val="00E55166"/>
    <w:rsid w:val="00E62E7D"/>
    <w:rsid w:val="00E719A1"/>
    <w:rsid w:val="00E7501F"/>
    <w:rsid w:val="00E8304D"/>
    <w:rsid w:val="00EA0673"/>
    <w:rsid w:val="00EB0828"/>
    <w:rsid w:val="00EB10C0"/>
    <w:rsid w:val="00EC493D"/>
    <w:rsid w:val="00EC59C0"/>
    <w:rsid w:val="00ED3E2B"/>
    <w:rsid w:val="00ED4414"/>
    <w:rsid w:val="00ED6560"/>
    <w:rsid w:val="00EE0F26"/>
    <w:rsid w:val="00EF7FCA"/>
    <w:rsid w:val="00F069FE"/>
    <w:rsid w:val="00F1388A"/>
    <w:rsid w:val="00F1568A"/>
    <w:rsid w:val="00F20729"/>
    <w:rsid w:val="00F23FED"/>
    <w:rsid w:val="00F27307"/>
    <w:rsid w:val="00F408FC"/>
    <w:rsid w:val="00F43EFA"/>
    <w:rsid w:val="00F47467"/>
    <w:rsid w:val="00F64C63"/>
    <w:rsid w:val="00F75639"/>
    <w:rsid w:val="00F7662D"/>
    <w:rsid w:val="00F84C21"/>
    <w:rsid w:val="00F87AFB"/>
    <w:rsid w:val="00F957BE"/>
    <w:rsid w:val="00F95C04"/>
    <w:rsid w:val="00FA78DD"/>
    <w:rsid w:val="00FB3A4E"/>
    <w:rsid w:val="00FC3662"/>
    <w:rsid w:val="00FC4A9B"/>
    <w:rsid w:val="00FD628C"/>
    <w:rsid w:val="00FE21F6"/>
    <w:rsid w:val="00FF294D"/>
    <w:rsid w:val="00FF53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3752D"/>
  <w15:chartTrackingRefBased/>
  <w15:docId w15:val="{955862BA-DC60-43F5-A4CC-DBD0164D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before="120"/>
    </w:pPr>
    <w:rPr>
      <w:snapToGrid w:val="0"/>
      <w:sz w:val="24"/>
    </w:rPr>
  </w:style>
  <w:style w:type="paragraph" w:styleId="Zkladntextodsazen">
    <w:name w:val="Body Text Indent"/>
    <w:basedOn w:val="Normln"/>
    <w:pPr>
      <w:tabs>
        <w:tab w:val="left" w:pos="851"/>
      </w:tabs>
      <w:spacing w:before="120"/>
      <w:ind w:left="709"/>
    </w:pPr>
    <w:rPr>
      <w:snapToGrid w:val="0"/>
      <w:sz w:val="24"/>
    </w:rPr>
  </w:style>
  <w:style w:type="paragraph" w:styleId="Zkladntext2">
    <w:name w:val="Body Text 2"/>
    <w:basedOn w:val="Normln"/>
    <w:pPr>
      <w:spacing w:before="120"/>
    </w:pPr>
    <w:rPr>
      <w:snapToGrid w:val="0"/>
      <w:sz w:val="22"/>
    </w:rPr>
  </w:style>
  <w:style w:type="paragraph" w:styleId="Zkladntext3">
    <w:name w:val="Body Text 3"/>
    <w:basedOn w:val="Normln"/>
    <w:rPr>
      <w:b/>
      <w:snapToGrid w:val="0"/>
      <w:sz w:val="24"/>
    </w:rPr>
  </w:style>
  <w:style w:type="paragraph" w:styleId="Zkladntextodsazen2">
    <w:name w:val="Body Text Indent 2"/>
    <w:basedOn w:val="Normln"/>
    <w:pPr>
      <w:ind w:left="709"/>
      <w:jc w:val="both"/>
    </w:pPr>
    <w:rPr>
      <w:snapToGrid w:val="0"/>
      <w:sz w:val="24"/>
    </w:rPr>
  </w:style>
  <w:style w:type="paragraph" w:styleId="Zkladntextodsazen3">
    <w:name w:val="Body Text Indent 3"/>
    <w:basedOn w:val="Normln"/>
    <w:pPr>
      <w:ind w:left="567"/>
      <w:jc w:val="both"/>
    </w:pPr>
    <w:rPr>
      <w:sz w:val="24"/>
    </w:rPr>
  </w:style>
  <w:style w:type="paragraph" w:customStyle="1" w:styleId="standard">
    <w:name w:val="standard"/>
    <w:rsid w:val="00A4568D"/>
    <w:pPr>
      <w:widowControl w:val="0"/>
      <w:autoSpaceDE w:val="0"/>
      <w:autoSpaceDN w:val="0"/>
      <w:adjustRightInd w:val="0"/>
    </w:pPr>
    <w:rPr>
      <w:sz w:val="24"/>
      <w:szCs w:val="24"/>
    </w:rPr>
  </w:style>
  <w:style w:type="character" w:styleId="Hypertextovodkaz">
    <w:name w:val="Hyperlink"/>
    <w:basedOn w:val="Standardnpsmoodstavce"/>
    <w:rsid w:val="00E719A1"/>
    <w:rPr>
      <w:color w:val="0000FF"/>
      <w:u w:val="single"/>
    </w:rPr>
  </w:style>
  <w:style w:type="paragraph" w:styleId="Rozloendokumentu">
    <w:name w:val="Document Map"/>
    <w:basedOn w:val="Normln"/>
    <w:semiHidden/>
    <w:rsid w:val="007C50C4"/>
    <w:pPr>
      <w:shd w:val="clear" w:color="auto" w:fill="000080"/>
    </w:pPr>
    <w:rPr>
      <w:rFonts w:ascii="Tahoma" w:hAnsi="Tahoma" w:cs="Tahoma"/>
    </w:rPr>
  </w:style>
  <w:style w:type="paragraph" w:styleId="Bezmezer">
    <w:name w:val="No Spacing"/>
    <w:uiPriority w:val="1"/>
    <w:qFormat/>
    <w:rsid w:val="00D865E5"/>
    <w:rPr>
      <w:rFonts w:ascii="Aptos" w:eastAsia="Aptos" w:hAnsi="Aptos"/>
      <w:kern w:val="2"/>
      <w:sz w:val="22"/>
      <w:szCs w:val="22"/>
      <w:lang w:eastAsia="en-US"/>
    </w:rPr>
  </w:style>
  <w:style w:type="character" w:styleId="Nevyeenzmnka">
    <w:name w:val="Unresolved Mention"/>
    <w:basedOn w:val="Standardnpsmoodstavce"/>
    <w:uiPriority w:val="99"/>
    <w:semiHidden/>
    <w:unhideWhenUsed/>
    <w:rsid w:val="00CC2DB7"/>
    <w:rPr>
      <w:color w:val="605E5C"/>
      <w:shd w:val="clear" w:color="auto" w:fill="E1DFDD"/>
    </w:rPr>
  </w:style>
  <w:style w:type="paragraph" w:customStyle="1" w:styleId="Default">
    <w:name w:val="Default"/>
    <w:rsid w:val="000D47DF"/>
    <w:pPr>
      <w:autoSpaceDE w:val="0"/>
      <w:autoSpaceDN w:val="0"/>
      <w:adjustRightInd w:val="0"/>
    </w:pPr>
    <w:rPr>
      <w:rFonts w:ascii="Arial" w:hAnsi="Arial" w:cs="Arial"/>
      <w:color w:val="000000"/>
      <w:sz w:val="24"/>
      <w:szCs w:val="24"/>
    </w:rPr>
  </w:style>
  <w:style w:type="paragraph" w:styleId="Zhlav">
    <w:name w:val="header"/>
    <w:basedOn w:val="Normln"/>
    <w:link w:val="ZhlavChar"/>
    <w:rsid w:val="00A42429"/>
    <w:pPr>
      <w:tabs>
        <w:tab w:val="center" w:pos="4536"/>
        <w:tab w:val="right" w:pos="9072"/>
      </w:tabs>
    </w:pPr>
  </w:style>
  <w:style w:type="character" w:customStyle="1" w:styleId="ZhlavChar">
    <w:name w:val="Záhlaví Char"/>
    <w:basedOn w:val="Standardnpsmoodstavce"/>
    <w:link w:val="Zhlav"/>
    <w:rsid w:val="00A42429"/>
  </w:style>
  <w:style w:type="paragraph" w:styleId="Zpat">
    <w:name w:val="footer"/>
    <w:basedOn w:val="Normln"/>
    <w:link w:val="ZpatChar"/>
    <w:uiPriority w:val="99"/>
    <w:rsid w:val="00A42429"/>
    <w:pPr>
      <w:tabs>
        <w:tab w:val="center" w:pos="4536"/>
        <w:tab w:val="right" w:pos="9072"/>
      </w:tabs>
    </w:pPr>
  </w:style>
  <w:style w:type="character" w:customStyle="1" w:styleId="ZpatChar">
    <w:name w:val="Zápatí Char"/>
    <w:basedOn w:val="Standardnpsmoodstavce"/>
    <w:link w:val="Zpat"/>
    <w:uiPriority w:val="99"/>
    <w:rsid w:val="00A42429"/>
  </w:style>
  <w:style w:type="paragraph" w:styleId="Odstavecseseznamem">
    <w:name w:val="List Paragraph"/>
    <w:basedOn w:val="Normln"/>
    <w:uiPriority w:val="34"/>
    <w:qFormat/>
    <w:rsid w:val="008C6C6B"/>
    <w:pPr>
      <w:ind w:left="720"/>
      <w:contextualSpacing/>
    </w:pPr>
  </w:style>
  <w:style w:type="paragraph" w:styleId="Nzev">
    <w:name w:val="Title"/>
    <w:basedOn w:val="Normln"/>
    <w:next w:val="Normln"/>
    <w:link w:val="NzevChar"/>
    <w:uiPriority w:val="10"/>
    <w:qFormat/>
    <w:rsid w:val="002A6EB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2A6EB3"/>
    <w:rPr>
      <w:rFonts w:asciiTheme="majorHAnsi" w:eastAsiaTheme="majorEastAsia" w:hAnsiTheme="majorHAnsi" w:cstheme="majorBidi"/>
      <w:spacing w:val="-10"/>
      <w:kern w:val="28"/>
      <w:sz w:val="56"/>
      <w:szCs w:val="5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65376">
      <w:bodyDiv w:val="1"/>
      <w:marLeft w:val="0"/>
      <w:marRight w:val="0"/>
      <w:marTop w:val="0"/>
      <w:marBottom w:val="0"/>
      <w:divBdr>
        <w:top w:val="none" w:sz="0" w:space="0" w:color="auto"/>
        <w:left w:val="none" w:sz="0" w:space="0" w:color="auto"/>
        <w:bottom w:val="none" w:sz="0" w:space="0" w:color="auto"/>
        <w:right w:val="none" w:sz="0" w:space="0" w:color="auto"/>
      </w:divBdr>
    </w:div>
    <w:div w:id="337853065">
      <w:bodyDiv w:val="1"/>
      <w:marLeft w:val="0"/>
      <w:marRight w:val="0"/>
      <w:marTop w:val="0"/>
      <w:marBottom w:val="0"/>
      <w:divBdr>
        <w:top w:val="none" w:sz="0" w:space="0" w:color="auto"/>
        <w:left w:val="none" w:sz="0" w:space="0" w:color="auto"/>
        <w:bottom w:val="none" w:sz="0" w:space="0" w:color="auto"/>
        <w:right w:val="none" w:sz="0" w:space="0" w:color="auto"/>
      </w:divBdr>
      <w:divsChild>
        <w:div w:id="43146000">
          <w:marLeft w:val="0"/>
          <w:marRight w:val="0"/>
          <w:marTop w:val="0"/>
          <w:marBottom w:val="0"/>
          <w:divBdr>
            <w:top w:val="none" w:sz="0" w:space="0" w:color="auto"/>
            <w:left w:val="none" w:sz="0" w:space="0" w:color="auto"/>
            <w:bottom w:val="none" w:sz="0" w:space="0" w:color="auto"/>
            <w:right w:val="none" w:sz="0" w:space="0" w:color="auto"/>
          </w:divBdr>
        </w:div>
        <w:div w:id="278802867">
          <w:marLeft w:val="0"/>
          <w:marRight w:val="0"/>
          <w:marTop w:val="0"/>
          <w:marBottom w:val="0"/>
          <w:divBdr>
            <w:top w:val="none" w:sz="0" w:space="0" w:color="auto"/>
            <w:left w:val="none" w:sz="0" w:space="0" w:color="auto"/>
            <w:bottom w:val="none" w:sz="0" w:space="0" w:color="auto"/>
            <w:right w:val="none" w:sz="0" w:space="0" w:color="auto"/>
          </w:divBdr>
        </w:div>
        <w:div w:id="379595089">
          <w:marLeft w:val="0"/>
          <w:marRight w:val="0"/>
          <w:marTop w:val="0"/>
          <w:marBottom w:val="0"/>
          <w:divBdr>
            <w:top w:val="none" w:sz="0" w:space="0" w:color="auto"/>
            <w:left w:val="none" w:sz="0" w:space="0" w:color="auto"/>
            <w:bottom w:val="none" w:sz="0" w:space="0" w:color="auto"/>
            <w:right w:val="none" w:sz="0" w:space="0" w:color="auto"/>
          </w:divBdr>
        </w:div>
        <w:div w:id="530725811">
          <w:marLeft w:val="0"/>
          <w:marRight w:val="0"/>
          <w:marTop w:val="0"/>
          <w:marBottom w:val="0"/>
          <w:divBdr>
            <w:top w:val="none" w:sz="0" w:space="0" w:color="auto"/>
            <w:left w:val="none" w:sz="0" w:space="0" w:color="auto"/>
            <w:bottom w:val="none" w:sz="0" w:space="0" w:color="auto"/>
            <w:right w:val="none" w:sz="0" w:space="0" w:color="auto"/>
          </w:divBdr>
        </w:div>
        <w:div w:id="617180932">
          <w:marLeft w:val="0"/>
          <w:marRight w:val="0"/>
          <w:marTop w:val="0"/>
          <w:marBottom w:val="0"/>
          <w:divBdr>
            <w:top w:val="none" w:sz="0" w:space="0" w:color="auto"/>
            <w:left w:val="none" w:sz="0" w:space="0" w:color="auto"/>
            <w:bottom w:val="none" w:sz="0" w:space="0" w:color="auto"/>
            <w:right w:val="none" w:sz="0" w:space="0" w:color="auto"/>
          </w:divBdr>
        </w:div>
        <w:div w:id="840853974">
          <w:marLeft w:val="0"/>
          <w:marRight w:val="0"/>
          <w:marTop w:val="0"/>
          <w:marBottom w:val="0"/>
          <w:divBdr>
            <w:top w:val="none" w:sz="0" w:space="0" w:color="auto"/>
            <w:left w:val="none" w:sz="0" w:space="0" w:color="auto"/>
            <w:bottom w:val="none" w:sz="0" w:space="0" w:color="auto"/>
            <w:right w:val="none" w:sz="0" w:space="0" w:color="auto"/>
          </w:divBdr>
        </w:div>
        <w:div w:id="964043006">
          <w:marLeft w:val="0"/>
          <w:marRight w:val="0"/>
          <w:marTop w:val="0"/>
          <w:marBottom w:val="0"/>
          <w:divBdr>
            <w:top w:val="none" w:sz="0" w:space="0" w:color="auto"/>
            <w:left w:val="none" w:sz="0" w:space="0" w:color="auto"/>
            <w:bottom w:val="none" w:sz="0" w:space="0" w:color="auto"/>
            <w:right w:val="none" w:sz="0" w:space="0" w:color="auto"/>
          </w:divBdr>
        </w:div>
        <w:div w:id="1119572485">
          <w:marLeft w:val="0"/>
          <w:marRight w:val="0"/>
          <w:marTop w:val="0"/>
          <w:marBottom w:val="0"/>
          <w:divBdr>
            <w:top w:val="none" w:sz="0" w:space="0" w:color="auto"/>
            <w:left w:val="none" w:sz="0" w:space="0" w:color="auto"/>
            <w:bottom w:val="none" w:sz="0" w:space="0" w:color="auto"/>
            <w:right w:val="none" w:sz="0" w:space="0" w:color="auto"/>
          </w:divBdr>
        </w:div>
        <w:div w:id="1268542053">
          <w:marLeft w:val="0"/>
          <w:marRight w:val="0"/>
          <w:marTop w:val="0"/>
          <w:marBottom w:val="0"/>
          <w:divBdr>
            <w:top w:val="none" w:sz="0" w:space="0" w:color="auto"/>
            <w:left w:val="none" w:sz="0" w:space="0" w:color="auto"/>
            <w:bottom w:val="none" w:sz="0" w:space="0" w:color="auto"/>
            <w:right w:val="none" w:sz="0" w:space="0" w:color="auto"/>
          </w:divBdr>
        </w:div>
        <w:div w:id="1387800709">
          <w:marLeft w:val="0"/>
          <w:marRight w:val="0"/>
          <w:marTop w:val="0"/>
          <w:marBottom w:val="0"/>
          <w:divBdr>
            <w:top w:val="none" w:sz="0" w:space="0" w:color="auto"/>
            <w:left w:val="none" w:sz="0" w:space="0" w:color="auto"/>
            <w:bottom w:val="none" w:sz="0" w:space="0" w:color="auto"/>
            <w:right w:val="none" w:sz="0" w:space="0" w:color="auto"/>
          </w:divBdr>
        </w:div>
        <w:div w:id="1410469296">
          <w:marLeft w:val="0"/>
          <w:marRight w:val="0"/>
          <w:marTop w:val="0"/>
          <w:marBottom w:val="0"/>
          <w:divBdr>
            <w:top w:val="none" w:sz="0" w:space="0" w:color="auto"/>
            <w:left w:val="none" w:sz="0" w:space="0" w:color="auto"/>
            <w:bottom w:val="none" w:sz="0" w:space="0" w:color="auto"/>
            <w:right w:val="none" w:sz="0" w:space="0" w:color="auto"/>
          </w:divBdr>
        </w:div>
        <w:div w:id="1452549393">
          <w:marLeft w:val="0"/>
          <w:marRight w:val="0"/>
          <w:marTop w:val="0"/>
          <w:marBottom w:val="0"/>
          <w:divBdr>
            <w:top w:val="none" w:sz="0" w:space="0" w:color="auto"/>
            <w:left w:val="none" w:sz="0" w:space="0" w:color="auto"/>
            <w:bottom w:val="none" w:sz="0" w:space="0" w:color="auto"/>
            <w:right w:val="none" w:sz="0" w:space="0" w:color="auto"/>
          </w:divBdr>
        </w:div>
        <w:div w:id="1538002758">
          <w:marLeft w:val="0"/>
          <w:marRight w:val="0"/>
          <w:marTop w:val="0"/>
          <w:marBottom w:val="0"/>
          <w:divBdr>
            <w:top w:val="none" w:sz="0" w:space="0" w:color="auto"/>
            <w:left w:val="none" w:sz="0" w:space="0" w:color="auto"/>
            <w:bottom w:val="none" w:sz="0" w:space="0" w:color="auto"/>
            <w:right w:val="none" w:sz="0" w:space="0" w:color="auto"/>
          </w:divBdr>
        </w:div>
        <w:div w:id="1781340504">
          <w:marLeft w:val="0"/>
          <w:marRight w:val="0"/>
          <w:marTop w:val="0"/>
          <w:marBottom w:val="0"/>
          <w:divBdr>
            <w:top w:val="none" w:sz="0" w:space="0" w:color="auto"/>
            <w:left w:val="none" w:sz="0" w:space="0" w:color="auto"/>
            <w:bottom w:val="none" w:sz="0" w:space="0" w:color="auto"/>
            <w:right w:val="none" w:sz="0" w:space="0" w:color="auto"/>
          </w:divBdr>
        </w:div>
        <w:div w:id="2001228203">
          <w:marLeft w:val="0"/>
          <w:marRight w:val="0"/>
          <w:marTop w:val="0"/>
          <w:marBottom w:val="0"/>
          <w:divBdr>
            <w:top w:val="none" w:sz="0" w:space="0" w:color="auto"/>
            <w:left w:val="none" w:sz="0" w:space="0" w:color="auto"/>
            <w:bottom w:val="none" w:sz="0" w:space="0" w:color="auto"/>
            <w:right w:val="none" w:sz="0" w:space="0" w:color="auto"/>
          </w:divBdr>
        </w:div>
      </w:divsChild>
    </w:div>
    <w:div w:id="667293097">
      <w:bodyDiv w:val="1"/>
      <w:marLeft w:val="0"/>
      <w:marRight w:val="0"/>
      <w:marTop w:val="0"/>
      <w:marBottom w:val="0"/>
      <w:divBdr>
        <w:top w:val="none" w:sz="0" w:space="0" w:color="auto"/>
        <w:left w:val="none" w:sz="0" w:space="0" w:color="auto"/>
        <w:bottom w:val="none" w:sz="0" w:space="0" w:color="auto"/>
        <w:right w:val="none" w:sz="0" w:space="0" w:color="auto"/>
      </w:divBdr>
      <w:divsChild>
        <w:div w:id="660542870">
          <w:marLeft w:val="0"/>
          <w:marRight w:val="0"/>
          <w:marTop w:val="0"/>
          <w:marBottom w:val="0"/>
          <w:divBdr>
            <w:top w:val="none" w:sz="0" w:space="0" w:color="auto"/>
            <w:left w:val="none" w:sz="0" w:space="0" w:color="auto"/>
            <w:bottom w:val="none" w:sz="0" w:space="0" w:color="auto"/>
            <w:right w:val="none" w:sz="0" w:space="0" w:color="auto"/>
          </w:divBdr>
          <w:divsChild>
            <w:div w:id="489366154">
              <w:marLeft w:val="0"/>
              <w:marRight w:val="0"/>
              <w:marTop w:val="0"/>
              <w:marBottom w:val="0"/>
              <w:divBdr>
                <w:top w:val="none" w:sz="0" w:space="0" w:color="auto"/>
                <w:left w:val="none" w:sz="0" w:space="0" w:color="auto"/>
                <w:bottom w:val="none" w:sz="0" w:space="0" w:color="auto"/>
                <w:right w:val="none" w:sz="0" w:space="0" w:color="auto"/>
              </w:divBdr>
              <w:divsChild>
                <w:div w:id="220678787">
                  <w:marLeft w:val="0"/>
                  <w:marRight w:val="0"/>
                  <w:marTop w:val="0"/>
                  <w:marBottom w:val="0"/>
                  <w:divBdr>
                    <w:top w:val="none" w:sz="0" w:space="0" w:color="auto"/>
                    <w:left w:val="none" w:sz="0" w:space="0" w:color="auto"/>
                    <w:bottom w:val="none" w:sz="0" w:space="0" w:color="auto"/>
                    <w:right w:val="none" w:sz="0" w:space="0" w:color="auto"/>
                  </w:divBdr>
                  <w:divsChild>
                    <w:div w:id="646670644">
                      <w:marLeft w:val="0"/>
                      <w:marRight w:val="0"/>
                      <w:marTop w:val="0"/>
                      <w:marBottom w:val="0"/>
                      <w:divBdr>
                        <w:top w:val="none" w:sz="0" w:space="0" w:color="auto"/>
                        <w:left w:val="none" w:sz="0" w:space="0" w:color="auto"/>
                        <w:bottom w:val="none" w:sz="0" w:space="0" w:color="auto"/>
                        <w:right w:val="none" w:sz="0" w:space="0" w:color="auto"/>
                      </w:divBdr>
                      <w:divsChild>
                        <w:div w:id="1576627262">
                          <w:marLeft w:val="0"/>
                          <w:marRight w:val="0"/>
                          <w:marTop w:val="0"/>
                          <w:marBottom w:val="0"/>
                          <w:divBdr>
                            <w:top w:val="none" w:sz="0" w:space="0" w:color="auto"/>
                            <w:left w:val="none" w:sz="0" w:space="0" w:color="auto"/>
                            <w:bottom w:val="none" w:sz="0" w:space="0" w:color="auto"/>
                            <w:right w:val="none" w:sz="0" w:space="0" w:color="auto"/>
                          </w:divBdr>
                          <w:divsChild>
                            <w:div w:id="15781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160102">
          <w:marLeft w:val="0"/>
          <w:marRight w:val="0"/>
          <w:marTop w:val="0"/>
          <w:marBottom w:val="0"/>
          <w:divBdr>
            <w:top w:val="none" w:sz="0" w:space="0" w:color="auto"/>
            <w:left w:val="none" w:sz="0" w:space="0" w:color="auto"/>
            <w:bottom w:val="none" w:sz="0" w:space="0" w:color="auto"/>
            <w:right w:val="none" w:sz="0" w:space="0" w:color="auto"/>
          </w:divBdr>
          <w:divsChild>
            <w:div w:id="835998827">
              <w:marLeft w:val="0"/>
              <w:marRight w:val="0"/>
              <w:marTop w:val="0"/>
              <w:marBottom w:val="0"/>
              <w:divBdr>
                <w:top w:val="none" w:sz="0" w:space="0" w:color="auto"/>
                <w:left w:val="none" w:sz="0" w:space="0" w:color="auto"/>
                <w:bottom w:val="none" w:sz="0" w:space="0" w:color="auto"/>
                <w:right w:val="none" w:sz="0" w:space="0" w:color="auto"/>
              </w:divBdr>
              <w:divsChild>
                <w:div w:id="2005431619">
                  <w:marLeft w:val="0"/>
                  <w:marRight w:val="0"/>
                  <w:marTop w:val="0"/>
                  <w:marBottom w:val="0"/>
                  <w:divBdr>
                    <w:top w:val="none" w:sz="0" w:space="0" w:color="auto"/>
                    <w:left w:val="none" w:sz="0" w:space="0" w:color="auto"/>
                    <w:bottom w:val="none" w:sz="0" w:space="0" w:color="auto"/>
                    <w:right w:val="none" w:sz="0" w:space="0" w:color="auto"/>
                  </w:divBdr>
                  <w:divsChild>
                    <w:div w:id="1586190328">
                      <w:marLeft w:val="0"/>
                      <w:marRight w:val="0"/>
                      <w:marTop w:val="120"/>
                      <w:marBottom w:val="0"/>
                      <w:divBdr>
                        <w:top w:val="none" w:sz="0" w:space="0" w:color="auto"/>
                        <w:left w:val="none" w:sz="0" w:space="0" w:color="auto"/>
                        <w:bottom w:val="none" w:sz="0" w:space="0" w:color="auto"/>
                        <w:right w:val="none" w:sz="0" w:space="0" w:color="auto"/>
                      </w:divBdr>
                      <w:divsChild>
                        <w:div w:id="1397892698">
                          <w:marLeft w:val="0"/>
                          <w:marRight w:val="0"/>
                          <w:marTop w:val="0"/>
                          <w:marBottom w:val="0"/>
                          <w:divBdr>
                            <w:top w:val="none" w:sz="0" w:space="0" w:color="auto"/>
                            <w:left w:val="none" w:sz="0" w:space="0" w:color="auto"/>
                            <w:bottom w:val="none" w:sz="0" w:space="0" w:color="auto"/>
                            <w:right w:val="none" w:sz="0" w:space="0" w:color="auto"/>
                          </w:divBdr>
                          <w:divsChild>
                            <w:div w:id="2092852303">
                              <w:marLeft w:val="0"/>
                              <w:marRight w:val="0"/>
                              <w:marTop w:val="0"/>
                              <w:marBottom w:val="0"/>
                              <w:divBdr>
                                <w:top w:val="none" w:sz="0" w:space="0" w:color="auto"/>
                                <w:left w:val="none" w:sz="0" w:space="0" w:color="auto"/>
                                <w:bottom w:val="none" w:sz="0" w:space="0" w:color="auto"/>
                                <w:right w:val="none" w:sz="0" w:space="0" w:color="auto"/>
                              </w:divBdr>
                              <w:divsChild>
                                <w:div w:id="1850873120">
                                  <w:marLeft w:val="0"/>
                                  <w:marRight w:val="0"/>
                                  <w:marTop w:val="0"/>
                                  <w:marBottom w:val="0"/>
                                  <w:divBdr>
                                    <w:top w:val="none" w:sz="0" w:space="0" w:color="auto"/>
                                    <w:left w:val="none" w:sz="0" w:space="0" w:color="auto"/>
                                    <w:bottom w:val="none" w:sz="0" w:space="0" w:color="auto"/>
                                    <w:right w:val="none" w:sz="0" w:space="0" w:color="auto"/>
                                  </w:divBdr>
                                  <w:divsChild>
                                    <w:div w:id="903838087">
                                      <w:marLeft w:val="0"/>
                                      <w:marRight w:val="0"/>
                                      <w:marTop w:val="0"/>
                                      <w:marBottom w:val="0"/>
                                      <w:divBdr>
                                        <w:top w:val="none" w:sz="0" w:space="0" w:color="auto"/>
                                        <w:left w:val="none" w:sz="0" w:space="0" w:color="auto"/>
                                        <w:bottom w:val="none" w:sz="0" w:space="0" w:color="auto"/>
                                        <w:right w:val="none" w:sz="0" w:space="0" w:color="auto"/>
                                      </w:divBdr>
                                      <w:divsChild>
                                        <w:div w:id="1851992979">
                                          <w:marLeft w:val="0"/>
                                          <w:marRight w:val="0"/>
                                          <w:marTop w:val="0"/>
                                          <w:marBottom w:val="0"/>
                                          <w:divBdr>
                                            <w:top w:val="none" w:sz="0" w:space="0" w:color="auto"/>
                                            <w:left w:val="none" w:sz="0" w:space="0" w:color="auto"/>
                                            <w:bottom w:val="none" w:sz="0" w:space="0" w:color="auto"/>
                                            <w:right w:val="none" w:sz="0" w:space="0" w:color="auto"/>
                                          </w:divBdr>
                                          <w:divsChild>
                                            <w:div w:id="846136159">
                                              <w:marLeft w:val="0"/>
                                              <w:marRight w:val="0"/>
                                              <w:marTop w:val="0"/>
                                              <w:marBottom w:val="0"/>
                                              <w:divBdr>
                                                <w:top w:val="none" w:sz="0" w:space="0" w:color="auto"/>
                                                <w:left w:val="none" w:sz="0" w:space="0" w:color="auto"/>
                                                <w:bottom w:val="none" w:sz="0" w:space="0" w:color="auto"/>
                                                <w:right w:val="none" w:sz="0" w:space="0" w:color="auto"/>
                                              </w:divBdr>
                                              <w:divsChild>
                                                <w:div w:id="1667325389">
                                                  <w:marLeft w:val="0"/>
                                                  <w:marRight w:val="0"/>
                                                  <w:marTop w:val="30"/>
                                                  <w:marBottom w:val="0"/>
                                                  <w:divBdr>
                                                    <w:top w:val="none" w:sz="0" w:space="0" w:color="auto"/>
                                                    <w:left w:val="none" w:sz="0" w:space="0" w:color="auto"/>
                                                    <w:bottom w:val="none" w:sz="0" w:space="0" w:color="auto"/>
                                                    <w:right w:val="none" w:sz="0" w:space="0" w:color="auto"/>
                                                  </w:divBdr>
                                                  <w:divsChild>
                                                    <w:div w:id="2039500755">
                                                      <w:marLeft w:val="0"/>
                                                      <w:marRight w:val="0"/>
                                                      <w:marTop w:val="0"/>
                                                      <w:marBottom w:val="0"/>
                                                      <w:divBdr>
                                                        <w:top w:val="none" w:sz="0" w:space="0" w:color="auto"/>
                                                        <w:left w:val="none" w:sz="0" w:space="0" w:color="auto"/>
                                                        <w:bottom w:val="none" w:sz="0" w:space="0" w:color="auto"/>
                                                        <w:right w:val="none" w:sz="0" w:space="0" w:color="auto"/>
                                                      </w:divBdr>
                                                    </w:div>
                                                  </w:divsChild>
                                                </w:div>
                                                <w:div w:id="18268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452963">
      <w:bodyDiv w:val="1"/>
      <w:marLeft w:val="0"/>
      <w:marRight w:val="0"/>
      <w:marTop w:val="0"/>
      <w:marBottom w:val="0"/>
      <w:divBdr>
        <w:top w:val="none" w:sz="0" w:space="0" w:color="auto"/>
        <w:left w:val="none" w:sz="0" w:space="0" w:color="auto"/>
        <w:bottom w:val="none" w:sz="0" w:space="0" w:color="auto"/>
        <w:right w:val="none" w:sz="0" w:space="0" w:color="auto"/>
      </w:divBdr>
    </w:div>
    <w:div w:id="213119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itka.huskova@ddmpraha5.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1525F253EA2A44B637ECC5B3F5975D" ma:contentTypeVersion="15" ma:contentTypeDescription="Vytvoří nový dokument" ma:contentTypeScope="" ma:versionID="de209586254e9de4074acd508fcb1483">
  <xsd:schema xmlns:xsd="http://www.w3.org/2001/XMLSchema" xmlns:xs="http://www.w3.org/2001/XMLSchema" xmlns:p="http://schemas.microsoft.com/office/2006/metadata/properties" xmlns:ns2="ed293b8f-7352-4c2e-9788-2e263b0d7854" xmlns:ns3="582ec3a5-8eab-4956-b3bf-11950093eb57" targetNamespace="http://schemas.microsoft.com/office/2006/metadata/properties" ma:root="true" ma:fieldsID="b3798a9a2c1ab3ddd73e21b7e427de3a" ns2:_="" ns3:_="">
    <xsd:import namespace="ed293b8f-7352-4c2e-9788-2e263b0d7854"/>
    <xsd:import namespace="582ec3a5-8eab-4956-b3bf-11950093eb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93b8f-7352-4c2e-9788-2e263b0d7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8f6be04-8ad8-44d0-bc16-784c3f70a8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ec3a5-8eab-4956-b3bf-11950093e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f78374-707e-4e93-935a-758748d2937e}" ma:internalName="TaxCatchAll" ma:showField="CatchAllData" ma:web="582ec3a5-8eab-4956-b3bf-11950093eb5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293b8f-7352-4c2e-9788-2e263b0d7854">
      <Terms xmlns="http://schemas.microsoft.com/office/infopath/2007/PartnerControls"/>
    </lcf76f155ced4ddcb4097134ff3c332f>
    <TaxCatchAll xmlns="582ec3a5-8eab-4956-b3bf-11950093eb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E8D3A-F7D9-4A56-B9D0-D91578AD7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93b8f-7352-4c2e-9788-2e263b0d7854"/>
    <ds:schemaRef ds:uri="582ec3a5-8eab-4956-b3bf-11950093e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7AE6B-26CE-4B8E-A487-D47BAB2043F0}">
  <ds:schemaRefs>
    <ds:schemaRef ds:uri="http://schemas.microsoft.com/office/2006/metadata/properties"/>
    <ds:schemaRef ds:uri="http://schemas.microsoft.com/office/infopath/2007/PartnerControls"/>
    <ds:schemaRef ds:uri="ed293b8f-7352-4c2e-9788-2e263b0d7854"/>
    <ds:schemaRef ds:uri="582ec3a5-8eab-4956-b3bf-11950093eb57"/>
  </ds:schemaRefs>
</ds:datastoreItem>
</file>

<file path=customXml/itemProps3.xml><?xml version="1.0" encoding="utf-8"?>
<ds:datastoreItem xmlns:ds="http://schemas.openxmlformats.org/officeDocument/2006/customXml" ds:itemID="{5BB44712-912D-49DD-BBDD-8AB3793AA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1491</Words>
  <Characters>8853</Characters>
  <Application>Microsoft Office Word</Application>
  <DocSecurity>4</DocSecurity>
  <Lines>73</Lines>
  <Paragraphs>20</Paragraphs>
  <ScaleCrop>false</ScaleCrop>
  <HeadingPairs>
    <vt:vector size="2" baseType="variant">
      <vt:variant>
        <vt:lpstr>Název</vt:lpstr>
      </vt:variant>
      <vt:variant>
        <vt:i4>1</vt:i4>
      </vt:variant>
    </vt:vector>
  </HeadingPairs>
  <TitlesOfParts>
    <vt:vector size="1" baseType="lpstr">
      <vt:lpstr>č</vt:lpstr>
    </vt:vector>
  </TitlesOfParts>
  <Company>DDM Praha 3</Company>
  <LinksUpToDate>false</LinksUpToDate>
  <CharactersWithSpaces>10324</CharactersWithSpaces>
  <SharedDoc>false</SharedDoc>
  <HLinks>
    <vt:vector size="6" baseType="variant">
      <vt:variant>
        <vt:i4>589940</vt:i4>
      </vt:variant>
      <vt:variant>
        <vt:i4>0</vt:i4>
      </vt:variant>
      <vt:variant>
        <vt:i4>0</vt:i4>
      </vt:variant>
      <vt:variant>
        <vt:i4>5</vt:i4>
      </vt:variant>
      <vt:variant>
        <vt:lpwstr>mailto:eva.bartosova@ulita.cz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Karolína Jirušová</dc:creator>
  <cp:keywords/>
  <dc:description>Filtr T602 id:</dc:description>
  <cp:lastModifiedBy>Karolína Jirušová</cp:lastModifiedBy>
  <cp:revision>2</cp:revision>
  <cp:lastPrinted>2025-09-11T08:36:00Z</cp:lastPrinted>
  <dcterms:created xsi:type="dcterms:W3CDTF">2025-09-17T07:54:00Z</dcterms:created>
  <dcterms:modified xsi:type="dcterms:W3CDTF">2025-09-17T07:54:00Z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0x0101000F1525F253EA2A44B637ECC5B3F5975D</vt:lpwstr>
  </property>
</Properties>
</file>