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BC7BE" w14:textId="6420FB1A" w:rsidR="00AF6771" w:rsidRDefault="00A15C99">
      <w:pPr>
        <w:ind w:left="-426" w:right="-567"/>
        <w:jc w:val="center"/>
        <w:rPr>
          <w:rFonts w:ascii="Arial Black" w:hAnsi="Arial Black" w:cs="Arial"/>
          <w:b/>
          <w:smallCaps/>
          <w:spacing w:val="32"/>
          <w:sz w:val="32"/>
          <w:szCs w:val="20"/>
          <w:highlight w:val="darkGray"/>
        </w:rPr>
      </w:pPr>
      <w:r>
        <w:rPr>
          <w:rFonts w:ascii="Arial Black" w:hAnsi="Arial Black" w:cs="Arial"/>
          <w:b/>
          <w:smallCaps/>
          <w:spacing w:val="32"/>
          <w:sz w:val="32"/>
          <w:szCs w:val="20"/>
          <w:highlight w:val="darkGray"/>
        </w:rPr>
        <w:t>Smlouva o dílo č. MPZ/202</w:t>
      </w:r>
      <w:r w:rsidR="001D244A">
        <w:rPr>
          <w:rFonts w:ascii="Arial Black" w:hAnsi="Arial Black" w:cs="Arial"/>
          <w:b/>
          <w:smallCaps/>
          <w:spacing w:val="32"/>
          <w:sz w:val="32"/>
          <w:szCs w:val="20"/>
          <w:highlight w:val="darkGray"/>
        </w:rPr>
        <w:t>5</w:t>
      </w:r>
      <w:r>
        <w:rPr>
          <w:rFonts w:ascii="Arial Black" w:hAnsi="Arial Black" w:cs="Arial"/>
          <w:b/>
          <w:smallCaps/>
          <w:spacing w:val="32"/>
          <w:sz w:val="32"/>
          <w:szCs w:val="20"/>
          <w:highlight w:val="darkGray"/>
        </w:rPr>
        <w:t>/</w:t>
      </w:r>
      <w:r w:rsidR="00494716">
        <w:rPr>
          <w:rFonts w:ascii="Arial Black" w:hAnsi="Arial Black" w:cs="Arial"/>
          <w:b/>
          <w:smallCaps/>
          <w:spacing w:val="32"/>
          <w:sz w:val="32"/>
          <w:szCs w:val="20"/>
          <w:highlight w:val="darkGray"/>
        </w:rPr>
        <w:t>41</w:t>
      </w:r>
      <w:r>
        <w:rPr>
          <w:rFonts w:ascii="Arial Black" w:hAnsi="Arial Black" w:cs="Arial"/>
          <w:b/>
          <w:smallCaps/>
          <w:spacing w:val="32"/>
          <w:sz w:val="32"/>
          <w:szCs w:val="20"/>
          <w:highlight w:val="darkGray"/>
        </w:rPr>
        <w:t>/S</w:t>
      </w:r>
    </w:p>
    <w:p w14:paraId="2A7C7553" w14:textId="77777777" w:rsidR="00E44946" w:rsidRDefault="00E44946" w:rsidP="00E44946">
      <w:pPr>
        <w:jc w:val="center"/>
        <w:rPr>
          <w:rFonts w:ascii="Calibri" w:hAnsi="Calibri" w:cs="Calibri"/>
          <w:color w:val="323232"/>
          <w:sz w:val="22"/>
          <w:szCs w:val="22"/>
        </w:rPr>
      </w:pPr>
      <w:r w:rsidRPr="00D35330">
        <w:rPr>
          <w:rFonts w:ascii="Calibri" w:hAnsi="Calibri" w:cs="Calibri"/>
          <w:color w:val="323232"/>
          <w:sz w:val="22"/>
          <w:szCs w:val="22"/>
        </w:rPr>
        <w:t xml:space="preserve">uzavřená ve smyslu </w:t>
      </w:r>
      <w:proofErr w:type="spellStart"/>
      <w:r w:rsidRPr="00D35330">
        <w:rPr>
          <w:rFonts w:ascii="Calibri" w:hAnsi="Calibri" w:cs="Calibri"/>
          <w:color w:val="323232"/>
          <w:sz w:val="22"/>
          <w:szCs w:val="22"/>
        </w:rPr>
        <w:t>ust</w:t>
      </w:r>
      <w:proofErr w:type="spellEnd"/>
      <w:r w:rsidRPr="00D35330">
        <w:rPr>
          <w:rFonts w:ascii="Calibri" w:hAnsi="Calibri" w:cs="Calibri"/>
          <w:color w:val="323232"/>
          <w:sz w:val="22"/>
          <w:szCs w:val="22"/>
        </w:rPr>
        <w:t>. § 2586 a násl. zákona č. 89/2012 Sb., občanský zákoník,</w:t>
      </w:r>
    </w:p>
    <w:p w14:paraId="03ADB544" w14:textId="77777777" w:rsidR="00E44946" w:rsidRDefault="00E44946" w:rsidP="00E44946">
      <w:pPr>
        <w:jc w:val="center"/>
        <w:rPr>
          <w:rFonts w:ascii="Calibri" w:hAnsi="Calibri" w:cs="Calibri"/>
          <w:color w:val="323232"/>
          <w:sz w:val="22"/>
          <w:szCs w:val="22"/>
        </w:rPr>
      </w:pPr>
      <w:r w:rsidRPr="00D35330">
        <w:rPr>
          <w:rFonts w:ascii="Calibri" w:hAnsi="Calibri" w:cs="Calibri"/>
          <w:color w:val="323232"/>
          <w:sz w:val="22"/>
          <w:szCs w:val="22"/>
        </w:rPr>
        <w:t>ve znění pozdějších předpisů</w:t>
      </w:r>
    </w:p>
    <w:p w14:paraId="790FD2E1" w14:textId="77777777" w:rsidR="00AF6771" w:rsidRDefault="00AF6771">
      <w:pPr>
        <w:rPr>
          <w:rFonts w:ascii="Calibri" w:hAnsi="Calibri"/>
          <w:sz w:val="22"/>
          <w:szCs w:val="22"/>
        </w:rPr>
      </w:pPr>
    </w:p>
    <w:p w14:paraId="6F1A02D6" w14:textId="77777777" w:rsidR="00AF6771" w:rsidRDefault="00AF6771">
      <w:pPr>
        <w:rPr>
          <w:rFonts w:ascii="Calibri" w:hAnsi="Calibri"/>
          <w:sz w:val="22"/>
          <w:szCs w:val="22"/>
        </w:rPr>
      </w:pPr>
    </w:p>
    <w:p w14:paraId="53EBCABF" w14:textId="77777777" w:rsidR="00AF6771" w:rsidRDefault="00A15C99">
      <w:pPr>
        <w:rPr>
          <w:rStyle w:val="Siln"/>
          <w:rFonts w:ascii="Calibri" w:hAnsi="Calibri"/>
          <w:sz w:val="22"/>
          <w:szCs w:val="22"/>
        </w:rPr>
      </w:pPr>
      <w:r>
        <w:rPr>
          <w:rStyle w:val="Siln"/>
          <w:rFonts w:ascii="Calibri" w:hAnsi="Calibri"/>
          <w:sz w:val="22"/>
          <w:szCs w:val="22"/>
        </w:rPr>
        <w:t>Národní muzeum v přírodě, příspěvková organizace</w:t>
      </w:r>
    </w:p>
    <w:p w14:paraId="17CDD6BC" w14:textId="70ED3EE3" w:rsidR="00AF6771" w:rsidRPr="00E77477" w:rsidRDefault="00A15C99">
      <w:pPr>
        <w:rPr>
          <w:rStyle w:val="Siln"/>
          <w:rFonts w:ascii="Calibri" w:hAnsi="Calibri"/>
          <w:b w:val="0"/>
          <w:bCs w:val="0"/>
          <w:sz w:val="22"/>
          <w:szCs w:val="22"/>
        </w:rPr>
      </w:pPr>
      <w:r w:rsidRPr="00E77477">
        <w:rPr>
          <w:rStyle w:val="Siln"/>
          <w:rFonts w:ascii="Calibri" w:hAnsi="Calibri"/>
          <w:b w:val="0"/>
          <w:bCs w:val="0"/>
          <w:sz w:val="22"/>
          <w:szCs w:val="22"/>
        </w:rPr>
        <w:t>se sídlem: 75661 Rožnov pod Radhoštěm, Palackého 147</w:t>
      </w:r>
    </w:p>
    <w:p w14:paraId="4EB39980" w14:textId="076604BD" w:rsidR="00AF6771" w:rsidRPr="00E77477" w:rsidRDefault="00A15C99">
      <w:pPr>
        <w:rPr>
          <w:rStyle w:val="Siln"/>
          <w:rFonts w:ascii="Calibri" w:hAnsi="Calibri"/>
          <w:b w:val="0"/>
          <w:bCs w:val="0"/>
          <w:sz w:val="22"/>
          <w:szCs w:val="22"/>
        </w:rPr>
      </w:pPr>
      <w:r w:rsidRPr="00E77477">
        <w:rPr>
          <w:rStyle w:val="Siln"/>
          <w:rFonts w:ascii="Calibri" w:hAnsi="Calibri"/>
          <w:b w:val="0"/>
          <w:bCs w:val="0"/>
          <w:sz w:val="22"/>
          <w:szCs w:val="22"/>
        </w:rPr>
        <w:t>IČO: 00098604, DIČ: CZ00098604</w:t>
      </w:r>
    </w:p>
    <w:p w14:paraId="5B14ADF9" w14:textId="362F6531" w:rsidR="00AF6771" w:rsidRPr="00E77477" w:rsidRDefault="00A15C99">
      <w:pPr>
        <w:rPr>
          <w:rStyle w:val="Siln"/>
          <w:rFonts w:ascii="Calibri" w:hAnsi="Calibri"/>
          <w:b w:val="0"/>
          <w:bCs w:val="0"/>
          <w:sz w:val="22"/>
          <w:szCs w:val="22"/>
        </w:rPr>
      </w:pPr>
      <w:r w:rsidRPr="00E77477">
        <w:rPr>
          <w:rStyle w:val="Siln"/>
          <w:rFonts w:ascii="Calibri" w:hAnsi="Calibri"/>
          <w:b w:val="0"/>
          <w:bCs w:val="0"/>
          <w:sz w:val="22"/>
          <w:szCs w:val="22"/>
        </w:rPr>
        <w:t xml:space="preserve">bankovní spojení: ČNB č. </w:t>
      </w:r>
      <w:proofErr w:type="spellStart"/>
      <w:r w:rsidRPr="00E77477">
        <w:rPr>
          <w:rStyle w:val="Siln"/>
          <w:rFonts w:ascii="Calibri" w:hAnsi="Calibri"/>
          <w:b w:val="0"/>
          <w:bCs w:val="0"/>
          <w:sz w:val="22"/>
          <w:szCs w:val="22"/>
        </w:rPr>
        <w:t>ú.</w:t>
      </w:r>
      <w:proofErr w:type="spellEnd"/>
      <w:r w:rsidRPr="00E77477">
        <w:rPr>
          <w:rStyle w:val="Siln"/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="00A839E3">
        <w:rPr>
          <w:rStyle w:val="Siln"/>
          <w:rFonts w:ascii="Calibri" w:hAnsi="Calibri"/>
          <w:b w:val="0"/>
          <w:bCs w:val="0"/>
          <w:sz w:val="22"/>
          <w:szCs w:val="22"/>
        </w:rPr>
        <w:t>xxxxxxxxxxxxx</w:t>
      </w:r>
      <w:proofErr w:type="spellEnd"/>
    </w:p>
    <w:p w14:paraId="43630791" w14:textId="4250637B" w:rsidR="00AF6771" w:rsidRDefault="00A15C9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</w:t>
      </w:r>
      <w:r w:rsidR="00F1580C">
        <w:rPr>
          <w:rFonts w:ascii="Calibri" w:hAnsi="Calibri"/>
          <w:sz w:val="22"/>
          <w:szCs w:val="22"/>
        </w:rPr>
        <w:t>ý</w:t>
      </w:r>
      <w:r>
        <w:rPr>
          <w:rFonts w:ascii="Calibri" w:hAnsi="Calibri"/>
          <w:sz w:val="22"/>
          <w:szCs w:val="22"/>
        </w:rPr>
        <w:t xml:space="preserve">: </w:t>
      </w:r>
      <w:r w:rsidR="00E77477">
        <w:rPr>
          <w:rFonts w:ascii="Calibri" w:hAnsi="Calibri"/>
          <w:sz w:val="22"/>
          <w:szCs w:val="22"/>
        </w:rPr>
        <w:t>Mgr. Ivanou Mikuleckou</w:t>
      </w:r>
      <w:r>
        <w:rPr>
          <w:rFonts w:ascii="Calibri" w:hAnsi="Calibri"/>
          <w:sz w:val="22"/>
          <w:szCs w:val="22"/>
        </w:rPr>
        <w:t>, ředitelkou Muzea v přírodě Zubrnice</w:t>
      </w:r>
    </w:p>
    <w:p w14:paraId="492624E9" w14:textId="77777777" w:rsidR="00AF6771" w:rsidRDefault="00AF6771">
      <w:pPr>
        <w:rPr>
          <w:rFonts w:ascii="Calibri" w:hAnsi="Calibri"/>
          <w:color w:val="000000"/>
          <w:sz w:val="22"/>
          <w:szCs w:val="22"/>
        </w:rPr>
      </w:pPr>
    </w:p>
    <w:p w14:paraId="055187A5" w14:textId="77777777" w:rsidR="00AF6771" w:rsidRDefault="00A15C99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Doručovací adresa:</w:t>
      </w:r>
    </w:p>
    <w:p w14:paraId="23CD87C8" w14:textId="77777777" w:rsidR="00AF6771" w:rsidRDefault="00A15C9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Národní muzeum v přírodě, příspěvková organizace, Muzeum v přírodě Zubrnice</w:t>
      </w:r>
    </w:p>
    <w:p w14:paraId="1EDEB809" w14:textId="19C48C71" w:rsidR="00AF6771" w:rsidRDefault="00A15C9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adresa: Zubrnice 74, 400 02 </w:t>
      </w:r>
      <w:r w:rsidR="00E77477">
        <w:rPr>
          <w:rFonts w:ascii="Calibri" w:hAnsi="Calibri"/>
          <w:sz w:val="22"/>
          <w:szCs w:val="22"/>
        </w:rPr>
        <w:t>Ú</w:t>
      </w:r>
      <w:r>
        <w:rPr>
          <w:rFonts w:ascii="Calibri" w:hAnsi="Calibri"/>
          <w:sz w:val="22"/>
          <w:szCs w:val="22"/>
        </w:rPr>
        <w:t>stí nad Labem</w:t>
      </w:r>
    </w:p>
    <w:p w14:paraId="3C6EF7C6" w14:textId="4398BC75" w:rsidR="00F1580C" w:rsidRDefault="00A15C99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tel.: </w:t>
      </w:r>
      <w:proofErr w:type="spellStart"/>
      <w:r w:rsidR="00A839E3">
        <w:rPr>
          <w:rFonts w:ascii="Calibri" w:hAnsi="Calibri"/>
          <w:sz w:val="22"/>
          <w:szCs w:val="22"/>
        </w:rPr>
        <w:t>xxxxxxxxxxxxxxx</w:t>
      </w:r>
      <w:proofErr w:type="spellEnd"/>
      <w:r>
        <w:rPr>
          <w:rFonts w:ascii="Calibri" w:hAnsi="Calibri"/>
          <w:sz w:val="22"/>
          <w:szCs w:val="22"/>
        </w:rPr>
        <w:t xml:space="preserve">, e-mail: </w:t>
      </w:r>
      <w:hyperlink r:id="rId13">
        <w:proofErr w:type="spellStart"/>
        <w:r w:rsidR="00A839E3">
          <w:rPr>
            <w:rStyle w:val="Internetovodkaz"/>
            <w:rFonts w:ascii="Calibri" w:hAnsi="Calibri"/>
            <w:color w:val="000000"/>
            <w:sz w:val="22"/>
            <w:szCs w:val="22"/>
          </w:rPr>
          <w:t>xxxxxxxxxxxxxxxxxx</w:t>
        </w:r>
        <w:proofErr w:type="spellEnd"/>
      </w:hyperlink>
      <w:r>
        <w:rPr>
          <w:rFonts w:ascii="Calibri" w:hAnsi="Calibri"/>
          <w:color w:val="000000"/>
          <w:sz w:val="22"/>
          <w:szCs w:val="22"/>
        </w:rPr>
        <w:t xml:space="preserve"> </w:t>
      </w:r>
    </w:p>
    <w:p w14:paraId="6146E378" w14:textId="7896635E" w:rsidR="00AF6771" w:rsidRDefault="00F6256F">
      <w:pPr>
        <w:rPr>
          <w:rFonts w:ascii="Calibri" w:hAnsi="Calibri" w:cs="Arial"/>
          <w:sz w:val="22"/>
          <w:szCs w:val="22"/>
        </w:rPr>
      </w:pPr>
      <w:hyperlink r:id="rId14">
        <w:r w:rsidR="00A15C99" w:rsidRPr="00F1580C">
          <w:rPr>
            <w:rStyle w:val="Internetovodkaz"/>
            <w:rFonts w:ascii="Calibri" w:hAnsi="Calibri" w:cs="Arial"/>
            <w:color w:val="000000"/>
            <w:sz w:val="22"/>
            <w:szCs w:val="22"/>
            <w:u w:val="none"/>
          </w:rPr>
          <w:t>(dále jen „</w:t>
        </w:r>
      </w:hyperlink>
      <w:r w:rsidR="00A15C99">
        <w:rPr>
          <w:rFonts w:ascii="Calibri" w:hAnsi="Calibri" w:cs="Arial"/>
          <w:b/>
          <w:sz w:val="22"/>
          <w:szCs w:val="22"/>
        </w:rPr>
        <w:t>objednatel</w:t>
      </w:r>
      <w:r w:rsidR="00A15C99">
        <w:rPr>
          <w:rFonts w:ascii="Calibri" w:hAnsi="Calibri" w:cs="Arial"/>
          <w:sz w:val="22"/>
          <w:szCs w:val="22"/>
        </w:rPr>
        <w:t>“)</w:t>
      </w:r>
    </w:p>
    <w:p w14:paraId="77916741" w14:textId="77777777" w:rsidR="00AF6771" w:rsidRDefault="00AF6771">
      <w:pPr>
        <w:rPr>
          <w:rFonts w:ascii="Calibri" w:hAnsi="Calibri" w:cs="Arial"/>
          <w:sz w:val="22"/>
          <w:szCs w:val="22"/>
        </w:rPr>
      </w:pPr>
    </w:p>
    <w:p w14:paraId="203321B3" w14:textId="77777777" w:rsidR="00AF6771" w:rsidRDefault="00A15C99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</w:p>
    <w:p w14:paraId="64A097E2" w14:textId="77777777" w:rsidR="00AF6771" w:rsidRDefault="00AF6771">
      <w:pPr>
        <w:rPr>
          <w:rFonts w:ascii="Calibri" w:hAnsi="Calibri" w:cs="Arial"/>
          <w:sz w:val="22"/>
          <w:szCs w:val="22"/>
        </w:rPr>
      </w:pPr>
    </w:p>
    <w:p w14:paraId="1D779D17" w14:textId="7B167765" w:rsidR="00F1580C" w:rsidRDefault="00634BC2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Ing. arch. Jan Pešta</w:t>
      </w:r>
    </w:p>
    <w:p w14:paraId="26018C6C" w14:textId="010C23E4" w:rsidR="00AF6771" w:rsidRDefault="00634BC2">
      <w:p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adresa</w:t>
      </w:r>
      <w:r w:rsidR="00A15C99">
        <w:rPr>
          <w:rFonts w:ascii="Calibri" w:hAnsi="Calibri" w:cs="Arial"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Hofmeisterova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 xml:space="preserve"> 41</w:t>
      </w:r>
      <w:r w:rsidR="009D4A85">
        <w:rPr>
          <w:rFonts w:ascii="Calibri" w:hAnsi="Calibri" w:cs="Arial"/>
          <w:color w:val="000000"/>
          <w:sz w:val="22"/>
          <w:szCs w:val="22"/>
        </w:rPr>
        <w:t>,</w:t>
      </w:r>
      <w:r w:rsidR="00F1580C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262 42</w:t>
      </w:r>
      <w:r w:rsidR="00F1580C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Rožmitál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 xml:space="preserve"> pod Třemšínem</w:t>
      </w:r>
    </w:p>
    <w:p w14:paraId="2474CC59" w14:textId="4C4337E6" w:rsidR="00AF6771" w:rsidRPr="00BC213E" w:rsidRDefault="00F1580C" w:rsidP="00634BC2">
      <w:pPr>
        <w:rPr>
          <w:rFonts w:ascii="Calibri" w:hAnsi="Calibri" w:cs="Arial"/>
          <w:sz w:val="22"/>
          <w:szCs w:val="22"/>
        </w:rPr>
      </w:pPr>
      <w:r w:rsidRPr="00BC213E">
        <w:rPr>
          <w:rFonts w:ascii="Calibri" w:hAnsi="Calibri" w:cs="Arial"/>
          <w:sz w:val="22"/>
          <w:szCs w:val="22"/>
        </w:rPr>
        <w:t xml:space="preserve">IČO: </w:t>
      </w:r>
      <w:r w:rsidR="00634BC2" w:rsidRPr="00BC213E">
        <w:rPr>
          <w:rFonts w:ascii="Calibri" w:hAnsi="Calibri" w:cs="Arial"/>
          <w:sz w:val="22"/>
          <w:szCs w:val="22"/>
        </w:rPr>
        <w:t>66439833</w:t>
      </w:r>
      <w:r w:rsidRPr="00BC213E">
        <w:rPr>
          <w:rFonts w:ascii="Calibri" w:hAnsi="Calibri" w:cs="Arial"/>
          <w:sz w:val="22"/>
          <w:szCs w:val="22"/>
        </w:rPr>
        <w:t xml:space="preserve">, DIČ: </w:t>
      </w:r>
      <w:r w:rsidR="00634BC2" w:rsidRPr="00BC213E">
        <w:rPr>
          <w:rFonts w:ascii="Calibri" w:hAnsi="Calibri" w:cs="Arial"/>
          <w:sz w:val="22"/>
          <w:szCs w:val="22"/>
        </w:rPr>
        <w:t>CZ7305190486</w:t>
      </w:r>
    </w:p>
    <w:p w14:paraId="44F3E4D5" w14:textId="5EA69806" w:rsidR="00634BC2" w:rsidRPr="00E77477" w:rsidRDefault="00634BC2" w:rsidP="00634BC2">
      <w:pPr>
        <w:rPr>
          <w:rStyle w:val="Siln"/>
          <w:rFonts w:ascii="Calibri" w:hAnsi="Calibri"/>
          <w:b w:val="0"/>
          <w:bCs w:val="0"/>
          <w:sz w:val="22"/>
          <w:szCs w:val="22"/>
        </w:rPr>
      </w:pPr>
      <w:r w:rsidRPr="00BC213E">
        <w:rPr>
          <w:rStyle w:val="Siln"/>
          <w:rFonts w:ascii="Calibri" w:hAnsi="Calibri"/>
          <w:b w:val="0"/>
          <w:bCs w:val="0"/>
          <w:sz w:val="22"/>
          <w:szCs w:val="22"/>
        </w:rPr>
        <w:t xml:space="preserve">bankovní spojení: </w:t>
      </w:r>
      <w:proofErr w:type="spellStart"/>
      <w:r w:rsidR="00A839E3">
        <w:rPr>
          <w:rStyle w:val="Siln"/>
          <w:rFonts w:ascii="Calibri" w:hAnsi="Calibri"/>
          <w:b w:val="0"/>
          <w:bCs w:val="0"/>
          <w:sz w:val="22"/>
          <w:szCs w:val="22"/>
        </w:rPr>
        <w:t>xxxxxxxxxxxxxxxxxxxxxx</w:t>
      </w:r>
      <w:proofErr w:type="spellEnd"/>
    </w:p>
    <w:p w14:paraId="5C7139EE" w14:textId="4041F936" w:rsidR="00634BC2" w:rsidRPr="00F1580C" w:rsidRDefault="00634BC2" w:rsidP="00634BC2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tel.: </w:t>
      </w:r>
      <w:proofErr w:type="spellStart"/>
      <w:r w:rsidR="00A839E3">
        <w:rPr>
          <w:rFonts w:ascii="Calibri" w:hAnsi="Calibri"/>
          <w:sz w:val="22"/>
          <w:szCs w:val="22"/>
        </w:rPr>
        <w:t>xxxxxxxxxxxxxx</w:t>
      </w:r>
      <w:proofErr w:type="spellEnd"/>
      <w:r>
        <w:rPr>
          <w:rFonts w:ascii="Calibri" w:hAnsi="Calibri"/>
          <w:sz w:val="22"/>
          <w:szCs w:val="22"/>
        </w:rPr>
        <w:t xml:space="preserve">, e-mail: </w:t>
      </w:r>
      <w:proofErr w:type="spellStart"/>
      <w:r w:rsidR="00A839E3">
        <w:rPr>
          <w:rFonts w:asciiTheme="minorHAnsi" w:hAnsiTheme="minorHAnsi" w:cstheme="minorHAnsi"/>
          <w:sz w:val="22"/>
          <w:szCs w:val="22"/>
        </w:rPr>
        <w:t>xxxxxxxxxxxxxxxxx</w:t>
      </w:r>
      <w:proofErr w:type="spellEnd"/>
    </w:p>
    <w:p w14:paraId="18886E15" w14:textId="77777777" w:rsidR="00634BC2" w:rsidRDefault="00634BC2">
      <w:pPr>
        <w:rPr>
          <w:rFonts w:ascii="Calibri" w:hAnsi="Calibri" w:cs="Arial"/>
          <w:sz w:val="22"/>
          <w:szCs w:val="22"/>
        </w:rPr>
      </w:pPr>
    </w:p>
    <w:p w14:paraId="2FD04641" w14:textId="25390BDA" w:rsidR="00AF6771" w:rsidRDefault="00A15C99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(dále jen „</w:t>
      </w:r>
      <w:r>
        <w:rPr>
          <w:rFonts w:ascii="Calibri" w:hAnsi="Calibri" w:cs="Arial"/>
          <w:b/>
          <w:sz w:val="22"/>
          <w:szCs w:val="22"/>
        </w:rPr>
        <w:t>zhotovitel</w:t>
      </w:r>
      <w:r>
        <w:rPr>
          <w:rFonts w:ascii="Calibri" w:hAnsi="Calibri" w:cs="Arial"/>
          <w:sz w:val="22"/>
          <w:szCs w:val="22"/>
        </w:rPr>
        <w:t>“)</w:t>
      </w:r>
    </w:p>
    <w:p w14:paraId="244D0C9D" w14:textId="77777777" w:rsidR="00F1580C" w:rsidRDefault="00F1580C">
      <w:pPr>
        <w:rPr>
          <w:rFonts w:ascii="Calibri" w:hAnsi="Calibri" w:cs="Arial"/>
          <w:sz w:val="22"/>
          <w:szCs w:val="22"/>
        </w:rPr>
      </w:pPr>
    </w:p>
    <w:p w14:paraId="115BB815" w14:textId="49C45B28" w:rsidR="00F1580C" w:rsidRDefault="00F1580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p w14:paraId="2DD8D1A6" w14:textId="77777777" w:rsidR="00F1580C" w:rsidRDefault="00F1580C">
      <w:pPr>
        <w:rPr>
          <w:rFonts w:ascii="Calibri" w:hAnsi="Calibri" w:cs="Arial"/>
          <w:sz w:val="22"/>
          <w:szCs w:val="22"/>
        </w:rPr>
      </w:pPr>
    </w:p>
    <w:p w14:paraId="6423EFDF" w14:textId="77777777" w:rsidR="00AF6771" w:rsidRDefault="00AF6771">
      <w:pPr>
        <w:rPr>
          <w:rFonts w:ascii="Calibri" w:hAnsi="Calibri" w:cs="Arial"/>
          <w:sz w:val="22"/>
          <w:szCs w:val="22"/>
        </w:rPr>
      </w:pPr>
    </w:p>
    <w:p w14:paraId="51B62A0F" w14:textId="77777777" w:rsidR="00AF6771" w:rsidRDefault="00AF6771">
      <w:pPr>
        <w:rPr>
          <w:rFonts w:ascii="Calibri" w:hAnsi="Calibri" w:cs="Arial"/>
          <w:sz w:val="22"/>
          <w:szCs w:val="22"/>
        </w:rPr>
      </w:pPr>
    </w:p>
    <w:p w14:paraId="7A821715" w14:textId="04C67BA5" w:rsidR="00DB4BA4" w:rsidRDefault="00DB4BA4" w:rsidP="007D5315">
      <w:pPr>
        <w:pStyle w:val="Normln0"/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Preambule</w:t>
      </w:r>
    </w:p>
    <w:p w14:paraId="014C7BCB" w14:textId="5EEB0A65" w:rsidR="00E44946" w:rsidRDefault="00E44946" w:rsidP="007D5315">
      <w:pPr>
        <w:pStyle w:val="Bezmezer"/>
        <w:tabs>
          <w:tab w:val="num" w:pos="426"/>
        </w:tabs>
        <w:jc w:val="both"/>
        <w:rPr>
          <w:rFonts w:cs="Calibri"/>
        </w:rPr>
      </w:pPr>
      <w:r w:rsidRPr="00064667">
        <w:rPr>
          <w:rFonts w:cs="Calibri"/>
        </w:rPr>
        <w:t xml:space="preserve">Podkladem pro uzavření této smlouvy je nabídka zhotovitele ze dne </w:t>
      </w:r>
      <w:r w:rsidR="009B486F" w:rsidRPr="0074151B">
        <w:rPr>
          <w:rFonts w:cs="Calibri"/>
        </w:rPr>
        <w:t xml:space="preserve">20. </w:t>
      </w:r>
      <w:r w:rsidR="00634BC2">
        <w:rPr>
          <w:rFonts w:cs="Calibri"/>
        </w:rPr>
        <w:t>8</w:t>
      </w:r>
      <w:r w:rsidR="009B486F" w:rsidRPr="0074151B">
        <w:rPr>
          <w:rFonts w:cs="Calibri"/>
        </w:rPr>
        <w:t xml:space="preserve">. </w:t>
      </w:r>
      <w:r w:rsidR="007311A8" w:rsidRPr="0074151B">
        <w:rPr>
          <w:rFonts w:cs="Calibri"/>
        </w:rPr>
        <w:t>2025</w:t>
      </w:r>
      <w:r>
        <w:rPr>
          <w:rFonts w:cs="Calibri"/>
        </w:rPr>
        <w:t>.</w:t>
      </w:r>
      <w:r w:rsidRPr="00064667">
        <w:rPr>
          <w:rFonts w:cs="Calibri"/>
        </w:rPr>
        <w:t xml:space="preserve"> </w:t>
      </w:r>
      <w:r>
        <w:rPr>
          <w:rFonts w:cs="Calibri"/>
        </w:rPr>
        <w:t xml:space="preserve">Jedná se o </w:t>
      </w:r>
      <w:r w:rsidR="00634BC2">
        <w:rPr>
          <w:rFonts w:cs="Calibri"/>
        </w:rPr>
        <w:t xml:space="preserve">zhotovení standartního nedestruktivního </w:t>
      </w:r>
      <w:proofErr w:type="spellStart"/>
      <w:r w:rsidR="00634BC2">
        <w:rPr>
          <w:rFonts w:cs="Calibri"/>
        </w:rPr>
        <w:t>stavebněhistorického</w:t>
      </w:r>
      <w:proofErr w:type="spellEnd"/>
      <w:r w:rsidR="00634BC2">
        <w:rPr>
          <w:rFonts w:cs="Calibri"/>
        </w:rPr>
        <w:t xml:space="preserve"> průzkumu usedlosti</w:t>
      </w:r>
      <w:r w:rsidR="007311A8">
        <w:rPr>
          <w:rFonts w:cs="Calibri"/>
        </w:rPr>
        <w:t xml:space="preserve"> Zubrnice čp. 27</w:t>
      </w:r>
      <w:r w:rsidR="00A3660E">
        <w:rPr>
          <w:rFonts w:cs="Calibri"/>
        </w:rPr>
        <w:t xml:space="preserve"> – revize SHP z roku 1983</w:t>
      </w:r>
      <w:r w:rsidR="007311A8">
        <w:rPr>
          <w:rFonts w:cs="Calibri"/>
        </w:rPr>
        <w:t>, na je</w:t>
      </w:r>
      <w:r w:rsidR="00A3660E">
        <w:rPr>
          <w:rFonts w:cs="Calibri"/>
        </w:rPr>
        <w:t>hož</w:t>
      </w:r>
      <w:r>
        <w:rPr>
          <w:rFonts w:cs="Calibri"/>
        </w:rPr>
        <w:t xml:space="preserve"> zhotovení bylo vypsáno poptávkové řízení </w:t>
      </w:r>
      <w:r w:rsidR="007311A8">
        <w:rPr>
          <w:rFonts w:cs="Calibri"/>
        </w:rPr>
        <w:t>Národním muzeem v přírodě – Muzeem v přírodě Zubrnice</w:t>
      </w:r>
      <w:r>
        <w:rPr>
          <w:rFonts w:cs="Calibri"/>
        </w:rPr>
        <w:t xml:space="preserve"> dne </w:t>
      </w:r>
      <w:r w:rsidR="007311A8">
        <w:rPr>
          <w:rFonts w:cs="Calibri"/>
        </w:rPr>
        <w:t>1</w:t>
      </w:r>
      <w:r w:rsidR="00A3660E">
        <w:rPr>
          <w:rFonts w:cs="Calibri"/>
        </w:rPr>
        <w:t>3</w:t>
      </w:r>
      <w:r>
        <w:rPr>
          <w:rFonts w:cs="Calibri"/>
        </w:rPr>
        <w:t>.</w:t>
      </w:r>
      <w:r w:rsidR="00A3660E">
        <w:rPr>
          <w:rFonts w:cs="Calibri"/>
        </w:rPr>
        <w:t>8</w:t>
      </w:r>
      <w:r>
        <w:rPr>
          <w:rFonts w:cs="Calibri"/>
        </w:rPr>
        <w:t>.202</w:t>
      </w:r>
      <w:r w:rsidR="007311A8">
        <w:rPr>
          <w:rFonts w:cs="Calibri"/>
        </w:rPr>
        <w:t>5</w:t>
      </w:r>
      <w:r>
        <w:rPr>
          <w:rFonts w:cs="Calibri"/>
        </w:rPr>
        <w:t>. Vybraným zhotovitelem z toho řízení se stal</w:t>
      </w:r>
      <w:r w:rsidR="00A3660E">
        <w:rPr>
          <w:rFonts w:cs="Calibri"/>
        </w:rPr>
        <w:t xml:space="preserve"> Ing. arch. Jan Pešta</w:t>
      </w:r>
      <w:r>
        <w:rPr>
          <w:rFonts w:cs="Calibri"/>
        </w:rPr>
        <w:t>.</w:t>
      </w:r>
      <w:r w:rsidRPr="003009CB">
        <w:rPr>
          <w:rFonts w:cs="Calibri"/>
        </w:rPr>
        <w:t xml:space="preserve"> </w:t>
      </w:r>
      <w:r w:rsidRPr="00064667">
        <w:rPr>
          <w:rFonts w:cs="Calibri"/>
        </w:rPr>
        <w:t>Smluvní strany uzavírají tuto smlouvu za účelem splnění předmětu zakázky.</w:t>
      </w:r>
      <w:r w:rsidR="00A3660E">
        <w:rPr>
          <w:rFonts w:cs="Calibri"/>
        </w:rPr>
        <w:t xml:space="preserve"> </w:t>
      </w:r>
      <w:r w:rsidRPr="00CC5564">
        <w:rPr>
          <w:rFonts w:cs="Calibri"/>
        </w:rPr>
        <w:t>Zhotovitel prohlašuje, že si řádně prostudoval zadávací podmínky</w:t>
      </w:r>
      <w:r>
        <w:rPr>
          <w:rFonts w:cs="Calibri"/>
        </w:rPr>
        <w:t xml:space="preserve"> zakázky </w:t>
      </w:r>
      <w:r w:rsidRPr="00CC5564">
        <w:rPr>
          <w:rFonts w:cs="Calibri"/>
        </w:rPr>
        <w:t xml:space="preserve">a po jejím prostudování prohlašuje, že je plně odborně způsobilý provést řádně dílo </w:t>
      </w:r>
      <w:r>
        <w:rPr>
          <w:rFonts w:cs="Calibri"/>
        </w:rPr>
        <w:t>po</w:t>
      </w:r>
      <w:r w:rsidRPr="00CC5564">
        <w:rPr>
          <w:rFonts w:cs="Calibri"/>
        </w:rPr>
        <w:t xml:space="preserve">dle této smlouvy. </w:t>
      </w:r>
    </w:p>
    <w:p w14:paraId="337C2422" w14:textId="77777777" w:rsidR="00AF6771" w:rsidRDefault="00AF6771" w:rsidP="007D5315">
      <w:pPr>
        <w:pStyle w:val="Normln0"/>
        <w:rPr>
          <w:rFonts w:ascii="Calibri" w:hAnsi="Calibri"/>
          <w:b/>
          <w:szCs w:val="22"/>
        </w:rPr>
      </w:pPr>
      <w:bookmarkStart w:id="0" w:name="_GoBack"/>
      <w:bookmarkEnd w:id="0"/>
    </w:p>
    <w:p w14:paraId="3C82EC57" w14:textId="365912B0" w:rsidR="00AF6771" w:rsidRDefault="00A15C99" w:rsidP="007D5315">
      <w:pPr>
        <w:pStyle w:val="Nadpis1"/>
        <w:numPr>
          <w:ilvl w:val="0"/>
          <w:numId w:val="9"/>
        </w:numPr>
        <w:spacing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 smlouvy – určení díla</w:t>
      </w:r>
    </w:p>
    <w:p w14:paraId="05B1A418" w14:textId="5E9FF3DD" w:rsidR="00AF6771" w:rsidRPr="007D5315" w:rsidRDefault="00A15C99" w:rsidP="00945AC6">
      <w:pPr>
        <w:pStyle w:val="Odstavecseseznamem"/>
        <w:numPr>
          <w:ilvl w:val="1"/>
          <w:numId w:val="8"/>
        </w:numPr>
        <w:spacing w:after="0"/>
        <w:ind w:left="567" w:hanging="567"/>
        <w:rPr>
          <w:rFonts w:ascii="Calibri" w:hAnsi="Calibri"/>
          <w:b/>
          <w:bCs/>
          <w:sz w:val="22"/>
        </w:rPr>
      </w:pPr>
      <w:r w:rsidRPr="007D5315">
        <w:rPr>
          <w:rFonts w:ascii="Calibri" w:hAnsi="Calibri"/>
          <w:sz w:val="22"/>
        </w:rPr>
        <w:t xml:space="preserve">Zhotovitel se zavazuje, že za podmínek této smlouvy provede pro objednatele </w:t>
      </w:r>
      <w:r w:rsidR="009B486F" w:rsidRPr="007D5315">
        <w:rPr>
          <w:rFonts w:ascii="Calibri" w:hAnsi="Calibri"/>
          <w:sz w:val="22"/>
        </w:rPr>
        <w:t xml:space="preserve">na svůj náklad a nebezpečí </w:t>
      </w:r>
      <w:r w:rsidRPr="007D5315">
        <w:rPr>
          <w:rFonts w:ascii="Calibri" w:hAnsi="Calibri"/>
          <w:sz w:val="22"/>
        </w:rPr>
        <w:t xml:space="preserve">dílo: </w:t>
      </w:r>
      <w:r w:rsidRPr="007D5315">
        <w:rPr>
          <w:rFonts w:ascii="Calibri" w:hAnsi="Calibri"/>
          <w:b/>
          <w:bCs/>
          <w:sz w:val="22"/>
        </w:rPr>
        <w:t xml:space="preserve">    </w:t>
      </w:r>
    </w:p>
    <w:p w14:paraId="6B90AA9D" w14:textId="77777777" w:rsidR="00A3660E" w:rsidRDefault="00A3660E" w:rsidP="00A3660E">
      <w:pPr>
        <w:ind w:left="567"/>
        <w:jc w:val="both"/>
        <w:rPr>
          <w:rFonts w:ascii="Calibri" w:hAnsi="Calibri"/>
          <w:b/>
          <w:bCs/>
          <w:i/>
          <w:iCs/>
          <w:sz w:val="22"/>
        </w:rPr>
      </w:pPr>
      <w:r>
        <w:rPr>
          <w:rFonts w:ascii="Calibri" w:hAnsi="Calibri"/>
          <w:b/>
          <w:bCs/>
          <w:i/>
          <w:iCs/>
          <w:sz w:val="22"/>
        </w:rPr>
        <w:t>Z</w:t>
      </w:r>
      <w:r w:rsidRPr="00A3660E">
        <w:rPr>
          <w:rFonts w:ascii="Calibri" w:hAnsi="Calibri"/>
          <w:b/>
          <w:bCs/>
          <w:i/>
          <w:iCs/>
          <w:sz w:val="22"/>
        </w:rPr>
        <w:t>hotovení revize Stavebně historického průzkumu architektonického a</w:t>
      </w:r>
      <w:r>
        <w:rPr>
          <w:rFonts w:ascii="Calibri" w:hAnsi="Calibri"/>
          <w:b/>
          <w:bCs/>
          <w:i/>
          <w:iCs/>
          <w:sz w:val="22"/>
        </w:rPr>
        <w:t xml:space="preserve"> </w:t>
      </w:r>
      <w:r w:rsidRPr="00A3660E">
        <w:rPr>
          <w:rFonts w:ascii="Calibri" w:hAnsi="Calibri"/>
          <w:b/>
          <w:bCs/>
          <w:i/>
          <w:iCs/>
          <w:sz w:val="22"/>
        </w:rPr>
        <w:t xml:space="preserve">památkového hodnocení areálu Zubrnice čp. 27, autor Ing. arch. Jiří </w:t>
      </w:r>
      <w:proofErr w:type="spellStart"/>
      <w:r w:rsidRPr="00A3660E">
        <w:rPr>
          <w:rFonts w:ascii="Calibri" w:hAnsi="Calibri"/>
          <w:b/>
          <w:bCs/>
          <w:i/>
          <w:iCs/>
          <w:sz w:val="22"/>
        </w:rPr>
        <w:t>Škabrada</w:t>
      </w:r>
      <w:proofErr w:type="spellEnd"/>
      <w:r w:rsidRPr="00A3660E">
        <w:rPr>
          <w:rFonts w:ascii="Calibri" w:hAnsi="Calibri"/>
          <w:b/>
          <w:bCs/>
          <w:i/>
          <w:iCs/>
          <w:sz w:val="22"/>
        </w:rPr>
        <w:t>, rok zhotovení</w:t>
      </w:r>
      <w:r>
        <w:rPr>
          <w:rFonts w:ascii="Calibri" w:hAnsi="Calibri"/>
          <w:b/>
          <w:bCs/>
          <w:i/>
          <w:iCs/>
          <w:sz w:val="22"/>
        </w:rPr>
        <w:t xml:space="preserve"> </w:t>
      </w:r>
      <w:r w:rsidRPr="00A3660E">
        <w:rPr>
          <w:rFonts w:ascii="Calibri" w:hAnsi="Calibri"/>
          <w:b/>
          <w:bCs/>
          <w:i/>
          <w:iCs/>
          <w:sz w:val="22"/>
        </w:rPr>
        <w:t>1983.</w:t>
      </w:r>
    </w:p>
    <w:p w14:paraId="153AE545" w14:textId="16643A7B" w:rsidR="00A3660E" w:rsidRPr="00A3660E" w:rsidRDefault="00A3660E" w:rsidP="00A3660E">
      <w:pPr>
        <w:ind w:left="567"/>
        <w:jc w:val="both"/>
        <w:rPr>
          <w:rFonts w:ascii="Calibri" w:hAnsi="Calibri"/>
          <w:b/>
          <w:bCs/>
          <w:i/>
          <w:iCs/>
          <w:sz w:val="22"/>
        </w:rPr>
      </w:pPr>
      <w:r>
        <w:rPr>
          <w:rFonts w:ascii="Calibri" w:hAnsi="Calibri"/>
          <w:b/>
          <w:bCs/>
          <w:i/>
          <w:iCs/>
          <w:sz w:val="22"/>
        </w:rPr>
        <w:t xml:space="preserve">1) </w:t>
      </w:r>
      <w:r w:rsidRPr="00A3660E">
        <w:rPr>
          <w:rFonts w:ascii="Calibri" w:hAnsi="Calibri"/>
          <w:b/>
          <w:bCs/>
          <w:i/>
          <w:iCs/>
          <w:sz w:val="22"/>
        </w:rPr>
        <w:t>Revize existujícího průzkumu v kontextu současných metod poznání a náležitostí</w:t>
      </w:r>
      <w:r>
        <w:rPr>
          <w:rFonts w:ascii="Calibri" w:hAnsi="Calibri"/>
          <w:b/>
          <w:bCs/>
          <w:i/>
          <w:iCs/>
          <w:sz w:val="22"/>
        </w:rPr>
        <w:t xml:space="preserve"> </w:t>
      </w:r>
      <w:r w:rsidRPr="00A3660E">
        <w:rPr>
          <w:rFonts w:ascii="Calibri" w:hAnsi="Calibri"/>
          <w:b/>
          <w:bCs/>
          <w:i/>
          <w:iCs/>
          <w:sz w:val="22"/>
        </w:rPr>
        <w:t xml:space="preserve">Metodiky </w:t>
      </w:r>
      <w:proofErr w:type="spellStart"/>
      <w:r w:rsidRPr="00A3660E">
        <w:rPr>
          <w:rFonts w:ascii="Calibri" w:hAnsi="Calibri"/>
          <w:b/>
          <w:bCs/>
          <w:i/>
          <w:iCs/>
          <w:sz w:val="22"/>
        </w:rPr>
        <w:t>stavebněhistorického</w:t>
      </w:r>
      <w:proofErr w:type="spellEnd"/>
      <w:r w:rsidRPr="00A3660E">
        <w:rPr>
          <w:rFonts w:ascii="Calibri" w:hAnsi="Calibri"/>
          <w:b/>
          <w:bCs/>
          <w:i/>
          <w:iCs/>
          <w:sz w:val="22"/>
        </w:rPr>
        <w:t xml:space="preserve"> průzkumu. (Terénní práce, fotodokumentace, popis</w:t>
      </w:r>
      <w:r>
        <w:rPr>
          <w:rFonts w:ascii="Calibri" w:hAnsi="Calibri"/>
          <w:b/>
          <w:bCs/>
          <w:i/>
          <w:iCs/>
          <w:sz w:val="22"/>
        </w:rPr>
        <w:t xml:space="preserve"> </w:t>
      </w:r>
      <w:r w:rsidRPr="00A3660E">
        <w:rPr>
          <w:rFonts w:ascii="Calibri" w:hAnsi="Calibri"/>
          <w:b/>
          <w:bCs/>
          <w:i/>
          <w:iCs/>
          <w:sz w:val="22"/>
        </w:rPr>
        <w:t>současného stavu, součinnost s dalšími zhotoviteli, vyhodnocení zjištěných skutečností).</w:t>
      </w:r>
    </w:p>
    <w:p w14:paraId="0F7A321B" w14:textId="3B325B7D" w:rsidR="00A3660E" w:rsidRPr="00A3660E" w:rsidRDefault="00A3660E" w:rsidP="00A3660E">
      <w:pPr>
        <w:ind w:left="567"/>
        <w:jc w:val="both"/>
        <w:rPr>
          <w:rFonts w:ascii="Calibri" w:hAnsi="Calibri"/>
          <w:b/>
          <w:bCs/>
          <w:i/>
          <w:iCs/>
          <w:sz w:val="22"/>
        </w:rPr>
      </w:pPr>
      <w:r w:rsidRPr="00A3660E">
        <w:rPr>
          <w:rFonts w:ascii="Calibri" w:hAnsi="Calibri"/>
          <w:b/>
          <w:bCs/>
          <w:i/>
          <w:iCs/>
          <w:sz w:val="22"/>
        </w:rPr>
        <w:t>2) Inventarizace hodnotných prvků vč. návrhu míry zachování, uplatnění a technologie</w:t>
      </w:r>
      <w:r w:rsidR="00B240AC">
        <w:rPr>
          <w:rFonts w:ascii="Calibri" w:hAnsi="Calibri"/>
          <w:b/>
          <w:bCs/>
          <w:i/>
          <w:iCs/>
          <w:sz w:val="22"/>
        </w:rPr>
        <w:t>.</w:t>
      </w:r>
    </w:p>
    <w:p w14:paraId="5EE071E4" w14:textId="6013BD36" w:rsidR="009B486F" w:rsidRPr="007D5315" w:rsidRDefault="009B486F" w:rsidP="007D5315">
      <w:pPr>
        <w:pStyle w:val="Odstavecseseznamem"/>
        <w:numPr>
          <w:ilvl w:val="1"/>
          <w:numId w:val="8"/>
        </w:numPr>
        <w:spacing w:after="0"/>
        <w:ind w:left="567" w:hanging="567"/>
        <w:rPr>
          <w:rFonts w:ascii="Calibri" w:hAnsi="Calibri"/>
          <w:sz w:val="22"/>
        </w:rPr>
      </w:pPr>
      <w:r w:rsidRPr="007D5315">
        <w:rPr>
          <w:rFonts w:ascii="Calibri" w:hAnsi="Calibri"/>
          <w:sz w:val="22"/>
        </w:rPr>
        <w:t>Místem plnění je</w:t>
      </w:r>
      <w:r w:rsidR="007D5315">
        <w:rPr>
          <w:rFonts w:ascii="Calibri" w:hAnsi="Calibri"/>
          <w:sz w:val="22"/>
        </w:rPr>
        <w:t xml:space="preserve"> Muzeum v přírodě </w:t>
      </w:r>
      <w:r w:rsidR="002C503F">
        <w:rPr>
          <w:rFonts w:ascii="Calibri" w:hAnsi="Calibri"/>
          <w:sz w:val="22"/>
        </w:rPr>
        <w:t>Zubrnice – areál</w:t>
      </w:r>
      <w:r w:rsidRPr="007D5315">
        <w:rPr>
          <w:rFonts w:ascii="Calibri" w:hAnsi="Calibri"/>
          <w:sz w:val="22"/>
        </w:rPr>
        <w:t xml:space="preserve"> objektu Zubrnice čp. 27.</w:t>
      </w:r>
    </w:p>
    <w:p w14:paraId="561D8C9A" w14:textId="0A843D40" w:rsidR="00AF6771" w:rsidRPr="007D5315" w:rsidRDefault="00A15C99" w:rsidP="007D5315">
      <w:pPr>
        <w:pStyle w:val="Odstavecseseznamem"/>
        <w:numPr>
          <w:ilvl w:val="1"/>
          <w:numId w:val="8"/>
        </w:numPr>
        <w:spacing w:after="0"/>
        <w:ind w:left="567" w:hanging="567"/>
        <w:rPr>
          <w:rFonts w:ascii="Calibri" w:hAnsi="Calibri"/>
          <w:sz w:val="22"/>
        </w:rPr>
      </w:pPr>
      <w:r w:rsidRPr="007D5315">
        <w:rPr>
          <w:rFonts w:ascii="Calibri" w:hAnsi="Calibri"/>
          <w:sz w:val="22"/>
        </w:rPr>
        <w:t>Zhotovitel se zavazuje provést dílo řádně, kvalitně a včas. Objednatel se zavazuje řádně zhotovené dílo převzít a včas zaplatit cenu sjednanou podle této smlouvy.</w:t>
      </w:r>
    </w:p>
    <w:p w14:paraId="46A7D566" w14:textId="275805AB" w:rsidR="00AF6771" w:rsidRPr="007D5315" w:rsidRDefault="00A15C99" w:rsidP="007D5315">
      <w:pPr>
        <w:pStyle w:val="Odstavecseseznamem"/>
        <w:numPr>
          <w:ilvl w:val="1"/>
          <w:numId w:val="8"/>
        </w:numPr>
        <w:ind w:left="567" w:hanging="567"/>
        <w:rPr>
          <w:rFonts w:ascii="Calibri" w:hAnsi="Calibri"/>
          <w:sz w:val="22"/>
        </w:rPr>
      </w:pPr>
      <w:r w:rsidRPr="007D5315">
        <w:rPr>
          <w:rFonts w:ascii="Calibri" w:hAnsi="Calibri"/>
          <w:sz w:val="22"/>
        </w:rPr>
        <w:lastRenderedPageBreak/>
        <w:t>Je-li dílo či jeho část autorským dílem ve smyslu autorského zákona, poskytuje zhotovitel objednateli licenci v rozsahu nezbytném pro řádné užívání díla.</w:t>
      </w:r>
    </w:p>
    <w:p w14:paraId="2FB281A6" w14:textId="77777777" w:rsidR="00AF6771" w:rsidRDefault="00AF6771">
      <w:pPr>
        <w:jc w:val="center"/>
        <w:rPr>
          <w:rFonts w:ascii="Calibri" w:hAnsi="Calibri"/>
          <w:b/>
          <w:sz w:val="22"/>
          <w:szCs w:val="22"/>
        </w:rPr>
      </w:pPr>
    </w:p>
    <w:p w14:paraId="794A00F5" w14:textId="20C33199" w:rsidR="009B486F" w:rsidRPr="007D5315" w:rsidRDefault="009B486F" w:rsidP="007D5315">
      <w:pPr>
        <w:pStyle w:val="Odstavecseseznamem"/>
        <w:numPr>
          <w:ilvl w:val="0"/>
          <w:numId w:val="9"/>
        </w:numPr>
        <w:jc w:val="center"/>
        <w:rPr>
          <w:rFonts w:ascii="Calibri" w:hAnsi="Calibri"/>
          <w:b/>
          <w:sz w:val="22"/>
        </w:rPr>
      </w:pPr>
      <w:r w:rsidRPr="007D5315">
        <w:rPr>
          <w:rFonts w:ascii="Calibri" w:hAnsi="Calibri"/>
          <w:b/>
          <w:sz w:val="22"/>
        </w:rPr>
        <w:t xml:space="preserve">Podmínky provádění </w:t>
      </w:r>
      <w:r w:rsidR="007D5315">
        <w:rPr>
          <w:rFonts w:ascii="Calibri" w:hAnsi="Calibri"/>
          <w:b/>
          <w:sz w:val="22"/>
        </w:rPr>
        <w:t>d</w:t>
      </w:r>
      <w:r w:rsidRPr="007D5315">
        <w:rPr>
          <w:rFonts w:ascii="Calibri" w:hAnsi="Calibri"/>
          <w:b/>
          <w:sz w:val="22"/>
        </w:rPr>
        <w:t xml:space="preserve">íla </w:t>
      </w:r>
    </w:p>
    <w:p w14:paraId="27139F88" w14:textId="77777777" w:rsidR="009B486F" w:rsidRPr="009B486F" w:rsidRDefault="009B486F" w:rsidP="007D5315">
      <w:pPr>
        <w:ind w:left="567" w:hanging="567"/>
        <w:jc w:val="both"/>
        <w:rPr>
          <w:rFonts w:ascii="Calibri" w:hAnsi="Calibri"/>
          <w:bCs/>
          <w:sz w:val="22"/>
        </w:rPr>
      </w:pPr>
      <w:r w:rsidRPr="009B486F">
        <w:rPr>
          <w:rFonts w:ascii="Calibri" w:hAnsi="Calibri"/>
          <w:bCs/>
          <w:sz w:val="22"/>
        </w:rPr>
        <w:t>2.1.</w:t>
      </w:r>
      <w:r w:rsidRPr="009B486F">
        <w:rPr>
          <w:rFonts w:ascii="Calibri" w:hAnsi="Calibri"/>
          <w:bCs/>
          <w:sz w:val="22"/>
        </w:rPr>
        <w:tab/>
        <w:t xml:space="preserve">Strany musí při realizaci předmětu plnění jednat poctivě a s řádnou odbornou péčí, s potřebnou znalostí a pečlivostí. </w:t>
      </w:r>
    </w:p>
    <w:p w14:paraId="36DBE6DE" w14:textId="15A1632A" w:rsidR="009B486F" w:rsidRPr="009B486F" w:rsidRDefault="009B486F" w:rsidP="007D5315">
      <w:pPr>
        <w:ind w:left="567" w:hanging="567"/>
        <w:jc w:val="both"/>
        <w:rPr>
          <w:rFonts w:ascii="Calibri" w:hAnsi="Calibri"/>
          <w:bCs/>
          <w:sz w:val="22"/>
        </w:rPr>
      </w:pPr>
      <w:r w:rsidRPr="009B486F">
        <w:rPr>
          <w:rFonts w:ascii="Calibri" w:hAnsi="Calibri"/>
          <w:bCs/>
          <w:sz w:val="22"/>
        </w:rPr>
        <w:t>2.2.</w:t>
      </w:r>
      <w:r w:rsidRPr="009B486F">
        <w:rPr>
          <w:rFonts w:ascii="Calibri" w:hAnsi="Calibri"/>
          <w:bCs/>
          <w:sz w:val="22"/>
        </w:rPr>
        <w:tab/>
        <w:t xml:space="preserve">Zhotovitel se zavazuje provádět </w:t>
      </w:r>
      <w:r w:rsidR="007D5315">
        <w:rPr>
          <w:rFonts w:ascii="Calibri" w:hAnsi="Calibri"/>
          <w:bCs/>
          <w:sz w:val="22"/>
        </w:rPr>
        <w:t>d</w:t>
      </w:r>
      <w:r w:rsidRPr="009B486F">
        <w:rPr>
          <w:rFonts w:ascii="Calibri" w:hAnsi="Calibri"/>
          <w:bCs/>
          <w:sz w:val="22"/>
        </w:rPr>
        <w:t xml:space="preserve">ílo v souladu s platnými zákony a podzákonnými právními předpisy České republiky, a v souladu s normami ČSN, ČSN EN a ČSN ISO a obecně závaznými předpisy týkajícími se oblasti zpracování stavebně historického průzkumu a stavební dokumentace budov a v souladu s podklady a pokyny, které mu Objednatel za účelem provedení </w:t>
      </w:r>
      <w:r w:rsidR="007D5315">
        <w:rPr>
          <w:rFonts w:ascii="Calibri" w:hAnsi="Calibri"/>
          <w:bCs/>
          <w:sz w:val="22"/>
        </w:rPr>
        <w:t>d</w:t>
      </w:r>
      <w:r w:rsidRPr="009B486F">
        <w:rPr>
          <w:rFonts w:ascii="Calibri" w:hAnsi="Calibri"/>
          <w:bCs/>
          <w:sz w:val="22"/>
        </w:rPr>
        <w:t>íla předal či předá, a oprávněnými zájmy Objednatele.</w:t>
      </w:r>
    </w:p>
    <w:p w14:paraId="2D34B0E9" w14:textId="344BD7DD" w:rsidR="009B486F" w:rsidRPr="009B486F" w:rsidRDefault="009B486F" w:rsidP="007D5315">
      <w:pPr>
        <w:ind w:left="567" w:hanging="567"/>
        <w:jc w:val="both"/>
        <w:rPr>
          <w:rFonts w:ascii="Calibri" w:hAnsi="Calibri"/>
          <w:bCs/>
          <w:sz w:val="22"/>
        </w:rPr>
      </w:pPr>
      <w:r w:rsidRPr="009B486F">
        <w:rPr>
          <w:rFonts w:ascii="Calibri" w:hAnsi="Calibri"/>
          <w:bCs/>
          <w:sz w:val="22"/>
        </w:rPr>
        <w:t>2.3.</w:t>
      </w:r>
      <w:r w:rsidRPr="009B486F">
        <w:rPr>
          <w:rFonts w:ascii="Calibri" w:hAnsi="Calibri"/>
          <w:bCs/>
          <w:sz w:val="22"/>
        </w:rPr>
        <w:tab/>
        <w:t xml:space="preserve">Zhotovitel je povinen spolupracovat při provádění </w:t>
      </w:r>
      <w:r w:rsidR="007D5315">
        <w:rPr>
          <w:rFonts w:ascii="Calibri" w:hAnsi="Calibri"/>
          <w:bCs/>
          <w:sz w:val="22"/>
        </w:rPr>
        <w:t>d</w:t>
      </w:r>
      <w:r w:rsidRPr="009B486F">
        <w:rPr>
          <w:rFonts w:ascii="Calibri" w:hAnsi="Calibri"/>
          <w:bCs/>
          <w:sz w:val="22"/>
        </w:rPr>
        <w:t xml:space="preserve">íla se </w:t>
      </w:r>
      <w:r w:rsidR="007D5315">
        <w:rPr>
          <w:rFonts w:ascii="Calibri" w:hAnsi="Calibri"/>
          <w:bCs/>
          <w:sz w:val="22"/>
        </w:rPr>
        <w:t>z</w:t>
      </w:r>
      <w:r w:rsidRPr="009B486F">
        <w:rPr>
          <w:rFonts w:ascii="Calibri" w:hAnsi="Calibri"/>
          <w:bCs/>
          <w:sz w:val="22"/>
        </w:rPr>
        <w:t xml:space="preserve">ástupcem objednatele, s dalšími odpovědnými pracovníky Objednatele pro účely provedení </w:t>
      </w:r>
      <w:r w:rsidR="007D5315">
        <w:rPr>
          <w:rFonts w:ascii="Calibri" w:hAnsi="Calibri"/>
          <w:bCs/>
          <w:sz w:val="22"/>
        </w:rPr>
        <w:t>d</w:t>
      </w:r>
      <w:r w:rsidRPr="009B486F">
        <w:rPr>
          <w:rFonts w:ascii="Calibri" w:hAnsi="Calibri"/>
          <w:bCs/>
          <w:sz w:val="22"/>
        </w:rPr>
        <w:t xml:space="preserve">íla. </w:t>
      </w:r>
    </w:p>
    <w:p w14:paraId="5973A173" w14:textId="33CDFC73" w:rsidR="009B486F" w:rsidRPr="009B486F" w:rsidRDefault="009B486F" w:rsidP="007D5315">
      <w:pPr>
        <w:ind w:left="567" w:hanging="567"/>
        <w:jc w:val="both"/>
        <w:rPr>
          <w:rFonts w:ascii="Calibri" w:hAnsi="Calibri"/>
          <w:bCs/>
          <w:sz w:val="22"/>
        </w:rPr>
      </w:pPr>
      <w:r w:rsidRPr="009B486F">
        <w:rPr>
          <w:rFonts w:ascii="Calibri" w:hAnsi="Calibri"/>
          <w:bCs/>
          <w:sz w:val="22"/>
        </w:rPr>
        <w:t>2.4.</w:t>
      </w:r>
      <w:r w:rsidRPr="009B486F">
        <w:rPr>
          <w:rFonts w:ascii="Calibri" w:hAnsi="Calibri"/>
          <w:bCs/>
          <w:sz w:val="22"/>
        </w:rPr>
        <w:tab/>
        <w:t xml:space="preserve">Zhotovitel prohlašuje, že nezjistil při své odborné způsobilosti žádnou skutečnost, která by mohla bránit provádění </w:t>
      </w:r>
      <w:r w:rsidR="007D5315">
        <w:rPr>
          <w:rFonts w:ascii="Calibri" w:hAnsi="Calibri"/>
          <w:bCs/>
          <w:sz w:val="22"/>
        </w:rPr>
        <w:t>d</w:t>
      </w:r>
      <w:r w:rsidRPr="009B486F">
        <w:rPr>
          <w:rFonts w:ascii="Calibri" w:hAnsi="Calibri"/>
          <w:bCs/>
          <w:sz w:val="22"/>
        </w:rPr>
        <w:t xml:space="preserve">íla podle této </w:t>
      </w:r>
      <w:r w:rsidR="007D5315">
        <w:rPr>
          <w:rFonts w:ascii="Calibri" w:hAnsi="Calibri"/>
          <w:bCs/>
          <w:sz w:val="22"/>
        </w:rPr>
        <w:t>s</w:t>
      </w:r>
      <w:r w:rsidRPr="009B486F">
        <w:rPr>
          <w:rFonts w:ascii="Calibri" w:hAnsi="Calibri"/>
          <w:bCs/>
          <w:sz w:val="22"/>
        </w:rPr>
        <w:t xml:space="preserve">mlouvy v </w:t>
      </w:r>
      <w:r w:rsidR="007D5315">
        <w:rPr>
          <w:rFonts w:ascii="Calibri" w:hAnsi="Calibri"/>
          <w:bCs/>
          <w:sz w:val="22"/>
        </w:rPr>
        <w:t>d</w:t>
      </w:r>
      <w:r w:rsidRPr="009B486F">
        <w:rPr>
          <w:rFonts w:ascii="Calibri" w:hAnsi="Calibri"/>
          <w:bCs/>
          <w:sz w:val="22"/>
        </w:rPr>
        <w:t xml:space="preserve">obě pro dokončení </w:t>
      </w:r>
      <w:r w:rsidR="007D5315">
        <w:rPr>
          <w:rFonts w:ascii="Calibri" w:hAnsi="Calibri"/>
          <w:bCs/>
          <w:sz w:val="22"/>
        </w:rPr>
        <w:t>d</w:t>
      </w:r>
      <w:r w:rsidRPr="009B486F">
        <w:rPr>
          <w:rFonts w:ascii="Calibri" w:hAnsi="Calibri"/>
          <w:bCs/>
          <w:sz w:val="22"/>
        </w:rPr>
        <w:t xml:space="preserve">íla a za smluvní cenu dle této </w:t>
      </w:r>
      <w:r w:rsidR="007D5315">
        <w:rPr>
          <w:rFonts w:ascii="Calibri" w:hAnsi="Calibri"/>
          <w:bCs/>
          <w:sz w:val="22"/>
        </w:rPr>
        <w:t>s</w:t>
      </w:r>
      <w:r w:rsidRPr="009B486F">
        <w:rPr>
          <w:rFonts w:ascii="Calibri" w:hAnsi="Calibri"/>
          <w:bCs/>
          <w:sz w:val="22"/>
        </w:rPr>
        <w:t xml:space="preserve">mlouvy. </w:t>
      </w:r>
    </w:p>
    <w:p w14:paraId="4405AB91" w14:textId="11FF52F9" w:rsidR="009B486F" w:rsidRPr="009B486F" w:rsidRDefault="009B486F" w:rsidP="007D5315">
      <w:pPr>
        <w:ind w:left="567" w:hanging="567"/>
        <w:jc w:val="both"/>
        <w:rPr>
          <w:rFonts w:ascii="Calibri" w:hAnsi="Calibri"/>
          <w:bCs/>
          <w:sz w:val="22"/>
        </w:rPr>
      </w:pPr>
      <w:r w:rsidRPr="009B486F">
        <w:rPr>
          <w:rFonts w:ascii="Calibri" w:hAnsi="Calibri"/>
          <w:bCs/>
          <w:sz w:val="22"/>
        </w:rPr>
        <w:t>2.5.</w:t>
      </w:r>
      <w:r w:rsidRPr="009B486F">
        <w:rPr>
          <w:rFonts w:ascii="Calibri" w:hAnsi="Calibri"/>
          <w:bCs/>
          <w:sz w:val="22"/>
        </w:rPr>
        <w:tab/>
        <w:t xml:space="preserve">Objednatel je oprávněn kontrolovat provádění </w:t>
      </w:r>
      <w:r w:rsidR="007D5315">
        <w:rPr>
          <w:rFonts w:ascii="Calibri" w:hAnsi="Calibri"/>
          <w:bCs/>
          <w:sz w:val="22"/>
        </w:rPr>
        <w:t>d</w:t>
      </w:r>
      <w:r w:rsidRPr="009B486F">
        <w:rPr>
          <w:rFonts w:ascii="Calibri" w:hAnsi="Calibri"/>
          <w:bCs/>
          <w:sz w:val="22"/>
        </w:rPr>
        <w:t xml:space="preserve">íla v průběhu jeho realizace. Zhotovitel musí bez zbytečného odkladu tuto kontrolu umožnit, poskytnout </w:t>
      </w:r>
      <w:r w:rsidR="007D5315">
        <w:rPr>
          <w:rFonts w:ascii="Calibri" w:hAnsi="Calibri"/>
          <w:bCs/>
          <w:sz w:val="22"/>
        </w:rPr>
        <w:t>z</w:t>
      </w:r>
      <w:r w:rsidRPr="009B486F">
        <w:rPr>
          <w:rFonts w:ascii="Calibri" w:hAnsi="Calibri"/>
          <w:bCs/>
          <w:sz w:val="22"/>
        </w:rPr>
        <w:t xml:space="preserve">ástupci objednatele při provádění kontroly nezbytnou součinnost a seznámit </w:t>
      </w:r>
      <w:r w:rsidR="007D5315">
        <w:rPr>
          <w:rFonts w:ascii="Calibri" w:hAnsi="Calibri"/>
          <w:bCs/>
          <w:sz w:val="22"/>
        </w:rPr>
        <w:t>z</w:t>
      </w:r>
      <w:r w:rsidRPr="009B486F">
        <w:rPr>
          <w:rFonts w:ascii="Calibri" w:hAnsi="Calibri"/>
          <w:bCs/>
          <w:sz w:val="22"/>
        </w:rPr>
        <w:t xml:space="preserve">ástupce objednatele s postupem provádění </w:t>
      </w:r>
      <w:r w:rsidR="007D5315">
        <w:rPr>
          <w:rFonts w:ascii="Calibri" w:hAnsi="Calibri"/>
          <w:bCs/>
          <w:sz w:val="22"/>
        </w:rPr>
        <w:t>d</w:t>
      </w:r>
      <w:r w:rsidRPr="009B486F">
        <w:rPr>
          <w:rFonts w:ascii="Calibri" w:hAnsi="Calibri"/>
          <w:bCs/>
          <w:sz w:val="22"/>
        </w:rPr>
        <w:t>íla.</w:t>
      </w:r>
    </w:p>
    <w:p w14:paraId="2893BE02" w14:textId="0CCD0BD0" w:rsidR="009B486F" w:rsidRPr="009B486F" w:rsidRDefault="009B486F" w:rsidP="007D5315">
      <w:pPr>
        <w:ind w:left="567" w:hanging="567"/>
        <w:jc w:val="both"/>
        <w:rPr>
          <w:rFonts w:ascii="Calibri" w:hAnsi="Calibri"/>
          <w:bCs/>
          <w:sz w:val="22"/>
        </w:rPr>
      </w:pPr>
      <w:r w:rsidRPr="009B486F">
        <w:rPr>
          <w:rFonts w:ascii="Calibri" w:hAnsi="Calibri"/>
          <w:bCs/>
          <w:sz w:val="22"/>
        </w:rPr>
        <w:t>2.6.</w:t>
      </w:r>
      <w:r w:rsidRPr="009B486F">
        <w:rPr>
          <w:rFonts w:ascii="Calibri" w:hAnsi="Calibri"/>
          <w:bCs/>
          <w:sz w:val="22"/>
        </w:rPr>
        <w:tab/>
        <w:t xml:space="preserve">Zjistí-li </w:t>
      </w:r>
      <w:r w:rsidR="007D5315">
        <w:rPr>
          <w:rFonts w:ascii="Calibri" w:hAnsi="Calibri"/>
          <w:bCs/>
          <w:sz w:val="22"/>
        </w:rPr>
        <w:t>z</w:t>
      </w:r>
      <w:r w:rsidRPr="009B486F">
        <w:rPr>
          <w:rFonts w:ascii="Calibri" w:hAnsi="Calibri"/>
          <w:bCs/>
          <w:sz w:val="22"/>
        </w:rPr>
        <w:t xml:space="preserve">ástupce objednatele, že jakákoli činnost nebo použité podklady nejsou v souladu se </w:t>
      </w:r>
      <w:r w:rsidR="007D5315">
        <w:rPr>
          <w:rFonts w:ascii="Calibri" w:hAnsi="Calibri"/>
          <w:bCs/>
          <w:sz w:val="22"/>
        </w:rPr>
        <w:t>s</w:t>
      </w:r>
      <w:r w:rsidRPr="009B486F">
        <w:rPr>
          <w:rFonts w:ascii="Calibri" w:hAnsi="Calibri"/>
          <w:bCs/>
          <w:sz w:val="22"/>
        </w:rPr>
        <w:t xml:space="preserve">mlouvou, nebo že </w:t>
      </w:r>
      <w:r w:rsidR="007D5315">
        <w:rPr>
          <w:rFonts w:ascii="Calibri" w:hAnsi="Calibri"/>
          <w:bCs/>
          <w:sz w:val="22"/>
        </w:rPr>
        <w:t>Z</w:t>
      </w:r>
      <w:r w:rsidRPr="009B486F">
        <w:rPr>
          <w:rFonts w:ascii="Calibri" w:hAnsi="Calibri"/>
          <w:bCs/>
          <w:sz w:val="22"/>
        </w:rPr>
        <w:t xml:space="preserve">hotovitel porušuje jinou svou smluvní povinnost, může s odůvodněním požadovat, aby Zhotovitel na své náklady a odpovědnost provedl nápravu. Zástupce objednatele může Zhotoviteli dát pokyn k odstranění a novému provedení dané části </w:t>
      </w:r>
      <w:r w:rsidR="007D5315">
        <w:rPr>
          <w:rFonts w:ascii="Calibri" w:hAnsi="Calibri"/>
          <w:bCs/>
          <w:sz w:val="22"/>
        </w:rPr>
        <w:t>d</w:t>
      </w:r>
      <w:r w:rsidRPr="009B486F">
        <w:rPr>
          <w:rFonts w:ascii="Calibri" w:hAnsi="Calibri"/>
          <w:bCs/>
          <w:sz w:val="22"/>
        </w:rPr>
        <w:t xml:space="preserve">íla v souladu se </w:t>
      </w:r>
      <w:r w:rsidR="006C5C5B">
        <w:rPr>
          <w:rFonts w:ascii="Calibri" w:hAnsi="Calibri"/>
          <w:bCs/>
          <w:sz w:val="22"/>
        </w:rPr>
        <w:t>s</w:t>
      </w:r>
      <w:r w:rsidRPr="009B486F">
        <w:rPr>
          <w:rFonts w:ascii="Calibri" w:hAnsi="Calibri"/>
          <w:bCs/>
          <w:sz w:val="22"/>
        </w:rPr>
        <w:t xml:space="preserve">mlouvou. Jestliže Zhotovitel takový pokyn v přiměřené lhůtě nesplní, jedná se o porušení </w:t>
      </w:r>
      <w:r w:rsidR="006C5C5B">
        <w:rPr>
          <w:rFonts w:ascii="Calibri" w:hAnsi="Calibri"/>
          <w:bCs/>
          <w:sz w:val="22"/>
        </w:rPr>
        <w:t>s</w:t>
      </w:r>
      <w:r w:rsidRPr="009B486F">
        <w:rPr>
          <w:rFonts w:ascii="Calibri" w:hAnsi="Calibri"/>
          <w:bCs/>
          <w:sz w:val="22"/>
        </w:rPr>
        <w:t>mlouvy podstatným způsobem.</w:t>
      </w:r>
    </w:p>
    <w:p w14:paraId="46ED0E85" w14:textId="2777A51C" w:rsidR="009B486F" w:rsidRPr="009B486F" w:rsidRDefault="009B486F" w:rsidP="007D5315">
      <w:pPr>
        <w:ind w:left="567" w:hanging="567"/>
        <w:jc w:val="both"/>
        <w:rPr>
          <w:rFonts w:ascii="Calibri" w:hAnsi="Calibri"/>
          <w:bCs/>
          <w:sz w:val="22"/>
        </w:rPr>
      </w:pPr>
      <w:r w:rsidRPr="009B486F">
        <w:rPr>
          <w:rFonts w:ascii="Calibri" w:hAnsi="Calibri"/>
          <w:bCs/>
          <w:sz w:val="22"/>
        </w:rPr>
        <w:t>2.7.</w:t>
      </w:r>
      <w:r w:rsidRPr="009B486F">
        <w:rPr>
          <w:rFonts w:ascii="Calibri" w:hAnsi="Calibri"/>
          <w:bCs/>
          <w:sz w:val="22"/>
        </w:rPr>
        <w:tab/>
        <w:t xml:space="preserve">Zhotovitel je v plné míře odpovědný za škody způsobené Objednateli nebo třetím stranám svojí činností nebo činností jiných osob, které k plnění podle této </w:t>
      </w:r>
      <w:r w:rsidR="007D5315">
        <w:rPr>
          <w:rFonts w:ascii="Calibri" w:hAnsi="Calibri"/>
          <w:bCs/>
          <w:sz w:val="22"/>
        </w:rPr>
        <w:t>s</w:t>
      </w:r>
      <w:r w:rsidRPr="009B486F">
        <w:rPr>
          <w:rFonts w:ascii="Calibri" w:hAnsi="Calibri"/>
          <w:bCs/>
          <w:sz w:val="22"/>
        </w:rPr>
        <w:t xml:space="preserve">mlouvy použil. </w:t>
      </w:r>
    </w:p>
    <w:p w14:paraId="0F52DC36" w14:textId="0E31338E" w:rsidR="009B486F" w:rsidRPr="009B486F" w:rsidRDefault="009B486F" w:rsidP="007D5315">
      <w:pPr>
        <w:ind w:left="567" w:hanging="567"/>
        <w:jc w:val="both"/>
        <w:rPr>
          <w:rFonts w:ascii="Calibri" w:hAnsi="Calibri"/>
          <w:bCs/>
          <w:sz w:val="22"/>
        </w:rPr>
      </w:pPr>
      <w:r w:rsidRPr="009B486F">
        <w:rPr>
          <w:rFonts w:ascii="Calibri" w:hAnsi="Calibri"/>
          <w:bCs/>
          <w:sz w:val="22"/>
        </w:rPr>
        <w:t>2.8.</w:t>
      </w:r>
      <w:r w:rsidRPr="009B486F">
        <w:rPr>
          <w:rFonts w:ascii="Calibri" w:hAnsi="Calibri"/>
          <w:bCs/>
          <w:sz w:val="22"/>
        </w:rPr>
        <w:tab/>
        <w:t xml:space="preserve">Zhotovitel není oprávněn postoupit práva a povinnosti vzniklé z této </w:t>
      </w:r>
      <w:r w:rsidR="007D5315">
        <w:rPr>
          <w:rFonts w:ascii="Calibri" w:hAnsi="Calibri"/>
          <w:bCs/>
          <w:sz w:val="22"/>
        </w:rPr>
        <w:t>s</w:t>
      </w:r>
      <w:r w:rsidRPr="009B486F">
        <w:rPr>
          <w:rFonts w:ascii="Calibri" w:hAnsi="Calibri"/>
          <w:bCs/>
          <w:sz w:val="22"/>
        </w:rPr>
        <w:t xml:space="preserve">mlouvy nebo v souvislosti s ní, případně postoupit </w:t>
      </w:r>
      <w:r w:rsidR="007D5315">
        <w:rPr>
          <w:rFonts w:ascii="Calibri" w:hAnsi="Calibri"/>
          <w:bCs/>
          <w:sz w:val="22"/>
        </w:rPr>
        <w:t>s</w:t>
      </w:r>
      <w:r w:rsidRPr="009B486F">
        <w:rPr>
          <w:rFonts w:ascii="Calibri" w:hAnsi="Calibri"/>
          <w:bCs/>
          <w:sz w:val="22"/>
        </w:rPr>
        <w:t>mlouvu jako celek, třetí osobě nebo jiným osobám bez předchozího písemného souhlasu Objednatele.</w:t>
      </w:r>
    </w:p>
    <w:p w14:paraId="333C8044" w14:textId="4E000543" w:rsidR="009B486F" w:rsidRDefault="009B486F" w:rsidP="007D5315">
      <w:pPr>
        <w:ind w:left="567" w:hanging="567"/>
        <w:jc w:val="both"/>
        <w:rPr>
          <w:rFonts w:ascii="Calibri" w:hAnsi="Calibri"/>
          <w:bCs/>
          <w:sz w:val="22"/>
        </w:rPr>
      </w:pPr>
      <w:r w:rsidRPr="009B486F">
        <w:rPr>
          <w:rFonts w:ascii="Calibri" w:hAnsi="Calibri"/>
          <w:bCs/>
          <w:sz w:val="22"/>
        </w:rPr>
        <w:t>2.9.</w:t>
      </w:r>
      <w:r w:rsidRPr="009B486F">
        <w:rPr>
          <w:rFonts w:ascii="Calibri" w:hAnsi="Calibri"/>
          <w:bCs/>
          <w:sz w:val="22"/>
        </w:rPr>
        <w:tab/>
        <w:t>Dílo bude předáno v</w:t>
      </w:r>
      <w:r w:rsidR="00A3660E">
        <w:rPr>
          <w:rFonts w:ascii="Calibri" w:hAnsi="Calibri"/>
          <w:bCs/>
          <w:sz w:val="22"/>
        </w:rPr>
        <w:t xml:space="preserve">e 2 </w:t>
      </w:r>
      <w:proofErr w:type="spellStart"/>
      <w:r w:rsidR="00A3660E">
        <w:rPr>
          <w:rFonts w:ascii="Calibri" w:hAnsi="Calibri"/>
          <w:bCs/>
          <w:sz w:val="22"/>
        </w:rPr>
        <w:t>paré</w:t>
      </w:r>
      <w:proofErr w:type="spellEnd"/>
      <w:r w:rsidR="00A3660E">
        <w:rPr>
          <w:rFonts w:ascii="Calibri" w:hAnsi="Calibri"/>
          <w:bCs/>
          <w:sz w:val="22"/>
        </w:rPr>
        <w:t xml:space="preserve"> originálu a dále </w:t>
      </w:r>
      <w:r w:rsidRPr="009B486F">
        <w:rPr>
          <w:rFonts w:ascii="Calibri" w:hAnsi="Calibri"/>
          <w:bCs/>
          <w:sz w:val="22"/>
        </w:rPr>
        <w:t xml:space="preserve">odesláno </w:t>
      </w:r>
      <w:r w:rsidR="00A3660E">
        <w:rPr>
          <w:rFonts w:ascii="Calibri" w:hAnsi="Calibri"/>
          <w:bCs/>
          <w:sz w:val="22"/>
        </w:rPr>
        <w:t xml:space="preserve">ve formátu PDF </w:t>
      </w:r>
      <w:r w:rsidRPr="009B486F">
        <w:rPr>
          <w:rFonts w:ascii="Calibri" w:hAnsi="Calibri"/>
          <w:bCs/>
          <w:sz w:val="22"/>
        </w:rPr>
        <w:t xml:space="preserve">e-mailem na adresu: </w:t>
      </w:r>
      <w:proofErr w:type="spellStart"/>
      <w:r w:rsidR="00A839E3">
        <w:rPr>
          <w:rFonts w:ascii="Calibri" w:hAnsi="Calibri"/>
          <w:bCs/>
          <w:sz w:val="22"/>
        </w:rPr>
        <w:t>xxxxxxxxxxxxxxxxxx</w:t>
      </w:r>
      <w:proofErr w:type="spellEnd"/>
      <w:r w:rsidRPr="009B486F">
        <w:rPr>
          <w:rFonts w:ascii="Calibri" w:hAnsi="Calibri"/>
          <w:bCs/>
          <w:sz w:val="22"/>
        </w:rPr>
        <w:t xml:space="preserve">. </w:t>
      </w:r>
    </w:p>
    <w:p w14:paraId="12E1682B" w14:textId="77777777" w:rsidR="002C503F" w:rsidRPr="002C503F" w:rsidRDefault="002C503F" w:rsidP="002C503F">
      <w:pPr>
        <w:jc w:val="center"/>
        <w:rPr>
          <w:rFonts w:ascii="Calibri" w:hAnsi="Calibri"/>
          <w:b/>
          <w:sz w:val="22"/>
        </w:rPr>
      </w:pPr>
    </w:p>
    <w:p w14:paraId="07F71A03" w14:textId="406159F1" w:rsidR="002C503F" w:rsidRPr="002C503F" w:rsidRDefault="00A15C99" w:rsidP="002C503F">
      <w:pPr>
        <w:pStyle w:val="Odstavecseseznamem"/>
        <w:numPr>
          <w:ilvl w:val="0"/>
          <w:numId w:val="9"/>
        </w:numPr>
        <w:jc w:val="center"/>
        <w:rPr>
          <w:rFonts w:ascii="Calibri" w:hAnsi="Calibri"/>
          <w:b/>
          <w:bCs/>
          <w:sz w:val="22"/>
        </w:rPr>
      </w:pPr>
      <w:r w:rsidRPr="002C503F">
        <w:rPr>
          <w:rFonts w:ascii="Calibri" w:hAnsi="Calibri"/>
          <w:b/>
          <w:sz w:val="22"/>
        </w:rPr>
        <w:t xml:space="preserve">Doba </w:t>
      </w:r>
      <w:r w:rsidR="002C503F" w:rsidRPr="002C503F">
        <w:rPr>
          <w:rFonts w:ascii="Calibri" w:hAnsi="Calibri"/>
          <w:b/>
          <w:sz w:val="22"/>
        </w:rPr>
        <w:t>pro dokončení díla</w:t>
      </w:r>
      <w:r w:rsidR="00945AC6">
        <w:rPr>
          <w:rFonts w:ascii="Calibri" w:hAnsi="Calibri"/>
          <w:b/>
          <w:sz w:val="22"/>
        </w:rPr>
        <w:t xml:space="preserve">, </w:t>
      </w:r>
      <w:r w:rsidR="002C503F" w:rsidRPr="002C503F">
        <w:rPr>
          <w:rFonts w:ascii="Calibri" w:hAnsi="Calibri"/>
          <w:b/>
          <w:sz w:val="22"/>
        </w:rPr>
        <w:t>předání a převzetí díla</w:t>
      </w:r>
    </w:p>
    <w:p w14:paraId="5D551A91" w14:textId="3D7BB313" w:rsidR="00CF0D18" w:rsidRPr="00CF0D18" w:rsidRDefault="00CF0D18" w:rsidP="00CF0D18">
      <w:pPr>
        <w:pStyle w:val="Odstavecseseznamem"/>
        <w:numPr>
          <w:ilvl w:val="1"/>
          <w:numId w:val="9"/>
        </w:numPr>
        <w:spacing w:after="0"/>
        <w:ind w:left="567"/>
        <w:rPr>
          <w:rFonts w:ascii="Calibri" w:hAnsi="Calibri"/>
          <w:sz w:val="22"/>
        </w:rPr>
      </w:pPr>
      <w:r w:rsidRPr="00CF0D18">
        <w:rPr>
          <w:rFonts w:ascii="Calibri" w:hAnsi="Calibri"/>
          <w:sz w:val="22"/>
        </w:rPr>
        <w:t>Smluvní strany se dohodly na provedení díla v měsících</w:t>
      </w:r>
      <w:r w:rsidRPr="00CF0D18">
        <w:rPr>
          <w:rFonts w:ascii="Calibri" w:hAnsi="Calibri"/>
          <w:b/>
          <w:bCs/>
          <w:sz w:val="22"/>
        </w:rPr>
        <w:t xml:space="preserve"> </w:t>
      </w:r>
      <w:r w:rsidR="001462A7">
        <w:rPr>
          <w:rFonts w:ascii="Calibri" w:hAnsi="Calibri"/>
          <w:b/>
          <w:bCs/>
          <w:sz w:val="22"/>
        </w:rPr>
        <w:t>říjen 2025</w:t>
      </w:r>
      <w:r w:rsidR="00EA40C0">
        <w:rPr>
          <w:rFonts w:ascii="Calibri" w:hAnsi="Calibri"/>
          <w:b/>
          <w:bCs/>
          <w:sz w:val="22"/>
        </w:rPr>
        <w:t xml:space="preserve"> až </w:t>
      </w:r>
      <w:r w:rsidR="001462A7">
        <w:rPr>
          <w:rFonts w:ascii="Calibri" w:hAnsi="Calibri"/>
          <w:b/>
          <w:bCs/>
          <w:sz w:val="22"/>
        </w:rPr>
        <w:t>leden</w:t>
      </w:r>
      <w:r w:rsidRPr="00CF0D18">
        <w:rPr>
          <w:rFonts w:ascii="Calibri" w:hAnsi="Calibri"/>
          <w:b/>
          <w:bCs/>
          <w:sz w:val="22"/>
        </w:rPr>
        <w:t xml:space="preserve"> 202</w:t>
      </w:r>
      <w:r w:rsidR="001462A7">
        <w:rPr>
          <w:rFonts w:ascii="Calibri" w:hAnsi="Calibri"/>
          <w:b/>
          <w:bCs/>
          <w:sz w:val="22"/>
        </w:rPr>
        <w:t>6</w:t>
      </w:r>
      <w:r w:rsidRPr="00CF0D18">
        <w:rPr>
          <w:rFonts w:ascii="Calibri" w:hAnsi="Calibri"/>
          <w:b/>
          <w:bCs/>
          <w:sz w:val="22"/>
        </w:rPr>
        <w:t xml:space="preserve">. </w:t>
      </w:r>
    </w:p>
    <w:p w14:paraId="213FB736" w14:textId="0EA1CC1E" w:rsidR="002C503F" w:rsidRPr="00CF0D18" w:rsidRDefault="00CF0D18" w:rsidP="00C0067F">
      <w:pPr>
        <w:pStyle w:val="Odstavecseseznamem"/>
        <w:numPr>
          <w:ilvl w:val="1"/>
          <w:numId w:val="9"/>
        </w:numPr>
        <w:spacing w:after="0"/>
        <w:ind w:left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</w:t>
      </w:r>
      <w:r w:rsidR="002C503F" w:rsidRPr="00CF0D18">
        <w:rPr>
          <w:rFonts w:ascii="Calibri" w:hAnsi="Calibri"/>
          <w:sz w:val="22"/>
        </w:rPr>
        <w:t xml:space="preserve">hůta pro zahájení provádění </w:t>
      </w:r>
      <w:r>
        <w:rPr>
          <w:rFonts w:ascii="Calibri" w:hAnsi="Calibri"/>
          <w:sz w:val="22"/>
        </w:rPr>
        <w:t>d</w:t>
      </w:r>
      <w:r w:rsidR="002C503F" w:rsidRPr="00CF0D18">
        <w:rPr>
          <w:rFonts w:ascii="Calibri" w:hAnsi="Calibri"/>
          <w:sz w:val="22"/>
        </w:rPr>
        <w:t xml:space="preserve">íla: bez zbytečného odkladu po nabytí účinnosti </w:t>
      </w:r>
      <w:r>
        <w:rPr>
          <w:rFonts w:ascii="Calibri" w:hAnsi="Calibri"/>
          <w:sz w:val="22"/>
        </w:rPr>
        <w:t>s</w:t>
      </w:r>
      <w:r w:rsidR="002C503F" w:rsidRPr="00CF0D18">
        <w:rPr>
          <w:rFonts w:ascii="Calibri" w:hAnsi="Calibri"/>
          <w:sz w:val="22"/>
        </w:rPr>
        <w:t>mlouvy</w:t>
      </w:r>
      <w:r>
        <w:rPr>
          <w:rFonts w:ascii="Calibri" w:hAnsi="Calibri"/>
          <w:sz w:val="22"/>
        </w:rPr>
        <w:t>.</w:t>
      </w:r>
    </w:p>
    <w:p w14:paraId="24644499" w14:textId="741C38E7" w:rsidR="002C503F" w:rsidRPr="00CF0D18" w:rsidRDefault="002C503F" w:rsidP="00CF0D18">
      <w:pPr>
        <w:ind w:left="567" w:hanging="567"/>
        <w:jc w:val="both"/>
        <w:rPr>
          <w:rFonts w:ascii="Calibri" w:hAnsi="Calibri"/>
          <w:sz w:val="22"/>
        </w:rPr>
      </w:pPr>
      <w:r w:rsidRPr="00CF0D18">
        <w:rPr>
          <w:rFonts w:ascii="Calibri" w:hAnsi="Calibri"/>
          <w:sz w:val="22"/>
        </w:rPr>
        <w:t>3.</w:t>
      </w:r>
      <w:r w:rsidR="00CF0D18">
        <w:rPr>
          <w:rFonts w:ascii="Calibri" w:hAnsi="Calibri"/>
          <w:sz w:val="22"/>
        </w:rPr>
        <w:t>3</w:t>
      </w:r>
      <w:r w:rsidRPr="00CF0D18">
        <w:rPr>
          <w:rFonts w:ascii="Calibri" w:hAnsi="Calibri"/>
          <w:sz w:val="22"/>
        </w:rPr>
        <w:t>.</w:t>
      </w:r>
      <w:r w:rsidRPr="00CF0D18">
        <w:rPr>
          <w:rFonts w:ascii="Calibri" w:hAnsi="Calibri"/>
          <w:sz w:val="22"/>
        </w:rPr>
        <w:tab/>
        <w:t xml:space="preserve">Doba pro dokončení </w:t>
      </w:r>
      <w:r w:rsidR="00CF0D18">
        <w:rPr>
          <w:rFonts w:ascii="Calibri" w:hAnsi="Calibri"/>
          <w:sz w:val="22"/>
        </w:rPr>
        <w:t>d</w:t>
      </w:r>
      <w:r w:rsidRPr="00CF0D18">
        <w:rPr>
          <w:rFonts w:ascii="Calibri" w:hAnsi="Calibri"/>
          <w:sz w:val="22"/>
        </w:rPr>
        <w:t xml:space="preserve">íla: nejpozději </w:t>
      </w:r>
      <w:r w:rsidRPr="00945AC6">
        <w:rPr>
          <w:rFonts w:ascii="Calibri" w:hAnsi="Calibri"/>
          <w:b/>
          <w:bCs/>
          <w:sz w:val="22"/>
        </w:rPr>
        <w:t xml:space="preserve">do </w:t>
      </w:r>
      <w:r w:rsidR="00494716">
        <w:rPr>
          <w:rFonts w:ascii="Calibri" w:hAnsi="Calibri"/>
          <w:b/>
          <w:bCs/>
          <w:sz w:val="22"/>
        </w:rPr>
        <w:t>31.</w:t>
      </w:r>
      <w:r w:rsidR="00C84A37">
        <w:rPr>
          <w:rFonts w:ascii="Calibri" w:hAnsi="Calibri"/>
          <w:b/>
          <w:bCs/>
          <w:sz w:val="22"/>
        </w:rPr>
        <w:t xml:space="preserve"> </w:t>
      </w:r>
      <w:r w:rsidR="00494716">
        <w:rPr>
          <w:rFonts w:ascii="Calibri" w:hAnsi="Calibri"/>
          <w:b/>
          <w:bCs/>
          <w:sz w:val="22"/>
        </w:rPr>
        <w:t>1.</w:t>
      </w:r>
      <w:r w:rsidRPr="00945AC6">
        <w:rPr>
          <w:rFonts w:ascii="Calibri" w:hAnsi="Calibri"/>
          <w:b/>
          <w:bCs/>
          <w:sz w:val="22"/>
        </w:rPr>
        <w:t xml:space="preserve"> 202</w:t>
      </w:r>
      <w:r w:rsidR="00494716">
        <w:rPr>
          <w:rFonts w:ascii="Calibri" w:hAnsi="Calibri"/>
          <w:b/>
          <w:bCs/>
          <w:sz w:val="22"/>
        </w:rPr>
        <w:t>6</w:t>
      </w:r>
      <w:r w:rsidR="00976023" w:rsidRPr="00085C70">
        <w:rPr>
          <w:rFonts w:ascii="Calibri" w:hAnsi="Calibri"/>
          <w:sz w:val="22"/>
        </w:rPr>
        <w:t>, nejméně však 80 dní od předání všech podkladů (</w:t>
      </w:r>
      <w:proofErr w:type="spellStart"/>
      <w:r w:rsidR="00976023" w:rsidRPr="00085C70">
        <w:rPr>
          <w:rFonts w:ascii="Calibri" w:hAnsi="Calibri"/>
          <w:sz w:val="22"/>
        </w:rPr>
        <w:t>skeny</w:t>
      </w:r>
      <w:proofErr w:type="spellEnd"/>
      <w:r w:rsidR="00976023" w:rsidRPr="00085C70">
        <w:rPr>
          <w:rFonts w:ascii="Calibri" w:hAnsi="Calibri"/>
          <w:sz w:val="22"/>
        </w:rPr>
        <w:t xml:space="preserve"> původního SHP, zaměření stávajícího stavu ve formátu DWG) zhotoviteli.</w:t>
      </w:r>
    </w:p>
    <w:p w14:paraId="45FD3F18" w14:textId="5C0AAD3E" w:rsidR="002C503F" w:rsidRPr="00CF0D18" w:rsidRDefault="002C503F" w:rsidP="00CF0D18">
      <w:pPr>
        <w:ind w:left="567" w:hanging="567"/>
        <w:jc w:val="both"/>
        <w:rPr>
          <w:rFonts w:ascii="Calibri" w:hAnsi="Calibri"/>
          <w:sz w:val="22"/>
        </w:rPr>
      </w:pPr>
      <w:r w:rsidRPr="00CF0D18">
        <w:rPr>
          <w:rFonts w:ascii="Calibri" w:hAnsi="Calibri"/>
          <w:sz w:val="22"/>
        </w:rPr>
        <w:t>3.</w:t>
      </w:r>
      <w:r w:rsidR="00CF0D18">
        <w:rPr>
          <w:rFonts w:ascii="Calibri" w:hAnsi="Calibri"/>
          <w:sz w:val="22"/>
        </w:rPr>
        <w:t>4</w:t>
      </w:r>
      <w:r w:rsidRPr="00CF0D18">
        <w:rPr>
          <w:rFonts w:ascii="Calibri" w:hAnsi="Calibri"/>
          <w:sz w:val="22"/>
        </w:rPr>
        <w:t>.</w:t>
      </w:r>
      <w:r w:rsidRPr="00CF0D18">
        <w:rPr>
          <w:rFonts w:ascii="Calibri" w:hAnsi="Calibri"/>
          <w:sz w:val="22"/>
        </w:rPr>
        <w:tab/>
        <w:t>O dokončení a předání díla sepíšou smluvní strany předávací protokol</w:t>
      </w:r>
      <w:r w:rsidR="00CF0D18">
        <w:rPr>
          <w:rFonts w:ascii="Calibri" w:hAnsi="Calibri"/>
          <w:sz w:val="22"/>
        </w:rPr>
        <w:t xml:space="preserve">. </w:t>
      </w:r>
    </w:p>
    <w:p w14:paraId="5B6CCEB4" w14:textId="77777777" w:rsidR="00AF6771" w:rsidRDefault="00AF6771" w:rsidP="00C0067F">
      <w:pPr>
        <w:jc w:val="both"/>
        <w:rPr>
          <w:rFonts w:ascii="Calibri" w:hAnsi="Calibri"/>
          <w:sz w:val="22"/>
          <w:szCs w:val="22"/>
        </w:rPr>
      </w:pPr>
    </w:p>
    <w:p w14:paraId="7842C52D" w14:textId="77777777" w:rsidR="00AF6771" w:rsidRDefault="00A15C99" w:rsidP="007D5315">
      <w:pPr>
        <w:pStyle w:val="Odstavecseseznamem"/>
        <w:numPr>
          <w:ilvl w:val="0"/>
          <w:numId w:val="9"/>
        </w:numPr>
        <w:spacing w:after="0"/>
        <w:ind w:left="714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Cena a platební podmínky</w:t>
      </w:r>
    </w:p>
    <w:p w14:paraId="1B51B3E6" w14:textId="723E1665" w:rsidR="00C0067F" w:rsidRPr="00C0067F" w:rsidRDefault="00A15C99" w:rsidP="00F06C9C">
      <w:pPr>
        <w:pStyle w:val="Odstavecseseznamem"/>
        <w:numPr>
          <w:ilvl w:val="1"/>
          <w:numId w:val="9"/>
        </w:numPr>
        <w:spacing w:after="0"/>
        <w:ind w:left="567"/>
        <w:rPr>
          <w:rFonts w:ascii="Calibri" w:hAnsi="Calibri" w:cs="Arial"/>
          <w:sz w:val="22"/>
        </w:rPr>
      </w:pPr>
      <w:r w:rsidRPr="00C0067F">
        <w:rPr>
          <w:rFonts w:ascii="Calibri" w:hAnsi="Calibri"/>
          <w:b/>
          <w:sz w:val="22"/>
        </w:rPr>
        <w:t xml:space="preserve">Celková cena díla je </w:t>
      </w:r>
      <w:r w:rsidR="00C0067F" w:rsidRPr="00C0067F">
        <w:rPr>
          <w:rFonts w:ascii="Calibri" w:hAnsi="Calibri"/>
          <w:b/>
          <w:sz w:val="22"/>
        </w:rPr>
        <w:t xml:space="preserve">stanovena na základě ocenění </w:t>
      </w:r>
      <w:r w:rsidR="002E3EF7">
        <w:rPr>
          <w:rFonts w:ascii="Calibri" w:hAnsi="Calibri"/>
          <w:b/>
          <w:sz w:val="22"/>
        </w:rPr>
        <w:t>zhotovení</w:t>
      </w:r>
      <w:r w:rsidR="00C0067F" w:rsidRPr="00C0067F">
        <w:rPr>
          <w:rFonts w:ascii="Calibri" w:hAnsi="Calibri"/>
          <w:b/>
          <w:sz w:val="22"/>
        </w:rPr>
        <w:t xml:space="preserve"> díla uveden</w:t>
      </w:r>
      <w:r w:rsidR="002E3EF7">
        <w:rPr>
          <w:rFonts w:ascii="Calibri" w:hAnsi="Calibri"/>
          <w:b/>
          <w:sz w:val="22"/>
        </w:rPr>
        <w:t>ého</w:t>
      </w:r>
      <w:r w:rsidR="00C0067F" w:rsidRPr="00C0067F">
        <w:rPr>
          <w:rFonts w:ascii="Calibri" w:hAnsi="Calibri"/>
          <w:b/>
          <w:sz w:val="22"/>
        </w:rPr>
        <w:t xml:space="preserve"> Zhotovitelem v příloze č. 1 </w:t>
      </w:r>
      <w:r w:rsidR="00C0067F" w:rsidRPr="0074151B">
        <w:rPr>
          <w:rFonts w:ascii="Calibri" w:hAnsi="Calibri"/>
          <w:b/>
          <w:sz w:val="22"/>
        </w:rPr>
        <w:t xml:space="preserve">v celkové výši </w:t>
      </w:r>
      <w:r w:rsidR="002E3EF7">
        <w:rPr>
          <w:rFonts w:ascii="Calibri" w:hAnsi="Calibri"/>
          <w:b/>
          <w:sz w:val="22"/>
        </w:rPr>
        <w:t>177 870</w:t>
      </w:r>
      <w:r w:rsidR="00C0067F" w:rsidRPr="0074151B">
        <w:rPr>
          <w:rFonts w:ascii="Calibri" w:hAnsi="Calibri"/>
          <w:b/>
          <w:sz w:val="22"/>
        </w:rPr>
        <w:t>,-</w:t>
      </w:r>
      <w:r w:rsidR="001113C0" w:rsidRPr="0074151B">
        <w:rPr>
          <w:rFonts w:ascii="Calibri" w:hAnsi="Calibri"/>
          <w:b/>
          <w:sz w:val="22"/>
        </w:rPr>
        <w:t xml:space="preserve"> Kč</w:t>
      </w:r>
      <w:r w:rsidRPr="0074151B">
        <w:rPr>
          <w:rFonts w:ascii="Calibri" w:hAnsi="Calibri"/>
          <w:b/>
          <w:sz w:val="22"/>
        </w:rPr>
        <w:t xml:space="preserve"> včetně DPH</w:t>
      </w:r>
      <w:r w:rsidRPr="0074151B">
        <w:rPr>
          <w:rFonts w:ascii="Calibri" w:hAnsi="Calibri"/>
          <w:sz w:val="22"/>
        </w:rPr>
        <w:t>.</w:t>
      </w:r>
      <w:r w:rsidRPr="00C0067F">
        <w:rPr>
          <w:rFonts w:ascii="Calibri" w:hAnsi="Calibri"/>
          <w:sz w:val="22"/>
        </w:rPr>
        <w:t xml:space="preserve"> Sjednaná cena díla je konečná a nepřekročitelná</w:t>
      </w:r>
      <w:r w:rsidR="00C0067F" w:rsidRPr="00C0067F">
        <w:rPr>
          <w:rFonts w:ascii="Calibri" w:hAnsi="Calibri"/>
          <w:sz w:val="22"/>
        </w:rPr>
        <w:t xml:space="preserve">. </w:t>
      </w:r>
    </w:p>
    <w:p w14:paraId="6B6F758B" w14:textId="3BCEE635" w:rsidR="00C0067F" w:rsidRPr="00C0067F" w:rsidRDefault="00C0067F" w:rsidP="00B84046">
      <w:pPr>
        <w:pStyle w:val="Odstavecseseznamem"/>
        <w:numPr>
          <w:ilvl w:val="1"/>
          <w:numId w:val="9"/>
        </w:numPr>
        <w:spacing w:after="0"/>
        <w:ind w:left="567"/>
        <w:rPr>
          <w:rFonts w:ascii="Calibri" w:hAnsi="Calibri" w:cs="Arial"/>
          <w:sz w:val="22"/>
        </w:rPr>
      </w:pPr>
      <w:r w:rsidRPr="00C0067F">
        <w:rPr>
          <w:rFonts w:ascii="Calibri" w:hAnsi="Calibri" w:cs="Arial"/>
          <w:sz w:val="22"/>
        </w:rPr>
        <w:t xml:space="preserve">Smluvní cena obsahuje veškeré náklady Zhotovitele související s provedením </w:t>
      </w:r>
      <w:r>
        <w:rPr>
          <w:rFonts w:ascii="Calibri" w:hAnsi="Calibri" w:cs="Arial"/>
          <w:sz w:val="22"/>
        </w:rPr>
        <w:t>d</w:t>
      </w:r>
      <w:r w:rsidRPr="00C0067F">
        <w:rPr>
          <w:rFonts w:ascii="Calibri" w:hAnsi="Calibri" w:cs="Arial"/>
          <w:sz w:val="22"/>
        </w:rPr>
        <w:t xml:space="preserve">íla, včetně všech vedlejších nákladů, režijních nákladů, nákladů na dopravu, zisku, cenu licenčního ujednání a ostatní náklady související s plněním podmínek dle této </w:t>
      </w:r>
      <w:r>
        <w:rPr>
          <w:rFonts w:ascii="Calibri" w:hAnsi="Calibri" w:cs="Arial"/>
          <w:sz w:val="22"/>
        </w:rPr>
        <w:t>s</w:t>
      </w:r>
      <w:r w:rsidRPr="00C0067F">
        <w:rPr>
          <w:rFonts w:ascii="Calibri" w:hAnsi="Calibri" w:cs="Arial"/>
          <w:sz w:val="22"/>
        </w:rPr>
        <w:t>mlouvy.</w:t>
      </w:r>
    </w:p>
    <w:p w14:paraId="2DFD4417" w14:textId="073BCF20" w:rsidR="00C0067F" w:rsidRPr="00C0067F" w:rsidRDefault="00C0067F" w:rsidP="00B84046">
      <w:pPr>
        <w:pStyle w:val="Odstavecseseznamem"/>
        <w:spacing w:after="0"/>
        <w:ind w:left="567" w:hanging="564"/>
        <w:rPr>
          <w:rFonts w:ascii="Calibri" w:hAnsi="Calibri" w:cs="Arial"/>
          <w:sz w:val="22"/>
        </w:rPr>
      </w:pPr>
      <w:r w:rsidRPr="00C0067F">
        <w:rPr>
          <w:rFonts w:ascii="Calibri" w:hAnsi="Calibri" w:cs="Arial"/>
          <w:sz w:val="22"/>
        </w:rPr>
        <w:t>4.</w:t>
      </w:r>
      <w:r>
        <w:rPr>
          <w:rFonts w:ascii="Calibri" w:hAnsi="Calibri" w:cs="Arial"/>
          <w:sz w:val="22"/>
        </w:rPr>
        <w:t>3</w:t>
      </w:r>
      <w:r w:rsidRPr="00C0067F">
        <w:rPr>
          <w:rFonts w:ascii="Calibri" w:hAnsi="Calibri" w:cs="Arial"/>
          <w:sz w:val="22"/>
        </w:rPr>
        <w:t>.</w:t>
      </w:r>
      <w:r w:rsidRPr="00C0067F">
        <w:rPr>
          <w:rFonts w:ascii="Calibri" w:hAnsi="Calibri" w:cs="Arial"/>
          <w:sz w:val="22"/>
        </w:rPr>
        <w:tab/>
        <w:t xml:space="preserve">Smluvní cenu díla lze měnit pouze a výlučně formou písemných, vzestupně číslovaných dodatků, a to pouze ze zákonných důvodů nebo z důvodů stanovených v této </w:t>
      </w:r>
      <w:r>
        <w:rPr>
          <w:rFonts w:ascii="Calibri" w:hAnsi="Calibri" w:cs="Arial"/>
          <w:sz w:val="22"/>
        </w:rPr>
        <w:t>s</w:t>
      </w:r>
      <w:r w:rsidRPr="00C0067F">
        <w:rPr>
          <w:rFonts w:ascii="Calibri" w:hAnsi="Calibri" w:cs="Arial"/>
          <w:sz w:val="22"/>
        </w:rPr>
        <w:t xml:space="preserve">mlouvě. Objednatel neposkytuje zálohy na provádění </w:t>
      </w:r>
      <w:r w:rsidR="00B84046">
        <w:rPr>
          <w:rFonts w:ascii="Calibri" w:hAnsi="Calibri" w:cs="Arial"/>
          <w:sz w:val="22"/>
        </w:rPr>
        <w:t>d</w:t>
      </w:r>
      <w:r w:rsidRPr="00C0067F">
        <w:rPr>
          <w:rFonts w:ascii="Calibri" w:hAnsi="Calibri" w:cs="Arial"/>
          <w:sz w:val="22"/>
        </w:rPr>
        <w:t>íla.</w:t>
      </w:r>
    </w:p>
    <w:p w14:paraId="682A0417" w14:textId="1C1F5031" w:rsidR="00C0067F" w:rsidRPr="00C0067F" w:rsidRDefault="00C0067F" w:rsidP="00B84046">
      <w:pPr>
        <w:pStyle w:val="Odstavecseseznamem"/>
        <w:spacing w:after="0"/>
        <w:ind w:left="567" w:hanging="564"/>
        <w:rPr>
          <w:rFonts w:ascii="Calibri" w:hAnsi="Calibri" w:cs="Arial"/>
          <w:sz w:val="22"/>
        </w:rPr>
      </w:pPr>
      <w:r w:rsidRPr="00C0067F">
        <w:rPr>
          <w:rFonts w:ascii="Calibri" w:hAnsi="Calibri" w:cs="Arial"/>
          <w:sz w:val="22"/>
        </w:rPr>
        <w:t>4.5.</w:t>
      </w:r>
      <w:r w:rsidRPr="00C0067F">
        <w:rPr>
          <w:rFonts w:ascii="Calibri" w:hAnsi="Calibri" w:cs="Arial"/>
          <w:sz w:val="22"/>
        </w:rPr>
        <w:tab/>
        <w:t xml:space="preserve">Zhotovitel má nárok na úhradu platby smluvní ceny, a to po předání a převzetí </w:t>
      </w:r>
      <w:r>
        <w:rPr>
          <w:rFonts w:ascii="Calibri" w:hAnsi="Calibri" w:cs="Arial"/>
          <w:sz w:val="22"/>
        </w:rPr>
        <w:t>d</w:t>
      </w:r>
      <w:r w:rsidRPr="00C0067F">
        <w:rPr>
          <w:rFonts w:ascii="Calibri" w:hAnsi="Calibri" w:cs="Arial"/>
          <w:sz w:val="22"/>
        </w:rPr>
        <w:t>íla, či jeho části na základě předávacího protokolu.</w:t>
      </w:r>
    </w:p>
    <w:p w14:paraId="2EEBC91D" w14:textId="2337C17B" w:rsidR="00C0067F" w:rsidRPr="00C0067F" w:rsidRDefault="00C0067F" w:rsidP="00B84046">
      <w:pPr>
        <w:pStyle w:val="Odstavecseseznamem"/>
        <w:spacing w:after="0"/>
        <w:ind w:left="567" w:hanging="564"/>
        <w:rPr>
          <w:rFonts w:ascii="Calibri" w:hAnsi="Calibri" w:cs="Arial"/>
          <w:sz w:val="22"/>
        </w:rPr>
      </w:pPr>
      <w:r w:rsidRPr="00C0067F">
        <w:rPr>
          <w:rFonts w:ascii="Calibri" w:hAnsi="Calibri" w:cs="Arial"/>
          <w:sz w:val="22"/>
        </w:rPr>
        <w:t>4.6.</w:t>
      </w:r>
      <w:r w:rsidRPr="00C0067F">
        <w:rPr>
          <w:rFonts w:ascii="Calibri" w:hAnsi="Calibri" w:cs="Arial"/>
          <w:sz w:val="22"/>
        </w:rPr>
        <w:tab/>
        <w:t xml:space="preserve">Objednatel může jednostranně započíst vůči Zhotoviteli pohledávku (i nesplatnou) plynoucí z této </w:t>
      </w:r>
      <w:r>
        <w:rPr>
          <w:rFonts w:ascii="Calibri" w:hAnsi="Calibri" w:cs="Arial"/>
          <w:sz w:val="22"/>
        </w:rPr>
        <w:t>s</w:t>
      </w:r>
      <w:r w:rsidRPr="00C0067F">
        <w:rPr>
          <w:rFonts w:ascii="Calibri" w:hAnsi="Calibri" w:cs="Arial"/>
          <w:sz w:val="22"/>
        </w:rPr>
        <w:t xml:space="preserve">mlouvy oproti splatné pohledávce Zhotovitele vůči Objednateli. </w:t>
      </w:r>
    </w:p>
    <w:p w14:paraId="268F2073" w14:textId="042D7F23" w:rsidR="00C0067F" w:rsidRPr="00C0067F" w:rsidRDefault="00C0067F" w:rsidP="00B84046">
      <w:pPr>
        <w:pStyle w:val="Odstavecseseznamem"/>
        <w:spacing w:after="0"/>
        <w:ind w:left="567" w:hanging="564"/>
        <w:rPr>
          <w:rFonts w:ascii="Calibri" w:hAnsi="Calibri" w:cs="Arial"/>
          <w:sz w:val="22"/>
        </w:rPr>
      </w:pPr>
      <w:r w:rsidRPr="00C0067F">
        <w:rPr>
          <w:rFonts w:ascii="Calibri" w:hAnsi="Calibri" w:cs="Arial"/>
          <w:sz w:val="22"/>
        </w:rPr>
        <w:lastRenderedPageBreak/>
        <w:t>4.7.</w:t>
      </w:r>
      <w:r w:rsidRPr="00C0067F">
        <w:rPr>
          <w:rFonts w:ascii="Calibri" w:hAnsi="Calibri" w:cs="Arial"/>
          <w:sz w:val="22"/>
        </w:rPr>
        <w:tab/>
      </w:r>
      <w:bookmarkStart w:id="1" w:name="_Hlk209615876"/>
      <w:r w:rsidRPr="00C0067F">
        <w:rPr>
          <w:rFonts w:ascii="Calibri" w:hAnsi="Calibri" w:cs="Arial"/>
          <w:sz w:val="22"/>
        </w:rPr>
        <w:t>Fakturu (daňový doklad) k platbě lze vystavit až po vydání předávacího protokolu se splatností 1</w:t>
      </w:r>
      <w:r>
        <w:rPr>
          <w:rFonts w:ascii="Calibri" w:hAnsi="Calibri" w:cs="Arial"/>
          <w:sz w:val="22"/>
        </w:rPr>
        <w:t>4</w:t>
      </w:r>
      <w:r w:rsidRPr="00C0067F">
        <w:rPr>
          <w:rFonts w:ascii="Calibri" w:hAnsi="Calibri" w:cs="Arial"/>
          <w:sz w:val="22"/>
        </w:rPr>
        <w:t xml:space="preserve"> dnů od data </w:t>
      </w:r>
      <w:r w:rsidR="00494716">
        <w:rPr>
          <w:rFonts w:ascii="Calibri" w:hAnsi="Calibri" w:cs="Arial"/>
          <w:sz w:val="22"/>
        </w:rPr>
        <w:t>doručení faktury</w:t>
      </w:r>
      <w:r w:rsidRPr="00C0067F">
        <w:rPr>
          <w:rFonts w:ascii="Calibri" w:hAnsi="Calibri" w:cs="Arial"/>
          <w:sz w:val="22"/>
        </w:rPr>
        <w:t xml:space="preserve">. </w:t>
      </w:r>
      <w:bookmarkEnd w:id="1"/>
    </w:p>
    <w:p w14:paraId="5BDC971F" w14:textId="3A751973" w:rsidR="00C0067F" w:rsidRPr="00C0067F" w:rsidRDefault="00C0067F" w:rsidP="00B84046">
      <w:pPr>
        <w:pStyle w:val="Odstavecseseznamem"/>
        <w:spacing w:after="0"/>
        <w:ind w:left="567" w:hanging="564"/>
        <w:rPr>
          <w:rFonts w:ascii="Calibri" w:hAnsi="Calibri" w:cs="Arial"/>
          <w:sz w:val="22"/>
        </w:rPr>
      </w:pPr>
      <w:r w:rsidRPr="00C0067F">
        <w:rPr>
          <w:rFonts w:ascii="Calibri" w:hAnsi="Calibri" w:cs="Arial"/>
          <w:sz w:val="22"/>
        </w:rPr>
        <w:t>4.8.</w:t>
      </w:r>
      <w:r w:rsidRPr="00C0067F">
        <w:rPr>
          <w:rFonts w:ascii="Calibri" w:hAnsi="Calibri" w:cs="Arial"/>
          <w:sz w:val="22"/>
        </w:rPr>
        <w:tab/>
        <w:t xml:space="preserve">Faktura – daňový doklad – musí splňovat smlouvou stanovené náležitosti (číslo smlouvy, název </w:t>
      </w:r>
      <w:r>
        <w:rPr>
          <w:rFonts w:ascii="Calibri" w:hAnsi="Calibri" w:cs="Arial"/>
          <w:sz w:val="22"/>
        </w:rPr>
        <w:t>d</w:t>
      </w:r>
      <w:r w:rsidRPr="00C0067F">
        <w:rPr>
          <w:rFonts w:ascii="Calibri" w:hAnsi="Calibri" w:cs="Arial"/>
          <w:sz w:val="22"/>
        </w:rPr>
        <w:t>íla) a náležitosti řádného daňového dokladu podle příslušných právních předpisů, jinak je Objednatel oprávněn jej do data splatnosti vrátit s tím, že zhotovitel je poté povinen vystavit nový daňový doklad s novým termínem splatnosti. V takovém případě není objednatel v prodlení s úhradou.</w:t>
      </w:r>
    </w:p>
    <w:p w14:paraId="389E54B5" w14:textId="756E2A28" w:rsidR="00C0067F" w:rsidRPr="00C0067F" w:rsidRDefault="00C0067F" w:rsidP="00B84046">
      <w:pPr>
        <w:pStyle w:val="Odstavecseseznamem"/>
        <w:spacing w:after="0"/>
        <w:ind w:left="567" w:hanging="564"/>
        <w:rPr>
          <w:rFonts w:ascii="Calibri" w:hAnsi="Calibri" w:cs="Arial"/>
          <w:sz w:val="22"/>
        </w:rPr>
      </w:pPr>
      <w:r w:rsidRPr="00C0067F">
        <w:rPr>
          <w:rFonts w:ascii="Calibri" w:hAnsi="Calibri" w:cs="Arial"/>
          <w:sz w:val="22"/>
        </w:rPr>
        <w:t>4.9.</w:t>
      </w:r>
      <w:r w:rsidRPr="00C0067F">
        <w:rPr>
          <w:rFonts w:ascii="Calibri" w:hAnsi="Calibri" w:cs="Arial"/>
          <w:sz w:val="22"/>
        </w:rPr>
        <w:tab/>
        <w:t xml:space="preserve">Zhotovitel doručí fakturu v listinné podobě na doručovací adresu Objednatele anebo v elektronické podobě na adresu: </w:t>
      </w:r>
      <w:proofErr w:type="spellStart"/>
      <w:r w:rsidR="00A839E3">
        <w:rPr>
          <w:rFonts w:ascii="Calibri" w:hAnsi="Calibri" w:cs="Arial"/>
          <w:b/>
          <w:bCs/>
          <w:sz w:val="22"/>
        </w:rPr>
        <w:t>xxxxxxxxxxxxxxxxxxxxxxx</w:t>
      </w:r>
      <w:proofErr w:type="spellEnd"/>
      <w:r w:rsidR="00B84046">
        <w:rPr>
          <w:rFonts w:ascii="Calibri" w:hAnsi="Calibri" w:cs="Arial"/>
          <w:sz w:val="22"/>
        </w:rPr>
        <w:t>.</w:t>
      </w:r>
    </w:p>
    <w:p w14:paraId="2D24726E" w14:textId="77777777" w:rsidR="00C0067F" w:rsidRPr="00C0067F" w:rsidRDefault="00C0067F" w:rsidP="00B84046">
      <w:pPr>
        <w:pStyle w:val="Odstavecseseznamem"/>
        <w:spacing w:after="0"/>
        <w:ind w:left="567" w:hanging="564"/>
        <w:rPr>
          <w:rFonts w:ascii="Calibri" w:hAnsi="Calibri" w:cs="Arial"/>
          <w:sz w:val="22"/>
        </w:rPr>
      </w:pPr>
      <w:r w:rsidRPr="00C0067F">
        <w:rPr>
          <w:rFonts w:ascii="Calibri" w:hAnsi="Calibri" w:cs="Arial"/>
          <w:sz w:val="22"/>
        </w:rPr>
        <w:t>4.10.</w:t>
      </w:r>
      <w:r w:rsidRPr="00C0067F">
        <w:rPr>
          <w:rFonts w:ascii="Calibri" w:hAnsi="Calibri" w:cs="Arial"/>
          <w:sz w:val="22"/>
        </w:rPr>
        <w:tab/>
        <w:t>Cena je považována za uhrazenou odepsáním příslušné částky k úhradě z účtu Objednatele ve prospěch účtu Zhotovitele uvedeného v záhlaví této smlouvy.</w:t>
      </w:r>
    </w:p>
    <w:p w14:paraId="6A46B528" w14:textId="7FF8F3EC" w:rsidR="00C0067F" w:rsidRPr="00C0067F" w:rsidRDefault="00C0067F" w:rsidP="00B84046">
      <w:pPr>
        <w:pStyle w:val="Odstavecseseznamem"/>
        <w:spacing w:after="0"/>
        <w:ind w:left="567" w:hanging="564"/>
        <w:rPr>
          <w:rFonts w:ascii="Calibri" w:hAnsi="Calibri" w:cs="Arial"/>
          <w:sz w:val="22"/>
        </w:rPr>
      </w:pPr>
      <w:r w:rsidRPr="00C0067F">
        <w:rPr>
          <w:rFonts w:ascii="Calibri" w:hAnsi="Calibri" w:cs="Arial"/>
          <w:sz w:val="22"/>
        </w:rPr>
        <w:t>4.11.</w:t>
      </w:r>
      <w:r w:rsidRPr="00C0067F">
        <w:rPr>
          <w:rFonts w:ascii="Calibri" w:hAnsi="Calibri" w:cs="Arial"/>
          <w:sz w:val="22"/>
        </w:rPr>
        <w:tab/>
        <w:t xml:space="preserve">Zhotovitel prohlašuje, že ke dni podpisu této </w:t>
      </w:r>
      <w:r w:rsidR="00B84046">
        <w:rPr>
          <w:rFonts w:ascii="Calibri" w:hAnsi="Calibri" w:cs="Arial"/>
          <w:sz w:val="22"/>
        </w:rPr>
        <w:t>s</w:t>
      </w:r>
      <w:r w:rsidRPr="00C0067F">
        <w:rPr>
          <w:rFonts w:ascii="Calibri" w:hAnsi="Calibri" w:cs="Arial"/>
          <w:sz w:val="22"/>
        </w:rPr>
        <w:t xml:space="preserve">mlouvy není nespolehlivým plátcem DPH dle § 106 zákona č. 235/2004 Sb., o dani z přidané hodnoty, ve znění pozdějších předpisů, a není veden v registru nespolehlivých plátců DPH. </w:t>
      </w:r>
    </w:p>
    <w:p w14:paraId="285124C0" w14:textId="35A0BF82" w:rsidR="00C0067F" w:rsidRDefault="00C0067F" w:rsidP="00B84046">
      <w:pPr>
        <w:pStyle w:val="Odstavecseseznamem"/>
        <w:ind w:left="567" w:hanging="564"/>
        <w:rPr>
          <w:rFonts w:ascii="Calibri" w:hAnsi="Calibri" w:cs="Arial"/>
          <w:sz w:val="22"/>
        </w:rPr>
      </w:pPr>
      <w:r w:rsidRPr="00C0067F">
        <w:rPr>
          <w:rFonts w:ascii="Calibri" w:hAnsi="Calibri" w:cs="Arial"/>
          <w:sz w:val="22"/>
        </w:rPr>
        <w:t>4.12.</w:t>
      </w:r>
      <w:r w:rsidRPr="00C0067F">
        <w:rPr>
          <w:rFonts w:ascii="Calibri" w:hAnsi="Calibri" w:cs="Arial"/>
          <w:sz w:val="22"/>
        </w:rPr>
        <w:tab/>
        <w:t>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6A0EE922" w14:textId="30C7F0DC" w:rsidR="0074151B" w:rsidRDefault="0074151B" w:rsidP="0074151B">
      <w:pPr>
        <w:rPr>
          <w:rFonts w:ascii="Calibri" w:hAnsi="Calibri"/>
          <w:b/>
          <w:sz w:val="22"/>
          <w:szCs w:val="22"/>
        </w:rPr>
      </w:pPr>
    </w:p>
    <w:p w14:paraId="293AF0F5" w14:textId="029183ED" w:rsidR="00A95D47" w:rsidRPr="00A95D47" w:rsidRDefault="00A95D47" w:rsidP="00A95D47">
      <w:pPr>
        <w:pStyle w:val="Odstavecseseznamem"/>
        <w:numPr>
          <w:ilvl w:val="0"/>
          <w:numId w:val="9"/>
        </w:numPr>
        <w:jc w:val="center"/>
        <w:rPr>
          <w:rFonts w:ascii="Calibri" w:hAnsi="Calibri"/>
          <w:b/>
          <w:bCs/>
          <w:sz w:val="22"/>
          <w:lang w:val="x-none"/>
        </w:rPr>
      </w:pPr>
      <w:bookmarkStart w:id="2" w:name="bookmark22"/>
      <w:bookmarkStart w:id="3" w:name="bookmark23"/>
      <w:r w:rsidRPr="00A95D47">
        <w:rPr>
          <w:rFonts w:ascii="Calibri" w:hAnsi="Calibri"/>
          <w:b/>
          <w:bCs/>
          <w:sz w:val="22"/>
          <w:lang w:val="x-none"/>
        </w:rPr>
        <w:t>Smluvní pokuty</w:t>
      </w:r>
      <w:bookmarkEnd w:id="2"/>
      <w:bookmarkEnd w:id="3"/>
    </w:p>
    <w:p w14:paraId="553A9CE0" w14:textId="0A1AC76F" w:rsidR="00A95D47" w:rsidRPr="00A95D47" w:rsidRDefault="00A95D47" w:rsidP="00A95D47">
      <w:pPr>
        <w:numPr>
          <w:ilvl w:val="1"/>
          <w:numId w:val="9"/>
        </w:numPr>
        <w:ind w:left="567"/>
        <w:jc w:val="both"/>
        <w:rPr>
          <w:rFonts w:ascii="Calibri" w:hAnsi="Calibri"/>
          <w:bCs/>
          <w:sz w:val="22"/>
          <w:szCs w:val="22"/>
          <w:lang w:val="x-none"/>
        </w:rPr>
      </w:pPr>
      <w:r w:rsidRPr="00A95D47">
        <w:rPr>
          <w:rFonts w:ascii="Calibri" w:hAnsi="Calibri"/>
          <w:bCs/>
          <w:sz w:val="22"/>
          <w:szCs w:val="22"/>
        </w:rPr>
        <w:t xml:space="preserve">Smluvní strany se zavazují k úhradě smluvních pokut uvedených v tomto článku </w:t>
      </w:r>
      <w:r>
        <w:rPr>
          <w:rFonts w:ascii="Calibri" w:hAnsi="Calibri"/>
          <w:bCs/>
          <w:sz w:val="22"/>
          <w:szCs w:val="22"/>
        </w:rPr>
        <w:t>s</w:t>
      </w:r>
      <w:r w:rsidRPr="00A95D47">
        <w:rPr>
          <w:rFonts w:ascii="Calibri" w:hAnsi="Calibri"/>
          <w:bCs/>
          <w:sz w:val="22"/>
          <w:szCs w:val="22"/>
        </w:rPr>
        <w:t xml:space="preserve">mlouvy či uvedených v jiných částech této </w:t>
      </w:r>
      <w:r>
        <w:rPr>
          <w:rFonts w:ascii="Calibri" w:hAnsi="Calibri"/>
          <w:bCs/>
          <w:sz w:val="22"/>
          <w:szCs w:val="22"/>
        </w:rPr>
        <w:t>s</w:t>
      </w:r>
      <w:r w:rsidRPr="00A95D47">
        <w:rPr>
          <w:rFonts w:ascii="Calibri" w:hAnsi="Calibri"/>
          <w:bCs/>
          <w:sz w:val="22"/>
          <w:szCs w:val="22"/>
        </w:rPr>
        <w:t>mlouvy.</w:t>
      </w:r>
    </w:p>
    <w:p w14:paraId="44A12E38" w14:textId="6D01FED0" w:rsidR="00A95D47" w:rsidRPr="00A95D47" w:rsidRDefault="00A95D47" w:rsidP="00A95D47">
      <w:pPr>
        <w:numPr>
          <w:ilvl w:val="1"/>
          <w:numId w:val="9"/>
        </w:numPr>
        <w:ind w:left="567"/>
        <w:jc w:val="both"/>
        <w:rPr>
          <w:rFonts w:ascii="Calibri" w:hAnsi="Calibri"/>
          <w:bCs/>
          <w:sz w:val="22"/>
          <w:szCs w:val="22"/>
          <w:lang w:val="x-none"/>
        </w:rPr>
      </w:pPr>
      <w:r w:rsidRPr="00A95D47">
        <w:rPr>
          <w:rFonts w:ascii="Calibri" w:hAnsi="Calibri"/>
          <w:bCs/>
          <w:sz w:val="22"/>
          <w:szCs w:val="22"/>
          <w:lang w:val="x-none"/>
        </w:rPr>
        <w:t xml:space="preserve">V případě nesplnění doby pro dokončení </w:t>
      </w:r>
      <w:r>
        <w:rPr>
          <w:rFonts w:ascii="Calibri" w:hAnsi="Calibri"/>
          <w:bCs/>
          <w:sz w:val="22"/>
          <w:szCs w:val="22"/>
          <w:lang w:val="x-none"/>
        </w:rPr>
        <w:t>d</w:t>
      </w:r>
      <w:r w:rsidRPr="00A95D47">
        <w:rPr>
          <w:rFonts w:ascii="Calibri" w:hAnsi="Calibri"/>
          <w:bCs/>
          <w:sz w:val="22"/>
          <w:szCs w:val="22"/>
          <w:lang w:val="x-none"/>
        </w:rPr>
        <w:t>íla má Objednatel právo na zaplacení smluvní pokuty ve výši 0,</w:t>
      </w:r>
      <w:r w:rsidRPr="00A95D47">
        <w:rPr>
          <w:rFonts w:ascii="Calibri" w:hAnsi="Calibri"/>
          <w:bCs/>
          <w:sz w:val="22"/>
          <w:szCs w:val="22"/>
        </w:rPr>
        <w:t>3</w:t>
      </w:r>
      <w:r w:rsidRPr="00A95D47">
        <w:rPr>
          <w:rFonts w:ascii="Calibri" w:hAnsi="Calibri"/>
          <w:bCs/>
          <w:sz w:val="22"/>
          <w:szCs w:val="22"/>
          <w:lang w:val="x-none"/>
        </w:rPr>
        <w:t xml:space="preserve"> % z </w:t>
      </w:r>
      <w:r w:rsidRPr="00A95D47">
        <w:rPr>
          <w:rFonts w:ascii="Calibri" w:hAnsi="Calibri"/>
          <w:bCs/>
          <w:sz w:val="22"/>
          <w:szCs w:val="22"/>
        </w:rPr>
        <w:t>ceny za</w:t>
      </w:r>
      <w:r w:rsidRPr="00A95D47">
        <w:rPr>
          <w:rFonts w:ascii="Calibri" w:hAnsi="Calibri"/>
          <w:bCs/>
          <w:sz w:val="22"/>
          <w:szCs w:val="22"/>
          <w:lang w:val="x-none"/>
        </w:rPr>
        <w:t xml:space="preserve"> </w:t>
      </w:r>
      <w:r>
        <w:rPr>
          <w:rFonts w:ascii="Calibri" w:hAnsi="Calibri"/>
          <w:bCs/>
          <w:sz w:val="22"/>
          <w:szCs w:val="22"/>
          <w:lang w:val="x-none"/>
        </w:rPr>
        <w:t>d</w:t>
      </w:r>
      <w:r w:rsidRPr="00A95D47">
        <w:rPr>
          <w:rFonts w:ascii="Calibri" w:hAnsi="Calibri"/>
          <w:bCs/>
          <w:sz w:val="22"/>
          <w:szCs w:val="22"/>
          <w:lang w:val="x-none"/>
        </w:rPr>
        <w:t>ílo</w:t>
      </w:r>
      <w:r w:rsidRPr="00A95D47">
        <w:rPr>
          <w:rFonts w:ascii="Calibri" w:hAnsi="Calibri"/>
          <w:bCs/>
          <w:sz w:val="22"/>
          <w:szCs w:val="22"/>
        </w:rPr>
        <w:t xml:space="preserve"> </w:t>
      </w:r>
      <w:r w:rsidRPr="00A95D47">
        <w:rPr>
          <w:rFonts w:ascii="Calibri" w:hAnsi="Calibri"/>
          <w:bCs/>
          <w:sz w:val="22"/>
          <w:szCs w:val="22"/>
          <w:lang w:val="x-none"/>
        </w:rPr>
        <w:t>(bez DPH</w:t>
      </w:r>
      <w:r w:rsidRPr="00A95D47">
        <w:rPr>
          <w:rFonts w:ascii="Calibri" w:hAnsi="Calibri"/>
          <w:bCs/>
          <w:sz w:val="22"/>
          <w:szCs w:val="22"/>
        </w:rPr>
        <w:t xml:space="preserve">, resp. </w:t>
      </w:r>
      <w:r w:rsidRPr="00A95D47">
        <w:rPr>
          <w:rFonts w:ascii="Calibri" w:hAnsi="Calibri"/>
          <w:bCs/>
          <w:sz w:val="22"/>
          <w:szCs w:val="22"/>
          <w:lang w:val="x-none"/>
        </w:rPr>
        <w:t xml:space="preserve">z ceny konečné </w:t>
      </w:r>
      <w:r w:rsidRPr="00A95D47">
        <w:rPr>
          <w:rFonts w:ascii="Calibri" w:hAnsi="Calibri"/>
          <w:bCs/>
          <w:sz w:val="22"/>
          <w:szCs w:val="22"/>
        </w:rPr>
        <w:t xml:space="preserve">v případě </w:t>
      </w:r>
      <w:r w:rsidRPr="00A95D47">
        <w:rPr>
          <w:rFonts w:ascii="Calibri" w:hAnsi="Calibri"/>
          <w:bCs/>
          <w:sz w:val="22"/>
          <w:szCs w:val="22"/>
          <w:lang w:val="x-none"/>
        </w:rPr>
        <w:t>neplátce DPH</w:t>
      </w:r>
      <w:r w:rsidRPr="00A95D47">
        <w:rPr>
          <w:rFonts w:ascii="Calibri" w:hAnsi="Calibri"/>
          <w:bCs/>
          <w:sz w:val="22"/>
          <w:szCs w:val="22"/>
        </w:rPr>
        <w:t>)</w:t>
      </w:r>
      <w:r w:rsidRPr="00A95D47">
        <w:rPr>
          <w:rFonts w:ascii="Calibri" w:hAnsi="Calibri"/>
          <w:bCs/>
          <w:sz w:val="22"/>
          <w:szCs w:val="22"/>
          <w:lang w:val="x-none"/>
        </w:rPr>
        <w:t xml:space="preserve">, s níž je v prodlení, </w:t>
      </w:r>
      <w:r w:rsidRPr="00A95D47">
        <w:rPr>
          <w:rFonts w:ascii="Calibri" w:hAnsi="Calibri"/>
          <w:bCs/>
          <w:sz w:val="22"/>
          <w:szCs w:val="22"/>
        </w:rPr>
        <w:t xml:space="preserve">a to </w:t>
      </w:r>
      <w:r w:rsidRPr="00A95D47">
        <w:rPr>
          <w:rFonts w:ascii="Calibri" w:hAnsi="Calibri"/>
          <w:bCs/>
          <w:sz w:val="22"/>
          <w:szCs w:val="22"/>
          <w:lang w:val="x-none"/>
        </w:rPr>
        <w:t>za každý byť započatý den prodlení.</w:t>
      </w:r>
    </w:p>
    <w:p w14:paraId="7676E2F2" w14:textId="1597ED07" w:rsidR="00A95D47" w:rsidRPr="00A95D47" w:rsidRDefault="00A95D47" w:rsidP="00A95D47">
      <w:pPr>
        <w:numPr>
          <w:ilvl w:val="1"/>
          <w:numId w:val="9"/>
        </w:numPr>
        <w:ind w:left="567"/>
        <w:jc w:val="both"/>
        <w:rPr>
          <w:rFonts w:ascii="Calibri" w:hAnsi="Calibri"/>
          <w:bCs/>
          <w:sz w:val="22"/>
          <w:szCs w:val="22"/>
          <w:lang w:val="x-none"/>
        </w:rPr>
      </w:pPr>
      <w:r w:rsidRPr="00A95D47">
        <w:rPr>
          <w:rFonts w:ascii="Calibri" w:hAnsi="Calibri"/>
          <w:bCs/>
          <w:sz w:val="22"/>
          <w:szCs w:val="22"/>
          <w:lang w:val="x-none"/>
        </w:rPr>
        <w:t xml:space="preserve">V případě prodlení Objednatele s placením </w:t>
      </w:r>
      <w:r>
        <w:rPr>
          <w:rFonts w:ascii="Calibri" w:hAnsi="Calibri"/>
          <w:bCs/>
          <w:sz w:val="22"/>
          <w:szCs w:val="22"/>
          <w:lang w:val="x-none"/>
        </w:rPr>
        <w:t>s</w:t>
      </w:r>
      <w:r w:rsidRPr="00A95D47">
        <w:rPr>
          <w:rFonts w:ascii="Calibri" w:hAnsi="Calibri"/>
          <w:bCs/>
          <w:sz w:val="22"/>
          <w:szCs w:val="22"/>
          <w:lang w:val="x-none"/>
        </w:rPr>
        <w:t>mluvní ceny je Zhotovitel oprávněn požadovat zákonný úrok z prodlení.</w:t>
      </w:r>
    </w:p>
    <w:p w14:paraId="49ED5E7E" w14:textId="66A076AC" w:rsidR="00A95D47" w:rsidRPr="00A95D47" w:rsidRDefault="00A95D47" w:rsidP="00A95D47">
      <w:pPr>
        <w:numPr>
          <w:ilvl w:val="1"/>
          <w:numId w:val="9"/>
        </w:numPr>
        <w:ind w:left="567"/>
        <w:jc w:val="both"/>
        <w:rPr>
          <w:rFonts w:ascii="Calibri" w:hAnsi="Calibri"/>
          <w:bCs/>
          <w:sz w:val="22"/>
          <w:szCs w:val="22"/>
          <w:lang w:val="x-none"/>
        </w:rPr>
      </w:pPr>
      <w:r w:rsidRPr="00A95D47">
        <w:rPr>
          <w:rFonts w:ascii="Calibri" w:hAnsi="Calibri"/>
          <w:bCs/>
          <w:sz w:val="22"/>
          <w:szCs w:val="22"/>
          <w:lang w:val="x-none"/>
        </w:rPr>
        <w:t xml:space="preserve"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</w:t>
      </w:r>
      <w:r>
        <w:rPr>
          <w:rFonts w:ascii="Calibri" w:hAnsi="Calibri"/>
          <w:bCs/>
          <w:sz w:val="22"/>
          <w:szCs w:val="22"/>
          <w:lang w:val="x-none"/>
        </w:rPr>
        <w:t>s</w:t>
      </w:r>
      <w:r w:rsidRPr="00A95D47">
        <w:rPr>
          <w:rFonts w:ascii="Calibri" w:hAnsi="Calibri"/>
          <w:bCs/>
          <w:sz w:val="22"/>
          <w:szCs w:val="22"/>
          <w:lang w:val="x-none"/>
        </w:rPr>
        <w:t xml:space="preserve">mlouvy podle tohoto článku nepřesáhne </w:t>
      </w:r>
      <w:r>
        <w:rPr>
          <w:rFonts w:ascii="Calibri" w:hAnsi="Calibri"/>
          <w:bCs/>
          <w:sz w:val="22"/>
          <w:szCs w:val="22"/>
          <w:lang w:val="x-none"/>
        </w:rPr>
        <w:t>s</w:t>
      </w:r>
      <w:r w:rsidRPr="00A95D47">
        <w:rPr>
          <w:rFonts w:ascii="Calibri" w:hAnsi="Calibri"/>
          <w:bCs/>
          <w:sz w:val="22"/>
          <w:szCs w:val="22"/>
          <w:lang w:val="x-none"/>
        </w:rPr>
        <w:t>mluvní cenu.</w:t>
      </w:r>
    </w:p>
    <w:p w14:paraId="324ED5ED" w14:textId="7C0A06D4" w:rsidR="00A95D47" w:rsidRPr="00A95D47" w:rsidRDefault="00494716" w:rsidP="00A95D47">
      <w:pPr>
        <w:numPr>
          <w:ilvl w:val="1"/>
          <w:numId w:val="9"/>
        </w:numPr>
        <w:ind w:left="567"/>
        <w:jc w:val="both"/>
        <w:rPr>
          <w:rFonts w:ascii="Calibri" w:hAnsi="Calibri"/>
          <w:bCs/>
          <w:sz w:val="22"/>
          <w:szCs w:val="22"/>
          <w:lang w:val="x-none"/>
        </w:rPr>
      </w:pPr>
      <w:bookmarkStart w:id="4" w:name="bookmark24"/>
      <w:bookmarkStart w:id="5" w:name="bookmark25"/>
      <w:r>
        <w:rPr>
          <w:rFonts w:ascii="Calibri" w:hAnsi="Calibri"/>
          <w:bCs/>
          <w:sz w:val="22"/>
          <w:szCs w:val="22"/>
          <w:lang w:val="x-none"/>
        </w:rPr>
        <w:t xml:space="preserve">Smluvní pokuty sjednané touto smlouvou zaplatí povinná strana nezávisle na zavinění a na tom, zda a v jaké výši vznikne </w:t>
      </w:r>
      <w:r w:rsidR="003E2D3F">
        <w:rPr>
          <w:rFonts w:ascii="Calibri" w:hAnsi="Calibri"/>
          <w:bCs/>
          <w:sz w:val="22"/>
          <w:szCs w:val="22"/>
          <w:lang w:val="x-none"/>
        </w:rPr>
        <w:t>druhé straně škoda, kterou lze vymáhat samostatně</w:t>
      </w:r>
      <w:r w:rsidR="00A95D47" w:rsidRPr="00A95D47">
        <w:rPr>
          <w:rFonts w:ascii="Calibri" w:hAnsi="Calibri"/>
          <w:bCs/>
          <w:sz w:val="22"/>
          <w:szCs w:val="22"/>
          <w:lang w:val="x-none"/>
        </w:rPr>
        <w:t>.</w:t>
      </w:r>
    </w:p>
    <w:p w14:paraId="1571A9E2" w14:textId="19A1DB3D" w:rsidR="00A95D47" w:rsidRPr="00A95D47" w:rsidRDefault="003E2D3F" w:rsidP="00A95D47">
      <w:pPr>
        <w:numPr>
          <w:ilvl w:val="1"/>
          <w:numId w:val="9"/>
        </w:numPr>
        <w:ind w:left="567"/>
        <w:jc w:val="both"/>
        <w:rPr>
          <w:rFonts w:ascii="Calibri" w:hAnsi="Calibri"/>
          <w:bCs/>
          <w:sz w:val="22"/>
          <w:szCs w:val="22"/>
          <w:lang w:val="x-none"/>
        </w:rPr>
      </w:pPr>
      <w:r>
        <w:rPr>
          <w:rFonts w:ascii="Calibri" w:hAnsi="Calibri"/>
          <w:bCs/>
          <w:sz w:val="22"/>
          <w:szCs w:val="22"/>
          <w:lang w:val="x-none"/>
        </w:rPr>
        <w:t>Smluvní pokuty se nezapočítávají na náhradu případně vzniklé škody.</w:t>
      </w:r>
    </w:p>
    <w:bookmarkEnd w:id="4"/>
    <w:bookmarkEnd w:id="5"/>
    <w:p w14:paraId="448F1333" w14:textId="77777777" w:rsidR="00A95D47" w:rsidRPr="00A95D47" w:rsidRDefault="00A95D47" w:rsidP="00A95D47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3FE06C09" w14:textId="0E0AC249" w:rsidR="00A95D47" w:rsidRPr="00A95D47" w:rsidRDefault="00A95D47" w:rsidP="00A95D47">
      <w:pPr>
        <w:numPr>
          <w:ilvl w:val="0"/>
          <w:numId w:val="9"/>
        </w:numPr>
        <w:jc w:val="center"/>
        <w:rPr>
          <w:rFonts w:ascii="Calibri" w:hAnsi="Calibri"/>
          <w:b/>
          <w:sz w:val="22"/>
          <w:szCs w:val="22"/>
          <w:lang w:val="x-none"/>
        </w:rPr>
      </w:pPr>
      <w:r w:rsidRPr="00A95D47">
        <w:rPr>
          <w:rFonts w:ascii="Calibri" w:hAnsi="Calibri"/>
          <w:b/>
          <w:sz w:val="22"/>
          <w:szCs w:val="22"/>
          <w:lang w:val="x-none"/>
        </w:rPr>
        <w:t xml:space="preserve">Trvání </w:t>
      </w:r>
      <w:r w:rsidR="00ED0365">
        <w:rPr>
          <w:rFonts w:ascii="Calibri" w:hAnsi="Calibri"/>
          <w:b/>
          <w:sz w:val="22"/>
          <w:szCs w:val="22"/>
          <w:lang w:val="x-none"/>
        </w:rPr>
        <w:t>s</w:t>
      </w:r>
      <w:r w:rsidRPr="00A95D47">
        <w:rPr>
          <w:rFonts w:ascii="Calibri" w:hAnsi="Calibri"/>
          <w:b/>
          <w:sz w:val="22"/>
          <w:szCs w:val="22"/>
          <w:lang w:val="x-none"/>
        </w:rPr>
        <w:t>mlouvy</w:t>
      </w:r>
    </w:p>
    <w:p w14:paraId="1F9D6D50" w14:textId="23A14BC5" w:rsidR="00A95D47" w:rsidRPr="00A95D47" w:rsidRDefault="00A95D47" w:rsidP="00A95D47">
      <w:pPr>
        <w:numPr>
          <w:ilvl w:val="1"/>
          <w:numId w:val="9"/>
        </w:numPr>
        <w:ind w:left="567"/>
        <w:jc w:val="both"/>
        <w:rPr>
          <w:rFonts w:ascii="Calibri" w:hAnsi="Calibri"/>
          <w:bCs/>
          <w:sz w:val="22"/>
          <w:szCs w:val="22"/>
          <w:lang w:val="x-none"/>
        </w:rPr>
      </w:pPr>
      <w:r w:rsidRPr="00A95D47">
        <w:rPr>
          <w:rFonts w:ascii="Calibri" w:hAnsi="Calibri"/>
          <w:bCs/>
          <w:sz w:val="22"/>
          <w:szCs w:val="22"/>
          <w:lang w:val="x-none"/>
        </w:rPr>
        <w:t xml:space="preserve">Objednatel je oprávněn od </w:t>
      </w:r>
      <w:r>
        <w:rPr>
          <w:rFonts w:ascii="Calibri" w:hAnsi="Calibri"/>
          <w:bCs/>
          <w:sz w:val="22"/>
          <w:szCs w:val="22"/>
          <w:lang w:val="x-none"/>
        </w:rPr>
        <w:t>s</w:t>
      </w:r>
      <w:r w:rsidRPr="00A95D47">
        <w:rPr>
          <w:rFonts w:ascii="Calibri" w:hAnsi="Calibri"/>
          <w:bCs/>
          <w:sz w:val="22"/>
          <w:szCs w:val="22"/>
          <w:lang w:val="x-none"/>
        </w:rPr>
        <w:t xml:space="preserve">mlouvy odstoupit v případech stanovených zákonem, v případech stanovených </w:t>
      </w:r>
      <w:r>
        <w:rPr>
          <w:rFonts w:ascii="Calibri" w:hAnsi="Calibri"/>
          <w:bCs/>
          <w:sz w:val="22"/>
          <w:szCs w:val="22"/>
          <w:lang w:val="x-none"/>
        </w:rPr>
        <w:t>s</w:t>
      </w:r>
      <w:r w:rsidRPr="00A95D47">
        <w:rPr>
          <w:rFonts w:ascii="Calibri" w:hAnsi="Calibri"/>
          <w:bCs/>
          <w:sz w:val="22"/>
          <w:szCs w:val="22"/>
          <w:lang w:val="x-none"/>
        </w:rPr>
        <w:t xml:space="preserve">mlouvou, jakož i v případech </w:t>
      </w:r>
      <w:r w:rsidRPr="00A95D47">
        <w:rPr>
          <w:rFonts w:ascii="Calibri" w:hAnsi="Calibri"/>
          <w:bCs/>
          <w:sz w:val="22"/>
          <w:szCs w:val="22"/>
        </w:rPr>
        <w:t>podstatného</w:t>
      </w:r>
      <w:r w:rsidRPr="00A95D47">
        <w:rPr>
          <w:rFonts w:ascii="Calibri" w:hAnsi="Calibri"/>
          <w:bCs/>
          <w:sz w:val="22"/>
          <w:szCs w:val="22"/>
          <w:lang w:val="x-none"/>
        </w:rPr>
        <w:t xml:space="preserve"> porušení </w:t>
      </w:r>
      <w:r>
        <w:rPr>
          <w:rFonts w:ascii="Calibri" w:hAnsi="Calibri"/>
          <w:bCs/>
          <w:sz w:val="22"/>
          <w:szCs w:val="22"/>
          <w:lang w:val="x-none"/>
        </w:rPr>
        <w:t>s</w:t>
      </w:r>
      <w:r w:rsidRPr="00A95D47">
        <w:rPr>
          <w:rFonts w:ascii="Calibri" w:hAnsi="Calibri"/>
          <w:bCs/>
          <w:sz w:val="22"/>
          <w:szCs w:val="22"/>
          <w:lang w:val="x-none"/>
        </w:rPr>
        <w:t xml:space="preserve">mlouvy, zejména: </w:t>
      </w:r>
    </w:p>
    <w:p w14:paraId="757759F2" w14:textId="40C710B4" w:rsidR="00A95D47" w:rsidRPr="00A95D47" w:rsidRDefault="00A95D47" w:rsidP="00A95D47">
      <w:pPr>
        <w:numPr>
          <w:ilvl w:val="0"/>
          <w:numId w:val="15"/>
        </w:numPr>
        <w:ind w:left="567"/>
        <w:jc w:val="both"/>
        <w:rPr>
          <w:rFonts w:ascii="Calibri" w:hAnsi="Calibri"/>
          <w:bCs/>
          <w:sz w:val="22"/>
          <w:szCs w:val="22"/>
        </w:rPr>
      </w:pPr>
      <w:r w:rsidRPr="00A95D47">
        <w:rPr>
          <w:rFonts w:ascii="Calibri" w:hAnsi="Calibri"/>
          <w:bCs/>
          <w:sz w:val="22"/>
          <w:szCs w:val="22"/>
        </w:rPr>
        <w:t xml:space="preserve">bude-li Zhotovitel v prodlení oproti termínu dokončení </w:t>
      </w:r>
      <w:r>
        <w:rPr>
          <w:rFonts w:ascii="Calibri" w:hAnsi="Calibri"/>
          <w:bCs/>
          <w:sz w:val="22"/>
          <w:szCs w:val="22"/>
        </w:rPr>
        <w:t>d</w:t>
      </w:r>
      <w:r w:rsidRPr="00A95D47">
        <w:rPr>
          <w:rFonts w:ascii="Calibri" w:hAnsi="Calibri"/>
          <w:bCs/>
          <w:sz w:val="22"/>
          <w:szCs w:val="22"/>
        </w:rPr>
        <w:t xml:space="preserve">íla po dobu delší než 10 kalendářních dnů; </w:t>
      </w:r>
    </w:p>
    <w:p w14:paraId="7EC2887B" w14:textId="57E7B457" w:rsidR="00A95D47" w:rsidRPr="00A95D47" w:rsidRDefault="00A95D47" w:rsidP="00A95D47">
      <w:pPr>
        <w:numPr>
          <w:ilvl w:val="0"/>
          <w:numId w:val="15"/>
        </w:numPr>
        <w:ind w:left="567"/>
        <w:jc w:val="both"/>
        <w:rPr>
          <w:rFonts w:ascii="Calibri" w:hAnsi="Calibri"/>
          <w:bCs/>
          <w:sz w:val="22"/>
          <w:szCs w:val="22"/>
        </w:rPr>
      </w:pPr>
      <w:r w:rsidRPr="00A95D47">
        <w:rPr>
          <w:rFonts w:ascii="Calibri" w:hAnsi="Calibri"/>
          <w:bCs/>
          <w:sz w:val="22"/>
          <w:szCs w:val="22"/>
        </w:rPr>
        <w:t xml:space="preserve">pokud Zhotovitel bude provádět </w:t>
      </w:r>
      <w:r>
        <w:rPr>
          <w:rFonts w:ascii="Calibri" w:hAnsi="Calibri"/>
          <w:bCs/>
          <w:sz w:val="22"/>
          <w:szCs w:val="22"/>
        </w:rPr>
        <w:t>d</w:t>
      </w:r>
      <w:r w:rsidRPr="00A95D47">
        <w:rPr>
          <w:rFonts w:ascii="Calibri" w:hAnsi="Calibri"/>
          <w:bCs/>
          <w:sz w:val="22"/>
          <w:szCs w:val="22"/>
        </w:rPr>
        <w:t xml:space="preserve">ílo v rozporu se </w:t>
      </w:r>
      <w:r>
        <w:rPr>
          <w:rFonts w:ascii="Calibri" w:hAnsi="Calibri"/>
          <w:bCs/>
          <w:sz w:val="22"/>
          <w:szCs w:val="22"/>
        </w:rPr>
        <w:t>s</w:t>
      </w:r>
      <w:r w:rsidRPr="00A95D47">
        <w:rPr>
          <w:rFonts w:ascii="Calibri" w:hAnsi="Calibri"/>
          <w:bCs/>
          <w:sz w:val="22"/>
          <w:szCs w:val="22"/>
        </w:rPr>
        <w:t>mlouvou, právními předpisy, technickými normami nebo v rozporu s pokyny Objednatele a nezjedná nápravu v přiměřené lhůtě (za přiměřenou se považuje lhůta 5 pracovních dnů), ačkoliv byl Zhotovitel na toto své chování nebo porušování povinností Objednatelem písemně upozorněn.</w:t>
      </w:r>
    </w:p>
    <w:p w14:paraId="07FAC25C" w14:textId="2F8889BD" w:rsidR="00A95D47" w:rsidRPr="00A95D47" w:rsidRDefault="00A95D47" w:rsidP="00A95D47">
      <w:pPr>
        <w:numPr>
          <w:ilvl w:val="1"/>
          <w:numId w:val="9"/>
        </w:numPr>
        <w:ind w:left="567"/>
        <w:jc w:val="both"/>
        <w:rPr>
          <w:rFonts w:ascii="Calibri" w:hAnsi="Calibri"/>
          <w:bCs/>
          <w:sz w:val="22"/>
          <w:szCs w:val="22"/>
          <w:lang w:val="x-none"/>
        </w:rPr>
      </w:pPr>
      <w:r w:rsidRPr="00A95D47">
        <w:rPr>
          <w:rFonts w:ascii="Calibri" w:hAnsi="Calibri"/>
          <w:bCs/>
          <w:sz w:val="22"/>
          <w:szCs w:val="22"/>
          <w:lang w:val="x-none"/>
        </w:rPr>
        <w:t xml:space="preserve">Objednatel je dále oprávněn od </w:t>
      </w:r>
      <w:r>
        <w:rPr>
          <w:rFonts w:ascii="Calibri" w:hAnsi="Calibri"/>
          <w:bCs/>
          <w:sz w:val="22"/>
          <w:szCs w:val="22"/>
          <w:lang w:val="x-none"/>
        </w:rPr>
        <w:t>s</w:t>
      </w:r>
      <w:r w:rsidRPr="00A95D47">
        <w:rPr>
          <w:rFonts w:ascii="Calibri" w:hAnsi="Calibri"/>
          <w:bCs/>
          <w:sz w:val="22"/>
          <w:szCs w:val="22"/>
          <w:lang w:val="x-none"/>
        </w:rPr>
        <w:t xml:space="preserve">mlouvy odstoupit, bude-li na majetek Zhotovitele prohlášen úpadek nebo hrozící úpadek nebo Zhotovitel vstoupí do likvidace. </w:t>
      </w:r>
    </w:p>
    <w:p w14:paraId="39FEF7A6" w14:textId="73BF7D93" w:rsidR="00A95D47" w:rsidRPr="00A95D47" w:rsidRDefault="00A95D47" w:rsidP="00A95D47">
      <w:pPr>
        <w:numPr>
          <w:ilvl w:val="1"/>
          <w:numId w:val="9"/>
        </w:numPr>
        <w:ind w:left="567"/>
        <w:jc w:val="both"/>
        <w:rPr>
          <w:rFonts w:ascii="Calibri" w:hAnsi="Calibri"/>
          <w:bCs/>
          <w:sz w:val="22"/>
          <w:szCs w:val="22"/>
          <w:u w:val="single"/>
          <w:lang w:val="x-none"/>
        </w:rPr>
      </w:pPr>
      <w:r w:rsidRPr="00A95D47">
        <w:rPr>
          <w:rFonts w:ascii="Calibri" w:hAnsi="Calibri"/>
          <w:bCs/>
          <w:sz w:val="22"/>
          <w:szCs w:val="22"/>
          <w:lang w:val="x-none"/>
        </w:rPr>
        <w:t xml:space="preserve">Zhotovitel je oprávněn od </w:t>
      </w:r>
      <w:r>
        <w:rPr>
          <w:rFonts w:ascii="Calibri" w:hAnsi="Calibri"/>
          <w:bCs/>
          <w:sz w:val="22"/>
          <w:szCs w:val="22"/>
          <w:lang w:val="x-none"/>
        </w:rPr>
        <w:t>s</w:t>
      </w:r>
      <w:r w:rsidRPr="00A95D47">
        <w:rPr>
          <w:rFonts w:ascii="Calibri" w:hAnsi="Calibri"/>
          <w:bCs/>
          <w:sz w:val="22"/>
          <w:szCs w:val="22"/>
          <w:lang w:val="x-none"/>
        </w:rPr>
        <w:t xml:space="preserve">mlouvy odstoupit v případech stanovených zákonem, v případech stanovených touto </w:t>
      </w:r>
      <w:r>
        <w:rPr>
          <w:rFonts w:ascii="Calibri" w:hAnsi="Calibri"/>
          <w:bCs/>
          <w:sz w:val="22"/>
          <w:szCs w:val="22"/>
          <w:lang w:val="x-none"/>
        </w:rPr>
        <w:t>s</w:t>
      </w:r>
      <w:r w:rsidRPr="00A95D47">
        <w:rPr>
          <w:rFonts w:ascii="Calibri" w:hAnsi="Calibri"/>
          <w:bCs/>
          <w:sz w:val="22"/>
          <w:szCs w:val="22"/>
          <w:lang w:val="x-none"/>
        </w:rPr>
        <w:t xml:space="preserve">mlouvou, jakož i v případech závažného porušení </w:t>
      </w:r>
      <w:r>
        <w:rPr>
          <w:rFonts w:ascii="Calibri" w:hAnsi="Calibri"/>
          <w:bCs/>
          <w:sz w:val="22"/>
          <w:szCs w:val="22"/>
          <w:lang w:val="x-none"/>
        </w:rPr>
        <w:t>s</w:t>
      </w:r>
      <w:r w:rsidRPr="00A95D47">
        <w:rPr>
          <w:rFonts w:ascii="Calibri" w:hAnsi="Calibri"/>
          <w:bCs/>
          <w:sz w:val="22"/>
          <w:szCs w:val="22"/>
          <w:lang w:val="x-none"/>
        </w:rPr>
        <w:t>mlouvy Objednatelem</w:t>
      </w:r>
      <w:r w:rsidRPr="00A95D47">
        <w:rPr>
          <w:rFonts w:ascii="Calibri" w:hAnsi="Calibri"/>
          <w:bCs/>
          <w:sz w:val="22"/>
          <w:szCs w:val="22"/>
          <w:u w:val="single"/>
          <w:lang w:val="x-none"/>
        </w:rPr>
        <w:t xml:space="preserve">: </w:t>
      </w:r>
    </w:p>
    <w:p w14:paraId="056F65F0" w14:textId="2E197597" w:rsidR="00A95D47" w:rsidRPr="00A95D47" w:rsidRDefault="00A95D47" w:rsidP="00A95D47">
      <w:pPr>
        <w:numPr>
          <w:ilvl w:val="0"/>
          <w:numId w:val="16"/>
        </w:numPr>
        <w:ind w:left="567"/>
        <w:jc w:val="both"/>
        <w:rPr>
          <w:rFonts w:ascii="Calibri" w:hAnsi="Calibri"/>
          <w:bCs/>
          <w:sz w:val="22"/>
          <w:szCs w:val="22"/>
        </w:rPr>
      </w:pPr>
      <w:r w:rsidRPr="00A95D47">
        <w:rPr>
          <w:rFonts w:ascii="Calibri" w:hAnsi="Calibri"/>
          <w:bCs/>
          <w:sz w:val="22"/>
          <w:szCs w:val="22"/>
        </w:rPr>
        <w:lastRenderedPageBreak/>
        <w:t xml:space="preserve">Objednatel bude v prodlení s úhradou </w:t>
      </w:r>
      <w:r>
        <w:rPr>
          <w:rFonts w:ascii="Calibri" w:hAnsi="Calibri"/>
          <w:bCs/>
          <w:sz w:val="22"/>
          <w:szCs w:val="22"/>
        </w:rPr>
        <w:t>s</w:t>
      </w:r>
      <w:r w:rsidRPr="00A95D47">
        <w:rPr>
          <w:rFonts w:ascii="Calibri" w:hAnsi="Calibri"/>
          <w:bCs/>
          <w:sz w:val="22"/>
          <w:szCs w:val="22"/>
        </w:rPr>
        <w:t>mluvní ceny po dobu delší než 30 dnů a nezjedná nápravu ani v dodatečné lhůtě poskytnuté mu písemně Zhotovitelem;</w:t>
      </w:r>
    </w:p>
    <w:p w14:paraId="1DA6585E" w14:textId="025C9AA9" w:rsidR="00A95D47" w:rsidRPr="00A95D47" w:rsidRDefault="00A95D47" w:rsidP="00A95D47">
      <w:pPr>
        <w:numPr>
          <w:ilvl w:val="0"/>
          <w:numId w:val="16"/>
        </w:numPr>
        <w:ind w:left="567"/>
        <w:jc w:val="both"/>
        <w:rPr>
          <w:rFonts w:ascii="Calibri" w:hAnsi="Calibri"/>
          <w:bCs/>
          <w:sz w:val="22"/>
          <w:szCs w:val="22"/>
        </w:rPr>
      </w:pPr>
      <w:r w:rsidRPr="00A95D47">
        <w:rPr>
          <w:rFonts w:ascii="Calibri" w:hAnsi="Calibri"/>
          <w:bCs/>
          <w:sz w:val="22"/>
          <w:szCs w:val="22"/>
        </w:rPr>
        <w:t xml:space="preserve">Objednatel neposkytuje nezbytnou součinnost k provádění plnění dle </w:t>
      </w:r>
      <w:r>
        <w:rPr>
          <w:rFonts w:ascii="Calibri" w:hAnsi="Calibri"/>
          <w:bCs/>
          <w:sz w:val="22"/>
          <w:szCs w:val="22"/>
        </w:rPr>
        <w:t>s</w:t>
      </w:r>
      <w:r w:rsidRPr="00A95D47">
        <w:rPr>
          <w:rFonts w:ascii="Calibri" w:hAnsi="Calibri"/>
          <w:bCs/>
          <w:sz w:val="22"/>
          <w:szCs w:val="22"/>
        </w:rPr>
        <w:t>mlouvy a nezjedná nápravu ani v dodatečné lhůtě poskytnuté mu písemně Zhotovitelem.</w:t>
      </w:r>
    </w:p>
    <w:p w14:paraId="1198E020" w14:textId="77777777" w:rsidR="00A95D47" w:rsidRPr="00A95D47" w:rsidRDefault="00A95D47" w:rsidP="00A95D47">
      <w:pPr>
        <w:numPr>
          <w:ilvl w:val="1"/>
          <w:numId w:val="9"/>
        </w:numPr>
        <w:ind w:left="567"/>
        <w:jc w:val="both"/>
        <w:rPr>
          <w:rFonts w:ascii="Calibri" w:hAnsi="Calibri"/>
          <w:bCs/>
          <w:sz w:val="22"/>
          <w:szCs w:val="22"/>
          <w:lang w:val="x-none"/>
        </w:rPr>
      </w:pPr>
      <w:r w:rsidRPr="00A95D47">
        <w:rPr>
          <w:rFonts w:ascii="Calibri" w:hAnsi="Calibri"/>
          <w:bCs/>
          <w:sz w:val="22"/>
          <w:szCs w:val="22"/>
          <w:lang w:val="x-none"/>
        </w:rPr>
        <w:t xml:space="preserve">Odstoupení musí mít písemnou formu s tím, že je účinné dnem jeho doručení druhé smluvní straně. </w:t>
      </w:r>
    </w:p>
    <w:p w14:paraId="30DAD42A" w14:textId="77777777" w:rsidR="00A95D47" w:rsidRPr="00A95D47" w:rsidRDefault="00A95D47" w:rsidP="00A95D47">
      <w:pPr>
        <w:ind w:left="567"/>
        <w:jc w:val="both"/>
        <w:rPr>
          <w:rFonts w:ascii="Calibri" w:hAnsi="Calibri"/>
          <w:bCs/>
          <w:sz w:val="22"/>
          <w:szCs w:val="22"/>
        </w:rPr>
      </w:pPr>
    </w:p>
    <w:p w14:paraId="04576B65" w14:textId="7D253DB9" w:rsidR="00AF6771" w:rsidRPr="00A95D47" w:rsidRDefault="00A15C99" w:rsidP="00A95D47">
      <w:pPr>
        <w:pStyle w:val="Odstavecseseznamem"/>
        <w:numPr>
          <w:ilvl w:val="0"/>
          <w:numId w:val="9"/>
        </w:numPr>
        <w:jc w:val="center"/>
        <w:rPr>
          <w:rFonts w:ascii="Calibri" w:hAnsi="Calibri"/>
          <w:b/>
          <w:sz w:val="22"/>
        </w:rPr>
      </w:pPr>
      <w:r w:rsidRPr="00A95D47">
        <w:rPr>
          <w:rFonts w:ascii="Calibri" w:hAnsi="Calibri"/>
          <w:b/>
          <w:sz w:val="22"/>
        </w:rPr>
        <w:t>Společná a závěrečná ustanovení</w:t>
      </w:r>
    </w:p>
    <w:p w14:paraId="1D1A1023" w14:textId="34C31BEF" w:rsidR="005C3E9E" w:rsidRPr="005C3E9E" w:rsidRDefault="00A95D47" w:rsidP="005C3E9E">
      <w:pPr>
        <w:ind w:left="567" w:hanging="56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9</w:t>
      </w:r>
      <w:r w:rsidR="005C3E9E" w:rsidRPr="005C3E9E">
        <w:rPr>
          <w:rFonts w:ascii="Calibri" w:hAnsi="Calibri"/>
          <w:sz w:val="22"/>
        </w:rPr>
        <w:t>.1.</w:t>
      </w:r>
      <w:r w:rsidR="005C3E9E" w:rsidRPr="005C3E9E">
        <w:rPr>
          <w:rFonts w:ascii="Calibri" w:hAnsi="Calibri"/>
          <w:sz w:val="22"/>
        </w:rPr>
        <w:tab/>
        <w:t xml:space="preserve">Vztahy mezi smluvními stranami touto </w:t>
      </w:r>
      <w:r w:rsidR="005C3E9E">
        <w:rPr>
          <w:rFonts w:ascii="Calibri" w:hAnsi="Calibri"/>
          <w:sz w:val="22"/>
        </w:rPr>
        <w:t>s</w:t>
      </w:r>
      <w:r w:rsidR="005C3E9E" w:rsidRPr="005C3E9E">
        <w:rPr>
          <w:rFonts w:ascii="Calibri" w:hAnsi="Calibri"/>
          <w:sz w:val="22"/>
        </w:rPr>
        <w:t>mlouvou výslovně neupravené se budou řídit českými, obecně závaznými právními předpisy, zejména OZ.</w:t>
      </w:r>
    </w:p>
    <w:p w14:paraId="0BE9D693" w14:textId="5054F5C5" w:rsidR="005C3E9E" w:rsidRPr="005C3E9E" w:rsidRDefault="00A95D47" w:rsidP="005C3E9E">
      <w:pPr>
        <w:ind w:left="567" w:hanging="56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9</w:t>
      </w:r>
      <w:r w:rsidR="005C3E9E" w:rsidRPr="005C3E9E">
        <w:rPr>
          <w:rFonts w:ascii="Calibri" w:hAnsi="Calibri"/>
          <w:sz w:val="22"/>
        </w:rPr>
        <w:t>.2.</w:t>
      </w:r>
      <w:r w:rsidR="005C3E9E" w:rsidRPr="005C3E9E">
        <w:rPr>
          <w:rFonts w:ascii="Calibri" w:hAnsi="Calibri"/>
          <w:sz w:val="22"/>
        </w:rPr>
        <w:tab/>
        <w:t xml:space="preserve">Objednatel si vyhrazuje právo zveřejnit obsah této </w:t>
      </w:r>
      <w:r w:rsidR="005C3E9E">
        <w:rPr>
          <w:rFonts w:ascii="Calibri" w:hAnsi="Calibri"/>
          <w:sz w:val="22"/>
        </w:rPr>
        <w:t>s</w:t>
      </w:r>
      <w:r w:rsidR="005C3E9E" w:rsidRPr="005C3E9E">
        <w:rPr>
          <w:rFonts w:ascii="Calibri" w:hAnsi="Calibri"/>
          <w:sz w:val="22"/>
        </w:rPr>
        <w:t xml:space="preserve">mlouvy včetně případných dodatků k této </w:t>
      </w:r>
      <w:r w:rsidR="006C5C5B">
        <w:rPr>
          <w:rFonts w:ascii="Calibri" w:hAnsi="Calibri"/>
          <w:sz w:val="22"/>
        </w:rPr>
        <w:t>s</w:t>
      </w:r>
      <w:r w:rsidR="005C3E9E" w:rsidRPr="005C3E9E">
        <w:rPr>
          <w:rFonts w:ascii="Calibri" w:hAnsi="Calibri"/>
          <w:sz w:val="22"/>
        </w:rPr>
        <w:t xml:space="preserve">mlouvě. Zhotovitel dále souhlasí se zveřejněním své identifikace a dalších údajů uvedených ve </w:t>
      </w:r>
      <w:r w:rsidR="006C5C5B">
        <w:rPr>
          <w:rFonts w:ascii="Calibri" w:hAnsi="Calibri"/>
          <w:sz w:val="22"/>
        </w:rPr>
        <w:t>s</w:t>
      </w:r>
      <w:r w:rsidR="005C3E9E" w:rsidRPr="005C3E9E">
        <w:rPr>
          <w:rFonts w:ascii="Calibri" w:hAnsi="Calibri"/>
          <w:sz w:val="22"/>
        </w:rPr>
        <w:t xml:space="preserve">mlouvě včetně Smluvní ceny, případně i ceny jednotlivých položek. </w:t>
      </w:r>
    </w:p>
    <w:p w14:paraId="24D9804C" w14:textId="5889BA76" w:rsidR="005C3E9E" w:rsidRPr="005C3E9E" w:rsidRDefault="00A95D47" w:rsidP="005C3E9E">
      <w:pPr>
        <w:ind w:left="567" w:hanging="56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9</w:t>
      </w:r>
      <w:r w:rsidR="005C3E9E" w:rsidRPr="005C3E9E">
        <w:rPr>
          <w:rFonts w:ascii="Calibri" w:hAnsi="Calibri"/>
          <w:sz w:val="22"/>
        </w:rPr>
        <w:t>.3.</w:t>
      </w:r>
      <w:r w:rsidR="005C3E9E" w:rsidRPr="005C3E9E">
        <w:rPr>
          <w:rFonts w:ascii="Calibri" w:hAnsi="Calibri"/>
          <w:sz w:val="22"/>
        </w:rPr>
        <w:tab/>
        <w:t>Zhotovitel bere na vědomí, že Objednatel je povinnou osobou ve smyslu zákona č. 106/1999 Sb., o svobodném přístupu k informacím.</w:t>
      </w:r>
    </w:p>
    <w:p w14:paraId="471BB49B" w14:textId="7A5F4FD2" w:rsidR="005C3E9E" w:rsidRPr="005C3E9E" w:rsidRDefault="00A95D47" w:rsidP="005C3E9E">
      <w:pPr>
        <w:ind w:left="567" w:hanging="56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9</w:t>
      </w:r>
      <w:r w:rsidR="005C3E9E" w:rsidRPr="005C3E9E">
        <w:rPr>
          <w:rFonts w:ascii="Calibri" w:hAnsi="Calibri"/>
          <w:sz w:val="22"/>
        </w:rPr>
        <w:t>.4.</w:t>
      </w:r>
      <w:r w:rsidR="005C3E9E" w:rsidRPr="005C3E9E">
        <w:rPr>
          <w:rFonts w:ascii="Calibri" w:hAnsi="Calibri"/>
          <w:sz w:val="22"/>
        </w:rPr>
        <w:tab/>
        <w:t xml:space="preserve">Zhotovitel je podle </w:t>
      </w:r>
      <w:proofErr w:type="spellStart"/>
      <w:r w:rsidR="005C3E9E" w:rsidRPr="005C3E9E">
        <w:rPr>
          <w:rFonts w:ascii="Calibri" w:hAnsi="Calibri"/>
          <w:sz w:val="22"/>
        </w:rPr>
        <w:t>ust</w:t>
      </w:r>
      <w:proofErr w:type="spellEnd"/>
      <w:r w:rsidR="005C3E9E" w:rsidRPr="005C3E9E">
        <w:rPr>
          <w:rFonts w:ascii="Calibri" w:hAnsi="Calibri"/>
          <w:sz w:val="22"/>
        </w:rPr>
        <w:t>. § 2 písm. e) zákona č. 320/2001 Sb., o finanční kontrole ve veřejné správě a o změně některých zákonů, ve znění pozdějších předpisů, osobou povinnou spolupůsobit při výkonu finanční kontroly prováděné v souvislosti s úhradou zboží a služeb z veřejných výdajů nebo z veřejné finanční podpory.</w:t>
      </w:r>
    </w:p>
    <w:p w14:paraId="0CEC85B7" w14:textId="77FA2A09" w:rsidR="005C3E9E" w:rsidRPr="005C3E9E" w:rsidRDefault="00A95D47" w:rsidP="005C3E9E">
      <w:pPr>
        <w:ind w:left="567" w:hanging="567"/>
        <w:jc w:val="both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</w:rPr>
        <w:t>9</w:t>
      </w:r>
      <w:r w:rsidR="005C3E9E" w:rsidRPr="005C3E9E">
        <w:rPr>
          <w:rFonts w:ascii="Calibri" w:hAnsi="Calibri"/>
          <w:sz w:val="22"/>
        </w:rPr>
        <w:t>.5.</w:t>
      </w:r>
      <w:r w:rsidR="005C3E9E" w:rsidRPr="005C3E9E">
        <w:rPr>
          <w:rFonts w:ascii="Calibri" w:hAnsi="Calibri"/>
          <w:sz w:val="22"/>
        </w:rPr>
        <w:tab/>
        <w:t xml:space="preserve">Smluvní strany berou na vědomí, že tato </w:t>
      </w:r>
      <w:r w:rsidR="006C5C5B">
        <w:rPr>
          <w:rFonts w:ascii="Calibri" w:hAnsi="Calibri"/>
          <w:sz w:val="22"/>
        </w:rPr>
        <w:t>s</w:t>
      </w:r>
      <w:r w:rsidR="005C3E9E" w:rsidRPr="005C3E9E">
        <w:rPr>
          <w:rFonts w:ascii="Calibri" w:hAnsi="Calibri"/>
          <w:sz w:val="22"/>
        </w:rPr>
        <w:t xml:space="preserve">mlouva podléhá uveřejnění dle zákona č. 340/2015 Sb., o zvláštních podmínkách účinnosti některých smluv, uveřejňování těchto smluv a o registru smluv (zákon o registru smluv). </w:t>
      </w:r>
      <w:r w:rsidR="005C3E9E" w:rsidRPr="005C3E9E">
        <w:rPr>
          <w:rFonts w:ascii="Calibri" w:hAnsi="Calibri"/>
          <w:sz w:val="22"/>
          <w:u w:val="single"/>
        </w:rPr>
        <w:t>Uveřejnění zajistí Objednatel.</w:t>
      </w:r>
    </w:p>
    <w:p w14:paraId="68D26411" w14:textId="4B00E264" w:rsidR="005C3E9E" w:rsidRPr="005C3E9E" w:rsidRDefault="00A95D47" w:rsidP="005C3E9E">
      <w:pPr>
        <w:ind w:left="567" w:hanging="56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9</w:t>
      </w:r>
      <w:r w:rsidR="005C3E9E" w:rsidRPr="005C3E9E">
        <w:rPr>
          <w:rFonts w:ascii="Calibri" w:hAnsi="Calibri"/>
          <w:sz w:val="22"/>
        </w:rPr>
        <w:t>.6.</w:t>
      </w:r>
      <w:r w:rsidR="005C3E9E" w:rsidRPr="005C3E9E">
        <w:rPr>
          <w:rFonts w:ascii="Calibri" w:hAnsi="Calibri"/>
          <w:sz w:val="22"/>
        </w:rPr>
        <w:tab/>
        <w:t xml:space="preserve">Tato </w:t>
      </w:r>
      <w:r w:rsidR="005C3E9E">
        <w:rPr>
          <w:rFonts w:ascii="Calibri" w:hAnsi="Calibri"/>
          <w:sz w:val="22"/>
        </w:rPr>
        <w:t>s</w:t>
      </w:r>
      <w:r w:rsidR="005C3E9E" w:rsidRPr="005C3E9E">
        <w:rPr>
          <w:rFonts w:ascii="Calibri" w:hAnsi="Calibri"/>
          <w:sz w:val="22"/>
        </w:rPr>
        <w:t xml:space="preserve">mlouva nabývá platnosti dnem jejího podpisu oběma </w:t>
      </w:r>
      <w:r w:rsidR="005C3E9E">
        <w:rPr>
          <w:rFonts w:ascii="Calibri" w:hAnsi="Calibri"/>
          <w:sz w:val="22"/>
        </w:rPr>
        <w:t>s</w:t>
      </w:r>
      <w:r w:rsidR="005C3E9E" w:rsidRPr="005C3E9E">
        <w:rPr>
          <w:rFonts w:ascii="Calibri" w:hAnsi="Calibri"/>
          <w:sz w:val="22"/>
        </w:rPr>
        <w:t>mluvními stranami a účinnosti dnem uveřejnění v registru smluv podle předchozího odstavce.</w:t>
      </w:r>
    </w:p>
    <w:p w14:paraId="6A55CEEB" w14:textId="15BA45EC" w:rsidR="005C3E9E" w:rsidRPr="005C3E9E" w:rsidRDefault="00A95D47" w:rsidP="005C3E9E">
      <w:pPr>
        <w:ind w:left="567" w:hanging="56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9</w:t>
      </w:r>
      <w:r w:rsidR="005C3E9E" w:rsidRPr="005C3E9E">
        <w:rPr>
          <w:rFonts w:ascii="Calibri" w:hAnsi="Calibri"/>
          <w:sz w:val="22"/>
        </w:rPr>
        <w:t>.7.</w:t>
      </w:r>
      <w:r w:rsidR="005C3E9E" w:rsidRPr="005C3E9E">
        <w:rPr>
          <w:rFonts w:ascii="Calibri" w:hAnsi="Calibri"/>
          <w:sz w:val="22"/>
        </w:rPr>
        <w:tab/>
      </w:r>
      <w:r w:rsidR="001462A7" w:rsidRPr="001462A7">
        <w:rPr>
          <w:rFonts w:ascii="Calibri" w:hAnsi="Calibri"/>
          <w:sz w:val="22"/>
        </w:rPr>
        <w:t xml:space="preserve">Tato smlouva byla </w:t>
      </w:r>
      <w:r w:rsidR="001462A7" w:rsidRPr="001462A7">
        <w:rPr>
          <w:rFonts w:ascii="Calibri" w:hAnsi="Calibri"/>
          <w:b/>
          <w:bCs/>
          <w:sz w:val="22"/>
        </w:rPr>
        <w:t>sepsána ve 3 vyhotoveních</w:t>
      </w:r>
      <w:r w:rsidR="001462A7" w:rsidRPr="001462A7">
        <w:rPr>
          <w:rFonts w:ascii="Calibri" w:hAnsi="Calibri"/>
          <w:sz w:val="22"/>
        </w:rPr>
        <w:t>. Každá ze smluvních stran, včetně Muzea v přírodě Zubrnice</w:t>
      </w:r>
      <w:r w:rsidR="001462A7">
        <w:rPr>
          <w:rFonts w:ascii="Calibri" w:hAnsi="Calibri"/>
          <w:sz w:val="22"/>
        </w:rPr>
        <w:t>,</w:t>
      </w:r>
      <w:r w:rsidR="001462A7" w:rsidRPr="001462A7">
        <w:rPr>
          <w:rFonts w:ascii="Calibri" w:hAnsi="Calibri"/>
          <w:sz w:val="22"/>
        </w:rPr>
        <w:t xml:space="preserve"> obdržela po jednom totožném vyhotovení.</w:t>
      </w:r>
    </w:p>
    <w:p w14:paraId="78EFF90A" w14:textId="2E9D175B" w:rsidR="005C3E9E" w:rsidRPr="005C3E9E" w:rsidRDefault="00A95D47" w:rsidP="005C3E9E">
      <w:pPr>
        <w:ind w:left="567" w:hanging="56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9</w:t>
      </w:r>
      <w:r w:rsidR="005C3E9E" w:rsidRPr="005C3E9E">
        <w:rPr>
          <w:rFonts w:ascii="Calibri" w:hAnsi="Calibri"/>
          <w:sz w:val="22"/>
        </w:rPr>
        <w:t>.8.</w:t>
      </w:r>
      <w:r w:rsidR="005C3E9E" w:rsidRPr="005C3E9E">
        <w:rPr>
          <w:rFonts w:ascii="Calibri" w:hAnsi="Calibri"/>
          <w:sz w:val="22"/>
        </w:rPr>
        <w:tab/>
        <w:t xml:space="preserve">Doplňování nebo změnu této smlouvy lze provádět jen se souhlasem </w:t>
      </w:r>
      <w:r w:rsidR="005C3E9E">
        <w:rPr>
          <w:rFonts w:ascii="Calibri" w:hAnsi="Calibri"/>
          <w:sz w:val="22"/>
        </w:rPr>
        <w:t>s</w:t>
      </w:r>
      <w:r w:rsidR="005C3E9E" w:rsidRPr="005C3E9E">
        <w:rPr>
          <w:rFonts w:ascii="Calibri" w:hAnsi="Calibri"/>
          <w:sz w:val="22"/>
        </w:rPr>
        <w:t>mluvních stran, a to pouze formou písemných dodatků. Žádná ze smluvních stran se nemůže dovolávat zvláštních, v této smlouvě neuvedených ústních ujednání a dohod.</w:t>
      </w:r>
    </w:p>
    <w:p w14:paraId="34BF32B8" w14:textId="19A31C9E" w:rsidR="005C3E9E" w:rsidRDefault="00A95D47" w:rsidP="005C3E9E">
      <w:pPr>
        <w:ind w:left="567" w:hanging="56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9</w:t>
      </w:r>
      <w:r w:rsidR="005C3E9E" w:rsidRPr="005C3E9E">
        <w:rPr>
          <w:rFonts w:ascii="Calibri" w:hAnsi="Calibri"/>
          <w:sz w:val="22"/>
        </w:rPr>
        <w:t>.9.</w:t>
      </w:r>
      <w:r w:rsidR="005C3E9E" w:rsidRPr="005C3E9E">
        <w:rPr>
          <w:rFonts w:ascii="Calibri" w:hAnsi="Calibri"/>
          <w:sz w:val="22"/>
        </w:rPr>
        <w:tab/>
        <w:t xml:space="preserve">Jakékoliv změny kontaktních údajů a kontaktních osob je </w:t>
      </w:r>
      <w:r w:rsidR="005C3E9E">
        <w:rPr>
          <w:rFonts w:ascii="Calibri" w:hAnsi="Calibri"/>
          <w:sz w:val="22"/>
        </w:rPr>
        <w:t>s</w:t>
      </w:r>
      <w:r w:rsidR="005C3E9E" w:rsidRPr="005C3E9E">
        <w:rPr>
          <w:rFonts w:ascii="Calibri" w:hAnsi="Calibri"/>
          <w:sz w:val="22"/>
        </w:rPr>
        <w:t>mluvní strana oprávněna písemně oznámit druhé straně bez nutnosti uzavření dodatku ke smlouvě.</w:t>
      </w:r>
    </w:p>
    <w:p w14:paraId="54D35882" w14:textId="5B3DD1B7" w:rsidR="00AF6771" w:rsidRPr="00A95D47" w:rsidRDefault="00A95D47" w:rsidP="00C937B8">
      <w:pPr>
        <w:ind w:left="567" w:hanging="567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sz w:val="22"/>
        </w:rPr>
        <w:t>9</w:t>
      </w:r>
      <w:r w:rsidR="005C3E9E" w:rsidRPr="005C3E9E">
        <w:rPr>
          <w:rFonts w:ascii="Calibri" w:hAnsi="Calibri"/>
          <w:sz w:val="22"/>
        </w:rPr>
        <w:t>.10.</w:t>
      </w:r>
      <w:r w:rsidR="005C3E9E" w:rsidRPr="005C3E9E">
        <w:rPr>
          <w:rFonts w:ascii="Calibri" w:hAnsi="Calibri"/>
          <w:sz w:val="22"/>
        </w:rPr>
        <w:tab/>
      </w:r>
      <w:r w:rsidR="00A15C99" w:rsidRPr="00A95D47">
        <w:rPr>
          <w:rFonts w:ascii="Calibri" w:hAnsi="Calibri"/>
          <w:color w:val="000000"/>
          <w:sz w:val="22"/>
        </w:rPr>
        <w:t xml:space="preserve">Informace k ochraně osobních údajů jsou ze strany NMVP uveřejněny na webových stránkách </w:t>
      </w:r>
      <w:hyperlink r:id="rId15">
        <w:r w:rsidR="00A15C99" w:rsidRPr="00A95D47">
          <w:rPr>
            <w:rStyle w:val="Internetovodkaz"/>
            <w:rFonts w:ascii="Calibri" w:hAnsi="Calibri"/>
            <w:sz w:val="22"/>
          </w:rPr>
          <w:t>www.nmvp.cz</w:t>
        </w:r>
      </w:hyperlink>
      <w:r w:rsidR="00A15C99" w:rsidRPr="00A95D47">
        <w:rPr>
          <w:rFonts w:ascii="Calibri" w:hAnsi="Calibri"/>
          <w:color w:val="000000"/>
          <w:sz w:val="22"/>
        </w:rPr>
        <w:t xml:space="preserve"> v sekci „O nás, GDPR“.</w:t>
      </w:r>
    </w:p>
    <w:p w14:paraId="4AF768DD" w14:textId="77777777" w:rsidR="00AF6771" w:rsidRDefault="00AF6771" w:rsidP="00A95D47">
      <w:pPr>
        <w:widowControl w:val="0"/>
        <w:ind w:left="567" w:hanging="567"/>
        <w:rPr>
          <w:rFonts w:ascii="Calibri" w:hAnsi="Calibri"/>
          <w:color w:val="000000"/>
          <w:sz w:val="22"/>
          <w:szCs w:val="22"/>
        </w:rPr>
      </w:pPr>
    </w:p>
    <w:p w14:paraId="107EC6DF" w14:textId="77777777" w:rsidR="00AF6771" w:rsidRDefault="00AF6771">
      <w:pPr>
        <w:pStyle w:val="Zkladntext"/>
        <w:ind w:left="360"/>
        <w:jc w:val="both"/>
        <w:rPr>
          <w:rFonts w:ascii="Calibri" w:hAnsi="Calibri"/>
          <w:b w:val="0"/>
          <w:sz w:val="22"/>
          <w:szCs w:val="22"/>
        </w:rPr>
      </w:pPr>
    </w:p>
    <w:tbl>
      <w:tblPr>
        <w:tblW w:w="9192" w:type="dxa"/>
        <w:jc w:val="center"/>
        <w:tblLayout w:type="fixed"/>
        <w:tblLook w:val="04A0" w:firstRow="1" w:lastRow="0" w:firstColumn="1" w:lastColumn="0" w:noHBand="0" w:noVBand="1"/>
      </w:tblPr>
      <w:tblGrid>
        <w:gridCol w:w="4597"/>
        <w:gridCol w:w="4595"/>
      </w:tblGrid>
      <w:tr w:rsidR="00AF6771" w14:paraId="1A77079E" w14:textId="77777777">
        <w:trPr>
          <w:jc w:val="center"/>
        </w:trPr>
        <w:tc>
          <w:tcPr>
            <w:tcW w:w="4596" w:type="dxa"/>
            <w:shd w:val="clear" w:color="auto" w:fill="FFFFFF"/>
          </w:tcPr>
          <w:p w14:paraId="0758642A" w14:textId="77777777" w:rsidR="001B3C73" w:rsidRDefault="001B3C73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AA011A8" w14:textId="7B95DBAF" w:rsidR="00AF6771" w:rsidRDefault="00A15C99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 Zubrnicích, dne </w:t>
            </w:r>
            <w:r w:rsidR="0005464A">
              <w:rPr>
                <w:rFonts w:ascii="Calibri" w:hAnsi="Calibri"/>
                <w:sz w:val="22"/>
                <w:szCs w:val="22"/>
              </w:rPr>
              <w:t>30.9.2025</w:t>
            </w:r>
            <w:r w:rsidR="00B471AC">
              <w:rPr>
                <w:rFonts w:ascii="Calibri" w:hAnsi="Calibri"/>
                <w:sz w:val="22"/>
                <w:szCs w:val="22"/>
              </w:rPr>
              <w:t xml:space="preserve">            </w:t>
            </w:r>
          </w:p>
          <w:p w14:paraId="19D24029" w14:textId="77777777" w:rsidR="00AF6771" w:rsidRDefault="00AF677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1F42E7A" w14:textId="77777777" w:rsidR="00AF6771" w:rsidRDefault="00AF677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FA7C007" w14:textId="77777777" w:rsidR="00AF6771" w:rsidRDefault="00A15C99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617ED835" w14:textId="5EEA3C2E" w:rsidR="00AF6771" w:rsidRDefault="00945AC6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Ivana Mikulecká</w:t>
            </w:r>
          </w:p>
          <w:p w14:paraId="13D145F7" w14:textId="647772F7" w:rsidR="00945AC6" w:rsidRDefault="00945AC6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ředitelka Muzea v přírodě Zubrnice</w:t>
            </w:r>
          </w:p>
          <w:p w14:paraId="5A395945" w14:textId="51740F88" w:rsidR="00AF6771" w:rsidRDefault="00AF677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95" w:type="dxa"/>
            <w:shd w:val="clear" w:color="auto" w:fill="FFFFFF"/>
          </w:tcPr>
          <w:p w14:paraId="641D920E" w14:textId="77777777" w:rsidR="001B3C73" w:rsidRDefault="001B3C73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5229B1C" w14:textId="381DD928" w:rsidR="00AF6771" w:rsidRDefault="00A15C99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</w:t>
            </w:r>
            <w:r w:rsidR="00C937B8">
              <w:rPr>
                <w:rFonts w:ascii="Calibri" w:hAnsi="Calibri"/>
                <w:sz w:val="22"/>
                <w:szCs w:val="22"/>
              </w:rPr>
              <w:t> </w:t>
            </w:r>
            <w:proofErr w:type="spellStart"/>
            <w:r w:rsidR="00C937B8">
              <w:rPr>
                <w:rFonts w:ascii="Calibri" w:hAnsi="Calibri"/>
                <w:sz w:val="22"/>
                <w:szCs w:val="22"/>
              </w:rPr>
              <w:t>Rožmitále</w:t>
            </w:r>
            <w:proofErr w:type="spellEnd"/>
            <w:r w:rsidR="00C937B8">
              <w:rPr>
                <w:rFonts w:ascii="Calibri" w:hAnsi="Calibri"/>
                <w:sz w:val="22"/>
                <w:szCs w:val="22"/>
              </w:rPr>
              <w:t xml:space="preserve"> pod Třemšínem</w:t>
            </w:r>
            <w:r w:rsidR="001B3C73"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 xml:space="preserve">dne </w:t>
            </w:r>
            <w:r w:rsidR="00DE10E9">
              <w:rPr>
                <w:rFonts w:ascii="Calibri" w:hAnsi="Calibri"/>
                <w:sz w:val="22"/>
                <w:szCs w:val="22"/>
              </w:rPr>
              <w:t>25.9.2025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BA5625A" w14:textId="77777777" w:rsidR="00AF6771" w:rsidRDefault="00AF677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2BB0717" w14:textId="77777777" w:rsidR="00AF6771" w:rsidRDefault="00AF677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C0BC284" w14:textId="77777777" w:rsidR="00AF6771" w:rsidRDefault="00A15C99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5A320E87" w14:textId="5BF2B8E5" w:rsidR="00AF6771" w:rsidRDefault="00F06C9C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arch. Jan Pešta</w:t>
            </w:r>
          </w:p>
          <w:p w14:paraId="1E3EA566" w14:textId="09AC0163" w:rsidR="00945AC6" w:rsidRDefault="00945AC6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D64434F" w14:textId="77777777" w:rsidR="00AF6771" w:rsidRDefault="00AF6771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36BEAAC" w14:textId="77777777" w:rsidR="00AF6771" w:rsidRDefault="00AF6771">
      <w:pPr>
        <w:rPr>
          <w:rFonts w:ascii="Calibri" w:hAnsi="Calibri"/>
          <w:sz w:val="22"/>
          <w:szCs w:val="22"/>
        </w:rPr>
      </w:pPr>
    </w:p>
    <w:p w14:paraId="5EB6B736" w14:textId="77777777" w:rsidR="006C5C5B" w:rsidRDefault="006C5C5B">
      <w:pPr>
        <w:rPr>
          <w:rFonts w:ascii="Calibri" w:hAnsi="Calibri"/>
          <w:sz w:val="22"/>
          <w:szCs w:val="22"/>
        </w:rPr>
      </w:pPr>
    </w:p>
    <w:p w14:paraId="5894FBBC" w14:textId="77777777" w:rsidR="006C5C5B" w:rsidRDefault="006C5C5B">
      <w:pPr>
        <w:rPr>
          <w:rFonts w:ascii="Calibri" w:hAnsi="Calibri"/>
          <w:sz w:val="22"/>
          <w:szCs w:val="22"/>
        </w:rPr>
      </w:pPr>
    </w:p>
    <w:p w14:paraId="62A3492A" w14:textId="77777777" w:rsidR="006C5C5B" w:rsidRDefault="006C5C5B">
      <w:pPr>
        <w:rPr>
          <w:rFonts w:ascii="Calibri" w:hAnsi="Calibri"/>
          <w:sz w:val="22"/>
          <w:szCs w:val="22"/>
        </w:rPr>
      </w:pPr>
    </w:p>
    <w:p w14:paraId="463A493C" w14:textId="77777777" w:rsidR="006C5C5B" w:rsidRDefault="006C5C5B">
      <w:pPr>
        <w:rPr>
          <w:rFonts w:ascii="Calibri" w:hAnsi="Calibri"/>
          <w:sz w:val="22"/>
          <w:szCs w:val="22"/>
        </w:rPr>
      </w:pPr>
    </w:p>
    <w:p w14:paraId="3435C740" w14:textId="77777777" w:rsidR="009B486F" w:rsidRPr="009B486F" w:rsidRDefault="009B486F" w:rsidP="009B486F"/>
    <w:p w14:paraId="6EC616B1" w14:textId="77777777" w:rsidR="009B486F" w:rsidRPr="009B486F" w:rsidRDefault="009B486F" w:rsidP="009B486F"/>
    <w:p w14:paraId="78C33392" w14:textId="77777777" w:rsidR="009B486F" w:rsidRPr="009B486F" w:rsidRDefault="009B486F" w:rsidP="009B486F"/>
    <w:p w14:paraId="59C353C6" w14:textId="6961C0AB" w:rsidR="009B486F" w:rsidRPr="009B486F" w:rsidRDefault="009B486F" w:rsidP="009B486F"/>
    <w:p w14:paraId="60CAD0A2" w14:textId="77777777" w:rsidR="009B486F" w:rsidRPr="009B486F" w:rsidRDefault="009B486F" w:rsidP="009B486F"/>
    <w:p w14:paraId="6A0B101A" w14:textId="4575A59D" w:rsidR="009B486F" w:rsidRPr="009B486F" w:rsidRDefault="009B486F" w:rsidP="009B486F">
      <w:pPr>
        <w:tabs>
          <w:tab w:val="left" w:pos="5352"/>
        </w:tabs>
      </w:pPr>
      <w:r>
        <w:lastRenderedPageBreak/>
        <w:tab/>
      </w:r>
    </w:p>
    <w:sectPr w:rsidR="009B486F" w:rsidRPr="009B486F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8" w:right="1134" w:bottom="847" w:left="1134" w:header="0" w:footer="79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9971B" w14:textId="77777777" w:rsidR="00942A7C" w:rsidRDefault="00942A7C">
      <w:r>
        <w:separator/>
      </w:r>
    </w:p>
  </w:endnote>
  <w:endnote w:type="continuationSeparator" w:id="0">
    <w:p w14:paraId="30499316" w14:textId="77777777" w:rsidR="00942A7C" w:rsidRDefault="0094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2823A" w14:textId="46BD4EC0" w:rsidR="00AF6771" w:rsidRDefault="00A15C99">
    <w:pPr>
      <w:pStyle w:val="Zpat"/>
      <w:rPr>
        <w:rFonts w:ascii="Calibri" w:hAnsi="Calibri"/>
      </w:rPr>
    </w:pPr>
    <w:r>
      <w:rPr>
        <w:rFonts w:ascii="Calibri" w:hAnsi="Calibri"/>
      </w:rPr>
      <w:tab/>
      <w:t xml:space="preserve">strana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rPr>
        <w:rFonts w:ascii="Calibri" w:hAnsi="Calibri"/>
      </w:rPr>
      <w:t xml:space="preserve"> (celkem </w:t>
    </w:r>
    <w:r w:rsidR="00C937B8">
      <w:rPr>
        <w:rFonts w:ascii="Calibri" w:hAnsi="Calibri"/>
      </w:rPr>
      <w:t>5</w:t>
    </w:r>
    <w:r>
      <w:rPr>
        <w:rFonts w:ascii="Calibri" w:hAnsi="Calibri"/>
      </w:rPr>
      <w:t>)</w:t>
    </w:r>
    <w:r>
      <w:rPr>
        <w:rFonts w:ascii="Calibri" w:hAnsi="Calibr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22AB3" w14:textId="6D0520A7" w:rsidR="00AF6771" w:rsidRDefault="00A15C99">
    <w:pPr>
      <w:pStyle w:val="Zpat"/>
      <w:rPr>
        <w:rFonts w:ascii="Calibri" w:hAnsi="Calibri"/>
      </w:rPr>
    </w:pPr>
    <w:r>
      <w:rPr>
        <w:rFonts w:ascii="Calibri" w:hAnsi="Calibri"/>
      </w:rPr>
      <w:tab/>
      <w:t xml:space="preserve">strana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rFonts w:ascii="Calibri" w:hAnsi="Calibri"/>
      </w:rPr>
      <w:t xml:space="preserve"> (celkem </w:t>
    </w:r>
    <w:r w:rsidR="00ED0365">
      <w:rPr>
        <w:rFonts w:ascii="Calibri" w:hAnsi="Calibri"/>
      </w:rPr>
      <w:t>6</w:t>
    </w:r>
    <w:r>
      <w:rPr>
        <w:rFonts w:ascii="Calibri" w:hAnsi="Calibri"/>
      </w:rPr>
      <w:t>)</w:t>
    </w:r>
    <w:r>
      <w:rPr>
        <w:rFonts w:ascii="Calibri" w:hAnsi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7AFE8" w14:textId="77777777" w:rsidR="00942A7C" w:rsidRDefault="00942A7C">
      <w:r>
        <w:separator/>
      </w:r>
    </w:p>
  </w:footnote>
  <w:footnote w:type="continuationSeparator" w:id="0">
    <w:p w14:paraId="05504F51" w14:textId="77777777" w:rsidR="00942A7C" w:rsidRDefault="00942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8FF78" w14:textId="77777777" w:rsidR="00AF6771" w:rsidRDefault="00A15C99">
    <w:pPr>
      <w:pStyle w:val="Zhlav"/>
      <w:tabs>
        <w:tab w:val="left" w:pos="2385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248C784B" wp14:editId="3BEF89B2">
              <wp:simplePos x="0" y="0"/>
              <wp:positionH relativeFrom="column">
                <wp:posOffset>-352425</wp:posOffset>
              </wp:positionH>
              <wp:positionV relativeFrom="paragraph">
                <wp:posOffset>335915</wp:posOffset>
              </wp:positionV>
              <wp:extent cx="2447290" cy="351790"/>
              <wp:effectExtent l="0" t="0" r="0" b="0"/>
              <wp:wrapNone/>
              <wp:docPr id="1" name="Obrázek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6560" cy="3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C068200" w14:textId="77777777" w:rsidR="00AF6771" w:rsidRDefault="00AF6771">
                          <w:pPr>
                            <w:pStyle w:val="Obsahrmce"/>
                            <w:rPr>
                              <w:rFonts w:ascii="Arial" w:hAnsi="Arial" w:cs="Arial"/>
                              <w:b/>
                              <w:color w:val="5D5D5D"/>
                              <w:sz w:val="20"/>
                              <w:szCs w:val="20"/>
                            </w:rPr>
                          </w:pPr>
                        </w:p>
                        <w:p w14:paraId="10B60C59" w14:textId="77777777" w:rsidR="00AF6771" w:rsidRDefault="00AF6771">
                          <w:pPr>
                            <w:pStyle w:val="Obsahrmce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8C784B" id="Obrázek1" o:spid="_x0000_s1026" style="position:absolute;margin-left:-27.75pt;margin-top:26.45pt;width:192.7pt;height:27.7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Lc38QEAAD4EAAAOAAAAZHJzL2Uyb0RvYy54bWysU1FuEzEQ/UfiDpb/yW5CG6FVNhWiCkJC&#10;tKJwAK/XTixsjzV2sxtuw1m4GGNnkxb61Yr98I7teTPz3oxXV6OzbK8wGvAtn89qzpSX0Bu/bfn3&#10;b5s37ziLSfheWPCq5QcV+dX69avVEBq1gB3YXiGjID42Q2j5LqXQVFWUO+VEnEFQni41oBOJtrit&#10;ehQDRXe2WtT1shoA+4AgVYx0en285OsSX2sl043WUSVmW061pbJiWbu8VuuVaLYows7IqQzxgiqc&#10;MJ6SnkNdiyTYPZonoZyRCBF0mklwFWhtpCociM28/ofN3U4EVbiQODGcZYr/L6z8sr9FZnrqHWde&#10;OGrRTYe/f/1UP+ZZnCHEhnzuwi1Ou0hmZjpqdPlPHNhYBD2cBVVjYpIOFxcXy8sl6S7p7u3lvK6L&#10;4tUDOmBMHxU4lo2WIzWs6Cj2n2OijOR6csnJIljTb4y1ZYPb7oNFthfU3E35cskE+cvNejbkyjLE&#10;QwYfnawn38zvyKhY6WBV9rP+q9IkSyFWcskp2XF2aLiJ1WmCKGMBZEdN8Z+JnSAZrcrIPhN/BpX8&#10;4NMZ74wHLJo8YpfNNHbj1M8O+gONgP3kaazyEzkZeDK6ycjhPby/T6BN6U2OdIRPStKQFv2nB5Vf&#10;weN98Xp49us/AAAA//8DAFBLAwQUAAYACAAAACEAeih3cOAAAAAKAQAADwAAAGRycy9kb3ducmV2&#10;LnhtbEyPwU7DMAyG70i8Q2QkbltKp46uNJ0mpIlxG2vF2Wu8ttAkVZNt5e0xJ3az5U+/vz9fT6YX&#10;Fxp956yCp3kEgmztdGcbBVW5naUgfECrsXeWFPyQh3Vxf5djpt3VftDlEBrBIdZnqKANYcik9HVL&#10;Bv3cDWT5dnKjwcDr2Eg94pXDTS/jKFpKg53lDy0O9NpS/X04GwXPG1d+xrv33b7dn3BZpV9v26pU&#10;6vFh2ryACDSFfxj+9FkdCnY6urPVXvQKZkmSMKogiVcgGFjEKx6OTEbpAmSRy9sKxS8AAAD//wMA&#10;UEsBAi0AFAAGAAgAAAAhALaDOJL+AAAA4QEAABMAAAAAAAAAAAAAAAAAAAAAAFtDb250ZW50X1R5&#10;cGVzXS54bWxQSwECLQAUAAYACAAAACEAOP0h/9YAAACUAQAACwAAAAAAAAAAAAAAAAAvAQAAX3Jl&#10;bHMvLnJlbHNQSwECLQAUAAYACAAAACEAYgS3N/EBAAA+BAAADgAAAAAAAAAAAAAAAAAuAgAAZHJz&#10;L2Uyb0RvYy54bWxQSwECLQAUAAYACAAAACEAeih3cOAAAAAKAQAADwAAAAAAAAAAAAAAAABLBAAA&#10;ZHJzL2Rvd25yZXYueG1sUEsFBgAAAAAEAAQA8wAAAFgFAAAAAA==&#10;" o:allowincell="f" stroked="f" strokeweight="0">
              <v:textbox inset="0,0,0,0">
                <w:txbxContent>
                  <w:p w14:paraId="2C068200" w14:textId="77777777" w:rsidR="00AF6771" w:rsidRDefault="00AF6771">
                    <w:pPr>
                      <w:pStyle w:val="Obsahrmce"/>
                      <w:rPr>
                        <w:rFonts w:ascii="Arial" w:hAnsi="Arial" w:cs="Arial"/>
                        <w:b/>
                        <w:color w:val="5D5D5D"/>
                        <w:sz w:val="20"/>
                        <w:szCs w:val="20"/>
                      </w:rPr>
                    </w:pPr>
                  </w:p>
                  <w:p w14:paraId="10B60C59" w14:textId="77777777" w:rsidR="00AF6771" w:rsidRDefault="00AF6771">
                    <w:pPr>
                      <w:pStyle w:val="Obsahrmce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D7F43" w14:textId="77777777" w:rsidR="00AF6771" w:rsidRDefault="00A15C99">
    <w:pPr>
      <w:pStyle w:val="Zhlav"/>
      <w:tabs>
        <w:tab w:val="left" w:pos="2385"/>
      </w:tabs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6F825132" wp14:editId="7571DBB4">
              <wp:simplePos x="0" y="0"/>
              <wp:positionH relativeFrom="column">
                <wp:posOffset>-352425</wp:posOffset>
              </wp:positionH>
              <wp:positionV relativeFrom="paragraph">
                <wp:posOffset>335915</wp:posOffset>
              </wp:positionV>
              <wp:extent cx="2447290" cy="351790"/>
              <wp:effectExtent l="0" t="0" r="0" b="0"/>
              <wp:wrapNone/>
              <wp:docPr id="3" name="Obrázek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6560" cy="3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E577E9E" w14:textId="77777777" w:rsidR="00AF6771" w:rsidRDefault="00AF6771">
                          <w:pPr>
                            <w:pStyle w:val="Obsahrmce"/>
                            <w:rPr>
                              <w:rFonts w:ascii="Arial" w:hAnsi="Arial" w:cs="Arial"/>
                              <w:b/>
                              <w:color w:val="5D5D5D"/>
                              <w:sz w:val="20"/>
                              <w:szCs w:val="20"/>
                            </w:rPr>
                          </w:pPr>
                        </w:p>
                        <w:p w14:paraId="0DA14287" w14:textId="77777777" w:rsidR="00AF6771" w:rsidRDefault="00AF6771">
                          <w:pPr>
                            <w:pStyle w:val="Obsahrmce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825132" id="Obrázek2" o:spid="_x0000_s1027" style="position:absolute;margin-left:-27.75pt;margin-top:26.45pt;width:192.7pt;height:27.7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fo9AEAAEUEAAAOAAAAZHJzL2Uyb0RvYy54bWysU11uEzEQfkfiDpbfyW7SNkJRNhWiCkJC&#10;tKLlAF6vnVj4T2M3u+E2nIWLMZ7spgWeitgH79ieb2a+b8br68FZdlCQTPANn89qzpSXoTN+1/Cv&#10;D9s3bzlLWfhO2OBVw48q8evN61frPq7UIuyD7RQwDOLTqo8N3+ccV1WV5F45kWYhKo+XOoATGbew&#10;qzoQPUZ3tlrU9bLqA3QRglQp4enN6ZJvKL7WSuZbrZPKzDYca8u0Aq1tWavNWqx2IOLeyLEM8Q9V&#10;OGE8Jj2HuhFZsEcwf4VyRkJIQeeZDK4KWhupiAOymdd/sLnfi6iIC4qT4lmm9P/Cys+HO2Cma/gF&#10;Z144bNFtCz9/fFffFkWcPqYV+tzHOxh3Cc3CdNDgyh85sIEEPZ4FVUNmEg8Xl5fLqyXqLvHu4mpe&#10;16R49YSOkPIHFRwrRsMBG0Y6isOnlDEjuk4uJVkK1nRbYy1tYNe+t8AOApu7pa+UjJDf3Kxnfams&#10;QHwo4JOT9ehb+J0YkZWPVhU/678ojbIQMcolx2Sn2cHhRlbTBGFGAhRHjfFfiB0hBa1oZF+IP4Mo&#10;f/D5jHfGByBNnrErZh7agbo+n5rchu6Ik2A/epyu8lImAyajHY2SxYd3jzloQy0qAU/wUVCcVWrD&#10;+K7KY3i+J6+n17/5BQAA//8DAFBLAwQUAAYACAAAACEAeih3cOAAAAAKAQAADwAAAGRycy9kb3du&#10;cmV2LnhtbEyPwU7DMAyG70i8Q2QkbltKp46uNJ0mpIlxG2vF2Wu8ttAkVZNt5e0xJ3az5U+/vz9f&#10;T6YXFxp956yCp3kEgmztdGcbBVW5naUgfECrsXeWFPyQh3Vxf5djpt3VftDlEBrBIdZnqKANYcik&#10;9HVLBv3cDWT5dnKjwcDr2Eg94pXDTS/jKFpKg53lDy0O9NpS/X04GwXPG1d+xrv33b7dn3BZpV9v&#10;26pU6vFh2ryACDSFfxj+9FkdCnY6urPVXvQKZkmSMKogiVcgGFjEKx6OTEbpAmSRy9sKxS8AAAD/&#10;/wMAUEsBAi0AFAAGAAgAAAAhALaDOJL+AAAA4QEAABMAAAAAAAAAAAAAAAAAAAAAAFtDb250ZW50&#10;X1R5cGVzXS54bWxQSwECLQAUAAYACAAAACEAOP0h/9YAAACUAQAACwAAAAAAAAAAAAAAAAAvAQAA&#10;X3JlbHMvLnJlbHNQSwECLQAUAAYACAAAACEAkDQ36PQBAABFBAAADgAAAAAAAAAAAAAAAAAuAgAA&#10;ZHJzL2Uyb0RvYy54bWxQSwECLQAUAAYACAAAACEAeih3cOAAAAAKAQAADwAAAAAAAAAAAAAAAABO&#10;BAAAZHJzL2Rvd25yZXYueG1sUEsFBgAAAAAEAAQA8wAAAFsFAAAAAA==&#10;" o:allowincell="f" stroked="f" strokeweight="0">
              <v:textbox inset="0,0,0,0">
                <w:txbxContent>
                  <w:p w14:paraId="4E577E9E" w14:textId="77777777" w:rsidR="00AF6771" w:rsidRDefault="00AF6771">
                    <w:pPr>
                      <w:pStyle w:val="Obsahrmce"/>
                      <w:rPr>
                        <w:rFonts w:ascii="Arial" w:hAnsi="Arial" w:cs="Arial"/>
                        <w:b/>
                        <w:color w:val="5D5D5D"/>
                        <w:sz w:val="20"/>
                        <w:szCs w:val="20"/>
                      </w:rPr>
                    </w:pPr>
                  </w:p>
                  <w:p w14:paraId="0DA14287" w14:textId="77777777" w:rsidR="00AF6771" w:rsidRDefault="00AF6771">
                    <w:pPr>
                      <w:pStyle w:val="Obsahrmce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748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b w:val="0"/>
      </w:rPr>
    </w:lvl>
  </w:abstractNum>
  <w:abstractNum w:abstractNumId="1" w15:restartNumberingAfterBreak="0">
    <w:nsid w:val="0B9039AA"/>
    <w:multiLevelType w:val="multilevel"/>
    <w:tmpl w:val="C068E614"/>
    <w:lvl w:ilvl="0">
      <w:start w:val="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9AB4711"/>
    <w:multiLevelType w:val="multilevel"/>
    <w:tmpl w:val="AC525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F190FDD"/>
    <w:multiLevelType w:val="hybridMultilevel"/>
    <w:tmpl w:val="0D889386"/>
    <w:lvl w:ilvl="0" w:tplc="8FCE51A2">
      <w:start w:val="1"/>
      <w:numFmt w:val="upperLetter"/>
      <w:lvlText w:val="%1-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E239B2"/>
    <w:multiLevelType w:val="multilevel"/>
    <w:tmpl w:val="248699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5A40124"/>
    <w:multiLevelType w:val="hybridMultilevel"/>
    <w:tmpl w:val="94F65098"/>
    <w:lvl w:ilvl="0" w:tplc="32647EC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8612A96"/>
    <w:multiLevelType w:val="multilevel"/>
    <w:tmpl w:val="CA303D1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9" w15:restartNumberingAfterBreak="0">
    <w:nsid w:val="3CC05D4B"/>
    <w:multiLevelType w:val="hybridMultilevel"/>
    <w:tmpl w:val="5360F55C"/>
    <w:lvl w:ilvl="0" w:tplc="018EF556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00216E"/>
    <w:multiLevelType w:val="multilevel"/>
    <w:tmpl w:val="53D460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63803C8"/>
    <w:multiLevelType w:val="multilevel"/>
    <w:tmpl w:val="6C0C7234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C527975"/>
    <w:multiLevelType w:val="multilevel"/>
    <w:tmpl w:val="7E004794"/>
    <w:lvl w:ilvl="0">
      <w:start w:val="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047555A"/>
    <w:multiLevelType w:val="multilevel"/>
    <w:tmpl w:val="26061B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E0F52E6"/>
    <w:multiLevelType w:val="multilevel"/>
    <w:tmpl w:val="18C247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6"/>
  </w:num>
  <w:num w:numId="5">
    <w:abstractNumId w:val="10"/>
  </w:num>
  <w:num w:numId="6">
    <w:abstractNumId w:val="3"/>
  </w:num>
  <w:num w:numId="7">
    <w:abstractNumId w:val="7"/>
  </w:num>
  <w:num w:numId="8">
    <w:abstractNumId w:val="5"/>
  </w:num>
  <w:num w:numId="9">
    <w:abstractNumId w:val="2"/>
  </w:num>
  <w:num w:numId="10">
    <w:abstractNumId w:val="8"/>
  </w:num>
  <w:num w:numId="11">
    <w:abstractNumId w:val="1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71"/>
    <w:rsid w:val="00013A17"/>
    <w:rsid w:val="00033E9A"/>
    <w:rsid w:val="00051A8C"/>
    <w:rsid w:val="0005464A"/>
    <w:rsid w:val="00085C70"/>
    <w:rsid w:val="001113C0"/>
    <w:rsid w:val="00114A8B"/>
    <w:rsid w:val="001462A7"/>
    <w:rsid w:val="00165887"/>
    <w:rsid w:val="001B3C73"/>
    <w:rsid w:val="001C1044"/>
    <w:rsid w:val="001D244A"/>
    <w:rsid w:val="001E3ACA"/>
    <w:rsid w:val="0029660A"/>
    <w:rsid w:val="002C503F"/>
    <w:rsid w:val="002E3EF7"/>
    <w:rsid w:val="00312569"/>
    <w:rsid w:val="003B6147"/>
    <w:rsid w:val="003E2D3F"/>
    <w:rsid w:val="004044DE"/>
    <w:rsid w:val="00430A2A"/>
    <w:rsid w:val="00453BCE"/>
    <w:rsid w:val="004901A7"/>
    <w:rsid w:val="00494716"/>
    <w:rsid w:val="004F2155"/>
    <w:rsid w:val="005438EB"/>
    <w:rsid w:val="00583B90"/>
    <w:rsid w:val="005C3E9E"/>
    <w:rsid w:val="005E58E2"/>
    <w:rsid w:val="00633F39"/>
    <w:rsid w:val="00634BC2"/>
    <w:rsid w:val="006C5C5B"/>
    <w:rsid w:val="00725F71"/>
    <w:rsid w:val="007311A8"/>
    <w:rsid w:val="0074151B"/>
    <w:rsid w:val="007D2AB6"/>
    <w:rsid w:val="007D5315"/>
    <w:rsid w:val="00853043"/>
    <w:rsid w:val="00897E5B"/>
    <w:rsid w:val="00925245"/>
    <w:rsid w:val="00942A7C"/>
    <w:rsid w:val="00945AC6"/>
    <w:rsid w:val="00976023"/>
    <w:rsid w:val="00976EEF"/>
    <w:rsid w:val="009B138A"/>
    <w:rsid w:val="009B486F"/>
    <w:rsid w:val="009C1F6C"/>
    <w:rsid w:val="009D4A85"/>
    <w:rsid w:val="00A0347F"/>
    <w:rsid w:val="00A15C99"/>
    <w:rsid w:val="00A3660E"/>
    <w:rsid w:val="00A839E3"/>
    <w:rsid w:val="00A95D47"/>
    <w:rsid w:val="00AA7717"/>
    <w:rsid w:val="00AF6771"/>
    <w:rsid w:val="00B1148C"/>
    <w:rsid w:val="00B240AC"/>
    <w:rsid w:val="00B471AC"/>
    <w:rsid w:val="00B549D2"/>
    <w:rsid w:val="00B75DB1"/>
    <w:rsid w:val="00B84046"/>
    <w:rsid w:val="00BA4DA4"/>
    <w:rsid w:val="00BC213E"/>
    <w:rsid w:val="00C0067F"/>
    <w:rsid w:val="00C84A37"/>
    <w:rsid w:val="00C937B8"/>
    <w:rsid w:val="00CC667B"/>
    <w:rsid w:val="00CF0D18"/>
    <w:rsid w:val="00CF4875"/>
    <w:rsid w:val="00D06AC2"/>
    <w:rsid w:val="00D4141D"/>
    <w:rsid w:val="00D45FE4"/>
    <w:rsid w:val="00D9621B"/>
    <w:rsid w:val="00DB4BA4"/>
    <w:rsid w:val="00DC378B"/>
    <w:rsid w:val="00DC455D"/>
    <w:rsid w:val="00DE10E9"/>
    <w:rsid w:val="00E3536E"/>
    <w:rsid w:val="00E44946"/>
    <w:rsid w:val="00E77477"/>
    <w:rsid w:val="00EA40C0"/>
    <w:rsid w:val="00EB7147"/>
    <w:rsid w:val="00ED0365"/>
    <w:rsid w:val="00F06C9C"/>
    <w:rsid w:val="00F1580C"/>
    <w:rsid w:val="00F41F6D"/>
    <w:rsid w:val="00F547E2"/>
    <w:rsid w:val="00F6108F"/>
    <w:rsid w:val="00F6256F"/>
    <w:rsid w:val="00FE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55A79"/>
  <w15:docId w15:val="{73353360-06D1-4066-901F-E41C6D70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33911"/>
    <w:rPr>
      <w:color w:val="00000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E37C3F"/>
    <w:pPr>
      <w:keepNext/>
      <w:keepLines/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33911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E37C3F"/>
    <w:rPr>
      <w:b/>
      <w:bCs/>
      <w:sz w:val="28"/>
      <w:szCs w:val="28"/>
      <w:lang w:eastAsia="en-US"/>
    </w:rPr>
  </w:style>
  <w:style w:type="character" w:customStyle="1" w:styleId="NzevChar">
    <w:name w:val="Název Char"/>
    <w:link w:val="Nzev"/>
    <w:qFormat/>
    <w:rsid w:val="00E37C3F"/>
    <w:rPr>
      <w:rFonts w:eastAsia="Times New Roman" w:cs="Times New Roman"/>
      <w:b/>
      <w:spacing w:val="5"/>
      <w:sz w:val="32"/>
      <w:szCs w:val="52"/>
      <w:lang w:eastAsia="en-US"/>
    </w:rPr>
  </w:style>
  <w:style w:type="character" w:customStyle="1" w:styleId="PodnadpisChar">
    <w:name w:val="Podnadpis Char"/>
    <w:link w:val="Podnadpis"/>
    <w:qFormat/>
    <w:rsid w:val="00E37C3F"/>
    <w:rPr>
      <w:rFonts w:eastAsia="Times New Roman" w:cs="Times New Roman"/>
      <w:iCs/>
      <w:spacing w:val="15"/>
      <w:szCs w:val="24"/>
      <w:lang w:eastAsia="en-US"/>
    </w:rPr>
  </w:style>
  <w:style w:type="character" w:customStyle="1" w:styleId="PododstavecChar">
    <w:name w:val="Pododstavec Char"/>
    <w:link w:val="Pododstavec"/>
    <w:qFormat/>
    <w:rsid w:val="00E37C3F"/>
    <w:rPr>
      <w:rFonts w:eastAsia="Calibri"/>
      <w:sz w:val="24"/>
      <w:szCs w:val="22"/>
      <w:lang w:eastAsia="en-US"/>
    </w:rPr>
  </w:style>
  <w:style w:type="character" w:customStyle="1" w:styleId="ZkladntextChar">
    <w:name w:val="Základní text Char"/>
    <w:link w:val="Zkladntext"/>
    <w:qFormat/>
    <w:rsid w:val="00DD623A"/>
    <w:rPr>
      <w:b/>
      <w:sz w:val="32"/>
    </w:rPr>
  </w:style>
  <w:style w:type="character" w:customStyle="1" w:styleId="Zkladntext2Char">
    <w:name w:val="Základní text 2 Char"/>
    <w:link w:val="Zkladntext2"/>
    <w:qFormat/>
    <w:rsid w:val="00DD623A"/>
    <w:rPr>
      <w:sz w:val="24"/>
    </w:rPr>
  </w:style>
  <w:style w:type="character" w:styleId="Odkaznakoment">
    <w:name w:val="annotation reference"/>
    <w:qFormat/>
    <w:rsid w:val="00DD623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DD623A"/>
  </w:style>
  <w:style w:type="character" w:customStyle="1" w:styleId="ZpatChar">
    <w:name w:val="Zápatí Char"/>
    <w:link w:val="Zpat"/>
    <w:qFormat/>
    <w:rsid w:val="001501D2"/>
    <w:rPr>
      <w:sz w:val="24"/>
      <w:szCs w:val="24"/>
    </w:rPr>
  </w:style>
  <w:style w:type="character" w:customStyle="1" w:styleId="PedmtkomenteChar">
    <w:name w:val="Předmět komentáře Char"/>
    <w:link w:val="Pedmtkomente"/>
    <w:qFormat/>
    <w:rsid w:val="00E66977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qFormat/>
    <w:rsid w:val="00A54678"/>
    <w:rPr>
      <w:rFonts w:ascii="Calibri Light" w:hAnsi="Calibri Light"/>
      <w:b/>
      <w:bCs/>
      <w:color w:val="5B9BD5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character" w:styleId="Zdraznn">
    <w:name w:val="Emphasis"/>
    <w:basedOn w:val="Standardnpsmoodstavce"/>
    <w:qFormat/>
    <w:rsid w:val="00C56250"/>
    <w:rPr>
      <w:i/>
      <w:i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DD623A"/>
    <w:pPr>
      <w:spacing w:after="140" w:line="288" w:lineRule="auto"/>
      <w:jc w:val="center"/>
    </w:pPr>
    <w:rPr>
      <w:b/>
      <w:sz w:val="32"/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qFormat/>
    <w:rsid w:val="00733911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Podnadpis"/>
    <w:link w:val="NzevChar"/>
    <w:qFormat/>
    <w:rsid w:val="00E37C3F"/>
    <w:pPr>
      <w:spacing w:after="120"/>
      <w:contextualSpacing/>
      <w:jc w:val="center"/>
    </w:pPr>
    <w:rPr>
      <w:b/>
      <w:spacing w:val="5"/>
      <w:sz w:val="32"/>
      <w:szCs w:val="52"/>
      <w:lang w:eastAsia="en-US"/>
    </w:rPr>
  </w:style>
  <w:style w:type="paragraph" w:styleId="Podnadpis">
    <w:name w:val="Subtitle"/>
    <w:basedOn w:val="Normln"/>
    <w:link w:val="Podnadpis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paragraph" w:styleId="Odstavecseseznamem">
    <w:name w:val="List Paragraph"/>
    <w:basedOn w:val="Normln"/>
    <w:uiPriority w:val="34"/>
    <w:qFormat/>
    <w:rsid w:val="00E37C3F"/>
    <w:pPr>
      <w:spacing w:after="120"/>
      <w:jc w:val="both"/>
    </w:pPr>
    <w:rPr>
      <w:rFonts w:eastAsia="Calibri"/>
      <w:szCs w:val="22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spacing w:after="120"/>
      <w:contextualSpacing/>
      <w:jc w:val="both"/>
    </w:pPr>
    <w:rPr>
      <w:rFonts w:eastAsia="Calibri"/>
      <w:szCs w:val="22"/>
      <w:lang w:eastAsia="en-US"/>
    </w:rPr>
  </w:style>
  <w:style w:type="paragraph" w:styleId="Zkladntext2">
    <w:name w:val="Body Text 2"/>
    <w:basedOn w:val="Normln"/>
    <w:link w:val="Zkladntext2Char"/>
    <w:qFormat/>
    <w:rsid w:val="00DD623A"/>
    <w:pPr>
      <w:jc w:val="both"/>
    </w:pPr>
    <w:rPr>
      <w:szCs w:val="20"/>
    </w:rPr>
  </w:style>
  <w:style w:type="paragraph" w:styleId="Textkomente">
    <w:name w:val="annotation text"/>
    <w:basedOn w:val="Normln"/>
    <w:link w:val="TextkomenteChar"/>
    <w:qFormat/>
    <w:rsid w:val="00DD623A"/>
    <w:rPr>
      <w:sz w:val="20"/>
      <w:szCs w:val="20"/>
    </w:rPr>
  </w:style>
  <w:style w:type="paragraph" w:styleId="Pedmtkomente">
    <w:name w:val="annotation subject"/>
    <w:basedOn w:val="Textkomente"/>
    <w:link w:val="PedmtkomenteChar"/>
    <w:qFormat/>
    <w:rsid w:val="00E66977"/>
    <w:rPr>
      <w:b/>
      <w:bCs/>
    </w:rPr>
  </w:style>
  <w:style w:type="paragraph" w:styleId="Revize">
    <w:name w:val="Revision"/>
    <w:uiPriority w:val="99"/>
    <w:semiHidden/>
    <w:qFormat/>
    <w:rsid w:val="004C751F"/>
    <w:rPr>
      <w:color w:val="00000A"/>
      <w:sz w:val="24"/>
      <w:szCs w:val="24"/>
    </w:rPr>
  </w:style>
  <w:style w:type="paragraph" w:customStyle="1" w:styleId="1">
    <w:name w:val="1"/>
    <w:qFormat/>
    <w:rsid w:val="00C56250"/>
    <w:rPr>
      <w:color w:val="00000A"/>
      <w:sz w:val="24"/>
      <w:szCs w:val="24"/>
    </w:rPr>
  </w:style>
  <w:style w:type="paragraph" w:customStyle="1" w:styleId="Normln0">
    <w:name w:val="Normální~"/>
    <w:basedOn w:val="Normln"/>
    <w:qFormat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Obsahrmce">
    <w:name w:val="Obsah rámce"/>
    <w:basedOn w:val="Normln"/>
    <w:qFormat/>
  </w:style>
  <w:style w:type="character" w:styleId="Hypertextovodkaz">
    <w:name w:val="Hyperlink"/>
    <w:basedOn w:val="Standardnpsmoodstavce"/>
    <w:unhideWhenUsed/>
    <w:rsid w:val="00E7747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7477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E44946"/>
    <w:pPr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E44946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6C5C5B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7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muzeumzubrnice@nmvp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nmvp.cz/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8778A-A92D-450C-8FC4-C898023D0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8A5888-8CF4-4D04-9145-B866A671B83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B523859-2EF2-47EE-B5EE-8D375302D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1866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pelikanova</dc:creator>
  <dc:description/>
  <cp:lastModifiedBy>Miriam Somolová</cp:lastModifiedBy>
  <cp:revision>5</cp:revision>
  <cp:lastPrinted>2024-11-13T14:37:00Z</cp:lastPrinted>
  <dcterms:created xsi:type="dcterms:W3CDTF">2025-10-07T09:43:00Z</dcterms:created>
  <dcterms:modified xsi:type="dcterms:W3CDTF">2025-10-07T10:45:00Z</dcterms:modified>
  <dc:language>cs-CZ</dc:language>
</cp:coreProperties>
</file>