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8D01" w14:textId="77777777" w:rsidR="00F6145E" w:rsidRDefault="00000000">
      <w:pPr>
        <w:pStyle w:val="Bodytext30"/>
        <w:spacing w:after="0"/>
        <w:ind w:left="0" w:firstLine="220"/>
      </w:pPr>
      <w:r>
        <w:rPr>
          <w:rStyle w:val="Bodytext3"/>
        </w:rPr>
        <w:t>POKYNY</w:t>
      </w:r>
    </w:p>
    <w:p w14:paraId="58C0542D" w14:textId="77777777" w:rsidR="00F6145E" w:rsidRDefault="00000000">
      <w:pPr>
        <w:pStyle w:val="Bodytext30"/>
        <w:spacing w:after="0"/>
        <w:ind w:left="0" w:firstLine="220"/>
      </w:pPr>
      <w:r>
        <w:rPr>
          <w:rStyle w:val="Bodytext3"/>
        </w:rPr>
        <w:t>PRO OBCHODNÍKY</w:t>
      </w:r>
    </w:p>
    <w:p w14:paraId="656A2301" w14:textId="77777777" w:rsidR="00F6145E" w:rsidRDefault="00000000">
      <w:pPr>
        <w:pStyle w:val="Bodytext30"/>
        <w:ind w:firstLine="20"/>
      </w:pPr>
      <w:r>
        <w:rPr>
          <w:rStyle w:val="Bodytext3"/>
        </w:rPr>
        <w:t>PŘIJÍMAJÍCÍ PLATBY PROSTŘEDNICTVÍM PLATEBNÍCH KARET</w:t>
      </w:r>
    </w:p>
    <w:p w14:paraId="33CDC357" w14:textId="77777777" w:rsidR="00F6145E" w:rsidRDefault="00000000">
      <w:pPr>
        <w:pStyle w:val="Bodytext50"/>
        <w:spacing w:after="0"/>
        <w:ind w:left="0"/>
      </w:pPr>
      <w:r>
        <w:rPr>
          <w:rStyle w:val="Bodytext5"/>
        </w:rPr>
        <w:t>UniCredit Bank</w:t>
      </w:r>
    </w:p>
    <w:p w14:paraId="77CBC29C" w14:textId="77777777" w:rsidR="00F6145E" w:rsidRDefault="00000000">
      <w:pPr>
        <w:pStyle w:val="Bodytext50"/>
        <w:spacing w:after="2340"/>
        <w:ind w:left="0"/>
      </w:pPr>
      <w:r>
        <w:rPr>
          <w:rStyle w:val="Bodytext5"/>
        </w:rPr>
        <w:t xml:space="preserve">Czech Republic and </w:t>
      </w:r>
      <w:proofErr w:type="spellStart"/>
      <w:r>
        <w:rPr>
          <w:rStyle w:val="Bodytext5"/>
        </w:rPr>
        <w:t>SLovakia</w:t>
      </w:r>
      <w:proofErr w:type="spellEnd"/>
      <w:r>
        <w:rPr>
          <w:rStyle w:val="Bodytext5"/>
        </w:rPr>
        <w:t>, a.s.</w:t>
      </w:r>
    </w:p>
    <w:p w14:paraId="5EF5CAFD" w14:textId="77777777" w:rsidR="00F6145E" w:rsidRDefault="00000000">
      <w:pPr>
        <w:pStyle w:val="Bodytext60"/>
        <w:spacing w:after="0" w:line="240" w:lineRule="auto"/>
        <w:jc w:val="right"/>
        <w:sectPr w:rsidR="00F6145E">
          <w:pgSz w:w="11900" w:h="16840"/>
          <w:pgMar w:top="1911" w:right="4151" w:bottom="1911" w:left="837" w:header="1483" w:footer="1483" w:gutter="0"/>
          <w:pgNumType w:start="1"/>
          <w:cols w:space="720"/>
          <w:noEndnote/>
          <w:docGrid w:linePitch="360"/>
        </w:sectPr>
      </w:pPr>
      <w:r>
        <w:rPr>
          <w:rStyle w:val="Bodytext6"/>
          <w:b/>
          <w:bCs/>
          <w:i/>
          <w:iCs/>
          <w:color w:val="E3565E"/>
        </w:rPr>
        <w:t>Q</w:t>
      </w:r>
      <w:r>
        <w:rPr>
          <w:rStyle w:val="Bodytext6"/>
          <w:b/>
          <w:bCs/>
          <w:color w:val="E3565E"/>
        </w:rPr>
        <w:t xml:space="preserve"> </w:t>
      </w:r>
      <w:r>
        <w:rPr>
          <w:rStyle w:val="Bodytext6"/>
          <w:b/>
          <w:bCs/>
        </w:rPr>
        <w:t>UniCredit Bank</w:t>
      </w:r>
    </w:p>
    <w:p w14:paraId="1679308B" w14:textId="77777777" w:rsidR="00F6145E" w:rsidRDefault="00000000">
      <w:pPr>
        <w:pStyle w:val="Heading110"/>
        <w:keepNext/>
        <w:keepLines/>
        <w:spacing w:after="320"/>
      </w:pPr>
      <w:bookmarkStart w:id="0" w:name="bookmark46"/>
      <w:r>
        <w:rPr>
          <w:rStyle w:val="Heading11"/>
          <w:b/>
          <w:bCs/>
          <w:color w:val="E3565E"/>
        </w:rPr>
        <w:lastRenderedPageBreak/>
        <w:t>OBSAH</w:t>
      </w:r>
      <w:bookmarkEnd w:id="0"/>
    </w:p>
    <w:p w14:paraId="4247F5CD" w14:textId="77777777" w:rsidR="00F6145E" w:rsidRDefault="00000000">
      <w:pPr>
        <w:pStyle w:val="Heading310"/>
        <w:keepNext/>
        <w:keepLines/>
        <w:numPr>
          <w:ilvl w:val="0"/>
          <w:numId w:val="1"/>
        </w:numPr>
        <w:tabs>
          <w:tab w:val="left" w:pos="405"/>
        </w:tabs>
        <w:spacing w:line="240" w:lineRule="auto"/>
      </w:pPr>
      <w:bookmarkStart w:id="1" w:name="bookmark48"/>
      <w:r>
        <w:rPr>
          <w:rStyle w:val="Heading31"/>
          <w:b/>
          <w:bCs/>
        </w:rPr>
        <w:t>Popis a typy</w:t>
      </w:r>
      <w:bookmarkEnd w:id="1"/>
    </w:p>
    <w:p w14:paraId="5DAD80E1" w14:textId="77777777" w:rsidR="00F6145E" w:rsidRDefault="00000000">
      <w:pPr>
        <w:pStyle w:val="Bodytext10"/>
        <w:numPr>
          <w:ilvl w:val="1"/>
          <w:numId w:val="1"/>
        </w:numPr>
        <w:tabs>
          <w:tab w:val="left" w:pos="405"/>
        </w:tabs>
        <w:spacing w:after="0" w:line="240" w:lineRule="auto"/>
      </w:pPr>
      <w:r>
        <w:rPr>
          <w:rStyle w:val="Bodytext1"/>
        </w:rPr>
        <w:t>Používané pojmy</w:t>
      </w:r>
    </w:p>
    <w:p w14:paraId="6436158C" w14:textId="77777777" w:rsidR="00F6145E" w:rsidRDefault="00000000">
      <w:pPr>
        <w:pStyle w:val="Bodytext10"/>
        <w:numPr>
          <w:ilvl w:val="1"/>
          <w:numId w:val="2"/>
        </w:numPr>
        <w:tabs>
          <w:tab w:val="left" w:pos="405"/>
        </w:tabs>
        <w:spacing w:after="0" w:line="240" w:lineRule="auto"/>
      </w:pPr>
      <w:r>
        <w:rPr>
          <w:rStyle w:val="Bodytext1"/>
        </w:rPr>
        <w:t>Jak přijímat platební karty</w:t>
      </w:r>
    </w:p>
    <w:p w14:paraId="09E58596" w14:textId="77777777" w:rsidR="00F6145E" w:rsidRDefault="00000000">
      <w:pPr>
        <w:pStyle w:val="Bodytext10"/>
        <w:numPr>
          <w:ilvl w:val="1"/>
          <w:numId w:val="3"/>
        </w:numPr>
        <w:tabs>
          <w:tab w:val="left" w:pos="405"/>
        </w:tabs>
        <w:spacing w:after="0" w:line="240" w:lineRule="auto"/>
      </w:pPr>
      <w:r>
        <w:rPr>
          <w:rStyle w:val="Bodytext1"/>
        </w:rPr>
        <w:t>Jak předcházet pokusům o podvod při platbě kartou</w:t>
      </w:r>
    </w:p>
    <w:p w14:paraId="45428A48" w14:textId="77777777" w:rsidR="00F6145E" w:rsidRDefault="00000000">
      <w:pPr>
        <w:pStyle w:val="Bodytext10"/>
        <w:numPr>
          <w:ilvl w:val="1"/>
          <w:numId w:val="3"/>
        </w:numPr>
        <w:tabs>
          <w:tab w:val="left" w:pos="405"/>
        </w:tabs>
        <w:spacing w:after="0" w:line="240" w:lineRule="auto"/>
      </w:pPr>
      <w:r>
        <w:rPr>
          <w:rStyle w:val="Bodytext1"/>
        </w:rPr>
        <w:t xml:space="preserve">Popis platební karty </w:t>
      </w:r>
      <w:proofErr w:type="spellStart"/>
      <w:r>
        <w:rPr>
          <w:rStyle w:val="Bodytext1"/>
        </w:rPr>
        <w:t>MasterCard</w:t>
      </w:r>
      <w:proofErr w:type="spellEnd"/>
    </w:p>
    <w:p w14:paraId="24BFCE3D" w14:textId="77777777" w:rsidR="00F6145E" w:rsidRDefault="00000000">
      <w:pPr>
        <w:pStyle w:val="Bodytext10"/>
        <w:numPr>
          <w:ilvl w:val="1"/>
          <w:numId w:val="3"/>
        </w:numPr>
        <w:tabs>
          <w:tab w:val="left" w:pos="405"/>
        </w:tabs>
        <w:spacing w:after="180" w:line="240" w:lineRule="auto"/>
      </w:pPr>
      <w:r>
        <w:rPr>
          <w:rStyle w:val="Bodytext1"/>
        </w:rPr>
        <w:t>Popis platební karty Visa</w:t>
      </w:r>
    </w:p>
    <w:p w14:paraId="6D57CB15" w14:textId="77777777" w:rsidR="00F6145E" w:rsidRDefault="00000000">
      <w:pPr>
        <w:pStyle w:val="Heading310"/>
        <w:keepNext/>
        <w:keepLines/>
        <w:tabs>
          <w:tab w:val="left" w:pos="405"/>
        </w:tabs>
        <w:spacing w:line="240" w:lineRule="auto"/>
      </w:pPr>
      <w:bookmarkStart w:id="2" w:name="bookmark50"/>
      <w:r>
        <w:rPr>
          <w:rStyle w:val="Heading31"/>
          <w:b/>
          <w:bCs/>
        </w:rPr>
        <w:t>2</w:t>
      </w:r>
      <w:r>
        <w:rPr>
          <w:rStyle w:val="Heading31"/>
          <w:b/>
          <w:bCs/>
        </w:rPr>
        <w:tab/>
        <w:t>Elektronický platební terminál</w:t>
      </w:r>
      <w:bookmarkEnd w:id="2"/>
    </w:p>
    <w:p w14:paraId="5C16C50F" w14:textId="77777777" w:rsidR="00F6145E" w:rsidRDefault="00000000">
      <w:pPr>
        <w:pStyle w:val="Bodytext10"/>
        <w:numPr>
          <w:ilvl w:val="1"/>
          <w:numId w:val="4"/>
        </w:numPr>
        <w:tabs>
          <w:tab w:val="left" w:pos="405"/>
        </w:tabs>
        <w:spacing w:after="0" w:line="240" w:lineRule="auto"/>
      </w:pPr>
      <w:r>
        <w:rPr>
          <w:rStyle w:val="Bodytext1"/>
        </w:rPr>
        <w:t>Platba kartou prostřednictvím elektronického terminálu</w:t>
      </w:r>
    </w:p>
    <w:p w14:paraId="7092C7F5" w14:textId="77777777" w:rsidR="00F6145E" w:rsidRDefault="00000000">
      <w:pPr>
        <w:pStyle w:val="Bodytext10"/>
        <w:numPr>
          <w:ilvl w:val="1"/>
          <w:numId w:val="5"/>
        </w:numPr>
        <w:tabs>
          <w:tab w:val="left" w:pos="405"/>
        </w:tabs>
        <w:spacing w:after="0" w:line="240" w:lineRule="auto"/>
      </w:pPr>
      <w:r>
        <w:rPr>
          <w:rStyle w:val="Bodytext1"/>
        </w:rPr>
        <w:t>Postup při použití elektronického terminálu</w:t>
      </w:r>
    </w:p>
    <w:p w14:paraId="4A0DF757" w14:textId="77777777" w:rsidR="00F6145E" w:rsidRDefault="00000000">
      <w:pPr>
        <w:pStyle w:val="Bodytext10"/>
        <w:numPr>
          <w:ilvl w:val="1"/>
          <w:numId w:val="6"/>
        </w:numPr>
        <w:tabs>
          <w:tab w:val="left" w:pos="405"/>
        </w:tabs>
        <w:spacing w:after="0" w:line="240" w:lineRule="auto"/>
      </w:pPr>
      <w:proofErr w:type="gramStart"/>
      <w:r>
        <w:rPr>
          <w:rStyle w:val="Bodytext1"/>
        </w:rPr>
        <w:t>EMV - akceptace</w:t>
      </w:r>
      <w:proofErr w:type="gramEnd"/>
      <w:r>
        <w:rPr>
          <w:rStyle w:val="Bodytext1"/>
        </w:rPr>
        <w:t xml:space="preserve"> čipové karty</w:t>
      </w:r>
    </w:p>
    <w:p w14:paraId="14D6AFD5" w14:textId="77777777" w:rsidR="00F6145E" w:rsidRDefault="00000000">
      <w:pPr>
        <w:pStyle w:val="Bodytext10"/>
        <w:numPr>
          <w:ilvl w:val="1"/>
          <w:numId w:val="6"/>
        </w:numPr>
        <w:tabs>
          <w:tab w:val="left" w:pos="405"/>
        </w:tabs>
        <w:spacing w:after="0" w:line="240" w:lineRule="auto"/>
      </w:pPr>
      <w:r>
        <w:rPr>
          <w:rStyle w:val="Bodytext1"/>
        </w:rPr>
        <w:t>Akceptace bezkontaktních karet</w:t>
      </w:r>
    </w:p>
    <w:p w14:paraId="0B242F16" w14:textId="77777777" w:rsidR="00F6145E" w:rsidRDefault="00000000">
      <w:pPr>
        <w:pStyle w:val="Bodytext10"/>
        <w:numPr>
          <w:ilvl w:val="1"/>
          <w:numId w:val="6"/>
        </w:numPr>
        <w:tabs>
          <w:tab w:val="left" w:pos="405"/>
        </w:tabs>
        <w:spacing w:after="0" w:line="240" w:lineRule="auto"/>
      </w:pPr>
      <w:r>
        <w:rPr>
          <w:rStyle w:val="Bodytext1"/>
        </w:rPr>
        <w:t xml:space="preserve">Platba kartou prostřednictvím </w:t>
      </w:r>
      <w:proofErr w:type="spellStart"/>
      <w:r>
        <w:rPr>
          <w:rStyle w:val="Bodytext1"/>
        </w:rPr>
        <w:t>mPOS</w:t>
      </w:r>
      <w:proofErr w:type="spellEnd"/>
    </w:p>
    <w:p w14:paraId="062F1505" w14:textId="77777777" w:rsidR="00F6145E" w:rsidRDefault="00000000">
      <w:pPr>
        <w:pStyle w:val="Bodytext10"/>
        <w:numPr>
          <w:ilvl w:val="1"/>
          <w:numId w:val="6"/>
        </w:numPr>
        <w:tabs>
          <w:tab w:val="left" w:pos="405"/>
        </w:tabs>
        <w:spacing w:after="180" w:line="240" w:lineRule="auto"/>
      </w:pPr>
      <w:r>
        <w:rPr>
          <w:rStyle w:val="Bodytext1"/>
        </w:rPr>
        <w:t xml:space="preserve">Akceptace </w:t>
      </w:r>
      <w:proofErr w:type="spellStart"/>
      <w:r>
        <w:rPr>
          <w:rStyle w:val="Bodytext1"/>
        </w:rPr>
        <w:t>Alipay</w:t>
      </w:r>
      <w:proofErr w:type="spellEnd"/>
    </w:p>
    <w:p w14:paraId="574612DE" w14:textId="77777777" w:rsidR="00F6145E" w:rsidRDefault="00000000">
      <w:pPr>
        <w:pStyle w:val="Heading310"/>
        <w:keepNext/>
        <w:keepLines/>
        <w:numPr>
          <w:ilvl w:val="0"/>
          <w:numId w:val="7"/>
        </w:numPr>
        <w:tabs>
          <w:tab w:val="left" w:pos="405"/>
        </w:tabs>
        <w:spacing w:line="240" w:lineRule="auto"/>
      </w:pPr>
      <w:bookmarkStart w:id="3" w:name="bookmark52"/>
      <w:r>
        <w:rPr>
          <w:rStyle w:val="Heading31"/>
          <w:b/>
          <w:bCs/>
        </w:rPr>
        <w:t>Ostatní</w:t>
      </w:r>
      <w:bookmarkEnd w:id="3"/>
    </w:p>
    <w:p w14:paraId="364EB560" w14:textId="77777777" w:rsidR="00F6145E" w:rsidRDefault="00000000">
      <w:pPr>
        <w:pStyle w:val="Bodytext10"/>
        <w:numPr>
          <w:ilvl w:val="1"/>
          <w:numId w:val="7"/>
        </w:numPr>
        <w:tabs>
          <w:tab w:val="left" w:pos="405"/>
        </w:tabs>
        <w:spacing w:after="0" w:line="240" w:lineRule="auto"/>
      </w:pPr>
      <w:r>
        <w:rPr>
          <w:rStyle w:val="Bodytext1"/>
        </w:rPr>
        <w:t>Směnárna, kasina</w:t>
      </w:r>
    </w:p>
    <w:p w14:paraId="0490FED8" w14:textId="77777777" w:rsidR="00F6145E" w:rsidRDefault="00000000">
      <w:pPr>
        <w:pStyle w:val="Bodytext10"/>
        <w:tabs>
          <w:tab w:val="left" w:pos="405"/>
        </w:tabs>
        <w:spacing w:after="0" w:line="240" w:lineRule="auto"/>
      </w:pPr>
      <w:r>
        <w:rPr>
          <w:rStyle w:val="Bodytext1"/>
        </w:rPr>
        <w:t>32</w:t>
      </w:r>
      <w:r>
        <w:rPr>
          <w:rStyle w:val="Bodytext1"/>
        </w:rPr>
        <w:tab/>
      </w:r>
      <w:proofErr w:type="spellStart"/>
      <w:r>
        <w:rPr>
          <w:rStyle w:val="Bodytext1"/>
        </w:rPr>
        <w:t>Předautorizace</w:t>
      </w:r>
      <w:proofErr w:type="spellEnd"/>
    </w:p>
    <w:p w14:paraId="498D4536" w14:textId="77777777" w:rsidR="00F6145E" w:rsidRDefault="00000000">
      <w:pPr>
        <w:pStyle w:val="Bodytext10"/>
        <w:numPr>
          <w:ilvl w:val="1"/>
          <w:numId w:val="8"/>
        </w:numPr>
        <w:tabs>
          <w:tab w:val="left" w:pos="405"/>
        </w:tabs>
        <w:spacing w:after="0" w:line="240" w:lineRule="auto"/>
      </w:pPr>
      <w:r>
        <w:rPr>
          <w:rStyle w:val="Bodytext1"/>
        </w:rPr>
        <w:t xml:space="preserve">MO/TO (Mail </w:t>
      </w:r>
      <w:proofErr w:type="spellStart"/>
      <w:r>
        <w:rPr>
          <w:rStyle w:val="Bodytext1"/>
        </w:rPr>
        <w:t>Order</w:t>
      </w:r>
      <w:proofErr w:type="spellEnd"/>
      <w:r>
        <w:rPr>
          <w:rStyle w:val="Bodytext1"/>
        </w:rPr>
        <w:t xml:space="preserve"> / </w:t>
      </w:r>
      <w:proofErr w:type="spellStart"/>
      <w:r>
        <w:rPr>
          <w:rStyle w:val="Bodytext1"/>
        </w:rPr>
        <w:t>Telephone</w:t>
      </w:r>
      <w:proofErr w:type="spellEnd"/>
      <w:r>
        <w:rPr>
          <w:rStyle w:val="Bodytext1"/>
        </w:rPr>
        <w:t xml:space="preserve"> </w:t>
      </w:r>
      <w:proofErr w:type="spellStart"/>
      <w:r>
        <w:rPr>
          <w:rStyle w:val="Bodytext1"/>
        </w:rPr>
        <w:t>Order</w:t>
      </w:r>
      <w:proofErr w:type="spellEnd"/>
      <w:r>
        <w:rPr>
          <w:rStyle w:val="Bodytext1"/>
        </w:rPr>
        <w:t>)</w:t>
      </w:r>
    </w:p>
    <w:p w14:paraId="4BA510EB" w14:textId="77777777" w:rsidR="00F6145E" w:rsidRDefault="00000000">
      <w:pPr>
        <w:pStyle w:val="Bodytext10"/>
        <w:numPr>
          <w:ilvl w:val="1"/>
          <w:numId w:val="8"/>
        </w:numPr>
        <w:tabs>
          <w:tab w:val="left" w:pos="405"/>
        </w:tabs>
        <w:spacing w:after="0" w:line="240" w:lineRule="auto"/>
      </w:pPr>
      <w:r>
        <w:rPr>
          <w:rStyle w:val="Bodytext1"/>
        </w:rPr>
        <w:t>Další typy transakcí</w:t>
      </w:r>
    </w:p>
    <w:p w14:paraId="1686DB38" w14:textId="77777777" w:rsidR="00F6145E" w:rsidRDefault="00000000">
      <w:pPr>
        <w:pStyle w:val="Bodytext10"/>
        <w:numPr>
          <w:ilvl w:val="1"/>
          <w:numId w:val="8"/>
        </w:numPr>
        <w:tabs>
          <w:tab w:val="left" w:pos="405"/>
        </w:tabs>
        <w:spacing w:after="0" w:line="240" w:lineRule="auto"/>
      </w:pPr>
      <w:r>
        <w:rPr>
          <w:rStyle w:val="Bodytext1"/>
        </w:rPr>
        <w:t>Zadržení platební karty</w:t>
      </w:r>
    </w:p>
    <w:p w14:paraId="4E94B0A2" w14:textId="77777777" w:rsidR="00F6145E" w:rsidRDefault="00000000">
      <w:pPr>
        <w:pStyle w:val="Bodytext10"/>
        <w:numPr>
          <w:ilvl w:val="1"/>
          <w:numId w:val="8"/>
        </w:numPr>
        <w:tabs>
          <w:tab w:val="left" w:pos="405"/>
        </w:tabs>
        <w:spacing w:after="180" w:line="240" w:lineRule="auto"/>
      </w:pPr>
      <w:r>
        <w:rPr>
          <w:rStyle w:val="Bodytext1"/>
        </w:rPr>
        <w:t>Reklamace</w:t>
      </w:r>
    </w:p>
    <w:p w14:paraId="39492705" w14:textId="77777777" w:rsidR="00F6145E" w:rsidRDefault="00000000">
      <w:pPr>
        <w:pStyle w:val="Heading310"/>
        <w:keepNext/>
        <w:keepLines/>
        <w:numPr>
          <w:ilvl w:val="0"/>
          <w:numId w:val="9"/>
        </w:numPr>
        <w:tabs>
          <w:tab w:val="left" w:pos="405"/>
        </w:tabs>
        <w:spacing w:line="240" w:lineRule="auto"/>
      </w:pPr>
      <w:bookmarkStart w:id="4" w:name="bookmark54"/>
      <w:r>
        <w:rPr>
          <w:rStyle w:val="Heading31"/>
          <w:b/>
          <w:bCs/>
        </w:rPr>
        <w:t>Zúčtování transakcí</w:t>
      </w:r>
      <w:bookmarkEnd w:id="4"/>
    </w:p>
    <w:p w14:paraId="466AC16F" w14:textId="77777777" w:rsidR="00F6145E" w:rsidRDefault="00000000">
      <w:pPr>
        <w:pStyle w:val="Bodytext10"/>
        <w:numPr>
          <w:ilvl w:val="1"/>
          <w:numId w:val="9"/>
        </w:numPr>
        <w:tabs>
          <w:tab w:val="left" w:pos="405"/>
        </w:tabs>
        <w:spacing w:after="180" w:line="240" w:lineRule="auto"/>
      </w:pPr>
      <w:r>
        <w:rPr>
          <w:rStyle w:val="Bodytext1"/>
        </w:rPr>
        <w:t>Proúčtování platebních transakcí bankou</w:t>
      </w:r>
    </w:p>
    <w:p w14:paraId="088B9845" w14:textId="77777777" w:rsidR="00F6145E" w:rsidRDefault="00000000">
      <w:pPr>
        <w:pStyle w:val="Heading310"/>
        <w:keepNext/>
        <w:keepLines/>
        <w:numPr>
          <w:ilvl w:val="0"/>
          <w:numId w:val="9"/>
        </w:numPr>
        <w:tabs>
          <w:tab w:val="left" w:pos="405"/>
        </w:tabs>
        <w:spacing w:after="180" w:line="240" w:lineRule="auto"/>
      </w:pPr>
      <w:bookmarkStart w:id="5" w:name="bookmark56"/>
      <w:r>
        <w:rPr>
          <w:rStyle w:val="Heading31"/>
          <w:b/>
          <w:bCs/>
        </w:rPr>
        <w:t>PCI DSS</w:t>
      </w:r>
      <w:bookmarkEnd w:id="5"/>
    </w:p>
    <w:p w14:paraId="6E5D337B" w14:textId="77777777" w:rsidR="00F6145E" w:rsidRDefault="00000000">
      <w:pPr>
        <w:pStyle w:val="Heading310"/>
        <w:keepNext/>
        <w:keepLines/>
        <w:numPr>
          <w:ilvl w:val="0"/>
          <w:numId w:val="9"/>
        </w:numPr>
        <w:tabs>
          <w:tab w:val="left" w:pos="405"/>
        </w:tabs>
        <w:spacing w:after="180" w:line="240" w:lineRule="auto"/>
      </w:pPr>
      <w:bookmarkStart w:id="6" w:name="bookmark58"/>
      <w:r>
        <w:rPr>
          <w:rStyle w:val="Heading31"/>
          <w:b/>
          <w:bCs/>
        </w:rPr>
        <w:t>Telefonická spojení a adresář</w:t>
      </w:r>
      <w:bookmarkEnd w:id="6"/>
    </w:p>
    <w:p w14:paraId="088CDA2B" w14:textId="77777777" w:rsidR="00F6145E" w:rsidRDefault="00000000">
      <w:pPr>
        <w:pStyle w:val="Heading310"/>
        <w:keepNext/>
        <w:keepLines/>
        <w:numPr>
          <w:ilvl w:val="0"/>
          <w:numId w:val="9"/>
        </w:numPr>
        <w:tabs>
          <w:tab w:val="left" w:pos="405"/>
        </w:tabs>
        <w:spacing w:after="180" w:line="240" w:lineRule="auto"/>
      </w:pPr>
      <w:r>
        <w:rPr>
          <w:rStyle w:val="Heading31"/>
          <w:b/>
          <w:bCs/>
        </w:rPr>
        <w:t>Spotřební materiál</w:t>
      </w:r>
    </w:p>
    <w:p w14:paraId="1E9A4711" w14:textId="77777777" w:rsidR="00F6145E" w:rsidRDefault="00000000">
      <w:pPr>
        <w:pStyle w:val="Heading310"/>
        <w:keepNext/>
        <w:keepLines/>
        <w:numPr>
          <w:ilvl w:val="0"/>
          <w:numId w:val="9"/>
        </w:numPr>
        <w:tabs>
          <w:tab w:val="left" w:pos="405"/>
        </w:tabs>
        <w:spacing w:after="3240" w:line="240" w:lineRule="auto"/>
      </w:pPr>
      <w:r>
        <w:rPr>
          <w:rStyle w:val="Heading31"/>
          <w:b/>
          <w:bCs/>
        </w:rPr>
        <w:t>Přílohy</w:t>
      </w:r>
    </w:p>
    <w:p w14:paraId="1FA5076F" w14:textId="77777777" w:rsidR="00F6145E" w:rsidRDefault="00000000">
      <w:pPr>
        <w:pStyle w:val="Bodytext10"/>
        <w:spacing w:after="0" w:line="324" w:lineRule="auto"/>
      </w:pPr>
      <w:r>
        <w:rPr>
          <w:rStyle w:val="Bodytext1"/>
        </w:rPr>
        <w:t>Tyto pokyny obsahují příslušná pravidla vypracovaná kartovými schématy, a představují tak obchodní podmínky vypracované odbornými organizacemi ve smyslu § 1751 odst. 3 zákona č. 89/2012 Sb., občanského zákoníku. Tyto pokyny (dále jen „pokyny") jsou účinné od 1. 8. 2025 a jsou určeny pro podnikatele, se kterými UniCredit Bank Czech Republic and Slovakia, a.s., (dále jen „UniCredit Bank“) uzavřela smlouvu o přijímání platebních karet (dále jen „obchodník“).</w:t>
      </w:r>
      <w:r>
        <w:br w:type="page"/>
      </w:r>
    </w:p>
    <w:p w14:paraId="191ADFE7" w14:textId="77777777" w:rsidR="00F6145E" w:rsidRDefault="00000000">
      <w:pPr>
        <w:pStyle w:val="Heading110"/>
        <w:keepNext/>
        <w:keepLines/>
        <w:numPr>
          <w:ilvl w:val="0"/>
          <w:numId w:val="10"/>
        </w:numPr>
        <w:tabs>
          <w:tab w:val="left" w:pos="349"/>
        </w:tabs>
      </w:pPr>
      <w:bookmarkStart w:id="7" w:name="bookmark62"/>
      <w:r>
        <w:rPr>
          <w:rStyle w:val="Heading11"/>
          <w:b/>
          <w:bCs/>
        </w:rPr>
        <w:lastRenderedPageBreak/>
        <w:t>POPIS A TYPY</w:t>
      </w:r>
      <w:bookmarkEnd w:id="7"/>
    </w:p>
    <w:p w14:paraId="370C6BB3" w14:textId="77777777" w:rsidR="00F6145E" w:rsidRDefault="00000000">
      <w:pPr>
        <w:pStyle w:val="Heading210"/>
        <w:keepNext/>
        <w:keepLines/>
        <w:numPr>
          <w:ilvl w:val="1"/>
          <w:numId w:val="10"/>
        </w:numPr>
        <w:tabs>
          <w:tab w:val="left" w:pos="495"/>
        </w:tabs>
        <w:spacing w:after="0"/>
      </w:pPr>
      <w:bookmarkStart w:id="8" w:name="bookmark64"/>
      <w:r>
        <w:rPr>
          <w:rStyle w:val="Heading21"/>
          <w:color w:val="B28685"/>
        </w:rPr>
        <w:t>POUŽÍVANÉ POJMY</w:t>
      </w:r>
      <w:bookmarkEnd w:id="8"/>
    </w:p>
    <w:p w14:paraId="728C7024" w14:textId="77777777" w:rsidR="00F6145E" w:rsidRDefault="00000000">
      <w:pPr>
        <w:spacing w:line="1" w:lineRule="exact"/>
      </w:pPr>
      <w:r>
        <w:rPr>
          <w:noProof/>
        </w:rPr>
        <mc:AlternateContent>
          <mc:Choice Requires="wps">
            <w:drawing>
              <wp:anchor distT="131445" distB="0" distL="0" distR="0" simplePos="0" relativeHeight="125829378" behindDoc="0" locked="0" layoutInCell="1" allowOverlap="1" wp14:anchorId="699775DC" wp14:editId="7291662A">
                <wp:simplePos x="0" y="0"/>
                <wp:positionH relativeFrom="page">
                  <wp:posOffset>493395</wp:posOffset>
                </wp:positionH>
                <wp:positionV relativeFrom="paragraph">
                  <wp:posOffset>131445</wp:posOffset>
                </wp:positionV>
                <wp:extent cx="2157730" cy="561467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157730" cy="5614670"/>
                        </a:xfrm>
                        <a:prstGeom prst="rect">
                          <a:avLst/>
                        </a:prstGeom>
                        <a:noFill/>
                      </wps:spPr>
                      <wps:txbx>
                        <w:txbxContent>
                          <w:p w14:paraId="5926762F" w14:textId="77777777" w:rsidR="00F6145E" w:rsidRDefault="00000000">
                            <w:pPr>
                              <w:pStyle w:val="Heading310"/>
                              <w:keepNext/>
                              <w:keepLines/>
                              <w:spacing w:line="276" w:lineRule="auto"/>
                            </w:pPr>
                            <w:bookmarkStart w:id="9" w:name="bookmark0"/>
                            <w:r>
                              <w:rPr>
                                <w:rStyle w:val="Heading31"/>
                                <w:b/>
                                <w:bCs/>
                              </w:rPr>
                              <w:t>Autorizace</w:t>
                            </w:r>
                            <w:bookmarkEnd w:id="9"/>
                          </w:p>
                          <w:p w14:paraId="3390CEFA" w14:textId="77777777" w:rsidR="00F6145E" w:rsidRDefault="00000000">
                            <w:pPr>
                              <w:pStyle w:val="Bodytext10"/>
                              <w:spacing w:after="160" w:line="276" w:lineRule="auto"/>
                            </w:pPr>
                            <w:r>
                              <w:rPr>
                                <w:rStyle w:val="Bodytext1"/>
                              </w:rPr>
                              <w:t>Proces, během kterého je ověřena platnost platební karty a krytí platby touto platební kartou.</w:t>
                            </w:r>
                          </w:p>
                          <w:p w14:paraId="556127DB" w14:textId="77777777" w:rsidR="00F6145E" w:rsidRDefault="00000000">
                            <w:pPr>
                              <w:pStyle w:val="Heading310"/>
                              <w:keepNext/>
                              <w:keepLines/>
                              <w:spacing w:line="295" w:lineRule="auto"/>
                            </w:pPr>
                            <w:bookmarkStart w:id="10" w:name="bookmark2"/>
                            <w:r>
                              <w:rPr>
                                <w:rStyle w:val="Heading31"/>
                                <w:b/>
                                <w:bCs/>
                              </w:rPr>
                              <w:t>Autorizační centrum</w:t>
                            </w:r>
                            <w:bookmarkEnd w:id="10"/>
                          </w:p>
                          <w:p w14:paraId="0B42F100" w14:textId="77777777" w:rsidR="00F6145E" w:rsidRDefault="00000000">
                            <w:pPr>
                              <w:pStyle w:val="Bodytext10"/>
                              <w:spacing w:after="160" w:line="295" w:lineRule="auto"/>
                            </w:pPr>
                            <w:r>
                              <w:rPr>
                                <w:rStyle w:val="Bodytext1"/>
                              </w:rPr>
                              <w:t>Místo, kde se provádí autorizace platby, tj. ověření platnosti platební karty a ověření krytí platby touto platební kartou.</w:t>
                            </w:r>
                          </w:p>
                          <w:p w14:paraId="22244AD1" w14:textId="77777777" w:rsidR="00F6145E" w:rsidRDefault="00000000">
                            <w:pPr>
                              <w:pStyle w:val="Heading310"/>
                              <w:keepNext/>
                              <w:keepLines/>
                            </w:pPr>
                            <w:bookmarkStart w:id="11" w:name="bookmark4"/>
                            <w:r>
                              <w:rPr>
                                <w:rStyle w:val="Heading31"/>
                                <w:b/>
                                <w:bCs/>
                              </w:rPr>
                              <w:t>Autorizační kód</w:t>
                            </w:r>
                            <w:bookmarkEnd w:id="11"/>
                          </w:p>
                          <w:p w14:paraId="65570825" w14:textId="77777777" w:rsidR="00F6145E" w:rsidRDefault="00000000">
                            <w:pPr>
                              <w:pStyle w:val="Bodytext10"/>
                              <w:spacing w:after="160"/>
                            </w:pPr>
                            <w:r>
                              <w:rPr>
                                <w:rStyle w:val="Bodytext1"/>
                              </w:rPr>
                              <w:t>Dvou- až šestimístná sekvence číslic nebo číslic a písmen, která je potvrzením souhlasu s provedením transakce.</w:t>
                            </w:r>
                          </w:p>
                          <w:p w14:paraId="56E05393" w14:textId="77777777" w:rsidR="00F6145E" w:rsidRDefault="00000000">
                            <w:pPr>
                              <w:pStyle w:val="Heading310"/>
                              <w:keepNext/>
                              <w:keepLines/>
                            </w:pPr>
                            <w:bookmarkStart w:id="12" w:name="bookmark6"/>
                            <w:r>
                              <w:rPr>
                                <w:rStyle w:val="Heading31"/>
                                <w:b/>
                                <w:bCs/>
                              </w:rPr>
                              <w:t>Banka</w:t>
                            </w:r>
                            <w:bookmarkEnd w:id="12"/>
                          </w:p>
                          <w:p w14:paraId="76F309F6" w14:textId="77777777" w:rsidR="00F6145E" w:rsidRDefault="00000000">
                            <w:pPr>
                              <w:pStyle w:val="Bodytext10"/>
                              <w:spacing w:after="160"/>
                            </w:pPr>
                            <w:r>
                              <w:rPr>
                                <w:rStyle w:val="Bodytext1"/>
                              </w:rPr>
                              <w:t>Zpracovává obchodníkovy transakce provedené platebními kartami MasterCard, Visa a aplikací Alipay.</w:t>
                            </w:r>
                          </w:p>
                          <w:p w14:paraId="64D22138" w14:textId="77777777" w:rsidR="00F6145E" w:rsidRDefault="00000000">
                            <w:pPr>
                              <w:pStyle w:val="Heading310"/>
                              <w:keepNext/>
                              <w:keepLines/>
                              <w:spacing w:line="300" w:lineRule="auto"/>
                            </w:pPr>
                            <w:bookmarkStart w:id="13" w:name="bookmark8"/>
                            <w:r>
                              <w:rPr>
                                <w:rStyle w:val="Heading31"/>
                                <w:b/>
                                <w:bCs/>
                              </w:rPr>
                              <w:t>Bankovní den</w:t>
                            </w:r>
                            <w:bookmarkEnd w:id="13"/>
                          </w:p>
                          <w:p w14:paraId="6C514F1C" w14:textId="77777777" w:rsidR="00F6145E" w:rsidRDefault="00000000">
                            <w:pPr>
                              <w:pStyle w:val="Bodytext10"/>
                              <w:spacing w:after="160" w:line="300" w:lineRule="auto"/>
                            </w:pPr>
                            <w:r>
                              <w:rPr>
                                <w:rStyle w:val="Bodytext1"/>
                              </w:rPr>
                              <w:t>Bankovním dnem se rozumí den, kdy jsou pro veřej</w:t>
                            </w:r>
                            <w:r>
                              <w:rPr>
                                <w:rStyle w:val="Bodytext1"/>
                              </w:rPr>
                              <w:softHyphen/>
                              <w:t>nost otevřeny banky v České republice.</w:t>
                            </w:r>
                          </w:p>
                          <w:p w14:paraId="0654E959" w14:textId="77777777" w:rsidR="00F6145E" w:rsidRDefault="00000000">
                            <w:pPr>
                              <w:pStyle w:val="Heading310"/>
                              <w:keepNext/>
                              <w:keepLines/>
                            </w:pPr>
                            <w:bookmarkStart w:id="14" w:name="bookmark10"/>
                            <w:r>
                              <w:rPr>
                                <w:rStyle w:val="Heading31"/>
                                <w:b/>
                                <w:bCs/>
                              </w:rPr>
                              <w:t>Cash Advance</w:t>
                            </w:r>
                            <w:bookmarkEnd w:id="14"/>
                          </w:p>
                          <w:p w14:paraId="0288BEB2" w14:textId="77777777" w:rsidR="00F6145E" w:rsidRDefault="00000000">
                            <w:pPr>
                              <w:pStyle w:val="Bodytext10"/>
                              <w:spacing w:after="160"/>
                            </w:pPr>
                            <w:r>
                              <w:rPr>
                                <w:rStyle w:val="Bodytext1"/>
                              </w:rPr>
                              <w:t>Výplata hotovosti po předložení platební karty.</w:t>
                            </w:r>
                          </w:p>
                          <w:p w14:paraId="53087174" w14:textId="77777777" w:rsidR="00F6145E" w:rsidRDefault="00000000">
                            <w:pPr>
                              <w:pStyle w:val="Heading310"/>
                              <w:keepNext/>
                              <w:keepLines/>
                            </w:pPr>
                            <w:bookmarkStart w:id="15" w:name="bookmark12"/>
                            <w:r>
                              <w:rPr>
                                <w:rStyle w:val="Heading31"/>
                                <w:b/>
                                <w:bCs/>
                              </w:rPr>
                              <w:t>CVC2 (CVV2)</w:t>
                            </w:r>
                            <w:bookmarkEnd w:id="15"/>
                          </w:p>
                          <w:p w14:paraId="05F5513A" w14:textId="77777777" w:rsidR="00F6145E" w:rsidRDefault="00000000">
                            <w:pPr>
                              <w:pStyle w:val="Bodytext10"/>
                              <w:spacing w:after="160"/>
                            </w:pPr>
                            <w:r>
                              <w:rPr>
                                <w:rStyle w:val="Bodytext1"/>
                              </w:rPr>
                              <w:t>Kontrolní kód, tj. poslední tři číslice vytištěné na zadní straně platební karty (Card Verification Code / Value).</w:t>
                            </w:r>
                          </w:p>
                          <w:p w14:paraId="2F39DFA2" w14:textId="77777777" w:rsidR="00F6145E" w:rsidRDefault="00000000">
                            <w:pPr>
                              <w:pStyle w:val="Heading310"/>
                              <w:keepNext/>
                              <w:keepLines/>
                              <w:spacing w:line="276" w:lineRule="auto"/>
                            </w:pPr>
                            <w:bookmarkStart w:id="16" w:name="bookmark14"/>
                            <w:r>
                              <w:rPr>
                                <w:rStyle w:val="Heading31"/>
                                <w:b/>
                                <w:bCs/>
                              </w:rPr>
                              <w:t>Doklad totožnosti</w:t>
                            </w:r>
                            <w:bookmarkEnd w:id="16"/>
                          </w:p>
                          <w:p w14:paraId="5A452137" w14:textId="77777777" w:rsidR="00F6145E" w:rsidRDefault="00000000">
                            <w:pPr>
                              <w:pStyle w:val="Bodytext10"/>
                              <w:spacing w:after="160" w:line="276" w:lineRule="auto"/>
                            </w:pPr>
                            <w:r>
                              <w:rPr>
                                <w:rStyle w:val="Bodytext1"/>
                              </w:rPr>
                              <w:t>Platný občanský průkaz, pas, řidičský průkaz s fotografií nebo ID karta s fotografií v případě země Evropské unie.</w:t>
                            </w:r>
                          </w:p>
                          <w:p w14:paraId="2918333E" w14:textId="77777777" w:rsidR="00F6145E" w:rsidRDefault="00000000">
                            <w:pPr>
                              <w:pStyle w:val="Heading310"/>
                              <w:keepNext/>
                              <w:keepLines/>
                              <w:spacing w:line="283" w:lineRule="auto"/>
                            </w:pPr>
                            <w:bookmarkStart w:id="17" w:name="bookmark16"/>
                            <w:r>
                              <w:rPr>
                                <w:rStyle w:val="Heading31"/>
                                <w:b/>
                                <w:bCs/>
                              </w:rPr>
                              <w:t>Držitel platební karty</w:t>
                            </w:r>
                            <w:bookmarkEnd w:id="17"/>
                          </w:p>
                          <w:p w14:paraId="20729975" w14:textId="77777777" w:rsidR="00F6145E" w:rsidRDefault="00000000">
                            <w:pPr>
                              <w:pStyle w:val="Bodytext10"/>
                              <w:spacing w:after="160" w:line="283" w:lineRule="auto"/>
                            </w:pPr>
                            <w:r>
                              <w:rPr>
                                <w:rStyle w:val="Bodytext1"/>
                              </w:rPr>
                              <w:t>Fyzická osoba, která splňuje podmínky pro vydání a používání platební karty a jejíž jméno a příjmení mohou být uvedeny na platební kartě.</w:t>
                            </w:r>
                          </w:p>
                          <w:p w14:paraId="6775DF5D" w14:textId="77777777" w:rsidR="00F6145E" w:rsidRDefault="00000000">
                            <w:pPr>
                              <w:pStyle w:val="Heading310"/>
                              <w:keepNext/>
                              <w:keepLines/>
                              <w:spacing w:line="276" w:lineRule="auto"/>
                            </w:pPr>
                            <w:bookmarkStart w:id="18" w:name="bookmark18"/>
                            <w:r>
                              <w:rPr>
                                <w:rStyle w:val="Heading31"/>
                                <w:b/>
                                <w:bCs/>
                              </w:rPr>
                              <w:t>EFT/POS terminál</w:t>
                            </w:r>
                            <w:bookmarkEnd w:id="18"/>
                          </w:p>
                          <w:p w14:paraId="3006E607" w14:textId="77777777" w:rsidR="00F6145E" w:rsidRDefault="00000000">
                            <w:pPr>
                              <w:pStyle w:val="Bodytext10"/>
                              <w:spacing w:after="160" w:line="276" w:lineRule="auto"/>
                            </w:pPr>
                            <w:r>
                              <w:rPr>
                                <w:rStyle w:val="Bodytext1"/>
                              </w:rPr>
                              <w:t>Zařízení určené pro elektronické zpracovávání transakcí prostřednictvím platebních karet.</w:t>
                            </w:r>
                          </w:p>
                          <w:p w14:paraId="13B35BF5" w14:textId="77777777" w:rsidR="00F6145E" w:rsidRDefault="00000000">
                            <w:pPr>
                              <w:pStyle w:val="Heading310"/>
                              <w:keepNext/>
                              <w:keepLines/>
                            </w:pPr>
                            <w:bookmarkStart w:id="19" w:name="bookmark20"/>
                            <w:r>
                              <w:rPr>
                                <w:rStyle w:val="Heading31"/>
                                <w:b/>
                                <w:bCs/>
                              </w:rPr>
                              <w:t>Kartová schémata</w:t>
                            </w:r>
                            <w:bookmarkEnd w:id="19"/>
                          </w:p>
                          <w:p w14:paraId="62DB8F6F" w14:textId="77777777" w:rsidR="00F6145E" w:rsidRDefault="00000000">
                            <w:pPr>
                              <w:pStyle w:val="Bodytext10"/>
                              <w:spacing w:after="160"/>
                            </w:pPr>
                            <w:r>
                              <w:rPr>
                                <w:rStyle w:val="Bodytext1"/>
                              </w:rPr>
                              <w:t xml:space="preserve">Společnosti Visa International, MasterCard Worldwide a </w:t>
                            </w:r>
                            <w:r>
                              <w:rPr>
                                <w:rStyle w:val="Bodytext1"/>
                                <w:lang w:val="en-US" w:eastAsia="en-US" w:bidi="en-US"/>
                              </w:rPr>
                              <w:t xml:space="preserve">Alipay.com </w:t>
                            </w:r>
                            <w:r>
                              <w:rPr>
                                <w:rStyle w:val="Bodytext1"/>
                              </w:rPr>
                              <w:t>Co.</w:t>
                            </w:r>
                          </w:p>
                          <w:p w14:paraId="1C1A6F77" w14:textId="77777777" w:rsidR="00F6145E" w:rsidRDefault="00000000">
                            <w:pPr>
                              <w:pStyle w:val="Heading310"/>
                              <w:keepNext/>
                              <w:keepLines/>
                              <w:spacing w:line="283" w:lineRule="auto"/>
                            </w:pPr>
                            <w:bookmarkStart w:id="20" w:name="bookmark22"/>
                            <w:r>
                              <w:rPr>
                                <w:rStyle w:val="Heading31"/>
                                <w:b/>
                                <w:bCs/>
                              </w:rPr>
                              <w:t>Mail/Telephone Order (M0/T0)</w:t>
                            </w:r>
                            <w:bookmarkEnd w:id="20"/>
                          </w:p>
                          <w:p w14:paraId="3D32EF6A" w14:textId="77777777" w:rsidR="00F6145E" w:rsidRDefault="00000000">
                            <w:pPr>
                              <w:pStyle w:val="Bodytext10"/>
                              <w:spacing w:after="160" w:line="283" w:lineRule="auto"/>
                            </w:pPr>
                            <w:r>
                              <w:rPr>
                                <w:rStyle w:val="Bodytext1"/>
                              </w:rPr>
                              <w:t>Platby platební kartou, kdy jsou identifikační údaje sděleny držitelem platební karty písemně nebo telefo</w:t>
                            </w:r>
                            <w:r>
                              <w:rPr>
                                <w:rStyle w:val="Bodytext1"/>
                              </w:rPr>
                              <w:softHyphen/>
                              <w:t>nicky s následným písemným potvrzením, aniž by měl obchodník možnost platební kartu vidět.</w:t>
                            </w:r>
                          </w:p>
                          <w:p w14:paraId="66177E69" w14:textId="77777777" w:rsidR="00F6145E" w:rsidRDefault="00000000">
                            <w:pPr>
                              <w:pStyle w:val="Heading310"/>
                              <w:keepNext/>
                              <w:keepLines/>
                            </w:pPr>
                            <w:bookmarkStart w:id="21" w:name="bookmark24"/>
                            <w:r>
                              <w:rPr>
                                <w:rStyle w:val="Heading31"/>
                                <w:b/>
                                <w:bCs/>
                              </w:rPr>
                              <w:t>Majitel karty</w:t>
                            </w:r>
                            <w:bookmarkEnd w:id="21"/>
                          </w:p>
                          <w:p w14:paraId="2E59783C" w14:textId="77777777" w:rsidR="00F6145E" w:rsidRDefault="00000000">
                            <w:pPr>
                              <w:pStyle w:val="Bodytext10"/>
                              <w:spacing w:after="160"/>
                            </w:pPr>
                            <w:r>
                              <w:rPr>
                                <w:rStyle w:val="Bodytext1"/>
                              </w:rPr>
                              <w:t>Banka, která kartu vydala držiteli k používání (vydavatel).</w:t>
                            </w:r>
                          </w:p>
                        </w:txbxContent>
                      </wps:txbx>
                      <wps:bodyPr lIns="0" tIns="0" rIns="0" bIns="0"/>
                    </wps:wsp>
                  </a:graphicData>
                </a:graphic>
              </wp:anchor>
            </w:drawing>
          </mc:Choice>
          <mc:Fallback>
            <w:pict>
              <v:shapetype w14:anchorId="699775DC" id="_x0000_t202" coordsize="21600,21600" o:spt="202" path="m,l,21600r21600,l21600,xe">
                <v:stroke joinstyle="miter"/>
                <v:path gradientshapeok="t" o:connecttype="rect"/>
              </v:shapetype>
              <v:shape id="Shape 1" o:spid="_x0000_s1026" type="#_x0000_t202" style="position:absolute;margin-left:38.85pt;margin-top:10.35pt;width:169.9pt;height:442.1pt;z-index:125829378;visibility:visible;mso-wrap-style:square;mso-wrap-distance-left:0;mso-wrap-distance-top:10.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" filled="f" stroked="f">
                <v:textbox inset="0,0,0,0">
                  <w:txbxContent>
                    <w:p w14:paraId="5926762F" w14:textId="77777777" w:rsidR="00F6145E" w:rsidRDefault="00000000">
                      <w:pPr>
                        <w:pStyle w:val="Heading310"/>
                        <w:keepNext/>
                        <w:keepLines/>
                        <w:spacing w:line="276" w:lineRule="auto"/>
                      </w:pPr>
                      <w:bookmarkStart w:id="22" w:name="bookmark0"/>
                      <w:r>
                        <w:rPr>
                          <w:rStyle w:val="Heading31"/>
                          <w:b/>
                          <w:bCs/>
                        </w:rPr>
                        <w:t>Autorizace</w:t>
                      </w:r>
                      <w:bookmarkEnd w:id="22"/>
                    </w:p>
                    <w:p w14:paraId="3390CEFA" w14:textId="77777777" w:rsidR="00F6145E" w:rsidRDefault="00000000">
                      <w:pPr>
                        <w:pStyle w:val="Bodytext10"/>
                        <w:spacing w:after="160" w:line="276" w:lineRule="auto"/>
                      </w:pPr>
                      <w:r>
                        <w:rPr>
                          <w:rStyle w:val="Bodytext1"/>
                        </w:rPr>
                        <w:t>Proces, během kterého je ověřena platnost platební karty a krytí platby touto platební kartou.</w:t>
                      </w:r>
                    </w:p>
                    <w:p w14:paraId="556127DB" w14:textId="77777777" w:rsidR="00F6145E" w:rsidRDefault="00000000">
                      <w:pPr>
                        <w:pStyle w:val="Heading310"/>
                        <w:keepNext/>
                        <w:keepLines/>
                        <w:spacing w:line="295" w:lineRule="auto"/>
                      </w:pPr>
                      <w:bookmarkStart w:id="23" w:name="bookmark2"/>
                      <w:r>
                        <w:rPr>
                          <w:rStyle w:val="Heading31"/>
                          <w:b/>
                          <w:bCs/>
                        </w:rPr>
                        <w:t>Autorizační centrum</w:t>
                      </w:r>
                      <w:bookmarkEnd w:id="23"/>
                    </w:p>
                    <w:p w14:paraId="0B42F100" w14:textId="77777777" w:rsidR="00F6145E" w:rsidRDefault="00000000">
                      <w:pPr>
                        <w:pStyle w:val="Bodytext10"/>
                        <w:spacing w:after="160" w:line="295" w:lineRule="auto"/>
                      </w:pPr>
                      <w:r>
                        <w:rPr>
                          <w:rStyle w:val="Bodytext1"/>
                        </w:rPr>
                        <w:t>Místo, kde se provádí autorizace platby, tj. ověření platnosti platební karty a ověření krytí platby touto platební kartou.</w:t>
                      </w:r>
                    </w:p>
                    <w:p w14:paraId="22244AD1" w14:textId="77777777" w:rsidR="00F6145E" w:rsidRDefault="00000000">
                      <w:pPr>
                        <w:pStyle w:val="Heading310"/>
                        <w:keepNext/>
                        <w:keepLines/>
                      </w:pPr>
                      <w:bookmarkStart w:id="24" w:name="bookmark4"/>
                      <w:r>
                        <w:rPr>
                          <w:rStyle w:val="Heading31"/>
                          <w:b/>
                          <w:bCs/>
                        </w:rPr>
                        <w:t>Autorizační kód</w:t>
                      </w:r>
                      <w:bookmarkEnd w:id="24"/>
                    </w:p>
                    <w:p w14:paraId="65570825" w14:textId="77777777" w:rsidR="00F6145E" w:rsidRDefault="00000000">
                      <w:pPr>
                        <w:pStyle w:val="Bodytext10"/>
                        <w:spacing w:after="160"/>
                      </w:pPr>
                      <w:r>
                        <w:rPr>
                          <w:rStyle w:val="Bodytext1"/>
                        </w:rPr>
                        <w:t>Dvou- až šestimístná sekvence číslic nebo číslic a písmen, která je potvrzením souhlasu s provedením transakce.</w:t>
                      </w:r>
                    </w:p>
                    <w:p w14:paraId="56E05393" w14:textId="77777777" w:rsidR="00F6145E" w:rsidRDefault="00000000">
                      <w:pPr>
                        <w:pStyle w:val="Heading310"/>
                        <w:keepNext/>
                        <w:keepLines/>
                      </w:pPr>
                      <w:bookmarkStart w:id="25" w:name="bookmark6"/>
                      <w:r>
                        <w:rPr>
                          <w:rStyle w:val="Heading31"/>
                          <w:b/>
                          <w:bCs/>
                        </w:rPr>
                        <w:t>Banka</w:t>
                      </w:r>
                      <w:bookmarkEnd w:id="25"/>
                    </w:p>
                    <w:p w14:paraId="76F309F6" w14:textId="77777777" w:rsidR="00F6145E" w:rsidRDefault="00000000">
                      <w:pPr>
                        <w:pStyle w:val="Bodytext10"/>
                        <w:spacing w:after="160"/>
                      </w:pPr>
                      <w:r>
                        <w:rPr>
                          <w:rStyle w:val="Bodytext1"/>
                        </w:rPr>
                        <w:t>Zpracovává obchodníkovy transakce provedené platebními kartami MasterCard, Visa a aplikací Alipay.</w:t>
                      </w:r>
                    </w:p>
                    <w:p w14:paraId="64D22138" w14:textId="77777777" w:rsidR="00F6145E" w:rsidRDefault="00000000">
                      <w:pPr>
                        <w:pStyle w:val="Heading310"/>
                        <w:keepNext/>
                        <w:keepLines/>
                        <w:spacing w:line="300" w:lineRule="auto"/>
                      </w:pPr>
                      <w:bookmarkStart w:id="26" w:name="bookmark8"/>
                      <w:r>
                        <w:rPr>
                          <w:rStyle w:val="Heading31"/>
                          <w:b/>
                          <w:bCs/>
                        </w:rPr>
                        <w:t>Bankovní den</w:t>
                      </w:r>
                      <w:bookmarkEnd w:id="26"/>
                    </w:p>
                    <w:p w14:paraId="6C514F1C" w14:textId="77777777" w:rsidR="00F6145E" w:rsidRDefault="00000000">
                      <w:pPr>
                        <w:pStyle w:val="Bodytext10"/>
                        <w:spacing w:after="160" w:line="300" w:lineRule="auto"/>
                      </w:pPr>
                      <w:r>
                        <w:rPr>
                          <w:rStyle w:val="Bodytext1"/>
                        </w:rPr>
                        <w:t>Bankovním dnem se rozumí den, kdy jsou pro veřej</w:t>
                      </w:r>
                      <w:r>
                        <w:rPr>
                          <w:rStyle w:val="Bodytext1"/>
                        </w:rPr>
                        <w:softHyphen/>
                        <w:t>nost otevřeny banky v České republice.</w:t>
                      </w:r>
                    </w:p>
                    <w:p w14:paraId="0654E959" w14:textId="77777777" w:rsidR="00F6145E" w:rsidRDefault="00000000">
                      <w:pPr>
                        <w:pStyle w:val="Heading310"/>
                        <w:keepNext/>
                        <w:keepLines/>
                      </w:pPr>
                      <w:bookmarkStart w:id="27" w:name="bookmark10"/>
                      <w:r>
                        <w:rPr>
                          <w:rStyle w:val="Heading31"/>
                          <w:b/>
                          <w:bCs/>
                        </w:rPr>
                        <w:t>Cash Advance</w:t>
                      </w:r>
                      <w:bookmarkEnd w:id="27"/>
                    </w:p>
                    <w:p w14:paraId="0288BEB2" w14:textId="77777777" w:rsidR="00F6145E" w:rsidRDefault="00000000">
                      <w:pPr>
                        <w:pStyle w:val="Bodytext10"/>
                        <w:spacing w:after="160"/>
                      </w:pPr>
                      <w:r>
                        <w:rPr>
                          <w:rStyle w:val="Bodytext1"/>
                        </w:rPr>
                        <w:t>Výplata hotovosti po předložení platební karty.</w:t>
                      </w:r>
                    </w:p>
                    <w:p w14:paraId="53087174" w14:textId="77777777" w:rsidR="00F6145E" w:rsidRDefault="00000000">
                      <w:pPr>
                        <w:pStyle w:val="Heading310"/>
                        <w:keepNext/>
                        <w:keepLines/>
                      </w:pPr>
                      <w:bookmarkStart w:id="28" w:name="bookmark12"/>
                      <w:r>
                        <w:rPr>
                          <w:rStyle w:val="Heading31"/>
                          <w:b/>
                          <w:bCs/>
                        </w:rPr>
                        <w:t>CVC2 (CVV2)</w:t>
                      </w:r>
                      <w:bookmarkEnd w:id="28"/>
                    </w:p>
                    <w:p w14:paraId="05F5513A" w14:textId="77777777" w:rsidR="00F6145E" w:rsidRDefault="00000000">
                      <w:pPr>
                        <w:pStyle w:val="Bodytext10"/>
                        <w:spacing w:after="160"/>
                      </w:pPr>
                      <w:r>
                        <w:rPr>
                          <w:rStyle w:val="Bodytext1"/>
                        </w:rPr>
                        <w:t>Kontrolní kód, tj. poslední tři číslice vytištěné na zadní straně platební karty (Card Verification Code / Value).</w:t>
                      </w:r>
                    </w:p>
                    <w:p w14:paraId="2F39DFA2" w14:textId="77777777" w:rsidR="00F6145E" w:rsidRDefault="00000000">
                      <w:pPr>
                        <w:pStyle w:val="Heading310"/>
                        <w:keepNext/>
                        <w:keepLines/>
                        <w:spacing w:line="276" w:lineRule="auto"/>
                      </w:pPr>
                      <w:bookmarkStart w:id="29" w:name="bookmark14"/>
                      <w:r>
                        <w:rPr>
                          <w:rStyle w:val="Heading31"/>
                          <w:b/>
                          <w:bCs/>
                        </w:rPr>
                        <w:t>Doklad totožnosti</w:t>
                      </w:r>
                      <w:bookmarkEnd w:id="29"/>
                    </w:p>
                    <w:p w14:paraId="5A452137" w14:textId="77777777" w:rsidR="00F6145E" w:rsidRDefault="00000000">
                      <w:pPr>
                        <w:pStyle w:val="Bodytext10"/>
                        <w:spacing w:after="160" w:line="276" w:lineRule="auto"/>
                      </w:pPr>
                      <w:r>
                        <w:rPr>
                          <w:rStyle w:val="Bodytext1"/>
                        </w:rPr>
                        <w:t>Platný občanský průkaz, pas, řidičský průkaz s fotografií nebo ID karta s fotografií v případě země Evropské unie.</w:t>
                      </w:r>
                    </w:p>
                    <w:p w14:paraId="2918333E" w14:textId="77777777" w:rsidR="00F6145E" w:rsidRDefault="00000000">
                      <w:pPr>
                        <w:pStyle w:val="Heading310"/>
                        <w:keepNext/>
                        <w:keepLines/>
                        <w:spacing w:line="283" w:lineRule="auto"/>
                      </w:pPr>
                      <w:bookmarkStart w:id="30" w:name="bookmark16"/>
                      <w:r>
                        <w:rPr>
                          <w:rStyle w:val="Heading31"/>
                          <w:b/>
                          <w:bCs/>
                        </w:rPr>
                        <w:t>Držitel platební karty</w:t>
                      </w:r>
                      <w:bookmarkEnd w:id="30"/>
                    </w:p>
                    <w:p w14:paraId="20729975" w14:textId="77777777" w:rsidR="00F6145E" w:rsidRDefault="00000000">
                      <w:pPr>
                        <w:pStyle w:val="Bodytext10"/>
                        <w:spacing w:after="160" w:line="283" w:lineRule="auto"/>
                      </w:pPr>
                      <w:r>
                        <w:rPr>
                          <w:rStyle w:val="Bodytext1"/>
                        </w:rPr>
                        <w:t>Fyzická osoba, která splňuje podmínky pro vydání a používání platební karty a jejíž jméno a příjmení mohou být uvedeny na platební kartě.</w:t>
                      </w:r>
                    </w:p>
                    <w:p w14:paraId="6775DF5D" w14:textId="77777777" w:rsidR="00F6145E" w:rsidRDefault="00000000">
                      <w:pPr>
                        <w:pStyle w:val="Heading310"/>
                        <w:keepNext/>
                        <w:keepLines/>
                        <w:spacing w:line="276" w:lineRule="auto"/>
                      </w:pPr>
                      <w:bookmarkStart w:id="31" w:name="bookmark18"/>
                      <w:r>
                        <w:rPr>
                          <w:rStyle w:val="Heading31"/>
                          <w:b/>
                          <w:bCs/>
                        </w:rPr>
                        <w:t>EFT/POS terminál</w:t>
                      </w:r>
                      <w:bookmarkEnd w:id="31"/>
                    </w:p>
                    <w:p w14:paraId="3006E607" w14:textId="77777777" w:rsidR="00F6145E" w:rsidRDefault="00000000">
                      <w:pPr>
                        <w:pStyle w:val="Bodytext10"/>
                        <w:spacing w:after="160" w:line="276" w:lineRule="auto"/>
                      </w:pPr>
                      <w:r>
                        <w:rPr>
                          <w:rStyle w:val="Bodytext1"/>
                        </w:rPr>
                        <w:t>Zařízení určené pro elektronické zpracovávání transakcí prostřednictvím platebních karet.</w:t>
                      </w:r>
                    </w:p>
                    <w:p w14:paraId="13B35BF5" w14:textId="77777777" w:rsidR="00F6145E" w:rsidRDefault="00000000">
                      <w:pPr>
                        <w:pStyle w:val="Heading310"/>
                        <w:keepNext/>
                        <w:keepLines/>
                      </w:pPr>
                      <w:bookmarkStart w:id="32" w:name="bookmark20"/>
                      <w:r>
                        <w:rPr>
                          <w:rStyle w:val="Heading31"/>
                          <w:b/>
                          <w:bCs/>
                        </w:rPr>
                        <w:t>Kartová schémata</w:t>
                      </w:r>
                      <w:bookmarkEnd w:id="32"/>
                    </w:p>
                    <w:p w14:paraId="62DB8F6F" w14:textId="77777777" w:rsidR="00F6145E" w:rsidRDefault="00000000">
                      <w:pPr>
                        <w:pStyle w:val="Bodytext10"/>
                        <w:spacing w:after="160"/>
                      </w:pPr>
                      <w:r>
                        <w:rPr>
                          <w:rStyle w:val="Bodytext1"/>
                        </w:rPr>
                        <w:t xml:space="preserve">Společnosti Visa International, MasterCard Worldwide a </w:t>
                      </w:r>
                      <w:r>
                        <w:rPr>
                          <w:rStyle w:val="Bodytext1"/>
                          <w:lang w:val="en-US" w:eastAsia="en-US" w:bidi="en-US"/>
                        </w:rPr>
                        <w:t xml:space="preserve">Alipay.com </w:t>
                      </w:r>
                      <w:r>
                        <w:rPr>
                          <w:rStyle w:val="Bodytext1"/>
                        </w:rPr>
                        <w:t>Co.</w:t>
                      </w:r>
                    </w:p>
                    <w:p w14:paraId="1C1A6F77" w14:textId="77777777" w:rsidR="00F6145E" w:rsidRDefault="00000000">
                      <w:pPr>
                        <w:pStyle w:val="Heading310"/>
                        <w:keepNext/>
                        <w:keepLines/>
                        <w:spacing w:line="283" w:lineRule="auto"/>
                      </w:pPr>
                      <w:bookmarkStart w:id="33" w:name="bookmark22"/>
                      <w:r>
                        <w:rPr>
                          <w:rStyle w:val="Heading31"/>
                          <w:b/>
                          <w:bCs/>
                        </w:rPr>
                        <w:t>Mail/Telephone Order (M0/T0)</w:t>
                      </w:r>
                      <w:bookmarkEnd w:id="33"/>
                    </w:p>
                    <w:p w14:paraId="3D32EF6A" w14:textId="77777777" w:rsidR="00F6145E" w:rsidRDefault="00000000">
                      <w:pPr>
                        <w:pStyle w:val="Bodytext10"/>
                        <w:spacing w:after="160" w:line="283" w:lineRule="auto"/>
                      </w:pPr>
                      <w:r>
                        <w:rPr>
                          <w:rStyle w:val="Bodytext1"/>
                        </w:rPr>
                        <w:t>Platby platební kartou, kdy jsou identifikační údaje sděleny držitelem platební karty písemně nebo telefo</w:t>
                      </w:r>
                      <w:r>
                        <w:rPr>
                          <w:rStyle w:val="Bodytext1"/>
                        </w:rPr>
                        <w:softHyphen/>
                        <w:t>nicky s následným písemným potvrzením, aniž by měl obchodník možnost platební kartu vidět.</w:t>
                      </w:r>
                    </w:p>
                    <w:p w14:paraId="66177E69" w14:textId="77777777" w:rsidR="00F6145E" w:rsidRDefault="00000000">
                      <w:pPr>
                        <w:pStyle w:val="Heading310"/>
                        <w:keepNext/>
                        <w:keepLines/>
                      </w:pPr>
                      <w:bookmarkStart w:id="34" w:name="bookmark24"/>
                      <w:r>
                        <w:rPr>
                          <w:rStyle w:val="Heading31"/>
                          <w:b/>
                          <w:bCs/>
                        </w:rPr>
                        <w:t>Majitel karty</w:t>
                      </w:r>
                      <w:bookmarkEnd w:id="34"/>
                    </w:p>
                    <w:p w14:paraId="2E59783C" w14:textId="77777777" w:rsidR="00F6145E" w:rsidRDefault="00000000">
                      <w:pPr>
                        <w:pStyle w:val="Bodytext10"/>
                        <w:spacing w:after="160"/>
                      </w:pPr>
                      <w:r>
                        <w:rPr>
                          <w:rStyle w:val="Bodytext1"/>
                        </w:rPr>
                        <w:t>Banka, která kartu vydala držiteli k používání (vydavatel).</w:t>
                      </w:r>
                    </w:p>
                  </w:txbxContent>
                </v:textbox>
                <w10:wrap type="topAndBottom" anchorx="page"/>
              </v:shape>
            </w:pict>
          </mc:Fallback>
        </mc:AlternateContent>
      </w:r>
      <w:r>
        <w:rPr>
          <w:noProof/>
        </w:rPr>
        <mc:AlternateContent>
          <mc:Choice Requires="wps">
            <w:drawing>
              <wp:anchor distT="127000" distB="233045" distL="0" distR="0" simplePos="0" relativeHeight="125829380" behindDoc="0" locked="0" layoutInCell="1" allowOverlap="1" wp14:anchorId="4F095304" wp14:editId="33C2A0BD">
                <wp:simplePos x="0" y="0"/>
                <wp:positionH relativeFrom="page">
                  <wp:posOffset>2788285</wp:posOffset>
                </wp:positionH>
                <wp:positionV relativeFrom="paragraph">
                  <wp:posOffset>127000</wp:posOffset>
                </wp:positionV>
                <wp:extent cx="2153285" cy="538607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153285" cy="5386070"/>
                        </a:xfrm>
                        <a:prstGeom prst="rect">
                          <a:avLst/>
                        </a:prstGeom>
                        <a:noFill/>
                      </wps:spPr>
                      <wps:txbx>
                        <w:txbxContent>
                          <w:p w14:paraId="259CC284" w14:textId="77777777" w:rsidR="00F6145E" w:rsidRDefault="00000000">
                            <w:pPr>
                              <w:pStyle w:val="Heading310"/>
                              <w:keepNext/>
                              <w:keepLines/>
                            </w:pPr>
                            <w:bookmarkStart w:id="35" w:name="bookmark26"/>
                            <w:r>
                              <w:rPr>
                                <w:rStyle w:val="Heading31"/>
                                <w:b/>
                                <w:bCs/>
                              </w:rPr>
                              <w:t>mPOS</w:t>
                            </w:r>
                            <w:bookmarkEnd w:id="35"/>
                          </w:p>
                          <w:p w14:paraId="09DF03F8" w14:textId="77777777" w:rsidR="00F6145E" w:rsidRDefault="00000000">
                            <w:pPr>
                              <w:pStyle w:val="Bodytext10"/>
                              <w:spacing w:after="160"/>
                            </w:pPr>
                            <w:r>
                              <w:rPr>
                                <w:rStyle w:val="Bodytext1"/>
                              </w:rPr>
                              <w:t>Přenosné elektronické zařízení, které umožňuje přijí</w:t>
                            </w:r>
                            <w:r>
                              <w:rPr>
                                <w:rStyle w:val="Bodytext1"/>
                              </w:rPr>
                              <w:softHyphen/>
                              <w:t>mat platební karty a k autorizačnímu centru je připo</w:t>
                            </w:r>
                            <w:r>
                              <w:rPr>
                                <w:rStyle w:val="Bodytext1"/>
                              </w:rPr>
                              <w:softHyphen/>
                              <w:t>jeno prostřednictvím chytrého telefonu nebo tabletu.</w:t>
                            </w:r>
                          </w:p>
                          <w:p w14:paraId="4BA7F58B" w14:textId="77777777" w:rsidR="00F6145E" w:rsidRDefault="00000000">
                            <w:pPr>
                              <w:pStyle w:val="Heading310"/>
                              <w:keepNext/>
                              <w:keepLines/>
                            </w:pPr>
                            <w:bookmarkStart w:id="36" w:name="bookmark28"/>
                            <w:r>
                              <w:rPr>
                                <w:rStyle w:val="Heading31"/>
                                <w:b/>
                                <w:bCs/>
                              </w:rPr>
                              <w:t>Obchodní místo</w:t>
                            </w:r>
                            <w:bookmarkEnd w:id="36"/>
                          </w:p>
                          <w:p w14:paraId="0583B509" w14:textId="77777777" w:rsidR="00F6145E" w:rsidRDefault="00000000">
                            <w:pPr>
                              <w:pStyle w:val="Bodytext10"/>
                              <w:spacing w:after="160"/>
                            </w:pPr>
                            <w:r>
                              <w:rPr>
                                <w:rStyle w:val="Bodytext1"/>
                              </w:rPr>
                              <w:t>Místo, na kterém jsou obchodníkem přijímány bezho</w:t>
                            </w:r>
                            <w:r>
                              <w:rPr>
                                <w:rStyle w:val="Bodytext1"/>
                              </w:rPr>
                              <w:softHyphen/>
                              <w:t>tovostní platby za zboží a služby.</w:t>
                            </w:r>
                          </w:p>
                          <w:p w14:paraId="28C4BE16" w14:textId="77777777" w:rsidR="00F6145E" w:rsidRDefault="00000000">
                            <w:pPr>
                              <w:pStyle w:val="Heading310"/>
                              <w:keepNext/>
                              <w:keepLines/>
                              <w:spacing w:line="283" w:lineRule="auto"/>
                            </w:pPr>
                            <w:bookmarkStart w:id="37" w:name="bookmark30"/>
                            <w:r>
                              <w:rPr>
                                <w:rStyle w:val="Heading31"/>
                                <w:b/>
                                <w:bCs/>
                              </w:rPr>
                              <w:t>Obchodník / smluvní partner</w:t>
                            </w:r>
                            <w:bookmarkEnd w:id="37"/>
                          </w:p>
                          <w:p w14:paraId="1EBD2517" w14:textId="77777777" w:rsidR="00F6145E" w:rsidRDefault="00000000">
                            <w:pPr>
                              <w:pStyle w:val="Bodytext10"/>
                              <w:spacing w:after="160" w:line="283" w:lineRule="auto"/>
                            </w:pPr>
                            <w:r>
                              <w:rPr>
                                <w:rStyle w:val="Bodytext1"/>
                              </w:rPr>
                              <w:t>Právnická osoba nebo fyzická osoba podnikatel, která uzavřela s UniCredit Bank smlouvu o přijímání plateb</w:t>
                            </w:r>
                            <w:r>
                              <w:rPr>
                                <w:rStyle w:val="Bodytext1"/>
                              </w:rPr>
                              <w:softHyphen/>
                              <w:t>ních karet.</w:t>
                            </w:r>
                          </w:p>
                          <w:p w14:paraId="5944A7B0" w14:textId="77777777" w:rsidR="00F6145E" w:rsidRDefault="00000000">
                            <w:pPr>
                              <w:pStyle w:val="Heading310"/>
                              <w:keepNext/>
                              <w:keepLines/>
                            </w:pPr>
                            <w:bookmarkStart w:id="38" w:name="bookmark32"/>
                            <w:r>
                              <w:rPr>
                                <w:rStyle w:val="Heading31"/>
                                <w:b/>
                                <w:bCs/>
                              </w:rPr>
                              <w:t>PCI DSS</w:t>
                            </w:r>
                            <w:bookmarkEnd w:id="38"/>
                          </w:p>
                          <w:p w14:paraId="39E1FDF4" w14:textId="77777777" w:rsidR="00F6145E" w:rsidRDefault="00000000">
                            <w:pPr>
                              <w:pStyle w:val="Bodytext10"/>
                              <w:spacing w:after="160"/>
                            </w:pPr>
                            <w:r>
                              <w:rPr>
                                <w:rStyle w:val="Bodytext1"/>
                              </w:rPr>
                              <w:t>(Payment Card Industry Data Security Standard) Mezinárodní pravidla definující podmínky nakládání s údaji držitelů platebních karet, které jsou obsaženy na platebních kartách.</w:t>
                            </w:r>
                          </w:p>
                          <w:p w14:paraId="2DD84C83" w14:textId="77777777" w:rsidR="00F6145E" w:rsidRDefault="00000000">
                            <w:pPr>
                              <w:pStyle w:val="Heading310"/>
                              <w:keepNext/>
                              <w:keepLines/>
                              <w:spacing w:line="286" w:lineRule="auto"/>
                            </w:pPr>
                            <w:bookmarkStart w:id="39" w:name="bookmark34"/>
                            <w:r>
                              <w:rPr>
                                <w:rStyle w:val="Heading31"/>
                                <w:b/>
                                <w:bCs/>
                              </w:rPr>
                              <w:t>Platební karta</w:t>
                            </w:r>
                            <w:bookmarkEnd w:id="39"/>
                          </w:p>
                          <w:p w14:paraId="5DFC1362" w14:textId="77777777" w:rsidR="00F6145E" w:rsidRDefault="00000000">
                            <w:pPr>
                              <w:pStyle w:val="Bodytext10"/>
                              <w:spacing w:after="160" w:line="286" w:lineRule="auto"/>
                            </w:pPr>
                            <w:r>
                              <w:rPr>
                                <w:rStyle w:val="Bodytext1"/>
                              </w:rPr>
                              <w:t>Plastová karta o rozměrech cca 85 * 54 mm, která svým vzhledem, uspořádáním údajů a ochrannými prvky odpovídá z lícové i rubové strany specifikaci příslušného kartového schématu. Platební karta umožňuje svému držiteli bezhotovostní platby za zboží a služby a výběr hotovosti. Platební karta zůstává majetkem vydavatele a držiteli platební karty je vydána k používání. Platební karta je nepřenosná.</w:t>
                            </w:r>
                          </w:p>
                          <w:p w14:paraId="2A806F9E" w14:textId="77777777" w:rsidR="00F6145E" w:rsidRDefault="00000000">
                            <w:pPr>
                              <w:pStyle w:val="Heading310"/>
                              <w:keepNext/>
                              <w:keepLines/>
                              <w:spacing w:line="283" w:lineRule="auto"/>
                            </w:pPr>
                            <w:bookmarkStart w:id="40" w:name="bookmark36"/>
                            <w:r>
                              <w:rPr>
                                <w:rStyle w:val="Heading31"/>
                                <w:b/>
                                <w:bCs/>
                              </w:rPr>
                              <w:t>Platnost platební karty</w:t>
                            </w:r>
                            <w:bookmarkEnd w:id="40"/>
                          </w:p>
                          <w:p w14:paraId="1C46D226" w14:textId="77777777" w:rsidR="00F6145E" w:rsidRDefault="00000000">
                            <w:pPr>
                              <w:pStyle w:val="Bodytext10"/>
                              <w:spacing w:after="160" w:line="283" w:lineRule="auto"/>
                            </w:pPr>
                            <w:r>
                              <w:rPr>
                                <w:rStyle w:val="Bodytext1"/>
                              </w:rPr>
                              <w:t>Doba, v jejímž průběhu je držitel platební karty opráv</w:t>
                            </w:r>
                            <w:r>
                              <w:rPr>
                                <w:rStyle w:val="Bodytext1"/>
                              </w:rPr>
                              <w:softHyphen/>
                              <w:t>něn platební kartu používat k úhradám zboží a služeb nebo k výběru hotovosti. Doba platnosti je vyznačena v dolní polovině přední strany platební karty.</w:t>
                            </w:r>
                          </w:p>
                          <w:p w14:paraId="63F8B5CC" w14:textId="77777777" w:rsidR="00F6145E" w:rsidRDefault="00000000">
                            <w:pPr>
                              <w:pStyle w:val="Heading310"/>
                              <w:keepNext/>
                              <w:keepLines/>
                              <w:spacing w:line="276" w:lineRule="auto"/>
                            </w:pPr>
                            <w:bookmarkStart w:id="41" w:name="bookmark38"/>
                            <w:r>
                              <w:rPr>
                                <w:rStyle w:val="Heading31"/>
                                <w:b/>
                                <w:bCs/>
                              </w:rPr>
                              <w:t>Směnárna</w:t>
                            </w:r>
                            <w:bookmarkEnd w:id="41"/>
                          </w:p>
                          <w:p w14:paraId="57634393" w14:textId="77777777" w:rsidR="00F6145E" w:rsidRDefault="00000000">
                            <w:pPr>
                              <w:pStyle w:val="Bodytext10"/>
                              <w:spacing w:after="160" w:line="276" w:lineRule="auto"/>
                            </w:pPr>
                            <w:r>
                              <w:rPr>
                                <w:rStyle w:val="Bodytext1"/>
                              </w:rPr>
                              <w:t>Místo, které poskytuje výplatu hotovosti po předložení karty MasterCard nebo Visa.</w:t>
                            </w:r>
                          </w:p>
                          <w:p w14:paraId="162450E5" w14:textId="77777777" w:rsidR="00F6145E" w:rsidRDefault="00000000">
                            <w:pPr>
                              <w:pStyle w:val="Heading310"/>
                              <w:keepNext/>
                              <w:keepLines/>
                              <w:spacing w:line="286" w:lineRule="auto"/>
                            </w:pPr>
                            <w:bookmarkStart w:id="42" w:name="bookmark40"/>
                            <w:r>
                              <w:rPr>
                                <w:rStyle w:val="Heading31"/>
                                <w:b/>
                                <w:bCs/>
                              </w:rPr>
                              <w:t>Transakce</w:t>
                            </w:r>
                            <w:bookmarkEnd w:id="42"/>
                          </w:p>
                          <w:p w14:paraId="0A4029A7" w14:textId="77777777" w:rsidR="00F6145E" w:rsidRDefault="00000000">
                            <w:pPr>
                              <w:pStyle w:val="Bodytext10"/>
                              <w:spacing w:after="160" w:line="286" w:lineRule="auto"/>
                            </w:pPr>
                            <w:r>
                              <w:rPr>
                                <w:rStyle w:val="Bodytext1"/>
                              </w:rPr>
                              <w:t>Platba za zboží a služby prostřednictvím platební karty.</w:t>
                            </w:r>
                          </w:p>
                          <w:p w14:paraId="5A8A9195" w14:textId="77777777" w:rsidR="00F6145E" w:rsidRDefault="00000000">
                            <w:pPr>
                              <w:pStyle w:val="Heading310"/>
                              <w:keepNext/>
                              <w:keepLines/>
                            </w:pPr>
                            <w:bookmarkStart w:id="43" w:name="bookmark42"/>
                            <w:r>
                              <w:rPr>
                                <w:rStyle w:val="Heading31"/>
                                <w:b/>
                                <w:bCs/>
                              </w:rPr>
                              <w:t>Účtenka</w:t>
                            </w:r>
                            <w:bookmarkEnd w:id="43"/>
                          </w:p>
                          <w:p w14:paraId="10FFD786" w14:textId="77777777" w:rsidR="00F6145E" w:rsidRDefault="00000000">
                            <w:pPr>
                              <w:pStyle w:val="Bodytext10"/>
                              <w:spacing w:after="160"/>
                            </w:pPr>
                            <w:r>
                              <w:rPr>
                                <w:rStyle w:val="Bodytext1"/>
                              </w:rPr>
                              <w:t>Doklad o platbě platební kartou potvrzující převzetí zboží nebo využití služeb.</w:t>
                            </w:r>
                          </w:p>
                          <w:p w14:paraId="41FBF3B7" w14:textId="77777777" w:rsidR="00F6145E" w:rsidRDefault="00000000">
                            <w:pPr>
                              <w:pStyle w:val="Heading310"/>
                              <w:keepNext/>
                              <w:keepLines/>
                            </w:pPr>
                            <w:bookmarkStart w:id="44" w:name="bookmark44"/>
                            <w:r>
                              <w:rPr>
                                <w:rStyle w:val="Heading31"/>
                                <w:b/>
                                <w:bCs/>
                              </w:rPr>
                              <w:t>Vizuální kontrola</w:t>
                            </w:r>
                            <w:bookmarkEnd w:id="44"/>
                          </w:p>
                          <w:p w14:paraId="79C18A9E" w14:textId="77777777" w:rsidR="00F6145E" w:rsidRDefault="00000000">
                            <w:pPr>
                              <w:pStyle w:val="Bodytext10"/>
                              <w:spacing w:after="160"/>
                            </w:pPr>
                            <w:r>
                              <w:rPr>
                                <w:rStyle w:val="Bodytext1"/>
                              </w:rPr>
                              <w:t>Kontrola přítomnosti a správnosti všech ochranných prvků karty, viz 1.2-1.5. Jejím účelem je zabránit použití padělané karty.</w:t>
                            </w:r>
                          </w:p>
                        </w:txbxContent>
                      </wps:txbx>
                      <wps:bodyPr lIns="0" tIns="0" rIns="0" bIns="0"/>
                    </wps:wsp>
                  </a:graphicData>
                </a:graphic>
              </wp:anchor>
            </w:drawing>
          </mc:Choice>
          <mc:Fallback>
            <w:pict>
              <v:shape w14:anchorId="4F095304" id="Shape 3" o:spid="_x0000_s1027" type="#_x0000_t202" style="position:absolute;margin-left:219.55pt;margin-top:10pt;width:169.55pt;height:424.1pt;z-index:125829380;visibility:visible;mso-wrap-style:square;mso-wrap-distance-left:0;mso-wrap-distance-top:10pt;mso-wrap-distance-right:0;mso-wrap-distance-bottom:1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" filled="f" stroked="f">
                <v:textbox inset="0,0,0,0">
                  <w:txbxContent>
                    <w:p w14:paraId="259CC284" w14:textId="77777777" w:rsidR="00F6145E" w:rsidRDefault="00000000">
                      <w:pPr>
                        <w:pStyle w:val="Heading310"/>
                        <w:keepNext/>
                        <w:keepLines/>
                      </w:pPr>
                      <w:bookmarkStart w:id="45" w:name="bookmark26"/>
                      <w:r>
                        <w:rPr>
                          <w:rStyle w:val="Heading31"/>
                          <w:b/>
                          <w:bCs/>
                        </w:rPr>
                        <w:t>mPOS</w:t>
                      </w:r>
                      <w:bookmarkEnd w:id="45"/>
                    </w:p>
                    <w:p w14:paraId="09DF03F8" w14:textId="77777777" w:rsidR="00F6145E" w:rsidRDefault="00000000">
                      <w:pPr>
                        <w:pStyle w:val="Bodytext10"/>
                        <w:spacing w:after="160"/>
                      </w:pPr>
                      <w:r>
                        <w:rPr>
                          <w:rStyle w:val="Bodytext1"/>
                        </w:rPr>
                        <w:t>Přenosné elektronické zařízení, které umožňuje přijí</w:t>
                      </w:r>
                      <w:r>
                        <w:rPr>
                          <w:rStyle w:val="Bodytext1"/>
                        </w:rPr>
                        <w:softHyphen/>
                        <w:t>mat platební karty a k autorizačnímu centru je připo</w:t>
                      </w:r>
                      <w:r>
                        <w:rPr>
                          <w:rStyle w:val="Bodytext1"/>
                        </w:rPr>
                        <w:softHyphen/>
                        <w:t>jeno prostřednictvím chytrého telefonu nebo tabletu.</w:t>
                      </w:r>
                    </w:p>
                    <w:p w14:paraId="4BA7F58B" w14:textId="77777777" w:rsidR="00F6145E" w:rsidRDefault="00000000">
                      <w:pPr>
                        <w:pStyle w:val="Heading310"/>
                        <w:keepNext/>
                        <w:keepLines/>
                      </w:pPr>
                      <w:bookmarkStart w:id="46" w:name="bookmark28"/>
                      <w:r>
                        <w:rPr>
                          <w:rStyle w:val="Heading31"/>
                          <w:b/>
                          <w:bCs/>
                        </w:rPr>
                        <w:t>Obchodní místo</w:t>
                      </w:r>
                      <w:bookmarkEnd w:id="46"/>
                    </w:p>
                    <w:p w14:paraId="0583B509" w14:textId="77777777" w:rsidR="00F6145E" w:rsidRDefault="00000000">
                      <w:pPr>
                        <w:pStyle w:val="Bodytext10"/>
                        <w:spacing w:after="160"/>
                      </w:pPr>
                      <w:r>
                        <w:rPr>
                          <w:rStyle w:val="Bodytext1"/>
                        </w:rPr>
                        <w:t>Místo, na kterém jsou obchodníkem přijímány bezho</w:t>
                      </w:r>
                      <w:r>
                        <w:rPr>
                          <w:rStyle w:val="Bodytext1"/>
                        </w:rPr>
                        <w:softHyphen/>
                        <w:t>tovostní platby za zboží a služby.</w:t>
                      </w:r>
                    </w:p>
                    <w:p w14:paraId="28C4BE16" w14:textId="77777777" w:rsidR="00F6145E" w:rsidRDefault="00000000">
                      <w:pPr>
                        <w:pStyle w:val="Heading310"/>
                        <w:keepNext/>
                        <w:keepLines/>
                        <w:spacing w:line="283" w:lineRule="auto"/>
                      </w:pPr>
                      <w:bookmarkStart w:id="47" w:name="bookmark30"/>
                      <w:r>
                        <w:rPr>
                          <w:rStyle w:val="Heading31"/>
                          <w:b/>
                          <w:bCs/>
                        </w:rPr>
                        <w:t>Obchodník / smluvní partner</w:t>
                      </w:r>
                      <w:bookmarkEnd w:id="47"/>
                    </w:p>
                    <w:p w14:paraId="1EBD2517" w14:textId="77777777" w:rsidR="00F6145E" w:rsidRDefault="00000000">
                      <w:pPr>
                        <w:pStyle w:val="Bodytext10"/>
                        <w:spacing w:after="160" w:line="283" w:lineRule="auto"/>
                      </w:pPr>
                      <w:r>
                        <w:rPr>
                          <w:rStyle w:val="Bodytext1"/>
                        </w:rPr>
                        <w:t>Právnická osoba nebo fyzická osoba podnikatel, která uzavřela s UniCredit Bank smlouvu o přijímání plateb</w:t>
                      </w:r>
                      <w:r>
                        <w:rPr>
                          <w:rStyle w:val="Bodytext1"/>
                        </w:rPr>
                        <w:softHyphen/>
                        <w:t>ních karet.</w:t>
                      </w:r>
                    </w:p>
                    <w:p w14:paraId="5944A7B0" w14:textId="77777777" w:rsidR="00F6145E" w:rsidRDefault="00000000">
                      <w:pPr>
                        <w:pStyle w:val="Heading310"/>
                        <w:keepNext/>
                        <w:keepLines/>
                      </w:pPr>
                      <w:bookmarkStart w:id="48" w:name="bookmark32"/>
                      <w:r>
                        <w:rPr>
                          <w:rStyle w:val="Heading31"/>
                          <w:b/>
                          <w:bCs/>
                        </w:rPr>
                        <w:t>PCI DSS</w:t>
                      </w:r>
                      <w:bookmarkEnd w:id="48"/>
                    </w:p>
                    <w:p w14:paraId="39E1FDF4" w14:textId="77777777" w:rsidR="00F6145E" w:rsidRDefault="00000000">
                      <w:pPr>
                        <w:pStyle w:val="Bodytext10"/>
                        <w:spacing w:after="160"/>
                      </w:pPr>
                      <w:r>
                        <w:rPr>
                          <w:rStyle w:val="Bodytext1"/>
                        </w:rPr>
                        <w:t>(Payment Card Industry Data Security Standard) Mezinárodní pravidla definující podmínky nakládání s údaji držitelů platebních karet, které jsou obsaženy na platebních kartách.</w:t>
                      </w:r>
                    </w:p>
                    <w:p w14:paraId="2DD84C83" w14:textId="77777777" w:rsidR="00F6145E" w:rsidRDefault="00000000">
                      <w:pPr>
                        <w:pStyle w:val="Heading310"/>
                        <w:keepNext/>
                        <w:keepLines/>
                        <w:spacing w:line="286" w:lineRule="auto"/>
                      </w:pPr>
                      <w:bookmarkStart w:id="49" w:name="bookmark34"/>
                      <w:r>
                        <w:rPr>
                          <w:rStyle w:val="Heading31"/>
                          <w:b/>
                          <w:bCs/>
                        </w:rPr>
                        <w:t>Platební karta</w:t>
                      </w:r>
                      <w:bookmarkEnd w:id="49"/>
                    </w:p>
                    <w:p w14:paraId="5DFC1362" w14:textId="77777777" w:rsidR="00F6145E" w:rsidRDefault="00000000">
                      <w:pPr>
                        <w:pStyle w:val="Bodytext10"/>
                        <w:spacing w:after="160" w:line="286" w:lineRule="auto"/>
                      </w:pPr>
                      <w:r>
                        <w:rPr>
                          <w:rStyle w:val="Bodytext1"/>
                        </w:rPr>
                        <w:t>Plastová karta o rozměrech cca 85 * 54 mm, která svým vzhledem, uspořádáním údajů a ochrannými prvky odpovídá z lícové i rubové strany specifikaci příslušného kartového schématu. Platební karta umožňuje svému držiteli bezhotovostní platby za zboží a služby a výběr hotovosti. Platební karta zůstává majetkem vydavatele a držiteli platební karty je vydána k používání. Platební karta je nepřenosná.</w:t>
                      </w:r>
                    </w:p>
                    <w:p w14:paraId="2A806F9E" w14:textId="77777777" w:rsidR="00F6145E" w:rsidRDefault="00000000">
                      <w:pPr>
                        <w:pStyle w:val="Heading310"/>
                        <w:keepNext/>
                        <w:keepLines/>
                        <w:spacing w:line="283" w:lineRule="auto"/>
                      </w:pPr>
                      <w:bookmarkStart w:id="50" w:name="bookmark36"/>
                      <w:r>
                        <w:rPr>
                          <w:rStyle w:val="Heading31"/>
                          <w:b/>
                          <w:bCs/>
                        </w:rPr>
                        <w:t>Platnost platební karty</w:t>
                      </w:r>
                      <w:bookmarkEnd w:id="50"/>
                    </w:p>
                    <w:p w14:paraId="1C46D226" w14:textId="77777777" w:rsidR="00F6145E" w:rsidRDefault="00000000">
                      <w:pPr>
                        <w:pStyle w:val="Bodytext10"/>
                        <w:spacing w:after="160" w:line="283" w:lineRule="auto"/>
                      </w:pPr>
                      <w:r>
                        <w:rPr>
                          <w:rStyle w:val="Bodytext1"/>
                        </w:rPr>
                        <w:t>Doba, v jejímž průběhu je držitel platební karty opráv</w:t>
                      </w:r>
                      <w:r>
                        <w:rPr>
                          <w:rStyle w:val="Bodytext1"/>
                        </w:rPr>
                        <w:softHyphen/>
                        <w:t>něn platební kartu používat k úhradám zboží a služeb nebo k výběru hotovosti. Doba platnosti je vyznačena v dolní polovině přední strany platební karty.</w:t>
                      </w:r>
                    </w:p>
                    <w:p w14:paraId="63F8B5CC" w14:textId="77777777" w:rsidR="00F6145E" w:rsidRDefault="00000000">
                      <w:pPr>
                        <w:pStyle w:val="Heading310"/>
                        <w:keepNext/>
                        <w:keepLines/>
                        <w:spacing w:line="276" w:lineRule="auto"/>
                      </w:pPr>
                      <w:bookmarkStart w:id="51" w:name="bookmark38"/>
                      <w:r>
                        <w:rPr>
                          <w:rStyle w:val="Heading31"/>
                          <w:b/>
                          <w:bCs/>
                        </w:rPr>
                        <w:t>Směnárna</w:t>
                      </w:r>
                      <w:bookmarkEnd w:id="51"/>
                    </w:p>
                    <w:p w14:paraId="57634393" w14:textId="77777777" w:rsidR="00F6145E" w:rsidRDefault="00000000">
                      <w:pPr>
                        <w:pStyle w:val="Bodytext10"/>
                        <w:spacing w:after="160" w:line="276" w:lineRule="auto"/>
                      </w:pPr>
                      <w:r>
                        <w:rPr>
                          <w:rStyle w:val="Bodytext1"/>
                        </w:rPr>
                        <w:t>Místo, které poskytuje výplatu hotovosti po předložení karty MasterCard nebo Visa.</w:t>
                      </w:r>
                    </w:p>
                    <w:p w14:paraId="162450E5" w14:textId="77777777" w:rsidR="00F6145E" w:rsidRDefault="00000000">
                      <w:pPr>
                        <w:pStyle w:val="Heading310"/>
                        <w:keepNext/>
                        <w:keepLines/>
                        <w:spacing w:line="286" w:lineRule="auto"/>
                      </w:pPr>
                      <w:bookmarkStart w:id="52" w:name="bookmark40"/>
                      <w:r>
                        <w:rPr>
                          <w:rStyle w:val="Heading31"/>
                          <w:b/>
                          <w:bCs/>
                        </w:rPr>
                        <w:t>Transakce</w:t>
                      </w:r>
                      <w:bookmarkEnd w:id="52"/>
                    </w:p>
                    <w:p w14:paraId="0A4029A7" w14:textId="77777777" w:rsidR="00F6145E" w:rsidRDefault="00000000">
                      <w:pPr>
                        <w:pStyle w:val="Bodytext10"/>
                        <w:spacing w:after="160" w:line="286" w:lineRule="auto"/>
                      </w:pPr>
                      <w:r>
                        <w:rPr>
                          <w:rStyle w:val="Bodytext1"/>
                        </w:rPr>
                        <w:t>Platba za zboží a služby prostřednictvím platební karty.</w:t>
                      </w:r>
                    </w:p>
                    <w:p w14:paraId="5A8A9195" w14:textId="77777777" w:rsidR="00F6145E" w:rsidRDefault="00000000">
                      <w:pPr>
                        <w:pStyle w:val="Heading310"/>
                        <w:keepNext/>
                        <w:keepLines/>
                      </w:pPr>
                      <w:bookmarkStart w:id="53" w:name="bookmark42"/>
                      <w:r>
                        <w:rPr>
                          <w:rStyle w:val="Heading31"/>
                          <w:b/>
                          <w:bCs/>
                        </w:rPr>
                        <w:t>Účtenka</w:t>
                      </w:r>
                      <w:bookmarkEnd w:id="53"/>
                    </w:p>
                    <w:p w14:paraId="10FFD786" w14:textId="77777777" w:rsidR="00F6145E" w:rsidRDefault="00000000">
                      <w:pPr>
                        <w:pStyle w:val="Bodytext10"/>
                        <w:spacing w:after="160"/>
                      </w:pPr>
                      <w:r>
                        <w:rPr>
                          <w:rStyle w:val="Bodytext1"/>
                        </w:rPr>
                        <w:t>Doklad o platbě platební kartou potvrzující převzetí zboží nebo využití služeb.</w:t>
                      </w:r>
                    </w:p>
                    <w:p w14:paraId="41FBF3B7" w14:textId="77777777" w:rsidR="00F6145E" w:rsidRDefault="00000000">
                      <w:pPr>
                        <w:pStyle w:val="Heading310"/>
                        <w:keepNext/>
                        <w:keepLines/>
                      </w:pPr>
                      <w:bookmarkStart w:id="54" w:name="bookmark44"/>
                      <w:r>
                        <w:rPr>
                          <w:rStyle w:val="Heading31"/>
                          <w:b/>
                          <w:bCs/>
                        </w:rPr>
                        <w:t>Vizuální kontrola</w:t>
                      </w:r>
                      <w:bookmarkEnd w:id="54"/>
                    </w:p>
                    <w:p w14:paraId="79C18A9E" w14:textId="77777777" w:rsidR="00F6145E" w:rsidRDefault="00000000">
                      <w:pPr>
                        <w:pStyle w:val="Bodytext10"/>
                        <w:spacing w:after="160"/>
                      </w:pPr>
                      <w:r>
                        <w:rPr>
                          <w:rStyle w:val="Bodytext1"/>
                        </w:rPr>
                        <w:t>Kontrola přítomnosti a správnosti všech ochranných prvků karty, viz 1.2-1.5. Jejím účelem je zabránit použití padělané karty.</w:t>
                      </w:r>
                    </w:p>
                  </w:txbxContent>
                </v:textbox>
                <w10:wrap type="topAndBottom" anchorx="page"/>
              </v:shape>
            </w:pict>
          </mc:Fallback>
        </mc:AlternateContent>
      </w:r>
    </w:p>
    <w:p w14:paraId="10B7052D" w14:textId="77777777" w:rsidR="00F6145E" w:rsidRDefault="00000000">
      <w:pPr>
        <w:pStyle w:val="Heading310"/>
        <w:keepNext/>
        <w:keepLines/>
        <w:spacing w:line="283" w:lineRule="auto"/>
      </w:pPr>
      <w:bookmarkStart w:id="55" w:name="bookmark66"/>
      <w:r>
        <w:rPr>
          <w:rStyle w:val="Heading31"/>
          <w:b/>
          <w:bCs/>
        </w:rPr>
        <w:t>Vydavatel platební karty</w:t>
      </w:r>
      <w:bookmarkEnd w:id="55"/>
    </w:p>
    <w:p w14:paraId="584E38A2" w14:textId="77777777" w:rsidR="00F6145E" w:rsidRDefault="00000000">
      <w:pPr>
        <w:pStyle w:val="Bodytext10"/>
        <w:spacing w:after="160" w:line="283" w:lineRule="auto"/>
      </w:pPr>
      <w:r>
        <w:rPr>
          <w:rStyle w:val="Bodytext1"/>
        </w:rPr>
        <w:t xml:space="preserve">Banka nebo jiná finanční instituce, která je oprávněna vydávat platební karty Visa a </w:t>
      </w:r>
      <w:proofErr w:type="spellStart"/>
      <w:r>
        <w:rPr>
          <w:rStyle w:val="Bodytext1"/>
        </w:rPr>
        <w:t>MasterCard</w:t>
      </w:r>
      <w:proofErr w:type="spellEnd"/>
      <w:r>
        <w:rPr>
          <w:rStyle w:val="Bodytext1"/>
        </w:rPr>
        <w:t>. Vydavatel je současně oprávněn karty blokovat.</w:t>
      </w:r>
    </w:p>
    <w:p w14:paraId="4BDF7BE9" w14:textId="77777777" w:rsidR="00F6145E" w:rsidRDefault="00000000">
      <w:pPr>
        <w:pStyle w:val="Heading310"/>
        <w:keepNext/>
        <w:keepLines/>
        <w:spacing w:line="286" w:lineRule="auto"/>
      </w:pPr>
      <w:bookmarkStart w:id="56" w:name="bookmark68"/>
      <w:r>
        <w:rPr>
          <w:rStyle w:val="Heading31"/>
          <w:b/>
          <w:bCs/>
        </w:rPr>
        <w:lastRenderedPageBreak/>
        <w:t>Zakázaná karta</w:t>
      </w:r>
      <w:bookmarkEnd w:id="56"/>
    </w:p>
    <w:p w14:paraId="57A18A69" w14:textId="77777777" w:rsidR="00F6145E" w:rsidRDefault="00000000">
      <w:pPr>
        <w:pStyle w:val="Bodytext10"/>
        <w:spacing w:after="0" w:line="286" w:lineRule="auto"/>
        <w:sectPr w:rsidR="00F6145E">
          <w:footerReference w:type="default" r:id="rId7"/>
          <w:pgSz w:w="11900" w:h="16840"/>
          <w:pgMar w:top="952" w:right="4118" w:bottom="5550" w:left="777" w:header="524" w:footer="3" w:gutter="0"/>
          <w:cols w:space="720"/>
          <w:noEndnote/>
          <w:docGrid w:linePitch="360"/>
        </w:sectPr>
      </w:pPr>
      <w:r>
        <w:rPr>
          <w:rStyle w:val="Bodytext1"/>
        </w:rPr>
        <w:t>Karta, která je při autorizaci platby označena na displeji terminálu textem „ZADRŽTE KARTU“. Zakázanou kartou se současně rozumí i ta platební karta, která svými bezpečnostními znaky neodpovídá požadavkům kartových schémat (viz vyobrazení karet). Zakázaná karta nesmí být použita k úhradě zboží, služeb ani k výplatě hotovosti. Musí být zadržena, znehodnocena a odevzdána bance.</w:t>
      </w:r>
    </w:p>
    <w:p w14:paraId="6B47C625" w14:textId="77777777" w:rsidR="00F6145E" w:rsidRDefault="00000000">
      <w:pPr>
        <w:pStyle w:val="Heading210"/>
        <w:keepNext/>
        <w:keepLines/>
      </w:pPr>
      <w:bookmarkStart w:id="57" w:name="bookmark70"/>
      <w:r>
        <w:rPr>
          <w:rStyle w:val="Heading21"/>
          <w:color w:val="B28685"/>
        </w:rPr>
        <w:lastRenderedPageBreak/>
        <w:t>12 JAK PŘIJÍMAT PLATEBNÍ KARTY</w:t>
      </w:r>
      <w:bookmarkEnd w:id="57"/>
    </w:p>
    <w:p w14:paraId="3B8957C7" w14:textId="77777777" w:rsidR="00F6145E" w:rsidRDefault="00000000">
      <w:pPr>
        <w:pStyle w:val="Heading310"/>
        <w:keepNext/>
        <w:keepLines/>
        <w:spacing w:line="293" w:lineRule="auto"/>
      </w:pPr>
      <w:bookmarkStart w:id="58" w:name="bookmark72"/>
      <w:r>
        <w:rPr>
          <w:rStyle w:val="Heading31"/>
          <w:b/>
          <w:bCs/>
        </w:rPr>
        <w:t>PLATEBNÍ KARTA JE PRO PROVEDENÍ TRANSAKCE NEPLATNÁ A OBCHODNÍK JI NESMÍ PŘIJMOUT</w:t>
      </w:r>
      <w:bookmarkEnd w:id="58"/>
    </w:p>
    <w:p w14:paraId="1EF93B25" w14:textId="77777777" w:rsidR="00F6145E" w:rsidRDefault="00000000">
      <w:pPr>
        <w:pStyle w:val="Heading310"/>
        <w:keepNext/>
        <w:keepLines/>
        <w:spacing w:line="293" w:lineRule="auto"/>
      </w:pPr>
      <w:r>
        <w:rPr>
          <w:rStyle w:val="Heading31"/>
          <w:b/>
          <w:bCs/>
        </w:rPr>
        <w:t>K ÚHRADĚ, POKUD:</w:t>
      </w:r>
    </w:p>
    <w:p w14:paraId="5A5EC9B7" w14:textId="77777777" w:rsidR="00F6145E" w:rsidRDefault="00000000">
      <w:pPr>
        <w:pStyle w:val="Bodytext10"/>
        <w:numPr>
          <w:ilvl w:val="0"/>
          <w:numId w:val="11"/>
        </w:numPr>
        <w:tabs>
          <w:tab w:val="left" w:pos="229"/>
        </w:tabs>
        <w:spacing w:after="0" w:line="293" w:lineRule="auto"/>
      </w:pPr>
      <w:r>
        <w:rPr>
          <w:rStyle w:val="Bodytext1"/>
        </w:rPr>
        <w:t>se podpis neshoduje s podpisem na účtence (po korektním zadání PIN nemusí být vyžadován podpis držitele platební karty; akceptace karet prostřednictvím EMV čipu je popsána v kapitole 2.3),</w:t>
      </w:r>
    </w:p>
    <w:p w14:paraId="016D5211" w14:textId="77777777" w:rsidR="00F6145E" w:rsidRDefault="00000000">
      <w:pPr>
        <w:pStyle w:val="Bodytext10"/>
        <w:numPr>
          <w:ilvl w:val="0"/>
          <w:numId w:val="11"/>
        </w:numPr>
        <w:tabs>
          <w:tab w:val="left" w:pos="229"/>
        </w:tabs>
        <w:spacing w:after="0" w:line="293" w:lineRule="auto"/>
      </w:pPr>
      <w:r>
        <w:rPr>
          <w:rStyle w:val="Bodytext1"/>
        </w:rPr>
        <w:t>uplynula doba platnosti na ní uvedená,</w:t>
      </w:r>
    </w:p>
    <w:p w14:paraId="59F20ED2" w14:textId="77777777" w:rsidR="00F6145E" w:rsidRDefault="00000000">
      <w:pPr>
        <w:pStyle w:val="Bodytext10"/>
        <w:numPr>
          <w:ilvl w:val="0"/>
          <w:numId w:val="11"/>
        </w:numPr>
        <w:tabs>
          <w:tab w:val="left" w:pos="229"/>
        </w:tabs>
        <w:spacing w:after="0" w:line="293" w:lineRule="auto"/>
      </w:pPr>
      <w:r>
        <w:rPr>
          <w:rStyle w:val="Bodytext1"/>
        </w:rPr>
        <w:t>je prokazatelně předkládána jinou osobou, než která je na ní uvedena a podepsána na zadní straně, pokud je na kartě podpisový panel,</w:t>
      </w:r>
    </w:p>
    <w:p w14:paraId="362F746B" w14:textId="77777777" w:rsidR="00F6145E" w:rsidRDefault="00000000">
      <w:pPr>
        <w:pStyle w:val="Bodytext10"/>
        <w:numPr>
          <w:ilvl w:val="0"/>
          <w:numId w:val="11"/>
        </w:numPr>
        <w:tabs>
          <w:tab w:val="left" w:pos="229"/>
        </w:tabs>
        <w:spacing w:after="0" w:line="293" w:lineRule="auto"/>
      </w:pPr>
      <w:r>
        <w:rPr>
          <w:rStyle w:val="Bodytext1"/>
        </w:rPr>
        <w:t>je podpisový panel poškozen (gumováním, přepisováním apod.),</w:t>
      </w:r>
    </w:p>
    <w:p w14:paraId="559201EA" w14:textId="77777777" w:rsidR="00F6145E" w:rsidRDefault="00000000">
      <w:pPr>
        <w:pStyle w:val="Bodytext10"/>
        <w:numPr>
          <w:ilvl w:val="0"/>
          <w:numId w:val="11"/>
        </w:numPr>
        <w:tabs>
          <w:tab w:val="left" w:pos="236"/>
        </w:tabs>
        <w:spacing w:after="0" w:line="293" w:lineRule="auto"/>
      </w:pPr>
      <w:r>
        <w:rPr>
          <w:rStyle w:val="Bodytext1"/>
        </w:rPr>
        <w:t>je mechanicky poškozena nebo znehodnocena.</w:t>
      </w:r>
    </w:p>
    <w:p w14:paraId="5D604E10" w14:textId="77777777" w:rsidR="00F6145E" w:rsidRDefault="00000000">
      <w:pPr>
        <w:pStyle w:val="Bodytext10"/>
        <w:numPr>
          <w:ilvl w:val="0"/>
          <w:numId w:val="11"/>
        </w:numPr>
        <w:tabs>
          <w:tab w:val="left" w:pos="236"/>
        </w:tabs>
        <w:spacing w:after="0" w:line="293" w:lineRule="auto"/>
      </w:pPr>
      <w:r>
        <w:rPr>
          <w:rStyle w:val="Bodytext1"/>
        </w:rPr>
        <w:t>chybí CVV2/</w:t>
      </w:r>
      <w:proofErr w:type="gramStart"/>
      <w:r>
        <w:rPr>
          <w:rStyle w:val="Bodytext1"/>
        </w:rPr>
        <w:t>CVC2 - trojmístné</w:t>
      </w:r>
      <w:proofErr w:type="gramEnd"/>
      <w:r>
        <w:rPr>
          <w:rStyle w:val="Bodytext1"/>
        </w:rPr>
        <w:t xml:space="preserve"> číslo na zadní straně platební karty,</w:t>
      </w:r>
    </w:p>
    <w:p w14:paraId="529FB6C5" w14:textId="77777777" w:rsidR="00F6145E" w:rsidRDefault="00000000">
      <w:pPr>
        <w:pStyle w:val="Bodytext10"/>
        <w:numPr>
          <w:ilvl w:val="0"/>
          <w:numId w:val="11"/>
        </w:numPr>
        <w:tabs>
          <w:tab w:val="left" w:pos="222"/>
        </w:tabs>
        <w:spacing w:line="293" w:lineRule="auto"/>
      </w:pPr>
      <w:r>
        <w:rPr>
          <w:rStyle w:val="Bodytext1"/>
        </w:rPr>
        <w:t xml:space="preserve">číslo zobrazené na displeji elektronického terminálu EFT/POS nebo vytištěné na účtence se neshoduje s číslem na přední straně </w:t>
      </w:r>
      <w:proofErr w:type="gramStart"/>
      <w:r>
        <w:rPr>
          <w:rStyle w:val="Bodytext1"/>
        </w:rPr>
        <w:t>karty - zadržte</w:t>
      </w:r>
      <w:proofErr w:type="gramEnd"/>
      <w:r>
        <w:rPr>
          <w:rStyle w:val="Bodytext1"/>
        </w:rPr>
        <w:t xml:space="preserve"> kartu!!!</w:t>
      </w:r>
    </w:p>
    <w:p w14:paraId="5433802D" w14:textId="77777777" w:rsidR="00F6145E" w:rsidRDefault="00000000">
      <w:pPr>
        <w:pStyle w:val="Bodytext10"/>
      </w:pPr>
      <w:r>
        <w:rPr>
          <w:rStyle w:val="Bodytext1"/>
        </w:rPr>
        <w:t xml:space="preserve">Platební karta nesmí být označena nápisy „SPECIMEN“, „VOID“, „VZOR“ ani </w:t>
      </w:r>
      <w:proofErr w:type="gramStart"/>
      <w:r>
        <w:rPr>
          <w:rStyle w:val="Bodytext1"/>
        </w:rPr>
        <w:t>být</w:t>
      </w:r>
      <w:proofErr w:type="gramEnd"/>
      <w:r>
        <w:rPr>
          <w:rStyle w:val="Bodytext1"/>
        </w:rPr>
        <w:t xml:space="preserve"> jakkoliv nastřižena či jinak znehodnocena.</w:t>
      </w:r>
    </w:p>
    <w:p w14:paraId="56C92BAB" w14:textId="77777777" w:rsidR="00F6145E" w:rsidRDefault="00000000">
      <w:pPr>
        <w:pStyle w:val="Bodytext10"/>
        <w:spacing w:after="6140" w:line="276" w:lineRule="auto"/>
      </w:pPr>
      <w:r>
        <w:rPr>
          <w:rStyle w:val="Bodytext1"/>
        </w:rPr>
        <w:t>Jestliže některý z výše uvedených popisných znaků, údajů nebo charakteristik chybí či máte jakékoliv pochybnosti o platnosti karty, spojte se neprodleně s autorizačním centrem a uveďte „kód 10".</w:t>
      </w:r>
    </w:p>
    <w:p w14:paraId="7E9D197B" w14:textId="77777777" w:rsidR="00F6145E" w:rsidRDefault="00000000">
      <w:pPr>
        <w:pStyle w:val="Bodytext50"/>
        <w:ind w:left="3520" w:firstLine="0"/>
        <w:rPr>
          <w:sz w:val="44"/>
          <w:szCs w:val="44"/>
        </w:rPr>
        <w:sectPr w:rsidR="00F6145E">
          <w:footerReference w:type="default" r:id="rId8"/>
          <w:pgSz w:w="11900" w:h="16840"/>
          <w:pgMar w:top="878" w:right="4122" w:bottom="878" w:left="793" w:header="450" w:footer="450" w:gutter="0"/>
          <w:cols w:space="720"/>
          <w:noEndnote/>
          <w:docGrid w:linePitch="360"/>
        </w:sectPr>
      </w:pPr>
      <w:r>
        <w:rPr>
          <w:rStyle w:val="Bodytext5"/>
          <w:b/>
          <w:bCs/>
          <w:i/>
          <w:iCs/>
          <w:color w:val="2570AD"/>
          <w:sz w:val="44"/>
          <w:szCs w:val="44"/>
        </w:rPr>
        <w:t>VISA</w:t>
      </w:r>
    </w:p>
    <w:p w14:paraId="6BE78622" w14:textId="77777777" w:rsidR="00F6145E" w:rsidRDefault="00000000">
      <w:pPr>
        <w:pStyle w:val="Heading210"/>
        <w:keepNext/>
        <w:keepLines/>
        <w:numPr>
          <w:ilvl w:val="1"/>
          <w:numId w:val="12"/>
        </w:numPr>
        <w:tabs>
          <w:tab w:val="left" w:pos="488"/>
        </w:tabs>
        <w:spacing w:after="40"/>
      </w:pPr>
      <w:bookmarkStart w:id="59" w:name="bookmark75"/>
      <w:r>
        <w:rPr>
          <w:rStyle w:val="Heading21"/>
        </w:rPr>
        <w:lastRenderedPageBreak/>
        <w:t>JAK PŘEDCHÁZET POKUSŮM O PODVOD</w:t>
      </w:r>
      <w:bookmarkEnd w:id="59"/>
    </w:p>
    <w:p w14:paraId="2C11A955" w14:textId="77777777" w:rsidR="00F6145E" w:rsidRDefault="00000000">
      <w:pPr>
        <w:pStyle w:val="Heading210"/>
        <w:keepNext/>
        <w:keepLines/>
        <w:ind w:firstLine="420"/>
      </w:pPr>
      <w:r>
        <w:rPr>
          <w:rStyle w:val="Heading21"/>
        </w:rPr>
        <w:t>PŘI PLATBĚ KARTOU V ELEKTRONICKÉM TERMINÁLU</w:t>
      </w:r>
    </w:p>
    <w:p w14:paraId="3C99F9C5" w14:textId="77777777" w:rsidR="00F6145E" w:rsidRDefault="00000000">
      <w:pPr>
        <w:pStyle w:val="Bodytext10"/>
        <w:spacing w:after="300" w:line="307" w:lineRule="auto"/>
      </w:pPr>
      <w:r>
        <w:rPr>
          <w:rStyle w:val="Bodytext1"/>
          <w:b/>
          <w:bCs/>
          <w:color w:val="E3565E"/>
        </w:rPr>
        <w:t xml:space="preserve">Chování některých zákazníků může napovědět, že se při platbě kartou pokoušejí o podvod. Mějte však na mysli, že podezřelé chování nemusí nutně znamenat nezákonnou </w:t>
      </w:r>
      <w:proofErr w:type="gramStart"/>
      <w:r>
        <w:rPr>
          <w:rStyle w:val="Bodytext1"/>
          <w:b/>
          <w:bCs/>
          <w:color w:val="E3565E"/>
        </w:rPr>
        <w:t>činnost - vy</w:t>
      </w:r>
      <w:proofErr w:type="gramEnd"/>
      <w:r>
        <w:rPr>
          <w:rStyle w:val="Bodytext1"/>
          <w:b/>
          <w:bCs/>
          <w:color w:val="E3565E"/>
        </w:rPr>
        <w:t xml:space="preserve"> znáte své zákazníky, nechte se proto vést svými instinkty.</w:t>
      </w:r>
    </w:p>
    <w:p w14:paraId="7A0FD6E0" w14:textId="77777777" w:rsidR="00F6145E" w:rsidRDefault="00000000">
      <w:pPr>
        <w:pStyle w:val="Heading310"/>
        <w:keepNext/>
        <w:keepLines/>
        <w:spacing w:line="276" w:lineRule="auto"/>
      </w:pPr>
      <w:bookmarkStart w:id="60" w:name="bookmark78"/>
      <w:r>
        <w:rPr>
          <w:rStyle w:val="Heading31"/>
          <w:b/>
          <w:bCs/>
        </w:rPr>
        <w:t>Věnujte pozornost zákazníkům, kteří:</w:t>
      </w:r>
      <w:bookmarkEnd w:id="60"/>
    </w:p>
    <w:p w14:paraId="4CB3472F" w14:textId="77777777" w:rsidR="00F6145E" w:rsidRDefault="00000000">
      <w:pPr>
        <w:pStyle w:val="Bodytext10"/>
        <w:numPr>
          <w:ilvl w:val="0"/>
          <w:numId w:val="13"/>
        </w:numPr>
        <w:tabs>
          <w:tab w:val="left" w:pos="272"/>
        </w:tabs>
        <w:spacing w:after="0" w:line="276" w:lineRule="auto"/>
      </w:pPr>
      <w:r>
        <w:rPr>
          <w:rStyle w:val="Bodytext1"/>
        </w:rPr>
        <w:t>nakupují ve větším množství zboží, které je snadno zpeněžitelné (např. předplacené karty, dobíječi kódy atp.),</w:t>
      </w:r>
    </w:p>
    <w:p w14:paraId="14BEC100" w14:textId="77777777" w:rsidR="00F6145E" w:rsidRDefault="00000000">
      <w:pPr>
        <w:pStyle w:val="Bodytext10"/>
        <w:numPr>
          <w:ilvl w:val="0"/>
          <w:numId w:val="13"/>
        </w:numPr>
        <w:tabs>
          <w:tab w:val="left" w:pos="279"/>
        </w:tabs>
        <w:spacing w:after="0" w:line="276" w:lineRule="auto"/>
      </w:pPr>
      <w:r>
        <w:rPr>
          <w:rStyle w:val="Bodytext1"/>
        </w:rPr>
        <w:t xml:space="preserve">provádějí větší počet po sobě jdoucích bezkontaktních transakcí do částky 500 </w:t>
      </w:r>
      <w:proofErr w:type="gramStart"/>
      <w:r>
        <w:rPr>
          <w:rStyle w:val="Bodytext1"/>
        </w:rPr>
        <w:t>Kč - bezkontaktní</w:t>
      </w:r>
      <w:proofErr w:type="gramEnd"/>
      <w:r>
        <w:rPr>
          <w:rStyle w:val="Bodytext1"/>
        </w:rPr>
        <w:t xml:space="preserve"> čip obvykle nepožaduje zadání </w:t>
      </w:r>
      <w:proofErr w:type="spellStart"/>
      <w:r>
        <w:rPr>
          <w:rStyle w:val="Bodytext1"/>
        </w:rPr>
        <w:t>PlN</w:t>
      </w:r>
      <w:proofErr w:type="spellEnd"/>
      <w:r>
        <w:rPr>
          <w:rStyle w:val="Bodytext1"/>
        </w:rPr>
        <w:t xml:space="preserve"> kódu nebo podpisu pro potvrzení transakce, mohlo by se jednat o odcizenou kartu,</w:t>
      </w:r>
    </w:p>
    <w:p w14:paraId="74FED831" w14:textId="77777777" w:rsidR="00F6145E" w:rsidRDefault="00000000">
      <w:pPr>
        <w:pStyle w:val="Bodytext10"/>
        <w:numPr>
          <w:ilvl w:val="0"/>
          <w:numId w:val="13"/>
        </w:numPr>
        <w:tabs>
          <w:tab w:val="left" w:pos="272"/>
        </w:tabs>
        <w:spacing w:after="160" w:line="276" w:lineRule="auto"/>
      </w:pPr>
      <w:r>
        <w:rPr>
          <w:rStyle w:val="Bodytext1"/>
        </w:rPr>
        <w:t>se po úspěšném nákupu vrátí do prodejny, aby nakoupili znovu (a víc).</w:t>
      </w:r>
    </w:p>
    <w:p w14:paraId="6FB8BCAB" w14:textId="77777777" w:rsidR="00F6145E" w:rsidRDefault="00000000">
      <w:pPr>
        <w:pStyle w:val="Heading310"/>
        <w:keepNext/>
        <w:keepLines/>
        <w:spacing w:line="300" w:lineRule="auto"/>
      </w:pPr>
      <w:bookmarkStart w:id="61" w:name="bookmark80"/>
      <w:r>
        <w:rPr>
          <w:rStyle w:val="Heading31"/>
          <w:b/>
          <w:bCs/>
        </w:rPr>
        <w:t>Setkáte-li se s chováním, které vzbudí vaše podezření:</w:t>
      </w:r>
      <w:bookmarkEnd w:id="61"/>
    </w:p>
    <w:p w14:paraId="1D2AE97B" w14:textId="77777777" w:rsidR="00F6145E" w:rsidRDefault="00000000">
      <w:pPr>
        <w:pStyle w:val="Bodytext10"/>
        <w:numPr>
          <w:ilvl w:val="0"/>
          <w:numId w:val="13"/>
        </w:numPr>
        <w:tabs>
          <w:tab w:val="left" w:pos="265"/>
        </w:tabs>
        <w:spacing w:after="0" w:line="300" w:lineRule="auto"/>
      </w:pPr>
      <w:r>
        <w:rPr>
          <w:rStyle w:val="Bodytext1"/>
        </w:rPr>
        <w:t>vyžádejte si doklad totožnosti (viz definice pojmů) a ověřte, zda údaje v něm uvedené souhlasí s údaji na kartě, číslo dokladu totožnosti zapište na účtenku,</w:t>
      </w:r>
    </w:p>
    <w:p w14:paraId="124BC2D1" w14:textId="77777777" w:rsidR="00F6145E" w:rsidRDefault="00000000">
      <w:pPr>
        <w:pStyle w:val="Bodytext10"/>
        <w:numPr>
          <w:ilvl w:val="0"/>
          <w:numId w:val="13"/>
        </w:numPr>
        <w:tabs>
          <w:tab w:val="left" w:pos="265"/>
        </w:tabs>
        <w:spacing w:after="0" w:line="300" w:lineRule="auto"/>
      </w:pPr>
      <w:r>
        <w:rPr>
          <w:rStyle w:val="Bodytext1"/>
        </w:rPr>
        <w:t>řiďte se postupy vaší společnosti a upozorněte svého nadřízeného,</w:t>
      </w:r>
    </w:p>
    <w:p w14:paraId="7F7D8910" w14:textId="77777777" w:rsidR="00F6145E" w:rsidRDefault="00000000">
      <w:pPr>
        <w:pStyle w:val="Bodytext10"/>
        <w:numPr>
          <w:ilvl w:val="0"/>
          <w:numId w:val="13"/>
        </w:numPr>
        <w:tabs>
          <w:tab w:val="left" w:pos="265"/>
        </w:tabs>
        <w:spacing w:after="300" w:line="300" w:lineRule="auto"/>
      </w:pPr>
      <w:r>
        <w:rPr>
          <w:rStyle w:val="Bodytext1"/>
        </w:rPr>
        <w:t>zavolejte autorizační servis a operátorovi nahlaste heslo „autorizuji s kódem 10", dál se řiďte pokyny operátora.</w:t>
      </w:r>
    </w:p>
    <w:p w14:paraId="0E003369" w14:textId="77777777" w:rsidR="00F6145E" w:rsidRDefault="00000000">
      <w:pPr>
        <w:pStyle w:val="Bodytext10"/>
        <w:spacing w:after="240" w:line="300" w:lineRule="auto"/>
        <w:sectPr w:rsidR="00F6145E">
          <w:footerReference w:type="default" r:id="rId9"/>
          <w:pgSz w:w="11900" w:h="16840"/>
          <w:pgMar w:top="843" w:right="4123" w:bottom="5457" w:left="836" w:header="415" w:footer="3" w:gutter="0"/>
          <w:cols w:space="720"/>
          <w:noEndnote/>
          <w:docGrid w:linePitch="360"/>
        </w:sectPr>
      </w:pPr>
      <w:r>
        <w:rPr>
          <w:rStyle w:val="Bodytext1"/>
          <w:b/>
          <w:bCs/>
          <w:color w:val="E3565E"/>
        </w:rPr>
        <w:t>NIKDY NERISKUJTE SVOU VLASTNÍ BEZPEČNOST.</w:t>
      </w:r>
    </w:p>
    <w:p w14:paraId="38C0FBB7" w14:textId="77777777" w:rsidR="00F6145E" w:rsidRDefault="00000000">
      <w:pPr>
        <w:pStyle w:val="Heading210"/>
        <w:keepNext/>
        <w:keepLines/>
        <w:numPr>
          <w:ilvl w:val="1"/>
          <w:numId w:val="12"/>
        </w:numPr>
        <w:tabs>
          <w:tab w:val="left" w:pos="495"/>
        </w:tabs>
        <w:spacing w:after="340"/>
      </w:pPr>
      <w:bookmarkStart w:id="62" w:name="bookmark82"/>
      <w:r>
        <w:rPr>
          <w:rStyle w:val="Heading21"/>
          <w:color w:val="B28685"/>
        </w:rPr>
        <w:lastRenderedPageBreak/>
        <w:t>POPIS PLATEBNÍ KARTY MASTERCARD</w:t>
      </w:r>
      <w:bookmarkEnd w:id="62"/>
    </w:p>
    <w:p w14:paraId="5E857AA3" w14:textId="77777777" w:rsidR="00F6145E" w:rsidRDefault="00000000">
      <w:pPr>
        <w:pStyle w:val="Bodytext10"/>
        <w:spacing w:after="0" w:line="240" w:lineRule="auto"/>
        <w:sectPr w:rsidR="00F6145E">
          <w:pgSz w:w="11900" w:h="16840"/>
          <w:pgMar w:top="894" w:right="4187" w:bottom="9216" w:left="795" w:header="466" w:footer="3" w:gutter="0"/>
          <w:cols w:space="720"/>
          <w:noEndnote/>
          <w:docGrid w:linePitch="360"/>
        </w:sectPr>
      </w:pPr>
      <w:r>
        <w:rPr>
          <w:rStyle w:val="Bodytext1"/>
          <w:b/>
          <w:bCs/>
        </w:rPr>
        <w:t xml:space="preserve">Znaky platební karty </w:t>
      </w:r>
      <w:proofErr w:type="spellStart"/>
      <w:r>
        <w:rPr>
          <w:rStyle w:val="Bodytext1"/>
          <w:b/>
          <w:bCs/>
        </w:rPr>
        <w:t>MasterCard</w:t>
      </w:r>
      <w:proofErr w:type="spellEnd"/>
      <w:r>
        <w:rPr>
          <w:rStyle w:val="Bodytext1"/>
          <w:b/>
          <w:bCs/>
        </w:rPr>
        <w:t>:</w:t>
      </w:r>
    </w:p>
    <w:p w14:paraId="41BEB347" w14:textId="77777777" w:rsidR="00F6145E" w:rsidRDefault="00000000">
      <w:pPr>
        <w:spacing w:line="360" w:lineRule="exact"/>
      </w:pPr>
      <w:r>
        <w:rPr>
          <w:noProof/>
        </w:rPr>
        <w:drawing>
          <wp:anchor distT="0" distB="0" distL="0" distR="0" simplePos="0" relativeHeight="62914694" behindDoc="1" locked="0" layoutInCell="1" allowOverlap="1" wp14:anchorId="4C9D35CC" wp14:editId="4625A35C">
            <wp:simplePos x="0" y="0"/>
            <wp:positionH relativeFrom="page">
              <wp:posOffset>650875</wp:posOffset>
            </wp:positionH>
            <wp:positionV relativeFrom="paragraph">
              <wp:posOffset>12700</wp:posOffset>
            </wp:positionV>
            <wp:extent cx="4157345" cy="139573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4157345" cy="1395730"/>
                    </a:xfrm>
                    <a:prstGeom prst="rect">
                      <a:avLst/>
                    </a:prstGeom>
                  </pic:spPr>
                </pic:pic>
              </a:graphicData>
            </a:graphic>
          </wp:anchor>
        </w:drawing>
      </w:r>
    </w:p>
    <w:p w14:paraId="4BF0927E" w14:textId="77777777" w:rsidR="00F6145E" w:rsidRDefault="00F6145E">
      <w:pPr>
        <w:spacing w:line="360" w:lineRule="exact"/>
      </w:pPr>
    </w:p>
    <w:p w14:paraId="6730D499" w14:textId="77777777" w:rsidR="00F6145E" w:rsidRDefault="00F6145E">
      <w:pPr>
        <w:spacing w:line="360" w:lineRule="exact"/>
      </w:pPr>
    </w:p>
    <w:p w14:paraId="5758CFD7" w14:textId="77777777" w:rsidR="00F6145E" w:rsidRDefault="00F6145E">
      <w:pPr>
        <w:spacing w:line="360" w:lineRule="exact"/>
      </w:pPr>
    </w:p>
    <w:p w14:paraId="052A5848" w14:textId="77777777" w:rsidR="00F6145E" w:rsidRDefault="00F6145E">
      <w:pPr>
        <w:spacing w:line="360" w:lineRule="exact"/>
      </w:pPr>
    </w:p>
    <w:p w14:paraId="44896838" w14:textId="77777777" w:rsidR="00F6145E" w:rsidRDefault="00F6145E">
      <w:pPr>
        <w:spacing w:after="395" w:line="1" w:lineRule="exact"/>
      </w:pPr>
    </w:p>
    <w:p w14:paraId="667010AC" w14:textId="77777777" w:rsidR="00F6145E" w:rsidRDefault="00F6145E">
      <w:pPr>
        <w:spacing w:line="1" w:lineRule="exact"/>
        <w:sectPr w:rsidR="00F6145E">
          <w:type w:val="continuous"/>
          <w:pgSz w:w="11900" w:h="16840"/>
          <w:pgMar w:top="894" w:right="4187" w:bottom="5270" w:left="795" w:header="0" w:footer="3" w:gutter="0"/>
          <w:cols w:space="720"/>
          <w:noEndnote/>
          <w:docGrid w:linePitch="360"/>
        </w:sectPr>
      </w:pPr>
    </w:p>
    <w:p w14:paraId="743C78A3" w14:textId="77777777" w:rsidR="00F6145E" w:rsidRDefault="00000000">
      <w:pPr>
        <w:pStyle w:val="Heading310"/>
        <w:keepNext/>
        <w:keepLines/>
        <w:numPr>
          <w:ilvl w:val="0"/>
          <w:numId w:val="14"/>
        </w:numPr>
        <w:tabs>
          <w:tab w:val="left" w:pos="406"/>
        </w:tabs>
        <w:spacing w:line="300" w:lineRule="auto"/>
      </w:pPr>
      <w:bookmarkStart w:id="63" w:name="bookmark84"/>
      <w:r>
        <w:rPr>
          <w:rStyle w:val="Heading31"/>
          <w:b/>
          <w:bCs/>
        </w:rPr>
        <w:t xml:space="preserve">Logo </w:t>
      </w:r>
      <w:proofErr w:type="spellStart"/>
      <w:r>
        <w:rPr>
          <w:rStyle w:val="Heading31"/>
          <w:b/>
          <w:bCs/>
        </w:rPr>
        <w:t>MasterCard</w:t>
      </w:r>
      <w:bookmarkEnd w:id="63"/>
      <w:proofErr w:type="spellEnd"/>
    </w:p>
    <w:p w14:paraId="4EED0378" w14:textId="77777777" w:rsidR="00F6145E" w:rsidRDefault="00000000">
      <w:pPr>
        <w:pStyle w:val="Bodytext10"/>
        <w:spacing w:line="300" w:lineRule="auto"/>
      </w:pPr>
      <w:r>
        <w:rPr>
          <w:rStyle w:val="Bodytext1"/>
        </w:rPr>
        <w:t>Je tvořeno dvěma propojenými kruhy v červené a žluté barvě.</w:t>
      </w:r>
    </w:p>
    <w:p w14:paraId="75AAEEFA" w14:textId="77777777" w:rsidR="00F6145E" w:rsidRDefault="00000000">
      <w:pPr>
        <w:pStyle w:val="Heading310"/>
        <w:keepNext/>
        <w:keepLines/>
        <w:numPr>
          <w:ilvl w:val="0"/>
          <w:numId w:val="14"/>
        </w:numPr>
        <w:tabs>
          <w:tab w:val="left" w:pos="406"/>
        </w:tabs>
        <w:spacing w:line="300" w:lineRule="auto"/>
      </w:pPr>
      <w:bookmarkStart w:id="64" w:name="bookmark86"/>
      <w:r>
        <w:rPr>
          <w:rStyle w:val="Heading31"/>
          <w:b/>
          <w:bCs/>
        </w:rPr>
        <w:t>Hologram</w:t>
      </w:r>
      <w:bookmarkEnd w:id="64"/>
    </w:p>
    <w:p w14:paraId="399EEB9A" w14:textId="77777777" w:rsidR="00F6145E" w:rsidRDefault="00000000">
      <w:pPr>
        <w:pStyle w:val="Bodytext10"/>
        <w:spacing w:line="300" w:lineRule="auto"/>
      </w:pPr>
      <w:r>
        <w:rPr>
          <w:rStyle w:val="Bodytext1"/>
        </w:rPr>
        <w:t xml:space="preserve">Propojené kruhy s nápisem </w:t>
      </w:r>
      <w:proofErr w:type="spellStart"/>
      <w:r>
        <w:rPr>
          <w:rStyle w:val="Bodytext1"/>
        </w:rPr>
        <w:t>MasterCard</w:t>
      </w:r>
      <w:proofErr w:type="spellEnd"/>
      <w:r>
        <w:rPr>
          <w:rStyle w:val="Bodytext1"/>
        </w:rPr>
        <w:t xml:space="preserve"> na okraji pravého kruhu.</w:t>
      </w:r>
    </w:p>
    <w:p w14:paraId="20C13350" w14:textId="77777777" w:rsidR="00F6145E" w:rsidRDefault="00000000">
      <w:pPr>
        <w:pStyle w:val="Bodytext10"/>
        <w:numPr>
          <w:ilvl w:val="0"/>
          <w:numId w:val="14"/>
        </w:numPr>
        <w:tabs>
          <w:tab w:val="left" w:pos="406"/>
        </w:tabs>
        <w:spacing w:line="300" w:lineRule="auto"/>
      </w:pPr>
      <w:r>
        <w:rPr>
          <w:rStyle w:val="Bodytext1"/>
          <w:b/>
          <w:bCs/>
        </w:rPr>
        <w:t>Číslo karty</w:t>
      </w:r>
    </w:p>
    <w:p w14:paraId="2EDA38AA" w14:textId="77777777" w:rsidR="00F6145E" w:rsidRDefault="00000000">
      <w:pPr>
        <w:pStyle w:val="Bodytext10"/>
        <w:numPr>
          <w:ilvl w:val="0"/>
          <w:numId w:val="14"/>
        </w:numPr>
        <w:tabs>
          <w:tab w:val="left" w:pos="406"/>
        </w:tabs>
        <w:spacing w:line="300" w:lineRule="auto"/>
      </w:pPr>
      <w:r>
        <w:rPr>
          <w:rStyle w:val="Bodytext1"/>
          <w:b/>
          <w:bCs/>
        </w:rPr>
        <w:t>Doba platnosti karty</w:t>
      </w:r>
    </w:p>
    <w:p w14:paraId="04BC98DE" w14:textId="77777777" w:rsidR="00F6145E" w:rsidRDefault="00000000">
      <w:pPr>
        <w:pStyle w:val="Bodytext10"/>
        <w:numPr>
          <w:ilvl w:val="0"/>
          <w:numId w:val="14"/>
        </w:numPr>
        <w:tabs>
          <w:tab w:val="left" w:pos="406"/>
          <w:tab w:val="right" w:pos="2419"/>
        </w:tabs>
        <w:spacing w:line="300" w:lineRule="auto"/>
      </w:pPr>
      <w:r>
        <w:rPr>
          <w:rStyle w:val="Bodytext1"/>
          <w:b/>
          <w:bCs/>
        </w:rPr>
        <w:t>Třímístný kontrolní kód</w:t>
      </w:r>
      <w:r>
        <w:rPr>
          <w:rStyle w:val="Bodytext1"/>
          <w:b/>
          <w:bCs/>
        </w:rPr>
        <w:tab/>
        <w:t>(CVC2)</w:t>
      </w:r>
    </w:p>
    <w:p w14:paraId="52413E96" w14:textId="77777777" w:rsidR="00F6145E" w:rsidRDefault="00000000">
      <w:pPr>
        <w:pStyle w:val="Bodytext10"/>
        <w:numPr>
          <w:ilvl w:val="0"/>
          <w:numId w:val="14"/>
        </w:numPr>
        <w:tabs>
          <w:tab w:val="left" w:pos="406"/>
        </w:tabs>
        <w:spacing w:line="300" w:lineRule="auto"/>
      </w:pPr>
      <w:r>
        <w:rPr>
          <w:rStyle w:val="Bodytext1"/>
          <w:b/>
          <w:bCs/>
        </w:rPr>
        <w:t>Čip, popřípadě bezkontaktní čip</w:t>
      </w:r>
    </w:p>
    <w:p w14:paraId="2C0AD457" w14:textId="77777777" w:rsidR="00F6145E" w:rsidRDefault="00000000">
      <w:pPr>
        <w:pStyle w:val="Bodytext10"/>
        <w:numPr>
          <w:ilvl w:val="0"/>
          <w:numId w:val="14"/>
        </w:numPr>
        <w:tabs>
          <w:tab w:val="left" w:pos="406"/>
        </w:tabs>
        <w:spacing w:line="300" w:lineRule="auto"/>
      </w:pPr>
      <w:r>
        <w:rPr>
          <w:rStyle w:val="Bodytext1"/>
          <w:b/>
          <w:bCs/>
        </w:rPr>
        <w:t>Název a logo vydavatele</w:t>
      </w:r>
    </w:p>
    <w:p w14:paraId="3680CAE6" w14:textId="77777777" w:rsidR="00F6145E" w:rsidRDefault="00000000">
      <w:pPr>
        <w:pStyle w:val="Bodytext10"/>
        <w:numPr>
          <w:ilvl w:val="0"/>
          <w:numId w:val="14"/>
        </w:numPr>
        <w:tabs>
          <w:tab w:val="left" w:pos="406"/>
        </w:tabs>
        <w:spacing w:after="0" w:line="300" w:lineRule="auto"/>
      </w:pPr>
      <w:r>
        <w:rPr>
          <w:rStyle w:val="Bodytext1"/>
          <w:b/>
          <w:bCs/>
        </w:rPr>
        <w:t>Všeobecné pokyny a adresa vydavatele</w:t>
      </w:r>
    </w:p>
    <w:p w14:paraId="05F4A35D" w14:textId="77777777" w:rsidR="00F6145E" w:rsidRDefault="00000000">
      <w:pPr>
        <w:pStyle w:val="Bodytext10"/>
        <w:spacing w:line="300" w:lineRule="auto"/>
        <w:ind w:firstLine="460"/>
      </w:pPr>
      <w:r>
        <w:rPr>
          <w:rStyle w:val="Bodytext1"/>
          <w:b/>
          <w:bCs/>
        </w:rPr>
        <w:t>karty</w:t>
      </w:r>
    </w:p>
    <w:p w14:paraId="152BD70B" w14:textId="77777777" w:rsidR="00F6145E" w:rsidRDefault="00000000">
      <w:pPr>
        <w:pStyle w:val="Bodytext10"/>
        <w:spacing w:after="160" w:line="240" w:lineRule="auto"/>
      </w:pPr>
      <w:r>
        <w:rPr>
          <w:rStyle w:val="Bodytext1"/>
          <w:b/>
          <w:bCs/>
        </w:rPr>
        <w:t>Další volitelné prvky:</w:t>
      </w:r>
    </w:p>
    <w:p w14:paraId="4DE57392" w14:textId="77777777" w:rsidR="00F6145E" w:rsidRDefault="00000000">
      <w:pPr>
        <w:pStyle w:val="Bodytext10"/>
        <w:spacing w:after="160" w:line="240" w:lineRule="auto"/>
      </w:pPr>
      <w:r>
        <w:rPr>
          <w:rStyle w:val="Bodytext1"/>
          <w:b/>
          <w:bCs/>
        </w:rPr>
        <w:t>Jméno držitele karty</w:t>
      </w:r>
    </w:p>
    <w:p w14:paraId="768F992E" w14:textId="77777777" w:rsidR="00F6145E" w:rsidRDefault="00000000">
      <w:pPr>
        <w:pStyle w:val="Bodytext10"/>
        <w:spacing w:after="0"/>
      </w:pPr>
      <w:r>
        <w:rPr>
          <w:rStyle w:val="Bodytext1"/>
          <w:b/>
          <w:bCs/>
        </w:rPr>
        <w:t>Podpisový panel</w:t>
      </w:r>
    </w:p>
    <w:p w14:paraId="7DF45E30" w14:textId="77777777" w:rsidR="00F6145E" w:rsidRDefault="00000000">
      <w:pPr>
        <w:pStyle w:val="Bodytext10"/>
        <w:spacing w:after="160"/>
      </w:pPr>
      <w:r>
        <w:rPr>
          <w:rStyle w:val="Bodytext1"/>
        </w:rPr>
        <w:t>Pokud je na kartě přítomen, potom podpis držitele karty slouží jako podpisový vzor. Podpisový panel nesmí být porušen a nesmí na něm být nápis „VOID“.</w:t>
      </w:r>
    </w:p>
    <w:p w14:paraId="22CE479B" w14:textId="77777777" w:rsidR="00F6145E" w:rsidRDefault="00000000">
      <w:pPr>
        <w:pStyle w:val="Heading310"/>
        <w:keepNext/>
        <w:keepLines/>
        <w:spacing w:line="276" w:lineRule="auto"/>
      </w:pPr>
      <w:bookmarkStart w:id="65" w:name="bookmark88"/>
      <w:r>
        <w:rPr>
          <w:rStyle w:val="Heading31"/>
          <w:b/>
          <w:bCs/>
        </w:rPr>
        <w:t>Magnetický proužek</w:t>
      </w:r>
      <w:bookmarkEnd w:id="65"/>
    </w:p>
    <w:p w14:paraId="5E9DDC00" w14:textId="77777777" w:rsidR="00F6145E" w:rsidRDefault="00000000">
      <w:pPr>
        <w:pStyle w:val="Bodytext10"/>
        <w:spacing w:after="160" w:line="276" w:lineRule="auto"/>
      </w:pPr>
      <w:r>
        <w:rPr>
          <w:rStyle w:val="Bodytext1"/>
        </w:rPr>
        <w:t xml:space="preserve">Ochranný UV </w:t>
      </w:r>
      <w:proofErr w:type="gramStart"/>
      <w:r>
        <w:rPr>
          <w:rStyle w:val="Bodytext1"/>
        </w:rPr>
        <w:t>symbol - písmena</w:t>
      </w:r>
      <w:proofErr w:type="gramEnd"/>
      <w:r>
        <w:rPr>
          <w:rStyle w:val="Bodytext1"/>
        </w:rPr>
        <w:t xml:space="preserve"> „m“ a „c“ viditelná pouze pod ultrafialovým světlem.</w:t>
      </w:r>
    </w:p>
    <w:p w14:paraId="690DCBE8" w14:textId="77777777" w:rsidR="00F6145E" w:rsidRDefault="00000000">
      <w:pPr>
        <w:pStyle w:val="Bodytext10"/>
        <w:spacing w:after="160"/>
        <w:sectPr w:rsidR="00F6145E">
          <w:type w:val="continuous"/>
          <w:pgSz w:w="11900" w:h="16840"/>
          <w:pgMar w:top="894" w:right="4187" w:bottom="5370" w:left="795" w:header="0" w:footer="3" w:gutter="0"/>
          <w:cols w:num="2" w:space="554"/>
          <w:noEndnote/>
          <w:docGrid w:linePitch="360"/>
        </w:sectPr>
      </w:pPr>
      <w:r>
        <w:rPr>
          <w:rStyle w:val="Bodytext1"/>
        </w:rPr>
        <w:t>Platební karta může obsahovat i jiné údaje, např. jméno firmy, fotografii držitele, speciální znaky.</w:t>
      </w:r>
    </w:p>
    <w:p w14:paraId="5154704D" w14:textId="77777777" w:rsidR="00F6145E" w:rsidRDefault="00000000">
      <w:pPr>
        <w:spacing w:line="1" w:lineRule="exact"/>
      </w:pPr>
      <w:r>
        <w:rPr>
          <w:noProof/>
        </w:rPr>
        <w:lastRenderedPageBreak/>
        <mc:AlternateContent>
          <mc:Choice Requires="wps">
            <w:drawing>
              <wp:anchor distT="0" distB="1248410" distL="114300" distR="3300730" simplePos="0" relativeHeight="125829382" behindDoc="0" locked="0" layoutInCell="1" allowOverlap="1" wp14:anchorId="2CF8C881" wp14:editId="5F30CCA9">
                <wp:simplePos x="0" y="0"/>
                <wp:positionH relativeFrom="page">
                  <wp:posOffset>527685</wp:posOffset>
                </wp:positionH>
                <wp:positionV relativeFrom="paragraph">
                  <wp:posOffset>12700</wp:posOffset>
                </wp:positionV>
                <wp:extent cx="1097280" cy="3797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97280" cy="379730"/>
                        </a:xfrm>
                        <a:prstGeom prst="rect">
                          <a:avLst/>
                        </a:prstGeom>
                        <a:noFill/>
                      </wps:spPr>
                      <wps:txbx>
                        <w:txbxContent>
                          <w:p w14:paraId="5C692857" w14:textId="77777777" w:rsidR="00F6145E" w:rsidRDefault="00000000">
                            <w:pPr>
                              <w:pStyle w:val="Bodytext10"/>
                              <w:spacing w:after="0" w:line="526" w:lineRule="auto"/>
                              <w:ind w:left="460" w:hanging="460"/>
                            </w:pPr>
                            <w:r>
                              <w:rPr>
                                <w:rStyle w:val="Bodytext1"/>
                                <w:b/>
                                <w:bCs/>
                              </w:rPr>
                              <w:t xml:space="preserve">Znaky platební karty Visa: </w:t>
                            </w:r>
                            <w:r>
                              <w:rPr>
                                <w:rStyle w:val="Bodytext1"/>
                                <w:b/>
                                <w:bCs/>
                                <w:color w:val="E3565E"/>
                              </w:rPr>
                              <w:t>0 G</w:t>
                            </w:r>
                          </w:p>
                        </w:txbxContent>
                      </wps:txbx>
                      <wps:bodyPr lIns="0" tIns="0" rIns="0" bIns="0"/>
                    </wps:wsp>
                  </a:graphicData>
                </a:graphic>
              </wp:anchor>
            </w:drawing>
          </mc:Choice>
          <mc:Fallback>
            <w:pict>
              <v:shape w14:anchorId="2CF8C881" id="Shape 11" o:spid="_x0000_s1028" type="#_x0000_t202" style="position:absolute;margin-left:41.55pt;margin-top:1pt;width:86.4pt;height:29.9pt;z-index:125829382;visibility:visible;mso-wrap-style:square;mso-wrap-distance-left:9pt;mso-wrap-distance-top:0;mso-wrap-distance-right:259.9pt;mso-wrap-distance-bottom:9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" filled="f" stroked="f">
                <v:textbox inset="0,0,0,0">
                  <w:txbxContent>
                    <w:p w14:paraId="5C692857" w14:textId="77777777" w:rsidR="00F6145E" w:rsidRDefault="00000000">
                      <w:pPr>
                        <w:pStyle w:val="Bodytext10"/>
                        <w:spacing w:after="0" w:line="526" w:lineRule="auto"/>
                        <w:ind w:left="460" w:hanging="460"/>
                      </w:pPr>
                      <w:r>
                        <w:rPr>
                          <w:rStyle w:val="Bodytext1"/>
                          <w:b/>
                          <w:bCs/>
                        </w:rPr>
                        <w:t xml:space="preserve">Znaky platební karty Visa: </w:t>
                      </w:r>
                      <w:r>
                        <w:rPr>
                          <w:rStyle w:val="Bodytext1"/>
                          <w:b/>
                          <w:bCs/>
                          <w:color w:val="E3565E"/>
                        </w:rPr>
                        <w:t>0 G</w:t>
                      </w:r>
                    </w:p>
                  </w:txbxContent>
                </v:textbox>
                <w10:wrap type="topAndBottom" anchorx="page"/>
              </v:shape>
            </w:pict>
          </mc:Fallback>
        </mc:AlternateContent>
      </w:r>
      <w:r>
        <w:rPr>
          <w:noProof/>
        </w:rPr>
        <mc:AlternateContent>
          <mc:Choice Requires="wps">
            <w:drawing>
              <wp:anchor distT="384175" distB="1088390" distL="328930" distR="3223260" simplePos="0" relativeHeight="125829384" behindDoc="0" locked="0" layoutInCell="1" allowOverlap="1" wp14:anchorId="6E285A64" wp14:editId="1D2096DB">
                <wp:simplePos x="0" y="0"/>
                <wp:positionH relativeFrom="page">
                  <wp:posOffset>742315</wp:posOffset>
                </wp:positionH>
                <wp:positionV relativeFrom="paragraph">
                  <wp:posOffset>396875</wp:posOffset>
                </wp:positionV>
                <wp:extent cx="960120" cy="155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60120" cy="155575"/>
                        </a:xfrm>
                        <a:prstGeom prst="rect">
                          <a:avLst/>
                        </a:prstGeom>
                        <a:noFill/>
                      </wps:spPr>
                      <wps:txbx>
                        <w:txbxContent>
                          <w:p w14:paraId="58633724" w14:textId="77777777" w:rsidR="00F6145E" w:rsidRDefault="00000000">
                            <w:pPr>
                              <w:pStyle w:val="Bodytext70"/>
                              <w:pBdr>
                                <w:top w:val="single" w:sz="0" w:space="8" w:color="36609A"/>
                                <w:left w:val="single" w:sz="0" w:space="9" w:color="36609A"/>
                                <w:bottom w:val="single" w:sz="0" w:space="0" w:color="36609A"/>
                                <w:right w:val="single" w:sz="0" w:space="9" w:color="36609A"/>
                              </w:pBdr>
                              <w:shd w:val="clear" w:color="auto" w:fill="36609A"/>
                            </w:pPr>
                            <w:r>
                              <w:rPr>
                                <w:rStyle w:val="Bodytext7"/>
                                <w:color w:val="FFFFFF"/>
                              </w:rPr>
                              <w:t>Z UniCredit Bank</w:t>
                            </w:r>
                          </w:p>
                        </w:txbxContent>
                      </wps:txbx>
                      <wps:bodyPr wrap="none" lIns="0" tIns="0" rIns="0" bIns="0"/>
                    </wps:wsp>
                  </a:graphicData>
                </a:graphic>
              </wp:anchor>
            </w:drawing>
          </mc:Choice>
          <mc:Fallback>
            <w:pict>
              <v:shape w14:anchorId="6E285A64" id="Shape 13" o:spid="_x0000_s1029" type="#_x0000_t202" style="position:absolute;margin-left:58.45pt;margin-top:31.25pt;width:75.6pt;height:12.25pt;z-index:125829384;visibility:visible;mso-wrap-style:none;mso-wrap-distance-left:25.9pt;mso-wrap-distance-top:30.25pt;mso-wrap-distance-right:253.8pt;mso-wrap-distance-bottom:85.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" filled="f" stroked="f">
                <v:textbox inset="0,0,0,0">
                  <w:txbxContent>
                    <w:p w14:paraId="58633724" w14:textId="77777777" w:rsidR="00F6145E" w:rsidRDefault="00000000">
                      <w:pPr>
                        <w:pStyle w:val="Bodytext70"/>
                        <w:pBdr>
                          <w:top w:val="single" w:sz="0" w:space="8" w:color="36609A"/>
                          <w:left w:val="single" w:sz="0" w:space="9" w:color="36609A"/>
                          <w:bottom w:val="single" w:sz="0" w:space="0" w:color="36609A"/>
                          <w:right w:val="single" w:sz="0" w:space="9" w:color="36609A"/>
                        </w:pBdr>
                        <w:shd w:val="clear" w:color="auto" w:fill="36609A"/>
                      </w:pPr>
                      <w:r>
                        <w:rPr>
                          <w:rStyle w:val="Bodytext7"/>
                          <w:color w:val="FFFFFF"/>
                        </w:rPr>
                        <w:t>Z UniCredit Bank</w:t>
                      </w:r>
                    </w:p>
                  </w:txbxContent>
                </v:textbox>
                <w10:wrap type="topAndBottom" anchorx="page"/>
              </v:shape>
            </w:pict>
          </mc:Fallback>
        </mc:AlternateContent>
      </w:r>
      <w:r>
        <w:rPr>
          <w:noProof/>
        </w:rPr>
        <w:drawing>
          <wp:anchor distT="571500" distB="713740" distL="393065" distR="3552190" simplePos="0" relativeHeight="125829386" behindDoc="0" locked="0" layoutInCell="1" allowOverlap="1" wp14:anchorId="06481206" wp14:editId="15E82814">
            <wp:simplePos x="0" y="0"/>
            <wp:positionH relativeFrom="page">
              <wp:posOffset>806450</wp:posOffset>
            </wp:positionH>
            <wp:positionV relativeFrom="paragraph">
              <wp:posOffset>584200</wp:posOffset>
            </wp:positionV>
            <wp:extent cx="567055" cy="34163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567055" cy="341630"/>
                    </a:xfrm>
                    <a:prstGeom prst="rect">
                      <a:avLst/>
                    </a:prstGeom>
                  </pic:spPr>
                </pic:pic>
              </a:graphicData>
            </a:graphic>
          </wp:anchor>
        </w:drawing>
      </w:r>
      <w:r>
        <w:rPr>
          <w:noProof/>
        </w:rPr>
        <w:drawing>
          <wp:anchor distT="1023620" distB="224790" distL="388620" distR="2532380" simplePos="0" relativeHeight="125829387" behindDoc="0" locked="0" layoutInCell="1" allowOverlap="1" wp14:anchorId="06564E14" wp14:editId="37FDFB54">
            <wp:simplePos x="0" y="0"/>
            <wp:positionH relativeFrom="page">
              <wp:posOffset>802005</wp:posOffset>
            </wp:positionH>
            <wp:positionV relativeFrom="paragraph">
              <wp:posOffset>1036320</wp:posOffset>
            </wp:positionV>
            <wp:extent cx="1591310" cy="377825"/>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2"/>
                    <a:stretch/>
                  </pic:blipFill>
                  <pic:spPr>
                    <a:xfrm>
                      <a:off x="0" y="0"/>
                      <a:ext cx="1591310" cy="37782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59FA9D9" wp14:editId="7943A59F">
                <wp:simplePos x="0" y="0"/>
                <wp:positionH relativeFrom="page">
                  <wp:posOffset>820420</wp:posOffset>
                </wp:positionH>
                <wp:positionV relativeFrom="paragraph">
                  <wp:posOffset>913130</wp:posOffset>
                </wp:positionV>
                <wp:extent cx="1477010" cy="123190"/>
                <wp:effectExtent l="0" t="0" r="0" b="0"/>
                <wp:wrapNone/>
                <wp:docPr id="19" name="Shape 19"/>
                <wp:cNvGraphicFramePr/>
                <a:graphic xmlns:a="http://schemas.openxmlformats.org/drawingml/2006/main">
                  <a:graphicData uri="http://schemas.microsoft.com/office/word/2010/wordprocessingShape">
                    <wps:wsp>
                      <wps:cNvSpPr txBox="1"/>
                      <wps:spPr>
                        <a:xfrm>
                          <a:off x="0" y="0"/>
                          <a:ext cx="1477010" cy="123190"/>
                        </a:xfrm>
                        <a:prstGeom prst="rect">
                          <a:avLst/>
                        </a:prstGeom>
                        <a:noFill/>
                      </wps:spPr>
                      <wps:txbx>
                        <w:txbxContent>
                          <w:p w14:paraId="547D1E6E" w14:textId="77777777" w:rsidR="00F6145E" w:rsidRDefault="00000000">
                            <w:pPr>
                              <w:pStyle w:val="Picturecaption10"/>
                              <w:pBdr>
                                <w:top w:val="single" w:sz="0" w:space="8" w:color="366095"/>
                                <w:left w:val="single" w:sz="0" w:space="9" w:color="366095"/>
                                <w:bottom w:val="single" w:sz="0" w:space="0" w:color="366095"/>
                                <w:right w:val="single" w:sz="0" w:space="9" w:color="366095"/>
                              </w:pBdr>
                              <w:shd w:val="clear" w:color="auto" w:fill="366095"/>
                              <w:spacing w:after="0"/>
                              <w:rPr>
                                <w:sz w:val="15"/>
                                <w:szCs w:val="15"/>
                              </w:rPr>
                            </w:pPr>
                            <w:r>
                              <w:rPr>
                                <w:rStyle w:val="Picturecaption1"/>
                                <w:color w:val="B9C3CC"/>
                                <w:sz w:val="15"/>
                                <w:szCs w:val="15"/>
                              </w:rPr>
                              <w:t>45*10 OOOQ 0000 0000</w:t>
                            </w:r>
                          </w:p>
                        </w:txbxContent>
                      </wps:txbx>
                      <wps:bodyPr lIns="0" tIns="0" rIns="0" bIns="0"/>
                    </wps:wsp>
                  </a:graphicData>
                </a:graphic>
              </wp:anchor>
            </w:drawing>
          </mc:Choice>
          <mc:Fallback>
            <w:pict>
              <v:shape w14:anchorId="259FA9D9" id="Shape 19" o:spid="_x0000_s1030" type="#_x0000_t202" style="position:absolute;margin-left:64.6pt;margin-top:71.9pt;width:116.3pt;height:9.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" filled="f" stroked="f">
                <v:textbox inset="0,0,0,0">
                  <w:txbxContent>
                    <w:p w14:paraId="547D1E6E" w14:textId="77777777" w:rsidR="00F6145E" w:rsidRDefault="00000000">
                      <w:pPr>
                        <w:pStyle w:val="Picturecaption10"/>
                        <w:pBdr>
                          <w:top w:val="single" w:sz="0" w:space="8" w:color="366095"/>
                          <w:left w:val="single" w:sz="0" w:space="9" w:color="366095"/>
                          <w:bottom w:val="single" w:sz="0" w:space="0" w:color="366095"/>
                          <w:right w:val="single" w:sz="0" w:space="9" w:color="366095"/>
                        </w:pBdr>
                        <w:shd w:val="clear" w:color="auto" w:fill="366095"/>
                        <w:spacing w:after="0"/>
                        <w:rPr>
                          <w:sz w:val="15"/>
                          <w:szCs w:val="15"/>
                        </w:rPr>
                      </w:pPr>
                      <w:r>
                        <w:rPr>
                          <w:rStyle w:val="Picturecaption1"/>
                          <w:color w:val="B9C3CC"/>
                          <w:sz w:val="15"/>
                          <w:szCs w:val="15"/>
                        </w:rPr>
                        <w:t>45*10 OOOQ 0000 0000</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3335C304" wp14:editId="30874CD7">
                <wp:simplePos x="0" y="0"/>
                <wp:positionH relativeFrom="page">
                  <wp:posOffset>1396365</wp:posOffset>
                </wp:positionH>
                <wp:positionV relativeFrom="paragraph">
                  <wp:posOffset>1402080</wp:posOffset>
                </wp:positionV>
                <wp:extent cx="745490" cy="187325"/>
                <wp:effectExtent l="0" t="0" r="0" b="0"/>
                <wp:wrapNone/>
                <wp:docPr id="21" name="Shape 21"/>
                <wp:cNvGraphicFramePr/>
                <a:graphic xmlns:a="http://schemas.openxmlformats.org/drawingml/2006/main">
                  <a:graphicData uri="http://schemas.microsoft.com/office/word/2010/wordprocessingShape">
                    <wps:wsp>
                      <wps:cNvSpPr txBox="1"/>
                      <wps:spPr>
                        <a:xfrm>
                          <a:off x="0" y="0"/>
                          <a:ext cx="745490" cy="187325"/>
                        </a:xfrm>
                        <a:prstGeom prst="rect">
                          <a:avLst/>
                        </a:prstGeom>
                        <a:noFill/>
                      </wps:spPr>
                      <wps:txbx>
                        <w:txbxContent>
                          <w:p w14:paraId="689FE473" w14:textId="77777777" w:rsidR="00F6145E" w:rsidRDefault="00000000">
                            <w:pPr>
                              <w:pStyle w:val="Picturecaption10"/>
                              <w:spacing w:after="0"/>
                              <w:rPr>
                                <w:sz w:val="24"/>
                                <w:szCs w:val="24"/>
                              </w:rPr>
                            </w:pPr>
                            <w:r>
                              <w:rPr>
                                <w:rStyle w:val="Picturecaption1"/>
                                <w:rFonts w:ascii="Times New Roman" w:eastAsia="Times New Roman" w:hAnsi="Times New Roman" w:cs="Times New Roman"/>
                                <w:b/>
                                <w:bCs/>
                                <w:color w:val="E3565E"/>
                                <w:sz w:val="24"/>
                                <w:szCs w:val="24"/>
                              </w:rPr>
                              <w:t>Ó Ó Ó</w:t>
                            </w:r>
                          </w:p>
                        </w:txbxContent>
                      </wps:txbx>
                      <wps:bodyPr lIns="0" tIns="0" rIns="0" bIns="0"/>
                    </wps:wsp>
                  </a:graphicData>
                </a:graphic>
              </wp:anchor>
            </w:drawing>
          </mc:Choice>
          <mc:Fallback>
            <w:pict>
              <v:shape w14:anchorId="3335C304" id="Shape 21" o:spid="_x0000_s1031" type="#_x0000_t202" style="position:absolute;margin-left:109.95pt;margin-top:110.4pt;width:58.7pt;height:1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" filled="f" stroked="f">
                <v:textbox inset="0,0,0,0">
                  <w:txbxContent>
                    <w:p w14:paraId="689FE473" w14:textId="77777777" w:rsidR="00F6145E" w:rsidRDefault="00000000">
                      <w:pPr>
                        <w:pStyle w:val="Picturecaption10"/>
                        <w:spacing w:after="0"/>
                        <w:rPr>
                          <w:sz w:val="24"/>
                          <w:szCs w:val="24"/>
                        </w:rPr>
                      </w:pPr>
                      <w:r>
                        <w:rPr>
                          <w:rStyle w:val="Picturecaption1"/>
                          <w:rFonts w:ascii="Times New Roman" w:eastAsia="Times New Roman" w:hAnsi="Times New Roman" w:cs="Times New Roman"/>
                          <w:b/>
                          <w:bCs/>
                          <w:color w:val="E3565E"/>
                          <w:sz w:val="24"/>
                          <w:szCs w:val="24"/>
                        </w:rPr>
                        <w:t>Ó Ó Ó</w:t>
                      </w:r>
                    </w:p>
                  </w:txbxContent>
                </v:textbox>
                <w10:wrap anchorx="page"/>
              </v:shape>
            </w:pict>
          </mc:Fallback>
        </mc:AlternateContent>
      </w:r>
      <w:r>
        <w:rPr>
          <w:noProof/>
        </w:rPr>
        <w:drawing>
          <wp:anchor distT="292735" distB="215265" distL="2633345" distR="114300" simplePos="0" relativeHeight="125829388" behindDoc="0" locked="0" layoutInCell="1" allowOverlap="1" wp14:anchorId="519BAC85" wp14:editId="5C36510B">
            <wp:simplePos x="0" y="0"/>
            <wp:positionH relativeFrom="page">
              <wp:posOffset>3046730</wp:posOffset>
            </wp:positionH>
            <wp:positionV relativeFrom="paragraph">
              <wp:posOffset>305435</wp:posOffset>
            </wp:positionV>
            <wp:extent cx="1767840" cy="112141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3"/>
                    <a:stretch/>
                  </pic:blipFill>
                  <pic:spPr>
                    <a:xfrm>
                      <a:off x="0" y="0"/>
                      <a:ext cx="1767840" cy="1121410"/>
                    </a:xfrm>
                    <a:prstGeom prst="rect">
                      <a:avLst/>
                    </a:prstGeom>
                  </pic:spPr>
                </pic:pic>
              </a:graphicData>
            </a:graphic>
          </wp:anchor>
        </w:drawing>
      </w:r>
    </w:p>
    <w:p w14:paraId="2F651ED4" w14:textId="77777777" w:rsidR="00F6145E" w:rsidRDefault="00000000">
      <w:pPr>
        <w:pStyle w:val="Bodytext10"/>
        <w:numPr>
          <w:ilvl w:val="0"/>
          <w:numId w:val="15"/>
        </w:numPr>
        <w:tabs>
          <w:tab w:val="left" w:pos="386"/>
        </w:tabs>
        <w:spacing w:after="0" w:line="240" w:lineRule="auto"/>
      </w:pPr>
      <w:r>
        <w:rPr>
          <w:rStyle w:val="Bodytext1"/>
          <w:b/>
          <w:bCs/>
        </w:rPr>
        <w:t>Logo Visa</w:t>
      </w:r>
    </w:p>
    <w:p w14:paraId="555C7139" w14:textId="77777777" w:rsidR="00F6145E" w:rsidRDefault="00000000">
      <w:pPr>
        <w:pStyle w:val="Bodytext10"/>
        <w:spacing w:after="160" w:line="240" w:lineRule="auto"/>
      </w:pPr>
      <w:r>
        <w:rPr>
          <w:rStyle w:val="Bodytext1"/>
        </w:rPr>
        <w:t>Logo Visa může mít různou vertikální orientaci.</w:t>
      </w:r>
    </w:p>
    <w:p w14:paraId="5670791D" w14:textId="77777777" w:rsidR="00F6145E" w:rsidRDefault="00000000">
      <w:pPr>
        <w:pStyle w:val="Bodytext10"/>
        <w:numPr>
          <w:ilvl w:val="0"/>
          <w:numId w:val="15"/>
        </w:numPr>
        <w:tabs>
          <w:tab w:val="left" w:pos="386"/>
        </w:tabs>
        <w:spacing w:after="0" w:line="240" w:lineRule="auto"/>
      </w:pPr>
      <w:r>
        <w:rPr>
          <w:rStyle w:val="Bodytext1"/>
          <w:b/>
          <w:bCs/>
        </w:rPr>
        <w:t>Číslo karty (může být uvedena jen část</w:t>
      </w:r>
    </w:p>
    <w:p w14:paraId="33E32C78" w14:textId="77777777" w:rsidR="00F6145E" w:rsidRDefault="00000000">
      <w:pPr>
        <w:pStyle w:val="Bodytext10"/>
        <w:spacing w:after="160" w:line="240" w:lineRule="auto"/>
        <w:ind w:firstLine="440"/>
      </w:pPr>
      <w:r>
        <w:rPr>
          <w:rStyle w:val="Bodytext1"/>
          <w:b/>
          <w:bCs/>
        </w:rPr>
        <w:t>čísla karty)</w:t>
      </w:r>
    </w:p>
    <w:p w14:paraId="2D2DD6C1" w14:textId="77777777" w:rsidR="00F6145E" w:rsidRDefault="00000000">
      <w:pPr>
        <w:pStyle w:val="Bodytext10"/>
        <w:numPr>
          <w:ilvl w:val="0"/>
          <w:numId w:val="15"/>
        </w:numPr>
        <w:tabs>
          <w:tab w:val="left" w:pos="386"/>
        </w:tabs>
        <w:spacing w:after="160" w:line="240" w:lineRule="auto"/>
      </w:pPr>
      <w:r>
        <w:rPr>
          <w:rStyle w:val="Bodytext1"/>
          <w:b/>
          <w:bCs/>
        </w:rPr>
        <w:t>Doba platnosti karty</w:t>
      </w:r>
    </w:p>
    <w:p w14:paraId="529477D0" w14:textId="77777777" w:rsidR="00F6145E" w:rsidRDefault="00000000">
      <w:pPr>
        <w:pStyle w:val="Bodytext10"/>
        <w:numPr>
          <w:ilvl w:val="0"/>
          <w:numId w:val="15"/>
        </w:numPr>
        <w:tabs>
          <w:tab w:val="left" w:pos="386"/>
        </w:tabs>
        <w:spacing w:after="160" w:line="240" w:lineRule="auto"/>
      </w:pPr>
      <w:r>
        <w:rPr>
          <w:rStyle w:val="Bodytext1"/>
          <w:b/>
          <w:bCs/>
        </w:rPr>
        <w:t>Čip, popřípadě bezkontaktní čip</w:t>
      </w:r>
    </w:p>
    <w:p w14:paraId="24C54E44" w14:textId="77777777" w:rsidR="00F6145E" w:rsidRDefault="00000000">
      <w:pPr>
        <w:pStyle w:val="Bodytext10"/>
        <w:numPr>
          <w:ilvl w:val="0"/>
          <w:numId w:val="15"/>
        </w:numPr>
        <w:tabs>
          <w:tab w:val="left" w:pos="386"/>
        </w:tabs>
        <w:spacing w:after="160" w:line="240" w:lineRule="auto"/>
      </w:pPr>
      <w:r>
        <w:rPr>
          <w:rStyle w:val="Bodytext1"/>
          <w:b/>
          <w:bCs/>
        </w:rPr>
        <w:t>Magnetický proužek</w:t>
      </w:r>
    </w:p>
    <w:p w14:paraId="4058492A" w14:textId="77777777" w:rsidR="00F6145E" w:rsidRDefault="00000000">
      <w:pPr>
        <w:pStyle w:val="Bodytext10"/>
        <w:numPr>
          <w:ilvl w:val="0"/>
          <w:numId w:val="15"/>
        </w:numPr>
        <w:tabs>
          <w:tab w:val="left" w:pos="386"/>
        </w:tabs>
        <w:spacing w:after="160" w:line="240" w:lineRule="auto"/>
      </w:pPr>
      <w:r>
        <w:rPr>
          <w:rStyle w:val="Bodytext1"/>
          <w:b/>
          <w:bCs/>
        </w:rPr>
        <w:t>Název a logo vydavatele</w:t>
      </w:r>
    </w:p>
    <w:p w14:paraId="15FBAE85" w14:textId="77777777" w:rsidR="00F6145E" w:rsidRDefault="00000000">
      <w:pPr>
        <w:pStyle w:val="Bodytext10"/>
        <w:spacing w:after="160"/>
      </w:pPr>
      <w:r>
        <w:rPr>
          <w:rStyle w:val="Bodytext1"/>
          <w:b/>
          <w:bCs/>
        </w:rPr>
        <w:t>Další volitelné prvky:</w:t>
      </w:r>
    </w:p>
    <w:p w14:paraId="7362EB1F" w14:textId="77777777" w:rsidR="00F6145E" w:rsidRDefault="00000000">
      <w:pPr>
        <w:pStyle w:val="Bodytext10"/>
        <w:spacing w:after="160"/>
      </w:pPr>
      <w:r>
        <w:rPr>
          <w:rStyle w:val="Bodytext1"/>
          <w:b/>
          <w:bCs/>
        </w:rPr>
        <w:t>Jméno držitele karty</w:t>
      </w:r>
    </w:p>
    <w:p w14:paraId="34E2F70E" w14:textId="77777777" w:rsidR="00F6145E" w:rsidRDefault="00000000">
      <w:pPr>
        <w:pStyle w:val="Bodytext10"/>
        <w:spacing w:after="160"/>
      </w:pPr>
      <w:r>
        <w:rPr>
          <w:rStyle w:val="Bodytext1"/>
          <w:b/>
          <w:bCs/>
        </w:rPr>
        <w:t>Třímístný kontrolní kód (CVV2)</w:t>
      </w:r>
    </w:p>
    <w:p w14:paraId="022C920E" w14:textId="77777777" w:rsidR="00F6145E" w:rsidRDefault="00000000">
      <w:pPr>
        <w:pStyle w:val="Bodytext10"/>
        <w:spacing w:after="0" w:line="283" w:lineRule="auto"/>
      </w:pPr>
      <w:r>
        <w:rPr>
          <w:rStyle w:val="Bodytext1"/>
          <w:b/>
          <w:bCs/>
        </w:rPr>
        <w:t>Podpisový panel</w:t>
      </w:r>
    </w:p>
    <w:p w14:paraId="02EBDEE2" w14:textId="77777777" w:rsidR="00F6145E" w:rsidRDefault="00000000">
      <w:pPr>
        <w:pStyle w:val="Bodytext10"/>
        <w:spacing w:after="160" w:line="283" w:lineRule="auto"/>
      </w:pPr>
      <w:r>
        <w:rPr>
          <w:rStyle w:val="Bodytext1"/>
        </w:rPr>
        <w:t>Pokud je na kartě přítomen, potom podpis držitele karty slouží jako podpisový vzor. Podpisový panel nesmí být porušen a nesmí na něm být nápis „VOID".</w:t>
      </w:r>
    </w:p>
    <w:p w14:paraId="2DD235A2" w14:textId="77777777" w:rsidR="00F6145E" w:rsidRDefault="00000000">
      <w:pPr>
        <w:pStyle w:val="Bodytext10"/>
        <w:spacing w:after="0"/>
      </w:pPr>
      <w:r>
        <w:rPr>
          <w:rStyle w:val="Bodytext1"/>
          <w:b/>
          <w:bCs/>
        </w:rPr>
        <w:t>Hologram</w:t>
      </w:r>
    </w:p>
    <w:p w14:paraId="746054CC" w14:textId="77777777" w:rsidR="00F6145E" w:rsidRDefault="00000000">
      <w:pPr>
        <w:pStyle w:val="Bodytext10"/>
        <w:spacing w:after="160"/>
      </w:pPr>
      <w:r>
        <w:rPr>
          <w:rStyle w:val="Bodytext1"/>
        </w:rPr>
        <w:t>Letící holubice.</w:t>
      </w:r>
    </w:p>
    <w:p w14:paraId="2EA1FD36" w14:textId="77777777" w:rsidR="00F6145E" w:rsidRDefault="00000000">
      <w:pPr>
        <w:pStyle w:val="Bodytext10"/>
        <w:spacing w:after="160"/>
      </w:pPr>
      <w:r>
        <w:rPr>
          <w:rStyle w:val="Bodytext1"/>
          <w:b/>
          <w:bCs/>
        </w:rPr>
        <w:t>Všeobecné pokyny a adresa vydavatele karty</w:t>
      </w:r>
    </w:p>
    <w:p w14:paraId="177BD810" w14:textId="77777777" w:rsidR="00F6145E" w:rsidRDefault="00000000">
      <w:pPr>
        <w:pStyle w:val="Bodytext10"/>
        <w:spacing w:after="0"/>
      </w:pPr>
      <w:r>
        <w:rPr>
          <w:rStyle w:val="Bodytext1"/>
          <w:b/>
          <w:bCs/>
        </w:rPr>
        <w:t>Ochranný UV symbol</w:t>
      </w:r>
    </w:p>
    <w:p w14:paraId="051C9051" w14:textId="77777777" w:rsidR="00F6145E" w:rsidRDefault="00000000">
      <w:pPr>
        <w:pStyle w:val="Bodytext10"/>
        <w:spacing w:after="160"/>
      </w:pPr>
      <w:r>
        <w:rPr>
          <w:rStyle w:val="Bodytext1"/>
        </w:rPr>
        <w:t>Velké písmeno „V“ viditelné pouze pod ultrafialovým světlem.</w:t>
      </w:r>
    </w:p>
    <w:p w14:paraId="33D9373D" w14:textId="77777777" w:rsidR="00F6145E" w:rsidRDefault="00000000">
      <w:pPr>
        <w:pStyle w:val="Bodytext10"/>
        <w:spacing w:after="160"/>
        <w:sectPr w:rsidR="00F6145E">
          <w:headerReference w:type="default" r:id="rId14"/>
          <w:footerReference w:type="default" r:id="rId15"/>
          <w:pgSz w:w="11900" w:h="16840"/>
          <w:pgMar w:top="1471" w:right="4142" w:bottom="5462" w:left="831" w:header="0" w:footer="3" w:gutter="0"/>
          <w:cols w:num="2" w:space="504"/>
          <w:noEndnote/>
          <w:docGrid w:linePitch="360"/>
        </w:sectPr>
      </w:pPr>
      <w:r>
        <w:rPr>
          <w:rStyle w:val="Bodytext1"/>
        </w:rPr>
        <w:t>Platební karta může obsahovat i jiné údaje, např. jméno firmy, fotografii držitele, speciální znaky.</w:t>
      </w:r>
    </w:p>
    <w:p w14:paraId="2F28E166" w14:textId="77777777" w:rsidR="00F6145E" w:rsidRDefault="00000000">
      <w:pPr>
        <w:pStyle w:val="Heading110"/>
        <w:keepNext/>
        <w:keepLines/>
        <w:numPr>
          <w:ilvl w:val="0"/>
          <w:numId w:val="16"/>
        </w:numPr>
        <w:tabs>
          <w:tab w:val="left" w:pos="356"/>
        </w:tabs>
        <w:spacing w:after="0" w:line="336" w:lineRule="auto"/>
      </w:pPr>
      <w:bookmarkStart w:id="66" w:name="bookmark90"/>
      <w:r>
        <w:rPr>
          <w:rStyle w:val="Heading11"/>
          <w:b/>
          <w:bCs/>
        </w:rPr>
        <w:lastRenderedPageBreak/>
        <w:t>ELEKTRONICKY PLATEBNÍ TERMINÁL</w:t>
      </w:r>
      <w:bookmarkEnd w:id="66"/>
    </w:p>
    <w:p w14:paraId="4E5BCF69" w14:textId="77777777" w:rsidR="00F6145E" w:rsidRDefault="00000000">
      <w:pPr>
        <w:pStyle w:val="Heading210"/>
        <w:keepNext/>
        <w:keepLines/>
        <w:numPr>
          <w:ilvl w:val="1"/>
          <w:numId w:val="16"/>
        </w:numPr>
        <w:tabs>
          <w:tab w:val="left" w:pos="502"/>
        </w:tabs>
        <w:spacing w:after="200" w:line="360" w:lineRule="auto"/>
        <w:ind w:left="420" w:hanging="420"/>
      </w:pPr>
      <w:bookmarkStart w:id="67" w:name="bookmark92"/>
      <w:r>
        <w:rPr>
          <w:rStyle w:val="Heading21"/>
          <w:color w:val="B28685"/>
        </w:rPr>
        <w:t>PLATBA KARTOU PROSTŘEDNICTVÍM ELEKTRONICKÉHO TERMINÁLU</w:t>
      </w:r>
      <w:bookmarkEnd w:id="67"/>
    </w:p>
    <w:p w14:paraId="3330C251" w14:textId="77777777" w:rsidR="00F6145E" w:rsidRDefault="00000000">
      <w:pPr>
        <w:pStyle w:val="Bodytext10"/>
        <w:spacing w:after="0" w:line="240" w:lineRule="auto"/>
      </w:pPr>
      <w:r>
        <w:rPr>
          <w:rStyle w:val="Bodytext1"/>
        </w:rPr>
        <w:t xml:space="preserve">V prodejnách lze akceptovat platební karty </w:t>
      </w:r>
      <w:proofErr w:type="spellStart"/>
      <w:r>
        <w:rPr>
          <w:rStyle w:val="Bodytext1"/>
        </w:rPr>
        <w:t>MasterCard</w:t>
      </w:r>
      <w:proofErr w:type="spellEnd"/>
      <w:r>
        <w:rPr>
          <w:rStyle w:val="Bodytext1"/>
        </w:rPr>
        <w:t xml:space="preserve">, Visa a V </w:t>
      </w:r>
      <w:proofErr w:type="spellStart"/>
      <w:r>
        <w:rPr>
          <w:rStyle w:val="Bodytext1"/>
        </w:rPr>
        <w:t>Pay</w:t>
      </w:r>
      <w:proofErr w:type="spellEnd"/>
      <w:r>
        <w:rPr>
          <w:rStyle w:val="Bodytext1"/>
        </w:rPr>
        <w:t>.</w:t>
      </w:r>
    </w:p>
    <w:p w14:paraId="709B68BA" w14:textId="77777777" w:rsidR="00F6145E" w:rsidRDefault="00000000">
      <w:pPr>
        <w:spacing w:line="1" w:lineRule="exact"/>
      </w:pPr>
      <w:r>
        <w:rPr>
          <w:noProof/>
        </w:rPr>
        <mc:AlternateContent>
          <mc:Choice Requires="wps">
            <w:drawing>
              <wp:anchor distT="38100" distB="0" distL="0" distR="0" simplePos="0" relativeHeight="125829389" behindDoc="0" locked="0" layoutInCell="1" allowOverlap="1" wp14:anchorId="2ACFEDF6" wp14:editId="05E8BD7A">
                <wp:simplePos x="0" y="0"/>
                <wp:positionH relativeFrom="page">
                  <wp:posOffset>1437005</wp:posOffset>
                </wp:positionH>
                <wp:positionV relativeFrom="paragraph">
                  <wp:posOffset>38100</wp:posOffset>
                </wp:positionV>
                <wp:extent cx="1824355" cy="74549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824355" cy="745490"/>
                        </a:xfrm>
                        <a:prstGeom prst="rect">
                          <a:avLst/>
                        </a:prstGeom>
                        <a:noFill/>
                      </wps:spPr>
                      <wps:txbx>
                        <w:txbxContent>
                          <w:p w14:paraId="3DA8AF0C" w14:textId="77777777" w:rsidR="00F6145E" w:rsidRDefault="00000000">
                            <w:pPr>
                              <w:pStyle w:val="Bodytext80"/>
                            </w:pPr>
                            <w:r>
                              <w:rPr>
                                <w:rStyle w:val="Bodytext8"/>
                                <w:rFonts w:ascii="Times New Roman" w:eastAsia="Times New Roman" w:hAnsi="Times New Roman" w:cs="Times New Roman"/>
                                <w:color w:val="E3565E"/>
                                <w:sz w:val="108"/>
                                <w:szCs w:val="108"/>
                              </w:rPr>
                              <w:t xml:space="preserve">m </w:t>
                            </w:r>
                            <w:r>
                              <w:rPr>
                                <w:rStyle w:val="Bodytext8"/>
                                <w:i/>
                                <w:iCs/>
                                <w:smallCaps/>
                              </w:rPr>
                              <w:t>visa</w:t>
                            </w:r>
                          </w:p>
                        </w:txbxContent>
                      </wps:txbx>
                      <wps:bodyPr wrap="none" lIns="0" tIns="0" rIns="0" bIns="0"/>
                    </wps:wsp>
                  </a:graphicData>
                </a:graphic>
              </wp:anchor>
            </w:drawing>
          </mc:Choice>
          <mc:Fallback>
            <w:pict>
              <v:shape w14:anchorId="2ACFEDF6" id="Shape 29" o:spid="_x0000_s1032" type="#_x0000_t202" style="position:absolute;margin-left:113.15pt;margin-top:3pt;width:143.65pt;height:58.7pt;z-index:125829389;visibility:visible;mso-wrap-style:none;mso-wrap-distance-left:0;mso-wrap-distance-top: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" filled="f" stroked="f">
                <v:textbox inset="0,0,0,0">
                  <w:txbxContent>
                    <w:p w14:paraId="3DA8AF0C" w14:textId="77777777" w:rsidR="00F6145E" w:rsidRDefault="00000000">
                      <w:pPr>
                        <w:pStyle w:val="Bodytext80"/>
                      </w:pPr>
                      <w:r>
                        <w:rPr>
                          <w:rStyle w:val="Bodytext8"/>
                          <w:rFonts w:ascii="Times New Roman" w:eastAsia="Times New Roman" w:hAnsi="Times New Roman" w:cs="Times New Roman"/>
                          <w:color w:val="E3565E"/>
                          <w:sz w:val="108"/>
                          <w:szCs w:val="108"/>
                        </w:rPr>
                        <w:t xml:space="preserve">m </w:t>
                      </w:r>
                      <w:r>
                        <w:rPr>
                          <w:rStyle w:val="Bodytext8"/>
                          <w:i/>
                          <w:iCs/>
                          <w:smallCaps/>
                        </w:rPr>
                        <w:t>visa</w:t>
                      </w:r>
                    </w:p>
                  </w:txbxContent>
                </v:textbox>
                <w10:wrap type="topAndBottom" anchorx="page"/>
              </v:shape>
            </w:pict>
          </mc:Fallback>
        </mc:AlternateContent>
      </w:r>
      <w:r>
        <w:rPr>
          <w:noProof/>
        </w:rPr>
        <w:drawing>
          <wp:anchor distT="179705" distB="151130" distL="0" distR="0" simplePos="0" relativeHeight="125829391" behindDoc="0" locked="0" layoutInCell="1" allowOverlap="1" wp14:anchorId="4CB9B342" wp14:editId="0B1EBED3">
            <wp:simplePos x="0" y="0"/>
            <wp:positionH relativeFrom="page">
              <wp:posOffset>3585845</wp:posOffset>
            </wp:positionH>
            <wp:positionV relativeFrom="paragraph">
              <wp:posOffset>179705</wp:posOffset>
            </wp:positionV>
            <wp:extent cx="426720" cy="450850"/>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426720" cy="450850"/>
                    </a:xfrm>
                    <a:prstGeom prst="rect">
                      <a:avLst/>
                    </a:prstGeom>
                  </pic:spPr>
                </pic:pic>
              </a:graphicData>
            </a:graphic>
          </wp:anchor>
        </w:drawing>
      </w:r>
    </w:p>
    <w:p w14:paraId="150D9678" w14:textId="77777777" w:rsidR="00F6145E" w:rsidRDefault="00000000">
      <w:pPr>
        <w:pStyle w:val="Bodytext10"/>
        <w:spacing w:after="0"/>
        <w:sectPr w:rsidR="00F6145E">
          <w:headerReference w:type="default" r:id="rId17"/>
          <w:footerReference w:type="default" r:id="rId18"/>
          <w:pgSz w:w="11900" w:h="16840"/>
          <w:pgMar w:top="865" w:right="4165" w:bottom="12110" w:left="802" w:header="437" w:footer="3" w:gutter="0"/>
          <w:cols w:space="720"/>
          <w:noEndnote/>
          <w:docGrid w:linePitch="360"/>
        </w:sectPr>
      </w:pPr>
      <w:r>
        <w:rPr>
          <w:rStyle w:val="Bodytext1"/>
        </w:rPr>
        <w:t>Obchodník je povinen držiteli platné karty prodat zboží nebo poskytnout služby za stejné ceny a za stejných pod</w:t>
      </w:r>
      <w:r>
        <w:rPr>
          <w:rStyle w:val="Bodytext1"/>
        </w:rPr>
        <w:softHyphen/>
        <w:t xml:space="preserve">mínek jako zákazníkovi, který platí v hotovosti. Obchodník nesmí ve své provozovně stanovit žádný cenový limit, od kterého bude přijímat k platbám karty </w:t>
      </w:r>
      <w:proofErr w:type="spellStart"/>
      <w:r>
        <w:rPr>
          <w:rStyle w:val="Bodytext1"/>
        </w:rPr>
        <w:t>MasterCard</w:t>
      </w:r>
      <w:proofErr w:type="spellEnd"/>
      <w:r>
        <w:rPr>
          <w:rStyle w:val="Bodytext1"/>
        </w:rPr>
        <w:t xml:space="preserve">, Visa a V </w:t>
      </w:r>
      <w:proofErr w:type="spellStart"/>
      <w:r>
        <w:rPr>
          <w:rStyle w:val="Bodytext1"/>
        </w:rPr>
        <w:t>Pay</w:t>
      </w:r>
      <w:proofErr w:type="spellEnd"/>
      <w:r>
        <w:rPr>
          <w:rStyle w:val="Bodytext1"/>
        </w:rPr>
        <w:t>.</w:t>
      </w:r>
    </w:p>
    <w:p w14:paraId="4552267A" w14:textId="77777777" w:rsidR="00F6145E" w:rsidRDefault="00000000">
      <w:pPr>
        <w:pStyle w:val="Heading210"/>
        <w:keepNext/>
        <w:keepLines/>
        <w:numPr>
          <w:ilvl w:val="1"/>
          <w:numId w:val="16"/>
        </w:numPr>
        <w:tabs>
          <w:tab w:val="left" w:pos="460"/>
        </w:tabs>
      </w:pPr>
      <w:bookmarkStart w:id="68" w:name="bookmark94"/>
      <w:r>
        <w:rPr>
          <w:rStyle w:val="Heading21"/>
        </w:rPr>
        <w:lastRenderedPageBreak/>
        <w:t>POSTUP PŘI POUŽITÍ ELEKTRONICKÉHO TERMINÁLU</w:t>
      </w:r>
      <w:bookmarkEnd w:id="68"/>
    </w:p>
    <w:p w14:paraId="7B9AE897" w14:textId="77777777" w:rsidR="00F6145E" w:rsidRDefault="00000000">
      <w:pPr>
        <w:pStyle w:val="Bodytext10"/>
        <w:spacing w:line="276" w:lineRule="auto"/>
      </w:pPr>
      <w:r>
        <w:rPr>
          <w:rStyle w:val="Bodytext1"/>
        </w:rPr>
        <w:t xml:space="preserve">Obchodník postupuje podle manuálu poskytnutého společností, která provedla instalaci terminálu. Řádně </w:t>
      </w:r>
      <w:proofErr w:type="gramStart"/>
      <w:r>
        <w:rPr>
          <w:rStyle w:val="Bodytext1"/>
        </w:rPr>
        <w:t>pode- psaný</w:t>
      </w:r>
      <w:proofErr w:type="gramEnd"/>
      <w:r>
        <w:rPr>
          <w:rStyle w:val="Bodytext1"/>
        </w:rPr>
        <w:t xml:space="preserve"> nebo kódem, popř. biometrickou metodou potvrzený prodejní doklad vystavený vložením platební karty do terminálu je dokladem o provedení příslušného obchodu a o uznání dluhů držitele platební karty vůči obchodní</w:t>
      </w:r>
      <w:r>
        <w:rPr>
          <w:rStyle w:val="Bodytext1"/>
        </w:rPr>
        <w:softHyphen/>
        <w:t xml:space="preserve">kovi vyplývajících z tohoto obchodu (akceptace bezkontaktních </w:t>
      </w:r>
      <w:proofErr w:type="gramStart"/>
      <w:r>
        <w:rPr>
          <w:rStyle w:val="Bodytext1"/>
        </w:rPr>
        <w:t>karet - viz</w:t>
      </w:r>
      <w:proofErr w:type="gramEnd"/>
      <w:r>
        <w:rPr>
          <w:rStyle w:val="Bodytext1"/>
        </w:rPr>
        <w:t xml:space="preserve"> kap. 2.4).</w:t>
      </w:r>
    </w:p>
    <w:p w14:paraId="00D9D3A2" w14:textId="77777777" w:rsidR="00F6145E" w:rsidRDefault="00000000">
      <w:pPr>
        <w:pStyle w:val="Bodytext10"/>
        <w:spacing w:after="0"/>
      </w:pPr>
      <w:r>
        <w:rPr>
          <w:rStyle w:val="Bodytext1"/>
          <w:color w:val="DC848A"/>
        </w:rPr>
        <w:t>OBECNÉ INFORMACE:</w:t>
      </w:r>
    </w:p>
    <w:p w14:paraId="3F989B2F" w14:textId="77777777" w:rsidR="00F6145E" w:rsidRDefault="00000000">
      <w:pPr>
        <w:pStyle w:val="Bodytext10"/>
        <w:spacing w:after="0" w:line="300" w:lineRule="auto"/>
      </w:pPr>
      <w:r>
        <w:rPr>
          <w:rStyle w:val="Bodytext1"/>
          <w:b/>
          <w:bCs/>
        </w:rPr>
        <w:t>Obchodník je povinen zakončit svoji činnost denní uzávěrkou terminálu.</w:t>
      </w:r>
    </w:p>
    <w:p w14:paraId="5C862FCB" w14:textId="77777777" w:rsidR="00F6145E" w:rsidRDefault="00000000">
      <w:pPr>
        <w:pStyle w:val="Bodytext10"/>
        <w:numPr>
          <w:ilvl w:val="0"/>
          <w:numId w:val="17"/>
        </w:numPr>
        <w:tabs>
          <w:tab w:val="left" w:pos="179"/>
        </w:tabs>
        <w:spacing w:line="300" w:lineRule="auto"/>
      </w:pPr>
      <w:r>
        <w:rPr>
          <w:rStyle w:val="Bodytext1"/>
        </w:rPr>
        <w:t>Obchodník postupuje podle manuálu poskytnutého servisní společností, která provedla instalaci platebního terminálu.</w:t>
      </w:r>
    </w:p>
    <w:p w14:paraId="22E45C42" w14:textId="77777777" w:rsidR="00F6145E" w:rsidRDefault="00000000">
      <w:pPr>
        <w:pStyle w:val="Heading310"/>
        <w:keepNext/>
        <w:keepLines/>
      </w:pPr>
      <w:bookmarkStart w:id="69" w:name="bookmark96"/>
      <w:r>
        <w:rPr>
          <w:rStyle w:val="Heading31"/>
          <w:b/>
          <w:bCs/>
        </w:rPr>
        <w:t>Povolení transakce terminálem nezbavuje zaměstnance povinnosti kontroly:</w:t>
      </w:r>
      <w:bookmarkEnd w:id="69"/>
    </w:p>
    <w:p w14:paraId="2DB41DD4" w14:textId="77777777" w:rsidR="00F6145E" w:rsidRDefault="00000000">
      <w:pPr>
        <w:pStyle w:val="Bodytext10"/>
        <w:numPr>
          <w:ilvl w:val="0"/>
          <w:numId w:val="17"/>
        </w:numPr>
        <w:tabs>
          <w:tab w:val="left" w:pos="179"/>
        </w:tabs>
        <w:spacing w:after="0"/>
      </w:pPr>
      <w:r>
        <w:rPr>
          <w:rStyle w:val="Bodytext1"/>
        </w:rPr>
        <w:t>shody podpisu zákazníka s podpisovým vzorem na kartě, příp. ověření totožnosti (netýká se platebních karet, které nemají podpisový proužek); kontrolou totožnosti se rozumí kontrola a zápis níže uvedených údajů na prodejní doklad nebo účtenku:</w:t>
      </w:r>
    </w:p>
    <w:p w14:paraId="71E91D49" w14:textId="77777777" w:rsidR="00F6145E" w:rsidRDefault="00000000">
      <w:pPr>
        <w:pStyle w:val="Bodytext10"/>
        <w:spacing w:after="0"/>
      </w:pPr>
      <w:r>
        <w:rPr>
          <w:rStyle w:val="Bodytext1"/>
        </w:rPr>
        <w:t>-druhu dokladu,</w:t>
      </w:r>
    </w:p>
    <w:p w14:paraId="17158078" w14:textId="77777777" w:rsidR="00F6145E" w:rsidRDefault="00000000">
      <w:pPr>
        <w:pStyle w:val="Bodytext10"/>
        <w:spacing w:after="0"/>
      </w:pPr>
      <w:r>
        <w:rPr>
          <w:rStyle w:val="Bodytext1"/>
        </w:rPr>
        <w:t>-čísla dokladu,</w:t>
      </w:r>
    </w:p>
    <w:p w14:paraId="2EEE3451" w14:textId="77777777" w:rsidR="00F6145E" w:rsidRDefault="00000000">
      <w:pPr>
        <w:pStyle w:val="Bodytext10"/>
        <w:spacing w:after="0"/>
      </w:pPr>
      <w:r>
        <w:rPr>
          <w:rStyle w:val="Bodytext1"/>
        </w:rPr>
        <w:t>-vydavatele dokladu,</w:t>
      </w:r>
    </w:p>
    <w:p w14:paraId="0359CE2A" w14:textId="77777777" w:rsidR="00F6145E" w:rsidRDefault="00000000">
      <w:pPr>
        <w:pStyle w:val="Bodytext10"/>
        <w:spacing w:after="100"/>
      </w:pPr>
      <w:r>
        <w:rPr>
          <w:rStyle w:val="Bodytext1"/>
        </w:rPr>
        <w:t>-jména a příjmení předkladatele korespondujících s údaji na platební kartě v případě, že je jméno na kartě uvedeno.</w:t>
      </w:r>
    </w:p>
    <w:p w14:paraId="2746C05B" w14:textId="77777777" w:rsidR="00F6145E" w:rsidRDefault="00000000">
      <w:pPr>
        <w:pStyle w:val="Bodytext10"/>
        <w:spacing w:after="0"/>
      </w:pPr>
      <w:r>
        <w:rPr>
          <w:rStyle w:val="Bodytext1"/>
        </w:rPr>
        <w:t>K ověření totožnosti lze použít pouze OP nebo pas, případně identifikační doklad platný v příslušném státě EU. Zaměstnanec provede vizuální kontrolu platební karty (netýká se bezkontaktních transakcí) a ověří: - zda jsou ochranné prvky vizuálně v pořádku,</w:t>
      </w:r>
    </w:p>
    <w:p w14:paraId="604E2525" w14:textId="77777777" w:rsidR="00F6145E" w:rsidRDefault="00000000">
      <w:pPr>
        <w:pStyle w:val="Bodytext10"/>
        <w:numPr>
          <w:ilvl w:val="0"/>
          <w:numId w:val="17"/>
        </w:numPr>
        <w:tabs>
          <w:tab w:val="left" w:pos="229"/>
        </w:tabs>
        <w:sectPr w:rsidR="00F6145E">
          <w:pgSz w:w="11900" w:h="16840"/>
          <w:pgMar w:top="828" w:right="4102" w:bottom="5478" w:left="829" w:header="400" w:footer="3" w:gutter="0"/>
          <w:cols w:space="720"/>
          <w:noEndnote/>
          <w:docGrid w:linePitch="360"/>
        </w:sectPr>
      </w:pPr>
      <w:r>
        <w:rPr>
          <w:rStyle w:val="Bodytext1"/>
        </w:rPr>
        <w:t xml:space="preserve">není-li karta poškozena, znehodnocena nebo </w:t>
      </w:r>
      <w:proofErr w:type="gramStart"/>
      <w:r>
        <w:rPr>
          <w:rStyle w:val="Bodytext1"/>
        </w:rPr>
        <w:t>nastřižena - pokud</w:t>
      </w:r>
      <w:proofErr w:type="gramEnd"/>
      <w:r>
        <w:rPr>
          <w:rStyle w:val="Bodytext1"/>
        </w:rPr>
        <w:t xml:space="preserve"> je, kartu odmítne a vrátí ji zákazníkovi.</w:t>
      </w:r>
    </w:p>
    <w:p w14:paraId="30F3DE39" w14:textId="77777777" w:rsidR="00F6145E" w:rsidRDefault="00000000">
      <w:pPr>
        <w:pStyle w:val="Heading210"/>
        <w:keepNext/>
        <w:keepLines/>
        <w:numPr>
          <w:ilvl w:val="1"/>
          <w:numId w:val="16"/>
        </w:numPr>
        <w:tabs>
          <w:tab w:val="left" w:pos="450"/>
        </w:tabs>
        <w:spacing w:after="320"/>
      </w:pPr>
      <w:bookmarkStart w:id="70" w:name="bookmark98"/>
      <w:proofErr w:type="gramStart"/>
      <w:r>
        <w:rPr>
          <w:rStyle w:val="Heading21"/>
          <w:color w:val="B28685"/>
        </w:rPr>
        <w:lastRenderedPageBreak/>
        <w:t>EMV - AKCEPTACE</w:t>
      </w:r>
      <w:proofErr w:type="gramEnd"/>
      <w:r>
        <w:rPr>
          <w:rStyle w:val="Heading21"/>
          <w:color w:val="B28685"/>
        </w:rPr>
        <w:t xml:space="preserve"> OPOVÉ KARTY</w:t>
      </w:r>
      <w:bookmarkEnd w:id="70"/>
    </w:p>
    <w:p w14:paraId="16A10C1F" w14:textId="77777777" w:rsidR="00F6145E" w:rsidRDefault="00000000">
      <w:pPr>
        <w:pStyle w:val="Bodytext10"/>
        <w:numPr>
          <w:ilvl w:val="0"/>
          <w:numId w:val="18"/>
        </w:numPr>
        <w:tabs>
          <w:tab w:val="left" w:pos="170"/>
        </w:tabs>
        <w:spacing w:after="160"/>
      </w:pPr>
      <w:r>
        <w:rPr>
          <w:rStyle w:val="Bodytext1"/>
        </w:rPr>
        <w:t>Transakce čipovými kartami (EMV standard) je nutno provádět pouze prostřednictvím čipové čtečky terminálu.</w:t>
      </w:r>
    </w:p>
    <w:p w14:paraId="3B5ACBD1" w14:textId="77777777" w:rsidR="00F6145E" w:rsidRDefault="00000000">
      <w:pPr>
        <w:pStyle w:val="Bodytext10"/>
        <w:numPr>
          <w:ilvl w:val="0"/>
          <w:numId w:val="18"/>
        </w:numPr>
        <w:tabs>
          <w:tab w:val="left" w:pos="191"/>
        </w:tabs>
        <w:spacing w:after="160"/>
      </w:pPr>
      <w:r>
        <w:rPr>
          <w:rStyle w:val="Bodytext1"/>
        </w:rPr>
        <w:t>Po zvolení typu transakce a zadání částky na výzvu terminálu (resp. pokladního systému) vložte čipovou kartu čipem nahoru do čtečky v platebním terminálu (viz obrázek níže).</w:t>
      </w:r>
    </w:p>
    <w:p w14:paraId="2549E080" w14:textId="77777777" w:rsidR="00F6145E" w:rsidRDefault="00000000">
      <w:pPr>
        <w:pStyle w:val="Bodytext10"/>
        <w:numPr>
          <w:ilvl w:val="0"/>
          <w:numId w:val="18"/>
        </w:numPr>
        <w:tabs>
          <w:tab w:val="left" w:pos="177"/>
        </w:tabs>
        <w:spacing w:after="160"/>
      </w:pPr>
      <w:r>
        <w:rPr>
          <w:rStyle w:val="Bodytext1"/>
        </w:rPr>
        <w:t>Pokud je transakce prováděna prostřednictvím čipu, je držitel platební karty ve většině případů vyzván k za</w:t>
      </w:r>
      <w:r>
        <w:rPr>
          <w:rStyle w:val="Bodytext1"/>
        </w:rPr>
        <w:softHyphen/>
        <w:t>dání PIN kódu, popř. k použití biometrické metody ověření.</w:t>
      </w:r>
    </w:p>
    <w:p w14:paraId="1E366498" w14:textId="77777777" w:rsidR="00F6145E" w:rsidRDefault="00000000">
      <w:pPr>
        <w:pStyle w:val="Bodytext10"/>
        <w:numPr>
          <w:ilvl w:val="0"/>
          <w:numId w:val="18"/>
        </w:numPr>
        <w:tabs>
          <w:tab w:val="left" w:pos="184"/>
        </w:tabs>
        <w:spacing w:after="1500"/>
      </w:pPr>
      <w:r>
        <w:rPr>
          <w:rStyle w:val="Bodytext1"/>
        </w:rPr>
        <w:t>V případě, že je transakce prováděna prostřednictvím čipu, obvykle není nutný podpis účtenky (na účtence není vytištěn řádek pro podpis držitele platební karty). V některých případech se na účtence podpisový řádek může vytisknout, v tomto případě je současně nutný i podpis držitele platební karty.</w:t>
      </w:r>
    </w:p>
    <w:p w14:paraId="27BDE9BF" w14:textId="77777777" w:rsidR="00F6145E" w:rsidRDefault="00000000">
      <w:pPr>
        <w:jc w:val="center"/>
        <w:rPr>
          <w:sz w:val="2"/>
          <w:szCs w:val="2"/>
        </w:rPr>
        <w:sectPr w:rsidR="00F6145E">
          <w:pgSz w:w="11900" w:h="16840"/>
          <w:pgMar w:top="851" w:right="4178" w:bottom="5391" w:left="766" w:header="423" w:footer="3" w:gutter="0"/>
          <w:cols w:space="720"/>
          <w:noEndnote/>
          <w:docGrid w:linePitch="360"/>
        </w:sectPr>
      </w:pPr>
      <w:r>
        <w:rPr>
          <w:noProof/>
        </w:rPr>
        <w:drawing>
          <wp:inline distT="0" distB="0" distL="0" distR="0" wp14:anchorId="358B61F2" wp14:editId="3F394AB8">
            <wp:extent cx="3590290" cy="265176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9"/>
                    <a:stretch/>
                  </pic:blipFill>
                  <pic:spPr>
                    <a:xfrm>
                      <a:off x="0" y="0"/>
                      <a:ext cx="3590290" cy="2651760"/>
                    </a:xfrm>
                    <a:prstGeom prst="rect">
                      <a:avLst/>
                    </a:prstGeom>
                  </pic:spPr>
                </pic:pic>
              </a:graphicData>
            </a:graphic>
          </wp:inline>
        </w:drawing>
      </w:r>
    </w:p>
    <w:p w14:paraId="3BBD05A6" w14:textId="77777777" w:rsidR="00F6145E" w:rsidRDefault="00000000">
      <w:pPr>
        <w:pStyle w:val="Heading210"/>
        <w:keepNext/>
        <w:keepLines/>
        <w:numPr>
          <w:ilvl w:val="1"/>
          <w:numId w:val="16"/>
        </w:numPr>
        <w:tabs>
          <w:tab w:val="left" w:pos="441"/>
        </w:tabs>
        <w:spacing w:after="320"/>
      </w:pPr>
      <w:bookmarkStart w:id="71" w:name="bookmark100"/>
      <w:r>
        <w:rPr>
          <w:rStyle w:val="Heading21"/>
        </w:rPr>
        <w:lastRenderedPageBreak/>
        <w:t>AKCEPTACE BEZKONTAKTNÍCH KARET</w:t>
      </w:r>
      <w:bookmarkEnd w:id="71"/>
    </w:p>
    <w:p w14:paraId="5D8E9329" w14:textId="77777777" w:rsidR="00F6145E" w:rsidRDefault="00000000">
      <w:pPr>
        <w:pStyle w:val="Bodytext10"/>
        <w:spacing w:after="220" w:line="283" w:lineRule="auto"/>
      </w:pPr>
      <w:r>
        <w:rPr>
          <w:rStyle w:val="Bodytext1"/>
        </w:rPr>
        <w:t xml:space="preserve">Bezkontaktní transakce jsou certifikovány kartovými schématy Visa a </w:t>
      </w:r>
      <w:proofErr w:type="spellStart"/>
      <w:r>
        <w:rPr>
          <w:rStyle w:val="Bodytext1"/>
        </w:rPr>
        <w:t>MasterCard</w:t>
      </w:r>
      <w:proofErr w:type="spellEnd"/>
      <w:r>
        <w:rPr>
          <w:rStyle w:val="Bodytext1"/>
        </w:rPr>
        <w:t xml:space="preserve"> a umožňují transakce jak prostřednictvím bezkontaktní platební karty, tak mobilního telefonu s technologií NFC podporující standardy </w:t>
      </w:r>
      <w:proofErr w:type="spellStart"/>
      <w:r>
        <w:rPr>
          <w:rStyle w:val="Bodytext1"/>
        </w:rPr>
        <w:t>PayPass</w:t>
      </w:r>
      <w:proofErr w:type="spellEnd"/>
      <w:r>
        <w:rPr>
          <w:rStyle w:val="Bodytext1"/>
        </w:rPr>
        <w:t xml:space="preserve"> a </w:t>
      </w:r>
      <w:proofErr w:type="spellStart"/>
      <w:r>
        <w:rPr>
          <w:rStyle w:val="Bodytext1"/>
        </w:rPr>
        <w:t>PayWave</w:t>
      </w:r>
      <w:proofErr w:type="spellEnd"/>
      <w:r>
        <w:rPr>
          <w:rStyle w:val="Bodytext1"/>
        </w:rPr>
        <w:t xml:space="preserve">. Tyto transakce mohou být zpracovávány také přiložením jiného bezkontaktního média (jako např. </w:t>
      </w:r>
      <w:proofErr w:type="spellStart"/>
      <w:r>
        <w:rPr>
          <w:rStyle w:val="Bodytext1"/>
        </w:rPr>
        <w:t>stickeru</w:t>
      </w:r>
      <w:proofErr w:type="spellEnd"/>
      <w:r>
        <w:rPr>
          <w:rStyle w:val="Bodytext1"/>
        </w:rPr>
        <w:t xml:space="preserve"> nebo bezkontaktních hodinek). Pro technologii </w:t>
      </w:r>
      <w:proofErr w:type="spellStart"/>
      <w:r>
        <w:rPr>
          <w:rStyle w:val="Bodytext1"/>
        </w:rPr>
        <w:t>PayPass</w:t>
      </w:r>
      <w:proofErr w:type="spellEnd"/>
      <w:r>
        <w:rPr>
          <w:rStyle w:val="Bodytext1"/>
        </w:rPr>
        <w:t xml:space="preserve"> a </w:t>
      </w:r>
      <w:proofErr w:type="spellStart"/>
      <w:r>
        <w:rPr>
          <w:rStyle w:val="Bodytext1"/>
        </w:rPr>
        <w:t>PayWave</w:t>
      </w:r>
      <w:proofErr w:type="spellEnd"/>
      <w:r>
        <w:rPr>
          <w:rStyle w:val="Bodytext1"/>
        </w:rPr>
        <w:t xml:space="preserve"> se používá jednotné označení tímto symbolem:</w:t>
      </w:r>
    </w:p>
    <w:p w14:paraId="41B06E47" w14:textId="77777777" w:rsidR="00F6145E" w:rsidRDefault="00000000">
      <w:pPr>
        <w:jc w:val="center"/>
        <w:rPr>
          <w:sz w:val="2"/>
          <w:szCs w:val="2"/>
        </w:rPr>
      </w:pPr>
      <w:r>
        <w:rPr>
          <w:noProof/>
        </w:rPr>
        <w:drawing>
          <wp:inline distT="0" distB="0" distL="0" distR="0" wp14:anchorId="13F44B77" wp14:editId="1DFFC6CF">
            <wp:extent cx="1950720" cy="67691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0"/>
                    <a:stretch/>
                  </pic:blipFill>
                  <pic:spPr>
                    <a:xfrm>
                      <a:off x="0" y="0"/>
                      <a:ext cx="1950720" cy="676910"/>
                    </a:xfrm>
                    <a:prstGeom prst="rect">
                      <a:avLst/>
                    </a:prstGeom>
                  </pic:spPr>
                </pic:pic>
              </a:graphicData>
            </a:graphic>
          </wp:inline>
        </w:drawing>
      </w:r>
    </w:p>
    <w:p w14:paraId="2883603A" w14:textId="77777777" w:rsidR="00F6145E" w:rsidRDefault="00F6145E">
      <w:pPr>
        <w:spacing w:after="39" w:line="1" w:lineRule="exact"/>
      </w:pPr>
    </w:p>
    <w:p w14:paraId="530F6105" w14:textId="77777777" w:rsidR="00F6145E" w:rsidRDefault="00000000">
      <w:pPr>
        <w:pStyle w:val="Bodytext60"/>
        <w:pBdr>
          <w:bottom w:val="single" w:sz="4" w:space="0" w:color="auto"/>
        </w:pBdr>
      </w:pPr>
      <w:r>
        <w:rPr>
          <w:rStyle w:val="Bodytext6"/>
          <w:b/>
          <w:bCs/>
          <w:color w:val="2570AD"/>
        </w:rPr>
        <w:t>zde plaťte</w:t>
      </w:r>
      <w:r>
        <w:rPr>
          <w:rStyle w:val="Bodytext6"/>
          <w:b/>
          <w:bCs/>
          <w:color w:val="2570AD"/>
        </w:rPr>
        <w:br/>
      </w:r>
      <w:r>
        <w:rPr>
          <w:rStyle w:val="Bodytext6"/>
          <w:b/>
          <w:bCs/>
        </w:rPr>
        <w:t>bezkontaktně</w:t>
      </w:r>
    </w:p>
    <w:p w14:paraId="1009CF64" w14:textId="77777777" w:rsidR="00F6145E" w:rsidRDefault="00000000">
      <w:pPr>
        <w:pStyle w:val="Heading310"/>
        <w:keepNext/>
        <w:keepLines/>
        <w:spacing w:line="295" w:lineRule="auto"/>
      </w:pPr>
      <w:bookmarkStart w:id="72" w:name="bookmark102"/>
      <w:r>
        <w:rPr>
          <w:rStyle w:val="Heading31"/>
          <w:b/>
          <w:bCs/>
        </w:rPr>
        <w:t>Jednoduchost</w:t>
      </w:r>
      <w:bookmarkEnd w:id="72"/>
    </w:p>
    <w:p w14:paraId="6365E93F" w14:textId="77777777" w:rsidR="00F6145E" w:rsidRDefault="00000000">
      <w:pPr>
        <w:pStyle w:val="Bodytext10"/>
        <w:numPr>
          <w:ilvl w:val="0"/>
          <w:numId w:val="19"/>
        </w:numPr>
        <w:tabs>
          <w:tab w:val="left" w:pos="167"/>
        </w:tabs>
        <w:spacing w:after="0" w:line="295" w:lineRule="auto"/>
      </w:pPr>
      <w:r>
        <w:rPr>
          <w:rStyle w:val="Bodytext1"/>
        </w:rPr>
        <w:t>Bezkontaktní platba probíhá jednoduše přiložením bezkontaktní karty, popř. mobilního telefonu k bezkontaktní čtečce platebního terminálu.</w:t>
      </w:r>
    </w:p>
    <w:p w14:paraId="57B1FF62" w14:textId="77777777" w:rsidR="00F6145E" w:rsidRDefault="00000000">
      <w:pPr>
        <w:pStyle w:val="Bodytext10"/>
        <w:numPr>
          <w:ilvl w:val="0"/>
          <w:numId w:val="19"/>
        </w:numPr>
        <w:tabs>
          <w:tab w:val="left" w:pos="175"/>
        </w:tabs>
        <w:spacing w:line="295" w:lineRule="auto"/>
      </w:pPr>
      <w:r>
        <w:rPr>
          <w:rStyle w:val="Bodytext1"/>
        </w:rPr>
        <w:t>Při platbě do 500 Kč nemusejí být (až na výjimky) bezkontaktní transakce autorizovány zadáním PIN nebo podpisem účtenky.</w:t>
      </w:r>
    </w:p>
    <w:p w14:paraId="629F4936" w14:textId="77777777" w:rsidR="00F6145E" w:rsidRDefault="00000000">
      <w:pPr>
        <w:pStyle w:val="Heading310"/>
        <w:keepNext/>
        <w:keepLines/>
        <w:spacing w:line="295" w:lineRule="auto"/>
      </w:pPr>
      <w:bookmarkStart w:id="73" w:name="bookmark104"/>
      <w:r>
        <w:rPr>
          <w:rStyle w:val="Heading31"/>
          <w:b/>
          <w:bCs/>
        </w:rPr>
        <w:t>Bezpečnost</w:t>
      </w:r>
      <w:bookmarkEnd w:id="73"/>
    </w:p>
    <w:p w14:paraId="13C88B11" w14:textId="77777777" w:rsidR="00F6145E" w:rsidRDefault="00000000">
      <w:pPr>
        <w:pStyle w:val="Bodytext10"/>
        <w:numPr>
          <w:ilvl w:val="0"/>
          <w:numId w:val="19"/>
        </w:numPr>
        <w:tabs>
          <w:tab w:val="left" w:pos="175"/>
        </w:tabs>
        <w:spacing w:after="0" w:line="295" w:lineRule="auto"/>
      </w:pPr>
      <w:r>
        <w:rPr>
          <w:rStyle w:val="Bodytext1"/>
        </w:rPr>
        <w:t>Náhodná platba je vyloučena. Bezkontaktní platba se uskuteční přiložením karty k platebnímu terminálu na minimální vzdálenost.</w:t>
      </w:r>
    </w:p>
    <w:p w14:paraId="0F8BB49D" w14:textId="77777777" w:rsidR="00F6145E" w:rsidRDefault="00000000">
      <w:pPr>
        <w:pStyle w:val="Bodytext10"/>
        <w:numPr>
          <w:ilvl w:val="0"/>
          <w:numId w:val="19"/>
        </w:numPr>
        <w:tabs>
          <w:tab w:val="left" w:pos="182"/>
        </w:tabs>
        <w:spacing w:after="0" w:line="295" w:lineRule="auto"/>
      </w:pPr>
      <w:r>
        <w:rPr>
          <w:rStyle w:val="Bodytext1"/>
        </w:rPr>
        <w:t>Individuálním nastavením od vydavatele platební karty může dojít k vyžádání PIN/podpisu i pro transakce pod 500 Kč z důvodu zajištění bezpečnosti plateb.</w:t>
      </w:r>
    </w:p>
    <w:p w14:paraId="7D9CAFAB" w14:textId="77777777" w:rsidR="00F6145E" w:rsidRDefault="00000000">
      <w:pPr>
        <w:pStyle w:val="Bodytext10"/>
        <w:spacing w:after="220" w:line="295" w:lineRule="auto"/>
      </w:pPr>
      <w:r>
        <w:rPr>
          <w:rStyle w:val="Bodytext1"/>
        </w:rPr>
        <w:t>Bezkontaktní platby nad 500 Kč se budou potvrzovat zadáním PIN nebo podpisem dle pokynu terminálu.</w:t>
      </w:r>
    </w:p>
    <w:p w14:paraId="7F0C1BA4" w14:textId="77777777" w:rsidR="00F6145E" w:rsidRDefault="00000000">
      <w:pPr>
        <w:jc w:val="center"/>
        <w:rPr>
          <w:sz w:val="2"/>
          <w:szCs w:val="2"/>
        </w:rPr>
        <w:sectPr w:rsidR="00F6145E">
          <w:pgSz w:w="11900" w:h="16840"/>
          <w:pgMar w:top="828" w:right="4145" w:bottom="5492" w:left="829" w:header="400" w:footer="3" w:gutter="0"/>
          <w:cols w:space="720"/>
          <w:noEndnote/>
          <w:docGrid w:linePitch="360"/>
        </w:sectPr>
      </w:pPr>
      <w:r>
        <w:rPr>
          <w:noProof/>
        </w:rPr>
        <w:drawing>
          <wp:inline distT="0" distB="0" distL="0" distR="0" wp14:anchorId="787ABDF9" wp14:editId="17D7044D">
            <wp:extent cx="1749425" cy="134747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1"/>
                    <a:stretch/>
                  </pic:blipFill>
                  <pic:spPr>
                    <a:xfrm>
                      <a:off x="0" y="0"/>
                      <a:ext cx="1749425" cy="1347470"/>
                    </a:xfrm>
                    <a:prstGeom prst="rect">
                      <a:avLst/>
                    </a:prstGeom>
                  </pic:spPr>
                </pic:pic>
              </a:graphicData>
            </a:graphic>
          </wp:inline>
        </w:drawing>
      </w:r>
    </w:p>
    <w:p w14:paraId="0E8D71C5" w14:textId="77777777" w:rsidR="00F6145E" w:rsidRDefault="00000000">
      <w:pPr>
        <w:pStyle w:val="Heading210"/>
        <w:keepNext/>
        <w:keepLines/>
        <w:numPr>
          <w:ilvl w:val="1"/>
          <w:numId w:val="16"/>
        </w:numPr>
        <w:tabs>
          <w:tab w:val="left" w:pos="492"/>
        </w:tabs>
        <w:spacing w:after="320"/>
      </w:pPr>
      <w:bookmarkStart w:id="74" w:name="bookmark106"/>
      <w:r>
        <w:rPr>
          <w:rStyle w:val="Heading21"/>
          <w:color w:val="B28685"/>
        </w:rPr>
        <w:lastRenderedPageBreak/>
        <w:t xml:space="preserve">PLATBA KARTOU PROSTŘEDNICTVÍM </w:t>
      </w:r>
      <w:proofErr w:type="spellStart"/>
      <w:r>
        <w:rPr>
          <w:rStyle w:val="Heading21"/>
          <w:color w:val="B28685"/>
        </w:rPr>
        <w:t>mPOS</w:t>
      </w:r>
      <w:bookmarkEnd w:id="74"/>
      <w:proofErr w:type="spellEnd"/>
    </w:p>
    <w:p w14:paraId="63524A89" w14:textId="77777777" w:rsidR="00F6145E" w:rsidRDefault="00000000">
      <w:pPr>
        <w:pStyle w:val="Bodytext10"/>
        <w:spacing w:line="300" w:lineRule="auto"/>
      </w:pPr>
      <w:proofErr w:type="spellStart"/>
      <w:r>
        <w:rPr>
          <w:rStyle w:val="Bodytext1"/>
        </w:rPr>
        <w:t>mPOS</w:t>
      </w:r>
      <w:proofErr w:type="spellEnd"/>
      <w:r>
        <w:rPr>
          <w:rStyle w:val="Bodytext1"/>
        </w:rPr>
        <w:t xml:space="preserve"> je elektronické zařízení, které prostřednictvím chytrých telefonů nebo tabletu zajišťuje přijímání plateb</w:t>
      </w:r>
      <w:r>
        <w:rPr>
          <w:rStyle w:val="Bodytext1"/>
        </w:rPr>
        <w:softHyphen/>
        <w:t>ních karet.</w:t>
      </w:r>
    </w:p>
    <w:p w14:paraId="67025DE8" w14:textId="77777777" w:rsidR="00F6145E" w:rsidRDefault="00000000">
      <w:pPr>
        <w:pStyle w:val="Bodytext10"/>
        <w:spacing w:after="0" w:line="295" w:lineRule="auto"/>
      </w:pPr>
      <w:r>
        <w:rPr>
          <w:rStyle w:val="Bodytext1"/>
          <w:color w:val="B28685"/>
        </w:rPr>
        <w:t>OBECNÉ INFORMACE</w:t>
      </w:r>
    </w:p>
    <w:p w14:paraId="60D97BF3" w14:textId="77777777" w:rsidR="00F6145E" w:rsidRDefault="00000000">
      <w:pPr>
        <w:pStyle w:val="Bodytext10"/>
        <w:numPr>
          <w:ilvl w:val="0"/>
          <w:numId w:val="20"/>
        </w:numPr>
        <w:tabs>
          <w:tab w:val="left" w:pos="204"/>
        </w:tabs>
        <w:spacing w:after="0" w:line="295" w:lineRule="auto"/>
      </w:pPr>
      <w:r>
        <w:rPr>
          <w:rStyle w:val="Bodytext1"/>
        </w:rPr>
        <w:t xml:space="preserve">Obchodník je povinen zakončit svoji činnost denní uzávěrkou </w:t>
      </w:r>
      <w:proofErr w:type="spellStart"/>
      <w:r>
        <w:rPr>
          <w:rStyle w:val="Bodytext1"/>
        </w:rPr>
        <w:t>mPOS</w:t>
      </w:r>
      <w:proofErr w:type="spellEnd"/>
      <w:r>
        <w:rPr>
          <w:rStyle w:val="Bodytext1"/>
        </w:rPr>
        <w:t>.</w:t>
      </w:r>
    </w:p>
    <w:p w14:paraId="1274FDFC" w14:textId="77777777" w:rsidR="00F6145E" w:rsidRDefault="00000000">
      <w:pPr>
        <w:pStyle w:val="Bodytext10"/>
        <w:numPr>
          <w:ilvl w:val="0"/>
          <w:numId w:val="20"/>
        </w:numPr>
        <w:tabs>
          <w:tab w:val="left" w:pos="211"/>
        </w:tabs>
        <w:spacing w:after="0" w:line="295" w:lineRule="auto"/>
      </w:pPr>
      <w:r>
        <w:rPr>
          <w:rStyle w:val="Bodytext1"/>
        </w:rPr>
        <w:t xml:space="preserve">Obchodník při provádění transakcí postupuje podle manuálu servisní společnosti, která poskytla </w:t>
      </w:r>
      <w:proofErr w:type="spellStart"/>
      <w:r>
        <w:rPr>
          <w:rStyle w:val="Bodytext1"/>
        </w:rPr>
        <w:t>mPOS</w:t>
      </w:r>
      <w:proofErr w:type="spellEnd"/>
      <w:r>
        <w:rPr>
          <w:rStyle w:val="Bodytext1"/>
        </w:rPr>
        <w:t>.</w:t>
      </w:r>
    </w:p>
    <w:p w14:paraId="2D4064D2" w14:textId="77777777" w:rsidR="00F6145E" w:rsidRDefault="00000000">
      <w:pPr>
        <w:pStyle w:val="Bodytext10"/>
        <w:numPr>
          <w:ilvl w:val="0"/>
          <w:numId w:val="20"/>
        </w:numPr>
        <w:tabs>
          <w:tab w:val="left" w:pos="204"/>
        </w:tabs>
        <w:spacing w:after="0" w:line="295" w:lineRule="auto"/>
      </w:pPr>
      <w:proofErr w:type="spellStart"/>
      <w:r>
        <w:rPr>
          <w:rStyle w:val="Bodytext1"/>
        </w:rPr>
        <w:t>mPOS</w:t>
      </w:r>
      <w:proofErr w:type="spellEnd"/>
      <w:r>
        <w:rPr>
          <w:rStyle w:val="Bodytext1"/>
        </w:rPr>
        <w:t xml:space="preserve"> netiskne účtenku pro držitele </w:t>
      </w:r>
      <w:proofErr w:type="gramStart"/>
      <w:r>
        <w:rPr>
          <w:rStyle w:val="Bodytext1"/>
        </w:rPr>
        <w:t>karty - obchodník</w:t>
      </w:r>
      <w:proofErr w:type="gramEnd"/>
      <w:r>
        <w:rPr>
          <w:rStyle w:val="Bodytext1"/>
        </w:rPr>
        <w:t xml:space="preserve"> je povinen nabídnout držiteli karty možnost zaslání účtenky prostřednictvím SMS nebo e-mailu.</w:t>
      </w:r>
    </w:p>
    <w:p w14:paraId="1A688F94" w14:textId="77777777" w:rsidR="00F6145E" w:rsidRDefault="00000000">
      <w:pPr>
        <w:pStyle w:val="Bodytext10"/>
        <w:numPr>
          <w:ilvl w:val="0"/>
          <w:numId w:val="20"/>
        </w:numPr>
        <w:tabs>
          <w:tab w:val="left" w:pos="211"/>
        </w:tabs>
        <w:spacing w:after="1040" w:line="295" w:lineRule="auto"/>
      </w:pPr>
      <w:r>
        <w:rPr>
          <w:rStyle w:val="Bodytext1"/>
        </w:rPr>
        <w:t xml:space="preserve">Účtenky pro obchodníka jsou ukládány pouze v elektronické podobě a přístup k nim je popsán v manuálu servisní společnosti, která </w:t>
      </w:r>
      <w:proofErr w:type="spellStart"/>
      <w:r>
        <w:rPr>
          <w:rStyle w:val="Bodytext1"/>
        </w:rPr>
        <w:t>mPOS</w:t>
      </w:r>
      <w:proofErr w:type="spellEnd"/>
      <w:r>
        <w:rPr>
          <w:rStyle w:val="Bodytext1"/>
        </w:rPr>
        <w:t xml:space="preserve"> dodala.</w:t>
      </w:r>
    </w:p>
    <w:p w14:paraId="3858D897" w14:textId="77777777" w:rsidR="00F6145E" w:rsidRDefault="00000000">
      <w:pPr>
        <w:jc w:val="center"/>
        <w:rPr>
          <w:sz w:val="2"/>
          <w:szCs w:val="2"/>
        </w:rPr>
        <w:sectPr w:rsidR="00F6145E">
          <w:pgSz w:w="11900" w:h="16840"/>
          <w:pgMar w:top="859" w:right="4328" w:bottom="5405" w:left="790" w:header="431" w:footer="3" w:gutter="0"/>
          <w:cols w:space="720"/>
          <w:noEndnote/>
          <w:docGrid w:linePitch="360"/>
        </w:sectPr>
      </w:pPr>
      <w:r>
        <w:rPr>
          <w:noProof/>
        </w:rPr>
        <w:drawing>
          <wp:inline distT="0" distB="0" distL="0" distR="0" wp14:anchorId="2ECCC7C7" wp14:editId="0118F3EA">
            <wp:extent cx="2688590" cy="221869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2"/>
                    <a:stretch/>
                  </pic:blipFill>
                  <pic:spPr>
                    <a:xfrm>
                      <a:off x="0" y="0"/>
                      <a:ext cx="2688590" cy="2218690"/>
                    </a:xfrm>
                    <a:prstGeom prst="rect">
                      <a:avLst/>
                    </a:prstGeom>
                  </pic:spPr>
                </pic:pic>
              </a:graphicData>
            </a:graphic>
          </wp:inline>
        </w:drawing>
      </w:r>
    </w:p>
    <w:p w14:paraId="4379D8B2" w14:textId="77777777" w:rsidR="00F6145E" w:rsidRDefault="00000000">
      <w:pPr>
        <w:pStyle w:val="Heading210"/>
        <w:keepNext/>
        <w:keepLines/>
        <w:numPr>
          <w:ilvl w:val="1"/>
          <w:numId w:val="16"/>
        </w:numPr>
        <w:tabs>
          <w:tab w:val="left" w:pos="442"/>
        </w:tabs>
        <w:spacing w:after="320"/>
      </w:pPr>
      <w:bookmarkStart w:id="75" w:name="bookmark108"/>
      <w:r>
        <w:rPr>
          <w:rStyle w:val="Heading21"/>
        </w:rPr>
        <w:lastRenderedPageBreak/>
        <w:t>AKCEPTACE ALIPAY</w:t>
      </w:r>
      <w:bookmarkEnd w:id="75"/>
    </w:p>
    <w:p w14:paraId="347AF537" w14:textId="77777777" w:rsidR="00F6145E" w:rsidRDefault="00000000">
      <w:pPr>
        <w:pStyle w:val="Bodytext10"/>
        <w:spacing w:after="0"/>
        <w:jc w:val="both"/>
        <w:sectPr w:rsidR="00F6145E">
          <w:pgSz w:w="11900" w:h="16840"/>
          <w:pgMar w:top="865" w:right="4179" w:bottom="5499" w:left="839" w:header="437" w:footer="3" w:gutter="0"/>
          <w:cols w:space="720"/>
          <w:noEndnote/>
          <w:docGrid w:linePitch="360"/>
        </w:sectPr>
      </w:pPr>
      <w:r>
        <w:rPr>
          <w:rStyle w:val="Bodytext1"/>
        </w:rPr>
        <w:t xml:space="preserve">Obchodník může akceptovat platby prostřednictvím mobilní aplikace </w:t>
      </w:r>
      <w:proofErr w:type="spellStart"/>
      <w:r>
        <w:rPr>
          <w:rStyle w:val="Bodytext1"/>
        </w:rPr>
        <w:t>Alipay</w:t>
      </w:r>
      <w:proofErr w:type="spellEnd"/>
      <w:r>
        <w:rPr>
          <w:rStyle w:val="Bodytext1"/>
        </w:rPr>
        <w:t xml:space="preserve">. </w:t>
      </w:r>
      <w:proofErr w:type="spellStart"/>
      <w:r>
        <w:rPr>
          <w:rStyle w:val="Bodytext1"/>
        </w:rPr>
        <w:t>Alipay</w:t>
      </w:r>
      <w:proofErr w:type="spellEnd"/>
      <w:r>
        <w:rPr>
          <w:rStyle w:val="Bodytext1"/>
        </w:rPr>
        <w:t xml:space="preserve"> svým uživatelům umožňuje uhradit zboží/služby pomocí QR kódu, který se zobrazuje na displeji FFT/POS terminálu a dalších zařízeních slou</w:t>
      </w:r>
      <w:r>
        <w:rPr>
          <w:rStyle w:val="Bodytext1"/>
        </w:rPr>
        <w:softHyphen/>
        <w:t xml:space="preserve">žících k přijímání platebních karet. Detailní informace ohledně provedení </w:t>
      </w:r>
      <w:proofErr w:type="spellStart"/>
      <w:r>
        <w:rPr>
          <w:rStyle w:val="Bodytext1"/>
        </w:rPr>
        <w:t>Alipay</w:t>
      </w:r>
      <w:proofErr w:type="spellEnd"/>
      <w:r>
        <w:rPr>
          <w:rStyle w:val="Bodytext1"/>
        </w:rPr>
        <w:t xml:space="preserve"> transakce jsou uvedeny v manu</w:t>
      </w:r>
      <w:r>
        <w:rPr>
          <w:rStyle w:val="Bodytext1"/>
        </w:rPr>
        <w:softHyphen/>
        <w:t>álu dodavatele EFT/POS terminálu.</w:t>
      </w:r>
    </w:p>
    <w:p w14:paraId="6C1DFC92" w14:textId="77777777" w:rsidR="00F6145E" w:rsidRDefault="00000000">
      <w:pPr>
        <w:pStyle w:val="Heading110"/>
        <w:keepNext/>
        <w:keepLines/>
        <w:numPr>
          <w:ilvl w:val="0"/>
          <w:numId w:val="16"/>
        </w:numPr>
        <w:tabs>
          <w:tab w:val="left" w:pos="349"/>
        </w:tabs>
      </w:pPr>
      <w:bookmarkStart w:id="76" w:name="bookmark110"/>
      <w:r>
        <w:rPr>
          <w:rStyle w:val="Heading11"/>
          <w:b/>
          <w:bCs/>
        </w:rPr>
        <w:lastRenderedPageBreak/>
        <w:t>OSTATNÍ</w:t>
      </w:r>
      <w:bookmarkEnd w:id="76"/>
    </w:p>
    <w:p w14:paraId="556F52B7" w14:textId="77777777" w:rsidR="00F6145E" w:rsidRDefault="00000000">
      <w:pPr>
        <w:pStyle w:val="Heading210"/>
        <w:keepNext/>
        <w:keepLines/>
        <w:numPr>
          <w:ilvl w:val="1"/>
          <w:numId w:val="16"/>
        </w:numPr>
        <w:tabs>
          <w:tab w:val="left" w:pos="493"/>
        </w:tabs>
        <w:jc w:val="both"/>
      </w:pPr>
      <w:bookmarkStart w:id="77" w:name="bookmark112"/>
      <w:r>
        <w:rPr>
          <w:rStyle w:val="Heading21"/>
          <w:color w:val="B28685"/>
        </w:rPr>
        <w:t>SMĚNÁRNA, KASINA</w:t>
      </w:r>
      <w:bookmarkEnd w:id="77"/>
    </w:p>
    <w:p w14:paraId="2AC5230E" w14:textId="77777777" w:rsidR="00F6145E" w:rsidRDefault="00000000">
      <w:pPr>
        <w:pStyle w:val="Bodytext10"/>
        <w:spacing w:after="160" w:line="295" w:lineRule="auto"/>
      </w:pPr>
      <w:r>
        <w:rPr>
          <w:rStyle w:val="Bodytext1"/>
          <w:color w:val="B28685"/>
        </w:rPr>
        <w:t>ZÁKLADNÍ KROKY A POSTUPY, KTERÉ MUSEJÍ BÝT PŘI AKCEPTACI KARTY DODRŽENY:</w:t>
      </w:r>
    </w:p>
    <w:p w14:paraId="67DE8B21" w14:textId="77777777" w:rsidR="00F6145E" w:rsidRDefault="00000000">
      <w:pPr>
        <w:pStyle w:val="Heading310"/>
        <w:keepNext/>
        <w:keepLines/>
        <w:spacing w:line="295" w:lineRule="auto"/>
      </w:pPr>
      <w:bookmarkStart w:id="78" w:name="bookmark114"/>
      <w:r>
        <w:rPr>
          <w:rStyle w:val="Heading31"/>
          <w:b/>
          <w:bCs/>
        </w:rPr>
        <w:t>Na účtence se vytiskne:</w:t>
      </w:r>
      <w:bookmarkEnd w:id="78"/>
    </w:p>
    <w:p w14:paraId="5F8C4FEC" w14:textId="77777777" w:rsidR="00F6145E" w:rsidRDefault="00000000">
      <w:pPr>
        <w:pStyle w:val="Bodytext10"/>
        <w:numPr>
          <w:ilvl w:val="0"/>
          <w:numId w:val="21"/>
        </w:numPr>
        <w:tabs>
          <w:tab w:val="left" w:pos="227"/>
        </w:tabs>
        <w:spacing w:after="0" w:line="295" w:lineRule="auto"/>
      </w:pPr>
      <w:r>
        <w:rPr>
          <w:rStyle w:val="Bodytext1"/>
        </w:rPr>
        <w:t>datum vystavení dokladu,</w:t>
      </w:r>
    </w:p>
    <w:p w14:paraId="24E2EFE5" w14:textId="77777777" w:rsidR="00F6145E" w:rsidRDefault="00000000">
      <w:pPr>
        <w:pStyle w:val="Bodytext10"/>
        <w:numPr>
          <w:ilvl w:val="0"/>
          <w:numId w:val="21"/>
        </w:numPr>
        <w:tabs>
          <w:tab w:val="left" w:pos="227"/>
        </w:tabs>
        <w:spacing w:after="0" w:line="295" w:lineRule="auto"/>
      </w:pPr>
      <w:r>
        <w:rPr>
          <w:rStyle w:val="Bodytext1"/>
        </w:rPr>
        <w:t>částka a měna transakce,</w:t>
      </w:r>
    </w:p>
    <w:p w14:paraId="3119F1E5" w14:textId="77777777" w:rsidR="00F6145E" w:rsidRDefault="00000000">
      <w:pPr>
        <w:pStyle w:val="Bodytext10"/>
        <w:numPr>
          <w:ilvl w:val="0"/>
          <w:numId w:val="21"/>
        </w:numPr>
        <w:tabs>
          <w:tab w:val="left" w:pos="227"/>
        </w:tabs>
        <w:spacing w:after="160" w:line="295" w:lineRule="auto"/>
      </w:pPr>
      <w:r>
        <w:rPr>
          <w:rStyle w:val="Bodytext1"/>
        </w:rPr>
        <w:t>číslo karty a identifikace obchodníka</w:t>
      </w:r>
    </w:p>
    <w:p w14:paraId="4B619F87" w14:textId="77777777" w:rsidR="00F6145E" w:rsidRDefault="00000000">
      <w:pPr>
        <w:pStyle w:val="Bodytext10"/>
        <w:spacing w:after="0" w:line="295" w:lineRule="auto"/>
      </w:pPr>
      <w:r>
        <w:rPr>
          <w:rStyle w:val="Bodytext1"/>
          <w:b/>
          <w:bCs/>
        </w:rPr>
        <w:t xml:space="preserve">Pokud transakce nebyla ověřena zadáním PIN nebo biometrickou metodou, a u transakce kartou Visa nad 500 USD (ekvivalent v jiné měně), </w:t>
      </w:r>
      <w:r>
        <w:rPr>
          <w:rStyle w:val="Bodytext1"/>
        </w:rPr>
        <w:t>je nutné ověřit totožnost držitele karty kontrolou platného dokladu totožnosti (viz definice pojmů) a na účtenku dopsat:</w:t>
      </w:r>
    </w:p>
    <w:p w14:paraId="7B31E6DD" w14:textId="77777777" w:rsidR="00F6145E" w:rsidRDefault="00000000">
      <w:pPr>
        <w:pStyle w:val="Bodytext10"/>
        <w:numPr>
          <w:ilvl w:val="0"/>
          <w:numId w:val="21"/>
        </w:numPr>
        <w:tabs>
          <w:tab w:val="left" w:pos="220"/>
        </w:tabs>
        <w:spacing w:after="0" w:line="295" w:lineRule="auto"/>
      </w:pPr>
      <w:r>
        <w:rPr>
          <w:rStyle w:val="Bodytext1"/>
        </w:rPr>
        <w:t>typ dokladu totožnosti,</w:t>
      </w:r>
    </w:p>
    <w:p w14:paraId="4472B0E9" w14:textId="77777777" w:rsidR="00F6145E" w:rsidRDefault="00000000">
      <w:pPr>
        <w:pStyle w:val="Bodytext10"/>
        <w:numPr>
          <w:ilvl w:val="0"/>
          <w:numId w:val="21"/>
        </w:numPr>
        <w:tabs>
          <w:tab w:val="left" w:pos="220"/>
        </w:tabs>
        <w:spacing w:after="160" w:line="295" w:lineRule="auto"/>
        <w:sectPr w:rsidR="00F6145E">
          <w:pgSz w:w="11900" w:h="16840"/>
          <w:pgMar w:top="938" w:right="4164" w:bottom="5369" w:left="789" w:header="510" w:footer="3" w:gutter="0"/>
          <w:cols w:space="720"/>
          <w:noEndnote/>
          <w:docGrid w:linePitch="360"/>
        </w:sectPr>
      </w:pPr>
      <w:r>
        <w:rPr>
          <w:rStyle w:val="Bodytext1"/>
        </w:rPr>
        <w:t>podpis držitele karty, který se musí shodovat s podpisem uvedeným na podpisovém proužku na zadní straně karty, pokud je podpisový proužek na kartě přítomen (netýká se čipových karet a karet, u nichž vydavatel pla</w:t>
      </w:r>
      <w:r>
        <w:rPr>
          <w:rStyle w:val="Bodytext1"/>
        </w:rPr>
        <w:softHyphen/>
        <w:t xml:space="preserve">tební karty nevyžaduje </w:t>
      </w:r>
      <w:proofErr w:type="gramStart"/>
      <w:r>
        <w:rPr>
          <w:rStyle w:val="Bodytext1"/>
        </w:rPr>
        <w:t>podpis - transakce</w:t>
      </w:r>
      <w:proofErr w:type="gramEnd"/>
      <w:r>
        <w:rPr>
          <w:rStyle w:val="Bodytext1"/>
        </w:rPr>
        <w:t xml:space="preserve"> jsou potvrzeny zadáním kódu PIN, resp. biometrickou metodou).</w:t>
      </w:r>
    </w:p>
    <w:p w14:paraId="7EF9A199" w14:textId="77777777" w:rsidR="00F6145E" w:rsidRDefault="00000000">
      <w:pPr>
        <w:pStyle w:val="Heading210"/>
        <w:keepNext/>
        <w:keepLines/>
      </w:pPr>
      <w:bookmarkStart w:id="79" w:name="bookmark116"/>
      <w:r>
        <w:rPr>
          <w:rStyle w:val="Heading21"/>
        </w:rPr>
        <w:lastRenderedPageBreak/>
        <w:t>32 PREDAUTORIZACE</w:t>
      </w:r>
      <w:bookmarkEnd w:id="79"/>
    </w:p>
    <w:p w14:paraId="49B96B4F" w14:textId="77777777" w:rsidR="00F6145E" w:rsidRDefault="00000000">
      <w:pPr>
        <w:pStyle w:val="Bodytext10"/>
      </w:pPr>
      <w:r>
        <w:rPr>
          <w:rStyle w:val="Bodytext1"/>
          <w:b/>
          <w:bCs/>
        </w:rPr>
        <w:t xml:space="preserve">PŘEDAUTORIZACI </w:t>
      </w:r>
      <w:r>
        <w:rPr>
          <w:rStyle w:val="Bodytext1"/>
        </w:rPr>
        <w:t>lze využít v případě, kdy není předem známá výše transakce.</w:t>
      </w:r>
    </w:p>
    <w:p w14:paraId="695691EF" w14:textId="77777777" w:rsidR="00F6145E" w:rsidRDefault="00000000">
      <w:pPr>
        <w:pStyle w:val="Bodytext10"/>
        <w:spacing w:after="0"/>
      </w:pPr>
      <w:proofErr w:type="spellStart"/>
      <w:r>
        <w:rPr>
          <w:rStyle w:val="Bodytext1"/>
        </w:rPr>
        <w:t>Předautorizaci</w:t>
      </w:r>
      <w:proofErr w:type="spellEnd"/>
      <w:r>
        <w:rPr>
          <w:rStyle w:val="Bodytext1"/>
        </w:rPr>
        <w:t xml:space="preserve"> lze provádět prostřednictvím platebních terminálů (EFT/POS) v hotelech, autopůjčovnách</w:t>
      </w:r>
    </w:p>
    <w:p w14:paraId="39296EAB" w14:textId="77777777" w:rsidR="00F6145E" w:rsidRDefault="00000000">
      <w:pPr>
        <w:pStyle w:val="Bodytext10"/>
      </w:pPr>
      <w:r>
        <w:rPr>
          <w:rStyle w:val="Bodytext1"/>
        </w:rPr>
        <w:t xml:space="preserve">a půjčovnách všeho typu. Zaměstnanec odhadne částku, kterou bude zákazník za službu platit (např. podle délky pobytu, výpůjční doby automobilu, zboží apod.), a provede </w:t>
      </w:r>
      <w:proofErr w:type="spellStart"/>
      <w:r>
        <w:rPr>
          <w:rStyle w:val="Bodytext1"/>
        </w:rPr>
        <w:t>předautorizaci</w:t>
      </w:r>
      <w:proofErr w:type="spellEnd"/>
      <w:r>
        <w:rPr>
          <w:rStyle w:val="Bodytext1"/>
        </w:rPr>
        <w:t>.</w:t>
      </w:r>
    </w:p>
    <w:p w14:paraId="05875EBB" w14:textId="77777777" w:rsidR="00F6145E" w:rsidRDefault="00000000">
      <w:pPr>
        <w:pStyle w:val="Bodytext10"/>
      </w:pPr>
      <w:r>
        <w:rPr>
          <w:rStyle w:val="Bodytext1"/>
          <w:b/>
          <w:bCs/>
        </w:rPr>
        <w:t xml:space="preserve">DOPORUČENÍ: </w:t>
      </w:r>
      <w:r>
        <w:rPr>
          <w:rStyle w:val="Bodytext1"/>
        </w:rPr>
        <w:t xml:space="preserve">Při příjezdu nebo při vyzvednutí dopravního prostředku/zařízení, resp. zboží klientem si vyžádejte platební kartu, na kterou byla </w:t>
      </w:r>
      <w:proofErr w:type="spellStart"/>
      <w:r>
        <w:rPr>
          <w:rStyle w:val="Bodytext1"/>
        </w:rPr>
        <w:t>předautorizace</w:t>
      </w:r>
      <w:proofErr w:type="spellEnd"/>
      <w:r>
        <w:rPr>
          <w:rStyle w:val="Bodytext1"/>
        </w:rPr>
        <w:t xml:space="preserve"> provedena, a nechte si účtenku s autorizačním kódem a částkou podepsat držitelem platební karty.</w:t>
      </w:r>
    </w:p>
    <w:p w14:paraId="3549DFC9" w14:textId="77777777" w:rsidR="00F6145E" w:rsidRDefault="00000000">
      <w:pPr>
        <w:pStyle w:val="Bodytext10"/>
      </w:pPr>
      <w:r>
        <w:rPr>
          <w:rStyle w:val="Bodytext1"/>
        </w:rPr>
        <w:t xml:space="preserve">Při dokončení transakce (odhlášení z hotelu, vrácení dopravního prostředku/zařízení, zboží) obchodník provede </w:t>
      </w:r>
      <w:r>
        <w:rPr>
          <w:rStyle w:val="Bodytext1"/>
          <w:b/>
          <w:bCs/>
        </w:rPr>
        <w:t>DOKONČENÍ PŘEDAUTORIZACE.</w:t>
      </w:r>
    </w:p>
    <w:p w14:paraId="6E1AF02B" w14:textId="77777777" w:rsidR="00F6145E" w:rsidRDefault="00000000">
      <w:pPr>
        <w:pStyle w:val="Bodytext10"/>
        <w:numPr>
          <w:ilvl w:val="0"/>
          <w:numId w:val="22"/>
        </w:numPr>
        <w:tabs>
          <w:tab w:val="left" w:pos="154"/>
        </w:tabs>
        <w:spacing w:after="0" w:line="276" w:lineRule="auto"/>
      </w:pPr>
      <w:r>
        <w:rPr>
          <w:rStyle w:val="Bodytext1"/>
        </w:rPr>
        <w:t xml:space="preserve">Dokončení </w:t>
      </w:r>
      <w:proofErr w:type="spellStart"/>
      <w:r>
        <w:rPr>
          <w:rStyle w:val="Bodytext1"/>
        </w:rPr>
        <w:t>předautorizace</w:t>
      </w:r>
      <w:proofErr w:type="spellEnd"/>
      <w:r>
        <w:rPr>
          <w:rStyle w:val="Bodytext1"/>
        </w:rPr>
        <w:t xml:space="preserve"> nelze provést bez předchozí </w:t>
      </w:r>
      <w:proofErr w:type="spellStart"/>
      <w:r>
        <w:rPr>
          <w:rStyle w:val="Bodytext1"/>
        </w:rPr>
        <w:t>předautorizace</w:t>
      </w:r>
      <w:proofErr w:type="spellEnd"/>
      <w:r>
        <w:rPr>
          <w:rStyle w:val="Bodytext1"/>
        </w:rPr>
        <w:t>.</w:t>
      </w:r>
    </w:p>
    <w:p w14:paraId="1A7C8CC5" w14:textId="77777777" w:rsidR="00F6145E" w:rsidRDefault="00000000">
      <w:pPr>
        <w:pStyle w:val="Bodytext10"/>
        <w:numPr>
          <w:ilvl w:val="0"/>
          <w:numId w:val="22"/>
        </w:numPr>
        <w:tabs>
          <w:tab w:val="left" w:pos="162"/>
        </w:tabs>
        <w:spacing w:after="0" w:line="276" w:lineRule="auto"/>
      </w:pPr>
      <w:proofErr w:type="spellStart"/>
      <w:r>
        <w:rPr>
          <w:rStyle w:val="Bodytext1"/>
        </w:rPr>
        <w:t>Předautorizace</w:t>
      </w:r>
      <w:proofErr w:type="spellEnd"/>
      <w:r>
        <w:rPr>
          <w:rStyle w:val="Bodytext1"/>
        </w:rPr>
        <w:t xml:space="preserve"> musí být na konci vždy dokončena nebo stornována do 30 dnů.</w:t>
      </w:r>
    </w:p>
    <w:p w14:paraId="373131D1" w14:textId="77777777" w:rsidR="00F6145E" w:rsidRDefault="00000000">
      <w:pPr>
        <w:pStyle w:val="Bodytext10"/>
        <w:numPr>
          <w:ilvl w:val="0"/>
          <w:numId w:val="22"/>
        </w:numPr>
        <w:tabs>
          <w:tab w:val="left" w:pos="154"/>
        </w:tabs>
        <w:spacing w:after="0" w:line="276" w:lineRule="auto"/>
      </w:pPr>
      <w:proofErr w:type="spellStart"/>
      <w:r>
        <w:rPr>
          <w:rStyle w:val="Bodytext1"/>
        </w:rPr>
        <w:t>Předautorizaci</w:t>
      </w:r>
      <w:proofErr w:type="spellEnd"/>
      <w:r>
        <w:rPr>
          <w:rStyle w:val="Bodytext1"/>
        </w:rPr>
        <w:t xml:space="preserve"> a její dokončení lze provést bez přítomnosti platební karty u embosovaných platebních karet. Banka doporučuje, aby dokončení </w:t>
      </w:r>
      <w:proofErr w:type="spellStart"/>
      <w:r>
        <w:rPr>
          <w:rStyle w:val="Bodytext1"/>
        </w:rPr>
        <w:t>předautorizace</w:t>
      </w:r>
      <w:proofErr w:type="spellEnd"/>
      <w:r>
        <w:rPr>
          <w:rStyle w:val="Bodytext1"/>
        </w:rPr>
        <w:t xml:space="preserve"> bylo vždy provedeno za přítomnosti platební karty, a to z dů</w:t>
      </w:r>
      <w:r>
        <w:rPr>
          <w:rStyle w:val="Bodytext1"/>
        </w:rPr>
        <w:softHyphen/>
        <w:t>vodu případné reklamace transakce držitelem platební karty.</w:t>
      </w:r>
    </w:p>
    <w:p w14:paraId="7550E701" w14:textId="77777777" w:rsidR="00F6145E" w:rsidRDefault="00000000">
      <w:pPr>
        <w:pStyle w:val="Bodytext10"/>
        <w:numPr>
          <w:ilvl w:val="0"/>
          <w:numId w:val="22"/>
        </w:numPr>
        <w:tabs>
          <w:tab w:val="left" w:pos="169"/>
        </w:tabs>
        <w:spacing w:after="0" w:line="276" w:lineRule="auto"/>
      </w:pPr>
      <w:proofErr w:type="spellStart"/>
      <w:r>
        <w:rPr>
          <w:rStyle w:val="Bodytext1"/>
        </w:rPr>
        <w:t>Předautorizace</w:t>
      </w:r>
      <w:proofErr w:type="spellEnd"/>
      <w:r>
        <w:rPr>
          <w:rStyle w:val="Bodytext1"/>
        </w:rPr>
        <w:t xml:space="preserve"> nesmí být požadována jako záruka za poškození nebo ztrátu.</w:t>
      </w:r>
    </w:p>
    <w:p w14:paraId="3BBB0787" w14:textId="77777777" w:rsidR="00F6145E" w:rsidRDefault="00000000">
      <w:pPr>
        <w:pStyle w:val="Bodytext10"/>
        <w:numPr>
          <w:ilvl w:val="0"/>
          <w:numId w:val="23"/>
        </w:numPr>
        <w:tabs>
          <w:tab w:val="left" w:pos="162"/>
        </w:tabs>
        <w:spacing w:after="0" w:line="276" w:lineRule="auto"/>
      </w:pPr>
      <w:r>
        <w:rPr>
          <w:rStyle w:val="Bodytext1"/>
        </w:rPr>
        <w:t xml:space="preserve">Je-li při dokončení </w:t>
      </w:r>
      <w:proofErr w:type="spellStart"/>
      <w:r>
        <w:rPr>
          <w:rStyle w:val="Bodytext1"/>
        </w:rPr>
        <w:t>předautorizace</w:t>
      </w:r>
      <w:proofErr w:type="spellEnd"/>
      <w:r>
        <w:rPr>
          <w:rStyle w:val="Bodytext1"/>
        </w:rPr>
        <w:t xml:space="preserve"> skutečná částka nižší než odhadnutá částka, na kterou byla </w:t>
      </w:r>
      <w:proofErr w:type="spellStart"/>
      <w:r>
        <w:rPr>
          <w:rStyle w:val="Bodytext1"/>
        </w:rPr>
        <w:t>předautorizace</w:t>
      </w:r>
      <w:proofErr w:type="spellEnd"/>
      <w:r>
        <w:rPr>
          <w:rStyle w:val="Bodytext1"/>
        </w:rPr>
        <w:t xml:space="preserve"> provedena, dokončí obchodník </w:t>
      </w:r>
      <w:proofErr w:type="spellStart"/>
      <w:r>
        <w:rPr>
          <w:rStyle w:val="Bodytext1"/>
        </w:rPr>
        <w:t>předautorizaci</w:t>
      </w:r>
      <w:proofErr w:type="spellEnd"/>
      <w:r>
        <w:rPr>
          <w:rStyle w:val="Bodytext1"/>
        </w:rPr>
        <w:t xml:space="preserve"> běžným způsobem ve výší skutečně čerpané částky.</w:t>
      </w:r>
    </w:p>
    <w:p w14:paraId="111C8AC1" w14:textId="77777777" w:rsidR="00F6145E" w:rsidRDefault="00000000">
      <w:pPr>
        <w:pStyle w:val="Bodytext10"/>
        <w:numPr>
          <w:ilvl w:val="0"/>
          <w:numId w:val="23"/>
        </w:numPr>
        <w:tabs>
          <w:tab w:val="left" w:pos="154"/>
        </w:tabs>
        <w:spacing w:after="0" w:line="276" w:lineRule="auto"/>
      </w:pPr>
      <w:proofErr w:type="spellStart"/>
      <w:r>
        <w:rPr>
          <w:rStyle w:val="Bodytext1"/>
        </w:rPr>
        <w:t>Předautorizace</w:t>
      </w:r>
      <w:proofErr w:type="spellEnd"/>
      <w:r>
        <w:rPr>
          <w:rStyle w:val="Bodytext1"/>
        </w:rPr>
        <w:t xml:space="preserve"> je platná pouze 30 dní od provedení (v případě, že klient bude chtít provést rezervaci v delším časovém horizontu, proveďte </w:t>
      </w:r>
      <w:proofErr w:type="spellStart"/>
      <w:r>
        <w:rPr>
          <w:rStyle w:val="Bodytext1"/>
        </w:rPr>
        <w:t>předautorizaci</w:t>
      </w:r>
      <w:proofErr w:type="spellEnd"/>
      <w:r>
        <w:rPr>
          <w:rStyle w:val="Bodytext1"/>
        </w:rPr>
        <w:t xml:space="preserve"> transakce 25-30 dní před příjezdem držitele karty).</w:t>
      </w:r>
    </w:p>
    <w:p w14:paraId="0F03D73F" w14:textId="77777777" w:rsidR="00F6145E" w:rsidRDefault="00000000">
      <w:pPr>
        <w:pStyle w:val="Bodytext10"/>
        <w:numPr>
          <w:ilvl w:val="0"/>
          <w:numId w:val="23"/>
        </w:numPr>
        <w:tabs>
          <w:tab w:val="left" w:pos="162"/>
        </w:tabs>
        <w:spacing w:line="276" w:lineRule="auto"/>
      </w:pPr>
      <w:r>
        <w:rPr>
          <w:rStyle w:val="Bodytext1"/>
        </w:rPr>
        <w:t xml:space="preserve">Před provedením </w:t>
      </w:r>
      <w:proofErr w:type="spellStart"/>
      <w:r>
        <w:rPr>
          <w:rStyle w:val="Bodytext1"/>
        </w:rPr>
        <w:t>předautorizace</w:t>
      </w:r>
      <w:proofErr w:type="spellEnd"/>
      <w:r>
        <w:rPr>
          <w:rStyle w:val="Bodytext1"/>
        </w:rPr>
        <w:t xml:space="preserve"> je nutno informovat držitele karty o skutečnosti, že bude </w:t>
      </w:r>
      <w:proofErr w:type="spellStart"/>
      <w:r>
        <w:rPr>
          <w:rStyle w:val="Bodytext1"/>
        </w:rPr>
        <w:t>předautorizace</w:t>
      </w:r>
      <w:proofErr w:type="spellEnd"/>
      <w:r>
        <w:rPr>
          <w:rStyle w:val="Bodytext1"/>
        </w:rPr>
        <w:t xml:space="preserve"> provedena, a současně je nutno uvést i výši </w:t>
      </w:r>
      <w:proofErr w:type="spellStart"/>
      <w:r>
        <w:rPr>
          <w:rStyle w:val="Bodytext1"/>
        </w:rPr>
        <w:t>předautorizované</w:t>
      </w:r>
      <w:proofErr w:type="spellEnd"/>
      <w:r>
        <w:rPr>
          <w:rStyle w:val="Bodytext1"/>
        </w:rPr>
        <w:t xml:space="preserve"> částky.</w:t>
      </w:r>
    </w:p>
    <w:p w14:paraId="21654A28" w14:textId="77777777" w:rsidR="00F6145E" w:rsidRDefault="00000000">
      <w:pPr>
        <w:pStyle w:val="Bodytext10"/>
        <w:spacing w:after="0"/>
      </w:pPr>
      <w:r>
        <w:rPr>
          <w:rStyle w:val="Bodytext1"/>
        </w:rPr>
        <w:t xml:space="preserve">U karet vydaných společností </w:t>
      </w:r>
      <w:proofErr w:type="spellStart"/>
      <w:r>
        <w:rPr>
          <w:rStyle w:val="Bodytext1"/>
          <w:b/>
          <w:bCs/>
        </w:rPr>
        <w:t>MasterCard</w:t>
      </w:r>
      <w:proofErr w:type="spellEnd"/>
      <w:r>
        <w:rPr>
          <w:rStyle w:val="Bodytext1"/>
          <w:b/>
          <w:bCs/>
        </w:rPr>
        <w:t xml:space="preserve"> lne. </w:t>
      </w:r>
      <w:r>
        <w:rPr>
          <w:rStyle w:val="Bodytext1"/>
        </w:rPr>
        <w:t>platí následující výjimka:</w:t>
      </w:r>
    </w:p>
    <w:p w14:paraId="45DA91D6" w14:textId="77777777" w:rsidR="00F6145E" w:rsidRDefault="00000000">
      <w:pPr>
        <w:pStyle w:val="Bodytext10"/>
        <w:numPr>
          <w:ilvl w:val="0"/>
          <w:numId w:val="23"/>
        </w:numPr>
        <w:tabs>
          <w:tab w:val="left" w:pos="154"/>
        </w:tabs>
        <w:spacing w:line="283" w:lineRule="auto"/>
      </w:pPr>
      <w:r>
        <w:rPr>
          <w:rStyle w:val="Bodytext1"/>
        </w:rPr>
        <w:t xml:space="preserve">Částka dokončení </w:t>
      </w:r>
      <w:proofErr w:type="spellStart"/>
      <w:r>
        <w:rPr>
          <w:rStyle w:val="Bodytext1"/>
        </w:rPr>
        <w:t>předautorizace</w:t>
      </w:r>
      <w:proofErr w:type="spellEnd"/>
      <w:r>
        <w:rPr>
          <w:rStyle w:val="Bodytext1"/>
        </w:rPr>
        <w:t xml:space="preserve"> (finální autorizace) musí být rovna </w:t>
      </w:r>
      <w:proofErr w:type="spellStart"/>
      <w:r>
        <w:rPr>
          <w:rStyle w:val="Bodytext1"/>
        </w:rPr>
        <w:t>předautorizované</w:t>
      </w:r>
      <w:proofErr w:type="spellEnd"/>
      <w:r>
        <w:rPr>
          <w:rStyle w:val="Bodytext1"/>
        </w:rPr>
        <w:t xml:space="preserve"> částce nebo nižší. Překročí-li skutečná částka </w:t>
      </w:r>
      <w:proofErr w:type="spellStart"/>
      <w:r>
        <w:rPr>
          <w:rStyle w:val="Bodytext1"/>
        </w:rPr>
        <w:t>předautorizovanou</w:t>
      </w:r>
      <w:proofErr w:type="spellEnd"/>
      <w:r>
        <w:rPr>
          <w:rStyle w:val="Bodytext1"/>
        </w:rPr>
        <w:t xml:space="preserve"> částku, dokončí obchodník </w:t>
      </w:r>
      <w:proofErr w:type="spellStart"/>
      <w:r>
        <w:rPr>
          <w:rStyle w:val="Bodytext1"/>
        </w:rPr>
        <w:t>předautorizaci</w:t>
      </w:r>
      <w:proofErr w:type="spellEnd"/>
      <w:r>
        <w:rPr>
          <w:rStyle w:val="Bodytext1"/>
        </w:rPr>
        <w:t xml:space="preserve"> na </w:t>
      </w:r>
      <w:proofErr w:type="spellStart"/>
      <w:r>
        <w:rPr>
          <w:rStyle w:val="Bodytext1"/>
        </w:rPr>
        <w:t>předautorizovanou</w:t>
      </w:r>
      <w:proofErr w:type="spellEnd"/>
      <w:r>
        <w:rPr>
          <w:rStyle w:val="Bodytext1"/>
        </w:rPr>
        <w:t xml:space="preserve"> částku a následně musí rozdíl mezi </w:t>
      </w:r>
      <w:proofErr w:type="spellStart"/>
      <w:r>
        <w:rPr>
          <w:rStyle w:val="Bodytext1"/>
        </w:rPr>
        <w:t>předautorizovanou</w:t>
      </w:r>
      <w:proofErr w:type="spellEnd"/>
      <w:r>
        <w:rPr>
          <w:rStyle w:val="Bodytext1"/>
        </w:rPr>
        <w:t xml:space="preserve"> a skutečnou částkou dodatečně autorizovat.</w:t>
      </w:r>
    </w:p>
    <w:p w14:paraId="6D198625" w14:textId="77777777" w:rsidR="00F6145E" w:rsidRDefault="00000000">
      <w:pPr>
        <w:pStyle w:val="Bodytext10"/>
        <w:spacing w:after="0"/>
      </w:pPr>
      <w:r>
        <w:rPr>
          <w:rStyle w:val="Bodytext1"/>
        </w:rPr>
        <w:t xml:space="preserve">U karet vydaných společností </w:t>
      </w:r>
      <w:r>
        <w:rPr>
          <w:rStyle w:val="Bodytext1"/>
          <w:b/>
          <w:bCs/>
        </w:rPr>
        <w:t xml:space="preserve">Visa lne. </w:t>
      </w:r>
      <w:r>
        <w:rPr>
          <w:rStyle w:val="Bodytext1"/>
        </w:rPr>
        <w:t>platí následující výjimky:</w:t>
      </w:r>
    </w:p>
    <w:p w14:paraId="073C3D9E" w14:textId="77777777" w:rsidR="00F6145E" w:rsidRDefault="00000000">
      <w:pPr>
        <w:pStyle w:val="Bodytext10"/>
        <w:numPr>
          <w:ilvl w:val="0"/>
          <w:numId w:val="23"/>
        </w:numPr>
        <w:tabs>
          <w:tab w:val="left" w:pos="154"/>
        </w:tabs>
        <w:spacing w:after="0" w:line="290" w:lineRule="auto"/>
      </w:pPr>
      <w:proofErr w:type="spellStart"/>
      <w:r>
        <w:rPr>
          <w:rStyle w:val="Bodytext1"/>
        </w:rPr>
        <w:t>Předautorizace</w:t>
      </w:r>
      <w:proofErr w:type="spellEnd"/>
      <w:r>
        <w:rPr>
          <w:rStyle w:val="Bodytext1"/>
        </w:rPr>
        <w:t xml:space="preserve"> je platná 30 dní od data jejího provedení (platí pro ubytovací zařízení a autopůjčovny). U ostat</w:t>
      </w:r>
      <w:r>
        <w:rPr>
          <w:rStyle w:val="Bodytext1"/>
        </w:rPr>
        <w:softHyphen/>
        <w:t xml:space="preserve">ních půjčoven je </w:t>
      </w:r>
      <w:proofErr w:type="spellStart"/>
      <w:r>
        <w:rPr>
          <w:rStyle w:val="Bodytext1"/>
        </w:rPr>
        <w:t>předautorizace</w:t>
      </w:r>
      <w:proofErr w:type="spellEnd"/>
      <w:r>
        <w:rPr>
          <w:rStyle w:val="Bodytext1"/>
        </w:rPr>
        <w:t xml:space="preserve"> platná pouze 7 dní.</w:t>
      </w:r>
    </w:p>
    <w:p w14:paraId="2D1499C3" w14:textId="77777777" w:rsidR="00F6145E" w:rsidRDefault="00000000">
      <w:pPr>
        <w:pStyle w:val="Bodytext10"/>
        <w:numPr>
          <w:ilvl w:val="0"/>
          <w:numId w:val="23"/>
        </w:numPr>
        <w:tabs>
          <w:tab w:val="left" w:pos="154"/>
        </w:tabs>
        <w:spacing w:line="290" w:lineRule="auto"/>
      </w:pPr>
      <w:r>
        <w:rPr>
          <w:rStyle w:val="Bodytext1"/>
        </w:rPr>
        <w:t xml:space="preserve">Překročí-li skutečná částka </w:t>
      </w:r>
      <w:proofErr w:type="spellStart"/>
      <w:r>
        <w:rPr>
          <w:rStyle w:val="Bodytext1"/>
        </w:rPr>
        <w:t>předautorizovanou</w:t>
      </w:r>
      <w:proofErr w:type="spellEnd"/>
      <w:r>
        <w:rPr>
          <w:rStyle w:val="Bodytext1"/>
        </w:rPr>
        <w:t xml:space="preserve"> částku o méně než 15 %, může obchodník </w:t>
      </w:r>
      <w:proofErr w:type="spellStart"/>
      <w:r>
        <w:rPr>
          <w:rStyle w:val="Bodytext1"/>
        </w:rPr>
        <w:t>předautorizaci</w:t>
      </w:r>
      <w:proofErr w:type="spellEnd"/>
      <w:r>
        <w:rPr>
          <w:rStyle w:val="Bodytext1"/>
        </w:rPr>
        <w:t xml:space="preserve"> dokon</w:t>
      </w:r>
      <w:r>
        <w:rPr>
          <w:rStyle w:val="Bodytext1"/>
        </w:rPr>
        <w:softHyphen/>
        <w:t xml:space="preserve">čit běžným způsobem. Překročí-li skutečná částka </w:t>
      </w:r>
      <w:proofErr w:type="spellStart"/>
      <w:r>
        <w:rPr>
          <w:rStyle w:val="Bodytext1"/>
        </w:rPr>
        <w:t>předautorizovanou</w:t>
      </w:r>
      <w:proofErr w:type="spellEnd"/>
      <w:r>
        <w:rPr>
          <w:rStyle w:val="Bodytext1"/>
        </w:rPr>
        <w:t xml:space="preserve"> částku o více než 15 %, dokončí obchod</w:t>
      </w:r>
      <w:r>
        <w:rPr>
          <w:rStyle w:val="Bodytext1"/>
        </w:rPr>
        <w:softHyphen/>
        <w:t xml:space="preserve">ník </w:t>
      </w:r>
      <w:proofErr w:type="spellStart"/>
      <w:r>
        <w:rPr>
          <w:rStyle w:val="Bodytext1"/>
        </w:rPr>
        <w:t>předautorizaci</w:t>
      </w:r>
      <w:proofErr w:type="spellEnd"/>
      <w:r>
        <w:rPr>
          <w:rStyle w:val="Bodytext1"/>
        </w:rPr>
        <w:t xml:space="preserve"> na </w:t>
      </w:r>
      <w:proofErr w:type="spellStart"/>
      <w:r>
        <w:rPr>
          <w:rStyle w:val="Bodytext1"/>
        </w:rPr>
        <w:t>předautorizovanou</w:t>
      </w:r>
      <w:proofErr w:type="spellEnd"/>
      <w:r>
        <w:rPr>
          <w:rStyle w:val="Bodytext1"/>
        </w:rPr>
        <w:t xml:space="preserve"> částku a následně musí rozdíl mezi </w:t>
      </w:r>
      <w:proofErr w:type="spellStart"/>
      <w:r>
        <w:rPr>
          <w:rStyle w:val="Bodytext1"/>
        </w:rPr>
        <w:t>předautorizovanou</w:t>
      </w:r>
      <w:proofErr w:type="spellEnd"/>
      <w:r>
        <w:rPr>
          <w:rStyle w:val="Bodytext1"/>
        </w:rPr>
        <w:t xml:space="preserve"> a skutečnou částkou dodatečně autorizovat.</w:t>
      </w:r>
    </w:p>
    <w:p w14:paraId="0A5B8CA2" w14:textId="77777777" w:rsidR="00F6145E" w:rsidRDefault="00000000">
      <w:pPr>
        <w:pStyle w:val="Bodytext10"/>
        <w:spacing w:after="0"/>
      </w:pPr>
      <w:r>
        <w:rPr>
          <w:rStyle w:val="Bodytext1"/>
        </w:rPr>
        <w:t xml:space="preserve">Úspěšné dokončení </w:t>
      </w:r>
      <w:proofErr w:type="spellStart"/>
      <w:r>
        <w:rPr>
          <w:rStyle w:val="Bodytext1"/>
        </w:rPr>
        <w:t>předautorizace</w:t>
      </w:r>
      <w:proofErr w:type="spellEnd"/>
      <w:r>
        <w:rPr>
          <w:rStyle w:val="Bodytext1"/>
        </w:rPr>
        <w:t xml:space="preserve"> nelze zrušit pomocí funkce NÁVRAT, neboť tato transakce může vyvolat kurzový rozdíl a držiteli platební karty může vzniknout škoda.</w:t>
      </w:r>
    </w:p>
    <w:p w14:paraId="752EDE91" w14:textId="77777777" w:rsidR="00F6145E" w:rsidRDefault="00000000">
      <w:pPr>
        <w:pStyle w:val="Bodytext10"/>
        <w:sectPr w:rsidR="00F6145E">
          <w:pgSz w:w="11900" w:h="16840"/>
          <w:pgMar w:top="901" w:right="4143" w:bottom="5471" w:left="837" w:header="473" w:footer="3" w:gutter="0"/>
          <w:cols w:space="720"/>
          <w:noEndnote/>
          <w:docGrid w:linePitch="360"/>
        </w:sectPr>
      </w:pPr>
      <w:r>
        <w:rPr>
          <w:rStyle w:val="Bodytext1"/>
        </w:rPr>
        <w:t xml:space="preserve">Úspěšně dokončené </w:t>
      </w:r>
      <w:proofErr w:type="spellStart"/>
      <w:r>
        <w:rPr>
          <w:rStyle w:val="Bodytext1"/>
        </w:rPr>
        <w:t>předautorizace</w:t>
      </w:r>
      <w:proofErr w:type="spellEnd"/>
      <w:r>
        <w:rPr>
          <w:rStyle w:val="Bodytext1"/>
        </w:rPr>
        <w:t xml:space="preserve"> nelze zrušit pomocí funkce STORNO. V případě vrácení peněz z důvodu chybné transakce je nutno písemné požádat banku o provedení storna této transakce na e-mailové adrese </w:t>
      </w:r>
      <w:hyperlink r:id="rId23" w:history="1">
        <w:r>
          <w:rPr>
            <w:rStyle w:val="Bodytext1"/>
            <w:lang w:val="en-US" w:eastAsia="en-US" w:bidi="en-US"/>
          </w:rPr>
          <w:t>obchodnici.reklamace@unicreditgroup.cz</w:t>
        </w:r>
      </w:hyperlink>
      <w:r>
        <w:rPr>
          <w:rStyle w:val="Bodytext1"/>
          <w:lang w:val="en-US" w:eastAsia="en-US" w:bidi="en-US"/>
        </w:rPr>
        <w:t>.</w:t>
      </w:r>
    </w:p>
    <w:p w14:paraId="221D57F7" w14:textId="77777777" w:rsidR="00F6145E" w:rsidRDefault="00000000">
      <w:pPr>
        <w:pStyle w:val="Heading210"/>
        <w:keepNext/>
        <w:keepLines/>
        <w:numPr>
          <w:ilvl w:val="1"/>
          <w:numId w:val="24"/>
        </w:numPr>
        <w:tabs>
          <w:tab w:val="left" w:pos="459"/>
        </w:tabs>
        <w:spacing w:after="340"/>
      </w:pPr>
      <w:bookmarkStart w:id="80" w:name="bookmark118"/>
      <w:r>
        <w:rPr>
          <w:rStyle w:val="Heading21"/>
          <w:color w:val="B28685"/>
        </w:rPr>
        <w:lastRenderedPageBreak/>
        <w:t>MO/TO (MAIL ORDER / TELEPHONE ORDER)</w:t>
      </w:r>
      <w:bookmarkEnd w:id="80"/>
    </w:p>
    <w:p w14:paraId="5AC458CC" w14:textId="77777777" w:rsidR="00F6145E" w:rsidRDefault="00000000">
      <w:pPr>
        <w:pStyle w:val="Heading310"/>
        <w:keepNext/>
        <w:keepLines/>
      </w:pPr>
      <w:bookmarkStart w:id="81" w:name="bookmark120"/>
      <w:r>
        <w:rPr>
          <w:rStyle w:val="Heading31"/>
          <w:b/>
          <w:bCs/>
        </w:rPr>
        <w:t>MO/TO</w:t>
      </w:r>
      <w:bookmarkEnd w:id="81"/>
    </w:p>
    <w:p w14:paraId="398F818C" w14:textId="77777777" w:rsidR="00F6145E" w:rsidRDefault="00000000">
      <w:pPr>
        <w:pStyle w:val="Bodytext10"/>
        <w:spacing w:after="160"/>
      </w:pPr>
      <w:r>
        <w:rPr>
          <w:rStyle w:val="Bodytext1"/>
        </w:rPr>
        <w:t>MO/TO je transakce provedená na základě písemné či telefonické objednávky zboží či služeb, kdy budoucí platba bude provedena bez fyzického předložení karty jejím držitelem poskytovateli zboží či služeb.</w:t>
      </w:r>
    </w:p>
    <w:p w14:paraId="51699FDD" w14:textId="77777777" w:rsidR="00F6145E" w:rsidRDefault="00000000">
      <w:pPr>
        <w:pStyle w:val="Heading310"/>
        <w:keepNext/>
        <w:keepLines/>
        <w:spacing w:after="160"/>
      </w:pPr>
      <w:bookmarkStart w:id="82" w:name="bookmark122"/>
      <w:r>
        <w:rPr>
          <w:rStyle w:val="Heading31"/>
          <w:b/>
          <w:bCs/>
        </w:rPr>
        <w:t xml:space="preserve">Transakce typu MO/TO lze provádět pouze na základě zvláštní smlouvy s </w:t>
      </w:r>
      <w:proofErr w:type="spellStart"/>
      <w:r>
        <w:rPr>
          <w:rStyle w:val="Heading31"/>
          <w:b/>
          <w:bCs/>
        </w:rPr>
        <w:t>bankoul</w:t>
      </w:r>
      <w:bookmarkEnd w:id="82"/>
      <w:proofErr w:type="spellEnd"/>
    </w:p>
    <w:p w14:paraId="5C26D07A" w14:textId="77777777" w:rsidR="00F6145E" w:rsidRDefault="00000000">
      <w:pPr>
        <w:pStyle w:val="Bodytext10"/>
        <w:numPr>
          <w:ilvl w:val="0"/>
          <w:numId w:val="25"/>
        </w:numPr>
        <w:tabs>
          <w:tab w:val="left" w:pos="214"/>
        </w:tabs>
        <w:spacing w:after="0"/>
      </w:pPr>
      <w:r>
        <w:rPr>
          <w:rStyle w:val="Bodytext1"/>
        </w:rPr>
        <w:t>Obchodník zajistí vyplnění formuláře „Souhlas se zatížením účtu“ (viz příloha 2; dále jen „formulář").</w:t>
      </w:r>
    </w:p>
    <w:p w14:paraId="5818C770" w14:textId="77777777" w:rsidR="00F6145E" w:rsidRDefault="00000000">
      <w:pPr>
        <w:pStyle w:val="Bodytext10"/>
        <w:numPr>
          <w:ilvl w:val="0"/>
          <w:numId w:val="25"/>
        </w:numPr>
        <w:tabs>
          <w:tab w:val="left" w:pos="207"/>
        </w:tabs>
        <w:spacing w:after="0"/>
      </w:pPr>
      <w:r>
        <w:rPr>
          <w:rStyle w:val="Bodytext1"/>
        </w:rPr>
        <w:t>Držitel karty písemně potvrdí souhlas s provedením transakce svým podpisem.</w:t>
      </w:r>
    </w:p>
    <w:p w14:paraId="49A7FBD6" w14:textId="77777777" w:rsidR="00F6145E" w:rsidRDefault="00000000">
      <w:pPr>
        <w:pStyle w:val="Bodytext10"/>
        <w:numPr>
          <w:ilvl w:val="0"/>
          <w:numId w:val="25"/>
        </w:numPr>
        <w:tabs>
          <w:tab w:val="left" w:pos="207"/>
        </w:tabs>
        <w:spacing w:after="0"/>
      </w:pPr>
      <w:r>
        <w:rPr>
          <w:rStyle w:val="Bodytext1"/>
        </w:rPr>
        <w:t>V den přijetí objednávky provede obchodník zadání transakce v elektronickém terminálu.</w:t>
      </w:r>
    </w:p>
    <w:p w14:paraId="4C752D03" w14:textId="77777777" w:rsidR="00F6145E" w:rsidRDefault="00000000">
      <w:pPr>
        <w:pStyle w:val="Bodytext10"/>
        <w:numPr>
          <w:ilvl w:val="0"/>
          <w:numId w:val="25"/>
        </w:numPr>
        <w:tabs>
          <w:tab w:val="left" w:pos="207"/>
        </w:tabs>
        <w:spacing w:after="160"/>
      </w:pPr>
      <w:r>
        <w:rPr>
          <w:rStyle w:val="Bodytext1"/>
        </w:rPr>
        <w:t>Po autorizaci obchodník na formuláři znečitelní CVV2/CVC2 kód zabarvením nebo jej odstraní odstřihnutím z okrajové části formuláře. Odstřihnutou část formuláře pak zlikviduje drcením, rozemletím nebo spálením.</w:t>
      </w:r>
    </w:p>
    <w:p w14:paraId="464CB7FD" w14:textId="77777777" w:rsidR="00F6145E" w:rsidRDefault="00000000">
      <w:pPr>
        <w:pStyle w:val="Heading310"/>
        <w:keepNext/>
        <w:keepLines/>
        <w:spacing w:line="300" w:lineRule="auto"/>
      </w:pPr>
      <w:bookmarkStart w:id="83" w:name="bookmark124"/>
      <w:proofErr w:type="gramStart"/>
      <w:r>
        <w:rPr>
          <w:rStyle w:val="Heading31"/>
          <w:b/>
          <w:bCs/>
        </w:rPr>
        <w:t>Formulář - souhlas</w:t>
      </w:r>
      <w:proofErr w:type="gramEnd"/>
      <w:r>
        <w:rPr>
          <w:rStyle w:val="Heading31"/>
          <w:b/>
          <w:bCs/>
        </w:rPr>
        <w:t xml:space="preserve"> se zatížením účtu</w:t>
      </w:r>
      <w:bookmarkEnd w:id="83"/>
    </w:p>
    <w:p w14:paraId="083B2DF8" w14:textId="77777777" w:rsidR="00F6145E" w:rsidRDefault="00000000">
      <w:pPr>
        <w:pStyle w:val="Bodytext10"/>
        <w:spacing w:after="80" w:line="300" w:lineRule="auto"/>
      </w:pPr>
      <w:r>
        <w:rPr>
          <w:rStyle w:val="Bodytext1"/>
        </w:rPr>
        <w:t>Vystavením tohoto formuláře uznává držitel karty vlastnoručním podpisem svoji povinnost k úhradě objednané služby či zboží a potvrzuje správnost a pravdivost údajů v něm uvedených.</w:t>
      </w:r>
    </w:p>
    <w:p w14:paraId="615F3A64" w14:textId="77777777" w:rsidR="00F6145E" w:rsidRDefault="00000000">
      <w:pPr>
        <w:pStyle w:val="Bodytext10"/>
        <w:spacing w:after="160"/>
      </w:pPr>
      <w:r>
        <w:rPr>
          <w:rStyle w:val="Bodytext1"/>
        </w:rPr>
        <w:t>Všechny druhy dokladů musejí být vyplněny čitelně a nesmějí obsahovat opravy ani škrtání. Formulář se nesmí uchovávat s informací o kódu CVV2/CVC2, a to ani u zamítnuté transakce.</w:t>
      </w:r>
    </w:p>
    <w:p w14:paraId="1D4FEA1E" w14:textId="77777777" w:rsidR="00F6145E" w:rsidRDefault="00000000">
      <w:pPr>
        <w:pStyle w:val="Heading310"/>
        <w:keepNext/>
        <w:keepLines/>
      </w:pPr>
      <w:bookmarkStart w:id="84" w:name="bookmark126"/>
      <w:r>
        <w:rPr>
          <w:rStyle w:val="Heading31"/>
          <w:b/>
          <w:bCs/>
        </w:rPr>
        <w:t>Zasílání zboží</w:t>
      </w:r>
      <w:bookmarkEnd w:id="84"/>
    </w:p>
    <w:p w14:paraId="1DD547EF" w14:textId="77777777" w:rsidR="00F6145E" w:rsidRDefault="00000000">
      <w:pPr>
        <w:pStyle w:val="Bodytext10"/>
        <w:spacing w:after="160"/>
        <w:sectPr w:rsidR="00F6145E">
          <w:pgSz w:w="11900" w:h="16840"/>
          <w:pgMar w:top="865" w:right="4193" w:bottom="5427" w:left="789" w:header="437" w:footer="3" w:gutter="0"/>
          <w:cols w:space="720"/>
          <w:noEndnote/>
          <w:docGrid w:linePitch="360"/>
        </w:sectPr>
      </w:pPr>
      <w:r>
        <w:rPr>
          <w:rStyle w:val="Bodytext1"/>
        </w:rPr>
        <w:t>Obchodník, který zboží zasílá držiteli platební karty, je povinen poslat zboží takovým způsobem, který jedno</w:t>
      </w:r>
      <w:r>
        <w:rPr>
          <w:rStyle w:val="Bodytext1"/>
        </w:rPr>
        <w:softHyphen/>
        <w:t>značně prokáže, že zboží bylo doručeno a převzato adresátem.</w:t>
      </w:r>
    </w:p>
    <w:p w14:paraId="1A3556CC" w14:textId="77777777" w:rsidR="00F6145E" w:rsidRDefault="00000000">
      <w:pPr>
        <w:pStyle w:val="Heading210"/>
        <w:keepNext/>
        <w:keepLines/>
        <w:numPr>
          <w:ilvl w:val="1"/>
          <w:numId w:val="24"/>
        </w:numPr>
        <w:tabs>
          <w:tab w:val="left" w:pos="428"/>
        </w:tabs>
        <w:spacing w:after="320"/>
      </w:pPr>
      <w:bookmarkStart w:id="85" w:name="bookmark128"/>
      <w:r>
        <w:rPr>
          <w:rStyle w:val="Heading21"/>
        </w:rPr>
        <w:lastRenderedPageBreak/>
        <w:t>DALŠÍ TYPY TRANSAKCÍ</w:t>
      </w:r>
      <w:bookmarkEnd w:id="85"/>
    </w:p>
    <w:p w14:paraId="0B4F81B7" w14:textId="77777777" w:rsidR="00F6145E" w:rsidRDefault="00000000">
      <w:pPr>
        <w:pStyle w:val="Heading310"/>
        <w:keepNext/>
        <w:keepLines/>
        <w:spacing w:line="283" w:lineRule="auto"/>
      </w:pPr>
      <w:bookmarkStart w:id="86" w:name="bookmark130"/>
      <w:r>
        <w:rPr>
          <w:rStyle w:val="Heading31"/>
          <w:b/>
          <w:bCs/>
        </w:rPr>
        <w:t>NO SHOW</w:t>
      </w:r>
      <w:bookmarkEnd w:id="86"/>
    </w:p>
    <w:p w14:paraId="04300667" w14:textId="77777777" w:rsidR="00F6145E" w:rsidRDefault="00000000">
      <w:pPr>
        <w:pStyle w:val="Bodytext10"/>
        <w:spacing w:line="283" w:lineRule="auto"/>
      </w:pPr>
      <w:r>
        <w:rPr>
          <w:rStyle w:val="Bodytext1"/>
        </w:rPr>
        <w:t>Platba za nezrušenou a nevyužitou rezervaci - např. zákazník si objedná službu (rezervace pokoje v hotelu) a nezruší ji nebojí nezruší včas. Pokud dojde k tomuto případu, obchodník je oprávněn podle pravidel kartových schémat naúčtovat si jako odškodné pouze jednu noc / jednodenní vypůjčení dopravního prostředku/zařízení!</w:t>
      </w:r>
    </w:p>
    <w:p w14:paraId="41724462" w14:textId="77777777" w:rsidR="00F6145E" w:rsidRDefault="00000000">
      <w:pPr>
        <w:pStyle w:val="Bodytext10"/>
        <w:spacing w:after="0"/>
      </w:pPr>
      <w:r>
        <w:rPr>
          <w:rStyle w:val="Bodytext1"/>
        </w:rPr>
        <w:t>Podmínky:</w:t>
      </w:r>
    </w:p>
    <w:p w14:paraId="57B62876" w14:textId="77777777" w:rsidR="00F6145E" w:rsidRDefault="00000000">
      <w:pPr>
        <w:pStyle w:val="Bodytext10"/>
        <w:numPr>
          <w:ilvl w:val="0"/>
          <w:numId w:val="26"/>
        </w:numPr>
        <w:tabs>
          <w:tab w:val="left" w:pos="154"/>
        </w:tabs>
        <w:spacing w:after="0"/>
      </w:pPr>
      <w:r>
        <w:rPr>
          <w:rStyle w:val="Bodytext1"/>
        </w:rPr>
        <w:t>Obchodník musí klienta informovat faxem nebo e-mailem o zatížení.</w:t>
      </w:r>
    </w:p>
    <w:p w14:paraId="023B0DF0" w14:textId="77777777" w:rsidR="00F6145E" w:rsidRDefault="00000000">
      <w:pPr>
        <w:pStyle w:val="Bodytext10"/>
        <w:numPr>
          <w:ilvl w:val="0"/>
          <w:numId w:val="26"/>
        </w:numPr>
        <w:tabs>
          <w:tab w:val="left" w:pos="169"/>
        </w:tabs>
        <w:spacing w:after="0"/>
      </w:pPr>
      <w:r>
        <w:rPr>
          <w:rStyle w:val="Bodytext1"/>
        </w:rPr>
        <w:t>Obchodník musí mít informace o kartě (číslo karty, platnost karty). Pro tento typ transakcí nevyžadujte nikdy CVV2/CVC2.</w:t>
      </w:r>
    </w:p>
    <w:p w14:paraId="2E926636" w14:textId="77777777" w:rsidR="00F6145E" w:rsidRDefault="00000000">
      <w:pPr>
        <w:pStyle w:val="Bodytext10"/>
        <w:spacing w:after="0"/>
      </w:pPr>
      <w:r>
        <w:rPr>
          <w:rStyle w:val="Bodytext1"/>
        </w:rPr>
        <w:t>Obchodník musí mít písemnou objednávku zboží nebo služby.</w:t>
      </w:r>
    </w:p>
    <w:p w14:paraId="4167FE09" w14:textId="77777777" w:rsidR="00F6145E" w:rsidRDefault="00000000">
      <w:pPr>
        <w:pStyle w:val="Bodytext10"/>
        <w:numPr>
          <w:ilvl w:val="0"/>
          <w:numId w:val="26"/>
        </w:numPr>
        <w:tabs>
          <w:tab w:val="left" w:pos="169"/>
        </w:tabs>
      </w:pPr>
      <w:r>
        <w:rPr>
          <w:rStyle w:val="Bodytext1"/>
        </w:rPr>
        <w:t>Obchodník musí mít právo na doúčtování zapsáno ve svých podmínkách poskytování služeb. Obchodník vyplní prodejní doklad se všemi náležitostmi a do místa určeného pro podpis vepíše No Show.</w:t>
      </w:r>
    </w:p>
    <w:p w14:paraId="4D8976A3" w14:textId="77777777" w:rsidR="00F6145E" w:rsidRDefault="00000000">
      <w:pPr>
        <w:pStyle w:val="Heading310"/>
        <w:keepNext/>
        <w:keepLines/>
        <w:spacing w:line="286" w:lineRule="auto"/>
      </w:pPr>
      <w:bookmarkStart w:id="87" w:name="bookmark132"/>
      <w:r>
        <w:rPr>
          <w:rStyle w:val="Heading31"/>
          <w:b/>
          <w:bCs/>
        </w:rPr>
        <w:t>DELAYED OR AMENDED CHARGES -</w:t>
      </w:r>
      <w:bookmarkEnd w:id="87"/>
    </w:p>
    <w:p w14:paraId="2D991D1D" w14:textId="77777777" w:rsidR="00F6145E" w:rsidRDefault="00000000">
      <w:pPr>
        <w:pStyle w:val="Heading310"/>
        <w:keepNext/>
        <w:keepLines/>
        <w:spacing w:line="286" w:lineRule="auto"/>
      </w:pPr>
      <w:r>
        <w:rPr>
          <w:rStyle w:val="Heading31"/>
          <w:b/>
          <w:bCs/>
        </w:rPr>
        <w:t>DODATEČNÉ ZÚČTOVÁNÍ POPLATKŮ ZA SLUŽBY</w:t>
      </w:r>
    </w:p>
    <w:p w14:paraId="65FEA977" w14:textId="77777777" w:rsidR="00F6145E" w:rsidRDefault="00000000">
      <w:pPr>
        <w:pStyle w:val="Bodytext10"/>
        <w:spacing w:line="286" w:lineRule="auto"/>
      </w:pPr>
      <w:r>
        <w:rPr>
          <w:rStyle w:val="Bodytext1"/>
        </w:rPr>
        <w:t>Dojde-li po provedení transakce a odchodu držitele karty ke zjištění, že služba nebyla uhrazena v plné výši (např. dodatečně zjištěné neuhrazené telefonáty, konzumace v hotelovém minibaru, doúčtování pokuty za spá</w:t>
      </w:r>
      <w:r>
        <w:rPr>
          <w:rStyle w:val="Bodytext1"/>
        </w:rPr>
        <w:softHyphen/>
        <w:t>chání přestupku), může obchodník nárokovat uhrazení nezaplacené částky. Obchodník vyplní dodatečný prodejní doklad se všemi náležitostmi a do místa určeného pro podpis vepíše čitelně hůlkovým písmem „Signatuře On Filé" (S. 0. F.). Obchodník má povinnost informovat držitele karty faxem nebo e-mailem o důvodu dodatečného zatížení. Na adresu držitele karty zašle též kopii prodejního dokladu.</w:t>
      </w:r>
    </w:p>
    <w:p w14:paraId="75B82274" w14:textId="77777777" w:rsidR="00F6145E" w:rsidRDefault="00000000">
      <w:pPr>
        <w:pStyle w:val="Bodytext10"/>
        <w:sectPr w:rsidR="00F6145E">
          <w:pgSz w:w="11900" w:h="16840"/>
          <w:pgMar w:top="786" w:right="4158" w:bottom="5512" w:left="830" w:header="358" w:footer="3" w:gutter="0"/>
          <w:cols w:space="720"/>
          <w:noEndnote/>
          <w:docGrid w:linePitch="360"/>
        </w:sectPr>
      </w:pPr>
      <w:r>
        <w:rPr>
          <w:rStyle w:val="Bodytext1"/>
          <w:b/>
          <w:bCs/>
        </w:rPr>
        <w:t>Všechny tyto způsoby zatížení držitele karty (M0/T0, No Show, S. 0. F.) jsou však účtovány obchodníkovi s výhradou storna. Transakce je tedy platná v případě, že proti ní držitel karty nevznese reklamaci. To zna</w:t>
      </w:r>
      <w:r>
        <w:rPr>
          <w:rStyle w:val="Bodytext1"/>
          <w:b/>
          <w:bCs/>
        </w:rPr>
        <w:softHyphen/>
        <w:t>mená, že by popřel čerpání služby nebo zboží u obchodníka.</w:t>
      </w:r>
    </w:p>
    <w:p w14:paraId="340EAF62" w14:textId="77777777" w:rsidR="00F6145E" w:rsidRDefault="00000000">
      <w:pPr>
        <w:pStyle w:val="Heading310"/>
        <w:keepNext/>
        <w:keepLines/>
        <w:spacing w:after="160" w:line="240" w:lineRule="auto"/>
      </w:pPr>
      <w:bookmarkStart w:id="88" w:name="bookmark135"/>
      <w:r>
        <w:rPr>
          <w:rStyle w:val="Heading31"/>
          <w:b/>
          <w:bCs/>
        </w:rPr>
        <w:lastRenderedPageBreak/>
        <w:t>UPOZORNĚNÍ PRO OBCHODNÍKY POSKYTUJÍCÍ UBYTOVACÍ SLUŽBY</w:t>
      </w:r>
      <w:bookmarkEnd w:id="88"/>
    </w:p>
    <w:p w14:paraId="326B042A" w14:textId="77777777" w:rsidR="00F6145E" w:rsidRDefault="00000000">
      <w:pPr>
        <w:pStyle w:val="Bodytext10"/>
        <w:spacing w:after="160" w:line="286" w:lineRule="auto"/>
      </w:pPr>
      <w:r>
        <w:rPr>
          <w:rStyle w:val="Bodytext1"/>
        </w:rPr>
        <w:t xml:space="preserve">V rámci smlouvy o přijímání platebních karet pro ubytovací služby má obchodník možnost zúčtování platby za své služby bez fyzické přítomnosti platební karty následujícími typy transakcí: </w:t>
      </w:r>
      <w:proofErr w:type="spellStart"/>
      <w:r>
        <w:rPr>
          <w:rStyle w:val="Bodytext1"/>
        </w:rPr>
        <w:t>předautorizace</w:t>
      </w:r>
      <w:proofErr w:type="spellEnd"/>
      <w:r>
        <w:rPr>
          <w:rStyle w:val="Bodytext1"/>
        </w:rPr>
        <w:t xml:space="preserve">, No Show, S. 0. </w:t>
      </w:r>
      <w:proofErr w:type="gramStart"/>
      <w:r>
        <w:rPr>
          <w:rStyle w:val="Bodytext1"/>
        </w:rPr>
        <w:t xml:space="preserve">F„ </w:t>
      </w:r>
      <w:proofErr w:type="spellStart"/>
      <w:r>
        <w:rPr>
          <w:rStyle w:val="Bodytext1"/>
        </w:rPr>
        <w:t>Advance</w:t>
      </w:r>
      <w:proofErr w:type="spellEnd"/>
      <w:proofErr w:type="gramEnd"/>
      <w:r>
        <w:rPr>
          <w:rStyle w:val="Bodytext1"/>
        </w:rPr>
        <w:t xml:space="preserve"> Deposit (garantovaná rezervace), Priority/Express </w:t>
      </w:r>
      <w:proofErr w:type="spellStart"/>
      <w:r>
        <w:rPr>
          <w:rStyle w:val="Bodytext1"/>
        </w:rPr>
        <w:t>Check</w:t>
      </w:r>
      <w:proofErr w:type="spellEnd"/>
      <w:r>
        <w:rPr>
          <w:rStyle w:val="Bodytext1"/>
        </w:rPr>
        <w:t xml:space="preserve">-out </w:t>
      </w:r>
      <w:proofErr w:type="spellStart"/>
      <w:r>
        <w:rPr>
          <w:rStyle w:val="Bodytext1"/>
        </w:rPr>
        <w:t>Service</w:t>
      </w:r>
      <w:proofErr w:type="spellEnd"/>
      <w:r>
        <w:rPr>
          <w:rStyle w:val="Bodytext1"/>
        </w:rPr>
        <w:t xml:space="preserve">. Zejména u transakci </w:t>
      </w:r>
      <w:proofErr w:type="spellStart"/>
      <w:r>
        <w:rPr>
          <w:rStyle w:val="Bodytext1"/>
        </w:rPr>
        <w:t>Advance</w:t>
      </w:r>
      <w:proofErr w:type="spellEnd"/>
      <w:r>
        <w:rPr>
          <w:rStyle w:val="Bodytext1"/>
        </w:rPr>
        <w:t xml:space="preserve"> De</w:t>
      </w:r>
      <w:r>
        <w:rPr>
          <w:rStyle w:val="Bodytext1"/>
        </w:rPr>
        <w:softHyphen/>
        <w:t>posit, kdy si obchodník zúčtovává částku z platební karty za plánované ubytování předem, je třeba zdůraznit, že tyto transakce jsou účtovány vždy s výhradou storna. Pokud držitel karty proti takové transakci vznese reklamaci, je banka oprávněna takto uhrazenou částku zúčtovat z následujících plateb k tíži smluvního partnera bez jeho předchozího souhlasu.</w:t>
      </w:r>
    </w:p>
    <w:p w14:paraId="4E8B96A0" w14:textId="77777777" w:rsidR="00F6145E" w:rsidRDefault="00000000">
      <w:pPr>
        <w:pStyle w:val="Bodytext10"/>
        <w:spacing w:after="160" w:line="286" w:lineRule="auto"/>
      </w:pPr>
      <w:r>
        <w:rPr>
          <w:rStyle w:val="Bodytext1"/>
        </w:rPr>
        <w:t>Podezřelé chování klientů, které může vést k podvodu:</w:t>
      </w:r>
    </w:p>
    <w:p w14:paraId="5C1E4A05" w14:textId="77777777" w:rsidR="00F6145E" w:rsidRDefault="00000000">
      <w:pPr>
        <w:pStyle w:val="Bodytext10"/>
        <w:numPr>
          <w:ilvl w:val="0"/>
          <w:numId w:val="26"/>
        </w:numPr>
        <w:tabs>
          <w:tab w:val="left" w:pos="154"/>
        </w:tabs>
        <w:spacing w:after="100" w:line="300" w:lineRule="auto"/>
      </w:pPr>
      <w:r>
        <w:rPr>
          <w:rStyle w:val="Bodytext1"/>
        </w:rPr>
        <w:t>Rezervace na neobvykle dlouhou dobu nebo pro větší množství osob, zpravidla zasílané e-mailem přímo do hotelu.</w:t>
      </w:r>
    </w:p>
    <w:p w14:paraId="110A901D" w14:textId="77777777" w:rsidR="00F6145E" w:rsidRDefault="00000000">
      <w:pPr>
        <w:pStyle w:val="Bodytext10"/>
        <w:numPr>
          <w:ilvl w:val="0"/>
          <w:numId w:val="26"/>
        </w:numPr>
        <w:tabs>
          <w:tab w:val="left" w:pos="176"/>
        </w:tabs>
        <w:spacing w:after="100"/>
      </w:pPr>
      <w:r>
        <w:rPr>
          <w:rStyle w:val="Bodytext1"/>
        </w:rPr>
        <w:t>Platební karta je při autorizaci zamítnuta a objednatel obratem zasílá další a další čísla karet nebo žádá o roz</w:t>
      </w:r>
      <w:r>
        <w:rPr>
          <w:rStyle w:val="Bodytext1"/>
        </w:rPr>
        <w:softHyphen/>
        <w:t>dělení celkové částky transakce mezi více nabízených čísel karet.</w:t>
      </w:r>
    </w:p>
    <w:p w14:paraId="5D476A65" w14:textId="77777777" w:rsidR="00F6145E" w:rsidRDefault="00000000">
      <w:pPr>
        <w:pStyle w:val="Bodytext10"/>
        <w:numPr>
          <w:ilvl w:val="0"/>
          <w:numId w:val="26"/>
        </w:numPr>
        <w:tabs>
          <w:tab w:val="left" w:pos="162"/>
        </w:tabs>
        <w:spacing w:after="160"/>
      </w:pPr>
      <w:r>
        <w:rPr>
          <w:rStyle w:val="Bodytext1"/>
        </w:rPr>
        <w:t>Osloví vás neznámá zahraniční cestovní agentura, která garantuje ubytování svých klientů platební kartou a současně vás žádá o odeslání provize za služby na svůj bankovní účet.</w:t>
      </w:r>
    </w:p>
    <w:p w14:paraId="17C997EF" w14:textId="77777777" w:rsidR="00F6145E" w:rsidRDefault="00000000">
      <w:pPr>
        <w:pStyle w:val="Bodytext10"/>
        <w:spacing w:after="160" w:line="286" w:lineRule="auto"/>
      </w:pPr>
      <w:r>
        <w:rPr>
          <w:rStyle w:val="Bodytext1"/>
        </w:rPr>
        <w:t>Jak v takových případech postupovat?</w:t>
      </w:r>
    </w:p>
    <w:p w14:paraId="2BD66D3D" w14:textId="77777777" w:rsidR="00F6145E" w:rsidRDefault="00000000">
      <w:pPr>
        <w:pStyle w:val="Bodytext10"/>
        <w:numPr>
          <w:ilvl w:val="0"/>
          <w:numId w:val="26"/>
        </w:numPr>
        <w:tabs>
          <w:tab w:val="left" w:pos="162"/>
        </w:tabs>
        <w:spacing w:after="100"/>
      </w:pPr>
      <w:r>
        <w:rPr>
          <w:rStyle w:val="Bodytext1"/>
        </w:rPr>
        <w:t xml:space="preserve">Pokud jste si zúčtovali částku za rezervaci způsobem </w:t>
      </w:r>
      <w:proofErr w:type="spellStart"/>
      <w:r>
        <w:rPr>
          <w:rStyle w:val="Bodytext1"/>
        </w:rPr>
        <w:t>Advance</w:t>
      </w:r>
      <w:proofErr w:type="spellEnd"/>
      <w:r>
        <w:rPr>
          <w:rStyle w:val="Bodytext1"/>
        </w:rPr>
        <w:t xml:space="preserve"> Deposit (garantovaná rezervace) a ta je následně ze strany držitele karty zrušena, nikdy nepřistupujte na vrácení částky jiným způsobem než na původní číslo karty (např. na bankovní účet, v hotovosti nebo zasláním zboží).</w:t>
      </w:r>
    </w:p>
    <w:p w14:paraId="5C298697" w14:textId="77777777" w:rsidR="00F6145E" w:rsidRDefault="00000000">
      <w:pPr>
        <w:pStyle w:val="Bodytext10"/>
        <w:spacing w:after="100" w:line="276" w:lineRule="auto"/>
      </w:pPr>
      <w:r>
        <w:rPr>
          <w:rStyle w:val="Bodytext1"/>
        </w:rPr>
        <w:t>■ Nikdy nepřistupujte na objednávky jiných služeb ani zboží, které přímo nesouvisejí s ubytovacími službami (např. nákup a odeslání elektroniky).</w:t>
      </w:r>
    </w:p>
    <w:p w14:paraId="401D28FF" w14:textId="77777777" w:rsidR="00F6145E" w:rsidRDefault="00000000">
      <w:pPr>
        <w:pStyle w:val="Bodytext10"/>
        <w:numPr>
          <w:ilvl w:val="0"/>
          <w:numId w:val="26"/>
        </w:numPr>
        <w:tabs>
          <w:tab w:val="left" w:pos="176"/>
        </w:tabs>
        <w:spacing w:after="160"/>
      </w:pPr>
      <w:r>
        <w:rPr>
          <w:rStyle w:val="Bodytext1"/>
        </w:rPr>
        <w:t xml:space="preserve">Pokud je host přítomen, vždy požadujte fyzické předložení karty a proveďte transakci za přítomnosti karty (magnetický pásek, čip, </w:t>
      </w:r>
      <w:proofErr w:type="spellStart"/>
      <w:r>
        <w:rPr>
          <w:rStyle w:val="Bodytext1"/>
        </w:rPr>
        <w:t>contactless</w:t>
      </w:r>
      <w:proofErr w:type="spellEnd"/>
      <w:r>
        <w:rPr>
          <w:rStyle w:val="Bodytext1"/>
        </w:rPr>
        <w:t xml:space="preserve"> anebo ověření transakce prostřednictvím chytrého telefonu, tabletu atd.). Nikdy nepřistupujte na diktování údajů platební karty ze strany předkladatele (např. z mobilního telefonu, PC).</w:t>
      </w:r>
    </w:p>
    <w:p w14:paraId="39BA85D2" w14:textId="77777777" w:rsidR="00F6145E" w:rsidRDefault="00000000">
      <w:pPr>
        <w:pStyle w:val="Bodytext10"/>
        <w:spacing w:after="160" w:line="283" w:lineRule="auto"/>
      </w:pPr>
      <w:r>
        <w:rPr>
          <w:rStyle w:val="Bodytext1"/>
        </w:rPr>
        <w:t xml:space="preserve">Pro snížení rizika reklamací, které plyne z případných podvodných transakcí, je u garance rezervací správným a vhodným postupem provedení </w:t>
      </w:r>
      <w:proofErr w:type="spellStart"/>
      <w:r>
        <w:rPr>
          <w:rStyle w:val="Bodytext1"/>
        </w:rPr>
        <w:t>předautorizace</w:t>
      </w:r>
      <w:proofErr w:type="spellEnd"/>
      <w:r>
        <w:rPr>
          <w:rStyle w:val="Bodytext1"/>
        </w:rPr>
        <w:t xml:space="preserve"> v POS terminálu a následně po příjezdu hosta dokončení transakce za přítomnosti platební karty. Tím dojde k ověření karty POS terminálem. Pokud je host přítomen, vždy požadujte fyzické předložení karty a proveďte transakci za její přítomnosti (magnetickým páskem, čipem, </w:t>
      </w:r>
      <w:proofErr w:type="spellStart"/>
      <w:r>
        <w:rPr>
          <w:rStyle w:val="Bodytext1"/>
        </w:rPr>
        <w:t>contactless</w:t>
      </w:r>
      <w:proofErr w:type="spellEnd"/>
      <w:r>
        <w:rPr>
          <w:rStyle w:val="Bodytext1"/>
        </w:rPr>
        <w:t xml:space="preserve"> anebo ověřením transakce prostřednictvím chytrého telefonu, tabletu atd.). Další možností, jak se bránit podvodným rezervacím, je přijímání karet prostřednictvím platební brány e-</w:t>
      </w:r>
      <w:proofErr w:type="spellStart"/>
      <w:r>
        <w:rPr>
          <w:rStyle w:val="Bodytext1"/>
        </w:rPr>
        <w:t>commerce</w:t>
      </w:r>
      <w:proofErr w:type="spellEnd"/>
      <w:r>
        <w:rPr>
          <w:rStyle w:val="Bodytext1"/>
        </w:rPr>
        <w:t xml:space="preserve"> (</w:t>
      </w:r>
      <w:proofErr w:type="spellStart"/>
      <w:r>
        <w:rPr>
          <w:rStyle w:val="Bodytext1"/>
        </w:rPr>
        <w:t>push</w:t>
      </w:r>
      <w:proofErr w:type="spellEnd"/>
      <w:r>
        <w:rPr>
          <w:rStyle w:val="Bodytext1"/>
        </w:rPr>
        <w:t xml:space="preserve"> </w:t>
      </w:r>
      <w:proofErr w:type="spellStart"/>
      <w:r>
        <w:rPr>
          <w:rStyle w:val="Bodytext1"/>
        </w:rPr>
        <w:t>pay</w:t>
      </w:r>
      <w:proofErr w:type="spellEnd"/>
      <w:r>
        <w:rPr>
          <w:rStyle w:val="Bodytext1"/>
        </w:rPr>
        <w:t xml:space="preserve"> platby), která má tzv. 3D zabezpečení.</w:t>
      </w:r>
    </w:p>
    <w:p w14:paraId="43AC9232" w14:textId="77777777" w:rsidR="00F6145E" w:rsidRDefault="00000000">
      <w:pPr>
        <w:pStyle w:val="Bodytext10"/>
        <w:spacing w:after="160" w:line="286" w:lineRule="auto"/>
        <w:sectPr w:rsidR="00F6145E">
          <w:pgSz w:w="11900" w:h="16840"/>
          <w:pgMar w:top="816" w:right="4127" w:bottom="5440" w:left="790" w:header="388" w:footer="3" w:gutter="0"/>
          <w:cols w:space="720"/>
          <w:noEndnote/>
          <w:docGrid w:linePitch="360"/>
        </w:sectPr>
      </w:pPr>
      <w:r>
        <w:rPr>
          <w:rStyle w:val="Bodytext1"/>
        </w:rPr>
        <w:t>V případě dotazů kontaktujte oddělení bezpečnosti platebních karet nebo autorizační servis.</w:t>
      </w:r>
    </w:p>
    <w:p w14:paraId="4E7157E3" w14:textId="77777777" w:rsidR="00F6145E" w:rsidRDefault="00000000">
      <w:pPr>
        <w:pStyle w:val="Heading210"/>
        <w:keepNext/>
        <w:keepLines/>
        <w:numPr>
          <w:ilvl w:val="1"/>
          <w:numId w:val="24"/>
        </w:numPr>
        <w:tabs>
          <w:tab w:val="left" w:pos="445"/>
        </w:tabs>
        <w:spacing w:after="320"/>
      </w:pPr>
      <w:bookmarkStart w:id="89" w:name="bookmark137"/>
      <w:r>
        <w:rPr>
          <w:rStyle w:val="Heading21"/>
        </w:rPr>
        <w:lastRenderedPageBreak/>
        <w:t>ZADRŽENÍ PLATEBNÍ KARTY</w:t>
      </w:r>
      <w:bookmarkEnd w:id="89"/>
    </w:p>
    <w:p w14:paraId="6D45837E" w14:textId="77777777" w:rsidR="00F6145E" w:rsidRDefault="00000000">
      <w:pPr>
        <w:pStyle w:val="Heading310"/>
        <w:keepNext/>
        <w:keepLines/>
      </w:pPr>
      <w:bookmarkStart w:id="90" w:name="bookmark139"/>
      <w:r>
        <w:rPr>
          <w:rStyle w:val="Heading31"/>
          <w:b/>
          <w:bCs/>
        </w:rPr>
        <w:t>Platební kartu je obchodník povinen zadržet v následujících případech:</w:t>
      </w:r>
      <w:bookmarkEnd w:id="90"/>
    </w:p>
    <w:p w14:paraId="1ED2656C" w14:textId="77777777" w:rsidR="00F6145E" w:rsidRDefault="00000000">
      <w:pPr>
        <w:pStyle w:val="Bodytext10"/>
        <w:spacing w:after="0"/>
      </w:pPr>
      <w:r>
        <w:rPr>
          <w:rStyle w:val="Bodytext1"/>
        </w:rPr>
        <w:t>Obchodník obdržel z autorizačního centra pokyn „ZADRŽTE KARTU“.</w:t>
      </w:r>
    </w:p>
    <w:p w14:paraId="0889A266" w14:textId="77777777" w:rsidR="00F6145E" w:rsidRDefault="00000000">
      <w:pPr>
        <w:pStyle w:val="Bodytext10"/>
      </w:pPr>
      <w:r>
        <w:rPr>
          <w:rStyle w:val="Bodytext1"/>
        </w:rPr>
        <w:t xml:space="preserve">■ Ochranné prvky na kartě nesplňují požadavky kartových schémat (viz body 1.2-1.5). Kontaktujte autorizační centrum s „kódem 10", kde s vámi operátor provede ověření pravosti platební karty, eventuálně následně vydá pokyn </w:t>
      </w:r>
      <w:proofErr w:type="spellStart"/>
      <w:r>
        <w:rPr>
          <w:rStyle w:val="Bodytext1"/>
        </w:rPr>
        <w:t>kjejímu</w:t>
      </w:r>
      <w:proofErr w:type="spellEnd"/>
      <w:r>
        <w:rPr>
          <w:rStyle w:val="Bodytext1"/>
        </w:rPr>
        <w:t xml:space="preserve"> zadržení.</w:t>
      </w:r>
    </w:p>
    <w:p w14:paraId="2327E571" w14:textId="77777777" w:rsidR="00F6145E" w:rsidRDefault="00000000">
      <w:pPr>
        <w:pStyle w:val="Bodytext10"/>
        <w:spacing w:line="286" w:lineRule="auto"/>
      </w:pPr>
      <w:r>
        <w:rPr>
          <w:rStyle w:val="Bodytext1"/>
        </w:rPr>
        <w:t xml:space="preserve">Platební karta je vlastnictvím společnosti, která ji vydala, tj. vydavatele karty. Zákazník je pouze jejím držitelem. Žádost o autorizaci je prostřednictvím počítačové sítě předána vydavateli karty, který rozhoduje o odpovědi na tuto žádost. Zaměstnanec je proto povinen vyhovět žádosti vydavatele zákazníkovy platební karty o její zadržení. </w:t>
      </w:r>
      <w:r>
        <w:rPr>
          <w:rStyle w:val="Bodytext1"/>
          <w:b/>
          <w:bCs/>
        </w:rPr>
        <w:t>Pokud chce držitel karty znát důvod zadržení své platební karty, musí se následně obrátit na Jejího vydavatele.</w:t>
      </w:r>
    </w:p>
    <w:p w14:paraId="4C99F758" w14:textId="77777777" w:rsidR="00F6145E" w:rsidRDefault="00000000">
      <w:pPr>
        <w:pStyle w:val="Bodytext10"/>
        <w:spacing w:line="283" w:lineRule="auto"/>
      </w:pPr>
      <w:r>
        <w:rPr>
          <w:rStyle w:val="Bodytext1"/>
        </w:rPr>
        <w:t>Při zadržení karty obchodník použije všechny přiměřené a nenásilné prostředky k tomu, aby karta zůstala v jeho držení. Zadrženou kartu před zraky držitele znehodnotí, na požádání vydá zákazníkovi „POTVRZENÍ O PŘEVZETÍ ZADRŽENÉ PLATEBNÍ KARTY“ (viz příloha číslo 1).</w:t>
      </w:r>
    </w:p>
    <w:p w14:paraId="49B2B5E6" w14:textId="77777777" w:rsidR="00F6145E" w:rsidRDefault="00000000">
      <w:pPr>
        <w:pStyle w:val="Bodytext10"/>
        <w:spacing w:line="286" w:lineRule="auto"/>
      </w:pPr>
      <w:r>
        <w:rPr>
          <w:rStyle w:val="Bodytext1"/>
        </w:rPr>
        <w:t>Obchodník vyplní „POTVRZENÍ O PŘEVZETÍ ZADRŽENÉ PLATEBNÍ KARTY“ - v něm uvede jméno, adresu a číslo obchodníka, jméno a adresu zaměstnance, číslo účtu zaměstnance, den zadržení a den odeslání karty, důvod zadržení a číslo platební karty a spolu s kartou ho osobně doručí do kterékoliv pobočky UniCredit Bank nebo doporučeným dopisem zašle do týdne na odbor platebních karet UniCredit Bank (viz TELEFONICKÁ SPOJENÍ A ADRESÁR).</w:t>
      </w:r>
    </w:p>
    <w:p w14:paraId="67F9049B" w14:textId="77777777" w:rsidR="00F6145E" w:rsidRDefault="00000000">
      <w:pPr>
        <w:pStyle w:val="Bodytext10"/>
        <w:spacing w:after="0"/>
      </w:pPr>
      <w:r>
        <w:rPr>
          <w:rStyle w:val="Bodytext1"/>
        </w:rPr>
        <w:t>Držiteli platební karty obchodník nikdy nesdělí spojeni na autorizační centrum.</w:t>
      </w:r>
    </w:p>
    <w:p w14:paraId="57329628" w14:textId="77777777" w:rsidR="00F6145E" w:rsidRDefault="00000000">
      <w:pPr>
        <w:pStyle w:val="Bodytext10"/>
        <w:spacing w:after="0"/>
      </w:pPr>
      <w:r>
        <w:rPr>
          <w:rStyle w:val="Bodytext1"/>
        </w:rPr>
        <w:t>Za zadržení platební karty ve výše uvedených případech banka rozhodne o vyplacení odměny.</w:t>
      </w:r>
    </w:p>
    <w:p w14:paraId="4AB7734B" w14:textId="77777777" w:rsidR="00F6145E" w:rsidRDefault="00000000">
      <w:pPr>
        <w:pStyle w:val="Bodytext10"/>
        <w:spacing w:after="0"/>
      </w:pPr>
      <w:r>
        <w:rPr>
          <w:rStyle w:val="Bodytext1"/>
        </w:rPr>
        <w:t>Za nalezení platební karty nenáleží nálezci odměna.</w:t>
      </w:r>
    </w:p>
    <w:p w14:paraId="7ACEDA43" w14:textId="77777777" w:rsidR="00F6145E" w:rsidRDefault="00000000">
      <w:pPr>
        <w:pStyle w:val="Bodytext10"/>
      </w:pPr>
      <w:r>
        <w:rPr>
          <w:rStyle w:val="Bodytext1"/>
        </w:rPr>
        <w:t>V případě nálezu platební karty na obchodním místě vyplní obchodník „POTVRZENÍ O PŘEVZETÍ NALEZENÉ PLATEBNÍ KARTY“ (viz příloha číslo 3).</w:t>
      </w:r>
    </w:p>
    <w:p w14:paraId="6C982A42" w14:textId="77777777" w:rsidR="00F6145E" w:rsidRDefault="00000000">
      <w:pPr>
        <w:pStyle w:val="Heading310"/>
        <w:keepNext/>
        <w:keepLines/>
        <w:spacing w:line="286" w:lineRule="auto"/>
      </w:pPr>
      <w:bookmarkStart w:id="91" w:name="bookmark141"/>
      <w:r>
        <w:rPr>
          <w:rStyle w:val="Heading31"/>
          <w:b/>
          <w:bCs/>
        </w:rPr>
        <w:t xml:space="preserve">Jak znehodnotit platební kartu Visa, V </w:t>
      </w:r>
      <w:proofErr w:type="spellStart"/>
      <w:r>
        <w:rPr>
          <w:rStyle w:val="Heading31"/>
          <w:b/>
          <w:bCs/>
        </w:rPr>
        <w:t>Pay</w:t>
      </w:r>
      <w:proofErr w:type="spellEnd"/>
      <w:r>
        <w:rPr>
          <w:rStyle w:val="Heading31"/>
          <w:b/>
          <w:bCs/>
        </w:rPr>
        <w:t xml:space="preserve"> a </w:t>
      </w:r>
      <w:proofErr w:type="spellStart"/>
      <w:r>
        <w:rPr>
          <w:rStyle w:val="Heading31"/>
          <w:b/>
          <w:bCs/>
        </w:rPr>
        <w:t>MasterCard</w:t>
      </w:r>
      <w:bookmarkEnd w:id="91"/>
      <w:proofErr w:type="spellEnd"/>
    </w:p>
    <w:p w14:paraId="249A11CD" w14:textId="77777777" w:rsidR="00F6145E" w:rsidRDefault="00000000">
      <w:pPr>
        <w:pStyle w:val="Bodytext10"/>
        <w:spacing w:after="0" w:line="286" w:lineRule="auto"/>
      </w:pPr>
      <w:r>
        <w:rPr>
          <w:rStyle w:val="Bodytext1"/>
        </w:rPr>
        <w:t>Kartu znehodnoťte podélným nastřižením přes číslo platební karty.</w:t>
      </w:r>
    </w:p>
    <w:p w14:paraId="45A9A7A2" w14:textId="77777777" w:rsidR="00F6145E" w:rsidRDefault="00000000">
      <w:pPr>
        <w:pStyle w:val="Bodytext10"/>
        <w:spacing w:line="286" w:lineRule="auto"/>
      </w:pPr>
      <w:r>
        <w:rPr>
          <w:rStyle w:val="Bodytext1"/>
        </w:rPr>
        <w:t>Zadržené platební karty zasílejte na níže uvedenou adresu:</w:t>
      </w:r>
    </w:p>
    <w:p w14:paraId="1890DA9B" w14:textId="77777777" w:rsidR="00F6145E" w:rsidRDefault="00000000">
      <w:pPr>
        <w:pStyle w:val="Bodytext10"/>
        <w:spacing w:after="0" w:line="286" w:lineRule="auto"/>
      </w:pPr>
      <w:r>
        <w:rPr>
          <w:rStyle w:val="Bodytext1"/>
        </w:rPr>
        <w:t xml:space="preserve">UniCredit </w:t>
      </w:r>
      <w:proofErr w:type="gramStart"/>
      <w:r>
        <w:rPr>
          <w:rStyle w:val="Bodytext1"/>
        </w:rPr>
        <w:t>Bank - kartové</w:t>
      </w:r>
      <w:proofErr w:type="gramEnd"/>
      <w:r>
        <w:rPr>
          <w:rStyle w:val="Bodytext1"/>
        </w:rPr>
        <w:t xml:space="preserve"> centrum CZ</w:t>
      </w:r>
    </w:p>
    <w:p w14:paraId="081F1D3E" w14:textId="77777777" w:rsidR="00F6145E" w:rsidRDefault="00000000">
      <w:pPr>
        <w:pStyle w:val="Bodytext10"/>
        <w:spacing w:after="0" w:line="286" w:lineRule="auto"/>
      </w:pPr>
      <w:proofErr w:type="spellStart"/>
      <w:r>
        <w:rPr>
          <w:rStyle w:val="Bodytext1"/>
        </w:rPr>
        <w:t>Processing</w:t>
      </w:r>
      <w:proofErr w:type="spellEnd"/>
      <w:r>
        <w:rPr>
          <w:rStyle w:val="Bodytext1"/>
        </w:rPr>
        <w:t xml:space="preserve"> &amp; </w:t>
      </w:r>
      <w:proofErr w:type="spellStart"/>
      <w:r>
        <w:rPr>
          <w:rStyle w:val="Bodytext1"/>
        </w:rPr>
        <w:t>Authorizations</w:t>
      </w:r>
      <w:proofErr w:type="spellEnd"/>
    </w:p>
    <w:p w14:paraId="2CB17817" w14:textId="77777777" w:rsidR="00F6145E" w:rsidRDefault="00000000">
      <w:pPr>
        <w:pStyle w:val="Bodytext10"/>
        <w:spacing w:after="0" w:line="286" w:lineRule="auto"/>
      </w:pPr>
      <w:r>
        <w:rPr>
          <w:rStyle w:val="Bodytext1"/>
        </w:rPr>
        <w:t xml:space="preserve">BB </w:t>
      </w:r>
      <w:proofErr w:type="gramStart"/>
      <w:r>
        <w:rPr>
          <w:rStyle w:val="Bodytext1"/>
        </w:rPr>
        <w:t>Centrum - budova</w:t>
      </w:r>
      <w:proofErr w:type="gramEnd"/>
      <w:r>
        <w:rPr>
          <w:rStyle w:val="Bodytext1"/>
        </w:rPr>
        <w:t xml:space="preserve"> Filadelfie</w:t>
      </w:r>
    </w:p>
    <w:p w14:paraId="2F58D669" w14:textId="77777777" w:rsidR="00F6145E" w:rsidRDefault="00000000">
      <w:pPr>
        <w:pStyle w:val="Bodytext10"/>
        <w:spacing w:after="0" w:line="286" w:lineRule="auto"/>
      </w:pPr>
      <w:r>
        <w:rPr>
          <w:rStyle w:val="Bodytext1"/>
        </w:rPr>
        <w:t>Želetavská 1525/1</w:t>
      </w:r>
    </w:p>
    <w:p w14:paraId="7E263BA1" w14:textId="77777777" w:rsidR="00F6145E" w:rsidRDefault="00000000">
      <w:pPr>
        <w:pStyle w:val="Bodytext10"/>
        <w:spacing w:line="286" w:lineRule="auto"/>
        <w:sectPr w:rsidR="00F6145E">
          <w:pgSz w:w="11900" w:h="16840"/>
          <w:pgMar w:top="772" w:right="4135" w:bottom="5534" w:left="824" w:header="344" w:footer="3" w:gutter="0"/>
          <w:cols w:space="720"/>
          <w:noEndnote/>
          <w:docGrid w:linePitch="360"/>
        </w:sectPr>
      </w:pPr>
      <w:r>
        <w:rPr>
          <w:rStyle w:val="Bodytext1"/>
        </w:rPr>
        <w:t xml:space="preserve">140 92 Praha </w:t>
      </w:r>
      <w:proofErr w:type="gramStart"/>
      <w:r>
        <w:rPr>
          <w:rStyle w:val="Bodytext1"/>
        </w:rPr>
        <w:t>4-Michle</w:t>
      </w:r>
      <w:proofErr w:type="gramEnd"/>
    </w:p>
    <w:p w14:paraId="1BCA8641" w14:textId="77777777" w:rsidR="00F6145E" w:rsidRDefault="00000000">
      <w:pPr>
        <w:pStyle w:val="Heading210"/>
        <w:keepNext/>
        <w:keepLines/>
        <w:numPr>
          <w:ilvl w:val="1"/>
          <w:numId w:val="24"/>
        </w:numPr>
        <w:tabs>
          <w:tab w:val="left" w:pos="464"/>
        </w:tabs>
      </w:pPr>
      <w:bookmarkStart w:id="92" w:name="bookmark143"/>
      <w:r>
        <w:rPr>
          <w:rStyle w:val="Heading21"/>
          <w:color w:val="B28685"/>
        </w:rPr>
        <w:lastRenderedPageBreak/>
        <w:t>REKLAMACE</w:t>
      </w:r>
      <w:bookmarkEnd w:id="92"/>
    </w:p>
    <w:p w14:paraId="438D1B58" w14:textId="77777777" w:rsidR="00F6145E" w:rsidRDefault="00000000">
      <w:pPr>
        <w:pStyle w:val="Bodytext10"/>
        <w:spacing w:after="160"/>
      </w:pPr>
      <w:r>
        <w:rPr>
          <w:rStyle w:val="Bodytext1"/>
          <w:b/>
          <w:bCs/>
          <w:color w:val="C56362"/>
        </w:rPr>
        <w:t>REKLAMACE PROVÁDĚNÉ V PLATEBNÍM TERMINÁLU</w:t>
      </w:r>
    </w:p>
    <w:p w14:paraId="175ECD7F" w14:textId="77777777" w:rsidR="00F6145E" w:rsidRDefault="00000000">
      <w:pPr>
        <w:pStyle w:val="Heading310"/>
        <w:keepNext/>
        <w:keepLines/>
        <w:spacing w:line="283" w:lineRule="auto"/>
      </w:pPr>
      <w:bookmarkStart w:id="93" w:name="bookmark145"/>
      <w:r>
        <w:rPr>
          <w:rStyle w:val="Heading31"/>
          <w:b/>
          <w:bCs/>
        </w:rPr>
        <w:t>Držitel karty reklamuje kvalitu poskytnutého zboží nebo služby</w:t>
      </w:r>
      <w:bookmarkEnd w:id="93"/>
    </w:p>
    <w:p w14:paraId="2AFE4267" w14:textId="77777777" w:rsidR="00F6145E" w:rsidRDefault="00000000">
      <w:pPr>
        <w:pStyle w:val="Bodytext10"/>
        <w:spacing w:after="0" w:line="283" w:lineRule="auto"/>
      </w:pPr>
      <w:r>
        <w:rPr>
          <w:rStyle w:val="Bodytext1"/>
        </w:rPr>
        <w:t>V případě, že držitel karty reklamuje u obchodníka kvalitu poskytnutého zboží nebo služby, provede obchodník v terminálu prostřednictvím funkce NÁVRAT vrácení reklamované částky.</w:t>
      </w:r>
    </w:p>
    <w:p w14:paraId="774624E8" w14:textId="77777777" w:rsidR="00F6145E" w:rsidRDefault="00000000">
      <w:pPr>
        <w:pStyle w:val="Bodytext10"/>
        <w:spacing w:after="160" w:line="283" w:lineRule="auto"/>
      </w:pPr>
      <w:r>
        <w:rPr>
          <w:rStyle w:val="Bodytext1"/>
        </w:rPr>
        <w:t xml:space="preserve">Poznámka: Funkce NÁVRAT jev terminálu chráněna heslem nastaveným dodavatelem. Po instalaci terminálu doporučujeme toto heslo změnit na vlastní hodnotu prostřednictvím naší </w:t>
      </w:r>
      <w:proofErr w:type="spellStart"/>
      <w:r>
        <w:rPr>
          <w:rStyle w:val="Bodytext1"/>
        </w:rPr>
        <w:t>helpline</w:t>
      </w:r>
      <w:proofErr w:type="spellEnd"/>
      <w:r>
        <w:rPr>
          <w:rStyle w:val="Bodytext1"/>
        </w:rPr>
        <w:t>.</w:t>
      </w:r>
    </w:p>
    <w:p w14:paraId="5902E106" w14:textId="77777777" w:rsidR="00F6145E" w:rsidRDefault="00000000">
      <w:pPr>
        <w:pStyle w:val="Heading310"/>
        <w:keepNext/>
        <w:keepLines/>
        <w:spacing w:after="160"/>
      </w:pPr>
      <w:bookmarkStart w:id="94" w:name="bookmark147"/>
      <w:r>
        <w:rPr>
          <w:rStyle w:val="Heading31"/>
          <w:b/>
          <w:bCs/>
          <w:color w:val="C56362"/>
        </w:rPr>
        <w:t>ŽÁDOST OBCHODNÍHO MÍSTA O REKLAMACI</w:t>
      </w:r>
      <w:bookmarkEnd w:id="94"/>
    </w:p>
    <w:p w14:paraId="5E7F900D" w14:textId="77777777" w:rsidR="00F6145E" w:rsidRDefault="00000000">
      <w:pPr>
        <w:pStyle w:val="Bodytext10"/>
        <w:spacing w:after="160"/>
      </w:pPr>
      <w:r>
        <w:rPr>
          <w:rStyle w:val="Bodytext1"/>
        </w:rPr>
        <w:t>V případě chybného zúčtování transakce (držitel karty již není přítomen) může obchodník požádat písemně (e-mailem, viz kontakty uvedené níže) banku o reklamaci odesláním formuláře „ŽÁDOST O REKLAMACI" (viz příloha číslo 4). Storno a částečné storno transakce do výše 1 Kč z technických důvodů není možné provádět.</w:t>
      </w:r>
    </w:p>
    <w:p w14:paraId="5EC619A3" w14:textId="77777777" w:rsidR="00F6145E" w:rsidRDefault="00000000">
      <w:pPr>
        <w:pStyle w:val="Heading310"/>
        <w:keepNext/>
        <w:keepLines/>
      </w:pPr>
      <w:bookmarkStart w:id="95" w:name="bookmark149"/>
      <w:r>
        <w:rPr>
          <w:rStyle w:val="Heading31"/>
          <w:b/>
          <w:bCs/>
        </w:rPr>
        <w:t xml:space="preserve">Doúčtování transakce či rozdílu transakce (netýká se transakcí </w:t>
      </w:r>
      <w:proofErr w:type="spellStart"/>
      <w:r>
        <w:rPr>
          <w:rStyle w:val="Heading31"/>
          <w:b/>
          <w:bCs/>
        </w:rPr>
        <w:t>Alipay</w:t>
      </w:r>
      <w:proofErr w:type="spellEnd"/>
      <w:r>
        <w:rPr>
          <w:rStyle w:val="Heading31"/>
          <w:b/>
          <w:bCs/>
        </w:rPr>
        <w:t>)</w:t>
      </w:r>
      <w:bookmarkEnd w:id="95"/>
    </w:p>
    <w:p w14:paraId="70D27707" w14:textId="77777777" w:rsidR="00F6145E" w:rsidRDefault="00000000">
      <w:pPr>
        <w:pStyle w:val="Bodytext10"/>
        <w:numPr>
          <w:ilvl w:val="0"/>
          <w:numId w:val="27"/>
        </w:numPr>
        <w:tabs>
          <w:tab w:val="left" w:pos="212"/>
        </w:tabs>
        <w:spacing w:after="0"/>
      </w:pPr>
      <w:r>
        <w:rPr>
          <w:rStyle w:val="Bodytext1"/>
        </w:rPr>
        <w:t>Na doúčtování nemá obchodník automatický nárok.</w:t>
      </w:r>
    </w:p>
    <w:p w14:paraId="552D2833" w14:textId="77777777" w:rsidR="00F6145E" w:rsidRDefault="00000000">
      <w:pPr>
        <w:pStyle w:val="Bodytext10"/>
        <w:numPr>
          <w:ilvl w:val="0"/>
          <w:numId w:val="27"/>
        </w:numPr>
        <w:tabs>
          <w:tab w:val="left" w:pos="205"/>
        </w:tabs>
        <w:spacing w:after="0"/>
      </w:pPr>
      <w:r>
        <w:rPr>
          <w:rStyle w:val="Bodytext1"/>
        </w:rPr>
        <w:t>Banka musí žádat vydavatelskou banku o souhlas s dodatečným zatížením účtu klienta.</w:t>
      </w:r>
    </w:p>
    <w:p w14:paraId="406C12A8" w14:textId="77777777" w:rsidR="00F6145E" w:rsidRDefault="00000000">
      <w:pPr>
        <w:pStyle w:val="Bodytext10"/>
        <w:numPr>
          <w:ilvl w:val="0"/>
          <w:numId w:val="27"/>
        </w:numPr>
        <w:tabs>
          <w:tab w:val="left" w:pos="197"/>
        </w:tabs>
        <w:spacing w:after="0"/>
      </w:pPr>
      <w:r>
        <w:rPr>
          <w:rStyle w:val="Bodytext1"/>
        </w:rPr>
        <w:t>Doúčtování se provádí VŽDV S VÝHRADOU STORNA. Pokud bude tato transakce ze strany držitele karty reklamována, bude vám tato platba dodatečně odúčtována z následujících plateb, jelikož reklamovaná transakce není autorizována.</w:t>
      </w:r>
    </w:p>
    <w:p w14:paraId="0D14809D" w14:textId="77777777" w:rsidR="00F6145E" w:rsidRDefault="00000000">
      <w:pPr>
        <w:pStyle w:val="Bodytext10"/>
        <w:numPr>
          <w:ilvl w:val="0"/>
          <w:numId w:val="27"/>
        </w:numPr>
        <w:tabs>
          <w:tab w:val="left" w:pos="205"/>
        </w:tabs>
        <w:spacing w:after="160"/>
        <w:sectPr w:rsidR="00F6145E">
          <w:headerReference w:type="default" r:id="rId24"/>
          <w:footerReference w:type="default" r:id="rId25"/>
          <w:pgSz w:w="11900" w:h="16840"/>
          <w:pgMar w:top="847" w:right="4300" w:bottom="847" w:left="803" w:header="419" w:footer="419" w:gutter="0"/>
          <w:cols w:space="720"/>
          <w:noEndnote/>
          <w:docGrid w:linePitch="360"/>
        </w:sectPr>
      </w:pPr>
      <w:r>
        <w:rPr>
          <w:rStyle w:val="Bodytext1"/>
        </w:rPr>
        <w:t>Doúčtování částky do výše 100 Kč BANKA NEPROVÁDÍ.</w:t>
      </w:r>
    </w:p>
    <w:p w14:paraId="6696C8BF" w14:textId="77777777" w:rsidR="00F6145E" w:rsidRDefault="00000000">
      <w:pPr>
        <w:pStyle w:val="Heading110"/>
        <w:keepNext/>
        <w:keepLines/>
        <w:numPr>
          <w:ilvl w:val="0"/>
          <w:numId w:val="28"/>
        </w:numPr>
        <w:tabs>
          <w:tab w:val="left" w:pos="360"/>
        </w:tabs>
      </w:pPr>
      <w:bookmarkStart w:id="96" w:name="bookmark151"/>
      <w:r>
        <w:rPr>
          <w:rStyle w:val="Heading11"/>
          <w:b/>
          <w:bCs/>
          <w:color w:val="E3565E"/>
        </w:rPr>
        <w:lastRenderedPageBreak/>
        <w:t>ZÚČTOVANÍ TRANSAKCI</w:t>
      </w:r>
      <w:bookmarkEnd w:id="96"/>
    </w:p>
    <w:p w14:paraId="41A02CB1" w14:textId="77777777" w:rsidR="00F6145E" w:rsidRDefault="00000000">
      <w:pPr>
        <w:pStyle w:val="Heading210"/>
        <w:keepNext/>
        <w:keepLines/>
        <w:numPr>
          <w:ilvl w:val="1"/>
          <w:numId w:val="28"/>
        </w:numPr>
        <w:tabs>
          <w:tab w:val="left" w:pos="495"/>
        </w:tabs>
        <w:spacing w:after="320"/>
      </w:pPr>
      <w:bookmarkStart w:id="97" w:name="bookmark153"/>
      <w:r>
        <w:rPr>
          <w:rStyle w:val="Heading21"/>
        </w:rPr>
        <w:t>PROÚČTOVÁNÍ PLATEBNÍCH TRANSAKCÍ BANKOU</w:t>
      </w:r>
      <w:bookmarkEnd w:id="97"/>
    </w:p>
    <w:p w14:paraId="38DF4BF5" w14:textId="77777777" w:rsidR="00F6145E" w:rsidRDefault="00000000">
      <w:pPr>
        <w:pStyle w:val="Bodytext10"/>
        <w:spacing w:after="0" w:line="286" w:lineRule="auto"/>
      </w:pPr>
      <w:r>
        <w:rPr>
          <w:rStyle w:val="Bodytext1"/>
        </w:rPr>
        <w:t>Poruší-li obchodník podmínky, za kterých s ním byla uzavřena smlouva, např. předloží-li nesprávně vyplněné nebo neúplné doklady nebo uskuteční nepovolenou transakci, nebude mu transakce proplacena.</w:t>
      </w:r>
    </w:p>
    <w:p w14:paraId="6971BEAF" w14:textId="77777777" w:rsidR="00F6145E" w:rsidRDefault="00000000">
      <w:pPr>
        <w:pStyle w:val="Bodytext10"/>
        <w:spacing w:line="286" w:lineRule="auto"/>
      </w:pPr>
      <w:r>
        <w:rPr>
          <w:rStyle w:val="Bodytext1"/>
        </w:rPr>
        <w:t>V některých případech může být transakce obchodníkovi proplacena. Jestliže však vydavatel platební karty takto provedenou platbu neuhradí nebo již uhrazenou platbu odúčtuje, je banka oprávněna započíst tuto platbu jako svoji pohledávku vůči obchodníkovi oproti jakékoliv jeho pohledávce vůči bance. Pokud obchodník nemá žádné pohledávky vůči bance, bude vyzván, aby spornou částku poukázal zpět na účet UniCredit Bank.</w:t>
      </w:r>
    </w:p>
    <w:p w14:paraId="4BAD20C1" w14:textId="77777777" w:rsidR="00F6145E" w:rsidRDefault="00000000">
      <w:pPr>
        <w:pStyle w:val="Bodytext10"/>
        <w:spacing w:after="0" w:line="286" w:lineRule="auto"/>
      </w:pPr>
      <w:r>
        <w:rPr>
          <w:rStyle w:val="Bodytext1"/>
          <w:color w:val="DC848A"/>
        </w:rPr>
        <w:t>TENTO PŘÍPAD MŮŽE NAPŘ. NASTAT, JESTLIŽE:</w:t>
      </w:r>
    </w:p>
    <w:p w14:paraId="4BCE7C81" w14:textId="77777777" w:rsidR="00F6145E" w:rsidRDefault="00000000">
      <w:pPr>
        <w:pStyle w:val="Bodytext10"/>
        <w:numPr>
          <w:ilvl w:val="0"/>
          <w:numId w:val="29"/>
        </w:numPr>
        <w:tabs>
          <w:tab w:val="left" w:pos="221"/>
        </w:tabs>
        <w:spacing w:after="0" w:line="286" w:lineRule="auto"/>
      </w:pPr>
      <w:r>
        <w:rPr>
          <w:rStyle w:val="Bodytext1"/>
        </w:rPr>
        <w:t>nebyla provedena autorizace,</w:t>
      </w:r>
    </w:p>
    <w:p w14:paraId="4B8B4C63" w14:textId="77777777" w:rsidR="00F6145E" w:rsidRDefault="00000000">
      <w:pPr>
        <w:pStyle w:val="Bodytext10"/>
        <w:numPr>
          <w:ilvl w:val="0"/>
          <w:numId w:val="29"/>
        </w:numPr>
        <w:tabs>
          <w:tab w:val="left" w:pos="221"/>
        </w:tabs>
        <w:spacing w:after="0" w:line="286" w:lineRule="auto"/>
      </w:pPr>
      <w:r>
        <w:rPr>
          <w:rStyle w:val="Bodytext1"/>
        </w:rPr>
        <w:t>na prodejním dokladu chybí podpis zákazníka</w:t>
      </w:r>
    </w:p>
    <w:p w14:paraId="39FE3E8B" w14:textId="77777777" w:rsidR="00F6145E" w:rsidRDefault="00000000">
      <w:pPr>
        <w:pStyle w:val="Bodytext10"/>
        <w:spacing w:after="0" w:line="286" w:lineRule="auto"/>
      </w:pPr>
      <w:r>
        <w:rPr>
          <w:rStyle w:val="Bodytext1"/>
        </w:rPr>
        <w:t>(v případě, že byl podpis vyžadován při transakci POS terminálem),</w:t>
      </w:r>
    </w:p>
    <w:p w14:paraId="69B22665" w14:textId="77777777" w:rsidR="00F6145E" w:rsidRDefault="00000000">
      <w:pPr>
        <w:pStyle w:val="Bodytext10"/>
        <w:numPr>
          <w:ilvl w:val="0"/>
          <w:numId w:val="29"/>
        </w:numPr>
        <w:tabs>
          <w:tab w:val="left" w:pos="221"/>
        </w:tabs>
        <w:spacing w:line="286" w:lineRule="auto"/>
      </w:pPr>
      <w:r>
        <w:rPr>
          <w:rStyle w:val="Bodytext1"/>
        </w:rPr>
        <w:t>transakce byla provedena padělanou kartou nebo došlo ke zneužití čísla karty atp.</w:t>
      </w:r>
    </w:p>
    <w:p w14:paraId="7277F0F7" w14:textId="77777777" w:rsidR="00F6145E" w:rsidRDefault="00000000">
      <w:pPr>
        <w:pStyle w:val="Bodytext10"/>
        <w:spacing w:after="0" w:line="283" w:lineRule="auto"/>
      </w:pPr>
      <w:r>
        <w:rPr>
          <w:rStyle w:val="Bodytext1"/>
          <w:color w:val="DC848A"/>
        </w:rPr>
        <w:t>VÝPIS Z KARTOVÝCH TRANSAKCÍ</w:t>
      </w:r>
    </w:p>
    <w:p w14:paraId="7E6432BB" w14:textId="77777777" w:rsidR="00F6145E" w:rsidRDefault="00000000">
      <w:pPr>
        <w:pStyle w:val="Bodytext10"/>
        <w:spacing w:line="283" w:lineRule="auto"/>
      </w:pPr>
      <w:r>
        <w:rPr>
          <w:rStyle w:val="Bodytext1"/>
        </w:rPr>
        <w:t>UniCredit Bank standardně připisuje částky z kartových transakcí dle sumárních částek za den (business dáte), tzn. za všechna kartová schémata dohromady. Transakce jsou vždy připisovány zvlášť za jednotlivé provozov</w:t>
      </w:r>
      <w:r>
        <w:rPr>
          <w:rStyle w:val="Bodytext1"/>
        </w:rPr>
        <w:softHyphen/>
        <w:t>ny. Na účet obchodníka je připisována již čistá částka, tedy částka bez provize, pokud není obchodník s bankou domluven na jiném modelu účtování provize.</w:t>
      </w:r>
    </w:p>
    <w:p w14:paraId="64FB2BA3" w14:textId="77777777" w:rsidR="00F6145E" w:rsidRDefault="00000000">
      <w:pPr>
        <w:pStyle w:val="Bodytext10"/>
        <w:spacing w:after="0" w:line="286" w:lineRule="auto"/>
      </w:pPr>
      <w:r>
        <w:rPr>
          <w:rStyle w:val="Bodytext1"/>
          <w:color w:val="DC848A"/>
        </w:rPr>
        <w:t>IDENTTIKACE PLATEB NA VÝPISU Z TRANSAKCÍ PROVEDENÝCH PLATEBNÍMI KARTAMI</w:t>
      </w:r>
    </w:p>
    <w:p w14:paraId="12C60839" w14:textId="77777777" w:rsidR="00F6145E" w:rsidRDefault="00000000">
      <w:pPr>
        <w:pStyle w:val="Bodytext10"/>
        <w:spacing w:after="0" w:line="286" w:lineRule="auto"/>
      </w:pPr>
      <w:r>
        <w:rPr>
          <w:rStyle w:val="Bodytext1"/>
        </w:rPr>
        <w:t>Vzory výpisů z transakcí naleznete na stránkách</w:t>
      </w:r>
    </w:p>
    <w:p w14:paraId="52363DC9" w14:textId="77777777" w:rsidR="00F6145E" w:rsidRDefault="00000000">
      <w:pPr>
        <w:pStyle w:val="Bodytext10"/>
        <w:spacing w:line="286" w:lineRule="auto"/>
      </w:pPr>
      <w:hyperlink r:id="rId26" w:history="1">
        <w:r>
          <w:rPr>
            <w:rStyle w:val="Bodytext1"/>
            <w:lang w:val="en-US" w:eastAsia="en-US" w:bidi="en-US"/>
          </w:rPr>
          <w:t>https://www.unicreditbank.cz/cs/ostatni/struktura-a-format-elektronickych-vypis.html</w:t>
        </w:r>
      </w:hyperlink>
      <w:r>
        <w:rPr>
          <w:rStyle w:val="Bodytext1"/>
          <w:lang w:val="en-US" w:eastAsia="en-US" w:bidi="en-US"/>
        </w:rPr>
        <w:t>.</w:t>
      </w:r>
    </w:p>
    <w:p w14:paraId="05ED2203" w14:textId="77777777" w:rsidR="00F6145E" w:rsidRDefault="00000000">
      <w:pPr>
        <w:pStyle w:val="Bodytext10"/>
        <w:spacing w:after="0" w:line="286" w:lineRule="auto"/>
      </w:pPr>
      <w:r>
        <w:rPr>
          <w:rStyle w:val="Bodytext1"/>
          <w:color w:val="DC848A"/>
        </w:rPr>
        <w:t>IDENTIFIKACE PLATEB NA VÝPISU Z ÚČTU</w:t>
      </w:r>
    </w:p>
    <w:p w14:paraId="753E8655" w14:textId="77777777" w:rsidR="00F6145E" w:rsidRDefault="00000000">
      <w:pPr>
        <w:pStyle w:val="Bodytext10"/>
        <w:spacing w:after="0" w:line="286" w:lineRule="auto"/>
      </w:pPr>
      <w:r>
        <w:rPr>
          <w:rStyle w:val="Bodytext1"/>
          <w:b/>
          <w:bCs/>
        </w:rPr>
        <w:t>Odesílatel:</w:t>
      </w:r>
    </w:p>
    <w:p w14:paraId="7AB46263" w14:textId="77777777" w:rsidR="00F6145E" w:rsidRDefault="00000000">
      <w:pPr>
        <w:pStyle w:val="Bodytext10"/>
        <w:spacing w:line="286" w:lineRule="auto"/>
      </w:pPr>
      <w:r>
        <w:rPr>
          <w:rStyle w:val="Bodytext1"/>
        </w:rPr>
        <w:t xml:space="preserve">UCB </w:t>
      </w:r>
      <w:proofErr w:type="spellStart"/>
      <w:r>
        <w:rPr>
          <w:rStyle w:val="Bodytext1"/>
        </w:rPr>
        <w:t>Merchants</w:t>
      </w:r>
      <w:proofErr w:type="spellEnd"/>
      <w:r>
        <w:rPr>
          <w:rStyle w:val="Bodytext1"/>
        </w:rPr>
        <w:t>, účet 9342510001/2700 pro CZK, 9342510087/2700 pro EUR, 9342510044/2700 pro USD.</w:t>
      </w:r>
    </w:p>
    <w:p w14:paraId="752F6560" w14:textId="77777777" w:rsidR="00F6145E" w:rsidRDefault="00000000">
      <w:pPr>
        <w:pStyle w:val="Heading310"/>
        <w:keepNext/>
        <w:keepLines/>
        <w:spacing w:line="286" w:lineRule="auto"/>
      </w:pPr>
      <w:bookmarkStart w:id="98" w:name="bookmark155"/>
      <w:r>
        <w:rPr>
          <w:rStyle w:val="Heading31"/>
          <w:b/>
          <w:bCs/>
        </w:rPr>
        <w:t>Variabilní symbol:</w:t>
      </w:r>
      <w:bookmarkEnd w:id="98"/>
    </w:p>
    <w:p w14:paraId="365105FE" w14:textId="77777777" w:rsidR="00F6145E" w:rsidRDefault="00000000">
      <w:pPr>
        <w:pStyle w:val="Bodytext10"/>
        <w:spacing w:line="286" w:lineRule="auto"/>
      </w:pPr>
      <w:r>
        <w:rPr>
          <w:rStyle w:val="Bodytext1"/>
        </w:rPr>
        <w:t>Celé číslo smlouvy včetně obchodního místa, např. 12001501.</w:t>
      </w:r>
    </w:p>
    <w:p w14:paraId="5D5FAD53" w14:textId="77777777" w:rsidR="00F6145E" w:rsidRDefault="00000000">
      <w:pPr>
        <w:pStyle w:val="Heading310"/>
        <w:keepNext/>
        <w:keepLines/>
        <w:spacing w:line="286" w:lineRule="auto"/>
      </w:pPr>
      <w:bookmarkStart w:id="99" w:name="bookmark157"/>
      <w:r>
        <w:rPr>
          <w:rStyle w:val="Heading31"/>
          <w:b/>
          <w:bCs/>
        </w:rPr>
        <w:t>Specifický symbol:</w:t>
      </w:r>
      <w:bookmarkEnd w:id="99"/>
    </w:p>
    <w:p w14:paraId="3A893101" w14:textId="77777777" w:rsidR="00F6145E" w:rsidRDefault="00000000">
      <w:pPr>
        <w:pStyle w:val="Bodytext10"/>
        <w:spacing w:line="286" w:lineRule="auto"/>
        <w:sectPr w:rsidR="00F6145E">
          <w:headerReference w:type="default" r:id="rId27"/>
          <w:footerReference w:type="default" r:id="rId28"/>
          <w:pgSz w:w="11900" w:h="16840"/>
          <w:pgMar w:top="814" w:right="4130" w:bottom="5557" w:left="843" w:header="386" w:footer="3" w:gutter="0"/>
          <w:cols w:space="720"/>
          <w:noEndnote/>
          <w:docGrid w:linePitch="360"/>
        </w:sectPr>
      </w:pPr>
      <w:r>
        <w:rPr>
          <w:rStyle w:val="Bodytext1"/>
        </w:rPr>
        <w:t>Datum zúčtování transakcí.</w:t>
      </w:r>
    </w:p>
    <w:p w14:paraId="3C29C3C3" w14:textId="77777777" w:rsidR="00F6145E" w:rsidRDefault="00000000">
      <w:pPr>
        <w:pStyle w:val="Heading110"/>
        <w:keepNext/>
        <w:keepLines/>
        <w:numPr>
          <w:ilvl w:val="0"/>
          <w:numId w:val="28"/>
        </w:numPr>
        <w:tabs>
          <w:tab w:val="left" w:pos="302"/>
        </w:tabs>
        <w:spacing w:after="320"/>
      </w:pPr>
      <w:bookmarkStart w:id="100" w:name="bookmark159"/>
      <w:r>
        <w:rPr>
          <w:rStyle w:val="Heading11"/>
          <w:b/>
          <w:bCs/>
        </w:rPr>
        <w:lastRenderedPageBreak/>
        <w:t>PCI DSS</w:t>
      </w:r>
      <w:bookmarkEnd w:id="100"/>
    </w:p>
    <w:p w14:paraId="2947E5DC" w14:textId="77777777" w:rsidR="00F6145E" w:rsidRDefault="00000000">
      <w:pPr>
        <w:pStyle w:val="Bodytext10"/>
        <w:spacing w:after="80" w:line="276" w:lineRule="auto"/>
      </w:pPr>
      <w:r>
        <w:rPr>
          <w:rStyle w:val="Bodytext1"/>
        </w:rPr>
        <w:t>Bezpečnostní standard PCI DSS (</w:t>
      </w:r>
      <w:proofErr w:type="spellStart"/>
      <w:r>
        <w:rPr>
          <w:rStyle w:val="Bodytext1"/>
        </w:rPr>
        <w:t>Payment</w:t>
      </w:r>
      <w:proofErr w:type="spellEnd"/>
      <w:r>
        <w:rPr>
          <w:rStyle w:val="Bodytext1"/>
        </w:rPr>
        <w:t xml:space="preserve"> </w:t>
      </w:r>
      <w:proofErr w:type="spellStart"/>
      <w:r>
        <w:rPr>
          <w:rStyle w:val="Bodytext1"/>
        </w:rPr>
        <w:t>Card</w:t>
      </w:r>
      <w:proofErr w:type="spellEnd"/>
      <w:r>
        <w:rPr>
          <w:rStyle w:val="Bodytext1"/>
        </w:rPr>
        <w:t xml:space="preserve"> </w:t>
      </w:r>
      <w:proofErr w:type="spellStart"/>
      <w:r>
        <w:rPr>
          <w:rStyle w:val="Bodytext1"/>
        </w:rPr>
        <w:t>Industry</w:t>
      </w:r>
      <w:proofErr w:type="spellEnd"/>
      <w:r>
        <w:rPr>
          <w:rStyle w:val="Bodytext1"/>
        </w:rPr>
        <w:t xml:space="preserve"> Data </w:t>
      </w:r>
      <w:proofErr w:type="spellStart"/>
      <w:r>
        <w:rPr>
          <w:rStyle w:val="Bodytext1"/>
        </w:rPr>
        <w:t>Security</w:t>
      </w:r>
      <w:proofErr w:type="spellEnd"/>
      <w:r>
        <w:rPr>
          <w:rStyle w:val="Bodytext1"/>
        </w:rPr>
        <w:t xml:space="preserve"> Standard) představuje mezinárodní pravidla definující podmínky nakládání s údaji držitelů platebních karet, které jsou na kartách obsaženy. Tato mezinárodní pravidla, jejichž plnění je vyžadováno kartovými schématy a společnostmi, jsou určena pro organizace, které zpracovávají, přenášejí nebo uchovávají data držitelů platebních karet (z platebních karet a o kartových transakcích). Cílem PCI DSS je omezit rizika úniků uvedených dat a tím zabránit jejich možnému zneužití. PCI DSS jako modelový rámec pro zajištění bezpečnosti obsahuje nejvhodnější postupy k minimalizaci rizika odcizení dat. Tento standard je závazný pro všechna obchodní místa přijímající platební karty a jeho základní požadavky jsou zahrnuty v produktových obchodních podmínkách smlouvy o přijímání platebních karet.</w:t>
      </w:r>
    </w:p>
    <w:p w14:paraId="4649F07A" w14:textId="77777777" w:rsidR="00F6145E" w:rsidRDefault="00000000">
      <w:pPr>
        <w:pStyle w:val="Bodytext10"/>
        <w:spacing w:after="80" w:line="276" w:lineRule="auto"/>
      </w:pPr>
      <w:r>
        <w:rPr>
          <w:rStyle w:val="Bodytext1"/>
          <w:b/>
          <w:bCs/>
        </w:rPr>
        <w:t>Správnou ochranou dat držitelů karet chráníte své zákazníky a tím i svůj obchod.</w:t>
      </w:r>
    </w:p>
    <w:p w14:paraId="1D9B6412" w14:textId="77777777" w:rsidR="00F6145E" w:rsidRDefault="00000000">
      <w:pPr>
        <w:pStyle w:val="Bodytext10"/>
        <w:spacing w:after="0" w:line="276" w:lineRule="auto"/>
      </w:pPr>
      <w:r>
        <w:rPr>
          <w:rStyle w:val="Bodytext1"/>
          <w:b/>
          <w:bCs/>
        </w:rPr>
        <w:t>Data držitelů karet, která je nutné chránit dle požadavku PCI DSS č. 3.4:</w:t>
      </w:r>
    </w:p>
    <w:p w14:paraId="6D5AC1A8" w14:textId="77777777" w:rsidR="00F6145E" w:rsidRDefault="00000000">
      <w:pPr>
        <w:pStyle w:val="Bodytext10"/>
        <w:numPr>
          <w:ilvl w:val="0"/>
          <w:numId w:val="30"/>
        </w:numPr>
        <w:tabs>
          <w:tab w:val="left" w:pos="180"/>
        </w:tabs>
        <w:spacing w:after="0" w:line="276" w:lineRule="auto"/>
      </w:pPr>
      <w:r>
        <w:rPr>
          <w:rStyle w:val="Bodytext1"/>
        </w:rPr>
        <w:t>číslo karty,</w:t>
      </w:r>
    </w:p>
    <w:p w14:paraId="4DC42FEF" w14:textId="77777777" w:rsidR="00F6145E" w:rsidRDefault="00000000">
      <w:pPr>
        <w:pStyle w:val="Bodytext10"/>
        <w:numPr>
          <w:ilvl w:val="0"/>
          <w:numId w:val="30"/>
        </w:numPr>
        <w:tabs>
          <w:tab w:val="left" w:pos="188"/>
        </w:tabs>
        <w:spacing w:after="0" w:line="276" w:lineRule="auto"/>
      </w:pPr>
      <w:r>
        <w:rPr>
          <w:rStyle w:val="Bodytext1"/>
        </w:rPr>
        <w:t>jméno držitele karty,</w:t>
      </w:r>
    </w:p>
    <w:p w14:paraId="7A6FBEDC" w14:textId="77777777" w:rsidR="00F6145E" w:rsidRDefault="00000000">
      <w:pPr>
        <w:pStyle w:val="Bodytext10"/>
        <w:numPr>
          <w:ilvl w:val="0"/>
          <w:numId w:val="30"/>
        </w:numPr>
        <w:tabs>
          <w:tab w:val="left" w:pos="188"/>
        </w:tabs>
        <w:spacing w:after="80" w:line="276" w:lineRule="auto"/>
      </w:pPr>
      <w:r>
        <w:rPr>
          <w:rStyle w:val="Bodytext1"/>
        </w:rPr>
        <w:t>datum konce platnosti karty.</w:t>
      </w:r>
    </w:p>
    <w:p w14:paraId="2BF9F25D" w14:textId="77777777" w:rsidR="00F6145E" w:rsidRDefault="00000000">
      <w:pPr>
        <w:pStyle w:val="Bodytext10"/>
        <w:spacing w:after="0" w:line="314" w:lineRule="auto"/>
      </w:pPr>
      <w:r>
        <w:rPr>
          <w:rStyle w:val="Bodytext1"/>
          <w:b/>
          <w:bCs/>
        </w:rPr>
        <w:t>Citlivá ověřovací data, která nesmějí být po autorizaci žádným způsobem uchovávána, a to ani v zakódované formě:</w:t>
      </w:r>
    </w:p>
    <w:p w14:paraId="2ED397C1" w14:textId="77777777" w:rsidR="00F6145E" w:rsidRDefault="00000000">
      <w:pPr>
        <w:pStyle w:val="Bodytext10"/>
        <w:numPr>
          <w:ilvl w:val="0"/>
          <w:numId w:val="30"/>
        </w:numPr>
        <w:tabs>
          <w:tab w:val="left" w:pos="180"/>
        </w:tabs>
        <w:spacing w:after="0" w:line="276" w:lineRule="auto"/>
      </w:pPr>
      <w:r>
        <w:rPr>
          <w:rStyle w:val="Bodytext1"/>
        </w:rPr>
        <w:t>úplná data magnetického proužku nebo čipu karty,</w:t>
      </w:r>
    </w:p>
    <w:p w14:paraId="067182E9" w14:textId="77777777" w:rsidR="00F6145E" w:rsidRDefault="00000000">
      <w:pPr>
        <w:pStyle w:val="Bodytext10"/>
        <w:numPr>
          <w:ilvl w:val="0"/>
          <w:numId w:val="30"/>
        </w:numPr>
        <w:tabs>
          <w:tab w:val="left" w:pos="188"/>
        </w:tabs>
        <w:spacing w:after="0" w:line="276" w:lineRule="auto"/>
      </w:pPr>
      <w:r>
        <w:rPr>
          <w:rStyle w:val="Bodytext1"/>
        </w:rPr>
        <w:t>CVV2/CVC2,</w:t>
      </w:r>
    </w:p>
    <w:p w14:paraId="4BB7D62C" w14:textId="77777777" w:rsidR="00F6145E" w:rsidRDefault="00000000">
      <w:pPr>
        <w:pStyle w:val="Bodytext10"/>
        <w:numPr>
          <w:ilvl w:val="0"/>
          <w:numId w:val="30"/>
        </w:numPr>
        <w:tabs>
          <w:tab w:val="left" w:pos="180"/>
        </w:tabs>
        <w:spacing w:after="0" w:line="276" w:lineRule="auto"/>
      </w:pPr>
      <w:r>
        <w:rPr>
          <w:rStyle w:val="Bodytext1"/>
        </w:rPr>
        <w:t>PIN / PIN blok.</w:t>
      </w:r>
    </w:p>
    <w:p w14:paraId="66A0324B" w14:textId="77777777" w:rsidR="00F6145E" w:rsidRDefault="00000000">
      <w:pPr>
        <w:spacing w:line="1" w:lineRule="exact"/>
      </w:pPr>
      <w:r>
        <w:rPr>
          <w:noProof/>
        </w:rPr>
        <w:drawing>
          <wp:anchor distT="17145" distB="82550" distL="0" distR="0" simplePos="0" relativeHeight="125829392" behindDoc="0" locked="0" layoutInCell="1" allowOverlap="1" wp14:anchorId="35520A96" wp14:editId="276CE746">
            <wp:simplePos x="0" y="0"/>
            <wp:positionH relativeFrom="page">
              <wp:posOffset>619125</wp:posOffset>
            </wp:positionH>
            <wp:positionV relativeFrom="paragraph">
              <wp:posOffset>17145</wp:posOffset>
            </wp:positionV>
            <wp:extent cx="1731010" cy="1304290"/>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9"/>
                    <a:stretch/>
                  </pic:blipFill>
                  <pic:spPr>
                    <a:xfrm>
                      <a:off x="0" y="0"/>
                      <a:ext cx="1731010" cy="1304290"/>
                    </a:xfrm>
                    <a:prstGeom prst="rect">
                      <a:avLst/>
                    </a:prstGeom>
                  </pic:spPr>
                </pic:pic>
              </a:graphicData>
            </a:graphic>
          </wp:anchor>
        </w:drawing>
      </w:r>
      <w:r>
        <w:rPr>
          <w:noProof/>
        </w:rPr>
        <w:drawing>
          <wp:anchor distT="12700" distB="118745" distL="0" distR="0" simplePos="0" relativeHeight="125829393" behindDoc="0" locked="0" layoutInCell="1" allowOverlap="1" wp14:anchorId="17F1320D" wp14:editId="1B19CEBD">
            <wp:simplePos x="0" y="0"/>
            <wp:positionH relativeFrom="page">
              <wp:posOffset>2973705</wp:posOffset>
            </wp:positionH>
            <wp:positionV relativeFrom="paragraph">
              <wp:posOffset>12700</wp:posOffset>
            </wp:positionV>
            <wp:extent cx="1731010" cy="1273810"/>
            <wp:effectExtent l="0" t="0" r="0" b="0"/>
            <wp:wrapTopAndBottom/>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30"/>
                    <a:stretch/>
                  </pic:blipFill>
                  <pic:spPr>
                    <a:xfrm>
                      <a:off x="0" y="0"/>
                      <a:ext cx="1731010" cy="127381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481CF8B9" wp14:editId="1A7E9B0D">
                <wp:simplePos x="0" y="0"/>
                <wp:positionH relativeFrom="page">
                  <wp:posOffset>3641090</wp:posOffset>
                </wp:positionH>
                <wp:positionV relativeFrom="paragraph">
                  <wp:posOffset>1297305</wp:posOffset>
                </wp:positionV>
                <wp:extent cx="740410" cy="105410"/>
                <wp:effectExtent l="0" t="0" r="0" b="0"/>
                <wp:wrapNone/>
                <wp:docPr id="45" name="Shape 45"/>
                <wp:cNvGraphicFramePr/>
                <a:graphic xmlns:a="http://schemas.openxmlformats.org/drawingml/2006/main">
                  <a:graphicData uri="http://schemas.microsoft.com/office/word/2010/wordprocessingShape">
                    <wps:wsp>
                      <wps:cNvSpPr txBox="1"/>
                      <wps:spPr>
                        <a:xfrm>
                          <a:off x="0" y="0"/>
                          <a:ext cx="740410" cy="105410"/>
                        </a:xfrm>
                        <a:prstGeom prst="rect">
                          <a:avLst/>
                        </a:prstGeom>
                        <a:noFill/>
                      </wps:spPr>
                      <wps:txbx>
                        <w:txbxContent>
                          <w:p w14:paraId="1F5EAED3" w14:textId="77777777" w:rsidR="00F6145E" w:rsidRDefault="00000000">
                            <w:pPr>
                              <w:pStyle w:val="Picturecaption10"/>
                              <w:spacing w:after="0"/>
                              <w:rPr>
                                <w:sz w:val="10"/>
                                <w:szCs w:val="10"/>
                              </w:rPr>
                            </w:pPr>
                            <w:r>
                              <w:rPr>
                                <w:rStyle w:val="Picturecaption1"/>
                                <w:sz w:val="10"/>
                                <w:szCs w:val="10"/>
                              </w:rPr>
                              <w:t>(JCB, MasterCard, Visa)</w:t>
                            </w:r>
                          </w:p>
                        </w:txbxContent>
                      </wps:txbx>
                      <wps:bodyPr lIns="0" tIns="0" rIns="0" bIns="0"/>
                    </wps:wsp>
                  </a:graphicData>
                </a:graphic>
              </wp:anchor>
            </w:drawing>
          </mc:Choice>
          <mc:Fallback>
            <w:pict>
              <v:shape w14:anchorId="481CF8B9" id="Shape 45" o:spid="_x0000_s1033" type="#_x0000_t202" style="position:absolute;margin-left:286.7pt;margin-top:102.15pt;width:58.3pt;height:8.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" filled="f" stroked="f">
                <v:textbox inset="0,0,0,0">
                  <w:txbxContent>
                    <w:p w14:paraId="1F5EAED3" w14:textId="77777777" w:rsidR="00F6145E" w:rsidRDefault="00000000">
                      <w:pPr>
                        <w:pStyle w:val="Picturecaption10"/>
                        <w:spacing w:after="0"/>
                        <w:rPr>
                          <w:sz w:val="10"/>
                          <w:szCs w:val="10"/>
                        </w:rPr>
                      </w:pPr>
                      <w:r>
                        <w:rPr>
                          <w:rStyle w:val="Picturecaption1"/>
                          <w:sz w:val="10"/>
                          <w:szCs w:val="10"/>
                        </w:rPr>
                        <w:t>(JCB, MasterCard, Visa)</w:t>
                      </w:r>
                    </w:p>
                  </w:txbxContent>
                </v:textbox>
                <w10:wrap anchorx="page"/>
              </v:shape>
            </w:pict>
          </mc:Fallback>
        </mc:AlternateContent>
      </w:r>
    </w:p>
    <w:p w14:paraId="2AB65F0F" w14:textId="77777777" w:rsidR="00F6145E" w:rsidRDefault="00000000">
      <w:pPr>
        <w:pStyle w:val="Bodytext10"/>
        <w:spacing w:after="100"/>
      </w:pPr>
      <w:r>
        <w:rPr>
          <w:rStyle w:val="Bodytext1"/>
        </w:rPr>
        <w:t>Vše, na co ukazuje červená čára, jsou citlivá data držitelů karet. Data ze zadní strany platební karty a z čipu nesmějí být žádným způsobem uchovávána. Ostatní označená data mohou být uchovávána, pokud jsou k tomu obchodní nebo procesní důvody, ale tyto údaje musejí být chráněny dle standardů PCI DSS.</w:t>
      </w:r>
    </w:p>
    <w:p w14:paraId="316986EF" w14:textId="77777777" w:rsidR="00F6145E" w:rsidRDefault="00000000">
      <w:pPr>
        <w:pStyle w:val="Bodytext10"/>
        <w:spacing w:after="40"/>
      </w:pPr>
      <w:r>
        <w:rPr>
          <w:rStyle w:val="Bodytext1"/>
          <w:b/>
          <w:bCs/>
          <w:color w:val="C56362"/>
        </w:rPr>
        <w:t>Vybudujte a udržujte zabezpečenou síť a systémy</w:t>
      </w:r>
    </w:p>
    <w:p w14:paraId="386A596A" w14:textId="77777777" w:rsidR="00F6145E" w:rsidRDefault="00000000">
      <w:pPr>
        <w:pStyle w:val="Bodytext10"/>
        <w:numPr>
          <w:ilvl w:val="0"/>
          <w:numId w:val="31"/>
        </w:numPr>
        <w:tabs>
          <w:tab w:val="left" w:pos="295"/>
        </w:tabs>
        <w:spacing w:after="0"/>
      </w:pPr>
      <w:r>
        <w:rPr>
          <w:rStyle w:val="Bodytext1"/>
        </w:rPr>
        <w:t>Instalujte a udržujte kontroly zabezpečení sítě.</w:t>
      </w:r>
    </w:p>
    <w:p w14:paraId="62F50222" w14:textId="77777777" w:rsidR="00F6145E" w:rsidRDefault="00000000">
      <w:pPr>
        <w:pStyle w:val="Bodytext10"/>
        <w:numPr>
          <w:ilvl w:val="0"/>
          <w:numId w:val="31"/>
        </w:numPr>
        <w:tabs>
          <w:tab w:val="left" w:pos="295"/>
        </w:tabs>
        <w:spacing w:after="0"/>
      </w:pPr>
      <w:r>
        <w:rPr>
          <w:rStyle w:val="Bodytext1"/>
          <w:color w:val="B28685"/>
        </w:rPr>
        <w:t>Používejte bezpečné konfigurace na všechny systémové komponenty.</w:t>
      </w:r>
    </w:p>
    <w:p w14:paraId="6C5FCF41" w14:textId="77777777" w:rsidR="00F6145E" w:rsidRDefault="00000000">
      <w:pPr>
        <w:pStyle w:val="Bodytext10"/>
        <w:spacing w:after="0"/>
      </w:pPr>
      <w:r>
        <w:rPr>
          <w:rStyle w:val="Bodytext1"/>
          <w:b/>
          <w:bCs/>
        </w:rPr>
        <w:t>Chraňte data platebních karet</w:t>
      </w:r>
    </w:p>
    <w:p w14:paraId="329EE8F3" w14:textId="77777777" w:rsidR="00F6145E" w:rsidRDefault="00000000">
      <w:pPr>
        <w:pStyle w:val="Bodytext10"/>
        <w:numPr>
          <w:ilvl w:val="0"/>
          <w:numId w:val="31"/>
        </w:numPr>
        <w:tabs>
          <w:tab w:val="left" w:pos="295"/>
        </w:tabs>
        <w:spacing w:after="0"/>
      </w:pPr>
      <w:r>
        <w:rPr>
          <w:rStyle w:val="Bodytext1"/>
        </w:rPr>
        <w:t>Chraňte uchovávaná data držitelů platebních karet.</w:t>
      </w:r>
    </w:p>
    <w:p w14:paraId="155B8154" w14:textId="77777777" w:rsidR="00F6145E" w:rsidRDefault="00000000">
      <w:pPr>
        <w:pStyle w:val="Bodytext10"/>
        <w:numPr>
          <w:ilvl w:val="0"/>
          <w:numId w:val="31"/>
        </w:numPr>
        <w:tabs>
          <w:tab w:val="left" w:pos="303"/>
        </w:tabs>
        <w:spacing w:after="0"/>
      </w:pPr>
      <w:r>
        <w:rPr>
          <w:rStyle w:val="Bodytext1"/>
        </w:rPr>
        <w:t>Zašifrujte přenos dat držitelů platebních karet po otevřených veřejných sítích.</w:t>
      </w:r>
    </w:p>
    <w:p w14:paraId="727D3F31" w14:textId="77777777" w:rsidR="00F6145E" w:rsidRDefault="00000000">
      <w:pPr>
        <w:pStyle w:val="Bodytext10"/>
        <w:spacing w:after="0"/>
      </w:pPr>
      <w:r>
        <w:rPr>
          <w:rStyle w:val="Bodytext1"/>
          <w:b/>
          <w:bCs/>
        </w:rPr>
        <w:t>Udržujte program správy zranitelností</w:t>
      </w:r>
    </w:p>
    <w:p w14:paraId="49EE262C" w14:textId="77777777" w:rsidR="00F6145E" w:rsidRDefault="00000000">
      <w:pPr>
        <w:pStyle w:val="Bodytext10"/>
        <w:numPr>
          <w:ilvl w:val="0"/>
          <w:numId w:val="31"/>
        </w:numPr>
        <w:tabs>
          <w:tab w:val="left" w:pos="303"/>
        </w:tabs>
        <w:spacing w:after="0"/>
      </w:pPr>
      <w:r>
        <w:rPr>
          <w:rStyle w:val="Bodytext1"/>
        </w:rPr>
        <w:t>Chraňte všechny systémy a sítě před škodlivým softwarem.</w:t>
      </w:r>
    </w:p>
    <w:p w14:paraId="503B4B10" w14:textId="77777777" w:rsidR="00F6145E" w:rsidRDefault="00000000">
      <w:pPr>
        <w:pStyle w:val="Bodytext10"/>
        <w:numPr>
          <w:ilvl w:val="0"/>
          <w:numId w:val="31"/>
        </w:numPr>
        <w:tabs>
          <w:tab w:val="left" w:pos="303"/>
        </w:tabs>
        <w:spacing w:after="0"/>
      </w:pPr>
      <w:r>
        <w:rPr>
          <w:rStyle w:val="Bodytext1"/>
        </w:rPr>
        <w:t>Vyvíjejte a udržujte zabezpečené systémy a software.</w:t>
      </w:r>
    </w:p>
    <w:p w14:paraId="0DBB7FEE" w14:textId="77777777" w:rsidR="00F6145E" w:rsidRDefault="00000000">
      <w:pPr>
        <w:pStyle w:val="Bodytext10"/>
        <w:spacing w:after="0"/>
      </w:pPr>
      <w:r>
        <w:rPr>
          <w:rStyle w:val="Bodytext1"/>
          <w:b/>
          <w:bCs/>
        </w:rPr>
        <w:t>Implementujte přísná opatření pro kontrolu přístupu</w:t>
      </w:r>
    </w:p>
    <w:p w14:paraId="6D277C24" w14:textId="77777777" w:rsidR="00F6145E" w:rsidRDefault="00000000">
      <w:pPr>
        <w:pStyle w:val="Bodytext10"/>
        <w:numPr>
          <w:ilvl w:val="0"/>
          <w:numId w:val="31"/>
        </w:numPr>
        <w:tabs>
          <w:tab w:val="left" w:pos="303"/>
        </w:tabs>
        <w:spacing w:after="0"/>
      </w:pPr>
      <w:r>
        <w:rPr>
          <w:rStyle w:val="Bodytext1"/>
        </w:rPr>
        <w:t>Omezte přístup k datům držitelů platebních karet a systémovým komponentám jen podle oprávněné potřeby.</w:t>
      </w:r>
    </w:p>
    <w:p w14:paraId="1ED25123" w14:textId="77777777" w:rsidR="00F6145E" w:rsidRDefault="00000000">
      <w:pPr>
        <w:pStyle w:val="Bodytext10"/>
        <w:numPr>
          <w:ilvl w:val="0"/>
          <w:numId w:val="31"/>
        </w:numPr>
        <w:tabs>
          <w:tab w:val="left" w:pos="303"/>
        </w:tabs>
        <w:spacing w:after="0"/>
      </w:pPr>
      <w:r>
        <w:rPr>
          <w:rStyle w:val="Bodytext1"/>
        </w:rPr>
        <w:t>Identifikujte uživatele a ověřujte přístup k systémovým komponentám.</w:t>
      </w:r>
    </w:p>
    <w:p w14:paraId="057F8076" w14:textId="77777777" w:rsidR="00F6145E" w:rsidRDefault="00000000">
      <w:pPr>
        <w:pStyle w:val="Bodytext10"/>
        <w:numPr>
          <w:ilvl w:val="0"/>
          <w:numId w:val="31"/>
        </w:numPr>
        <w:tabs>
          <w:tab w:val="left" w:pos="303"/>
        </w:tabs>
        <w:spacing w:after="0"/>
      </w:pPr>
      <w:r>
        <w:rPr>
          <w:rStyle w:val="Bodytext1"/>
        </w:rPr>
        <w:t>Omezte fyzický přístup k datům držitelů karet.</w:t>
      </w:r>
    </w:p>
    <w:p w14:paraId="076FF30E" w14:textId="77777777" w:rsidR="00F6145E" w:rsidRDefault="00000000">
      <w:pPr>
        <w:pStyle w:val="Bodytext10"/>
        <w:spacing w:after="0"/>
      </w:pPr>
      <w:r>
        <w:rPr>
          <w:rStyle w:val="Bodytext1"/>
          <w:b/>
          <w:bCs/>
        </w:rPr>
        <w:t>Pravidelně monitorujte a testujte sítě</w:t>
      </w:r>
    </w:p>
    <w:p w14:paraId="6CCC1ECC" w14:textId="77777777" w:rsidR="00F6145E" w:rsidRDefault="00000000">
      <w:pPr>
        <w:pStyle w:val="Bodytext10"/>
        <w:numPr>
          <w:ilvl w:val="0"/>
          <w:numId w:val="31"/>
        </w:numPr>
        <w:tabs>
          <w:tab w:val="left" w:pos="375"/>
        </w:tabs>
        <w:spacing w:after="0"/>
      </w:pPr>
      <w:r>
        <w:rPr>
          <w:rStyle w:val="Bodytext1"/>
        </w:rPr>
        <w:t>Zaznamenávejte a monitorujte veškerý přístup k systémovým komponentám a datům držitelů karet.</w:t>
      </w:r>
    </w:p>
    <w:p w14:paraId="6DC67995" w14:textId="77777777" w:rsidR="00F6145E" w:rsidRDefault="00000000">
      <w:pPr>
        <w:pStyle w:val="Bodytext10"/>
        <w:numPr>
          <w:ilvl w:val="0"/>
          <w:numId w:val="31"/>
        </w:numPr>
        <w:tabs>
          <w:tab w:val="left" w:pos="382"/>
        </w:tabs>
        <w:spacing w:after="0"/>
      </w:pPr>
      <w:r>
        <w:rPr>
          <w:rStyle w:val="Bodytext1"/>
        </w:rPr>
        <w:t>Pravidelně testujte bezpečnost systémů a sítí.</w:t>
      </w:r>
    </w:p>
    <w:p w14:paraId="72334488" w14:textId="77777777" w:rsidR="00F6145E" w:rsidRDefault="00000000">
      <w:pPr>
        <w:pStyle w:val="Bodytext10"/>
        <w:spacing w:after="0"/>
      </w:pPr>
      <w:r>
        <w:rPr>
          <w:rStyle w:val="Bodytext1"/>
          <w:b/>
          <w:bCs/>
        </w:rPr>
        <w:t>Udržujte zásady zabezpečení informací</w:t>
      </w:r>
    </w:p>
    <w:p w14:paraId="33D91BE7" w14:textId="77777777" w:rsidR="00F6145E" w:rsidRDefault="00000000">
      <w:pPr>
        <w:pStyle w:val="Bodytext10"/>
        <w:numPr>
          <w:ilvl w:val="0"/>
          <w:numId w:val="31"/>
        </w:numPr>
        <w:tabs>
          <w:tab w:val="left" w:pos="382"/>
        </w:tabs>
        <w:spacing w:after="100"/>
      </w:pPr>
      <w:r>
        <w:rPr>
          <w:rStyle w:val="Bodytext1"/>
        </w:rPr>
        <w:t>Podporujte zabezpečení informací pomocí organizačních zásad a programů.</w:t>
      </w:r>
    </w:p>
    <w:p w14:paraId="2B10488F" w14:textId="77777777" w:rsidR="00F6145E" w:rsidRDefault="00000000">
      <w:pPr>
        <w:pStyle w:val="Bodytext10"/>
        <w:spacing w:after="100"/>
      </w:pPr>
      <w:r>
        <w:rPr>
          <w:rStyle w:val="Bodytext1"/>
        </w:rPr>
        <w:t xml:space="preserve">V případě zjištění, že došlo k úniku nebo zneužití dat držitelů platebních karet u obchodníka nebo jeho agenta, je obchodník povinen tuto skutečnost neprodleně nahlásit bance na e-mail: </w:t>
      </w:r>
      <w:hyperlink r:id="rId31" w:history="1">
        <w:r>
          <w:rPr>
            <w:rStyle w:val="Bodytext1"/>
            <w:lang w:val="en-US" w:eastAsia="en-US" w:bidi="en-US"/>
          </w:rPr>
          <w:t>Cards.Fraud.Control@unicreditgroup.cz</w:t>
        </w:r>
      </w:hyperlink>
      <w:r>
        <w:rPr>
          <w:rStyle w:val="Bodytext1"/>
          <w:lang w:val="en-US" w:eastAsia="en-US" w:bidi="en-US"/>
        </w:rPr>
        <w:t>.</w:t>
      </w:r>
    </w:p>
    <w:p w14:paraId="2ABC4F0C" w14:textId="77777777" w:rsidR="00F6145E" w:rsidRDefault="00000000">
      <w:pPr>
        <w:pStyle w:val="Bodytext10"/>
        <w:spacing w:after="120"/>
      </w:pPr>
      <w:r>
        <w:rPr>
          <w:rStyle w:val="Bodytext1"/>
        </w:rPr>
        <w:t>Pravidla kartových společností definují úrovně, do kterých jsou obchodníci zařazeni podle typu a počtu transakcí provedených za rok. Úroveň, do níž daný obchodník spadá, určí banka.</w:t>
      </w:r>
    </w:p>
    <w:p w14:paraId="15314293" w14:textId="77777777" w:rsidR="00F6145E" w:rsidRDefault="00000000">
      <w:pPr>
        <w:pStyle w:val="Bodytext10"/>
        <w:spacing w:after="220"/>
      </w:pPr>
      <w:r>
        <w:rPr>
          <w:rStyle w:val="Bodytext1"/>
          <w:b/>
          <w:bCs/>
        </w:rPr>
        <w:t>Požadavky validace shody obchodníka s PCI DSS (dle úrovně)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3"/>
        <w:gridCol w:w="4968"/>
      </w:tblGrid>
      <w:tr w:rsidR="00F6145E" w14:paraId="52D6345C" w14:textId="77777777">
        <w:tblPrEx>
          <w:tblCellMar>
            <w:top w:w="0" w:type="dxa"/>
            <w:bottom w:w="0" w:type="dxa"/>
          </w:tblCellMar>
        </w:tblPrEx>
        <w:trPr>
          <w:trHeight w:hRule="exact" w:val="230"/>
          <w:jc w:val="center"/>
        </w:trPr>
        <w:tc>
          <w:tcPr>
            <w:tcW w:w="1793" w:type="dxa"/>
          </w:tcPr>
          <w:p w14:paraId="1DD3B242" w14:textId="77777777" w:rsidR="00F6145E" w:rsidRDefault="00000000">
            <w:pPr>
              <w:pStyle w:val="Other10"/>
              <w:spacing w:after="0" w:line="240" w:lineRule="auto"/>
            </w:pPr>
            <w:r>
              <w:rPr>
                <w:rStyle w:val="Other1"/>
                <w:color w:val="DC848A"/>
              </w:rPr>
              <w:lastRenderedPageBreak/>
              <w:t>Úroveň obchodníka</w:t>
            </w:r>
          </w:p>
        </w:tc>
        <w:tc>
          <w:tcPr>
            <w:tcW w:w="4968" w:type="dxa"/>
          </w:tcPr>
          <w:p w14:paraId="5D6A51EF" w14:textId="77777777" w:rsidR="00F6145E" w:rsidRDefault="00000000">
            <w:pPr>
              <w:pStyle w:val="Other10"/>
              <w:spacing w:after="0" w:line="240" w:lineRule="auto"/>
              <w:ind w:firstLine="140"/>
            </w:pPr>
            <w:r>
              <w:rPr>
                <w:rStyle w:val="Other1"/>
                <w:color w:val="DC848A"/>
              </w:rPr>
              <w:t>Validační požadavky banky</w:t>
            </w:r>
          </w:p>
        </w:tc>
      </w:tr>
      <w:tr w:rsidR="00F6145E" w14:paraId="1F227F95" w14:textId="77777777">
        <w:tblPrEx>
          <w:tblCellMar>
            <w:top w:w="0" w:type="dxa"/>
            <w:bottom w:w="0" w:type="dxa"/>
          </w:tblCellMar>
        </w:tblPrEx>
        <w:trPr>
          <w:trHeight w:hRule="exact" w:val="634"/>
          <w:jc w:val="center"/>
        </w:trPr>
        <w:tc>
          <w:tcPr>
            <w:tcW w:w="1793" w:type="dxa"/>
            <w:tcBorders>
              <w:top w:val="single" w:sz="4" w:space="0" w:color="auto"/>
            </w:tcBorders>
            <w:vAlign w:val="center"/>
          </w:tcPr>
          <w:p w14:paraId="7EA394E5" w14:textId="77777777" w:rsidR="00F6145E" w:rsidRDefault="00000000">
            <w:pPr>
              <w:pStyle w:val="Other10"/>
              <w:spacing w:after="0" w:line="283" w:lineRule="auto"/>
            </w:pPr>
            <w:r>
              <w:rPr>
                <w:rStyle w:val="Other1"/>
              </w:rPr>
              <w:t>1. Obchodníci s obratem nad 6 milionů transakcí za rok</w:t>
            </w:r>
          </w:p>
        </w:tc>
        <w:tc>
          <w:tcPr>
            <w:tcW w:w="4968" w:type="dxa"/>
            <w:tcBorders>
              <w:top w:val="single" w:sz="4" w:space="0" w:color="auto"/>
            </w:tcBorders>
            <w:vAlign w:val="center"/>
          </w:tcPr>
          <w:p w14:paraId="64940F79" w14:textId="77777777" w:rsidR="00F6145E" w:rsidRDefault="00000000">
            <w:pPr>
              <w:pStyle w:val="Other10"/>
              <w:spacing w:after="0" w:line="283" w:lineRule="auto"/>
              <w:ind w:left="140" w:firstLine="20"/>
            </w:pPr>
            <w:r>
              <w:rPr>
                <w:rStyle w:val="Other1"/>
              </w:rPr>
              <w:t xml:space="preserve">Provedení auditu prostřednictvím externího auditora (QSA) nebo certifikovaného interního auditora (ISA) s výstupní zprávou o shodě (ROC) + Čtvrtletní </w:t>
            </w:r>
            <w:proofErr w:type="spellStart"/>
            <w:r>
              <w:rPr>
                <w:rStyle w:val="Other1"/>
              </w:rPr>
              <w:t>scan</w:t>
            </w:r>
            <w:proofErr w:type="spellEnd"/>
            <w:r>
              <w:rPr>
                <w:rStyle w:val="Other1"/>
              </w:rPr>
              <w:t xml:space="preserve"> od ASV (pokud lze aplikovat)</w:t>
            </w:r>
          </w:p>
        </w:tc>
      </w:tr>
      <w:tr w:rsidR="00F6145E" w14:paraId="1D52F302" w14:textId="77777777">
        <w:tblPrEx>
          <w:tblCellMar>
            <w:top w:w="0" w:type="dxa"/>
            <w:bottom w:w="0" w:type="dxa"/>
          </w:tblCellMar>
        </w:tblPrEx>
        <w:trPr>
          <w:trHeight w:hRule="exact" w:val="763"/>
          <w:jc w:val="center"/>
        </w:trPr>
        <w:tc>
          <w:tcPr>
            <w:tcW w:w="1793" w:type="dxa"/>
            <w:tcBorders>
              <w:top w:val="single" w:sz="4" w:space="0" w:color="auto"/>
            </w:tcBorders>
            <w:vAlign w:val="center"/>
          </w:tcPr>
          <w:p w14:paraId="09853CD1" w14:textId="77777777" w:rsidR="00F6145E" w:rsidRDefault="00000000">
            <w:pPr>
              <w:pStyle w:val="Other10"/>
              <w:spacing w:after="0" w:line="283" w:lineRule="auto"/>
            </w:pPr>
            <w:r>
              <w:rPr>
                <w:rStyle w:val="Other1"/>
              </w:rPr>
              <w:t>2. Obchodníci s obratem 1 až 6 milionů transakcí za rok</w:t>
            </w:r>
          </w:p>
        </w:tc>
        <w:tc>
          <w:tcPr>
            <w:tcW w:w="4968" w:type="dxa"/>
            <w:tcBorders>
              <w:top w:val="single" w:sz="4" w:space="0" w:color="auto"/>
            </w:tcBorders>
            <w:vAlign w:val="bottom"/>
          </w:tcPr>
          <w:p w14:paraId="577ACE8E" w14:textId="77777777" w:rsidR="00F6145E" w:rsidRDefault="00000000">
            <w:pPr>
              <w:pStyle w:val="Other10"/>
              <w:spacing w:after="0" w:line="283" w:lineRule="auto"/>
              <w:ind w:left="140" w:firstLine="20"/>
            </w:pPr>
            <w:r>
              <w:rPr>
                <w:rStyle w:val="Other1"/>
              </w:rPr>
              <w:t xml:space="preserve">Provedení auditu prostřednictvím externího auditora (QSA) se zprávou o shodě (ROC) nebo vyplnění dotazníku SAQ včetně osvědčení o shodě (AOC) prostřednictvím interního certifikovaného auditora (ISA) + čtvrtletní </w:t>
            </w:r>
            <w:proofErr w:type="spellStart"/>
            <w:r>
              <w:rPr>
                <w:rStyle w:val="Other1"/>
              </w:rPr>
              <w:t>scan</w:t>
            </w:r>
            <w:proofErr w:type="spellEnd"/>
            <w:r>
              <w:rPr>
                <w:rStyle w:val="Other1"/>
              </w:rPr>
              <w:t xml:space="preserve"> od ASV (pokud lze aplikovat)</w:t>
            </w:r>
          </w:p>
        </w:tc>
      </w:tr>
      <w:tr w:rsidR="00F6145E" w14:paraId="0259BCC5" w14:textId="77777777">
        <w:tblPrEx>
          <w:tblCellMar>
            <w:top w:w="0" w:type="dxa"/>
            <w:bottom w:w="0" w:type="dxa"/>
          </w:tblCellMar>
        </w:tblPrEx>
        <w:trPr>
          <w:trHeight w:hRule="exact" w:val="770"/>
          <w:jc w:val="center"/>
        </w:trPr>
        <w:tc>
          <w:tcPr>
            <w:tcW w:w="1793" w:type="dxa"/>
            <w:tcBorders>
              <w:top w:val="single" w:sz="4" w:space="0" w:color="auto"/>
            </w:tcBorders>
            <w:vAlign w:val="center"/>
          </w:tcPr>
          <w:p w14:paraId="124149E7" w14:textId="77777777" w:rsidR="00F6145E" w:rsidRDefault="00000000">
            <w:pPr>
              <w:pStyle w:val="Other10"/>
              <w:spacing w:after="0" w:line="283" w:lineRule="auto"/>
            </w:pPr>
            <w:r>
              <w:rPr>
                <w:rStyle w:val="Other1"/>
              </w:rPr>
              <w:t>3. Internetoví obchodníci s obratem 20 tisíc až 1 mil, e-</w:t>
            </w:r>
            <w:proofErr w:type="spellStart"/>
            <w:r>
              <w:rPr>
                <w:rStyle w:val="Other1"/>
              </w:rPr>
              <w:t>commerce</w:t>
            </w:r>
            <w:proofErr w:type="spellEnd"/>
            <w:r>
              <w:rPr>
                <w:rStyle w:val="Other1"/>
              </w:rPr>
              <w:t xml:space="preserve"> transakcí za rok</w:t>
            </w:r>
          </w:p>
        </w:tc>
        <w:tc>
          <w:tcPr>
            <w:tcW w:w="4968" w:type="dxa"/>
            <w:tcBorders>
              <w:top w:val="single" w:sz="4" w:space="0" w:color="auto"/>
            </w:tcBorders>
            <w:vAlign w:val="center"/>
          </w:tcPr>
          <w:p w14:paraId="6DBCE2E7" w14:textId="77777777" w:rsidR="00F6145E" w:rsidRDefault="00000000">
            <w:pPr>
              <w:pStyle w:val="Other10"/>
              <w:spacing w:after="0" w:line="283" w:lineRule="auto"/>
              <w:ind w:left="140" w:firstLine="20"/>
            </w:pPr>
            <w:r>
              <w:rPr>
                <w:rStyle w:val="Other1"/>
              </w:rPr>
              <w:t xml:space="preserve">Vyplnění </w:t>
            </w:r>
            <w:proofErr w:type="spellStart"/>
            <w:r>
              <w:rPr>
                <w:rStyle w:val="Other1"/>
              </w:rPr>
              <w:t>sebehodnoticího</w:t>
            </w:r>
            <w:proofErr w:type="spellEnd"/>
            <w:r>
              <w:rPr>
                <w:rStyle w:val="Other1"/>
              </w:rPr>
              <w:t xml:space="preserve"> dotazníku SAQ, příp. prokázání využití certifikovaného (z hlediska PCI DSS) poskytovatele služeb, resp. řešení, kdy obchodník nepřichází do styku s číslem platební karty + čtvrtletní </w:t>
            </w:r>
            <w:proofErr w:type="spellStart"/>
            <w:r>
              <w:rPr>
                <w:rStyle w:val="Other1"/>
              </w:rPr>
              <w:t>scan</w:t>
            </w:r>
            <w:proofErr w:type="spellEnd"/>
            <w:r>
              <w:rPr>
                <w:rStyle w:val="Other1"/>
              </w:rPr>
              <w:t xml:space="preserve"> od ASV</w:t>
            </w:r>
          </w:p>
        </w:tc>
      </w:tr>
      <w:tr w:rsidR="00F6145E" w14:paraId="6A14F9AB" w14:textId="77777777">
        <w:tblPrEx>
          <w:tblCellMar>
            <w:top w:w="0" w:type="dxa"/>
            <w:bottom w:w="0" w:type="dxa"/>
          </w:tblCellMar>
        </w:tblPrEx>
        <w:trPr>
          <w:trHeight w:hRule="exact" w:val="418"/>
          <w:jc w:val="center"/>
        </w:trPr>
        <w:tc>
          <w:tcPr>
            <w:tcW w:w="1793" w:type="dxa"/>
            <w:tcBorders>
              <w:top w:val="single" w:sz="4" w:space="0" w:color="auto"/>
            </w:tcBorders>
            <w:vAlign w:val="center"/>
          </w:tcPr>
          <w:p w14:paraId="47AB86FD" w14:textId="77777777" w:rsidR="00F6145E" w:rsidRDefault="00000000">
            <w:pPr>
              <w:pStyle w:val="Other10"/>
              <w:spacing w:after="0" w:line="240" w:lineRule="auto"/>
            </w:pPr>
            <w:r>
              <w:rPr>
                <w:rStyle w:val="Other1"/>
              </w:rPr>
              <w:t>4. Ostatní</w:t>
            </w:r>
          </w:p>
        </w:tc>
        <w:tc>
          <w:tcPr>
            <w:tcW w:w="4968" w:type="dxa"/>
            <w:tcBorders>
              <w:top w:val="single" w:sz="4" w:space="0" w:color="auto"/>
            </w:tcBorders>
            <w:vAlign w:val="bottom"/>
          </w:tcPr>
          <w:p w14:paraId="1A66854F" w14:textId="77777777" w:rsidR="00F6145E" w:rsidRDefault="00000000">
            <w:pPr>
              <w:pStyle w:val="Other10"/>
              <w:spacing w:after="0" w:line="276" w:lineRule="auto"/>
              <w:ind w:left="140" w:firstLine="20"/>
            </w:pPr>
            <w:r>
              <w:rPr>
                <w:rStyle w:val="Other1"/>
              </w:rPr>
              <w:t xml:space="preserve">Vyplnění dotazníku SAQ vč. osvědčení o shodě (AOC) + čtvrtletní </w:t>
            </w:r>
            <w:proofErr w:type="spellStart"/>
            <w:r>
              <w:rPr>
                <w:rStyle w:val="Other1"/>
              </w:rPr>
              <w:t>scan</w:t>
            </w:r>
            <w:proofErr w:type="spellEnd"/>
            <w:r>
              <w:rPr>
                <w:rStyle w:val="Other1"/>
              </w:rPr>
              <w:t xml:space="preserve"> od ASV (pokud lze aplikovat)</w:t>
            </w:r>
          </w:p>
        </w:tc>
      </w:tr>
    </w:tbl>
    <w:p w14:paraId="41BB0A62" w14:textId="77777777" w:rsidR="00F6145E" w:rsidRDefault="00F6145E">
      <w:pPr>
        <w:spacing w:after="379" w:line="1" w:lineRule="exact"/>
      </w:pPr>
    </w:p>
    <w:p w14:paraId="3F8A35B5" w14:textId="77777777" w:rsidR="00F6145E" w:rsidRDefault="00000000">
      <w:pPr>
        <w:pStyle w:val="Heading310"/>
        <w:keepNext/>
        <w:keepLines/>
        <w:spacing w:after="40"/>
      </w:pPr>
      <w:bookmarkStart w:id="101" w:name="bookmark161"/>
      <w:r>
        <w:rPr>
          <w:rStyle w:val="Heading31"/>
          <w:b/>
          <w:bCs/>
          <w:color w:val="E3565E"/>
        </w:rPr>
        <w:t>Zkratky:</w:t>
      </w:r>
      <w:bookmarkEnd w:id="101"/>
    </w:p>
    <w:p w14:paraId="343B2E02" w14:textId="77777777" w:rsidR="00F6145E" w:rsidRDefault="00000000">
      <w:pPr>
        <w:pStyle w:val="Bodytext10"/>
        <w:spacing w:after="0" w:line="295" w:lineRule="auto"/>
      </w:pPr>
      <w:r>
        <w:rPr>
          <w:rStyle w:val="Bodytext1"/>
          <w:b/>
          <w:bCs/>
        </w:rPr>
        <w:t>QSA (</w:t>
      </w:r>
      <w:proofErr w:type="spellStart"/>
      <w:r>
        <w:rPr>
          <w:rStyle w:val="Bodytext1"/>
          <w:b/>
          <w:bCs/>
        </w:rPr>
        <w:t>Qualified</w:t>
      </w:r>
      <w:proofErr w:type="spellEnd"/>
      <w:r>
        <w:rPr>
          <w:rStyle w:val="Bodytext1"/>
          <w:b/>
          <w:bCs/>
        </w:rPr>
        <w:t xml:space="preserve"> </w:t>
      </w:r>
      <w:proofErr w:type="spellStart"/>
      <w:r>
        <w:rPr>
          <w:rStyle w:val="Bodytext1"/>
          <w:b/>
          <w:bCs/>
        </w:rPr>
        <w:t>Security</w:t>
      </w:r>
      <w:proofErr w:type="spellEnd"/>
      <w:r>
        <w:rPr>
          <w:rStyle w:val="Bodytext1"/>
          <w:b/>
          <w:bCs/>
        </w:rPr>
        <w:t xml:space="preserve"> </w:t>
      </w:r>
      <w:proofErr w:type="spellStart"/>
      <w:r>
        <w:rPr>
          <w:rStyle w:val="Bodytext1"/>
          <w:b/>
          <w:bCs/>
        </w:rPr>
        <w:t>Assessor</w:t>
      </w:r>
      <w:proofErr w:type="spellEnd"/>
      <w:r>
        <w:rPr>
          <w:rStyle w:val="Bodytext1"/>
          <w:b/>
          <w:bCs/>
        </w:rPr>
        <w:t xml:space="preserve">) - </w:t>
      </w:r>
      <w:r>
        <w:rPr>
          <w:rStyle w:val="Bodytext1"/>
        </w:rPr>
        <w:t>externí certifikovaný auditor, který provede audit PCI DSS přímo na místě. Seznam auditorů je k dispozici na oficiálních stránkách PCI standardů.</w:t>
      </w:r>
    </w:p>
    <w:p w14:paraId="5D60C09E" w14:textId="77777777" w:rsidR="00F6145E" w:rsidRDefault="00000000">
      <w:pPr>
        <w:pStyle w:val="Bodytext10"/>
        <w:spacing w:after="0" w:line="295" w:lineRule="auto"/>
      </w:pPr>
      <w:r>
        <w:rPr>
          <w:rStyle w:val="Bodytext1"/>
          <w:b/>
          <w:bCs/>
        </w:rPr>
        <w:t>ASV (</w:t>
      </w:r>
      <w:proofErr w:type="spellStart"/>
      <w:r>
        <w:rPr>
          <w:rStyle w:val="Bodytext1"/>
          <w:b/>
          <w:bCs/>
        </w:rPr>
        <w:t>Approved</w:t>
      </w:r>
      <w:proofErr w:type="spellEnd"/>
      <w:r>
        <w:rPr>
          <w:rStyle w:val="Bodytext1"/>
          <w:b/>
          <w:bCs/>
        </w:rPr>
        <w:t xml:space="preserve"> </w:t>
      </w:r>
      <w:proofErr w:type="spellStart"/>
      <w:r>
        <w:rPr>
          <w:rStyle w:val="Bodytext1"/>
          <w:b/>
          <w:bCs/>
        </w:rPr>
        <w:t>Scanning</w:t>
      </w:r>
      <w:proofErr w:type="spellEnd"/>
      <w:r>
        <w:rPr>
          <w:rStyle w:val="Bodytext1"/>
          <w:b/>
          <w:bCs/>
        </w:rPr>
        <w:t xml:space="preserve"> Vendor) - </w:t>
      </w:r>
      <w:r>
        <w:rPr>
          <w:rStyle w:val="Bodytext1"/>
        </w:rPr>
        <w:t>schválený dodavatel sledování. Společnost schválená ze strany PCI DSS k provádění služeb sledování vnější zranitelnosti.</w:t>
      </w:r>
    </w:p>
    <w:p w14:paraId="63CA4896" w14:textId="77777777" w:rsidR="00F6145E" w:rsidRDefault="00000000">
      <w:pPr>
        <w:pStyle w:val="Bodytext10"/>
        <w:spacing w:after="0" w:line="295" w:lineRule="auto"/>
      </w:pPr>
      <w:r>
        <w:rPr>
          <w:rStyle w:val="Bodytext1"/>
          <w:b/>
          <w:bCs/>
        </w:rPr>
        <w:t>ISA (</w:t>
      </w:r>
      <w:proofErr w:type="spellStart"/>
      <w:r>
        <w:rPr>
          <w:rStyle w:val="Bodytext1"/>
          <w:b/>
          <w:bCs/>
        </w:rPr>
        <w:t>Internal</w:t>
      </w:r>
      <w:proofErr w:type="spellEnd"/>
      <w:r>
        <w:rPr>
          <w:rStyle w:val="Bodytext1"/>
          <w:b/>
          <w:bCs/>
        </w:rPr>
        <w:t xml:space="preserve"> </w:t>
      </w:r>
      <w:proofErr w:type="spellStart"/>
      <w:r>
        <w:rPr>
          <w:rStyle w:val="Bodytext1"/>
          <w:b/>
          <w:bCs/>
        </w:rPr>
        <w:t>Security</w:t>
      </w:r>
      <w:proofErr w:type="spellEnd"/>
      <w:r>
        <w:rPr>
          <w:rStyle w:val="Bodytext1"/>
          <w:b/>
          <w:bCs/>
        </w:rPr>
        <w:t xml:space="preserve"> Auditor) - </w:t>
      </w:r>
      <w:r>
        <w:rPr>
          <w:rStyle w:val="Bodytext1"/>
        </w:rPr>
        <w:t>vlastní zaměstnanec obchodníka, který úspěšně absolvoval certifikační pro</w:t>
      </w:r>
      <w:r>
        <w:rPr>
          <w:rStyle w:val="Bodytext1"/>
        </w:rPr>
        <w:softHyphen/>
        <w:t>gram PCI DSS.</w:t>
      </w:r>
    </w:p>
    <w:p w14:paraId="624F7E81" w14:textId="77777777" w:rsidR="00F6145E" w:rsidRDefault="00000000">
      <w:pPr>
        <w:pStyle w:val="Bodytext10"/>
        <w:spacing w:after="120" w:line="295" w:lineRule="auto"/>
      </w:pPr>
      <w:r>
        <w:rPr>
          <w:rStyle w:val="Bodytext1"/>
          <w:b/>
          <w:bCs/>
        </w:rPr>
        <w:t>SAQ (</w:t>
      </w:r>
      <w:proofErr w:type="spellStart"/>
      <w:r>
        <w:rPr>
          <w:rStyle w:val="Bodytext1"/>
          <w:b/>
          <w:bCs/>
        </w:rPr>
        <w:t>Self-Assessment</w:t>
      </w:r>
      <w:proofErr w:type="spellEnd"/>
      <w:r>
        <w:rPr>
          <w:rStyle w:val="Bodytext1"/>
          <w:b/>
          <w:bCs/>
        </w:rPr>
        <w:t xml:space="preserve"> </w:t>
      </w:r>
      <w:proofErr w:type="spellStart"/>
      <w:r>
        <w:rPr>
          <w:rStyle w:val="Bodytext1"/>
          <w:b/>
          <w:bCs/>
        </w:rPr>
        <w:t>Questionnaire</w:t>
      </w:r>
      <w:proofErr w:type="spellEnd"/>
      <w:r>
        <w:rPr>
          <w:rStyle w:val="Bodytext1"/>
          <w:b/>
          <w:bCs/>
        </w:rPr>
        <w:t xml:space="preserve">) - </w:t>
      </w:r>
      <w:r>
        <w:rPr>
          <w:rStyle w:val="Bodytext1"/>
        </w:rPr>
        <w:t>dotazník vlastního hodnocení. Nástroj používaný subjektem k ověření vlastní shody se standardy PCI DSS.</w:t>
      </w:r>
    </w:p>
    <w:p w14:paraId="1EB4F6CD" w14:textId="77777777" w:rsidR="00F6145E" w:rsidRDefault="00000000">
      <w:pPr>
        <w:pStyle w:val="Bodytext10"/>
        <w:spacing w:after="120" w:line="300" w:lineRule="auto"/>
      </w:pPr>
      <w:r>
        <w:rPr>
          <w:rStyle w:val="Bodytext1"/>
        </w:rPr>
        <w:t xml:space="preserve">Veškeré podrobnosti k PCI DSS naleznete na portálu </w:t>
      </w:r>
      <w:hyperlink r:id="rId32" w:history="1">
        <w:r>
          <w:rPr>
            <w:rStyle w:val="Bodytext1"/>
            <w:lang w:val="en-US" w:eastAsia="en-US" w:bidi="en-US"/>
          </w:rPr>
          <w:t>www.pcistandard.cz</w:t>
        </w:r>
      </w:hyperlink>
      <w:r>
        <w:rPr>
          <w:rStyle w:val="Bodytext1"/>
          <w:lang w:val="en-US" w:eastAsia="en-US" w:bidi="en-US"/>
        </w:rPr>
        <w:t xml:space="preserve">, </w:t>
      </w:r>
      <w:r>
        <w:rPr>
          <w:rStyle w:val="Bodytext1"/>
        </w:rPr>
        <w:t xml:space="preserve">originální znění v angličtině pak na portálu </w:t>
      </w:r>
      <w:hyperlink r:id="rId33" w:history="1">
        <w:r>
          <w:rPr>
            <w:rStyle w:val="Bodytext1"/>
            <w:lang w:val="en-US" w:eastAsia="en-US" w:bidi="en-US"/>
          </w:rPr>
          <w:t>www.pcisecuritystandard.org</w:t>
        </w:r>
      </w:hyperlink>
      <w:r>
        <w:rPr>
          <w:rStyle w:val="Bodytext1"/>
          <w:lang w:val="en-US" w:eastAsia="en-US" w:bidi="en-US"/>
        </w:rPr>
        <w:t>.</w:t>
      </w:r>
    </w:p>
    <w:p w14:paraId="1F6CEB72" w14:textId="77777777" w:rsidR="00F6145E" w:rsidRDefault="00000000">
      <w:pPr>
        <w:pStyle w:val="Bodytext10"/>
        <w:spacing w:after="120"/>
      </w:pPr>
      <w:r>
        <w:rPr>
          <w:rStyle w:val="Bodytext1"/>
        </w:rPr>
        <w:t xml:space="preserve">Případné dotazy ohledně PCI DSS směrujte na </w:t>
      </w:r>
      <w:hyperlink r:id="rId34" w:history="1">
        <w:r>
          <w:rPr>
            <w:rStyle w:val="Bodytext1"/>
          </w:rPr>
          <w:t>cards.fraud.control.ubis@unicredit.eu</w:t>
        </w:r>
      </w:hyperlink>
      <w:r>
        <w:rPr>
          <w:rStyle w:val="Bodytext1"/>
        </w:rPr>
        <w:t>.</w:t>
      </w:r>
    </w:p>
    <w:p w14:paraId="30912724" w14:textId="77777777" w:rsidR="00F6145E" w:rsidRDefault="00000000">
      <w:pPr>
        <w:pStyle w:val="Heading310"/>
        <w:keepNext/>
        <w:keepLines/>
        <w:spacing w:after="120"/>
      </w:pPr>
      <w:bookmarkStart w:id="102" w:name="bookmark163"/>
      <w:r>
        <w:rPr>
          <w:rStyle w:val="Heading31"/>
          <w:b/>
          <w:bCs/>
        </w:rPr>
        <w:t>Poskytovatelé služeb (agenti)</w:t>
      </w:r>
      <w:bookmarkEnd w:id="102"/>
    </w:p>
    <w:p w14:paraId="4B9768CB" w14:textId="77777777" w:rsidR="00F6145E" w:rsidRDefault="00000000">
      <w:pPr>
        <w:pStyle w:val="Bodytext10"/>
        <w:spacing w:after="120" w:line="283" w:lineRule="auto"/>
      </w:pPr>
      <w:r>
        <w:rPr>
          <w:rStyle w:val="Bodytext1"/>
        </w:rPr>
        <w:t>Je možné, že v rámci své činnosti obchodník využívá servis některého poskytovatele služeb a sdílí s ním data držitelů karet. Poskytovatelem služeb jsou například zprostředkovatel leteckých, ubytovacích a jiných rezervací, provozovatel rezervačních systémů, poskytovatel platebních bran, společnost webhostingu, zprostředkovatel věrnostních programů, call centra atd.</w:t>
      </w:r>
    </w:p>
    <w:p w14:paraId="0A9C0FFD" w14:textId="77777777" w:rsidR="00F6145E" w:rsidRDefault="00000000">
      <w:pPr>
        <w:pStyle w:val="Bodytext10"/>
        <w:spacing w:after="120"/>
      </w:pPr>
      <w:r>
        <w:rPr>
          <w:rStyle w:val="Bodytext1"/>
        </w:rPr>
        <w:t xml:space="preserve">Povinnost chránit data držitelů karet podle pravidel PCI DSS se v takovém případě vztahuje i na tyto společnosti a </w:t>
      </w:r>
      <w:r>
        <w:rPr>
          <w:rStyle w:val="Bodytext1"/>
          <w:b/>
          <w:bCs/>
        </w:rPr>
        <w:t>banka musí být o takové spolupráci Informována.</w:t>
      </w:r>
    </w:p>
    <w:p w14:paraId="201E0107" w14:textId="77777777" w:rsidR="00F6145E" w:rsidRDefault="00000000">
      <w:pPr>
        <w:pStyle w:val="Bodytext10"/>
        <w:spacing w:after="120"/>
      </w:pPr>
      <w:r>
        <w:rPr>
          <w:rStyle w:val="Bodytext1"/>
          <w:b/>
          <w:bCs/>
        </w:rPr>
        <w:t>Tito poskytovatelé musejí být také v souladu s PCI DSS a musejí se registrovat na stránkách jednotlivých kartových schémat.</w:t>
      </w:r>
    </w:p>
    <w:p w14:paraId="3A1A3226" w14:textId="77777777" w:rsidR="00F6145E" w:rsidRDefault="00000000">
      <w:pPr>
        <w:pStyle w:val="Bodytext10"/>
        <w:spacing w:after="120"/>
      </w:pPr>
      <w:r>
        <w:rPr>
          <w:rStyle w:val="Bodytext1"/>
          <w:b/>
          <w:bCs/>
        </w:rPr>
        <w:t>Obchodník smí použít jen takového poskytovatele služeb, který je plně v souladu s PCI DSS, a obchodník za něj nese plnou odpovědnost, a to i v případě úniku dat, který u poskytovatele služeb nastane.</w:t>
      </w:r>
    </w:p>
    <w:p w14:paraId="1A02B605" w14:textId="77777777" w:rsidR="00F6145E" w:rsidRDefault="00000000">
      <w:pPr>
        <w:pStyle w:val="Bodytext10"/>
        <w:spacing w:after="120"/>
      </w:pPr>
      <w:r>
        <w:rPr>
          <w:rStyle w:val="Bodytext1"/>
          <w:b/>
          <w:bCs/>
        </w:rPr>
        <w:t>Pokud banka zjistí, že obchodník používá poskytovatele služeb, který není v souladu s PCI DSS, je opráv</w:t>
      </w:r>
      <w:r>
        <w:rPr>
          <w:rStyle w:val="Bodytext1"/>
          <w:b/>
          <w:bCs/>
        </w:rPr>
        <w:softHyphen/>
        <w:t>něna přestat zpracovávat transakce obchodníka.</w:t>
      </w:r>
    </w:p>
    <w:p w14:paraId="750DABF7" w14:textId="77777777" w:rsidR="00F6145E" w:rsidRDefault="00000000">
      <w:pPr>
        <w:pStyle w:val="Bodytext10"/>
        <w:spacing w:after="40"/>
      </w:pPr>
      <w:r>
        <w:rPr>
          <w:rStyle w:val="Bodytext1"/>
          <w:color w:val="DC848A"/>
        </w:rPr>
        <w:t>Zdaje váš agent registrován, zjistíte na stránkách jednotlivých společností, viz níže:</w:t>
      </w:r>
    </w:p>
    <w:p w14:paraId="288B0DE1" w14:textId="77777777" w:rsidR="00F6145E" w:rsidRDefault="00000000">
      <w:pPr>
        <w:pStyle w:val="Bodytext10"/>
        <w:spacing w:after="0"/>
      </w:pPr>
      <w:r>
        <w:rPr>
          <w:rStyle w:val="Bodytext1"/>
        </w:rPr>
        <w:t xml:space="preserve">Visa </w:t>
      </w:r>
      <w:r>
        <w:rPr>
          <w:rStyle w:val="Bodytext1"/>
          <w:color w:val="8B95AF"/>
          <w:u w:val="single"/>
        </w:rPr>
        <w:t>Zde</w:t>
      </w:r>
    </w:p>
    <w:p w14:paraId="79A040FC" w14:textId="77777777" w:rsidR="00F6145E" w:rsidRDefault="00000000">
      <w:pPr>
        <w:pStyle w:val="Bodytext10"/>
        <w:spacing w:after="120"/>
        <w:sectPr w:rsidR="00F6145E">
          <w:pgSz w:w="11900" w:h="16840"/>
          <w:pgMar w:top="810" w:right="4135" w:bottom="5607" w:left="751" w:header="382" w:footer="3" w:gutter="0"/>
          <w:cols w:space="720"/>
          <w:noEndnote/>
          <w:docGrid w:linePitch="360"/>
        </w:sectPr>
      </w:pPr>
      <w:proofErr w:type="spellStart"/>
      <w:r>
        <w:rPr>
          <w:rStyle w:val="Bodytext1"/>
        </w:rPr>
        <w:t>MasterCard</w:t>
      </w:r>
      <w:proofErr w:type="spellEnd"/>
      <w:r>
        <w:rPr>
          <w:rStyle w:val="Bodytext1"/>
        </w:rPr>
        <w:t xml:space="preserve">: </w:t>
      </w:r>
      <w:r>
        <w:rPr>
          <w:rStyle w:val="Bodytext1"/>
          <w:color w:val="8B95AF"/>
        </w:rPr>
        <w:t>Zde</w:t>
      </w:r>
    </w:p>
    <w:p w14:paraId="13E9F1FF" w14:textId="77777777" w:rsidR="00F6145E" w:rsidRDefault="00000000">
      <w:pPr>
        <w:pStyle w:val="Heading110"/>
        <w:keepNext/>
        <w:keepLines/>
        <w:framePr w:w="4435" w:h="274" w:wrap="none" w:hAnchor="page" w:x="799" w:y="1"/>
        <w:spacing w:after="0"/>
      </w:pPr>
      <w:bookmarkStart w:id="103" w:name="bookmark165"/>
      <w:r>
        <w:rPr>
          <w:rStyle w:val="Heading11"/>
          <w:b/>
          <w:bCs/>
        </w:rPr>
        <w:lastRenderedPageBreak/>
        <w:t>6 TELEFONICKÁ SPOJENI A ADRESAR</w:t>
      </w:r>
      <w:bookmarkEnd w:id="103"/>
    </w:p>
    <w:p w14:paraId="10F56D3A" w14:textId="77777777" w:rsidR="00F6145E" w:rsidRDefault="00000000">
      <w:pPr>
        <w:pStyle w:val="Bodytext10"/>
        <w:framePr w:w="2268" w:h="1332" w:wrap="none" w:hAnchor="page" w:x="784" w:y="584"/>
        <w:spacing w:after="0" w:line="240" w:lineRule="auto"/>
      </w:pPr>
      <w:r>
        <w:rPr>
          <w:rStyle w:val="Bodytext1"/>
          <w:color w:val="B28685"/>
        </w:rPr>
        <w:t>HELPLINE</w:t>
      </w:r>
    </w:p>
    <w:p w14:paraId="326BF647" w14:textId="77777777" w:rsidR="00F6145E" w:rsidRDefault="00000000">
      <w:pPr>
        <w:pStyle w:val="Bodytext10"/>
        <w:framePr w:w="2268" w:h="1332" w:wrap="none" w:hAnchor="page" w:x="784" w:y="584"/>
        <w:spacing w:after="320" w:line="240" w:lineRule="auto"/>
      </w:pPr>
      <w:r>
        <w:rPr>
          <w:rStyle w:val="Bodytext1"/>
        </w:rPr>
        <w:t>(nonstop)</w:t>
      </w:r>
    </w:p>
    <w:p w14:paraId="72D3E213" w14:textId="77777777" w:rsidR="00F6145E" w:rsidRDefault="00000000">
      <w:pPr>
        <w:pStyle w:val="Bodytext10"/>
        <w:framePr w:w="2268" w:h="1332" w:wrap="none" w:hAnchor="page" w:x="784" w:y="584"/>
        <w:spacing w:after="320" w:line="240" w:lineRule="auto"/>
      </w:pPr>
      <w:r>
        <w:rPr>
          <w:rStyle w:val="Bodytext1"/>
          <w:color w:val="B28685"/>
        </w:rPr>
        <w:t>TECHNICKÁ PODPORA OBCHODNÍKŮ</w:t>
      </w:r>
    </w:p>
    <w:p w14:paraId="4594DC67" w14:textId="77777777" w:rsidR="00F6145E" w:rsidRDefault="00000000">
      <w:pPr>
        <w:pStyle w:val="Bodytext10"/>
        <w:framePr w:w="2268" w:h="1332" w:wrap="none" w:hAnchor="page" w:x="784" w:y="584"/>
        <w:spacing w:after="0" w:line="240" w:lineRule="auto"/>
      </w:pPr>
      <w:r>
        <w:rPr>
          <w:rStyle w:val="Bodytext1"/>
          <w:color w:val="B28685"/>
        </w:rPr>
        <w:t>REKLAMACE PLATEB</w:t>
      </w:r>
    </w:p>
    <w:p w14:paraId="7AD82BAA" w14:textId="77777777" w:rsidR="00F6145E" w:rsidRDefault="00000000">
      <w:pPr>
        <w:pStyle w:val="Bodytext10"/>
        <w:framePr w:w="2743" w:h="1505" w:wrap="none" w:hAnchor="page" w:x="4557" w:y="577"/>
        <w:spacing w:after="500" w:line="240" w:lineRule="auto"/>
      </w:pPr>
      <w:r>
        <w:rPr>
          <w:rStyle w:val="Bodytext1"/>
          <w:b/>
          <w:bCs/>
        </w:rPr>
        <w:t>221210 014</w:t>
      </w:r>
    </w:p>
    <w:p w14:paraId="52100734" w14:textId="77777777" w:rsidR="00F6145E" w:rsidRDefault="00000000">
      <w:pPr>
        <w:pStyle w:val="Bodytext10"/>
        <w:framePr w:w="2743" w:h="1505" w:wrap="none" w:hAnchor="page" w:x="4557" w:y="577"/>
        <w:spacing w:after="340" w:line="240" w:lineRule="auto"/>
      </w:pPr>
      <w:r>
        <w:rPr>
          <w:rStyle w:val="Bodytext1"/>
          <w:b/>
          <w:bCs/>
        </w:rPr>
        <w:t>221210 014,013</w:t>
      </w:r>
    </w:p>
    <w:p w14:paraId="4BF125D7" w14:textId="77777777" w:rsidR="00F6145E" w:rsidRDefault="00000000">
      <w:pPr>
        <w:pStyle w:val="Bodytext10"/>
        <w:framePr w:w="2743" w:h="1505" w:wrap="none" w:hAnchor="page" w:x="4557" w:y="577"/>
        <w:spacing w:after="0" w:line="240" w:lineRule="auto"/>
      </w:pPr>
      <w:r>
        <w:rPr>
          <w:rStyle w:val="Bodytext1"/>
          <w:b/>
          <w:bCs/>
        </w:rPr>
        <w:t>955 962 876</w:t>
      </w:r>
    </w:p>
    <w:p w14:paraId="7D457BAC" w14:textId="77777777" w:rsidR="00F6145E" w:rsidRDefault="00000000">
      <w:pPr>
        <w:pStyle w:val="Bodytext10"/>
        <w:framePr w:w="2743" w:h="1505" w:wrap="none" w:hAnchor="page" w:x="4557" w:y="577"/>
        <w:spacing w:after="0" w:line="240" w:lineRule="auto"/>
      </w:pPr>
      <w:hyperlink r:id="rId35" w:history="1">
        <w:r>
          <w:rPr>
            <w:rStyle w:val="Bodytext1"/>
            <w:b/>
            <w:bCs/>
            <w:lang w:val="en-US" w:eastAsia="en-US" w:bidi="en-US"/>
          </w:rPr>
          <w:t>obchodnici.reklamace@unicreditgroup.cz</w:t>
        </w:r>
      </w:hyperlink>
    </w:p>
    <w:p w14:paraId="6DA67C21" w14:textId="77777777" w:rsidR="00F6145E" w:rsidRDefault="00000000">
      <w:pPr>
        <w:pStyle w:val="Bodytext10"/>
        <w:framePr w:w="3535" w:h="209" w:wrap="none" w:hAnchor="page" w:x="784" w:y="2355"/>
        <w:spacing w:after="0" w:line="240" w:lineRule="auto"/>
      </w:pPr>
      <w:r>
        <w:rPr>
          <w:rStyle w:val="Bodytext1"/>
          <w:color w:val="B28685"/>
        </w:rPr>
        <w:t>ADRESA PRO ZASÍLÁNÍ ZADRŽENÝCH PLATEBNÍCH KARET</w:t>
      </w:r>
    </w:p>
    <w:p w14:paraId="26F4E790" w14:textId="77777777" w:rsidR="00F6145E" w:rsidRDefault="00000000">
      <w:pPr>
        <w:pStyle w:val="Heading310"/>
        <w:keepNext/>
        <w:keepLines/>
        <w:framePr w:w="2246" w:h="842" w:wrap="none" w:hAnchor="page" w:x="4550" w:y="2377"/>
        <w:spacing w:line="240" w:lineRule="auto"/>
      </w:pPr>
      <w:bookmarkStart w:id="104" w:name="bookmark167"/>
      <w:r>
        <w:rPr>
          <w:rStyle w:val="Heading31"/>
          <w:b/>
          <w:bCs/>
        </w:rPr>
        <w:t xml:space="preserve">UniCredit </w:t>
      </w:r>
      <w:proofErr w:type="gramStart"/>
      <w:r>
        <w:rPr>
          <w:rStyle w:val="Heading31"/>
          <w:b/>
          <w:bCs/>
        </w:rPr>
        <w:t>Bank - kartové</w:t>
      </w:r>
      <w:proofErr w:type="gramEnd"/>
      <w:r>
        <w:rPr>
          <w:rStyle w:val="Heading31"/>
          <w:b/>
          <w:bCs/>
        </w:rPr>
        <w:t xml:space="preserve"> centrum</w:t>
      </w:r>
      <w:bookmarkEnd w:id="104"/>
    </w:p>
    <w:p w14:paraId="1C64569B" w14:textId="77777777" w:rsidR="00F6145E" w:rsidRDefault="00000000">
      <w:pPr>
        <w:pStyle w:val="Bodytext10"/>
        <w:framePr w:w="2246" w:h="842" w:wrap="none" w:hAnchor="page" w:x="4550" w:y="2377"/>
        <w:spacing w:after="0" w:line="240" w:lineRule="auto"/>
      </w:pPr>
      <w:proofErr w:type="spellStart"/>
      <w:r>
        <w:rPr>
          <w:rStyle w:val="Bodytext1"/>
        </w:rPr>
        <w:t>Processing</w:t>
      </w:r>
      <w:proofErr w:type="spellEnd"/>
      <w:r>
        <w:rPr>
          <w:rStyle w:val="Bodytext1"/>
        </w:rPr>
        <w:t xml:space="preserve"> &amp; </w:t>
      </w:r>
      <w:proofErr w:type="spellStart"/>
      <w:r>
        <w:rPr>
          <w:rStyle w:val="Bodytext1"/>
        </w:rPr>
        <w:t>Authorizations</w:t>
      </w:r>
      <w:proofErr w:type="spellEnd"/>
    </w:p>
    <w:p w14:paraId="505B433C" w14:textId="77777777" w:rsidR="00F6145E" w:rsidRDefault="00000000">
      <w:pPr>
        <w:pStyle w:val="Bodytext10"/>
        <w:framePr w:w="2246" w:h="842" w:wrap="none" w:hAnchor="page" w:x="4550" w:y="2377"/>
        <w:spacing w:after="0" w:line="240" w:lineRule="auto"/>
      </w:pPr>
      <w:r>
        <w:rPr>
          <w:rStyle w:val="Bodytext1"/>
        </w:rPr>
        <w:t xml:space="preserve">BB </w:t>
      </w:r>
      <w:proofErr w:type="gramStart"/>
      <w:r>
        <w:rPr>
          <w:rStyle w:val="Bodytext1"/>
        </w:rPr>
        <w:t>Centrum - budova</w:t>
      </w:r>
      <w:proofErr w:type="gramEnd"/>
      <w:r>
        <w:rPr>
          <w:rStyle w:val="Bodytext1"/>
        </w:rPr>
        <w:t xml:space="preserve"> Filadelfie</w:t>
      </w:r>
    </w:p>
    <w:p w14:paraId="582F4736" w14:textId="77777777" w:rsidR="00F6145E" w:rsidRDefault="00000000">
      <w:pPr>
        <w:pStyle w:val="Bodytext10"/>
        <w:framePr w:w="2246" w:h="842" w:wrap="none" w:hAnchor="page" w:x="4550" w:y="2377"/>
        <w:spacing w:after="0" w:line="240" w:lineRule="auto"/>
      </w:pPr>
      <w:r>
        <w:rPr>
          <w:rStyle w:val="Bodytext1"/>
        </w:rPr>
        <w:t>Želetavská 1525/1</w:t>
      </w:r>
    </w:p>
    <w:p w14:paraId="28CBCA78" w14:textId="77777777" w:rsidR="00F6145E" w:rsidRDefault="00000000">
      <w:pPr>
        <w:pStyle w:val="Bodytext10"/>
        <w:framePr w:w="2246" w:h="842" w:wrap="none" w:hAnchor="page" w:x="4550" w:y="2377"/>
        <w:spacing w:after="0" w:line="240" w:lineRule="auto"/>
      </w:pPr>
      <w:r>
        <w:rPr>
          <w:rStyle w:val="Bodytext1"/>
        </w:rPr>
        <w:t xml:space="preserve">140 92 Praha </w:t>
      </w:r>
      <w:proofErr w:type="gramStart"/>
      <w:r>
        <w:rPr>
          <w:rStyle w:val="Bodytext1"/>
        </w:rPr>
        <w:t>4-Michle</w:t>
      </w:r>
      <w:proofErr w:type="gramEnd"/>
    </w:p>
    <w:p w14:paraId="2D232DFE" w14:textId="77777777" w:rsidR="00F6145E" w:rsidRDefault="00000000">
      <w:pPr>
        <w:pStyle w:val="Bodytext10"/>
        <w:framePr w:w="2995" w:h="1534" w:wrap="none" w:hAnchor="page" w:x="784" w:y="3507"/>
        <w:spacing w:after="160" w:line="276" w:lineRule="auto"/>
      </w:pPr>
      <w:r>
        <w:rPr>
          <w:rStyle w:val="Bodytext1"/>
          <w:color w:val="B28685"/>
        </w:rPr>
        <w:t>SPOTŘEBNÍ MATERIÁL</w:t>
      </w:r>
    </w:p>
    <w:p w14:paraId="39A83F4B" w14:textId="77777777" w:rsidR="00F6145E" w:rsidRDefault="00000000">
      <w:pPr>
        <w:pStyle w:val="Bodytext10"/>
        <w:framePr w:w="2995" w:h="1534" w:wrap="none" w:hAnchor="page" w:x="784" w:y="3507"/>
        <w:spacing w:after="0" w:line="276" w:lineRule="auto"/>
      </w:pPr>
      <w:r>
        <w:rPr>
          <w:rStyle w:val="Bodytext1"/>
          <w:color w:val="B28685"/>
        </w:rPr>
        <w:t>SONET, společnost s.r.o</w:t>
      </w:r>
    </w:p>
    <w:p w14:paraId="0690E7CE" w14:textId="77777777" w:rsidR="00F6145E" w:rsidRDefault="00000000">
      <w:pPr>
        <w:pStyle w:val="Bodytext10"/>
        <w:framePr w:w="2995" w:h="1534" w:wrap="none" w:hAnchor="page" w:x="784" w:y="3507"/>
        <w:spacing w:after="0" w:line="276" w:lineRule="auto"/>
      </w:pPr>
      <w:r>
        <w:rPr>
          <w:rStyle w:val="Bodytext1"/>
        </w:rPr>
        <w:t>(kotouče do terminálů)</w:t>
      </w:r>
    </w:p>
    <w:p w14:paraId="00198F39" w14:textId="77777777" w:rsidR="00F6145E" w:rsidRDefault="00000000">
      <w:pPr>
        <w:pStyle w:val="Bodytext10"/>
        <w:framePr w:w="2995" w:h="1534" w:wrap="none" w:hAnchor="page" w:x="784" w:y="3507"/>
        <w:spacing w:after="160" w:line="276" w:lineRule="auto"/>
      </w:pPr>
      <w:r>
        <w:rPr>
          <w:rStyle w:val="Bodytext1"/>
        </w:rPr>
        <w:t xml:space="preserve">Manuály k obsluze platebních terminálů jsou k dispozici na stránce </w:t>
      </w:r>
      <w:hyperlink r:id="rId36" w:history="1">
        <w:r>
          <w:rPr>
            <w:rStyle w:val="Bodytext1"/>
            <w:lang w:val="en-US" w:eastAsia="en-US" w:bidi="en-US"/>
          </w:rPr>
          <w:t>www.sonet.cz/ke-stazeni/</w:t>
        </w:r>
      </w:hyperlink>
      <w:r>
        <w:rPr>
          <w:rStyle w:val="Bodytext1"/>
          <w:lang w:val="en-US" w:eastAsia="en-US" w:bidi="en-US"/>
        </w:rPr>
        <w:t>.</w:t>
      </w:r>
    </w:p>
    <w:p w14:paraId="6F9838D3" w14:textId="77777777" w:rsidR="00F6145E" w:rsidRDefault="00000000">
      <w:pPr>
        <w:pStyle w:val="Bodytext10"/>
        <w:framePr w:w="2995" w:h="1534" w:wrap="none" w:hAnchor="page" w:x="784" w:y="3507"/>
        <w:spacing w:after="0" w:line="276" w:lineRule="auto"/>
      </w:pPr>
      <w:proofErr w:type="spellStart"/>
      <w:r>
        <w:rPr>
          <w:rStyle w:val="Bodytext1"/>
          <w:color w:val="B28685"/>
        </w:rPr>
        <w:t>Aevi</w:t>
      </w:r>
      <w:proofErr w:type="spellEnd"/>
      <w:r>
        <w:rPr>
          <w:rStyle w:val="Bodytext1"/>
          <w:color w:val="B28685"/>
        </w:rPr>
        <w:t xml:space="preserve"> CZ s.r.o</w:t>
      </w:r>
    </w:p>
    <w:p w14:paraId="3DC8DC8F" w14:textId="77777777" w:rsidR="00F6145E" w:rsidRDefault="00000000">
      <w:pPr>
        <w:pStyle w:val="Bodytext10"/>
        <w:framePr w:w="2995" w:h="1534" w:wrap="none" w:hAnchor="page" w:x="784" w:y="3507"/>
        <w:spacing w:after="160" w:line="276" w:lineRule="auto"/>
      </w:pPr>
      <w:r>
        <w:rPr>
          <w:rStyle w:val="Bodytext1"/>
        </w:rPr>
        <w:t>(kotouče do terminálů)</w:t>
      </w:r>
    </w:p>
    <w:p w14:paraId="5DC21C69" w14:textId="77777777" w:rsidR="00F6145E" w:rsidRDefault="00000000">
      <w:pPr>
        <w:pStyle w:val="Bodytext10"/>
        <w:framePr w:w="2110" w:h="194" w:wrap="none" w:hAnchor="page" w:x="4557" w:y="3853"/>
        <w:spacing w:after="0" w:line="240" w:lineRule="auto"/>
      </w:pPr>
      <w:r>
        <w:rPr>
          <w:rStyle w:val="Bodytext1"/>
          <w:b/>
          <w:bCs/>
        </w:rPr>
        <w:t xml:space="preserve">543 423 540, </w:t>
      </w:r>
      <w:hyperlink r:id="rId37" w:history="1">
        <w:r>
          <w:rPr>
            <w:rStyle w:val="Bodytext1"/>
            <w:b/>
            <w:bCs/>
            <w:lang w:val="en-US" w:eastAsia="en-US" w:bidi="en-US"/>
          </w:rPr>
          <w:t>obchod@sonet.cz</w:t>
        </w:r>
      </w:hyperlink>
    </w:p>
    <w:p w14:paraId="7AC8C667" w14:textId="77777777" w:rsidR="00F6145E" w:rsidRDefault="00000000">
      <w:pPr>
        <w:pStyle w:val="Bodytext10"/>
        <w:framePr w:w="2578" w:h="202" w:wrap="none" w:hAnchor="page" w:x="4550" w:y="4667"/>
        <w:spacing w:after="0" w:line="240" w:lineRule="auto"/>
      </w:pPr>
      <w:r>
        <w:rPr>
          <w:rStyle w:val="Bodytext1"/>
          <w:b/>
          <w:bCs/>
        </w:rPr>
        <w:t xml:space="preserve">221 210 014, </w:t>
      </w:r>
      <w:hyperlink r:id="rId38" w:history="1">
        <w:r>
          <w:rPr>
            <w:rStyle w:val="Bodytext1"/>
            <w:b/>
            <w:bCs/>
            <w:lang w:val="en-US" w:eastAsia="en-US" w:bidi="en-US"/>
          </w:rPr>
          <w:t>kz.objednavka@officeo.cz</w:t>
        </w:r>
      </w:hyperlink>
    </w:p>
    <w:p w14:paraId="03704A98" w14:textId="77777777" w:rsidR="00F6145E" w:rsidRDefault="00000000">
      <w:pPr>
        <w:pStyle w:val="Bodytext10"/>
        <w:framePr w:w="3470" w:h="720" w:wrap="none" w:hAnchor="page" w:x="784" w:y="5307"/>
        <w:spacing w:after="0" w:line="283" w:lineRule="auto"/>
      </w:pPr>
      <w:r>
        <w:rPr>
          <w:rStyle w:val="Bodytext1"/>
          <w:color w:val="B28685"/>
        </w:rPr>
        <w:t xml:space="preserve">ODDĚLENÍ BEZPEČNOSTI PLATEBNÍCH </w:t>
      </w:r>
      <w:proofErr w:type="gramStart"/>
      <w:r>
        <w:rPr>
          <w:rStyle w:val="Bodytext1"/>
          <w:color w:val="B28685"/>
        </w:rPr>
        <w:t>KARET - HLÁŠENÍ</w:t>
      </w:r>
      <w:proofErr w:type="gramEnd"/>
      <w:r>
        <w:rPr>
          <w:rStyle w:val="Bodytext1"/>
          <w:color w:val="B28685"/>
        </w:rPr>
        <w:t xml:space="preserve"> OHROŽENÝCH DAT DRŽITELŮ PLATEBNÍCH KARET </w:t>
      </w:r>
      <w:r>
        <w:rPr>
          <w:rStyle w:val="Bodytext1"/>
        </w:rPr>
        <w:t>(např. ztráta/odcizení účtenek, elektronických dat, PC, napadení sítí apod.)</w:t>
      </w:r>
    </w:p>
    <w:p w14:paraId="05EA4F5C" w14:textId="77777777" w:rsidR="00F6145E" w:rsidRDefault="00000000">
      <w:pPr>
        <w:pStyle w:val="Bodytext10"/>
        <w:framePr w:w="2621" w:h="194" w:wrap="none" w:hAnchor="page" w:x="4550" w:y="5487"/>
        <w:spacing w:after="0" w:line="240" w:lineRule="auto"/>
      </w:pPr>
      <w:hyperlink r:id="rId39" w:history="1">
        <w:r>
          <w:rPr>
            <w:rStyle w:val="Bodytext1"/>
            <w:b/>
            <w:bCs/>
            <w:lang w:val="en-US" w:eastAsia="en-US" w:bidi="en-US"/>
          </w:rPr>
          <w:t>Cards.Fraud.Control@unicreditgroup.cz</w:t>
        </w:r>
      </w:hyperlink>
    </w:p>
    <w:p w14:paraId="08F3415C" w14:textId="77777777" w:rsidR="00F6145E" w:rsidRDefault="00000000">
      <w:pPr>
        <w:pStyle w:val="Bodytext10"/>
        <w:framePr w:w="3074" w:h="209" w:wrap="none" w:hAnchor="page" w:x="784" w:y="6287"/>
        <w:spacing w:after="0" w:line="240" w:lineRule="auto"/>
      </w:pPr>
      <w:r>
        <w:rPr>
          <w:rStyle w:val="Bodytext1"/>
          <w:color w:val="DC848A"/>
        </w:rPr>
        <w:t>ODPOVĚĎ NA ŽÁDOST O ZASIÁNÍ DOKUMENTACE</w:t>
      </w:r>
    </w:p>
    <w:p w14:paraId="771F1E17" w14:textId="77777777" w:rsidR="00F6145E" w:rsidRDefault="00000000">
      <w:pPr>
        <w:pStyle w:val="Bodytext10"/>
        <w:framePr w:w="2621" w:h="194" w:wrap="none" w:hAnchor="page" w:x="4550" w:y="6308"/>
        <w:spacing w:after="0" w:line="240" w:lineRule="auto"/>
      </w:pPr>
      <w:hyperlink r:id="rId40" w:history="1">
        <w:r>
          <w:rPr>
            <w:rStyle w:val="Bodytext1"/>
            <w:b/>
            <w:bCs/>
            <w:lang w:val="en-US" w:eastAsia="en-US" w:bidi="en-US"/>
          </w:rPr>
          <w:t>disputes.obchodnici@unicreditgroup.cz</w:t>
        </w:r>
      </w:hyperlink>
    </w:p>
    <w:p w14:paraId="7FD256FB" w14:textId="77777777" w:rsidR="00F6145E" w:rsidRDefault="00F6145E">
      <w:pPr>
        <w:spacing w:line="360" w:lineRule="exact"/>
      </w:pPr>
    </w:p>
    <w:p w14:paraId="435FDA7D" w14:textId="77777777" w:rsidR="00F6145E" w:rsidRDefault="00F6145E">
      <w:pPr>
        <w:spacing w:line="360" w:lineRule="exact"/>
      </w:pPr>
    </w:p>
    <w:p w14:paraId="4F4DB843" w14:textId="77777777" w:rsidR="00F6145E" w:rsidRDefault="00F6145E">
      <w:pPr>
        <w:spacing w:line="360" w:lineRule="exact"/>
      </w:pPr>
    </w:p>
    <w:p w14:paraId="73A2CDC9" w14:textId="77777777" w:rsidR="00F6145E" w:rsidRDefault="00F6145E">
      <w:pPr>
        <w:spacing w:line="360" w:lineRule="exact"/>
      </w:pPr>
    </w:p>
    <w:p w14:paraId="47BD83FE" w14:textId="77777777" w:rsidR="00F6145E" w:rsidRDefault="00F6145E">
      <w:pPr>
        <w:spacing w:line="360" w:lineRule="exact"/>
      </w:pPr>
    </w:p>
    <w:p w14:paraId="4C7D775F" w14:textId="77777777" w:rsidR="00F6145E" w:rsidRDefault="00F6145E">
      <w:pPr>
        <w:spacing w:line="360" w:lineRule="exact"/>
      </w:pPr>
    </w:p>
    <w:p w14:paraId="04595806" w14:textId="77777777" w:rsidR="00F6145E" w:rsidRDefault="00F6145E">
      <w:pPr>
        <w:spacing w:line="360" w:lineRule="exact"/>
      </w:pPr>
    </w:p>
    <w:p w14:paraId="72928FDB" w14:textId="77777777" w:rsidR="00F6145E" w:rsidRDefault="00F6145E">
      <w:pPr>
        <w:spacing w:line="360" w:lineRule="exact"/>
      </w:pPr>
    </w:p>
    <w:p w14:paraId="7BA5AECE" w14:textId="77777777" w:rsidR="00F6145E" w:rsidRDefault="00F6145E">
      <w:pPr>
        <w:spacing w:line="360" w:lineRule="exact"/>
      </w:pPr>
    </w:p>
    <w:p w14:paraId="1E30048E" w14:textId="77777777" w:rsidR="00F6145E" w:rsidRDefault="00F6145E">
      <w:pPr>
        <w:spacing w:line="360" w:lineRule="exact"/>
      </w:pPr>
    </w:p>
    <w:p w14:paraId="332B8ED5" w14:textId="77777777" w:rsidR="00F6145E" w:rsidRDefault="00F6145E">
      <w:pPr>
        <w:spacing w:line="360" w:lineRule="exact"/>
      </w:pPr>
    </w:p>
    <w:p w14:paraId="291353A7" w14:textId="77777777" w:rsidR="00F6145E" w:rsidRDefault="00F6145E">
      <w:pPr>
        <w:spacing w:line="360" w:lineRule="exact"/>
      </w:pPr>
    </w:p>
    <w:p w14:paraId="657CF213" w14:textId="77777777" w:rsidR="00F6145E" w:rsidRDefault="00F6145E">
      <w:pPr>
        <w:spacing w:line="360" w:lineRule="exact"/>
      </w:pPr>
    </w:p>
    <w:p w14:paraId="055FBCE4" w14:textId="77777777" w:rsidR="00F6145E" w:rsidRDefault="00F6145E">
      <w:pPr>
        <w:spacing w:line="360" w:lineRule="exact"/>
      </w:pPr>
    </w:p>
    <w:p w14:paraId="44DE1F37" w14:textId="77777777" w:rsidR="00F6145E" w:rsidRDefault="00F6145E">
      <w:pPr>
        <w:spacing w:line="360" w:lineRule="exact"/>
      </w:pPr>
    </w:p>
    <w:p w14:paraId="18605727" w14:textId="77777777" w:rsidR="00F6145E" w:rsidRDefault="00F6145E">
      <w:pPr>
        <w:spacing w:line="360" w:lineRule="exact"/>
      </w:pPr>
    </w:p>
    <w:p w14:paraId="42FC224C" w14:textId="77777777" w:rsidR="00F6145E" w:rsidRDefault="00F6145E">
      <w:pPr>
        <w:spacing w:line="360" w:lineRule="exact"/>
      </w:pPr>
    </w:p>
    <w:p w14:paraId="5DBCA11D" w14:textId="77777777" w:rsidR="00F6145E" w:rsidRDefault="00F6145E">
      <w:pPr>
        <w:spacing w:after="381" w:line="1" w:lineRule="exact"/>
      </w:pPr>
    </w:p>
    <w:p w14:paraId="287DB7C5" w14:textId="77777777" w:rsidR="00F6145E" w:rsidRDefault="00F6145E">
      <w:pPr>
        <w:spacing w:line="1" w:lineRule="exact"/>
        <w:sectPr w:rsidR="00F6145E">
          <w:pgSz w:w="11900" w:h="16840"/>
          <w:pgMar w:top="794" w:right="4600" w:bottom="5412" w:left="783" w:header="366" w:footer="3" w:gutter="0"/>
          <w:cols w:space="720"/>
          <w:noEndnote/>
          <w:docGrid w:linePitch="360"/>
        </w:sectPr>
      </w:pPr>
    </w:p>
    <w:p w14:paraId="79FFB90F" w14:textId="77777777" w:rsidR="00F6145E" w:rsidRDefault="00000000">
      <w:pPr>
        <w:pStyle w:val="Heading110"/>
        <w:keepNext/>
        <w:keepLines/>
      </w:pPr>
      <w:bookmarkStart w:id="105" w:name="bookmark169"/>
      <w:r>
        <w:rPr>
          <w:rStyle w:val="Heading11"/>
          <w:b/>
          <w:bCs/>
          <w:color w:val="E3565E"/>
        </w:rPr>
        <w:lastRenderedPageBreak/>
        <w:t>7 SPOTŘEBNÍ MATERIÁL</w:t>
      </w:r>
      <w:bookmarkEnd w:id="105"/>
    </w:p>
    <w:p w14:paraId="626B7300" w14:textId="77777777" w:rsidR="00F6145E" w:rsidRDefault="00000000">
      <w:pPr>
        <w:pStyle w:val="Heading210"/>
        <w:keepNext/>
        <w:keepLines/>
      </w:pPr>
      <w:bookmarkStart w:id="106" w:name="bookmark171"/>
      <w:r>
        <w:rPr>
          <w:rStyle w:val="Heading21"/>
        </w:rPr>
        <w:t>KOTOUČKY DO PLATEBNÍCH TERMINÁLŮ</w:t>
      </w:r>
      <w:bookmarkEnd w:id="106"/>
    </w:p>
    <w:p w14:paraId="4F27BF42" w14:textId="77777777" w:rsidR="00F6145E" w:rsidRDefault="00000000">
      <w:pPr>
        <w:pStyle w:val="Bodytext10"/>
        <w:spacing w:after="0"/>
      </w:pPr>
      <w:r>
        <w:rPr>
          <w:rStyle w:val="Bodytext1"/>
          <w:b/>
          <w:bCs/>
        </w:rPr>
        <w:t>KOTOUČKY DO PLATEBNÍCH TERMINÁLŮ LZE OBJEDNAT</w:t>
      </w:r>
    </w:p>
    <w:p w14:paraId="42E13545" w14:textId="77777777" w:rsidR="00F6145E" w:rsidRDefault="00000000">
      <w:pPr>
        <w:pStyle w:val="Bodytext10"/>
        <w:spacing w:after="160"/>
      </w:pPr>
      <w:r>
        <w:rPr>
          <w:rStyle w:val="Bodytext1"/>
          <w:b/>
          <w:bCs/>
        </w:rPr>
        <w:t>DLE DODAVATELE TERMINÁLU:</w:t>
      </w:r>
    </w:p>
    <w:p w14:paraId="54C5804A" w14:textId="77777777" w:rsidR="00F6145E" w:rsidRDefault="00000000">
      <w:pPr>
        <w:pStyle w:val="Heading310"/>
        <w:keepNext/>
        <w:keepLines/>
      </w:pPr>
      <w:bookmarkStart w:id="107" w:name="bookmark173"/>
      <w:r>
        <w:rPr>
          <w:rStyle w:val="Heading31"/>
          <w:b/>
          <w:bCs/>
        </w:rPr>
        <w:t>SONET, společnost s.r.o.</w:t>
      </w:r>
      <w:bookmarkEnd w:id="107"/>
    </w:p>
    <w:p w14:paraId="37D78A20" w14:textId="77777777" w:rsidR="00F6145E" w:rsidRDefault="00000000">
      <w:pPr>
        <w:pStyle w:val="Bodytext10"/>
        <w:numPr>
          <w:ilvl w:val="0"/>
          <w:numId w:val="32"/>
        </w:numPr>
        <w:tabs>
          <w:tab w:val="left" w:pos="301"/>
        </w:tabs>
        <w:spacing w:after="0"/>
        <w:ind w:left="140" w:hanging="140"/>
      </w:pPr>
      <w:r>
        <w:rPr>
          <w:rStyle w:val="Bodytext1"/>
        </w:rPr>
        <w:t xml:space="preserve">E-mailem zaslaným na adresu </w:t>
      </w:r>
      <w:hyperlink r:id="rId41" w:history="1">
        <w:r>
          <w:rPr>
            <w:rStyle w:val="Bodytext1"/>
            <w:lang w:val="en-US" w:eastAsia="en-US" w:bidi="en-US"/>
          </w:rPr>
          <w:t>obchod@sonet.cz</w:t>
        </w:r>
      </w:hyperlink>
      <w:r>
        <w:rPr>
          <w:rStyle w:val="Bodytext1"/>
          <w:lang w:val="en-US" w:eastAsia="en-US" w:bidi="en-US"/>
        </w:rPr>
        <w:t xml:space="preserve">, </w:t>
      </w:r>
      <w:r>
        <w:rPr>
          <w:rStyle w:val="Bodytext1"/>
        </w:rPr>
        <w:t>ve kterém specifikujete název své společnosti, požadovaný počet kusů, adresu pro doručení a svůj kontakt.</w:t>
      </w:r>
    </w:p>
    <w:p w14:paraId="62DAAF09" w14:textId="77777777" w:rsidR="00F6145E" w:rsidRDefault="00000000">
      <w:pPr>
        <w:pStyle w:val="Bodytext10"/>
        <w:numPr>
          <w:ilvl w:val="0"/>
          <w:numId w:val="32"/>
        </w:numPr>
        <w:tabs>
          <w:tab w:val="left" w:pos="301"/>
        </w:tabs>
        <w:spacing w:after="0"/>
        <w:ind w:left="140" w:hanging="140"/>
      </w:pPr>
      <w:r>
        <w:rPr>
          <w:rStyle w:val="Bodytext1"/>
        </w:rPr>
        <w:t>Telefonicky na tel. 543 423 543.</w:t>
      </w:r>
    </w:p>
    <w:p w14:paraId="7A79DC0F" w14:textId="77777777" w:rsidR="00F6145E" w:rsidRDefault="00000000">
      <w:pPr>
        <w:pStyle w:val="Bodytext10"/>
        <w:numPr>
          <w:ilvl w:val="0"/>
          <w:numId w:val="32"/>
        </w:numPr>
        <w:tabs>
          <w:tab w:val="left" w:pos="294"/>
        </w:tabs>
        <w:spacing w:after="0"/>
        <w:ind w:left="140" w:hanging="140"/>
      </w:pPr>
      <w:r>
        <w:rPr>
          <w:rStyle w:val="Bodytext1"/>
        </w:rPr>
        <w:t>Prostřednictvím vašeho platebního terminálu tímto postupem:</w:t>
      </w:r>
    </w:p>
    <w:p w14:paraId="2FFC2BF4" w14:textId="77777777" w:rsidR="00F6145E" w:rsidRDefault="00000000">
      <w:pPr>
        <w:pStyle w:val="Bodytext10"/>
        <w:numPr>
          <w:ilvl w:val="0"/>
          <w:numId w:val="33"/>
        </w:numPr>
        <w:tabs>
          <w:tab w:val="left" w:pos="441"/>
        </w:tabs>
        <w:spacing w:after="0"/>
        <w:ind w:firstLine="140"/>
      </w:pPr>
      <w:r>
        <w:rPr>
          <w:rStyle w:val="Bodytext1"/>
        </w:rPr>
        <w:t xml:space="preserve">na úvodní obrazovce P05 </w:t>
      </w:r>
      <w:proofErr w:type="gramStart"/>
      <w:r>
        <w:rPr>
          <w:rStyle w:val="Bodytext1"/>
        </w:rPr>
        <w:t>terminálu - HLAVNÍ</w:t>
      </w:r>
      <w:proofErr w:type="gramEnd"/>
      <w:r>
        <w:rPr>
          <w:rStyle w:val="Bodytext1"/>
        </w:rPr>
        <w:t xml:space="preserve"> MENU,</w:t>
      </w:r>
    </w:p>
    <w:p w14:paraId="782EF6E5" w14:textId="77777777" w:rsidR="00F6145E" w:rsidRDefault="00000000">
      <w:pPr>
        <w:pStyle w:val="Bodytext10"/>
        <w:numPr>
          <w:ilvl w:val="0"/>
          <w:numId w:val="33"/>
        </w:numPr>
        <w:tabs>
          <w:tab w:val="left" w:pos="434"/>
        </w:tabs>
        <w:spacing w:after="0"/>
        <w:ind w:firstLine="140"/>
      </w:pPr>
      <w:r>
        <w:rPr>
          <w:rStyle w:val="Bodytext1"/>
        </w:rPr>
        <w:t xml:space="preserve">vyberete funkci </w:t>
      </w:r>
      <w:proofErr w:type="spellStart"/>
      <w:r>
        <w:rPr>
          <w:rStyle w:val="Bodytext1"/>
        </w:rPr>
        <w:t>hPOS</w:t>
      </w:r>
      <w:proofErr w:type="spellEnd"/>
      <w:r>
        <w:rPr>
          <w:rStyle w:val="Bodytext1"/>
        </w:rPr>
        <w:t>, potvrdíte, OBJEDNÁVKA, potvrdíte,</w:t>
      </w:r>
    </w:p>
    <w:p w14:paraId="3CC2A56E" w14:textId="77777777" w:rsidR="00F6145E" w:rsidRDefault="00000000">
      <w:pPr>
        <w:pStyle w:val="Bodytext10"/>
        <w:numPr>
          <w:ilvl w:val="0"/>
          <w:numId w:val="33"/>
        </w:numPr>
        <w:tabs>
          <w:tab w:val="left" w:pos="434"/>
        </w:tabs>
        <w:spacing w:after="0"/>
        <w:ind w:firstLine="140"/>
      </w:pPr>
      <w:r>
        <w:rPr>
          <w:rStyle w:val="Bodytext1"/>
        </w:rPr>
        <w:t>na další obrazovce vyberete produkt KOTOUČKY, zde již stačí napsat požadovaný počet kusů a odeslat.</w:t>
      </w:r>
    </w:p>
    <w:p w14:paraId="125138B7" w14:textId="77777777" w:rsidR="00F6145E" w:rsidRDefault="00000000">
      <w:pPr>
        <w:pStyle w:val="Bodytext10"/>
        <w:spacing w:after="160"/>
      </w:pPr>
      <w:r>
        <w:rPr>
          <w:rStyle w:val="Bodytext1"/>
        </w:rPr>
        <w:t>V případě problému budete kontaktováni automaticky,</w:t>
      </w:r>
    </w:p>
    <w:p w14:paraId="50F99075" w14:textId="77777777" w:rsidR="00F6145E" w:rsidRDefault="00000000">
      <w:pPr>
        <w:pStyle w:val="Heading310"/>
        <w:keepNext/>
        <w:keepLines/>
      </w:pPr>
      <w:bookmarkStart w:id="108" w:name="bookmark175"/>
      <w:r>
        <w:rPr>
          <w:rStyle w:val="Heading31"/>
          <w:b/>
          <w:bCs/>
        </w:rPr>
        <w:t>ZPŮSOB DOPRAVY A PLATBY:</w:t>
      </w:r>
      <w:bookmarkEnd w:id="108"/>
    </w:p>
    <w:p w14:paraId="1127B964" w14:textId="77777777" w:rsidR="00F6145E" w:rsidRDefault="00000000">
      <w:pPr>
        <w:pStyle w:val="Bodytext10"/>
        <w:numPr>
          <w:ilvl w:val="0"/>
          <w:numId w:val="34"/>
        </w:numPr>
        <w:tabs>
          <w:tab w:val="left" w:pos="294"/>
        </w:tabs>
        <w:spacing w:after="0"/>
      </w:pPr>
      <w:r>
        <w:rPr>
          <w:rStyle w:val="Bodytext1"/>
        </w:rPr>
        <w:t>osobní vyzvednutí v sídle společnosti SONET, Lužická 9, Brno, platba hotově,</w:t>
      </w:r>
    </w:p>
    <w:p w14:paraId="3BFFDF7C" w14:textId="77777777" w:rsidR="00F6145E" w:rsidRDefault="00000000">
      <w:pPr>
        <w:pStyle w:val="Bodytext10"/>
        <w:numPr>
          <w:ilvl w:val="0"/>
          <w:numId w:val="34"/>
        </w:numPr>
        <w:tabs>
          <w:tab w:val="left" w:pos="294"/>
        </w:tabs>
        <w:spacing w:after="160"/>
      </w:pPr>
      <w:r>
        <w:rPr>
          <w:rStyle w:val="Bodytext1"/>
        </w:rPr>
        <w:t>přepravní služba (zajišťuje společnost SONET), platba přepravní službě při doručení.</w:t>
      </w:r>
    </w:p>
    <w:p w14:paraId="622D6DB0" w14:textId="77777777" w:rsidR="00F6145E" w:rsidRDefault="00000000">
      <w:pPr>
        <w:pStyle w:val="Heading310"/>
        <w:keepNext/>
        <w:keepLines/>
      </w:pPr>
      <w:bookmarkStart w:id="109" w:name="bookmark177"/>
      <w:proofErr w:type="spellStart"/>
      <w:r>
        <w:rPr>
          <w:rStyle w:val="Heading31"/>
          <w:b/>
          <w:bCs/>
        </w:rPr>
        <w:t>Aevi</w:t>
      </w:r>
      <w:proofErr w:type="spellEnd"/>
      <w:r>
        <w:rPr>
          <w:rStyle w:val="Heading31"/>
          <w:b/>
          <w:bCs/>
        </w:rPr>
        <w:t xml:space="preserve"> CZ s.r.o.</w:t>
      </w:r>
      <w:bookmarkEnd w:id="109"/>
    </w:p>
    <w:p w14:paraId="03D5EA62" w14:textId="77777777" w:rsidR="00F6145E" w:rsidRDefault="00000000">
      <w:pPr>
        <w:pStyle w:val="Bodytext10"/>
        <w:spacing w:after="0"/>
      </w:pPr>
      <w:r>
        <w:rPr>
          <w:rStyle w:val="Bodytext1"/>
        </w:rPr>
        <w:t xml:space="preserve">E-mailem zaslaným na adresu </w:t>
      </w:r>
      <w:hyperlink r:id="rId42" w:history="1">
        <w:r>
          <w:rPr>
            <w:rStyle w:val="Bodytext1"/>
            <w:lang w:val="en-US" w:eastAsia="en-US" w:bidi="en-US"/>
          </w:rPr>
          <w:t>kz.objednavka@officedepot.com</w:t>
        </w:r>
      </w:hyperlink>
      <w:r>
        <w:rPr>
          <w:rStyle w:val="Bodytext1"/>
          <w:lang w:val="en-US" w:eastAsia="en-US" w:bidi="en-US"/>
        </w:rPr>
        <w:t xml:space="preserve">, </w:t>
      </w:r>
      <w:r>
        <w:rPr>
          <w:rStyle w:val="Bodytext1"/>
        </w:rPr>
        <w:t>ve kterém specifikujete název své společnosti, požadovaný počet kusů, adresu pro doručení a svůj kontakt.</w:t>
      </w:r>
    </w:p>
    <w:p w14:paraId="408D653A" w14:textId="77777777" w:rsidR="00F6145E" w:rsidRDefault="00000000">
      <w:pPr>
        <w:pStyle w:val="Bodytext10"/>
        <w:spacing w:after="160"/>
        <w:sectPr w:rsidR="00F6145E">
          <w:pgSz w:w="11900" w:h="16840"/>
          <w:pgMar w:top="779" w:right="4259" w:bottom="5591" w:left="845" w:header="351" w:footer="3" w:gutter="0"/>
          <w:cols w:space="720"/>
          <w:noEndnote/>
          <w:docGrid w:linePitch="360"/>
        </w:sectPr>
      </w:pPr>
      <w:r>
        <w:rPr>
          <w:rStyle w:val="Bodytext1"/>
        </w:rPr>
        <w:t>Spotřební materiál vám bude společně s fakturou zaslán přepravní službou PPL.</w:t>
      </w:r>
    </w:p>
    <w:p w14:paraId="0B7141AF" w14:textId="77777777" w:rsidR="00F6145E" w:rsidRDefault="00000000">
      <w:pPr>
        <w:pStyle w:val="Heading110"/>
        <w:keepNext/>
        <w:keepLines/>
        <w:spacing w:after="300"/>
      </w:pPr>
      <w:bookmarkStart w:id="110" w:name="bookmark179"/>
      <w:r>
        <w:rPr>
          <w:rStyle w:val="Heading11"/>
          <w:b/>
          <w:bCs/>
        </w:rPr>
        <w:lastRenderedPageBreak/>
        <w:t>8 PŘÍLOHY</w:t>
      </w:r>
      <w:bookmarkEnd w:id="110"/>
    </w:p>
    <w:p w14:paraId="12F1815D" w14:textId="77777777" w:rsidR="00F6145E" w:rsidRDefault="00000000">
      <w:pPr>
        <w:pStyle w:val="Bodytext10"/>
        <w:spacing w:after="420" w:line="240" w:lineRule="auto"/>
      </w:pPr>
      <w:r>
        <w:rPr>
          <w:rStyle w:val="Bodytext1"/>
          <w:b/>
          <w:bCs/>
        </w:rPr>
        <w:t>PŘÍLOHA ČÍSLO 1</w:t>
      </w:r>
    </w:p>
    <w:p w14:paraId="55FC7565" w14:textId="77777777" w:rsidR="00F6145E" w:rsidRDefault="00000000">
      <w:pPr>
        <w:pStyle w:val="Bodytext40"/>
        <w:spacing w:after="200"/>
        <w:ind w:firstLine="520"/>
      </w:pPr>
      <w:r>
        <w:rPr>
          <w:rStyle w:val="Bodytext4"/>
          <w:b/>
          <w:bCs/>
          <w:color w:val="E3565E"/>
        </w:rPr>
        <w:t xml:space="preserve">6 </w:t>
      </w:r>
      <w:r>
        <w:rPr>
          <w:rStyle w:val="Bodytext4"/>
          <w:b/>
          <w:bCs/>
        </w:rPr>
        <w:t>UniCredit Bank</w:t>
      </w:r>
    </w:p>
    <w:p w14:paraId="51308EC3" w14:textId="77777777" w:rsidR="00F6145E" w:rsidRDefault="00000000">
      <w:pPr>
        <w:pStyle w:val="Bodytext10"/>
        <w:spacing w:after="0" w:line="240" w:lineRule="auto"/>
        <w:ind w:firstLine="860"/>
        <w:rPr>
          <w:sz w:val="11"/>
          <w:szCs w:val="11"/>
        </w:rPr>
      </w:pPr>
      <w:r>
        <w:rPr>
          <w:rStyle w:val="Bodytext1"/>
          <w:sz w:val="11"/>
          <w:szCs w:val="11"/>
        </w:rPr>
        <w:t>POTVRZENÍ O PŘEVZETÍ ZADRŽENÉ PLATEBNÍ KARTY VISA/MC</w:t>
      </w:r>
    </w:p>
    <w:p w14:paraId="4EE1BE55" w14:textId="77777777" w:rsidR="00F6145E" w:rsidRDefault="00000000">
      <w:pPr>
        <w:pStyle w:val="Bodytext10"/>
        <w:spacing w:after="200" w:line="240" w:lineRule="auto"/>
        <w:ind w:firstLine="860"/>
      </w:pPr>
      <w:r>
        <w:rPr>
          <w:noProof/>
        </w:rPr>
        <w:drawing>
          <wp:anchor distT="0" distB="0" distL="76200" distR="76200" simplePos="0" relativeHeight="125829394" behindDoc="0" locked="0" layoutInCell="1" allowOverlap="1" wp14:anchorId="060F089C" wp14:editId="09C9F5B5">
            <wp:simplePos x="0" y="0"/>
            <wp:positionH relativeFrom="page">
              <wp:posOffset>2384425</wp:posOffset>
            </wp:positionH>
            <wp:positionV relativeFrom="paragraph">
              <wp:posOffset>177800</wp:posOffset>
            </wp:positionV>
            <wp:extent cx="1913890" cy="1597025"/>
            <wp:effectExtent l="0" t="0" r="0" b="0"/>
            <wp:wrapSquare wrapText="left"/>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43"/>
                    <a:stretch/>
                  </pic:blipFill>
                  <pic:spPr>
                    <a:xfrm>
                      <a:off x="0" y="0"/>
                      <a:ext cx="1913890" cy="1597025"/>
                    </a:xfrm>
                    <a:prstGeom prst="rect">
                      <a:avLst/>
                    </a:prstGeom>
                  </pic:spPr>
                </pic:pic>
              </a:graphicData>
            </a:graphic>
          </wp:anchor>
        </w:drawing>
      </w:r>
      <w:r>
        <w:rPr>
          <w:rStyle w:val="Bodytext1"/>
        </w:rPr>
        <w:t>HOT CARD RECEIPT CCNFIRMATION</w:t>
      </w:r>
    </w:p>
    <w:p w14:paraId="454FA782" w14:textId="77777777" w:rsidR="00F6145E" w:rsidRDefault="00000000">
      <w:pPr>
        <w:pStyle w:val="Bodytext20"/>
        <w:spacing w:after="100" w:line="264" w:lineRule="auto"/>
        <w:ind w:left="940" w:firstLine="20"/>
      </w:pPr>
      <w:r>
        <w:rPr>
          <w:rStyle w:val="Bodytext2"/>
          <w:b/>
          <w:bCs/>
        </w:rPr>
        <w:t>Číslo karty (</w:t>
      </w:r>
      <w:proofErr w:type="spellStart"/>
      <w:r>
        <w:rPr>
          <w:rStyle w:val="Bodytext2"/>
          <w:b/>
          <w:bCs/>
        </w:rPr>
        <w:t>Catdnjmbtr</w:t>
      </w:r>
      <w:proofErr w:type="spellEnd"/>
      <w:r>
        <w:rPr>
          <w:rStyle w:val="Bodytext2"/>
          <w:b/>
          <w:bCs/>
        </w:rPr>
        <w:t>)</w:t>
      </w:r>
    </w:p>
    <w:p w14:paraId="1BD9FDE5" w14:textId="77777777" w:rsidR="00F6145E" w:rsidRDefault="00000000">
      <w:pPr>
        <w:pStyle w:val="Bodytext20"/>
        <w:spacing w:after="100" w:line="264" w:lineRule="auto"/>
        <w:ind w:left="940" w:firstLine="20"/>
        <w:jc w:val="both"/>
      </w:pPr>
      <w:r>
        <w:rPr>
          <w:rStyle w:val="Bodytext2"/>
          <w:b/>
          <w:bCs/>
        </w:rPr>
        <w:t>Platnost karty (</w:t>
      </w:r>
      <w:proofErr w:type="spellStart"/>
      <w:r>
        <w:rPr>
          <w:rStyle w:val="Bodytext2"/>
          <w:b/>
          <w:bCs/>
        </w:rPr>
        <w:t>Caidexp</w:t>
      </w:r>
      <w:proofErr w:type="spellEnd"/>
      <w:r>
        <w:rPr>
          <w:rStyle w:val="Bodytext2"/>
          <w:b/>
          <w:bCs/>
        </w:rPr>
        <w:t xml:space="preserve"> </w:t>
      </w:r>
      <w:proofErr w:type="spellStart"/>
      <w:r>
        <w:rPr>
          <w:rStyle w:val="Bodytext2"/>
          <w:b/>
          <w:bCs/>
        </w:rPr>
        <w:t>ry</w:t>
      </w:r>
      <w:proofErr w:type="spellEnd"/>
      <w:r>
        <w:rPr>
          <w:rStyle w:val="Bodytext2"/>
          <w:b/>
          <w:bCs/>
        </w:rPr>
        <w:t>)</w:t>
      </w:r>
    </w:p>
    <w:p w14:paraId="14EE019A" w14:textId="77777777" w:rsidR="00F6145E" w:rsidRDefault="00000000">
      <w:pPr>
        <w:pStyle w:val="Bodytext20"/>
        <w:spacing w:after="100" w:line="283" w:lineRule="auto"/>
        <w:ind w:left="940" w:firstLine="20"/>
        <w:jc w:val="both"/>
      </w:pPr>
      <w:r>
        <w:rPr>
          <w:rStyle w:val="Bodytext2"/>
          <w:b/>
          <w:bCs/>
        </w:rPr>
        <w:t xml:space="preserve">Datum zadržení karty (Pate </w:t>
      </w:r>
      <w:proofErr w:type="spellStart"/>
      <w:r>
        <w:rPr>
          <w:rStyle w:val="Bodytext2"/>
          <w:b/>
          <w:bCs/>
        </w:rPr>
        <w:t>of</w:t>
      </w:r>
      <w:proofErr w:type="spellEnd"/>
      <w:r>
        <w:rPr>
          <w:rStyle w:val="Bodytext2"/>
          <w:b/>
          <w:bCs/>
        </w:rPr>
        <w:t xml:space="preserve"> </w:t>
      </w:r>
      <w:proofErr w:type="spellStart"/>
      <w:r>
        <w:rPr>
          <w:rStyle w:val="Bodytext2"/>
          <w:b/>
          <w:bCs/>
        </w:rPr>
        <w:t>pick-upl</w:t>
      </w:r>
      <w:proofErr w:type="spellEnd"/>
    </w:p>
    <w:p w14:paraId="09C02865" w14:textId="77777777" w:rsidR="00F6145E" w:rsidRDefault="00000000">
      <w:pPr>
        <w:pStyle w:val="Bodytext20"/>
        <w:spacing w:after="100" w:line="283" w:lineRule="auto"/>
        <w:ind w:left="940" w:firstLine="20"/>
        <w:jc w:val="both"/>
      </w:pPr>
      <w:r>
        <w:rPr>
          <w:rStyle w:val="Bodytext2"/>
          <w:b/>
          <w:bCs/>
        </w:rPr>
        <w:t>Jméno obchodníka (</w:t>
      </w:r>
      <w:proofErr w:type="spellStart"/>
      <w:r>
        <w:rPr>
          <w:rStyle w:val="Bodytext2"/>
          <w:b/>
          <w:bCs/>
        </w:rPr>
        <w:t>Merc"ant</w:t>
      </w:r>
      <w:proofErr w:type="spellEnd"/>
      <w:r>
        <w:rPr>
          <w:rStyle w:val="Bodytext2"/>
          <w:b/>
          <w:bCs/>
        </w:rPr>
        <w:t xml:space="preserve"> </w:t>
      </w:r>
      <w:proofErr w:type="spellStart"/>
      <w:r>
        <w:rPr>
          <w:rStyle w:val="Bodytext2"/>
          <w:b/>
          <w:bCs/>
        </w:rPr>
        <w:t>name</w:t>
      </w:r>
      <w:proofErr w:type="spellEnd"/>
      <w:r>
        <w:rPr>
          <w:rStyle w:val="Bodytext2"/>
          <w:b/>
          <w:bCs/>
        </w:rPr>
        <w:t>}</w:t>
      </w:r>
    </w:p>
    <w:p w14:paraId="2BDA6E0E" w14:textId="77777777" w:rsidR="00F6145E" w:rsidRDefault="00000000">
      <w:pPr>
        <w:pStyle w:val="Bodytext20"/>
        <w:spacing w:after="0" w:line="283" w:lineRule="auto"/>
        <w:ind w:left="0" w:firstLine="940"/>
        <w:jc w:val="both"/>
      </w:pPr>
      <w:r>
        <w:rPr>
          <w:rStyle w:val="Bodytext2"/>
          <w:b/>
          <w:bCs/>
        </w:rPr>
        <w:t>Číslo smlouvy o přijímání PK</w:t>
      </w:r>
    </w:p>
    <w:p w14:paraId="75BCCDDF" w14:textId="77777777" w:rsidR="00F6145E" w:rsidRDefault="00000000">
      <w:pPr>
        <w:pStyle w:val="Bodytext20"/>
        <w:spacing w:after="100" w:line="283" w:lineRule="auto"/>
        <w:ind w:left="0" w:firstLine="940"/>
        <w:jc w:val="both"/>
      </w:pPr>
      <w:r>
        <w:rPr>
          <w:rStyle w:val="Bodytext2"/>
          <w:b/>
          <w:bCs/>
        </w:rPr>
        <w:t>(</w:t>
      </w:r>
      <w:proofErr w:type="spellStart"/>
      <w:r>
        <w:rPr>
          <w:rStyle w:val="Bodytext2"/>
          <w:b/>
          <w:bCs/>
        </w:rPr>
        <w:t>Merc^ant</w:t>
      </w:r>
      <w:proofErr w:type="spellEnd"/>
      <w:r>
        <w:rPr>
          <w:rStyle w:val="Bodytext2"/>
          <w:b/>
          <w:bCs/>
        </w:rPr>
        <w:t xml:space="preserve"> nu </w:t>
      </w:r>
      <w:r>
        <w:rPr>
          <w:rStyle w:val="Bodytext2"/>
          <w:b/>
          <w:bCs/>
          <w:lang w:val="en-US" w:eastAsia="en-US" w:bidi="en-US"/>
        </w:rPr>
        <w:t xml:space="preserve">rr.be </w:t>
      </w:r>
      <w:r>
        <w:rPr>
          <w:rStyle w:val="Bodytext2"/>
          <w:b/>
          <w:bCs/>
        </w:rPr>
        <w:t>0</w:t>
      </w:r>
    </w:p>
    <w:p w14:paraId="6732EC74" w14:textId="77777777" w:rsidR="00F6145E" w:rsidRDefault="00000000">
      <w:pPr>
        <w:pStyle w:val="Bodytext20"/>
        <w:spacing w:after="100" w:line="283" w:lineRule="auto"/>
        <w:ind w:left="940" w:firstLine="20"/>
        <w:jc w:val="both"/>
      </w:pPr>
      <w:r>
        <w:rPr>
          <w:rStyle w:val="Bodytext2"/>
          <w:b/>
          <w:bCs/>
        </w:rPr>
        <w:t xml:space="preserve">Jméno </w:t>
      </w:r>
      <w:proofErr w:type="spellStart"/>
      <w:r>
        <w:rPr>
          <w:rStyle w:val="Bodytext2"/>
          <w:b/>
          <w:bCs/>
        </w:rPr>
        <w:t>zadržitele</w:t>
      </w:r>
      <w:proofErr w:type="spellEnd"/>
      <w:r>
        <w:rPr>
          <w:rStyle w:val="Bodytext2"/>
          <w:b/>
          <w:bCs/>
        </w:rPr>
        <w:t xml:space="preserve"> (Réta </w:t>
      </w:r>
      <w:proofErr w:type="spellStart"/>
      <w:r>
        <w:rPr>
          <w:rStyle w:val="Bodytext2"/>
          <w:b/>
          <w:bCs/>
        </w:rPr>
        <w:t>ner</w:t>
      </w:r>
      <w:proofErr w:type="spellEnd"/>
      <w:r>
        <w:rPr>
          <w:rStyle w:val="Bodytext2"/>
          <w:b/>
          <w:bCs/>
        </w:rPr>
        <w:t xml:space="preserve"> </w:t>
      </w:r>
      <w:proofErr w:type="spellStart"/>
      <w:r>
        <w:rPr>
          <w:rStyle w:val="Bodytext2"/>
          <w:b/>
          <w:bCs/>
        </w:rPr>
        <w:t>sname</w:t>
      </w:r>
      <w:proofErr w:type="spellEnd"/>
      <w:r>
        <w:rPr>
          <w:rStyle w:val="Bodytext2"/>
          <w:b/>
          <w:bCs/>
        </w:rPr>
        <w:t>)</w:t>
      </w:r>
    </w:p>
    <w:p w14:paraId="27A61581" w14:textId="77777777" w:rsidR="00F6145E" w:rsidRDefault="00000000">
      <w:pPr>
        <w:pStyle w:val="Bodytext20"/>
        <w:spacing w:after="0" w:line="283" w:lineRule="auto"/>
        <w:ind w:left="0" w:firstLine="940"/>
        <w:jc w:val="both"/>
      </w:pPr>
      <w:r>
        <w:rPr>
          <w:rStyle w:val="Bodytext2"/>
          <w:b/>
          <w:bCs/>
        </w:rPr>
        <w:t>Telefon</w:t>
      </w:r>
    </w:p>
    <w:p w14:paraId="2993B6E7" w14:textId="77777777" w:rsidR="00F6145E" w:rsidRDefault="00000000">
      <w:pPr>
        <w:pStyle w:val="Bodytext20"/>
        <w:spacing w:after="100" w:line="283" w:lineRule="auto"/>
        <w:ind w:left="0" w:firstLine="940"/>
      </w:pPr>
      <w:r>
        <w:rPr>
          <w:rStyle w:val="Bodytext2"/>
          <w:b/>
          <w:bCs/>
        </w:rPr>
        <w:t>(</w:t>
      </w:r>
      <w:proofErr w:type="spellStart"/>
      <w:r>
        <w:rPr>
          <w:rStyle w:val="Bodytext2"/>
          <w:b/>
          <w:bCs/>
        </w:rPr>
        <w:t>Phare</w:t>
      </w:r>
      <w:proofErr w:type="spellEnd"/>
      <w:r>
        <w:rPr>
          <w:rStyle w:val="Bodytext2"/>
          <w:b/>
          <w:bCs/>
        </w:rPr>
        <w:t xml:space="preserve"> n-</w:t>
      </w:r>
      <w:proofErr w:type="spellStart"/>
      <w:r>
        <w:rPr>
          <w:rStyle w:val="Bodytext2"/>
          <w:b/>
          <w:bCs/>
        </w:rPr>
        <w:t>moer</w:t>
      </w:r>
      <w:proofErr w:type="spellEnd"/>
      <w:r>
        <w:rPr>
          <w:rStyle w:val="Bodytext2"/>
          <w:b/>
          <w:bCs/>
        </w:rPr>
        <w:t>)</w:t>
      </w:r>
    </w:p>
    <w:p w14:paraId="22DC88DF" w14:textId="77777777" w:rsidR="00F6145E" w:rsidRDefault="00000000">
      <w:pPr>
        <w:pStyle w:val="Bodytext20"/>
        <w:spacing w:after="720" w:line="283" w:lineRule="auto"/>
        <w:ind w:left="940" w:firstLine="20"/>
        <w:jc w:val="both"/>
      </w:pPr>
      <w:r>
        <w:rPr>
          <w:rStyle w:val="Bodytext2"/>
          <w:b/>
          <w:bCs/>
        </w:rPr>
        <w:t xml:space="preserve">Datum převzetí (Dáte </w:t>
      </w:r>
      <w:proofErr w:type="spellStart"/>
      <w:r>
        <w:rPr>
          <w:rStyle w:val="Bodytext2"/>
          <w:b/>
          <w:bCs/>
        </w:rPr>
        <w:t>of</w:t>
      </w:r>
      <w:proofErr w:type="spellEnd"/>
      <w:r>
        <w:rPr>
          <w:rStyle w:val="Bodytext2"/>
          <w:b/>
          <w:bCs/>
        </w:rPr>
        <w:t xml:space="preserve"> </w:t>
      </w:r>
      <w:proofErr w:type="spellStart"/>
      <w:proofErr w:type="gramStart"/>
      <w:r>
        <w:rPr>
          <w:rStyle w:val="Bodytext2"/>
          <w:b/>
          <w:bCs/>
        </w:rPr>
        <w:t>re:eipt</w:t>
      </w:r>
      <w:proofErr w:type="spellEnd"/>
      <w:proofErr w:type="gramEnd"/>
      <w:r>
        <w:rPr>
          <w:rStyle w:val="Bodytext2"/>
          <w:b/>
          <w:bCs/>
        </w:rPr>
        <w:t>)</w:t>
      </w:r>
    </w:p>
    <w:p w14:paraId="017B9B66" w14:textId="77777777" w:rsidR="00F6145E" w:rsidRDefault="00000000">
      <w:pPr>
        <w:pStyle w:val="Bodytext20"/>
        <w:spacing w:after="200" w:line="264" w:lineRule="auto"/>
        <w:ind w:left="0"/>
        <w:jc w:val="center"/>
      </w:pPr>
      <w:r>
        <w:rPr>
          <w:noProof/>
        </w:rPr>
        <mc:AlternateContent>
          <mc:Choice Requires="wps">
            <w:drawing>
              <wp:anchor distT="0" distB="0" distL="114300" distR="114300" simplePos="0" relativeHeight="125829395" behindDoc="0" locked="0" layoutInCell="1" allowOverlap="1" wp14:anchorId="23E3DA9A" wp14:editId="7746021C">
                <wp:simplePos x="0" y="0"/>
                <wp:positionH relativeFrom="page">
                  <wp:posOffset>1223645</wp:posOffset>
                </wp:positionH>
                <wp:positionV relativeFrom="paragraph">
                  <wp:posOffset>12700</wp:posOffset>
                </wp:positionV>
                <wp:extent cx="758825" cy="164465"/>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758825" cy="164465"/>
                        </a:xfrm>
                        <a:prstGeom prst="rect">
                          <a:avLst/>
                        </a:prstGeom>
                        <a:noFill/>
                      </wps:spPr>
                      <wps:txbx>
                        <w:txbxContent>
                          <w:p w14:paraId="681E6BEB" w14:textId="77777777" w:rsidR="00F6145E" w:rsidRDefault="00000000">
                            <w:pPr>
                              <w:pStyle w:val="Bodytext20"/>
                              <w:spacing w:after="0"/>
                              <w:ind w:left="0"/>
                            </w:pPr>
                            <w:r>
                              <w:rPr>
                                <w:rStyle w:val="Bodytext2"/>
                                <w:b/>
                                <w:bCs/>
                              </w:rPr>
                              <w:t>Jméno a podpis pracovníka</w:t>
                            </w:r>
                          </w:p>
                          <w:p w14:paraId="721EF800" w14:textId="77777777" w:rsidR="00F6145E" w:rsidRDefault="00000000">
                            <w:pPr>
                              <w:pStyle w:val="Bodytext20"/>
                              <w:spacing w:after="0"/>
                              <w:ind w:left="0"/>
                            </w:pPr>
                            <w:r>
                              <w:rPr>
                                <w:rStyle w:val="Bodytext2"/>
                                <w:b/>
                                <w:bCs/>
                                <w:lang w:val="en-US" w:eastAsia="en-US" w:bidi="en-US"/>
                              </w:rPr>
                              <w:t xml:space="preserve">'\a-no </w:t>
                            </w:r>
                            <w:r>
                              <w:rPr>
                                <w:rStyle w:val="Bodytext2"/>
                                <w:b/>
                                <w:bCs/>
                              </w:rPr>
                              <w:t>and sgnaturo of employee)</w:t>
                            </w:r>
                          </w:p>
                        </w:txbxContent>
                      </wps:txbx>
                      <wps:bodyPr lIns="0" tIns="0" rIns="0" bIns="0"/>
                    </wps:wsp>
                  </a:graphicData>
                </a:graphic>
              </wp:anchor>
            </w:drawing>
          </mc:Choice>
          <mc:Fallback>
            <w:pict>
              <v:shape w14:anchorId="23E3DA9A" id="Shape 49" o:spid="_x0000_s1034" type="#_x0000_t202" style="position:absolute;left:0;text-align:left;margin-left:96.35pt;margin-top:1pt;width:59.75pt;height:12.95pt;z-index:12582939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" filled="f" stroked="f">
                <v:textbox inset="0,0,0,0">
                  <w:txbxContent>
                    <w:p w14:paraId="681E6BEB" w14:textId="77777777" w:rsidR="00F6145E" w:rsidRDefault="00000000">
                      <w:pPr>
                        <w:pStyle w:val="Bodytext20"/>
                        <w:spacing w:after="0"/>
                        <w:ind w:left="0"/>
                      </w:pPr>
                      <w:r>
                        <w:rPr>
                          <w:rStyle w:val="Bodytext2"/>
                          <w:b/>
                          <w:bCs/>
                        </w:rPr>
                        <w:t>Jméno a podpis pracovníka</w:t>
                      </w:r>
                    </w:p>
                    <w:p w14:paraId="721EF800" w14:textId="77777777" w:rsidR="00F6145E" w:rsidRDefault="00000000">
                      <w:pPr>
                        <w:pStyle w:val="Bodytext20"/>
                        <w:spacing w:after="0"/>
                        <w:ind w:left="0"/>
                      </w:pPr>
                      <w:r>
                        <w:rPr>
                          <w:rStyle w:val="Bodytext2"/>
                          <w:b/>
                          <w:bCs/>
                          <w:lang w:val="en-US" w:eastAsia="en-US" w:bidi="en-US"/>
                        </w:rPr>
                        <w:t xml:space="preserve">'\a-no </w:t>
                      </w:r>
                      <w:r>
                        <w:rPr>
                          <w:rStyle w:val="Bodytext2"/>
                          <w:b/>
                          <w:bCs/>
                        </w:rPr>
                        <w:t>and sgnaturo of employee)</w:t>
                      </w:r>
                    </w:p>
                  </w:txbxContent>
                </v:textbox>
                <w10:wrap type="square" side="right" anchorx="page"/>
              </v:shape>
            </w:pict>
          </mc:Fallback>
        </mc:AlternateContent>
      </w:r>
      <w:r>
        <w:rPr>
          <w:rStyle w:val="Bodytext2"/>
          <w:b/>
          <w:bCs/>
        </w:rPr>
        <w:t xml:space="preserve">Jméno a podpis </w:t>
      </w:r>
      <w:proofErr w:type="spellStart"/>
      <w:r>
        <w:rPr>
          <w:rStyle w:val="Bodytext2"/>
          <w:b/>
          <w:bCs/>
        </w:rPr>
        <w:t>zadržitele</w:t>
      </w:r>
      <w:proofErr w:type="spellEnd"/>
      <w:r>
        <w:rPr>
          <w:rStyle w:val="Bodytext2"/>
          <w:b/>
          <w:bCs/>
        </w:rPr>
        <w:t xml:space="preserve"> karty</w:t>
      </w:r>
      <w:r>
        <w:rPr>
          <w:rStyle w:val="Bodytext2"/>
          <w:b/>
          <w:bCs/>
        </w:rPr>
        <w:br/>
        <w:t xml:space="preserve">(Kams </w:t>
      </w:r>
      <w:proofErr w:type="spellStart"/>
      <w:r>
        <w:rPr>
          <w:rStyle w:val="Bodytext2"/>
          <w:b/>
          <w:bCs/>
        </w:rPr>
        <w:t>an</w:t>
      </w:r>
      <w:proofErr w:type="spellEnd"/>
      <w:r>
        <w:rPr>
          <w:rStyle w:val="Bodytext2"/>
          <w:b/>
          <w:bCs/>
        </w:rPr>
        <w:t>? $*</w:t>
      </w:r>
      <w:proofErr w:type="spellStart"/>
      <w:proofErr w:type="gramStart"/>
      <w:r>
        <w:rPr>
          <w:rStyle w:val="Bodytext2"/>
          <w:b/>
          <w:bCs/>
        </w:rPr>
        <w:t>gru:uf</w:t>
      </w:r>
      <w:proofErr w:type="spellEnd"/>
      <w:r>
        <w:rPr>
          <w:rStyle w:val="Bodytext2"/>
          <w:b/>
          <w:bCs/>
        </w:rPr>
        <w:t xml:space="preserve">» </w:t>
      </w:r>
      <w:proofErr w:type="spellStart"/>
      <w:r>
        <w:rPr>
          <w:rStyle w:val="Bodytext2"/>
          <w:b/>
          <w:bCs/>
        </w:rPr>
        <w:t>cf</w:t>
      </w:r>
      <w:proofErr w:type="spellEnd"/>
      <w:proofErr w:type="gramEnd"/>
      <w:r>
        <w:rPr>
          <w:rStyle w:val="Bodytext2"/>
          <w:b/>
          <w:bCs/>
        </w:rPr>
        <w:t xml:space="preserve"> </w:t>
      </w:r>
      <w:proofErr w:type="spellStart"/>
      <w:r>
        <w:rPr>
          <w:rStyle w:val="Bodytext2"/>
          <w:b/>
          <w:bCs/>
        </w:rPr>
        <w:t>retarer</w:t>
      </w:r>
      <w:proofErr w:type="spellEnd"/>
      <w:r>
        <w:rPr>
          <w:rStyle w:val="Bodytext2"/>
          <w:b/>
          <w:bCs/>
        </w:rPr>
        <w:t>)</w:t>
      </w:r>
    </w:p>
    <w:p w14:paraId="7E0536FF" w14:textId="77777777" w:rsidR="00F6145E" w:rsidRDefault="00000000">
      <w:pPr>
        <w:pStyle w:val="Bodytext20"/>
        <w:pBdr>
          <w:top w:val="single" w:sz="4" w:space="0" w:color="auto"/>
        </w:pBdr>
        <w:spacing w:after="0"/>
        <w:ind w:left="0" w:firstLine="940"/>
      </w:pPr>
      <w:r>
        <w:rPr>
          <w:rStyle w:val="Bodytext2"/>
          <w:b/>
          <w:bCs/>
        </w:rPr>
        <w:t xml:space="preserve">Odměna se vyplácí pouze v případě zadržení karty na pokyn autorizačního centra UniCredit Bank Czech </w:t>
      </w:r>
      <w:proofErr w:type="spellStart"/>
      <w:r>
        <w:rPr>
          <w:rStyle w:val="Bodytext2"/>
          <w:b/>
          <w:bCs/>
        </w:rPr>
        <w:t>Republlc</w:t>
      </w:r>
      <w:proofErr w:type="spellEnd"/>
      <w:r>
        <w:rPr>
          <w:rStyle w:val="Bodytext2"/>
          <w:b/>
          <w:bCs/>
        </w:rPr>
        <w:t xml:space="preserve"> and Slovakia, a.s.</w:t>
      </w:r>
    </w:p>
    <w:p w14:paraId="291BD584" w14:textId="77777777" w:rsidR="00F6145E" w:rsidRDefault="00000000">
      <w:pPr>
        <w:pStyle w:val="Bodytext20"/>
        <w:spacing w:after="200"/>
        <w:ind w:left="0" w:firstLine="940"/>
      </w:pPr>
      <w:r>
        <w:rPr>
          <w:noProof/>
        </w:rPr>
        <w:drawing>
          <wp:anchor distT="0" distB="0" distL="475615" distR="114300" simplePos="0" relativeHeight="125829397" behindDoc="0" locked="0" layoutInCell="1" allowOverlap="1" wp14:anchorId="53CBE6E7" wp14:editId="50661A23">
            <wp:simplePos x="0" y="0"/>
            <wp:positionH relativeFrom="page">
              <wp:posOffset>3838575</wp:posOffset>
            </wp:positionH>
            <wp:positionV relativeFrom="paragraph">
              <wp:posOffset>165100</wp:posOffset>
            </wp:positionV>
            <wp:extent cx="469265" cy="414655"/>
            <wp:effectExtent l="0" t="0" r="0" b="0"/>
            <wp:wrapSquare wrapText="left"/>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44"/>
                    <a:stretch/>
                  </pic:blipFill>
                  <pic:spPr>
                    <a:xfrm>
                      <a:off x="0" y="0"/>
                      <a:ext cx="469265" cy="414655"/>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780591F8" wp14:editId="08BDCE75">
                <wp:simplePos x="0" y="0"/>
                <wp:positionH relativeFrom="page">
                  <wp:posOffset>3477260</wp:posOffset>
                </wp:positionH>
                <wp:positionV relativeFrom="paragraph">
                  <wp:posOffset>196850</wp:posOffset>
                </wp:positionV>
                <wp:extent cx="301625" cy="361315"/>
                <wp:effectExtent l="0" t="0" r="0" b="0"/>
                <wp:wrapNone/>
                <wp:docPr id="53" name="Shape 53"/>
                <wp:cNvGraphicFramePr/>
                <a:graphic xmlns:a="http://schemas.openxmlformats.org/drawingml/2006/main">
                  <a:graphicData uri="http://schemas.microsoft.com/office/word/2010/wordprocessingShape">
                    <wps:wsp>
                      <wps:cNvSpPr txBox="1"/>
                      <wps:spPr>
                        <a:xfrm>
                          <a:off x="0" y="0"/>
                          <a:ext cx="301625" cy="361315"/>
                        </a:xfrm>
                        <a:prstGeom prst="rect">
                          <a:avLst/>
                        </a:prstGeom>
                        <a:noFill/>
                      </wps:spPr>
                      <wps:txbx>
                        <w:txbxContent>
                          <w:p w14:paraId="5A5C0A0D" w14:textId="77777777" w:rsidR="00F6145E" w:rsidRDefault="00000000">
                            <w:pPr>
                              <w:pStyle w:val="Picturecaption10"/>
                              <w:spacing w:after="80" w:line="300" w:lineRule="auto"/>
                            </w:pPr>
                            <w:r>
                              <w:rPr>
                                <w:rStyle w:val="Picturecaption1"/>
                                <w:b/>
                                <w:bCs/>
                              </w:rPr>
                              <w:t>Mina (CurrenryJ</w:t>
                            </w:r>
                          </w:p>
                          <w:p w14:paraId="17FA717D" w14:textId="77777777" w:rsidR="00F6145E" w:rsidRDefault="00000000">
                            <w:pPr>
                              <w:pStyle w:val="Picturecaption10"/>
                              <w:spacing w:after="0"/>
                            </w:pPr>
                            <w:r>
                              <w:rPr>
                                <w:rStyle w:val="Picturecaption1"/>
                                <w:b/>
                                <w:bCs/>
                              </w:rPr>
                              <w:t>Kód banky</w:t>
                            </w:r>
                          </w:p>
                          <w:p w14:paraId="7DE076F0" w14:textId="77777777" w:rsidR="00F6145E" w:rsidRDefault="00000000">
                            <w:pPr>
                              <w:pStyle w:val="Picturecaption10"/>
                              <w:spacing w:after="40"/>
                              <w:jc w:val="both"/>
                            </w:pPr>
                            <w:r>
                              <w:rPr>
                                <w:rStyle w:val="Picturecaption1"/>
                                <w:b/>
                                <w:bCs/>
                              </w:rPr>
                              <w:t>[Bank codc)</w:t>
                            </w:r>
                          </w:p>
                        </w:txbxContent>
                      </wps:txbx>
                      <wps:bodyPr lIns="0" tIns="0" rIns="0" bIns="0"/>
                    </wps:wsp>
                  </a:graphicData>
                </a:graphic>
              </wp:anchor>
            </w:drawing>
          </mc:Choice>
          <mc:Fallback>
            <w:pict>
              <v:shape w14:anchorId="780591F8" id="Shape 53" o:spid="_x0000_s1035" type="#_x0000_t202" style="position:absolute;left:0;text-align:left;margin-left:273.8pt;margin-top:15.5pt;width:23.75pt;height:28.4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" filled="f" stroked="f">
                <v:textbox inset="0,0,0,0">
                  <w:txbxContent>
                    <w:p w14:paraId="5A5C0A0D" w14:textId="77777777" w:rsidR="00F6145E" w:rsidRDefault="00000000">
                      <w:pPr>
                        <w:pStyle w:val="Picturecaption10"/>
                        <w:spacing w:after="80" w:line="300" w:lineRule="auto"/>
                      </w:pPr>
                      <w:r>
                        <w:rPr>
                          <w:rStyle w:val="Picturecaption1"/>
                          <w:b/>
                          <w:bCs/>
                        </w:rPr>
                        <w:t>Mina (CurrenryJ</w:t>
                      </w:r>
                    </w:p>
                    <w:p w14:paraId="17FA717D" w14:textId="77777777" w:rsidR="00F6145E" w:rsidRDefault="00000000">
                      <w:pPr>
                        <w:pStyle w:val="Picturecaption10"/>
                        <w:spacing w:after="0"/>
                      </w:pPr>
                      <w:r>
                        <w:rPr>
                          <w:rStyle w:val="Picturecaption1"/>
                          <w:b/>
                          <w:bCs/>
                        </w:rPr>
                        <w:t>Kód banky</w:t>
                      </w:r>
                    </w:p>
                    <w:p w14:paraId="7DE076F0" w14:textId="77777777" w:rsidR="00F6145E" w:rsidRDefault="00000000">
                      <w:pPr>
                        <w:pStyle w:val="Picturecaption10"/>
                        <w:spacing w:after="40"/>
                        <w:jc w:val="both"/>
                      </w:pPr>
                      <w:r>
                        <w:rPr>
                          <w:rStyle w:val="Picturecaption1"/>
                          <w:b/>
                          <w:bCs/>
                        </w:rPr>
                        <w:t>[Bank codc)</w:t>
                      </w:r>
                    </w:p>
                  </w:txbxContent>
                </v:textbox>
                <w10:wrap anchorx="page"/>
              </v:shape>
            </w:pict>
          </mc:Fallback>
        </mc:AlternateContent>
      </w:r>
      <w:proofErr w:type="spellStart"/>
      <w:r>
        <w:rPr>
          <w:rStyle w:val="Bodytext2"/>
          <w:b/>
          <w:bCs/>
        </w:rPr>
        <w:t>Tlie</w:t>
      </w:r>
      <w:proofErr w:type="spellEnd"/>
      <w:r>
        <w:rPr>
          <w:rStyle w:val="Bodytext2"/>
          <w:b/>
          <w:bCs/>
        </w:rPr>
        <w:t xml:space="preserve"> </w:t>
      </w:r>
      <w:proofErr w:type="spellStart"/>
      <w:r>
        <w:rPr>
          <w:rStyle w:val="Bodytext2"/>
          <w:b/>
          <w:bCs/>
        </w:rPr>
        <w:t>rewarc</w:t>
      </w:r>
      <w:proofErr w:type="spellEnd"/>
      <w:r>
        <w:rPr>
          <w:rStyle w:val="Bodytext2"/>
          <w:b/>
          <w:bCs/>
        </w:rPr>
        <w:t xml:space="preserve"> </w:t>
      </w:r>
      <w:proofErr w:type="spellStart"/>
      <w:r>
        <w:rPr>
          <w:rStyle w:val="Bodytext2"/>
          <w:b/>
          <w:bCs/>
        </w:rPr>
        <w:t>is</w:t>
      </w:r>
      <w:proofErr w:type="spellEnd"/>
      <w:r>
        <w:rPr>
          <w:rStyle w:val="Bodytext2"/>
          <w:b/>
          <w:bCs/>
        </w:rPr>
        <w:t xml:space="preserve"> </w:t>
      </w:r>
      <w:proofErr w:type="spellStart"/>
      <w:r>
        <w:rPr>
          <w:rStyle w:val="Bodytext2"/>
          <w:b/>
          <w:bCs/>
        </w:rPr>
        <w:t>cald</w:t>
      </w:r>
      <w:proofErr w:type="spellEnd"/>
      <w:r>
        <w:rPr>
          <w:rStyle w:val="Bodytext2"/>
          <w:b/>
          <w:bCs/>
        </w:rPr>
        <w:t xml:space="preserve"> </w:t>
      </w:r>
      <w:proofErr w:type="spellStart"/>
      <w:r>
        <w:rPr>
          <w:rStyle w:val="Bodytext2"/>
          <w:b/>
          <w:bCs/>
        </w:rPr>
        <w:t>only</w:t>
      </w:r>
      <w:proofErr w:type="spellEnd"/>
      <w:r>
        <w:rPr>
          <w:rStyle w:val="Bodytext2"/>
          <w:b/>
          <w:bCs/>
        </w:rPr>
        <w:t xml:space="preserve"> i* </w:t>
      </w:r>
      <w:proofErr w:type="spellStart"/>
      <w:r>
        <w:rPr>
          <w:rStyle w:val="Bodytext2"/>
          <w:b/>
          <w:bCs/>
        </w:rPr>
        <w:t>the</w:t>
      </w:r>
      <w:proofErr w:type="spellEnd"/>
      <w:r>
        <w:rPr>
          <w:rStyle w:val="Bodytext2"/>
          <w:b/>
          <w:bCs/>
        </w:rPr>
        <w:t xml:space="preserve"> </w:t>
      </w:r>
      <w:proofErr w:type="gramStart"/>
      <w:r>
        <w:rPr>
          <w:rStyle w:val="Bodytext2"/>
          <w:b/>
          <w:bCs/>
        </w:rPr>
        <w:t>c</w:t>
      </w:r>
      <w:proofErr w:type="gramEnd"/>
      <w:r>
        <w:rPr>
          <w:rStyle w:val="Bodytext2"/>
          <w:b/>
          <w:bCs/>
        </w:rPr>
        <w:t xml:space="preserve"> a i d </w:t>
      </w:r>
      <w:proofErr w:type="spellStart"/>
      <w:r>
        <w:rPr>
          <w:rStyle w:val="Bodytext2"/>
          <w:b/>
          <w:bCs/>
        </w:rPr>
        <w:t>Is</w:t>
      </w:r>
      <w:proofErr w:type="spellEnd"/>
      <w:r>
        <w:rPr>
          <w:rStyle w:val="Bodytext2"/>
          <w:b/>
          <w:bCs/>
        </w:rPr>
        <w:t xml:space="preserve"> </w:t>
      </w:r>
      <w:proofErr w:type="spellStart"/>
      <w:r>
        <w:rPr>
          <w:rStyle w:val="Bodytext2"/>
          <w:b/>
          <w:bCs/>
        </w:rPr>
        <w:t>retained</w:t>
      </w:r>
      <w:proofErr w:type="spellEnd"/>
      <w:r>
        <w:rPr>
          <w:rStyle w:val="Bodytext2"/>
          <w:b/>
          <w:bCs/>
        </w:rPr>
        <w:t xml:space="preserve"> </w:t>
      </w:r>
      <w:proofErr w:type="spellStart"/>
      <w:r>
        <w:rPr>
          <w:rStyle w:val="Bodytext2"/>
          <w:b/>
          <w:bCs/>
        </w:rPr>
        <w:t>at</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request</w:t>
      </w:r>
      <w:proofErr w:type="spellEnd"/>
      <w:r>
        <w:rPr>
          <w:rStyle w:val="Bodytext2"/>
          <w:b/>
          <w:bCs/>
        </w:rPr>
        <w:t xml:space="preserve"> </w:t>
      </w:r>
      <w:proofErr w:type="spellStart"/>
      <w:r>
        <w:rPr>
          <w:rStyle w:val="Bodytext2"/>
          <w:b/>
          <w:bCs/>
        </w:rPr>
        <w:t>of</w:t>
      </w:r>
      <w:proofErr w:type="spellEnd"/>
      <w:r>
        <w:rPr>
          <w:rStyle w:val="Bodytext2"/>
          <w:b/>
          <w:bCs/>
        </w:rPr>
        <w:t xml:space="preserve"> (he </w:t>
      </w:r>
      <w:proofErr w:type="spellStart"/>
      <w:r>
        <w:rPr>
          <w:rStyle w:val="Bodytext2"/>
          <w:b/>
          <w:bCs/>
        </w:rPr>
        <w:t>Un</w:t>
      </w:r>
      <w:proofErr w:type="spellEnd"/>
      <w:r>
        <w:rPr>
          <w:rStyle w:val="Bodytext2"/>
          <w:b/>
          <w:bCs/>
        </w:rPr>
        <w:t xml:space="preserve"> </w:t>
      </w:r>
      <w:proofErr w:type="spellStart"/>
      <w:r>
        <w:rPr>
          <w:rStyle w:val="Bodytext2"/>
          <w:b/>
          <w:bCs/>
        </w:rPr>
        <w:t>Cred</w:t>
      </w:r>
      <w:proofErr w:type="spellEnd"/>
      <w:r>
        <w:rPr>
          <w:rStyle w:val="Bodytext2"/>
          <w:b/>
          <w:bCs/>
        </w:rPr>
        <w:t xml:space="preserve"> t Bank Czech </w:t>
      </w:r>
      <w:proofErr w:type="spellStart"/>
      <w:r>
        <w:rPr>
          <w:rStyle w:val="Bodytext2"/>
          <w:b/>
          <w:bCs/>
        </w:rPr>
        <w:t>Republlc</w:t>
      </w:r>
      <w:proofErr w:type="spellEnd"/>
      <w:r>
        <w:rPr>
          <w:rStyle w:val="Bodytext2"/>
          <w:b/>
          <w:bCs/>
        </w:rPr>
        <w:t xml:space="preserve"> and </w:t>
      </w:r>
      <w:proofErr w:type="spellStart"/>
      <w:proofErr w:type="gramStart"/>
      <w:r>
        <w:rPr>
          <w:rStyle w:val="Bodytext2"/>
          <w:b/>
          <w:bCs/>
        </w:rPr>
        <w:t>S.ovakla</w:t>
      </w:r>
      <w:proofErr w:type="spellEnd"/>
      <w:proofErr w:type="gramEnd"/>
      <w:r>
        <w:rPr>
          <w:rStyle w:val="Bodytext2"/>
          <w:b/>
          <w:bCs/>
        </w:rPr>
        <w:t xml:space="preserve">, a.s </w:t>
      </w:r>
      <w:proofErr w:type="spellStart"/>
      <w:r>
        <w:rPr>
          <w:rStyle w:val="Bodytext2"/>
          <w:b/>
          <w:bCs/>
        </w:rPr>
        <w:t>aulhoilsation</w:t>
      </w:r>
      <w:proofErr w:type="spellEnd"/>
      <w:r>
        <w:rPr>
          <w:rStyle w:val="Bodytext2"/>
          <w:b/>
          <w:bCs/>
        </w:rPr>
        <w:t xml:space="preserve"> </w:t>
      </w:r>
      <w:proofErr w:type="spellStart"/>
      <w:r>
        <w:rPr>
          <w:rStyle w:val="Bodytext2"/>
          <w:b/>
          <w:bCs/>
        </w:rPr>
        <w:t>cenire</w:t>
      </w:r>
      <w:proofErr w:type="spellEnd"/>
    </w:p>
    <w:p w14:paraId="2BDAF827" w14:textId="77777777" w:rsidR="00F6145E" w:rsidRDefault="00000000">
      <w:pPr>
        <w:pStyle w:val="Bodytext20"/>
        <w:spacing w:after="0"/>
        <w:ind w:left="0" w:firstLine="940"/>
      </w:pPr>
      <w:r>
        <w:rPr>
          <w:rStyle w:val="Bodytext2"/>
          <w:b/>
          <w:bCs/>
        </w:rPr>
        <w:t xml:space="preserve">Číslo účtu </w:t>
      </w:r>
      <w:proofErr w:type="spellStart"/>
      <w:r>
        <w:rPr>
          <w:rStyle w:val="Bodytext2"/>
          <w:b/>
          <w:bCs/>
        </w:rPr>
        <w:t>zadržitele</w:t>
      </w:r>
      <w:proofErr w:type="spellEnd"/>
    </w:p>
    <w:p w14:paraId="0A6EC9C9" w14:textId="77777777" w:rsidR="00F6145E" w:rsidRDefault="00000000">
      <w:pPr>
        <w:pStyle w:val="Bodytext20"/>
        <w:spacing w:after="100"/>
        <w:ind w:left="0" w:firstLine="940"/>
      </w:pPr>
      <w:r>
        <w:rPr>
          <w:rStyle w:val="Bodytext2"/>
          <w:b/>
          <w:bCs/>
        </w:rPr>
        <w:t>(</w:t>
      </w:r>
      <w:proofErr w:type="spellStart"/>
      <w:r>
        <w:rPr>
          <w:rStyle w:val="Bodytext2"/>
          <w:b/>
          <w:bCs/>
        </w:rPr>
        <w:t>Retampfsarrount</w:t>
      </w:r>
      <w:proofErr w:type="spellEnd"/>
      <w:r>
        <w:rPr>
          <w:rStyle w:val="Bodytext2"/>
          <w:b/>
          <w:bCs/>
        </w:rPr>
        <w:t xml:space="preserve"> </w:t>
      </w:r>
      <w:proofErr w:type="spellStart"/>
      <w:r>
        <w:rPr>
          <w:rStyle w:val="Bodytext2"/>
          <w:b/>
          <w:bCs/>
        </w:rPr>
        <w:t>rumber</w:t>
      </w:r>
      <w:proofErr w:type="spellEnd"/>
      <w:r>
        <w:rPr>
          <w:rStyle w:val="Bodytext2"/>
          <w:b/>
          <w:bCs/>
        </w:rPr>
        <w:t>}</w:t>
      </w:r>
    </w:p>
    <w:p w14:paraId="573FE0C9" w14:textId="77777777" w:rsidR="00F6145E" w:rsidRDefault="00000000">
      <w:pPr>
        <w:pStyle w:val="Bodytext20"/>
        <w:spacing w:after="0"/>
        <w:ind w:left="0" w:firstLine="940"/>
      </w:pPr>
      <w:r>
        <w:rPr>
          <w:rStyle w:val="Bodytext2"/>
          <w:b/>
          <w:bCs/>
        </w:rPr>
        <w:t>Specifický symbol</w:t>
      </w:r>
    </w:p>
    <w:p w14:paraId="489F64C6" w14:textId="77777777" w:rsidR="00F6145E" w:rsidRDefault="00000000">
      <w:pPr>
        <w:pStyle w:val="Bodytext20"/>
        <w:spacing w:after="100"/>
        <w:ind w:left="0" w:firstLine="940"/>
      </w:pPr>
      <w:r>
        <w:rPr>
          <w:rStyle w:val="Bodytext2"/>
          <w:b/>
          <w:bCs/>
        </w:rPr>
        <w:t>(</w:t>
      </w:r>
      <w:proofErr w:type="spellStart"/>
      <w:r>
        <w:rPr>
          <w:rStyle w:val="Bodytext2"/>
          <w:b/>
          <w:bCs/>
        </w:rPr>
        <w:t>Soeofic</w:t>
      </w:r>
      <w:proofErr w:type="spellEnd"/>
      <w:r>
        <w:rPr>
          <w:rStyle w:val="Bodytext2"/>
          <w:b/>
          <w:bCs/>
        </w:rPr>
        <w:t xml:space="preserve"> symbol)</w:t>
      </w:r>
    </w:p>
    <w:p w14:paraId="25E9CD08" w14:textId="77777777" w:rsidR="00F6145E" w:rsidRDefault="00000000">
      <w:pPr>
        <w:pStyle w:val="Bodytext20"/>
        <w:spacing w:after="500" w:line="283" w:lineRule="auto"/>
        <w:ind w:left="940" w:firstLine="20"/>
      </w:pPr>
      <w:r>
        <w:rPr>
          <w:rStyle w:val="Bodytext2"/>
          <w:b/>
          <w:bCs/>
        </w:rPr>
        <w:t xml:space="preserve">Souhlasím s vyplacením odměny ve prospěch výše uvedeného účtu, i </w:t>
      </w:r>
      <w:proofErr w:type="spellStart"/>
      <w:r>
        <w:rPr>
          <w:rStyle w:val="Bodytext2"/>
          <w:b/>
          <w:bCs/>
        </w:rPr>
        <w:t>ag'ee</w:t>
      </w:r>
      <w:proofErr w:type="spellEnd"/>
      <w:r>
        <w:rPr>
          <w:rStyle w:val="Bodytext2"/>
          <w:b/>
          <w:bCs/>
        </w:rPr>
        <w:t xml:space="preserve"> </w:t>
      </w:r>
      <w:proofErr w:type="spellStart"/>
      <w:r>
        <w:rPr>
          <w:rStyle w:val="Bodytext2"/>
          <w:b/>
          <w:bCs/>
        </w:rPr>
        <w:t>wttb</w:t>
      </w:r>
      <w:proofErr w:type="spellEnd"/>
      <w:r>
        <w:rPr>
          <w:rStyle w:val="Bodytext2"/>
          <w:b/>
          <w:bCs/>
        </w:rPr>
        <w:t xml:space="preserve"> </w:t>
      </w:r>
      <w:proofErr w:type="spellStart"/>
      <w:r>
        <w:rPr>
          <w:rStyle w:val="Bodytext2"/>
          <w:b/>
          <w:bCs/>
        </w:rPr>
        <w:t>oaylrg</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reward</w:t>
      </w:r>
      <w:proofErr w:type="spellEnd"/>
      <w:r>
        <w:rPr>
          <w:rStyle w:val="Bodytext2"/>
          <w:b/>
          <w:bCs/>
        </w:rPr>
        <w:t xml:space="preserve"> to </w:t>
      </w:r>
      <w:proofErr w:type="spellStart"/>
      <w:r>
        <w:rPr>
          <w:rStyle w:val="Bodytext2"/>
          <w:b/>
          <w:bCs/>
        </w:rPr>
        <w:t>thí</w:t>
      </w:r>
      <w:proofErr w:type="spellEnd"/>
      <w:r>
        <w:rPr>
          <w:rStyle w:val="Bodytext2"/>
          <w:b/>
          <w:bCs/>
        </w:rPr>
        <w:t xml:space="preserve"> </w:t>
      </w:r>
      <w:proofErr w:type="spellStart"/>
      <w:r>
        <w:rPr>
          <w:rStyle w:val="Bodytext2"/>
          <w:b/>
          <w:bCs/>
        </w:rPr>
        <w:t>abosc-</w:t>
      </w:r>
      <w:proofErr w:type="gramStart"/>
      <w:r>
        <w:rPr>
          <w:rStyle w:val="Bodytext2"/>
          <w:b/>
          <w:bCs/>
        </w:rPr>
        <w:t>me</w:t>
      </w:r>
      <w:proofErr w:type="spellEnd"/>
      <w:r>
        <w:rPr>
          <w:rStyle w:val="Bodytext2"/>
          <w:b/>
          <w:bCs/>
        </w:rPr>
        <w:t>.-</w:t>
      </w:r>
      <w:proofErr w:type="spellStart"/>
      <w:proofErr w:type="gramEnd"/>
      <w:r>
        <w:rPr>
          <w:rStyle w:val="Bodytext2"/>
          <w:b/>
          <w:bCs/>
        </w:rPr>
        <w:t>itiored</w:t>
      </w:r>
      <w:proofErr w:type="spellEnd"/>
      <w:r>
        <w:rPr>
          <w:rStyle w:val="Bodytext2"/>
          <w:b/>
          <w:bCs/>
        </w:rPr>
        <w:t xml:space="preserve"> </w:t>
      </w:r>
      <w:proofErr w:type="spellStart"/>
      <w:r>
        <w:rPr>
          <w:rStyle w:val="Bodytext2"/>
          <w:b/>
          <w:bCs/>
        </w:rPr>
        <w:t>accoun</w:t>
      </w:r>
      <w:proofErr w:type="spellEnd"/>
      <w:r>
        <w:rPr>
          <w:rStyle w:val="Bodytext2"/>
          <w:b/>
          <w:bCs/>
        </w:rPr>
        <w:t>: nu-ber</w:t>
      </w:r>
    </w:p>
    <w:p w14:paraId="156B823A" w14:textId="77777777" w:rsidR="00F6145E" w:rsidRDefault="00000000">
      <w:pPr>
        <w:pStyle w:val="Bodytext20"/>
        <w:spacing w:after="200" w:line="264" w:lineRule="auto"/>
        <w:ind w:left="0"/>
        <w:jc w:val="center"/>
      </w:pPr>
      <w:r>
        <w:rPr>
          <w:rStyle w:val="Bodytext2"/>
          <w:b/>
          <w:bCs/>
        </w:rPr>
        <w:t xml:space="preserve">Jméno a podpis </w:t>
      </w:r>
      <w:proofErr w:type="spellStart"/>
      <w:r>
        <w:rPr>
          <w:rStyle w:val="Bodytext2"/>
          <w:b/>
          <w:bCs/>
        </w:rPr>
        <w:t>zadržitele</w:t>
      </w:r>
      <w:proofErr w:type="spellEnd"/>
      <w:r>
        <w:rPr>
          <w:rStyle w:val="Bodytext2"/>
          <w:b/>
          <w:bCs/>
        </w:rPr>
        <w:t xml:space="preserve"> karty</w:t>
      </w:r>
      <w:r>
        <w:rPr>
          <w:rStyle w:val="Bodytext2"/>
          <w:b/>
          <w:bCs/>
        </w:rPr>
        <w:br/>
        <w:t>(</w:t>
      </w:r>
      <w:proofErr w:type="gramStart"/>
      <w:r>
        <w:rPr>
          <w:rStyle w:val="Bodytext2"/>
          <w:b/>
          <w:bCs/>
        </w:rPr>
        <w:t>Nam&lt; and</w:t>
      </w:r>
      <w:proofErr w:type="gramEnd"/>
      <w:r>
        <w:rPr>
          <w:rStyle w:val="Bodytext2"/>
          <w:b/>
          <w:bCs/>
        </w:rPr>
        <w:t xml:space="preserve"> signatuře </w:t>
      </w:r>
      <w:proofErr w:type="spellStart"/>
      <w:r>
        <w:rPr>
          <w:rStyle w:val="Bodytext2"/>
          <w:b/>
          <w:bCs/>
        </w:rPr>
        <w:t>oí</w:t>
      </w:r>
      <w:proofErr w:type="spellEnd"/>
      <w:r>
        <w:rPr>
          <w:rStyle w:val="Bodytext2"/>
          <w:b/>
          <w:bCs/>
        </w:rPr>
        <w:t xml:space="preserve"> </w:t>
      </w:r>
      <w:proofErr w:type="spellStart"/>
      <w:r>
        <w:rPr>
          <w:rStyle w:val="Bodytext2"/>
          <w:b/>
          <w:bCs/>
        </w:rPr>
        <w:t>letainerj</w:t>
      </w:r>
      <w:proofErr w:type="spellEnd"/>
    </w:p>
    <w:p w14:paraId="586FA823" w14:textId="77777777" w:rsidR="00F6145E" w:rsidRDefault="00000000">
      <w:pPr>
        <w:pStyle w:val="Bodytext20"/>
        <w:pBdr>
          <w:top w:val="single" w:sz="4" w:space="0" w:color="auto"/>
        </w:pBdr>
        <w:spacing w:after="200"/>
        <w:ind w:left="0" w:firstLine="940"/>
        <w:jc w:val="both"/>
      </w:pPr>
      <w:r>
        <w:rPr>
          <w:rStyle w:val="Bodytext2"/>
          <w:b/>
          <w:bCs/>
        </w:rPr>
        <w:t xml:space="preserve">Tuto Část vyplňuje </w:t>
      </w:r>
      <w:proofErr w:type="spellStart"/>
      <w:r>
        <w:rPr>
          <w:rStyle w:val="Bodytext2"/>
          <w:b/>
          <w:bCs/>
        </w:rPr>
        <w:t>praicvník</w:t>
      </w:r>
      <w:proofErr w:type="spellEnd"/>
      <w:r>
        <w:rPr>
          <w:rStyle w:val="Bodytext2"/>
          <w:b/>
          <w:bCs/>
        </w:rPr>
        <w:t xml:space="preserve"> oddělení vypořádání kartových odchodů UniCredit Bank Czech </w:t>
      </w:r>
      <w:proofErr w:type="spellStart"/>
      <w:r>
        <w:rPr>
          <w:rStyle w:val="Bodytext2"/>
          <w:b/>
          <w:bCs/>
        </w:rPr>
        <w:t>Republlc</w:t>
      </w:r>
      <w:proofErr w:type="spellEnd"/>
      <w:r>
        <w:rPr>
          <w:rStyle w:val="Bodytext2"/>
          <w:b/>
          <w:bCs/>
        </w:rPr>
        <w:t xml:space="preserve"> and Slovakia, a s</w:t>
      </w:r>
    </w:p>
    <w:p w14:paraId="4E9221FA" w14:textId="77777777" w:rsidR="00F6145E" w:rsidRDefault="00000000">
      <w:pPr>
        <w:pStyle w:val="Bodytext20"/>
        <w:spacing w:after="420"/>
        <w:ind w:left="0" w:firstLine="940"/>
      </w:pPr>
      <w:r>
        <w:rPr>
          <w:rStyle w:val="Bodytext2"/>
          <w:b/>
          <w:bCs/>
        </w:rPr>
        <w:t>Datum odeslání na účet</w:t>
      </w:r>
    </w:p>
    <w:p w14:paraId="572E56CD" w14:textId="77777777" w:rsidR="00F6145E" w:rsidRDefault="00000000">
      <w:pPr>
        <w:pStyle w:val="Bodytext20"/>
        <w:spacing w:after="100"/>
        <w:ind w:left="4680"/>
      </w:pPr>
      <w:r>
        <w:rPr>
          <w:rStyle w:val="Bodytext2"/>
          <w:b/>
          <w:bCs/>
        </w:rPr>
        <w:t>Jméno pracovníka, podpis</w:t>
      </w:r>
    </w:p>
    <w:p w14:paraId="27C4CE4A" w14:textId="77777777" w:rsidR="00F6145E" w:rsidRDefault="00000000">
      <w:pPr>
        <w:pStyle w:val="Bodytext20"/>
        <w:spacing w:after="0" w:line="283" w:lineRule="auto"/>
        <w:ind w:left="860"/>
      </w:pPr>
      <w:r>
        <w:rPr>
          <w:rStyle w:val="Bodytext2"/>
          <w:b/>
          <w:bCs/>
        </w:rPr>
        <w:t>Odesláním formuláře beru na vědomí, Že banka bude zpracovávat osobní údaje v něm vyplněné z titulu nezbytnosti pro plnění smlouvy mezi bankou a smluvním partnerem za účelem naplnění práv a povinností touto smlouvou dohodnutých.</w:t>
      </w:r>
    </w:p>
    <w:p w14:paraId="442AC23A" w14:textId="77777777" w:rsidR="00F6145E" w:rsidRDefault="00000000">
      <w:pPr>
        <w:pStyle w:val="Bodytext20"/>
        <w:spacing w:after="100" w:line="283" w:lineRule="auto"/>
        <w:ind w:left="860"/>
      </w:pPr>
      <w:r>
        <w:rPr>
          <w:rStyle w:val="Bodytext2"/>
          <w:b/>
          <w:bCs/>
        </w:rPr>
        <w:t xml:space="preserve">By </w:t>
      </w:r>
      <w:proofErr w:type="spellStart"/>
      <w:r>
        <w:rPr>
          <w:rStyle w:val="Bodytext2"/>
          <w:b/>
          <w:bCs/>
        </w:rPr>
        <w:t>subrrr.ing</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fo'm</w:t>
      </w:r>
      <w:proofErr w:type="spellEnd"/>
      <w:r>
        <w:rPr>
          <w:rStyle w:val="Bodytext2"/>
          <w:b/>
          <w:bCs/>
        </w:rPr>
        <w:t xml:space="preserve">. i </w:t>
      </w:r>
      <w:proofErr w:type="spellStart"/>
      <w:r>
        <w:rPr>
          <w:rStyle w:val="Bodytext2"/>
          <w:b/>
          <w:bCs/>
        </w:rPr>
        <w:t>ack</w:t>
      </w:r>
      <w:proofErr w:type="spellEnd"/>
      <w:r>
        <w:rPr>
          <w:rStyle w:val="Bodytext2"/>
          <w:b/>
          <w:bCs/>
        </w:rPr>
        <w:t>-^</w:t>
      </w:r>
      <w:proofErr w:type="spellStart"/>
      <w:r>
        <w:rPr>
          <w:rStyle w:val="Bodytext2"/>
          <w:b/>
          <w:bCs/>
        </w:rPr>
        <w:t>cwledge</w:t>
      </w:r>
      <w:proofErr w:type="spellEnd"/>
      <w:r>
        <w:rPr>
          <w:rStyle w:val="Bodytext2"/>
          <w:b/>
          <w:bCs/>
        </w:rPr>
        <w:t xml:space="preserve"> </w:t>
      </w:r>
      <w:proofErr w:type="spellStart"/>
      <w:r>
        <w:rPr>
          <w:rStyle w:val="Bodytext2"/>
          <w:b/>
          <w:bCs/>
        </w:rPr>
        <w:t>ard</w:t>
      </w:r>
      <w:proofErr w:type="spellEnd"/>
      <w:r>
        <w:rPr>
          <w:rStyle w:val="Bodytext2"/>
          <w:b/>
          <w:bCs/>
        </w:rPr>
        <w:t xml:space="preserve"> a-n </w:t>
      </w:r>
      <w:proofErr w:type="spellStart"/>
      <w:r>
        <w:rPr>
          <w:rStyle w:val="Bodytext2"/>
          <w:b/>
          <w:bCs/>
        </w:rPr>
        <w:t>aware</w:t>
      </w:r>
      <w:proofErr w:type="spellEnd"/>
      <w:r>
        <w:rPr>
          <w:rStyle w:val="Bodytext2"/>
          <w:b/>
          <w:bCs/>
        </w:rPr>
        <w:t xml:space="preserve"> </w:t>
      </w:r>
      <w:proofErr w:type="spellStart"/>
      <w:r>
        <w:rPr>
          <w:rStyle w:val="Bodytext2"/>
          <w:b/>
          <w:bCs/>
        </w:rPr>
        <w:t>that</w:t>
      </w:r>
      <w:proofErr w:type="spellEnd"/>
      <w:r>
        <w:rPr>
          <w:rStyle w:val="Bodytext2"/>
          <w:b/>
          <w:bCs/>
        </w:rPr>
        <w:t xml:space="preserve"> </w:t>
      </w:r>
      <w:proofErr w:type="spellStart"/>
      <w:r>
        <w:rPr>
          <w:rStyle w:val="Bodytext2"/>
          <w:b/>
          <w:bCs/>
        </w:rPr>
        <w:t>tbe</w:t>
      </w:r>
      <w:proofErr w:type="spellEnd"/>
      <w:r>
        <w:rPr>
          <w:rStyle w:val="Bodytext2"/>
          <w:b/>
          <w:bCs/>
        </w:rPr>
        <w:t xml:space="preserve"> </w:t>
      </w:r>
      <w:proofErr w:type="spellStart"/>
      <w:r>
        <w:rPr>
          <w:rStyle w:val="Bodytext2"/>
          <w:b/>
          <w:bCs/>
        </w:rPr>
        <w:t>Banks</w:t>
      </w:r>
      <w:proofErr w:type="spellEnd"/>
      <w:r>
        <w:rPr>
          <w:rStyle w:val="Bodytext2"/>
          <w:b/>
          <w:bCs/>
        </w:rPr>
        <w:t xml:space="preserve"> </w:t>
      </w:r>
      <w:proofErr w:type="spellStart"/>
      <w:r>
        <w:rPr>
          <w:rStyle w:val="Bodytext2"/>
          <w:b/>
          <w:bCs/>
        </w:rPr>
        <w:t>Processing</w:t>
      </w:r>
      <w:proofErr w:type="spellEnd"/>
      <w:r>
        <w:rPr>
          <w:rStyle w:val="Bodytext2"/>
          <w:b/>
          <w:bCs/>
        </w:rPr>
        <w:t xml:space="preserve"> </w:t>
      </w:r>
      <w:proofErr w:type="spellStart"/>
      <w:r>
        <w:rPr>
          <w:rStyle w:val="Bodytext2"/>
          <w:b/>
          <w:bCs/>
        </w:rPr>
        <w:t>of</w:t>
      </w:r>
      <w:proofErr w:type="spellEnd"/>
      <w:r>
        <w:rPr>
          <w:rStyle w:val="Bodytext2"/>
          <w:b/>
          <w:bCs/>
        </w:rPr>
        <w:t xml:space="preserve"> my </w:t>
      </w:r>
      <w:proofErr w:type="spellStart"/>
      <w:r>
        <w:rPr>
          <w:rStyle w:val="Bodytext2"/>
          <w:b/>
          <w:bCs/>
        </w:rPr>
        <w:t>pe-sonal</w:t>
      </w:r>
      <w:proofErr w:type="spellEnd"/>
      <w:r>
        <w:rPr>
          <w:rStyle w:val="Bodytext2"/>
          <w:b/>
          <w:bCs/>
        </w:rPr>
        <w:t xml:space="preserve"> </w:t>
      </w:r>
      <w:proofErr w:type="spellStart"/>
      <w:r>
        <w:rPr>
          <w:rStyle w:val="Bodytext2"/>
          <w:b/>
          <w:bCs/>
        </w:rPr>
        <w:t>íata</w:t>
      </w:r>
      <w:proofErr w:type="spellEnd"/>
      <w:r>
        <w:rPr>
          <w:rStyle w:val="Bodytext2"/>
          <w:b/>
          <w:bCs/>
        </w:rPr>
        <w:t xml:space="preserve"> </w:t>
      </w:r>
      <w:proofErr w:type="spellStart"/>
      <w:r>
        <w:rPr>
          <w:rStyle w:val="Bodytext2"/>
          <w:b/>
          <w:bCs/>
        </w:rPr>
        <w:t>enxerec</w:t>
      </w:r>
      <w:proofErr w:type="spellEnd"/>
      <w:r>
        <w:rPr>
          <w:rStyle w:val="Bodytext2"/>
          <w:b/>
          <w:bCs/>
        </w:rPr>
        <w:t xml:space="preserve"> in </w:t>
      </w:r>
      <w:proofErr w:type="spellStart"/>
      <w:r>
        <w:rPr>
          <w:rStyle w:val="Bodytext2"/>
          <w:b/>
          <w:bCs/>
        </w:rPr>
        <w:t>tbe</w:t>
      </w:r>
      <w:proofErr w:type="spellEnd"/>
      <w:r>
        <w:rPr>
          <w:rStyle w:val="Bodytext2"/>
          <w:b/>
          <w:bCs/>
        </w:rPr>
        <w:t xml:space="preserve"> </w:t>
      </w:r>
      <w:proofErr w:type="spellStart"/>
      <w:r>
        <w:rPr>
          <w:rStyle w:val="Bodytext2"/>
          <w:b/>
          <w:bCs/>
        </w:rPr>
        <w:t>form</w:t>
      </w:r>
      <w:proofErr w:type="spellEnd"/>
      <w:r>
        <w:rPr>
          <w:rStyle w:val="Bodytext2"/>
          <w:b/>
          <w:bCs/>
        </w:rPr>
        <w:t xml:space="preserve"> </w:t>
      </w:r>
      <w:proofErr w:type="spellStart"/>
      <w:r>
        <w:rPr>
          <w:rStyle w:val="Bodytext2"/>
          <w:b/>
          <w:bCs/>
        </w:rPr>
        <w:t>is</w:t>
      </w:r>
      <w:proofErr w:type="spellEnd"/>
      <w:r>
        <w:rPr>
          <w:rStyle w:val="Bodytext2"/>
          <w:b/>
          <w:bCs/>
        </w:rPr>
        <w:t xml:space="preserve"> </w:t>
      </w:r>
      <w:proofErr w:type="spellStart"/>
      <w:r>
        <w:rPr>
          <w:rStyle w:val="Bodytext2"/>
          <w:b/>
          <w:bCs/>
        </w:rPr>
        <w:t>recesMry</w:t>
      </w:r>
      <w:proofErr w:type="spellEnd"/>
      <w:r>
        <w:rPr>
          <w:rStyle w:val="Bodytext2"/>
          <w:b/>
          <w:bCs/>
        </w:rPr>
        <w:t xml:space="preserve"> </w:t>
      </w:r>
      <w:proofErr w:type="spellStart"/>
      <w:r>
        <w:rPr>
          <w:rStyle w:val="Bodytext2"/>
          <w:b/>
          <w:bCs/>
        </w:rPr>
        <w:t>foi</w:t>
      </w:r>
      <w:proofErr w:type="spellEnd"/>
      <w:r>
        <w:rPr>
          <w:rStyle w:val="Bodytext2"/>
          <w:b/>
          <w:bCs/>
        </w:rPr>
        <w:t xml:space="preserve"> </w:t>
      </w:r>
      <w:proofErr w:type="spellStart"/>
      <w:r>
        <w:rPr>
          <w:rStyle w:val="Bodytext2"/>
          <w:b/>
          <w:bCs/>
        </w:rPr>
        <w:t>the</w:t>
      </w:r>
      <w:proofErr w:type="spellEnd"/>
      <w:r>
        <w:rPr>
          <w:rStyle w:val="Bodytext2"/>
          <w:b/>
          <w:bCs/>
        </w:rPr>
        <w:t xml:space="preserve"> performance </w:t>
      </w:r>
      <w:proofErr w:type="spellStart"/>
      <w:r>
        <w:rPr>
          <w:rStyle w:val="Bodytext2"/>
          <w:b/>
          <w:bCs/>
        </w:rPr>
        <w:t>cf</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contract</w:t>
      </w:r>
      <w:proofErr w:type="spellEnd"/>
      <w:r>
        <w:rPr>
          <w:rStyle w:val="Bodytext2"/>
          <w:b/>
          <w:bCs/>
        </w:rPr>
        <w:t xml:space="preserve"> by ani </w:t>
      </w:r>
      <w:proofErr w:type="spellStart"/>
      <w:r>
        <w:rPr>
          <w:rStyle w:val="Bodytext2"/>
          <w:b/>
          <w:bCs/>
        </w:rPr>
        <w:t>between</w:t>
      </w:r>
      <w:proofErr w:type="spellEnd"/>
      <w:r>
        <w:rPr>
          <w:rStyle w:val="Bodytext2"/>
          <w:b/>
          <w:bCs/>
        </w:rPr>
        <w:t xml:space="preserve"> </w:t>
      </w:r>
      <w:proofErr w:type="spellStart"/>
      <w:r>
        <w:rPr>
          <w:rStyle w:val="Bodytext2"/>
          <w:b/>
          <w:bCs/>
        </w:rPr>
        <w:t>the</w:t>
      </w:r>
      <w:proofErr w:type="spellEnd"/>
      <w:r>
        <w:rPr>
          <w:rStyle w:val="Bodytext2"/>
          <w:b/>
          <w:bCs/>
        </w:rPr>
        <w:t xml:space="preserve"> Bank and </w:t>
      </w:r>
      <w:proofErr w:type="spellStart"/>
      <w:r>
        <w:rPr>
          <w:rStyle w:val="Bodytext2"/>
          <w:b/>
          <w:bCs/>
        </w:rPr>
        <w:t>the</w:t>
      </w:r>
      <w:proofErr w:type="spellEnd"/>
      <w:r>
        <w:rPr>
          <w:rStyle w:val="Bodytext2"/>
          <w:b/>
          <w:bCs/>
        </w:rPr>
        <w:t xml:space="preserve"> </w:t>
      </w:r>
      <w:proofErr w:type="spellStart"/>
      <w:r>
        <w:rPr>
          <w:rStyle w:val="Bodytext2"/>
          <w:b/>
          <w:bCs/>
        </w:rPr>
        <w:t>Ca^ract</w:t>
      </w:r>
      <w:proofErr w:type="spellEnd"/>
      <w:r>
        <w:rPr>
          <w:rStyle w:val="Bodytext2"/>
          <w:b/>
          <w:bCs/>
        </w:rPr>
        <w:t xml:space="preserve"> </w:t>
      </w:r>
      <w:proofErr w:type="spellStart"/>
      <w:r>
        <w:rPr>
          <w:rStyle w:val="Bodytext2"/>
          <w:b/>
          <w:bCs/>
        </w:rPr>
        <w:t>ng</w:t>
      </w:r>
      <w:proofErr w:type="spellEnd"/>
      <w:r>
        <w:rPr>
          <w:rStyle w:val="Bodytext2"/>
          <w:b/>
          <w:bCs/>
        </w:rPr>
        <w:t xml:space="preserve"> panter '</w:t>
      </w:r>
      <w:proofErr w:type="spellStart"/>
      <w:r>
        <w:rPr>
          <w:rStyle w:val="Bodytext2"/>
          <w:b/>
          <w:bCs/>
        </w:rPr>
        <w:t>or</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purpows</w:t>
      </w:r>
      <w:proofErr w:type="spellEnd"/>
      <w:r>
        <w:rPr>
          <w:rStyle w:val="Bodytext2"/>
          <w:b/>
          <w:bCs/>
        </w:rPr>
        <w:t xml:space="preserve"> </w:t>
      </w:r>
      <w:proofErr w:type="spellStart"/>
      <w:r>
        <w:rPr>
          <w:rStyle w:val="Bodytext2"/>
          <w:b/>
          <w:bCs/>
        </w:rPr>
        <w:t>of</w:t>
      </w:r>
      <w:proofErr w:type="spellEnd"/>
      <w:r>
        <w:rPr>
          <w:rStyle w:val="Bodytext2"/>
          <w:b/>
          <w:bCs/>
        </w:rPr>
        <w:t xml:space="preserve"> </w:t>
      </w:r>
      <w:proofErr w:type="spellStart"/>
      <w:r>
        <w:rPr>
          <w:rStyle w:val="Bodytext2"/>
          <w:b/>
          <w:bCs/>
        </w:rPr>
        <w:t>the</w:t>
      </w:r>
      <w:proofErr w:type="spellEnd"/>
      <w:r>
        <w:rPr>
          <w:rStyle w:val="Bodytext2"/>
          <w:b/>
          <w:bCs/>
        </w:rPr>
        <w:t xml:space="preserve"> r </w:t>
      </w:r>
      <w:proofErr w:type="spellStart"/>
      <w:r>
        <w:rPr>
          <w:rStyle w:val="Bodytext2"/>
          <w:b/>
          <w:bCs/>
        </w:rPr>
        <w:t>gnts</w:t>
      </w:r>
      <w:proofErr w:type="spellEnd"/>
      <w:r>
        <w:rPr>
          <w:rStyle w:val="Bodytext2"/>
          <w:b/>
          <w:bCs/>
        </w:rPr>
        <w:t xml:space="preserve"> and obligaci□ </w:t>
      </w:r>
      <w:proofErr w:type="spellStart"/>
      <w:r>
        <w:rPr>
          <w:rStyle w:val="Bodytext2"/>
          <w:b/>
          <w:bCs/>
        </w:rPr>
        <w:t>ns</w:t>
      </w:r>
      <w:proofErr w:type="spellEnd"/>
      <w:r>
        <w:rPr>
          <w:rStyle w:val="Bodytext2"/>
          <w:b/>
          <w:bCs/>
        </w:rPr>
        <w:t xml:space="preserve"> </w:t>
      </w:r>
      <w:proofErr w:type="spellStart"/>
      <w:r>
        <w:rPr>
          <w:rStyle w:val="Bodytext2"/>
          <w:b/>
          <w:bCs/>
        </w:rPr>
        <w:t>agreed</w:t>
      </w:r>
      <w:proofErr w:type="spellEnd"/>
      <w:r>
        <w:rPr>
          <w:rStyle w:val="Bodytext2"/>
          <w:b/>
          <w:bCs/>
        </w:rPr>
        <w:t xml:space="preserve"> </w:t>
      </w:r>
      <w:proofErr w:type="spellStart"/>
      <w:r>
        <w:rPr>
          <w:rStyle w:val="Bodytext2"/>
          <w:b/>
          <w:bCs/>
        </w:rPr>
        <w:t>under</w:t>
      </w:r>
      <w:proofErr w:type="spellEnd"/>
      <w:r>
        <w:rPr>
          <w:rStyle w:val="Bodytext2"/>
          <w:b/>
          <w:bCs/>
        </w:rPr>
        <w:t xml:space="preserve"> </w:t>
      </w:r>
      <w:proofErr w:type="spellStart"/>
      <w:r>
        <w:rPr>
          <w:rStyle w:val="Bodytext2"/>
          <w:b/>
          <w:bCs/>
        </w:rPr>
        <w:t>thls</w:t>
      </w:r>
      <w:proofErr w:type="spellEnd"/>
      <w:r>
        <w:rPr>
          <w:rStyle w:val="Bodytext2"/>
          <w:b/>
          <w:bCs/>
        </w:rPr>
        <w:t xml:space="preserve"> </w:t>
      </w:r>
      <w:proofErr w:type="spellStart"/>
      <w:r>
        <w:rPr>
          <w:rStyle w:val="Bodytext2"/>
          <w:b/>
          <w:bCs/>
        </w:rPr>
        <w:t>contract</w:t>
      </w:r>
      <w:proofErr w:type="spellEnd"/>
      <w:r>
        <w:rPr>
          <w:rStyle w:val="Bodytext2"/>
          <w:b/>
          <w:bCs/>
        </w:rPr>
        <w:t>.</w:t>
      </w:r>
    </w:p>
    <w:p w14:paraId="376A00A4" w14:textId="77777777" w:rsidR="00F6145E" w:rsidRDefault="00000000">
      <w:pPr>
        <w:pStyle w:val="Bodytext20"/>
        <w:tabs>
          <w:tab w:val="left" w:pos="2880"/>
          <w:tab w:val="left" w:pos="3452"/>
        </w:tabs>
        <w:spacing w:after="0"/>
        <w:ind w:left="0" w:firstLine="860"/>
      </w:pPr>
      <w:r>
        <w:rPr>
          <w:rStyle w:val="Bodytext2"/>
          <w:b/>
          <w:bCs/>
        </w:rPr>
        <w:t>U-</w:t>
      </w:r>
      <w:proofErr w:type="spellStart"/>
      <w:r>
        <w:rPr>
          <w:rStyle w:val="Bodytext2"/>
          <w:b/>
          <w:bCs/>
        </w:rPr>
        <w:t>XrtdííwKCíK</w:t>
      </w:r>
      <w:proofErr w:type="spellEnd"/>
      <w:r>
        <w:rPr>
          <w:rStyle w:val="Bodytext2"/>
          <w:b/>
          <w:bCs/>
        </w:rPr>
        <w:t xml:space="preserve">* </w:t>
      </w:r>
      <w:proofErr w:type="spellStart"/>
      <w:proofErr w:type="gramStart"/>
      <w:r>
        <w:rPr>
          <w:rStyle w:val="Bodytext2"/>
          <w:b/>
          <w:bCs/>
        </w:rPr>
        <w:t>B.pvbix</w:t>
      </w:r>
      <w:proofErr w:type="spellEnd"/>
      <w:proofErr w:type="gramEnd"/>
      <w:r>
        <w:rPr>
          <w:rStyle w:val="Bodytext2"/>
          <w:b/>
          <w:bCs/>
        </w:rPr>
        <w:t xml:space="preserve"> </w:t>
      </w:r>
      <w:proofErr w:type="spellStart"/>
      <w:proofErr w:type="gramStart"/>
      <w:r>
        <w:rPr>
          <w:rStyle w:val="Bodytext2"/>
          <w:b/>
          <w:bCs/>
        </w:rPr>
        <w:t>aMSUvtkU</w:t>
      </w:r>
      <w:proofErr w:type="spellEnd"/>
      <w:r>
        <w:rPr>
          <w:rStyle w:val="Bodytext2"/>
          <w:b/>
          <w:bCs/>
        </w:rPr>
        <w:t>,*</w:t>
      </w:r>
      <w:proofErr w:type="gramEnd"/>
      <w:r>
        <w:rPr>
          <w:rStyle w:val="Bodytext2"/>
          <w:b/>
          <w:bCs/>
        </w:rPr>
        <w:t>*</w:t>
      </w:r>
      <w:r>
        <w:rPr>
          <w:rStyle w:val="Bodytext2"/>
          <w:b/>
          <w:bCs/>
        </w:rPr>
        <w:tab/>
      </w:r>
      <w:proofErr w:type="gramStart"/>
      <w:r>
        <w:rPr>
          <w:rStyle w:val="Bodytext2"/>
          <w:b/>
          <w:bCs/>
        </w:rPr>
        <w:t>IS.-</w:t>
      </w:r>
      <w:proofErr w:type="gramEnd"/>
      <w:r>
        <w:rPr>
          <w:rStyle w:val="Bodytext2"/>
          <w:b/>
          <w:bCs/>
        </w:rPr>
        <w:t xml:space="preserve"> t HO9?</w:t>
      </w:r>
      <w:r>
        <w:rPr>
          <w:rStyle w:val="Bodytext2"/>
          <w:b/>
          <w:bCs/>
        </w:rPr>
        <w:tab/>
      </w:r>
      <w:proofErr w:type="gramStart"/>
      <w:r>
        <w:rPr>
          <w:rStyle w:val="Bodytext2"/>
          <w:b/>
          <w:bCs/>
        </w:rPr>
        <w:t>4 -</w:t>
      </w:r>
      <w:proofErr w:type="spellStart"/>
      <w:r>
        <w:rPr>
          <w:rStyle w:val="Bodytext2"/>
          <w:b/>
          <w:bCs/>
        </w:rPr>
        <w:t>M</w:t>
      </w:r>
      <w:proofErr w:type="gramEnd"/>
      <w:r>
        <w:rPr>
          <w:rStyle w:val="Bodytext2"/>
          <w:b/>
          <w:bCs/>
        </w:rPr>
        <w:t>"Ne</w:t>
      </w:r>
      <w:proofErr w:type="spellEnd"/>
      <w:r>
        <w:rPr>
          <w:rStyle w:val="Bodytext2"/>
          <w:b/>
          <w:bCs/>
        </w:rPr>
        <w:t xml:space="preserve"> •</w:t>
      </w:r>
      <w:proofErr w:type="spellStart"/>
      <w:proofErr w:type="gramStart"/>
      <w:r>
        <w:rPr>
          <w:rStyle w:val="Bodytext2"/>
          <w:b/>
          <w:bCs/>
        </w:rPr>
        <w:t>wwir</w:t>
      </w:r>
      <w:proofErr w:type="spellEnd"/>
      <w:r>
        <w:rPr>
          <w:rStyle w:val="Bodytext2"/>
          <w:b/>
          <w:bCs/>
        </w:rPr>
        <w:t>&lt;</w:t>
      </w:r>
      <w:proofErr w:type="spellStart"/>
      <w:proofErr w:type="gramEnd"/>
      <w:r>
        <w:rPr>
          <w:rStyle w:val="Bodytext2"/>
          <w:b/>
          <w:bCs/>
        </w:rPr>
        <w:t>irřdvjr</w:t>
      </w:r>
      <w:proofErr w:type="spellEnd"/>
      <w:r>
        <w:rPr>
          <w:rStyle w:val="Bodytext2"/>
          <w:b/>
          <w:bCs/>
        </w:rPr>
        <w:t>*r2</w:t>
      </w:r>
    </w:p>
    <w:p w14:paraId="78A757AF" w14:textId="77777777" w:rsidR="00F6145E" w:rsidRDefault="00000000">
      <w:pPr>
        <w:pStyle w:val="Bodytext20"/>
        <w:tabs>
          <w:tab w:val="left" w:pos="1731"/>
          <w:tab w:val="left" w:pos="2880"/>
        </w:tabs>
        <w:spacing w:after="100" w:line="180" w:lineRule="auto"/>
        <w:ind w:left="0" w:firstLine="860"/>
        <w:jc w:val="both"/>
        <w:sectPr w:rsidR="00F6145E">
          <w:pgSz w:w="11900" w:h="16840"/>
          <w:pgMar w:top="958" w:right="4358" w:bottom="6054" w:left="746" w:header="530" w:footer="3" w:gutter="0"/>
          <w:cols w:space="720"/>
          <w:noEndnote/>
          <w:docGrid w:linePitch="360"/>
        </w:sectPr>
      </w:pPr>
      <w:proofErr w:type="spellStart"/>
      <w:r>
        <w:rPr>
          <w:rStyle w:val="Bodytext2"/>
          <w:b/>
          <w:bCs/>
        </w:rPr>
        <w:t>Cu</w:t>
      </w:r>
      <w:proofErr w:type="spellEnd"/>
      <w:r>
        <w:rPr>
          <w:rStyle w:val="Bodytext2"/>
          <w:b/>
          <w:bCs/>
        </w:rPr>
        <w:t>/</w:t>
      </w:r>
      <w:proofErr w:type="spellStart"/>
      <w:r>
        <w:rPr>
          <w:rStyle w:val="Bodytext2"/>
          <w:b/>
          <w:bCs/>
        </w:rPr>
        <w:t>éJTrtWdlW</w:t>
      </w:r>
      <w:r>
        <w:rPr>
          <w:rStyle w:val="Bodytext2"/>
          <w:smallCaps/>
        </w:rPr>
        <w:t>Ujitím</w:t>
      </w:r>
      <w:proofErr w:type="spellEnd"/>
      <w:r>
        <w:rPr>
          <w:rStyle w:val="Bodytext2"/>
          <w:b/>
          <w:bCs/>
        </w:rPr>
        <w:tab/>
        <w:t>|</w:t>
      </w:r>
      <w:proofErr w:type="spellStart"/>
      <w:proofErr w:type="gramStart"/>
      <w:r>
        <w:rPr>
          <w:rStyle w:val="Bodytext2"/>
          <w:b/>
          <w:bCs/>
        </w:rPr>
        <w:t>a«MddKyt</w:t>
      </w:r>
      <w:proofErr w:type="gramEnd"/>
      <w:r>
        <w:rPr>
          <w:rStyle w:val="Bodytext2"/>
          <w:b/>
          <w:bCs/>
        </w:rPr>
        <w:t>»kKď-rr-rurxgr</w:t>
      </w:r>
      <w:proofErr w:type="spellEnd"/>
      <w:r>
        <w:rPr>
          <w:rStyle w:val="Bodytext2"/>
          <w:b/>
          <w:bCs/>
        </w:rPr>
        <w:t>/u</w:t>
      </w:r>
      <w:r>
        <w:rPr>
          <w:rStyle w:val="Bodytext2"/>
          <w:b/>
          <w:bCs/>
        </w:rPr>
        <w:tab/>
      </w:r>
      <w:proofErr w:type="spellStart"/>
      <w:r>
        <w:rPr>
          <w:rStyle w:val="Bodytext2"/>
          <w:b/>
          <w:bCs/>
          <w:i/>
          <w:iCs/>
        </w:rPr>
        <w:t>wOi</w:t>
      </w:r>
      <w:proofErr w:type="spellEnd"/>
      <w:r>
        <w:rPr>
          <w:rStyle w:val="Bodytext2"/>
          <w:b/>
          <w:bCs/>
          <w:i/>
          <w:iCs/>
        </w:rPr>
        <w:t xml:space="preserve"> </w:t>
      </w:r>
      <w:proofErr w:type="spellStart"/>
      <w:r>
        <w:rPr>
          <w:rStyle w:val="Bodytext2"/>
          <w:b/>
          <w:bCs/>
          <w:i/>
          <w:iCs/>
        </w:rPr>
        <w:t>fKK.</w:t>
      </w:r>
      <w:r>
        <w:rPr>
          <w:rStyle w:val="Bodytext2"/>
          <w:b/>
          <w:bCs/>
        </w:rPr>
        <w:t>r</w:t>
      </w:r>
      <w:proofErr w:type="spellEnd"/>
      <w:r>
        <w:rPr>
          <w:rStyle w:val="Bodytext2"/>
          <w:b/>
          <w:bCs/>
        </w:rPr>
        <w:t>.&gt; OAJ &lt;u&gt;l/*4</w:t>
      </w:r>
      <w:proofErr w:type="gramStart"/>
      <w:r>
        <w:rPr>
          <w:rStyle w:val="Bodytext2"/>
          <w:b/>
          <w:bCs/>
        </w:rPr>
        <w:t>nn:j</w:t>
      </w:r>
      <w:proofErr w:type="gramEnd"/>
      <w:r>
        <w:rPr>
          <w:rStyle w:val="Bodytext2"/>
          <w:b/>
          <w:bCs/>
        </w:rPr>
        <w:t xml:space="preserve">:ťari </w:t>
      </w:r>
      <w:proofErr w:type="spellStart"/>
      <w:proofErr w:type="gramStart"/>
      <w:r>
        <w:rPr>
          <w:rStyle w:val="Bodytext2"/>
          <w:b/>
          <w:bCs/>
        </w:rPr>
        <w:t>rrug</w:t>
      </w:r>
      <w:proofErr w:type="spellEnd"/>
      <w:r>
        <w:rPr>
          <w:rStyle w:val="Bodytext2"/>
          <w:b/>
          <w:bCs/>
        </w:rPr>
        <w:t xml:space="preserve"> - </w:t>
      </w:r>
      <w:proofErr w:type="spellStart"/>
      <w:r>
        <w:rPr>
          <w:rStyle w:val="Bodytext2"/>
          <w:b/>
          <w:bCs/>
        </w:rPr>
        <w:t>sxl</w:t>
      </w:r>
      <w:proofErr w:type="gramEnd"/>
      <w:r>
        <w:rPr>
          <w:rStyle w:val="Bodytext2"/>
          <w:b/>
          <w:bCs/>
        </w:rPr>
        <w:t>-</w:t>
      </w:r>
      <w:proofErr w:type="gramStart"/>
      <w:r>
        <w:rPr>
          <w:rStyle w:val="Bodytext2"/>
          <w:b/>
          <w:bCs/>
        </w:rPr>
        <w:t>cnr</w:t>
      </w:r>
      <w:proofErr w:type="spellEnd"/>
      <w:r>
        <w:rPr>
          <w:rStyle w:val="Bodytext2"/>
          <w:b/>
          <w:bCs/>
        </w:rPr>
        <w:t xml:space="preserve"> -U</w:t>
      </w:r>
      <w:proofErr w:type="gramEnd"/>
      <w:r>
        <w:rPr>
          <w:rStyle w:val="Bodytext2"/>
          <w:b/>
          <w:bCs/>
        </w:rPr>
        <w:t xml:space="preserve">- </w:t>
      </w:r>
      <w:proofErr w:type="spellStart"/>
      <w:proofErr w:type="gramStart"/>
      <w:r>
        <w:rPr>
          <w:rStyle w:val="Bodytext2"/>
          <w:b/>
          <w:bCs/>
        </w:rPr>
        <w:t>lUMI!nw</w:t>
      </w:r>
      <w:proofErr w:type="gramEnd"/>
      <w:r>
        <w:rPr>
          <w:rStyle w:val="Bodytext2"/>
          <w:b/>
          <w:bCs/>
        </w:rPr>
        <w:t>-</w:t>
      </w:r>
      <w:proofErr w:type="gramStart"/>
      <w:r>
        <w:rPr>
          <w:rStyle w:val="Bodytext2"/>
          <w:b/>
          <w:bCs/>
        </w:rPr>
        <w:t>rvvk«uu</w:t>
      </w:r>
      <w:proofErr w:type="spellEnd"/>
      <w:proofErr w:type="gramEnd"/>
      <w:r>
        <w:rPr>
          <w:rStyle w:val="Bodytext2"/>
          <w:b/>
          <w:bCs/>
        </w:rPr>
        <w:t>&lt;</w:t>
      </w:r>
      <w:proofErr w:type="gramStart"/>
      <w:r>
        <w:rPr>
          <w:rStyle w:val="Bodytext2"/>
          <w:b/>
          <w:bCs/>
        </w:rPr>
        <w:t>*,/</w:t>
      </w:r>
      <w:proofErr w:type="gramEnd"/>
      <w:r>
        <w:rPr>
          <w:rStyle w:val="Bodytext2"/>
          <w:b/>
          <w:bCs/>
        </w:rPr>
        <w:t xml:space="preserve"> U-*CW </w:t>
      </w:r>
      <w:r>
        <w:rPr>
          <w:rStyle w:val="Bodytext2"/>
          <w:b/>
          <w:bCs/>
          <w:i/>
          <w:iCs/>
        </w:rPr>
        <w:t>/7iů</w:t>
      </w:r>
      <w:proofErr w:type="gramStart"/>
      <w:r>
        <w:rPr>
          <w:rStyle w:val="Bodytext2"/>
          <w:b/>
          <w:bCs/>
        </w:rPr>
        <w:t>|&lt;*.*</w:t>
      </w:r>
      <w:proofErr w:type="gramEnd"/>
      <w:r>
        <w:rPr>
          <w:rStyle w:val="Bodytext2"/>
          <w:b/>
          <w:bCs/>
        </w:rPr>
        <w:t>CMCXT/TT</w:t>
      </w:r>
    </w:p>
    <w:p w14:paraId="46DBD90C" w14:textId="77777777" w:rsidR="00F6145E" w:rsidRDefault="00000000">
      <w:pPr>
        <w:pStyle w:val="Bodytext40"/>
        <w:spacing w:after="160"/>
        <w:ind w:firstLine="600"/>
      </w:pPr>
      <w:r>
        <w:rPr>
          <w:rStyle w:val="Bodytext4"/>
          <w:b/>
          <w:bCs/>
          <w:color w:val="613B3D"/>
        </w:rPr>
        <w:lastRenderedPageBreak/>
        <w:t xml:space="preserve">6'UniCredit </w:t>
      </w:r>
      <w:r>
        <w:rPr>
          <w:rStyle w:val="Bodytext4"/>
          <w:b/>
          <w:bCs/>
        </w:rPr>
        <w:t>Bank</w:t>
      </w:r>
    </w:p>
    <w:p w14:paraId="7B228097" w14:textId="77777777" w:rsidR="00F6145E" w:rsidRDefault="00000000">
      <w:pPr>
        <w:pStyle w:val="Bodytext10"/>
        <w:spacing w:after="160" w:line="240" w:lineRule="auto"/>
        <w:ind w:firstLine="940"/>
        <w:jc w:val="both"/>
        <w:rPr>
          <w:sz w:val="11"/>
          <w:szCs w:val="11"/>
        </w:rPr>
      </w:pPr>
      <w:r>
        <w:rPr>
          <w:rStyle w:val="Bodytext1"/>
          <w:sz w:val="11"/>
          <w:szCs w:val="11"/>
        </w:rPr>
        <w:t>SOUHLAS SE ZATÍŽENÍM ÚČTU</w:t>
      </w:r>
    </w:p>
    <w:p w14:paraId="75AC1BE3" w14:textId="77777777" w:rsidR="00F6145E" w:rsidRDefault="00000000">
      <w:pPr>
        <w:pStyle w:val="Bodytext10"/>
        <w:spacing w:after="160" w:line="240" w:lineRule="auto"/>
        <w:ind w:left="1040"/>
        <w:rPr>
          <w:sz w:val="11"/>
          <w:szCs w:val="11"/>
        </w:rPr>
      </w:pPr>
      <w:r>
        <w:rPr>
          <w:noProof/>
        </w:rPr>
        <w:drawing>
          <wp:anchor distT="0" distB="0" distL="114300" distR="114300" simplePos="0" relativeHeight="125829398" behindDoc="0" locked="0" layoutInCell="1" allowOverlap="1" wp14:anchorId="74A61F9D" wp14:editId="2417C452">
            <wp:simplePos x="0" y="0"/>
            <wp:positionH relativeFrom="page">
              <wp:posOffset>2315845</wp:posOffset>
            </wp:positionH>
            <wp:positionV relativeFrom="paragraph">
              <wp:posOffset>165100</wp:posOffset>
            </wp:positionV>
            <wp:extent cx="2035810" cy="1426210"/>
            <wp:effectExtent l="0" t="0" r="0" b="0"/>
            <wp:wrapSquare wrapText="left"/>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45"/>
                    <a:stretch/>
                  </pic:blipFill>
                  <pic:spPr>
                    <a:xfrm>
                      <a:off x="0" y="0"/>
                      <a:ext cx="2035810" cy="1426210"/>
                    </a:xfrm>
                    <a:prstGeom prst="rect">
                      <a:avLst/>
                    </a:prstGeom>
                  </pic:spPr>
                </pic:pic>
              </a:graphicData>
            </a:graphic>
          </wp:anchor>
        </w:drawing>
      </w:r>
      <w:r>
        <w:rPr>
          <w:rStyle w:val="Bodytext1"/>
          <w:sz w:val="11"/>
          <w:szCs w:val="11"/>
        </w:rPr>
        <w:t xml:space="preserve">Vyplní obchodník (Merchant </w:t>
      </w:r>
      <w:proofErr w:type="spellStart"/>
      <w:r>
        <w:rPr>
          <w:rStyle w:val="Bodytext1"/>
          <w:sz w:val="11"/>
          <w:szCs w:val="11"/>
        </w:rPr>
        <w:t>will</w:t>
      </w:r>
      <w:proofErr w:type="spellEnd"/>
      <w:r>
        <w:rPr>
          <w:rStyle w:val="Bodytext1"/>
          <w:sz w:val="11"/>
          <w:szCs w:val="11"/>
        </w:rPr>
        <w:t xml:space="preserve"> </w:t>
      </w:r>
      <w:proofErr w:type="spellStart"/>
      <w:r>
        <w:rPr>
          <w:rStyle w:val="Bodytext1"/>
          <w:sz w:val="11"/>
          <w:szCs w:val="11"/>
        </w:rPr>
        <w:t>fíll</w:t>
      </w:r>
      <w:proofErr w:type="spellEnd"/>
      <w:r>
        <w:rPr>
          <w:rStyle w:val="Bodytext1"/>
          <w:sz w:val="11"/>
          <w:szCs w:val="11"/>
        </w:rPr>
        <w:t xml:space="preserve"> in </w:t>
      </w:r>
      <w:proofErr w:type="spellStart"/>
      <w:r>
        <w:rPr>
          <w:rStyle w:val="Bodytext1"/>
          <w:sz w:val="11"/>
          <w:szCs w:val="11"/>
        </w:rPr>
        <w:t>the</w:t>
      </w:r>
      <w:proofErr w:type="spellEnd"/>
      <w:r>
        <w:rPr>
          <w:rStyle w:val="Bodytext1"/>
          <w:sz w:val="11"/>
          <w:szCs w:val="11"/>
        </w:rPr>
        <w:t xml:space="preserve"> </w:t>
      </w:r>
      <w:proofErr w:type="spellStart"/>
      <w:r>
        <w:rPr>
          <w:rStyle w:val="Bodytext1"/>
          <w:sz w:val="11"/>
          <w:szCs w:val="11"/>
        </w:rPr>
        <w:t>foUowing</w:t>
      </w:r>
      <w:proofErr w:type="spellEnd"/>
      <w:r>
        <w:rPr>
          <w:rStyle w:val="Bodytext1"/>
          <w:sz w:val="11"/>
          <w:szCs w:val="11"/>
        </w:rPr>
        <w:t xml:space="preserve"> </w:t>
      </w:r>
      <w:proofErr w:type="spellStart"/>
      <w:r>
        <w:rPr>
          <w:rStyle w:val="Bodytext1"/>
          <w:sz w:val="11"/>
          <w:szCs w:val="11"/>
        </w:rPr>
        <w:t>Mrmdťcn</w:t>
      </w:r>
      <w:proofErr w:type="spellEnd"/>
      <w:r>
        <w:rPr>
          <w:rStyle w:val="Bodytext1"/>
          <w:sz w:val="11"/>
          <w:szCs w:val="11"/>
        </w:rPr>
        <w:t>):</w:t>
      </w:r>
    </w:p>
    <w:p w14:paraId="66B6B731" w14:textId="77777777" w:rsidR="00F6145E" w:rsidRDefault="00000000">
      <w:pPr>
        <w:pStyle w:val="Bodytext20"/>
        <w:spacing w:after="0"/>
        <w:ind w:left="1040"/>
      </w:pPr>
      <w:r>
        <w:rPr>
          <w:rStyle w:val="Bodytext2"/>
          <w:b/>
          <w:bCs/>
        </w:rPr>
        <w:t>Číslo objednávky</w:t>
      </w:r>
    </w:p>
    <w:p w14:paraId="0A9ECA04" w14:textId="77777777" w:rsidR="00F6145E" w:rsidRDefault="00000000">
      <w:pPr>
        <w:pStyle w:val="Bodytext20"/>
        <w:ind w:left="1040"/>
      </w:pPr>
      <w:r>
        <w:rPr>
          <w:rStyle w:val="Bodytext2"/>
          <w:b/>
          <w:bCs/>
        </w:rPr>
        <w:t>(</w:t>
      </w:r>
      <w:proofErr w:type="spellStart"/>
      <w:r>
        <w:rPr>
          <w:rStyle w:val="Bodytext2"/>
          <w:b/>
          <w:bCs/>
        </w:rPr>
        <w:t>Orcer</w:t>
      </w:r>
      <w:proofErr w:type="spellEnd"/>
      <w:r>
        <w:rPr>
          <w:rStyle w:val="Bodytext2"/>
          <w:b/>
          <w:bCs/>
        </w:rPr>
        <w:t xml:space="preserve"> </w:t>
      </w:r>
      <w:proofErr w:type="spellStart"/>
      <w:r>
        <w:rPr>
          <w:rStyle w:val="Bodytext2"/>
          <w:b/>
          <w:bCs/>
        </w:rPr>
        <w:t>njmce</w:t>
      </w:r>
      <w:proofErr w:type="spellEnd"/>
      <w:r>
        <w:rPr>
          <w:rStyle w:val="Bodytext2"/>
          <w:b/>
          <w:bCs/>
        </w:rPr>
        <w:t>')</w:t>
      </w:r>
    </w:p>
    <w:p w14:paraId="08B8AE8F" w14:textId="77777777" w:rsidR="00F6145E" w:rsidRDefault="00000000">
      <w:pPr>
        <w:pStyle w:val="Bodytext20"/>
        <w:spacing w:after="0"/>
        <w:ind w:left="1040"/>
        <w:jc w:val="both"/>
      </w:pPr>
      <w:r>
        <w:rPr>
          <w:rStyle w:val="Bodytext2"/>
          <w:b/>
          <w:bCs/>
        </w:rPr>
        <w:t>Datum</w:t>
      </w:r>
    </w:p>
    <w:p w14:paraId="300D52C8" w14:textId="77777777" w:rsidR="00F6145E" w:rsidRDefault="00000000">
      <w:pPr>
        <w:pStyle w:val="Bodytext20"/>
        <w:ind w:left="1040"/>
        <w:jc w:val="both"/>
      </w:pPr>
      <w:r>
        <w:rPr>
          <w:rStyle w:val="Bodytext2"/>
          <w:b/>
          <w:bCs/>
        </w:rPr>
        <w:t>(Datel</w:t>
      </w:r>
    </w:p>
    <w:p w14:paraId="0A2D8A4B" w14:textId="77777777" w:rsidR="00F6145E" w:rsidRDefault="00000000">
      <w:pPr>
        <w:pStyle w:val="Bodytext20"/>
        <w:spacing w:after="0"/>
        <w:ind w:left="1040"/>
        <w:jc w:val="both"/>
      </w:pPr>
      <w:r>
        <w:rPr>
          <w:rStyle w:val="Bodytext2"/>
          <w:b/>
          <w:bCs/>
        </w:rPr>
        <w:t>Adresa obchodníka</w:t>
      </w:r>
    </w:p>
    <w:p w14:paraId="101F053D" w14:textId="77777777" w:rsidR="00F6145E" w:rsidRDefault="00000000">
      <w:pPr>
        <w:pStyle w:val="Bodytext20"/>
        <w:ind w:left="1040"/>
        <w:jc w:val="both"/>
      </w:pPr>
      <w:r>
        <w:rPr>
          <w:rStyle w:val="Bodytext2"/>
          <w:b/>
          <w:bCs/>
        </w:rPr>
        <w:t>(</w:t>
      </w:r>
      <w:proofErr w:type="spellStart"/>
      <w:r>
        <w:rPr>
          <w:rStyle w:val="Bodytext2"/>
          <w:b/>
          <w:bCs/>
        </w:rPr>
        <w:t>Meichant</w:t>
      </w:r>
      <w:proofErr w:type="spellEnd"/>
      <w:r>
        <w:rPr>
          <w:rStyle w:val="Bodytext2"/>
          <w:b/>
          <w:bCs/>
        </w:rPr>
        <w:t xml:space="preserve"> </w:t>
      </w:r>
      <w:proofErr w:type="spellStart"/>
      <w:r>
        <w:rPr>
          <w:rStyle w:val="Bodytext2"/>
          <w:b/>
          <w:bCs/>
        </w:rPr>
        <w:t>aCťress</w:t>
      </w:r>
      <w:proofErr w:type="spellEnd"/>
      <w:r>
        <w:rPr>
          <w:rStyle w:val="Bodytext2"/>
          <w:b/>
          <w:bCs/>
        </w:rPr>
        <w:t>)</w:t>
      </w:r>
    </w:p>
    <w:p w14:paraId="1118AC29" w14:textId="77777777" w:rsidR="00F6145E" w:rsidRDefault="00000000">
      <w:pPr>
        <w:pStyle w:val="Bodytext20"/>
        <w:spacing w:after="0"/>
        <w:ind w:left="1040"/>
        <w:jc w:val="both"/>
      </w:pPr>
      <w:r>
        <w:rPr>
          <w:rStyle w:val="Bodytext2"/>
          <w:b/>
          <w:bCs/>
        </w:rPr>
        <w:t xml:space="preserve">Jméno odpovědného </w:t>
      </w:r>
      <w:proofErr w:type="spellStart"/>
      <w:r>
        <w:rPr>
          <w:rStyle w:val="Bodytext2"/>
          <w:b/>
          <w:bCs/>
        </w:rPr>
        <w:t>zéstupce</w:t>
      </w:r>
      <w:proofErr w:type="spellEnd"/>
    </w:p>
    <w:p w14:paraId="7A9160CE" w14:textId="77777777" w:rsidR="00F6145E" w:rsidRDefault="00000000">
      <w:pPr>
        <w:pStyle w:val="Bodytext20"/>
        <w:ind w:left="1040"/>
        <w:jc w:val="both"/>
      </w:pPr>
      <w:r>
        <w:rPr>
          <w:rStyle w:val="Bodytext2"/>
          <w:b/>
          <w:bCs/>
        </w:rPr>
        <w:t>(</w:t>
      </w:r>
      <w:proofErr w:type="spellStart"/>
      <w:r>
        <w:rPr>
          <w:rStyle w:val="Bodytext2"/>
          <w:b/>
          <w:bCs/>
        </w:rPr>
        <w:t>Narrw</w:t>
      </w:r>
      <w:proofErr w:type="spellEnd"/>
      <w:r>
        <w:rPr>
          <w:rStyle w:val="Bodytext2"/>
          <w:b/>
          <w:bCs/>
        </w:rPr>
        <w:t xml:space="preserve"> </w:t>
      </w:r>
      <w:proofErr w:type="spellStart"/>
      <w:r>
        <w:rPr>
          <w:rStyle w:val="Bodytext2"/>
          <w:b/>
          <w:bCs/>
        </w:rPr>
        <w:t>of</w:t>
      </w:r>
      <w:proofErr w:type="spellEnd"/>
      <w:r>
        <w:rPr>
          <w:rStyle w:val="Bodytext2"/>
          <w:b/>
          <w:bCs/>
        </w:rPr>
        <w:t xml:space="preserve"> auta </w:t>
      </w:r>
      <w:proofErr w:type="spellStart"/>
      <w:r>
        <w:rPr>
          <w:rStyle w:val="Bodytext2"/>
          <w:b/>
          <w:bCs/>
        </w:rPr>
        <w:t>oersoncmerchant</w:t>
      </w:r>
      <w:proofErr w:type="spellEnd"/>
      <w:r>
        <w:rPr>
          <w:rStyle w:val="Bodytext2"/>
          <w:b/>
          <w:bCs/>
        </w:rPr>
        <w:t>)</w:t>
      </w:r>
    </w:p>
    <w:p w14:paraId="363BBCB7" w14:textId="77777777" w:rsidR="00F6145E" w:rsidRDefault="00000000">
      <w:pPr>
        <w:pStyle w:val="Bodytext20"/>
        <w:spacing w:after="0"/>
        <w:ind w:left="1040"/>
      </w:pPr>
      <w:r>
        <w:rPr>
          <w:rStyle w:val="Bodytext2"/>
          <w:b/>
          <w:bCs/>
        </w:rPr>
        <w:t>Popis zboží/služeb</w:t>
      </w:r>
    </w:p>
    <w:p w14:paraId="2CC39851" w14:textId="77777777" w:rsidR="00F6145E" w:rsidRDefault="00000000">
      <w:pPr>
        <w:pStyle w:val="Bodytext20"/>
        <w:ind w:left="1040"/>
      </w:pPr>
      <w:r>
        <w:rPr>
          <w:rStyle w:val="Bodytext2"/>
          <w:b/>
          <w:bCs/>
        </w:rPr>
        <w:t>(</w:t>
      </w:r>
      <w:proofErr w:type="spellStart"/>
      <w:r>
        <w:rPr>
          <w:rStyle w:val="Bodytext2"/>
          <w:b/>
          <w:bCs/>
        </w:rPr>
        <w:t>Oťrrlptioncf</w:t>
      </w:r>
      <w:proofErr w:type="spellEnd"/>
      <w:r>
        <w:rPr>
          <w:rStyle w:val="Bodytext2"/>
          <w:b/>
          <w:bCs/>
        </w:rPr>
        <w:t xml:space="preserve"> </w:t>
      </w:r>
      <w:proofErr w:type="spellStart"/>
      <w:proofErr w:type="gramStart"/>
      <w:r>
        <w:rPr>
          <w:rStyle w:val="Bodytext2"/>
          <w:b/>
          <w:bCs/>
        </w:rPr>
        <w:t>gco</w:t>
      </w:r>
      <w:proofErr w:type="spellEnd"/>
      <w:r>
        <w:rPr>
          <w:rStyle w:val="Bodytext2"/>
          <w:b/>
          <w:bCs/>
        </w:rPr>
        <w:t>&lt;</w:t>
      </w:r>
      <w:proofErr w:type="gramEnd"/>
      <w:r>
        <w:rPr>
          <w:rStyle w:val="Bodytext2"/>
          <w:b/>
          <w:bCs/>
        </w:rPr>
        <w:t xml:space="preserve">í </w:t>
      </w:r>
      <w:proofErr w:type="spellStart"/>
      <w:r>
        <w:rPr>
          <w:rStyle w:val="Bodytext2"/>
          <w:b/>
          <w:bCs/>
        </w:rPr>
        <w:t>seivxes</w:t>
      </w:r>
      <w:proofErr w:type="spellEnd"/>
      <w:r>
        <w:rPr>
          <w:rStyle w:val="Bodytext2"/>
          <w:b/>
          <w:bCs/>
        </w:rPr>
        <w:t>}</w:t>
      </w:r>
    </w:p>
    <w:p w14:paraId="66B71B1D" w14:textId="77777777" w:rsidR="00F6145E" w:rsidRDefault="00000000">
      <w:pPr>
        <w:pStyle w:val="Bodytext20"/>
        <w:spacing w:after="0"/>
        <w:ind w:left="1040"/>
      </w:pPr>
      <w:r>
        <w:rPr>
          <w:rStyle w:val="Bodytext2"/>
          <w:b/>
          <w:bCs/>
        </w:rPr>
        <w:t>Cena zboží/služeb</w:t>
      </w:r>
    </w:p>
    <w:p w14:paraId="19981083" w14:textId="77777777" w:rsidR="00F6145E" w:rsidRDefault="00000000">
      <w:pPr>
        <w:pStyle w:val="Bodytext20"/>
        <w:ind w:left="1260"/>
      </w:pPr>
      <w:proofErr w:type="spellStart"/>
      <w:r>
        <w:rPr>
          <w:rStyle w:val="Bodytext2"/>
          <w:b/>
          <w:bCs/>
        </w:rPr>
        <w:t>of</w:t>
      </w:r>
      <w:proofErr w:type="spellEnd"/>
      <w:r>
        <w:rPr>
          <w:rStyle w:val="Bodytext2"/>
          <w:b/>
          <w:bCs/>
        </w:rPr>
        <w:t xml:space="preserve"> </w:t>
      </w:r>
      <w:proofErr w:type="spellStart"/>
      <w:r>
        <w:rPr>
          <w:rStyle w:val="Bodytext2"/>
          <w:b/>
          <w:bCs/>
        </w:rPr>
        <w:t>gr</w:t>
      </w:r>
      <w:proofErr w:type="spellEnd"/>
      <w:r>
        <w:rPr>
          <w:rStyle w:val="Bodytext2"/>
          <w:b/>
          <w:bCs/>
        </w:rPr>
        <w:t xml:space="preserve"> </w:t>
      </w:r>
      <w:proofErr w:type="spellStart"/>
      <w:r>
        <w:rPr>
          <w:rStyle w:val="Bodytext2"/>
          <w:b/>
          <w:bCs/>
        </w:rPr>
        <w:t>odsLeivites</w:t>
      </w:r>
      <w:proofErr w:type="spellEnd"/>
      <w:r>
        <w:rPr>
          <w:rStyle w:val="Bodytext2"/>
          <w:b/>
          <w:bCs/>
        </w:rPr>
        <w:t>)</w:t>
      </w:r>
    </w:p>
    <w:p w14:paraId="79BE376B" w14:textId="77777777" w:rsidR="00F6145E" w:rsidRDefault="00000000">
      <w:pPr>
        <w:pStyle w:val="Bodytext20"/>
        <w:spacing w:after="0"/>
        <w:ind w:left="1040" w:firstLine="20"/>
      </w:pPr>
      <w:r>
        <w:rPr>
          <w:rStyle w:val="Bodytext2"/>
          <w:b/>
          <w:bCs/>
        </w:rPr>
        <w:t>Dopravné</w:t>
      </w:r>
    </w:p>
    <w:p w14:paraId="11610F2A" w14:textId="77777777" w:rsidR="00F6145E" w:rsidRDefault="00000000">
      <w:pPr>
        <w:pStyle w:val="Bodytext20"/>
        <w:ind w:left="1040" w:firstLine="20"/>
      </w:pPr>
      <w:r>
        <w:rPr>
          <w:rStyle w:val="Bodytext2"/>
          <w:b/>
          <w:bCs/>
        </w:rPr>
        <w:t>(Transport cosi s)</w:t>
      </w:r>
    </w:p>
    <w:p w14:paraId="538F8B82" w14:textId="77777777" w:rsidR="00F6145E" w:rsidRDefault="00000000">
      <w:pPr>
        <w:pStyle w:val="Bodytext20"/>
        <w:spacing w:after="160"/>
        <w:ind w:left="1040" w:firstLine="20"/>
      </w:pPr>
      <w:r>
        <w:rPr>
          <w:rStyle w:val="Bodytext2"/>
          <w:b/>
          <w:bCs/>
        </w:rPr>
        <w:t xml:space="preserve">CELKOVÁ ČÁSTKA A MĚNA (vidy v C2K) </w:t>
      </w:r>
      <w:proofErr w:type="spellStart"/>
      <w:r>
        <w:rPr>
          <w:rStyle w:val="Bodytext2"/>
          <w:b/>
          <w:bCs/>
        </w:rPr>
        <w:t>iiatAi</w:t>
      </w:r>
      <w:proofErr w:type="spellEnd"/>
    </w:p>
    <w:p w14:paraId="44E7DE7B" w14:textId="77777777" w:rsidR="00F6145E" w:rsidRDefault="00000000">
      <w:pPr>
        <w:pStyle w:val="Bodytext10"/>
        <w:spacing w:after="160" w:line="240" w:lineRule="auto"/>
        <w:ind w:left="1040"/>
        <w:rPr>
          <w:sz w:val="11"/>
          <w:szCs w:val="11"/>
        </w:rPr>
      </w:pPr>
      <w:r>
        <w:rPr>
          <w:noProof/>
        </w:rPr>
        <w:drawing>
          <wp:anchor distT="0" distB="0" distL="114300" distR="114300" simplePos="0" relativeHeight="125829399" behindDoc="0" locked="0" layoutInCell="1" allowOverlap="1" wp14:anchorId="3ED3420D" wp14:editId="4999B268">
            <wp:simplePos x="0" y="0"/>
            <wp:positionH relativeFrom="page">
              <wp:posOffset>2329815</wp:posOffset>
            </wp:positionH>
            <wp:positionV relativeFrom="paragraph">
              <wp:posOffset>177800</wp:posOffset>
            </wp:positionV>
            <wp:extent cx="2018030" cy="1195070"/>
            <wp:effectExtent l="0" t="0" r="0" b="0"/>
            <wp:wrapSquare wrapText="left"/>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46"/>
                    <a:stretch/>
                  </pic:blipFill>
                  <pic:spPr>
                    <a:xfrm>
                      <a:off x="0" y="0"/>
                      <a:ext cx="2018030" cy="1195070"/>
                    </a:xfrm>
                    <a:prstGeom prst="rect">
                      <a:avLst/>
                    </a:prstGeom>
                  </pic:spPr>
                </pic:pic>
              </a:graphicData>
            </a:graphic>
          </wp:anchor>
        </w:drawing>
      </w:r>
      <w:r>
        <w:rPr>
          <w:rStyle w:val="Bodytext1"/>
          <w:sz w:val="11"/>
          <w:szCs w:val="11"/>
        </w:rPr>
        <w:t>Vyplní držitel karty (</w:t>
      </w:r>
      <w:proofErr w:type="spellStart"/>
      <w:r>
        <w:rPr>
          <w:rStyle w:val="Bodytext1"/>
          <w:sz w:val="11"/>
          <w:szCs w:val="11"/>
        </w:rPr>
        <w:t>Cardholder</w:t>
      </w:r>
      <w:proofErr w:type="spellEnd"/>
      <w:r>
        <w:rPr>
          <w:rStyle w:val="Bodytext1"/>
          <w:sz w:val="11"/>
          <w:szCs w:val="11"/>
        </w:rPr>
        <w:t xml:space="preserve"> </w:t>
      </w:r>
      <w:proofErr w:type="spellStart"/>
      <w:r>
        <w:rPr>
          <w:rStyle w:val="Bodytext1"/>
          <w:sz w:val="11"/>
          <w:szCs w:val="11"/>
        </w:rPr>
        <w:t>will</w:t>
      </w:r>
      <w:proofErr w:type="spellEnd"/>
      <w:r>
        <w:rPr>
          <w:rStyle w:val="Bodytext1"/>
          <w:sz w:val="11"/>
          <w:szCs w:val="11"/>
        </w:rPr>
        <w:t xml:space="preserve"> </w:t>
      </w:r>
      <w:proofErr w:type="spellStart"/>
      <w:r>
        <w:rPr>
          <w:rStyle w:val="Bodytext1"/>
          <w:sz w:val="11"/>
          <w:szCs w:val="11"/>
        </w:rPr>
        <w:t>fill</w:t>
      </w:r>
      <w:proofErr w:type="spellEnd"/>
      <w:r>
        <w:rPr>
          <w:rStyle w:val="Bodytext1"/>
          <w:sz w:val="11"/>
          <w:szCs w:val="11"/>
        </w:rPr>
        <w:t xml:space="preserve"> in </w:t>
      </w:r>
      <w:proofErr w:type="spellStart"/>
      <w:r>
        <w:rPr>
          <w:rStyle w:val="Bodytext1"/>
          <w:sz w:val="11"/>
          <w:szCs w:val="11"/>
        </w:rPr>
        <w:t>the</w:t>
      </w:r>
      <w:proofErr w:type="spellEnd"/>
      <w:r>
        <w:rPr>
          <w:rStyle w:val="Bodytext1"/>
          <w:sz w:val="11"/>
          <w:szCs w:val="11"/>
        </w:rPr>
        <w:t xml:space="preserve"> </w:t>
      </w:r>
      <w:proofErr w:type="spellStart"/>
      <w:r>
        <w:rPr>
          <w:rStyle w:val="Bodytext1"/>
          <w:sz w:val="11"/>
          <w:szCs w:val="11"/>
        </w:rPr>
        <w:t>foUowing</w:t>
      </w:r>
      <w:proofErr w:type="spellEnd"/>
      <w:r>
        <w:rPr>
          <w:rStyle w:val="Bodytext1"/>
          <w:sz w:val="11"/>
          <w:szCs w:val="11"/>
        </w:rPr>
        <w:t xml:space="preserve"> </w:t>
      </w:r>
      <w:proofErr w:type="spellStart"/>
      <w:r>
        <w:rPr>
          <w:rStyle w:val="Bodytext1"/>
          <w:sz w:val="11"/>
          <w:szCs w:val="11"/>
        </w:rPr>
        <w:t>information</w:t>
      </w:r>
      <w:proofErr w:type="spellEnd"/>
      <w:r>
        <w:rPr>
          <w:rStyle w:val="Bodytext1"/>
          <w:sz w:val="11"/>
          <w:szCs w:val="11"/>
        </w:rPr>
        <w:t>):</w:t>
      </w:r>
    </w:p>
    <w:p w14:paraId="0E4EEFE0" w14:textId="77777777" w:rsidR="00F6145E" w:rsidRDefault="00000000">
      <w:pPr>
        <w:pStyle w:val="Bodytext20"/>
        <w:ind w:left="0"/>
        <w:jc w:val="center"/>
      </w:pPr>
      <w:r>
        <w:rPr>
          <w:rStyle w:val="Bodytext2"/>
          <w:b/>
          <w:bCs/>
        </w:rPr>
        <w:t>Jméno a příjmení držitele karty</w:t>
      </w:r>
      <w:r>
        <w:rPr>
          <w:rStyle w:val="Bodytext2"/>
          <w:b/>
          <w:bCs/>
        </w:rPr>
        <w:br/>
        <w:t xml:space="preserve">Name and </w:t>
      </w:r>
      <w:proofErr w:type="spellStart"/>
      <w:r>
        <w:rPr>
          <w:rStyle w:val="Bodytext2"/>
          <w:b/>
          <w:bCs/>
        </w:rPr>
        <w:t>suinarre</w:t>
      </w:r>
      <w:proofErr w:type="spellEnd"/>
      <w:r>
        <w:rPr>
          <w:rStyle w:val="Bodytext2"/>
          <w:b/>
          <w:bCs/>
        </w:rPr>
        <w:t xml:space="preserve"> </w:t>
      </w:r>
      <w:proofErr w:type="spellStart"/>
      <w:r>
        <w:rPr>
          <w:rStyle w:val="Bodytext2"/>
          <w:b/>
          <w:bCs/>
        </w:rPr>
        <w:t>of</w:t>
      </w:r>
      <w:proofErr w:type="spellEnd"/>
      <w:r>
        <w:rPr>
          <w:rStyle w:val="Bodytext2"/>
          <w:b/>
          <w:bCs/>
        </w:rPr>
        <w:t xml:space="preserve"> tne </w:t>
      </w:r>
      <w:proofErr w:type="spellStart"/>
      <w:proofErr w:type="gramStart"/>
      <w:r>
        <w:rPr>
          <w:rStyle w:val="Bodytext2"/>
          <w:b/>
          <w:bCs/>
        </w:rPr>
        <w:t>cs.dhsldí</w:t>
      </w:r>
      <w:proofErr w:type="spellEnd"/>
      <w:proofErr w:type="gramEnd"/>
      <w:r>
        <w:rPr>
          <w:rStyle w:val="Bodytext2"/>
          <w:b/>
          <w:bCs/>
        </w:rPr>
        <w:t>.</w:t>
      </w:r>
    </w:p>
    <w:p w14:paraId="05551A07" w14:textId="77777777" w:rsidR="00F6145E" w:rsidRDefault="00000000">
      <w:pPr>
        <w:pStyle w:val="Bodytext20"/>
        <w:spacing w:after="0" w:line="254" w:lineRule="auto"/>
        <w:ind w:left="1040" w:firstLine="20"/>
      </w:pPr>
      <w:r>
        <w:rPr>
          <w:rStyle w:val="Bodytext2"/>
          <w:b/>
          <w:bCs/>
        </w:rPr>
        <w:t>Adresa</w:t>
      </w:r>
    </w:p>
    <w:p w14:paraId="2CD4341E" w14:textId="77777777" w:rsidR="00F6145E" w:rsidRDefault="00000000">
      <w:pPr>
        <w:pStyle w:val="Bodytext20"/>
        <w:spacing w:line="254" w:lineRule="auto"/>
        <w:ind w:left="1040" w:firstLine="20"/>
      </w:pPr>
      <w:r>
        <w:rPr>
          <w:rStyle w:val="Bodytext2"/>
          <w:b/>
          <w:bCs/>
        </w:rPr>
        <w:t>(</w:t>
      </w:r>
      <w:proofErr w:type="spellStart"/>
      <w:r>
        <w:rPr>
          <w:rStyle w:val="Bodytext2"/>
          <w:b/>
          <w:bCs/>
        </w:rPr>
        <w:t>Addiess</w:t>
      </w:r>
      <w:proofErr w:type="spellEnd"/>
      <w:r>
        <w:rPr>
          <w:rStyle w:val="Bodytext2"/>
          <w:b/>
          <w:bCs/>
        </w:rPr>
        <w:t>)</w:t>
      </w:r>
    </w:p>
    <w:p w14:paraId="63E037DE" w14:textId="77777777" w:rsidR="00F6145E" w:rsidRDefault="00000000">
      <w:pPr>
        <w:pStyle w:val="Bodytext20"/>
        <w:spacing w:after="0" w:line="254" w:lineRule="auto"/>
        <w:ind w:left="1040" w:firstLine="20"/>
      </w:pPr>
      <w:r>
        <w:rPr>
          <w:rStyle w:val="Bodytext2"/>
          <w:b/>
          <w:bCs/>
        </w:rPr>
        <w:t>Telefon, fax</w:t>
      </w:r>
    </w:p>
    <w:p w14:paraId="2BCC18BD" w14:textId="77777777" w:rsidR="00F6145E" w:rsidRDefault="00000000">
      <w:pPr>
        <w:pStyle w:val="Bodytext20"/>
        <w:spacing w:line="254" w:lineRule="auto"/>
        <w:ind w:left="1040" w:firstLine="20"/>
      </w:pPr>
      <w:r>
        <w:rPr>
          <w:rStyle w:val="Bodytext2"/>
          <w:b/>
          <w:bCs/>
        </w:rPr>
        <w:t>iPhone No, Fax No)</w:t>
      </w:r>
    </w:p>
    <w:p w14:paraId="4FDDE360" w14:textId="77777777" w:rsidR="00F6145E" w:rsidRDefault="00000000">
      <w:pPr>
        <w:pStyle w:val="Bodytext20"/>
        <w:spacing w:after="0" w:line="254" w:lineRule="auto"/>
        <w:ind w:left="1040" w:firstLine="20"/>
      </w:pPr>
      <w:r>
        <w:rPr>
          <w:rStyle w:val="Bodytext2"/>
          <w:b/>
          <w:bCs/>
        </w:rPr>
        <w:t>Číslo karty</w:t>
      </w:r>
    </w:p>
    <w:p w14:paraId="0E68B61D" w14:textId="77777777" w:rsidR="00F6145E" w:rsidRDefault="00000000">
      <w:pPr>
        <w:pStyle w:val="Bodytext20"/>
        <w:spacing w:line="254" w:lineRule="auto"/>
        <w:ind w:left="1040" w:firstLine="20"/>
      </w:pPr>
      <w:r>
        <w:rPr>
          <w:rStyle w:val="Bodytext2"/>
          <w:b/>
          <w:bCs/>
        </w:rPr>
        <w:t>(</w:t>
      </w:r>
      <w:proofErr w:type="spellStart"/>
      <w:proofErr w:type="gramStart"/>
      <w:r>
        <w:rPr>
          <w:rStyle w:val="Bodytext2"/>
          <w:b/>
          <w:bCs/>
        </w:rPr>
        <w:t>Ca.dnumber</w:t>
      </w:r>
      <w:proofErr w:type="spellEnd"/>
      <w:proofErr w:type="gramEnd"/>
      <w:r>
        <w:rPr>
          <w:rStyle w:val="Bodytext2"/>
          <w:b/>
          <w:bCs/>
        </w:rPr>
        <w:t>)</w:t>
      </w:r>
    </w:p>
    <w:p w14:paraId="621F4103" w14:textId="77777777" w:rsidR="00F6145E" w:rsidRDefault="00000000">
      <w:pPr>
        <w:pStyle w:val="Bodytext20"/>
        <w:spacing w:line="264" w:lineRule="auto"/>
        <w:ind w:left="1040" w:firstLine="20"/>
      </w:pPr>
      <w:r>
        <w:rPr>
          <w:rStyle w:val="Bodytext2"/>
          <w:b/>
          <w:bCs/>
        </w:rPr>
        <w:t>Platnost karty (</w:t>
      </w:r>
      <w:proofErr w:type="spellStart"/>
      <w:r>
        <w:rPr>
          <w:rStyle w:val="Bodytext2"/>
          <w:b/>
          <w:bCs/>
        </w:rPr>
        <w:t>Card</w:t>
      </w:r>
      <w:proofErr w:type="spellEnd"/>
      <w:r>
        <w:rPr>
          <w:rStyle w:val="Bodytext2"/>
          <w:b/>
          <w:bCs/>
        </w:rPr>
        <w:t xml:space="preserve"> </w:t>
      </w:r>
      <w:proofErr w:type="spellStart"/>
      <w:r>
        <w:rPr>
          <w:rStyle w:val="Bodytext2"/>
          <w:b/>
          <w:bCs/>
        </w:rPr>
        <w:t>exp</w:t>
      </w:r>
      <w:proofErr w:type="spellEnd"/>
      <w:r>
        <w:rPr>
          <w:rStyle w:val="Bodytext2"/>
          <w:b/>
          <w:bCs/>
        </w:rPr>
        <w:t xml:space="preserve"> ryj</w:t>
      </w:r>
    </w:p>
    <w:p w14:paraId="640DFF0F" w14:textId="77777777" w:rsidR="00F6145E" w:rsidRDefault="00000000">
      <w:pPr>
        <w:pStyle w:val="Bodytext20"/>
        <w:spacing w:after="0" w:line="254" w:lineRule="auto"/>
        <w:ind w:left="1040" w:firstLine="20"/>
      </w:pPr>
      <w:r>
        <w:rPr>
          <w:rStyle w:val="Bodytext2"/>
          <w:b/>
          <w:bCs/>
        </w:rPr>
        <w:t>Popis objednávaného zboží/služeb (včetně množství a ceny/měny)</w:t>
      </w:r>
    </w:p>
    <w:p w14:paraId="07FEBCAB" w14:textId="77777777" w:rsidR="00F6145E" w:rsidRDefault="00000000">
      <w:pPr>
        <w:pStyle w:val="Bodytext20"/>
        <w:spacing w:after="160" w:line="254" w:lineRule="auto"/>
        <w:ind w:left="1040" w:firstLine="20"/>
        <w:jc w:val="both"/>
      </w:pPr>
      <w:proofErr w:type="spellStart"/>
      <w:r>
        <w:rPr>
          <w:rStyle w:val="Bodytext2"/>
          <w:b/>
          <w:bCs/>
        </w:rPr>
        <w:t>Cascnption</w:t>
      </w:r>
      <w:proofErr w:type="spellEnd"/>
      <w:r>
        <w:rPr>
          <w:rStyle w:val="Bodytext2"/>
          <w:b/>
          <w:bCs/>
        </w:rPr>
        <w:t xml:space="preserve"> </w:t>
      </w:r>
      <w:proofErr w:type="spellStart"/>
      <w:r>
        <w:rPr>
          <w:rStyle w:val="Bodytext2"/>
          <w:b/>
          <w:bCs/>
        </w:rPr>
        <w:t>af</w:t>
      </w:r>
      <w:proofErr w:type="spellEnd"/>
      <w:r>
        <w:rPr>
          <w:rStyle w:val="Bodytext2"/>
          <w:b/>
          <w:bCs/>
        </w:rPr>
        <w:t xml:space="preserve"> </w:t>
      </w:r>
      <w:proofErr w:type="spellStart"/>
      <w:r>
        <w:rPr>
          <w:rStyle w:val="Bodytext2"/>
          <w:b/>
          <w:bCs/>
        </w:rPr>
        <w:t>goods</w:t>
      </w:r>
      <w:proofErr w:type="spellEnd"/>
      <w:r>
        <w:rPr>
          <w:rStyle w:val="Bodytext2"/>
          <w:b/>
          <w:bCs/>
        </w:rPr>
        <w:t xml:space="preserve">/s; </w:t>
      </w:r>
      <w:proofErr w:type="spellStart"/>
      <w:r>
        <w:rPr>
          <w:rStyle w:val="Bodytext2"/>
          <w:b/>
          <w:bCs/>
        </w:rPr>
        <w:t>rvces</w:t>
      </w:r>
      <w:proofErr w:type="spellEnd"/>
      <w:r>
        <w:rPr>
          <w:rStyle w:val="Bodytext2"/>
          <w:b/>
          <w:bCs/>
        </w:rPr>
        <w:t xml:space="preserve"> </w:t>
      </w:r>
      <w:r>
        <w:rPr>
          <w:rStyle w:val="Bodytext2"/>
          <w:b/>
          <w:bCs/>
          <w:lang w:val="en-US" w:eastAsia="en-US" w:bidi="en-US"/>
        </w:rPr>
        <w:t xml:space="preserve">jrd.fi </w:t>
      </w:r>
      <w:r>
        <w:rPr>
          <w:rStyle w:val="Bodytext2"/>
          <w:b/>
          <w:bCs/>
        </w:rPr>
        <w:t xml:space="preserve">d Unci, </w:t>
      </w:r>
      <w:proofErr w:type="spellStart"/>
      <w:r>
        <w:rPr>
          <w:rStyle w:val="Bodytext2"/>
          <w:b/>
          <w:bCs/>
        </w:rPr>
        <w:t>number</w:t>
      </w:r>
      <w:proofErr w:type="spellEnd"/>
      <w:r>
        <w:rPr>
          <w:rStyle w:val="Bodytext2"/>
          <w:b/>
          <w:bCs/>
        </w:rPr>
        <w:t xml:space="preserve"> </w:t>
      </w:r>
      <w:proofErr w:type="spellStart"/>
      <w:r>
        <w:rPr>
          <w:rStyle w:val="Bodytext2"/>
          <w:b/>
          <w:bCs/>
        </w:rPr>
        <w:t>of</w:t>
      </w:r>
      <w:proofErr w:type="spellEnd"/>
      <w:r>
        <w:rPr>
          <w:rStyle w:val="Bodytext2"/>
          <w:b/>
          <w:bCs/>
        </w:rPr>
        <w:t xml:space="preserve"> </w:t>
      </w:r>
      <w:proofErr w:type="spellStart"/>
      <w:r>
        <w:rPr>
          <w:rStyle w:val="Bodytext2"/>
          <w:b/>
          <w:bCs/>
        </w:rPr>
        <w:t>preces</w:t>
      </w:r>
      <w:proofErr w:type="spellEnd"/>
      <w:r>
        <w:rPr>
          <w:rStyle w:val="Bodytext2"/>
          <w:b/>
          <w:bCs/>
        </w:rPr>
        <w:t xml:space="preserve"> ano </w:t>
      </w:r>
      <w:proofErr w:type="spellStart"/>
      <w:r>
        <w:rPr>
          <w:rStyle w:val="Bodytext2"/>
          <w:b/>
          <w:bCs/>
        </w:rPr>
        <w:t>pnce</w:t>
      </w:r>
      <w:proofErr w:type="spellEnd"/>
      <w:r>
        <w:rPr>
          <w:rStyle w:val="Bodytext2"/>
          <w:b/>
          <w:bCs/>
        </w:rPr>
        <w:t>/</w:t>
      </w:r>
      <w:proofErr w:type="spellStart"/>
      <w:r>
        <w:rPr>
          <w:rStyle w:val="Bodytext2"/>
          <w:b/>
          <w:bCs/>
        </w:rPr>
        <w:t>cu</w:t>
      </w:r>
      <w:proofErr w:type="spellEnd"/>
      <w:r>
        <w:rPr>
          <w:rStyle w:val="Bodytext2"/>
          <w:b/>
          <w:bCs/>
        </w:rPr>
        <w:t>-renty)</w:t>
      </w:r>
    </w:p>
    <w:p w14:paraId="529893E8" w14:textId="77777777" w:rsidR="00F6145E" w:rsidRDefault="00000000">
      <w:pPr>
        <w:pStyle w:val="Bodytext20"/>
        <w:spacing w:after="0"/>
        <w:ind w:left="1040" w:firstLine="20"/>
      </w:pPr>
      <w:r>
        <w:rPr>
          <w:rStyle w:val="Bodytext2"/>
          <w:b/>
          <w:bCs/>
        </w:rPr>
        <w:t xml:space="preserve">Držitel svým podpisem stvrzuje správnost a pravdivost uvedených údajů. </w:t>
      </w:r>
      <w:proofErr w:type="spellStart"/>
      <w:r>
        <w:rPr>
          <w:rStyle w:val="Bodytext2"/>
          <w:b/>
          <w:bCs/>
        </w:rPr>
        <w:t>UnICredit</w:t>
      </w:r>
      <w:proofErr w:type="spellEnd"/>
      <w:r>
        <w:rPr>
          <w:rStyle w:val="Bodytext2"/>
          <w:b/>
          <w:bCs/>
        </w:rPr>
        <w:t xml:space="preserve"> Bank Czech </w:t>
      </w:r>
      <w:proofErr w:type="spellStart"/>
      <w:r>
        <w:rPr>
          <w:rStyle w:val="Bodytext2"/>
          <w:b/>
          <w:bCs/>
        </w:rPr>
        <w:t>Republlc</w:t>
      </w:r>
      <w:proofErr w:type="spellEnd"/>
      <w:r>
        <w:rPr>
          <w:rStyle w:val="Bodytext2"/>
          <w:b/>
          <w:bCs/>
        </w:rPr>
        <w:t xml:space="preserve"> and </w:t>
      </w:r>
      <w:proofErr w:type="spellStart"/>
      <w:r>
        <w:rPr>
          <w:rStyle w:val="Bodytext2"/>
          <w:b/>
          <w:bCs/>
        </w:rPr>
        <w:t>Slovakla</w:t>
      </w:r>
      <w:proofErr w:type="spellEnd"/>
      <w:r>
        <w:rPr>
          <w:rStyle w:val="Bodytext2"/>
          <w:b/>
          <w:bCs/>
        </w:rPr>
        <w:t xml:space="preserve">, a.s, za žádných okolností nezasáhne nebo neponese odpovědnost za Jakékoliv spory, které event. vyvstanou mezi obchodníkem a držitelem karty v důsledku platby prostřednictvím </w:t>
      </w:r>
      <w:proofErr w:type="spellStart"/>
      <w:r>
        <w:rPr>
          <w:rStyle w:val="Bodytext2"/>
          <w:b/>
          <w:bCs/>
        </w:rPr>
        <w:t>výle</w:t>
      </w:r>
      <w:proofErr w:type="spellEnd"/>
      <w:r>
        <w:rPr>
          <w:rStyle w:val="Bodytext2"/>
          <w:b/>
          <w:bCs/>
        </w:rPr>
        <w:t xml:space="preserve"> uvedené platební karty nebo karet za zboží ČI služby.</w:t>
      </w:r>
    </w:p>
    <w:p w14:paraId="426F166E" w14:textId="77777777" w:rsidR="00F6145E" w:rsidRDefault="00000000">
      <w:pPr>
        <w:pStyle w:val="Bodytext20"/>
        <w:spacing w:after="440"/>
        <w:ind w:left="1040"/>
        <w:jc w:val="both"/>
      </w:pPr>
      <w:r>
        <w:rPr>
          <w:rStyle w:val="Bodytext2"/>
          <w:b/>
          <w:bCs/>
        </w:rPr>
        <w:t>(</w:t>
      </w:r>
      <w:proofErr w:type="spellStart"/>
      <w:r>
        <w:rPr>
          <w:rStyle w:val="Bodytext2"/>
          <w:b/>
          <w:bCs/>
        </w:rPr>
        <w:t>Accord</w:t>
      </w:r>
      <w:proofErr w:type="spellEnd"/>
      <w:r>
        <w:rPr>
          <w:rStyle w:val="Bodytext2"/>
          <w:b/>
          <w:bCs/>
        </w:rPr>
        <w:t>)</w:t>
      </w:r>
      <w:proofErr w:type="spellStart"/>
      <w:r>
        <w:rPr>
          <w:rStyle w:val="Bodytext2"/>
          <w:b/>
          <w:bCs/>
        </w:rPr>
        <w:t>ng</w:t>
      </w:r>
      <w:proofErr w:type="spellEnd"/>
      <w:r>
        <w:rPr>
          <w:rStyle w:val="Bodytext2"/>
          <w:b/>
          <w:bCs/>
        </w:rPr>
        <w:t xml:space="preserve"> to my </w:t>
      </w:r>
      <w:proofErr w:type="spellStart"/>
      <w:r>
        <w:rPr>
          <w:rStyle w:val="Bodytext2"/>
          <w:b/>
          <w:bCs/>
        </w:rPr>
        <w:t>reqyest</w:t>
      </w:r>
      <w:proofErr w:type="spellEnd"/>
      <w:r>
        <w:rPr>
          <w:rStyle w:val="Bodytext2"/>
          <w:b/>
          <w:bCs/>
        </w:rPr>
        <w:t xml:space="preserve">, i </w:t>
      </w:r>
      <w:proofErr w:type="spellStart"/>
      <w:r>
        <w:rPr>
          <w:rStyle w:val="Bodytext2"/>
          <w:b/>
          <w:bCs/>
        </w:rPr>
        <w:t>wish</w:t>
      </w:r>
      <w:proofErr w:type="spellEnd"/>
      <w:r>
        <w:rPr>
          <w:rStyle w:val="Bodytext2"/>
          <w:b/>
          <w:bCs/>
        </w:rPr>
        <w:t xml:space="preserve"> to </w:t>
      </w:r>
      <w:proofErr w:type="spellStart"/>
      <w:r>
        <w:rPr>
          <w:rStyle w:val="Bodytext2"/>
          <w:b/>
          <w:bCs/>
        </w:rPr>
        <w:t>pay</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ordered</w:t>
      </w:r>
      <w:proofErr w:type="spellEnd"/>
      <w:r>
        <w:rPr>
          <w:rStyle w:val="Bodytext2"/>
          <w:b/>
          <w:bCs/>
        </w:rPr>
        <w:t xml:space="preserve"> </w:t>
      </w:r>
      <w:proofErr w:type="spellStart"/>
      <w:r>
        <w:rPr>
          <w:rStyle w:val="Bodytext2"/>
          <w:b/>
          <w:bCs/>
        </w:rPr>
        <w:t>goeds</w:t>
      </w:r>
      <w:proofErr w:type="spellEnd"/>
      <w:r>
        <w:rPr>
          <w:rStyle w:val="Bodytext2"/>
          <w:b/>
          <w:bCs/>
        </w:rPr>
        <w:t>/</w:t>
      </w:r>
      <w:proofErr w:type="spellStart"/>
      <w:r>
        <w:rPr>
          <w:rStyle w:val="Bodytext2"/>
          <w:b/>
          <w:bCs/>
        </w:rPr>
        <w:t>serv</w:t>
      </w:r>
      <w:proofErr w:type="spellEnd"/>
      <w:r>
        <w:rPr>
          <w:rStyle w:val="Bodytext2"/>
          <w:b/>
          <w:bCs/>
        </w:rPr>
        <w:t xml:space="preserve"> ces </w:t>
      </w:r>
      <w:proofErr w:type="spellStart"/>
      <w:r>
        <w:rPr>
          <w:rStyle w:val="Bodytext2"/>
          <w:b/>
          <w:bCs/>
        </w:rPr>
        <w:t>w'th</w:t>
      </w:r>
      <w:proofErr w:type="spellEnd"/>
      <w:r>
        <w:rPr>
          <w:rStyle w:val="Bodytext2"/>
          <w:b/>
          <w:bCs/>
        </w:rPr>
        <w:t xml:space="preserve"> my </w:t>
      </w:r>
      <w:proofErr w:type="spellStart"/>
      <w:r>
        <w:rPr>
          <w:rStyle w:val="Bodytext2"/>
          <w:b/>
          <w:bCs/>
        </w:rPr>
        <w:t>credit</w:t>
      </w:r>
      <w:proofErr w:type="spellEnd"/>
      <w:r>
        <w:rPr>
          <w:rStyle w:val="Bodytext2"/>
          <w:b/>
          <w:bCs/>
        </w:rPr>
        <w:t xml:space="preserve"> </w:t>
      </w:r>
      <w:proofErr w:type="spellStart"/>
      <w:r>
        <w:rPr>
          <w:rStyle w:val="Bodytext2"/>
          <w:b/>
          <w:bCs/>
        </w:rPr>
        <w:t>caid</w:t>
      </w:r>
      <w:proofErr w:type="spellEnd"/>
      <w:r>
        <w:rPr>
          <w:rStyle w:val="Bodytext2"/>
          <w:b/>
          <w:bCs/>
        </w:rPr>
        <w:t xml:space="preserve"> AI. </w:t>
      </w:r>
      <w:proofErr w:type="spellStart"/>
      <w:r>
        <w:rPr>
          <w:rStyle w:val="Bodytext2"/>
          <w:b/>
          <w:bCs/>
        </w:rPr>
        <w:t>stared</w:t>
      </w:r>
      <w:proofErr w:type="spellEnd"/>
      <w:r>
        <w:rPr>
          <w:rStyle w:val="Bodytext2"/>
          <w:b/>
          <w:bCs/>
        </w:rPr>
        <w:t xml:space="preserve"> </w:t>
      </w:r>
      <w:proofErr w:type="spellStart"/>
      <w:r>
        <w:rPr>
          <w:rStyle w:val="Bodytext2"/>
          <w:b/>
          <w:bCs/>
        </w:rPr>
        <w:t>mformat</w:t>
      </w:r>
      <w:proofErr w:type="spellEnd"/>
      <w:r>
        <w:rPr>
          <w:rStyle w:val="Bodytext2"/>
          <w:b/>
          <w:bCs/>
        </w:rPr>
        <w:t xml:space="preserve"> on </w:t>
      </w:r>
      <w:proofErr w:type="spellStart"/>
      <w:r>
        <w:rPr>
          <w:rStyle w:val="Bodytext2"/>
          <w:b/>
          <w:bCs/>
        </w:rPr>
        <w:t>above</w:t>
      </w:r>
      <w:proofErr w:type="spellEnd"/>
      <w:r>
        <w:rPr>
          <w:rStyle w:val="Bodytext2"/>
          <w:b/>
          <w:bCs/>
        </w:rPr>
        <w:t xml:space="preserve"> 1$ </w:t>
      </w:r>
      <w:proofErr w:type="spellStart"/>
      <w:r>
        <w:rPr>
          <w:rStyle w:val="Bodytext2"/>
          <w:b/>
          <w:bCs/>
        </w:rPr>
        <w:t>corre</w:t>
      </w:r>
      <w:proofErr w:type="spellEnd"/>
      <w:r>
        <w:rPr>
          <w:rStyle w:val="Bodytext2"/>
          <w:b/>
          <w:bCs/>
        </w:rPr>
        <w:t xml:space="preserve">'- </w:t>
      </w:r>
      <w:proofErr w:type="spellStart"/>
      <w:r>
        <w:rPr>
          <w:rStyle w:val="Bodytext2"/>
          <w:b/>
          <w:bCs/>
        </w:rPr>
        <w:t>andtrue</w:t>
      </w:r>
      <w:proofErr w:type="spellEnd"/>
      <w:r>
        <w:rPr>
          <w:rStyle w:val="Bodytext2"/>
          <w:b/>
          <w:bCs/>
        </w:rPr>
        <w:t>)</w:t>
      </w:r>
    </w:p>
    <w:p w14:paraId="3ABC4A0F" w14:textId="77777777" w:rsidR="00F6145E" w:rsidRDefault="00000000">
      <w:pPr>
        <w:pStyle w:val="Bodytext20"/>
        <w:spacing w:after="160"/>
        <w:ind w:left="0"/>
        <w:jc w:val="center"/>
      </w:pPr>
      <w:r>
        <w:rPr>
          <w:noProof/>
        </w:rPr>
        <mc:AlternateContent>
          <mc:Choice Requires="wps">
            <w:drawing>
              <wp:anchor distT="0" distB="0" distL="114300" distR="114300" simplePos="0" relativeHeight="125829400" behindDoc="0" locked="0" layoutInCell="1" allowOverlap="1" wp14:anchorId="285E16C6" wp14:editId="3C9C7F59">
                <wp:simplePos x="0" y="0"/>
                <wp:positionH relativeFrom="page">
                  <wp:posOffset>1145540</wp:posOffset>
                </wp:positionH>
                <wp:positionV relativeFrom="paragraph">
                  <wp:posOffset>12700</wp:posOffset>
                </wp:positionV>
                <wp:extent cx="525780" cy="151130"/>
                <wp:effectExtent l="0" t="0" r="0" b="0"/>
                <wp:wrapSquare wrapText="right"/>
                <wp:docPr id="59" name="Shape 59"/>
                <wp:cNvGraphicFramePr/>
                <a:graphic xmlns:a="http://schemas.openxmlformats.org/drawingml/2006/main">
                  <a:graphicData uri="http://schemas.microsoft.com/office/word/2010/wordprocessingShape">
                    <wps:wsp>
                      <wps:cNvSpPr txBox="1"/>
                      <wps:spPr>
                        <a:xfrm>
                          <a:off x="0" y="0"/>
                          <a:ext cx="525780" cy="151130"/>
                        </a:xfrm>
                        <a:prstGeom prst="rect">
                          <a:avLst/>
                        </a:prstGeom>
                        <a:noFill/>
                      </wps:spPr>
                      <wps:txbx>
                        <w:txbxContent>
                          <w:p w14:paraId="55C21C52" w14:textId="77777777" w:rsidR="00F6145E" w:rsidRDefault="00000000">
                            <w:pPr>
                              <w:pStyle w:val="Bodytext20"/>
                              <w:spacing w:after="0"/>
                              <w:ind w:left="0"/>
                            </w:pPr>
                            <w:r>
                              <w:rPr>
                                <w:rStyle w:val="Bodytext2"/>
                                <w:b/>
                                <w:bCs/>
                              </w:rPr>
                              <w:t>Datum objednávky</w:t>
                            </w:r>
                          </w:p>
                          <w:p w14:paraId="12C551A7" w14:textId="77777777" w:rsidR="00F6145E" w:rsidRDefault="00000000">
                            <w:pPr>
                              <w:pStyle w:val="Bodytext20"/>
                              <w:spacing w:after="0"/>
                              <w:ind w:left="0"/>
                              <w:jc w:val="both"/>
                            </w:pPr>
                            <w:r>
                              <w:rPr>
                                <w:rStyle w:val="Bodytext2"/>
                                <w:b/>
                                <w:bCs/>
                              </w:rPr>
                              <w:t>(Order datc)</w:t>
                            </w:r>
                          </w:p>
                        </w:txbxContent>
                      </wps:txbx>
                      <wps:bodyPr lIns="0" tIns="0" rIns="0" bIns="0"/>
                    </wps:wsp>
                  </a:graphicData>
                </a:graphic>
              </wp:anchor>
            </w:drawing>
          </mc:Choice>
          <mc:Fallback>
            <w:pict>
              <v:shape w14:anchorId="285E16C6" id="Shape 59" o:spid="_x0000_s1036" type="#_x0000_t202" style="position:absolute;left:0;text-align:left;margin-left:90.2pt;margin-top:1pt;width:41.4pt;height:11.9pt;z-index:125829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" filled="f" stroked="f">
                <v:textbox inset="0,0,0,0">
                  <w:txbxContent>
                    <w:p w14:paraId="55C21C52" w14:textId="77777777" w:rsidR="00F6145E" w:rsidRDefault="00000000">
                      <w:pPr>
                        <w:pStyle w:val="Bodytext20"/>
                        <w:spacing w:after="0"/>
                        <w:ind w:left="0"/>
                      </w:pPr>
                      <w:r>
                        <w:rPr>
                          <w:rStyle w:val="Bodytext2"/>
                          <w:b/>
                          <w:bCs/>
                        </w:rPr>
                        <w:t>Datum objednávky</w:t>
                      </w:r>
                    </w:p>
                    <w:p w14:paraId="12C551A7" w14:textId="77777777" w:rsidR="00F6145E" w:rsidRDefault="00000000">
                      <w:pPr>
                        <w:pStyle w:val="Bodytext20"/>
                        <w:spacing w:after="0"/>
                        <w:ind w:left="0"/>
                        <w:jc w:val="both"/>
                      </w:pPr>
                      <w:r>
                        <w:rPr>
                          <w:rStyle w:val="Bodytext2"/>
                          <w:b/>
                          <w:bCs/>
                        </w:rPr>
                        <w:t>(Order datc)</w:t>
                      </w:r>
                    </w:p>
                  </w:txbxContent>
                </v:textbox>
                <w10:wrap type="square" side="right" anchorx="page"/>
              </v:shape>
            </w:pict>
          </mc:Fallback>
        </mc:AlternateContent>
      </w:r>
      <w:r>
        <w:rPr>
          <w:rStyle w:val="Bodytext2"/>
          <w:b/>
          <w:bCs/>
        </w:rPr>
        <w:t>Vlastnoruční podpis držitele karty</w:t>
      </w:r>
      <w:r>
        <w:rPr>
          <w:rStyle w:val="Bodytext2"/>
          <w:b/>
          <w:bCs/>
        </w:rPr>
        <w:br/>
        <w:t xml:space="preserve">(Signatuře </w:t>
      </w:r>
      <w:proofErr w:type="spellStart"/>
      <w:r>
        <w:rPr>
          <w:rStyle w:val="Bodytext2"/>
          <w:b/>
          <w:bCs/>
        </w:rPr>
        <w:t>of</w:t>
      </w:r>
      <w:proofErr w:type="spellEnd"/>
      <w:r>
        <w:rPr>
          <w:rStyle w:val="Bodytext2"/>
          <w:b/>
          <w:bCs/>
        </w:rPr>
        <w:t xml:space="preserve"> </w:t>
      </w:r>
      <w:proofErr w:type="spellStart"/>
      <w:r>
        <w:rPr>
          <w:rStyle w:val="Bodytext2"/>
          <w:b/>
          <w:bCs/>
        </w:rPr>
        <w:t>autholsed</w:t>
      </w:r>
      <w:proofErr w:type="spellEnd"/>
      <w:r>
        <w:rPr>
          <w:rStyle w:val="Bodytext2"/>
          <w:b/>
          <w:bCs/>
        </w:rPr>
        <w:t xml:space="preserve"> </w:t>
      </w:r>
      <w:proofErr w:type="spellStart"/>
      <w:r>
        <w:rPr>
          <w:rStyle w:val="Bodytext2"/>
          <w:b/>
          <w:bCs/>
        </w:rPr>
        <w:t>cardholde</w:t>
      </w:r>
      <w:proofErr w:type="spellEnd"/>
      <w:r>
        <w:rPr>
          <w:rStyle w:val="Bodytext2"/>
          <w:b/>
          <w:bCs/>
        </w:rPr>
        <w:t>-)</w:t>
      </w:r>
    </w:p>
    <w:p w14:paraId="647201F4" w14:textId="77777777" w:rsidR="00F6145E" w:rsidRDefault="00000000">
      <w:pPr>
        <w:pStyle w:val="Bodytext20"/>
        <w:spacing w:after="0" w:line="226" w:lineRule="auto"/>
        <w:ind w:left="940" w:right="560" w:firstLine="20"/>
      </w:pPr>
      <w:r>
        <w:rPr>
          <w:rStyle w:val="Bodytext2"/>
          <w:b/>
          <w:bCs/>
        </w:rPr>
        <w:t>Odesláním formuláře beru na vědomí, že banka bude zpracovávat osobní údaje v něm vyplněné z titulu nezbytnosti pro plnění smlouvy mezi bankou a smluvním partnerem za účelem naplnění práv a povinností touto smlouvou dohodnutých.</w:t>
      </w:r>
    </w:p>
    <w:p w14:paraId="04C1EC0C" w14:textId="77777777" w:rsidR="00F6145E" w:rsidRDefault="00000000">
      <w:pPr>
        <w:pStyle w:val="Bodytext20"/>
        <w:tabs>
          <w:tab w:val="left" w:pos="2491"/>
        </w:tabs>
        <w:spacing w:after="0" w:line="226" w:lineRule="auto"/>
        <w:ind w:left="0" w:firstLine="940"/>
      </w:pPr>
      <w:proofErr w:type="spellStart"/>
      <w:r>
        <w:rPr>
          <w:rStyle w:val="Bodytext2"/>
          <w:b/>
          <w:bCs/>
        </w:rPr>
        <w:t>Bv</w:t>
      </w:r>
      <w:proofErr w:type="spellEnd"/>
      <w:r>
        <w:rPr>
          <w:rStyle w:val="Bodytext2"/>
          <w:b/>
          <w:bCs/>
        </w:rPr>
        <w:t xml:space="preserve"> </w:t>
      </w:r>
      <w:proofErr w:type="spellStart"/>
      <w:r>
        <w:rPr>
          <w:rStyle w:val="Bodytext2"/>
          <w:b/>
          <w:bCs/>
        </w:rPr>
        <w:t>susmíttlngthe</w:t>
      </w:r>
      <w:proofErr w:type="spellEnd"/>
      <w:r>
        <w:rPr>
          <w:rStyle w:val="Bodytext2"/>
          <w:b/>
          <w:bCs/>
        </w:rPr>
        <w:t xml:space="preserve"> krm. i a:', </w:t>
      </w:r>
      <w:proofErr w:type="spellStart"/>
      <w:r>
        <w:rPr>
          <w:rStyle w:val="Bodytext2"/>
          <w:b/>
          <w:bCs/>
        </w:rPr>
        <w:t>xwledge</w:t>
      </w:r>
      <w:proofErr w:type="spellEnd"/>
      <w:r>
        <w:rPr>
          <w:rStyle w:val="Bodytext2"/>
          <w:b/>
          <w:bCs/>
        </w:rPr>
        <w:t xml:space="preserve"> and</w:t>
      </w:r>
      <w:r>
        <w:rPr>
          <w:rStyle w:val="Bodytext2"/>
          <w:b/>
          <w:bCs/>
        </w:rPr>
        <w:tab/>
      </w:r>
      <w:proofErr w:type="spellStart"/>
      <w:r>
        <w:rPr>
          <w:rStyle w:val="Bodytext2"/>
          <w:b/>
          <w:bCs/>
        </w:rPr>
        <w:t>awaie</w:t>
      </w:r>
      <w:proofErr w:type="spellEnd"/>
      <w:r>
        <w:rPr>
          <w:rStyle w:val="Bodytext2"/>
          <w:b/>
          <w:bCs/>
        </w:rPr>
        <w:t xml:space="preserve"> </w:t>
      </w:r>
      <w:proofErr w:type="spellStart"/>
      <w:r>
        <w:rPr>
          <w:rStyle w:val="Bodytext2"/>
          <w:b/>
          <w:bCs/>
        </w:rPr>
        <w:t>thaf</w:t>
      </w:r>
      <w:proofErr w:type="spellEnd"/>
      <w:r>
        <w:rPr>
          <w:rStyle w:val="Bodytext2"/>
          <w:b/>
          <w:bCs/>
        </w:rPr>
        <w:t xml:space="preserve"> tře Bank'- </w:t>
      </w:r>
      <w:proofErr w:type="spellStart"/>
      <w:r>
        <w:rPr>
          <w:rStyle w:val="Bodytext2"/>
          <w:b/>
          <w:bCs/>
        </w:rPr>
        <w:t>Processing</w:t>
      </w:r>
      <w:proofErr w:type="spellEnd"/>
      <w:r>
        <w:rPr>
          <w:rStyle w:val="Bodytext2"/>
          <w:b/>
          <w:bCs/>
        </w:rPr>
        <w:t xml:space="preserve"> </w:t>
      </w:r>
      <w:proofErr w:type="spellStart"/>
      <w:r>
        <w:rPr>
          <w:rStyle w:val="Bodytext2"/>
          <w:b/>
          <w:bCs/>
        </w:rPr>
        <w:t>of</w:t>
      </w:r>
      <w:proofErr w:type="spellEnd"/>
      <w:r>
        <w:rPr>
          <w:rStyle w:val="Bodytext2"/>
          <w:b/>
          <w:bCs/>
        </w:rPr>
        <w:t xml:space="preserve"> my </w:t>
      </w:r>
      <w:proofErr w:type="spellStart"/>
      <w:r>
        <w:rPr>
          <w:rStyle w:val="Bodytext2"/>
          <w:b/>
          <w:bCs/>
        </w:rPr>
        <w:t>pe-sonal</w:t>
      </w:r>
      <w:proofErr w:type="spellEnd"/>
      <w:r>
        <w:rPr>
          <w:rStyle w:val="Bodytext2"/>
          <w:b/>
          <w:bCs/>
        </w:rPr>
        <w:t xml:space="preserve"> data </w:t>
      </w:r>
      <w:proofErr w:type="spellStart"/>
      <w:r>
        <w:rPr>
          <w:rStyle w:val="Bodytext2"/>
          <w:b/>
          <w:bCs/>
        </w:rPr>
        <w:t>entered</w:t>
      </w:r>
      <w:proofErr w:type="spellEnd"/>
      <w:r>
        <w:rPr>
          <w:rStyle w:val="Bodytext2"/>
          <w:b/>
          <w:bCs/>
        </w:rPr>
        <w:t xml:space="preserve"> h tře &lt;</w:t>
      </w:r>
      <w:proofErr w:type="spellStart"/>
      <w:r>
        <w:rPr>
          <w:rStyle w:val="Bodytext2"/>
          <w:b/>
          <w:bCs/>
        </w:rPr>
        <w:t>oim</w:t>
      </w:r>
      <w:proofErr w:type="spellEnd"/>
      <w:r>
        <w:rPr>
          <w:rStyle w:val="Bodytext2"/>
          <w:b/>
          <w:bCs/>
        </w:rPr>
        <w:t xml:space="preserve"> s </w:t>
      </w:r>
      <w:proofErr w:type="spellStart"/>
      <w:r>
        <w:rPr>
          <w:rStyle w:val="Bodytext2"/>
          <w:b/>
          <w:bCs/>
        </w:rPr>
        <w:t>necessary</w:t>
      </w:r>
      <w:proofErr w:type="spellEnd"/>
      <w:r>
        <w:rPr>
          <w:rStyle w:val="Bodytext2"/>
          <w:b/>
          <w:bCs/>
        </w:rPr>
        <w:t xml:space="preserve"> tor </w:t>
      </w:r>
      <w:proofErr w:type="spellStart"/>
      <w:r>
        <w:rPr>
          <w:rStyle w:val="Bodytext2"/>
          <w:b/>
          <w:bCs/>
        </w:rPr>
        <w:t>the</w:t>
      </w:r>
      <w:proofErr w:type="spellEnd"/>
      <w:r>
        <w:rPr>
          <w:rStyle w:val="Bodytext2"/>
          <w:b/>
          <w:bCs/>
        </w:rPr>
        <w:t xml:space="preserve"> performance </w:t>
      </w:r>
      <w:proofErr w:type="spellStart"/>
      <w:r>
        <w:rPr>
          <w:rStyle w:val="Bodytext2"/>
          <w:b/>
          <w:bCs/>
        </w:rPr>
        <w:t>cf</w:t>
      </w:r>
      <w:proofErr w:type="spellEnd"/>
    </w:p>
    <w:p w14:paraId="1E894C3F" w14:textId="77777777" w:rsidR="00F6145E" w:rsidRDefault="00000000">
      <w:pPr>
        <w:pStyle w:val="Bodytext20"/>
        <w:spacing w:after="280" w:line="226" w:lineRule="auto"/>
        <w:ind w:left="0" w:firstLine="940"/>
        <w:jc w:val="both"/>
      </w:pPr>
      <w:proofErr w:type="spellStart"/>
      <w:r>
        <w:rPr>
          <w:rStyle w:val="Bodytext2"/>
          <w:b/>
          <w:bCs/>
        </w:rPr>
        <w:t>the</w:t>
      </w:r>
      <w:proofErr w:type="spellEnd"/>
      <w:r>
        <w:rPr>
          <w:rStyle w:val="Bodytext2"/>
          <w:b/>
          <w:bCs/>
        </w:rPr>
        <w:t xml:space="preserve"> </w:t>
      </w:r>
      <w:proofErr w:type="spellStart"/>
      <w:r>
        <w:rPr>
          <w:rStyle w:val="Bodytext2"/>
          <w:b/>
          <w:bCs/>
        </w:rPr>
        <w:t>contiaci</w:t>
      </w:r>
      <w:proofErr w:type="spellEnd"/>
      <w:r>
        <w:rPr>
          <w:rStyle w:val="Bodytext2"/>
          <w:b/>
          <w:bCs/>
        </w:rPr>
        <w:t xml:space="preserve"> y </w:t>
      </w:r>
      <w:proofErr w:type="spellStart"/>
      <w:r>
        <w:rPr>
          <w:rStyle w:val="Bodytext2"/>
          <w:b/>
          <w:bCs/>
        </w:rPr>
        <w:t>anc</w:t>
      </w:r>
      <w:proofErr w:type="spellEnd"/>
      <w:r>
        <w:rPr>
          <w:rStyle w:val="Bodytext2"/>
          <w:b/>
          <w:bCs/>
        </w:rPr>
        <w:t xml:space="preserve"> </w:t>
      </w:r>
      <w:proofErr w:type="spellStart"/>
      <w:r>
        <w:rPr>
          <w:rStyle w:val="Bodytext2"/>
          <w:b/>
          <w:bCs/>
        </w:rPr>
        <w:t>belween</w:t>
      </w:r>
      <w:proofErr w:type="spellEnd"/>
      <w:r>
        <w:rPr>
          <w:rStyle w:val="Bodytext2"/>
          <w:b/>
          <w:bCs/>
        </w:rPr>
        <w:t xml:space="preserve"> t.ie Bank and </w:t>
      </w:r>
      <w:proofErr w:type="spellStart"/>
      <w:r>
        <w:rPr>
          <w:rStyle w:val="Bodytext2"/>
          <w:b/>
          <w:bCs/>
        </w:rPr>
        <w:t>the</w:t>
      </w:r>
      <w:proofErr w:type="spellEnd"/>
      <w:r>
        <w:rPr>
          <w:rStyle w:val="Bodytext2"/>
          <w:b/>
          <w:bCs/>
        </w:rPr>
        <w:t xml:space="preserve"> Co-</w:t>
      </w:r>
      <w:proofErr w:type="spellStart"/>
      <w:r>
        <w:rPr>
          <w:rStyle w:val="Bodytext2"/>
          <w:b/>
          <w:bCs/>
        </w:rPr>
        <w:t>Zracting</w:t>
      </w:r>
      <w:proofErr w:type="spellEnd"/>
      <w:r>
        <w:rPr>
          <w:rStyle w:val="Bodytext2"/>
          <w:b/>
          <w:bCs/>
        </w:rPr>
        <w:t xml:space="preserve"> par i </w:t>
      </w:r>
      <w:proofErr w:type="spellStart"/>
      <w:r>
        <w:rPr>
          <w:rStyle w:val="Bodytext2"/>
          <w:b/>
          <w:bCs/>
        </w:rPr>
        <w:t>nei</w:t>
      </w:r>
      <w:proofErr w:type="spellEnd"/>
      <w:r>
        <w:rPr>
          <w:rStyle w:val="Bodytext2"/>
          <w:b/>
          <w:bCs/>
        </w:rPr>
        <w:t xml:space="preserve"> </w:t>
      </w:r>
      <w:proofErr w:type="spellStart"/>
      <w:r>
        <w:rPr>
          <w:rStyle w:val="Bodytext2"/>
          <w:b/>
          <w:bCs/>
        </w:rPr>
        <w:t>for</w:t>
      </w:r>
      <w:proofErr w:type="spellEnd"/>
      <w:r>
        <w:rPr>
          <w:rStyle w:val="Bodytext2"/>
          <w:b/>
          <w:bCs/>
        </w:rPr>
        <w:t xml:space="preserve"> lbe </w:t>
      </w:r>
      <w:proofErr w:type="spellStart"/>
      <w:r>
        <w:rPr>
          <w:rStyle w:val="Bodytext2"/>
          <w:b/>
          <w:bCs/>
        </w:rPr>
        <w:t>puiposes</w:t>
      </w:r>
      <w:proofErr w:type="spellEnd"/>
      <w:r>
        <w:rPr>
          <w:rStyle w:val="Bodytext2"/>
          <w:b/>
          <w:bCs/>
        </w:rPr>
        <w:t xml:space="preserve"> </w:t>
      </w:r>
      <w:proofErr w:type="spellStart"/>
      <w:r>
        <w:rPr>
          <w:rStyle w:val="Bodytext2"/>
          <w:b/>
          <w:bCs/>
        </w:rPr>
        <w:t>of</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rchts</w:t>
      </w:r>
      <w:proofErr w:type="spellEnd"/>
      <w:r>
        <w:rPr>
          <w:rStyle w:val="Bodytext2"/>
          <w:b/>
          <w:bCs/>
        </w:rPr>
        <w:t xml:space="preserve"> </w:t>
      </w:r>
      <w:proofErr w:type="spellStart"/>
      <w:r>
        <w:rPr>
          <w:rStyle w:val="Bodytext2"/>
          <w:b/>
          <w:bCs/>
        </w:rPr>
        <w:t>anc</w:t>
      </w:r>
      <w:proofErr w:type="spellEnd"/>
      <w:r>
        <w:rPr>
          <w:rStyle w:val="Bodytext2"/>
          <w:b/>
          <w:bCs/>
        </w:rPr>
        <w:t xml:space="preserve"> </w:t>
      </w:r>
      <w:proofErr w:type="spellStart"/>
      <w:r>
        <w:rPr>
          <w:rStyle w:val="Bodytext2"/>
          <w:b/>
          <w:bCs/>
        </w:rPr>
        <w:t>obl</w:t>
      </w:r>
      <w:proofErr w:type="spellEnd"/>
      <w:r>
        <w:rPr>
          <w:rStyle w:val="Bodytext2"/>
          <w:b/>
          <w:bCs/>
        </w:rPr>
        <w:t xml:space="preserve"> </w:t>
      </w:r>
      <w:proofErr w:type="spellStart"/>
      <w:r>
        <w:rPr>
          <w:rStyle w:val="Bodytext2"/>
          <w:b/>
          <w:bCs/>
        </w:rPr>
        <w:t>gations</w:t>
      </w:r>
      <w:proofErr w:type="spellEnd"/>
      <w:r>
        <w:rPr>
          <w:rStyle w:val="Bodytext2"/>
          <w:b/>
          <w:bCs/>
        </w:rPr>
        <w:t xml:space="preserve"> </w:t>
      </w:r>
      <w:proofErr w:type="spellStart"/>
      <w:r>
        <w:rPr>
          <w:rStyle w:val="Bodytext2"/>
          <w:b/>
          <w:bCs/>
        </w:rPr>
        <w:t>agreed</w:t>
      </w:r>
      <w:proofErr w:type="spellEnd"/>
      <w:r>
        <w:rPr>
          <w:rStyle w:val="Bodytext2"/>
          <w:b/>
          <w:bCs/>
        </w:rPr>
        <w:t xml:space="preserve"> </w:t>
      </w:r>
      <w:proofErr w:type="spellStart"/>
      <w:proofErr w:type="gramStart"/>
      <w:r>
        <w:rPr>
          <w:rStyle w:val="Bodytext2"/>
          <w:b/>
          <w:bCs/>
        </w:rPr>
        <w:t>under</w:t>
      </w:r>
      <w:proofErr w:type="spellEnd"/>
      <w:r>
        <w:rPr>
          <w:rStyle w:val="Bodytext2"/>
          <w:b/>
          <w:bCs/>
        </w:rPr>
        <w:t xml:space="preserve"> ;NS</w:t>
      </w:r>
      <w:proofErr w:type="gramEnd"/>
      <w:r>
        <w:rPr>
          <w:rStyle w:val="Bodytext2"/>
          <w:b/>
          <w:bCs/>
        </w:rPr>
        <w:t xml:space="preserve"> </w:t>
      </w:r>
      <w:proofErr w:type="spellStart"/>
      <w:r>
        <w:rPr>
          <w:rStyle w:val="Bodytext2"/>
          <w:b/>
          <w:bCs/>
        </w:rPr>
        <w:t>contract</w:t>
      </w:r>
      <w:proofErr w:type="spellEnd"/>
      <w:r>
        <w:rPr>
          <w:rStyle w:val="Bodytext2"/>
          <w:b/>
          <w:bCs/>
        </w:rPr>
        <w:t>.</w:t>
      </w:r>
    </w:p>
    <w:p w14:paraId="143ED618" w14:textId="77777777" w:rsidR="00F6145E" w:rsidRDefault="00000000">
      <w:pPr>
        <w:pStyle w:val="Bodytext20"/>
        <w:ind w:left="1040"/>
      </w:pPr>
      <w:r>
        <w:rPr>
          <w:rStyle w:val="Bodytext2"/>
          <w:b/>
          <w:bCs/>
        </w:rPr>
        <w:t>Kontrolní kód z platební karty (</w:t>
      </w:r>
      <w:proofErr w:type="spellStart"/>
      <w:r>
        <w:rPr>
          <w:rStyle w:val="Bodytext2"/>
          <w:b/>
          <w:bCs/>
        </w:rPr>
        <w:t>lasl</w:t>
      </w:r>
      <w:proofErr w:type="spellEnd"/>
      <w:r>
        <w:rPr>
          <w:rStyle w:val="Bodytext2"/>
          <w:b/>
          <w:bCs/>
        </w:rPr>
        <w:t xml:space="preserve"> </w:t>
      </w:r>
      <w:proofErr w:type="spellStart"/>
      <w:r>
        <w:rPr>
          <w:rStyle w:val="Bodytext2"/>
          <w:b/>
          <w:bCs/>
        </w:rPr>
        <w:t>three</w:t>
      </w:r>
      <w:proofErr w:type="spellEnd"/>
      <w:r>
        <w:rPr>
          <w:rStyle w:val="Bodytext2"/>
          <w:b/>
          <w:bCs/>
        </w:rPr>
        <w:t xml:space="preserve"> </w:t>
      </w:r>
      <w:proofErr w:type="spellStart"/>
      <w:r>
        <w:rPr>
          <w:rStyle w:val="Bodytext2"/>
          <w:b/>
          <w:bCs/>
        </w:rPr>
        <w:t>dtgils</w:t>
      </w:r>
      <w:proofErr w:type="spellEnd"/>
      <w:r>
        <w:rPr>
          <w:rStyle w:val="Bodytext2"/>
          <w:b/>
          <w:bCs/>
        </w:rPr>
        <w:t xml:space="preserve"> </w:t>
      </w:r>
      <w:proofErr w:type="spellStart"/>
      <w:r>
        <w:rPr>
          <w:rStyle w:val="Bodytext2"/>
          <w:b/>
          <w:bCs/>
        </w:rPr>
        <w:t>printed</w:t>
      </w:r>
      <w:proofErr w:type="spellEnd"/>
      <w:r>
        <w:rPr>
          <w:rStyle w:val="Bodytext2"/>
          <w:b/>
          <w:bCs/>
        </w:rPr>
        <w:t xml:space="preserve"> on </w:t>
      </w:r>
      <w:proofErr w:type="spellStart"/>
      <w:r>
        <w:rPr>
          <w:rStyle w:val="Bodytext2"/>
          <w:b/>
          <w:bCs/>
        </w:rPr>
        <w:t>the</w:t>
      </w:r>
      <w:proofErr w:type="spellEnd"/>
      <w:r>
        <w:rPr>
          <w:rStyle w:val="Bodytext2"/>
          <w:b/>
          <w:bCs/>
        </w:rPr>
        <w:t xml:space="preserve"> signatuře panel </w:t>
      </w:r>
      <w:proofErr w:type="spellStart"/>
      <w:r>
        <w:rPr>
          <w:rStyle w:val="Bodytext2"/>
          <w:b/>
          <w:bCs/>
        </w:rPr>
        <w:t>of</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card</w:t>
      </w:r>
      <w:proofErr w:type="spellEnd"/>
      <w:r>
        <w:rPr>
          <w:rStyle w:val="Bodytext2"/>
          <w:b/>
          <w:bCs/>
        </w:rPr>
        <w:t>):</w:t>
      </w:r>
    </w:p>
    <w:p w14:paraId="49A81BF4" w14:textId="77777777" w:rsidR="00F6145E" w:rsidRDefault="00000000">
      <w:pPr>
        <w:pStyle w:val="Bodytext20"/>
        <w:tabs>
          <w:tab w:val="left" w:pos="3906"/>
        </w:tabs>
        <w:spacing w:after="160"/>
        <w:ind w:left="1040"/>
      </w:pPr>
      <w:r>
        <w:rPr>
          <w:rStyle w:val="Bodytext2"/>
          <w:b/>
          <w:bCs/>
        </w:rPr>
        <w:t>MASTERCARD/</w:t>
      </w:r>
      <w:proofErr w:type="gramStart"/>
      <w:r>
        <w:rPr>
          <w:rStyle w:val="Bodytext2"/>
          <w:b/>
          <w:bCs/>
        </w:rPr>
        <w:t xml:space="preserve">CVC2 - </w:t>
      </w:r>
      <w:proofErr w:type="spellStart"/>
      <w:r>
        <w:rPr>
          <w:rStyle w:val="Bodytext2"/>
          <w:b/>
          <w:bCs/>
        </w:rPr>
        <w:t>Card</w:t>
      </w:r>
      <w:proofErr w:type="spellEnd"/>
      <w:proofErr w:type="gramEnd"/>
      <w:r>
        <w:rPr>
          <w:rStyle w:val="Bodytext2"/>
          <w:b/>
          <w:bCs/>
        </w:rPr>
        <w:t xml:space="preserve"> </w:t>
      </w:r>
      <w:proofErr w:type="spellStart"/>
      <w:r>
        <w:rPr>
          <w:rStyle w:val="Bodytext2"/>
          <w:b/>
          <w:bCs/>
        </w:rPr>
        <w:t>Valldatlon</w:t>
      </w:r>
      <w:proofErr w:type="spellEnd"/>
      <w:r>
        <w:rPr>
          <w:rStyle w:val="Bodytext2"/>
          <w:b/>
          <w:bCs/>
        </w:rPr>
        <w:t xml:space="preserve"> </w:t>
      </w:r>
      <w:proofErr w:type="spellStart"/>
      <w:r>
        <w:rPr>
          <w:rStyle w:val="Bodytext2"/>
          <w:b/>
          <w:bCs/>
        </w:rPr>
        <w:t>Code</w:t>
      </w:r>
      <w:proofErr w:type="spellEnd"/>
      <w:r>
        <w:rPr>
          <w:rStyle w:val="Bodytext2"/>
          <w:b/>
          <w:bCs/>
        </w:rPr>
        <w:t xml:space="preserve"> 2</w:t>
      </w:r>
      <w:r>
        <w:rPr>
          <w:rStyle w:val="Bodytext2"/>
          <w:b/>
          <w:bCs/>
        </w:rPr>
        <w:tab/>
        <w:t>VISA/</w:t>
      </w:r>
      <w:proofErr w:type="gramStart"/>
      <w:r>
        <w:rPr>
          <w:rStyle w:val="Bodytext2"/>
          <w:b/>
          <w:bCs/>
        </w:rPr>
        <w:t xml:space="preserve">CVV2 - </w:t>
      </w:r>
      <w:proofErr w:type="spellStart"/>
      <w:r>
        <w:rPr>
          <w:rStyle w:val="Bodytext2"/>
          <w:b/>
          <w:bCs/>
        </w:rPr>
        <w:t>Card</w:t>
      </w:r>
      <w:proofErr w:type="spellEnd"/>
      <w:proofErr w:type="gramEnd"/>
      <w:r>
        <w:rPr>
          <w:rStyle w:val="Bodytext2"/>
          <w:b/>
          <w:bCs/>
        </w:rPr>
        <w:t xml:space="preserve"> </w:t>
      </w:r>
      <w:proofErr w:type="spellStart"/>
      <w:r>
        <w:rPr>
          <w:rStyle w:val="Bodytext2"/>
          <w:b/>
          <w:bCs/>
        </w:rPr>
        <w:t>Verlflcatlon</w:t>
      </w:r>
      <w:proofErr w:type="spellEnd"/>
      <w:r>
        <w:rPr>
          <w:rStyle w:val="Bodytext2"/>
          <w:b/>
          <w:bCs/>
        </w:rPr>
        <w:t xml:space="preserve"> Valut 2</w:t>
      </w:r>
    </w:p>
    <w:p w14:paraId="5145332F" w14:textId="77777777" w:rsidR="00F6145E" w:rsidRDefault="00000000">
      <w:pPr>
        <w:pStyle w:val="Bodytext20"/>
        <w:spacing w:after="0"/>
        <w:ind w:left="1040"/>
      </w:pPr>
      <w:r>
        <w:rPr>
          <w:rStyle w:val="Bodytext2"/>
          <w:b/>
          <w:bCs/>
        </w:rPr>
        <w:t>Po provedení autorizace a před archivací objednávky odstřihněte kontrolní kód.</w:t>
      </w:r>
    </w:p>
    <w:p w14:paraId="66C98037" w14:textId="77777777" w:rsidR="00F6145E" w:rsidRDefault="00000000">
      <w:pPr>
        <w:pStyle w:val="Bodytext20"/>
        <w:spacing w:after="160"/>
        <w:ind w:left="1040"/>
      </w:pPr>
      <w:proofErr w:type="spellStart"/>
      <w:proofErr w:type="gramStart"/>
      <w:r>
        <w:rPr>
          <w:rStyle w:val="Bodytext2"/>
          <w:b/>
          <w:bCs/>
        </w:rPr>
        <w:t>IP.easccut</w:t>
      </w:r>
      <w:proofErr w:type="spellEnd"/>
      <w:proofErr w:type="gramEnd"/>
      <w:r>
        <w:rPr>
          <w:rStyle w:val="Bodytext2"/>
          <w:b/>
          <w:bCs/>
        </w:rPr>
        <w:t xml:space="preserve"> </w:t>
      </w:r>
      <w:proofErr w:type="spellStart"/>
      <w:r>
        <w:rPr>
          <w:rStyle w:val="Bodytext2"/>
          <w:b/>
          <w:bCs/>
        </w:rPr>
        <w:t>cff</w:t>
      </w:r>
      <w:proofErr w:type="spellEnd"/>
      <w:r>
        <w:rPr>
          <w:rStyle w:val="Bodytext2"/>
          <w:b/>
          <w:bCs/>
        </w:rPr>
        <w:t xml:space="preserve"> </w:t>
      </w:r>
      <w:proofErr w:type="spellStart"/>
      <w:r>
        <w:rPr>
          <w:rStyle w:val="Bodytext2"/>
          <w:b/>
          <w:bCs/>
        </w:rPr>
        <w:t>thecontrol</w:t>
      </w:r>
      <w:proofErr w:type="spellEnd"/>
      <w:r>
        <w:rPr>
          <w:rStyle w:val="Bodytext2"/>
          <w:b/>
          <w:bCs/>
        </w:rPr>
        <w:t xml:space="preserve"> </w:t>
      </w:r>
      <w:proofErr w:type="spellStart"/>
      <w:r>
        <w:rPr>
          <w:rStyle w:val="Bodytext2"/>
          <w:b/>
          <w:bCs/>
        </w:rPr>
        <w:t>cc</w:t>
      </w:r>
      <w:proofErr w:type="spellEnd"/>
      <w:r>
        <w:rPr>
          <w:rStyle w:val="Bodytext2"/>
          <w:b/>
          <w:bCs/>
        </w:rPr>
        <w:t xml:space="preserve"> e </w:t>
      </w:r>
      <w:proofErr w:type="spellStart"/>
      <w:r>
        <w:rPr>
          <w:rStyle w:val="Bodytext2"/>
          <w:b/>
          <w:bCs/>
        </w:rPr>
        <w:t>aftr</w:t>
      </w:r>
      <w:proofErr w:type="spellEnd"/>
      <w:r>
        <w:rPr>
          <w:rStyle w:val="Bodytext2"/>
          <w:b/>
          <w:bCs/>
        </w:rPr>
        <w:t xml:space="preserve"> </w:t>
      </w:r>
      <w:proofErr w:type="spellStart"/>
      <w:r>
        <w:rPr>
          <w:rStyle w:val="Bodytext2"/>
          <w:b/>
          <w:bCs/>
        </w:rPr>
        <w:t>wthousr</w:t>
      </w:r>
      <w:proofErr w:type="spellEnd"/>
      <w:r>
        <w:rPr>
          <w:rStyle w:val="Bodytext2"/>
          <w:b/>
          <w:bCs/>
        </w:rPr>
        <w:t xml:space="preserve"> </w:t>
      </w:r>
      <w:proofErr w:type="gramStart"/>
      <w:r>
        <w:rPr>
          <w:rStyle w:val="Bodytext2"/>
          <w:b/>
          <w:bCs/>
        </w:rPr>
        <w:t>&lt; .</w:t>
      </w:r>
      <w:proofErr w:type="spellStart"/>
      <w:r>
        <w:rPr>
          <w:rStyle w:val="Bodytext2"/>
          <w:b/>
          <w:bCs/>
        </w:rPr>
        <w:t>ibcforearthiving</w:t>
      </w:r>
      <w:proofErr w:type="spellEnd"/>
      <w:proofErr w:type="gram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documcnt</w:t>
      </w:r>
      <w:proofErr w:type="spellEnd"/>
      <w:r>
        <w:rPr>
          <w:rStyle w:val="Bodytext2"/>
          <w:b/>
          <w:bCs/>
        </w:rPr>
        <w:t>)</w:t>
      </w:r>
    </w:p>
    <w:p w14:paraId="5B48BEA2" w14:textId="77777777" w:rsidR="00F6145E" w:rsidRDefault="00000000">
      <w:pPr>
        <w:pStyle w:val="Bodytext20"/>
        <w:tabs>
          <w:tab w:val="left" w:pos="670"/>
        </w:tabs>
        <w:spacing w:after="0"/>
        <w:ind w:left="0"/>
        <w:jc w:val="center"/>
      </w:pPr>
      <w:r>
        <w:rPr>
          <w:rStyle w:val="Bodytext2"/>
          <w:b/>
          <w:bCs/>
        </w:rPr>
        <w:t>-''-</w:t>
      </w:r>
      <w:proofErr w:type="spellStart"/>
      <w:r>
        <w:rPr>
          <w:rStyle w:val="Bodytext2"/>
          <w:b/>
          <w:bCs/>
        </w:rPr>
        <w:t>dW</w:t>
      </w:r>
      <w:proofErr w:type="spellEnd"/>
      <w:r>
        <w:rPr>
          <w:rStyle w:val="Bodytext2"/>
          <w:b/>
          <w:bCs/>
        </w:rPr>
        <w:t>*</w:t>
      </w:r>
      <w:r>
        <w:rPr>
          <w:rStyle w:val="Bodytext2"/>
          <w:b/>
          <w:bCs/>
        </w:rPr>
        <w:tab/>
        <w:t>' &gt;</w:t>
      </w:r>
      <w:proofErr w:type="gramStart"/>
      <w:r>
        <w:rPr>
          <w:rStyle w:val="Bodytext2"/>
          <w:b/>
          <w:bCs/>
        </w:rPr>
        <w:t>40 ’</w:t>
      </w:r>
      <w:proofErr w:type="gramEnd"/>
      <w:r>
        <w:rPr>
          <w:rStyle w:val="Bodytext2"/>
          <w:b/>
          <w:bCs/>
        </w:rPr>
        <w:t xml:space="preserve"> ni***« r4rhlc.w»</w:t>
      </w:r>
      <w:proofErr w:type="gramStart"/>
      <w:r>
        <w:rPr>
          <w:rStyle w:val="Bodytext2"/>
          <w:b/>
          <w:bCs/>
        </w:rPr>
        <w:t>««irf</w:t>
      </w:r>
      <w:proofErr w:type="gramEnd"/>
      <w:r>
        <w:rPr>
          <w:rStyle w:val="Bodytext2"/>
          <w:b/>
          <w:bCs/>
        </w:rPr>
        <w:t xml:space="preserve"> </w:t>
      </w:r>
      <w:proofErr w:type="spellStart"/>
      <w:proofErr w:type="gramStart"/>
      <w:r>
        <w:rPr>
          <w:rStyle w:val="Bodytext2"/>
          <w:b/>
          <w:bCs/>
        </w:rPr>
        <w:t>rrf.W</w:t>
      </w:r>
      <w:proofErr w:type="gramEnd"/>
      <w:r>
        <w:rPr>
          <w:rStyle w:val="Bodytext2"/>
          <w:b/>
          <w:bCs/>
        </w:rPr>
        <w:t>»r</w:t>
      </w:r>
      <w:proofErr w:type="spellEnd"/>
      <w:r>
        <w:rPr>
          <w:rStyle w:val="Bodytext2"/>
          <w:b/>
          <w:bCs/>
        </w:rPr>
        <w:t>*&lt;/</w:t>
      </w:r>
    </w:p>
    <w:p w14:paraId="10C621F9" w14:textId="77777777" w:rsidR="00F6145E" w:rsidRDefault="00000000">
      <w:pPr>
        <w:pStyle w:val="Bodytext20"/>
        <w:tabs>
          <w:tab w:val="left" w:pos="1358"/>
          <w:tab w:val="left" w:pos="2682"/>
          <w:tab w:val="left" w:pos="4130"/>
          <w:tab w:val="left" w:pos="5922"/>
        </w:tabs>
        <w:spacing w:line="180" w:lineRule="auto"/>
        <w:ind w:left="0" w:firstLine="940"/>
        <w:jc w:val="both"/>
      </w:pPr>
      <w:proofErr w:type="spellStart"/>
      <w:r>
        <w:rPr>
          <w:rStyle w:val="Bodytext2"/>
          <w:b/>
          <w:bCs/>
        </w:rPr>
        <w:t>Vo</w:t>
      </w:r>
      <w:proofErr w:type="spellEnd"/>
      <w:r>
        <w:rPr>
          <w:rStyle w:val="Bodytext2"/>
          <w:b/>
          <w:bCs/>
        </w:rPr>
        <w:tab/>
        <w:t>Ux-</w:t>
      </w:r>
      <w:proofErr w:type="gramStart"/>
      <w:r>
        <w:rPr>
          <w:rStyle w:val="Bodytext2"/>
          <w:b/>
          <w:bCs/>
        </w:rPr>
        <w:t>O..</w:t>
      </w:r>
      <w:proofErr w:type="gramEnd"/>
      <w:r>
        <w:rPr>
          <w:rStyle w:val="Bodytext2"/>
          <w:b/>
          <w:bCs/>
        </w:rPr>
        <w:tab/>
        <w:t xml:space="preserve">• •6.-. _'»v Aid z Ti." </w:t>
      </w:r>
      <w:proofErr w:type="spellStart"/>
      <w:r>
        <w:rPr>
          <w:rStyle w:val="Bodytext2"/>
          <w:b/>
          <w:bCs/>
        </w:rPr>
        <w:t>lATir</w:t>
      </w:r>
      <w:proofErr w:type="spellEnd"/>
      <w:r>
        <w:rPr>
          <w:rStyle w:val="Bodytext2"/>
          <w:b/>
          <w:bCs/>
        </w:rPr>
        <w:t>.</w:t>
      </w:r>
      <w:r>
        <w:rPr>
          <w:rStyle w:val="Bodytext2"/>
          <w:b/>
          <w:bCs/>
        </w:rPr>
        <w:tab/>
      </w:r>
      <w:proofErr w:type="spellStart"/>
      <w:r>
        <w:rPr>
          <w:rStyle w:val="Bodytext2"/>
          <w:b/>
          <w:bCs/>
        </w:rPr>
        <w:t>rc</w:t>
      </w:r>
      <w:proofErr w:type="spellEnd"/>
      <w:r>
        <w:rPr>
          <w:rStyle w:val="Bodytext2"/>
          <w:b/>
          <w:bCs/>
        </w:rPr>
        <w:t>&gt; ;5&lt;</w:t>
      </w:r>
      <w:proofErr w:type="spellStart"/>
      <w:proofErr w:type="gramStart"/>
      <w:r>
        <w:rPr>
          <w:rStyle w:val="Bodytext2"/>
          <w:b/>
          <w:bCs/>
        </w:rPr>
        <w:t>xTcnrs«u'liASiymwjkMUM</w:t>
      </w:r>
      <w:proofErr w:type="spellEnd"/>
      <w:r>
        <w:rPr>
          <w:rStyle w:val="Bodytext2"/>
          <w:b/>
          <w:bCs/>
        </w:rPr>
        <w:t>*!/</w:t>
      </w:r>
      <w:proofErr w:type="gramEnd"/>
      <w:r>
        <w:rPr>
          <w:rStyle w:val="Bodytext2"/>
          <w:b/>
          <w:bCs/>
        </w:rPr>
        <w:t xml:space="preserve"> j'*</w:t>
      </w:r>
      <w:proofErr w:type="spellStart"/>
      <w:proofErr w:type="gramStart"/>
      <w:r>
        <w:rPr>
          <w:rStyle w:val="Bodytext2"/>
          <w:b/>
          <w:bCs/>
        </w:rPr>
        <w:t>rw</w:t>
      </w:r>
      <w:proofErr w:type="spellEnd"/>
      <w:r>
        <w:rPr>
          <w:rStyle w:val="Bodytext2"/>
          <w:b/>
          <w:bCs/>
        </w:rPr>
        <w:t xml:space="preserve"> ?</w:t>
      </w:r>
      <w:proofErr w:type="gramEnd"/>
      <w:r>
        <w:rPr>
          <w:rStyle w:val="Bodytext2"/>
          <w:b/>
          <w:bCs/>
        </w:rPr>
        <w:tab/>
      </w:r>
      <w:proofErr w:type="spellStart"/>
      <w:r>
        <w:rPr>
          <w:rStyle w:val="Bodytext2"/>
          <w:b/>
          <w:bCs/>
        </w:rPr>
        <w:t>Vi"LZť</w:t>
      </w:r>
      <w:proofErr w:type="spellEnd"/>
      <w:r>
        <w:br w:type="page"/>
      </w:r>
    </w:p>
    <w:p w14:paraId="1C120E1F" w14:textId="77777777" w:rsidR="00F6145E" w:rsidRDefault="00000000">
      <w:pPr>
        <w:pStyle w:val="Bodytext40"/>
        <w:spacing w:after="560"/>
        <w:ind w:firstLine="540"/>
      </w:pPr>
      <w:r>
        <w:rPr>
          <w:rStyle w:val="Bodytext4"/>
          <w:b/>
          <w:bCs/>
        </w:rPr>
        <w:lastRenderedPageBreak/>
        <w:t>^UniCredit Bank</w:t>
      </w:r>
    </w:p>
    <w:p w14:paraId="7BB48BBB" w14:textId="77777777" w:rsidR="00F6145E" w:rsidRDefault="00000000">
      <w:pPr>
        <w:pStyle w:val="Bodytext10"/>
        <w:spacing w:after="60" w:line="240" w:lineRule="auto"/>
        <w:ind w:firstLine="880"/>
        <w:jc w:val="both"/>
        <w:rPr>
          <w:sz w:val="11"/>
          <w:szCs w:val="11"/>
        </w:rPr>
      </w:pPr>
      <w:r>
        <w:rPr>
          <w:rStyle w:val="Bodytext1"/>
          <w:sz w:val="11"/>
          <w:szCs w:val="11"/>
        </w:rPr>
        <w:t>POTVRZENÍ O PŘEVZETÍ NALEZENÉ PLATEBNÍ KARTY VISA/MC</w:t>
      </w:r>
    </w:p>
    <w:p w14:paraId="58618848" w14:textId="77777777" w:rsidR="00F6145E" w:rsidRDefault="00000000">
      <w:pPr>
        <w:jc w:val="center"/>
        <w:rPr>
          <w:sz w:val="2"/>
          <w:szCs w:val="2"/>
        </w:rPr>
      </w:pPr>
      <w:r>
        <w:rPr>
          <w:noProof/>
        </w:rPr>
        <w:drawing>
          <wp:inline distT="0" distB="0" distL="0" distR="0" wp14:anchorId="5ACE55DE" wp14:editId="38C10C00">
            <wp:extent cx="3346450" cy="4187825"/>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47"/>
                    <a:stretch/>
                  </pic:blipFill>
                  <pic:spPr>
                    <a:xfrm>
                      <a:off x="0" y="0"/>
                      <a:ext cx="3346450" cy="4187825"/>
                    </a:xfrm>
                    <a:prstGeom prst="rect">
                      <a:avLst/>
                    </a:prstGeom>
                  </pic:spPr>
                </pic:pic>
              </a:graphicData>
            </a:graphic>
          </wp:inline>
        </w:drawing>
      </w:r>
    </w:p>
    <w:p w14:paraId="30B61C08" w14:textId="77777777" w:rsidR="00F6145E" w:rsidRDefault="00F6145E">
      <w:pPr>
        <w:spacing w:after="59" w:line="1" w:lineRule="exact"/>
      </w:pPr>
    </w:p>
    <w:p w14:paraId="555E2BA2" w14:textId="77777777" w:rsidR="00F6145E" w:rsidRDefault="00000000">
      <w:pPr>
        <w:pStyle w:val="Bodytext20"/>
        <w:spacing w:after="0" w:line="283" w:lineRule="auto"/>
      </w:pPr>
      <w:r>
        <w:rPr>
          <w:rStyle w:val="Bodytext2"/>
          <w:b/>
          <w:bCs/>
        </w:rPr>
        <w:t>Odesláním formuláře beru na vědomí, že banka bude zpracovávat osobní údaje v něm vyplněné z titulu nezbytnosti pro plnění smlouvy mezi bankou a smluvním partnerem za účelem naplnění práv a povinností touto smlouvou dohodnutých.</w:t>
      </w:r>
    </w:p>
    <w:p w14:paraId="18BCBFB1" w14:textId="77777777" w:rsidR="00F6145E" w:rsidRDefault="00000000">
      <w:pPr>
        <w:pStyle w:val="Bodytext20"/>
        <w:tabs>
          <w:tab w:val="left" w:pos="3343"/>
        </w:tabs>
        <w:spacing w:after="280" w:line="283" w:lineRule="auto"/>
      </w:pPr>
      <w:r>
        <w:rPr>
          <w:rStyle w:val="Bodytext2"/>
          <w:b/>
          <w:bCs/>
        </w:rPr>
        <w:t xml:space="preserve">By </w:t>
      </w:r>
      <w:proofErr w:type="spellStart"/>
      <w:proofErr w:type="gramStart"/>
      <w:r>
        <w:rPr>
          <w:rStyle w:val="Bodytext2"/>
          <w:b/>
          <w:bCs/>
        </w:rPr>
        <w:t>subrr.itiing</w:t>
      </w:r>
      <w:proofErr w:type="spellEnd"/>
      <w:proofErr w:type="gramEnd"/>
      <w:r>
        <w:rPr>
          <w:rStyle w:val="Bodytext2"/>
          <w:b/>
          <w:bCs/>
        </w:rPr>
        <w:t xml:space="preserve"> lbe </w:t>
      </w:r>
      <w:proofErr w:type="spellStart"/>
      <w:r>
        <w:rPr>
          <w:rStyle w:val="Bodytext2"/>
          <w:b/>
          <w:bCs/>
        </w:rPr>
        <w:t>íoím</w:t>
      </w:r>
      <w:proofErr w:type="spellEnd"/>
      <w:r>
        <w:rPr>
          <w:rStyle w:val="Bodytext2"/>
          <w:b/>
          <w:bCs/>
        </w:rPr>
        <w:t xml:space="preserve">. I </w:t>
      </w:r>
      <w:proofErr w:type="spellStart"/>
      <w:r>
        <w:rPr>
          <w:rStyle w:val="Bodytext2"/>
          <w:b/>
          <w:bCs/>
        </w:rPr>
        <w:t>atkncwlřdge</w:t>
      </w:r>
      <w:proofErr w:type="spellEnd"/>
      <w:r>
        <w:rPr>
          <w:rStyle w:val="Bodytext2"/>
          <w:b/>
          <w:bCs/>
        </w:rPr>
        <w:t xml:space="preserve"> </w:t>
      </w:r>
      <w:proofErr w:type="spellStart"/>
      <w:r>
        <w:rPr>
          <w:rStyle w:val="Bodytext2"/>
          <w:b/>
          <w:bCs/>
        </w:rPr>
        <w:t>ard</w:t>
      </w:r>
      <w:proofErr w:type="spellEnd"/>
      <w:r>
        <w:rPr>
          <w:rStyle w:val="Bodytext2"/>
          <w:b/>
          <w:bCs/>
        </w:rPr>
        <w:t xml:space="preserve"> a’. </w:t>
      </w:r>
      <w:proofErr w:type="spellStart"/>
      <w:r>
        <w:rPr>
          <w:rStyle w:val="Bodytext2"/>
          <w:b/>
          <w:bCs/>
        </w:rPr>
        <w:t>aware</w:t>
      </w:r>
      <w:proofErr w:type="spellEnd"/>
      <w:r>
        <w:rPr>
          <w:rStyle w:val="Bodytext2"/>
          <w:b/>
          <w:bCs/>
        </w:rPr>
        <w:t xml:space="preserve"> lhal tře </w:t>
      </w:r>
      <w:proofErr w:type="spellStart"/>
      <w:r>
        <w:rPr>
          <w:rStyle w:val="Bodytext2"/>
          <w:b/>
          <w:bCs/>
        </w:rPr>
        <w:t>Banťs</w:t>
      </w:r>
      <w:proofErr w:type="spellEnd"/>
      <w:r>
        <w:rPr>
          <w:rStyle w:val="Bodytext2"/>
          <w:b/>
          <w:bCs/>
        </w:rPr>
        <w:t xml:space="preserve"> </w:t>
      </w:r>
      <w:proofErr w:type="spellStart"/>
      <w:r>
        <w:rPr>
          <w:rStyle w:val="Bodytext2"/>
          <w:b/>
          <w:bCs/>
        </w:rPr>
        <w:t>prutissing</w:t>
      </w:r>
      <w:proofErr w:type="spellEnd"/>
      <w:r>
        <w:rPr>
          <w:rStyle w:val="Bodytext2"/>
          <w:b/>
          <w:bCs/>
        </w:rPr>
        <w:t xml:space="preserve"> </w:t>
      </w:r>
      <w:proofErr w:type="spellStart"/>
      <w:r>
        <w:rPr>
          <w:rStyle w:val="Bodytext2"/>
          <w:b/>
          <w:bCs/>
        </w:rPr>
        <w:t>of</w:t>
      </w:r>
      <w:proofErr w:type="spellEnd"/>
      <w:r>
        <w:rPr>
          <w:rStyle w:val="Bodytext2"/>
          <w:b/>
          <w:bCs/>
        </w:rPr>
        <w:t xml:space="preserve"> my </w:t>
      </w:r>
      <w:proofErr w:type="spellStart"/>
      <w:r>
        <w:rPr>
          <w:rStyle w:val="Bodytext2"/>
          <w:b/>
          <w:bCs/>
        </w:rPr>
        <w:t>pe-sona</w:t>
      </w:r>
      <w:proofErr w:type="spellEnd"/>
      <w:r>
        <w:rPr>
          <w:rStyle w:val="Bodytext2"/>
          <w:b/>
          <w:bCs/>
        </w:rPr>
        <w:t xml:space="preserve">! cela </w:t>
      </w:r>
      <w:proofErr w:type="spellStart"/>
      <w:r>
        <w:rPr>
          <w:rStyle w:val="Bodytext2"/>
          <w:b/>
          <w:bCs/>
        </w:rPr>
        <w:t>eriereO</w:t>
      </w:r>
      <w:proofErr w:type="spellEnd"/>
      <w:r>
        <w:rPr>
          <w:rStyle w:val="Bodytext2"/>
          <w:b/>
          <w:bCs/>
        </w:rPr>
        <w:t xml:space="preserve"> In (he </w:t>
      </w:r>
      <w:proofErr w:type="spellStart"/>
      <w:r>
        <w:rPr>
          <w:rStyle w:val="Bodytext2"/>
          <w:b/>
          <w:bCs/>
        </w:rPr>
        <w:t>foím</w:t>
      </w:r>
      <w:proofErr w:type="spellEnd"/>
      <w:r>
        <w:rPr>
          <w:rStyle w:val="Bodytext2"/>
          <w:b/>
          <w:bCs/>
        </w:rPr>
        <w:t xml:space="preserve"> I* </w:t>
      </w:r>
      <w:proofErr w:type="spellStart"/>
      <w:r>
        <w:rPr>
          <w:rStyle w:val="Bodytext2"/>
          <w:b/>
          <w:bCs/>
        </w:rPr>
        <w:t>neiesiary</w:t>
      </w:r>
      <w:proofErr w:type="spellEnd"/>
      <w:r>
        <w:rPr>
          <w:rStyle w:val="Bodytext2"/>
          <w:b/>
          <w:bCs/>
        </w:rPr>
        <w:t xml:space="preserve"> </w:t>
      </w:r>
      <w:proofErr w:type="spellStart"/>
      <w:r>
        <w:rPr>
          <w:rStyle w:val="Bodytext2"/>
          <w:b/>
          <w:bCs/>
        </w:rPr>
        <w:t>f</w:t>
      </w:r>
      <w:r>
        <w:rPr>
          <w:rStyle w:val="Bodytext2"/>
          <w:smallCaps/>
        </w:rPr>
        <w:t>ú</w:t>
      </w:r>
      <w:r>
        <w:rPr>
          <w:rStyle w:val="Bodytext2"/>
          <w:b/>
          <w:bCs/>
        </w:rPr>
        <w:t>r</w:t>
      </w:r>
      <w:proofErr w:type="spellEnd"/>
      <w:r>
        <w:rPr>
          <w:rStyle w:val="Bodytext2"/>
          <w:b/>
          <w:bCs/>
        </w:rPr>
        <w:t xml:space="preserve"> </w:t>
      </w:r>
      <w:proofErr w:type="spellStart"/>
      <w:r>
        <w:rPr>
          <w:rStyle w:val="Bodytext2"/>
          <w:b/>
          <w:bCs/>
        </w:rPr>
        <w:t>tha</w:t>
      </w:r>
      <w:proofErr w:type="spellEnd"/>
      <w:r>
        <w:rPr>
          <w:rStyle w:val="Bodytext2"/>
          <w:b/>
          <w:bCs/>
        </w:rPr>
        <w:t xml:space="preserve"> </w:t>
      </w:r>
      <w:proofErr w:type="spellStart"/>
      <w:r>
        <w:rPr>
          <w:rStyle w:val="Bodytext2"/>
          <w:b/>
          <w:bCs/>
        </w:rPr>
        <w:t>perlornarKe</w:t>
      </w:r>
      <w:proofErr w:type="spellEnd"/>
      <w:r>
        <w:rPr>
          <w:rStyle w:val="Bodytext2"/>
          <w:b/>
          <w:bCs/>
        </w:rPr>
        <w:t xml:space="preserve"> </w:t>
      </w:r>
      <w:proofErr w:type="spellStart"/>
      <w:r>
        <w:rPr>
          <w:rStyle w:val="Bodytext2"/>
          <w:b/>
          <w:bCs/>
        </w:rPr>
        <w:t>cf</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contRKt</w:t>
      </w:r>
      <w:proofErr w:type="spellEnd"/>
      <w:r>
        <w:rPr>
          <w:rStyle w:val="Bodytext2"/>
          <w:b/>
          <w:bCs/>
        </w:rPr>
        <w:t xml:space="preserve"> ty and </w:t>
      </w:r>
      <w:proofErr w:type="spellStart"/>
      <w:r>
        <w:rPr>
          <w:rStyle w:val="Bodytext2"/>
          <w:b/>
          <w:bCs/>
        </w:rPr>
        <w:t>betwen</w:t>
      </w:r>
      <w:proofErr w:type="spellEnd"/>
      <w:r>
        <w:rPr>
          <w:rStyle w:val="Bodytext2"/>
          <w:b/>
          <w:bCs/>
        </w:rPr>
        <w:t xml:space="preserve"> </w:t>
      </w:r>
      <w:proofErr w:type="spellStart"/>
      <w:r>
        <w:rPr>
          <w:rStyle w:val="Bodytext2"/>
          <w:b/>
          <w:bCs/>
        </w:rPr>
        <w:t>the</w:t>
      </w:r>
      <w:proofErr w:type="spellEnd"/>
      <w:r>
        <w:rPr>
          <w:rStyle w:val="Bodytext2"/>
          <w:b/>
          <w:bCs/>
        </w:rPr>
        <w:t xml:space="preserve"> Bank and </w:t>
      </w:r>
      <w:proofErr w:type="spellStart"/>
      <w:r>
        <w:rPr>
          <w:rStyle w:val="Bodytext2"/>
          <w:b/>
          <w:bCs/>
        </w:rPr>
        <w:t>the</w:t>
      </w:r>
      <w:proofErr w:type="spellEnd"/>
      <w:r>
        <w:rPr>
          <w:rStyle w:val="Bodytext2"/>
          <w:b/>
          <w:bCs/>
        </w:rPr>
        <w:t xml:space="preserve"> </w:t>
      </w:r>
      <w:proofErr w:type="spellStart"/>
      <w:r>
        <w:rPr>
          <w:rStyle w:val="Bodytext2"/>
          <w:b/>
          <w:bCs/>
        </w:rPr>
        <w:t>CanťacVng</w:t>
      </w:r>
      <w:proofErr w:type="spellEnd"/>
      <w:r>
        <w:rPr>
          <w:rStyle w:val="Bodytext2"/>
          <w:b/>
          <w:bCs/>
        </w:rPr>
        <w:t xml:space="preserve"> partner </w:t>
      </w:r>
      <w:proofErr w:type="spellStart"/>
      <w:r>
        <w:rPr>
          <w:rStyle w:val="Bodytext2"/>
          <w:b/>
          <w:bCs/>
        </w:rPr>
        <w:t>for</w:t>
      </w:r>
      <w:proofErr w:type="spellEnd"/>
      <w:r>
        <w:rPr>
          <w:rStyle w:val="Bodytext2"/>
          <w:b/>
          <w:bCs/>
        </w:rPr>
        <w:tab/>
      </w:r>
      <w:proofErr w:type="spellStart"/>
      <w:r>
        <w:rPr>
          <w:rStyle w:val="Bodytext2"/>
          <w:b/>
          <w:bCs/>
        </w:rPr>
        <w:t>purposes</w:t>
      </w:r>
      <w:proofErr w:type="spellEnd"/>
      <w:r>
        <w:rPr>
          <w:rStyle w:val="Bodytext2"/>
          <w:b/>
          <w:bCs/>
        </w:rPr>
        <w:t xml:space="preserve"> </w:t>
      </w:r>
      <w:proofErr w:type="spellStart"/>
      <w:r>
        <w:rPr>
          <w:rStyle w:val="Bodytext2"/>
          <w:b/>
          <w:bCs/>
        </w:rPr>
        <w:t>of</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rignts</w:t>
      </w:r>
      <w:proofErr w:type="spellEnd"/>
      <w:r>
        <w:rPr>
          <w:rStyle w:val="Bodytext2"/>
          <w:b/>
          <w:bCs/>
        </w:rPr>
        <w:t xml:space="preserve"> and </w:t>
      </w:r>
      <w:proofErr w:type="spellStart"/>
      <w:r>
        <w:rPr>
          <w:rStyle w:val="Bodytext2"/>
          <w:b/>
          <w:bCs/>
        </w:rPr>
        <w:t>eblgatcns</w:t>
      </w:r>
      <w:proofErr w:type="spellEnd"/>
      <w:r>
        <w:rPr>
          <w:rStyle w:val="Bodytext2"/>
          <w:b/>
          <w:bCs/>
        </w:rPr>
        <w:t xml:space="preserve"> </w:t>
      </w:r>
      <w:proofErr w:type="spellStart"/>
      <w:r>
        <w:rPr>
          <w:rStyle w:val="Bodytext2"/>
          <w:b/>
          <w:bCs/>
        </w:rPr>
        <w:t>ag-eed</w:t>
      </w:r>
      <w:proofErr w:type="spellEnd"/>
      <w:r>
        <w:rPr>
          <w:rStyle w:val="Bodytext2"/>
          <w:b/>
          <w:bCs/>
        </w:rPr>
        <w:t xml:space="preserve"> </w:t>
      </w:r>
      <w:proofErr w:type="spellStart"/>
      <w:r>
        <w:rPr>
          <w:rStyle w:val="Bodytext2"/>
          <w:b/>
          <w:bCs/>
        </w:rPr>
        <w:t>under</w:t>
      </w:r>
      <w:proofErr w:type="spellEnd"/>
      <w:r>
        <w:rPr>
          <w:rStyle w:val="Bodytext2"/>
          <w:b/>
          <w:bCs/>
        </w:rPr>
        <w:t xml:space="preserve"> ibis </w:t>
      </w:r>
      <w:proofErr w:type="spellStart"/>
      <w:r>
        <w:rPr>
          <w:rStyle w:val="Bodytext2"/>
          <w:b/>
          <w:bCs/>
        </w:rPr>
        <w:t>contract</w:t>
      </w:r>
      <w:proofErr w:type="spellEnd"/>
      <w:r>
        <w:rPr>
          <w:rStyle w:val="Bodytext2"/>
          <w:b/>
          <w:bCs/>
        </w:rPr>
        <w:t>.</w:t>
      </w:r>
    </w:p>
    <w:p w14:paraId="1C12BAFA" w14:textId="77777777" w:rsidR="00F6145E" w:rsidRDefault="00000000">
      <w:pPr>
        <w:pStyle w:val="Bodytext20"/>
        <w:tabs>
          <w:tab w:val="left" w:pos="2954"/>
        </w:tabs>
        <w:spacing w:after="0"/>
        <w:ind w:left="1140"/>
      </w:pPr>
      <w:proofErr w:type="spellStart"/>
      <w:proofErr w:type="gramStart"/>
      <w:r>
        <w:rPr>
          <w:rStyle w:val="Bodytext2"/>
          <w:b/>
          <w:bCs/>
        </w:rPr>
        <w:t>M«tCx</w:t>
      </w:r>
      <w:proofErr w:type="gramEnd"/>
      <w:r>
        <w:rPr>
          <w:rStyle w:val="Bodytext2"/>
          <w:b/>
          <w:bCs/>
        </w:rPr>
        <w:t>«h</w:t>
      </w:r>
      <w:proofErr w:type="spellEnd"/>
      <w:r>
        <w:rPr>
          <w:rStyle w:val="Bodytext2"/>
          <w:b/>
          <w:bCs/>
        </w:rPr>
        <w:t xml:space="preserve"> </w:t>
      </w:r>
      <w:proofErr w:type="spellStart"/>
      <w:r>
        <w:rPr>
          <w:rStyle w:val="Bodytext2"/>
          <w:b/>
          <w:bCs/>
        </w:rPr>
        <w:t>PtfvMK</w:t>
      </w:r>
      <w:proofErr w:type="spellEnd"/>
      <w:r>
        <w:rPr>
          <w:rStyle w:val="Bodytext2"/>
          <w:b/>
          <w:bCs/>
        </w:rPr>
        <w:tab/>
      </w:r>
      <w:proofErr w:type="spellStart"/>
      <w:r>
        <w:rPr>
          <w:rStyle w:val="Bodytext2"/>
          <w:b/>
          <w:bCs/>
        </w:rPr>
        <w:t>li</w:t>
      </w:r>
      <w:proofErr w:type="spellEnd"/>
      <w:r>
        <w:rPr>
          <w:rStyle w:val="Bodytext2"/>
          <w:b/>
          <w:bCs/>
        </w:rPr>
        <w:t xml:space="preserve">." 'I 1*0 W * - </w:t>
      </w:r>
      <w:proofErr w:type="gramStart"/>
      <w:r>
        <w:rPr>
          <w:rStyle w:val="Bodytext2"/>
          <w:b/>
          <w:bCs/>
        </w:rPr>
        <w:t>M«N</w:t>
      </w:r>
      <w:proofErr w:type="gramEnd"/>
      <w:r>
        <w:rPr>
          <w:rStyle w:val="Bodytext2"/>
          <w:b/>
          <w:bCs/>
        </w:rPr>
        <w:t>*.</w:t>
      </w:r>
    </w:p>
    <w:p w14:paraId="159BBBD9" w14:textId="77777777" w:rsidR="00F6145E" w:rsidRDefault="00000000">
      <w:pPr>
        <w:pStyle w:val="Bodytext20"/>
        <w:tabs>
          <w:tab w:val="left" w:pos="3260"/>
          <w:tab w:val="left" w:pos="5886"/>
        </w:tabs>
        <w:spacing w:after="0" w:line="180" w:lineRule="auto"/>
        <w:ind w:left="1760"/>
        <w:sectPr w:rsidR="00F6145E">
          <w:headerReference w:type="default" r:id="rId48"/>
          <w:footerReference w:type="default" r:id="rId49"/>
          <w:pgSz w:w="11900" w:h="16840"/>
          <w:pgMar w:top="958" w:right="4358" w:bottom="6054" w:left="746" w:header="0" w:footer="3" w:gutter="0"/>
          <w:cols w:space="720"/>
          <w:noEndnote/>
          <w:docGrid w:linePitch="360"/>
        </w:sectPr>
      </w:pPr>
      <w:proofErr w:type="spellStart"/>
      <w:r>
        <w:rPr>
          <w:rStyle w:val="Bodytext2"/>
          <w:b/>
          <w:bCs/>
        </w:rPr>
        <w:t>KWiďl</w:t>
      </w:r>
      <w:proofErr w:type="spellEnd"/>
      <w:r>
        <w:rPr>
          <w:rStyle w:val="Bodytext2"/>
          <w:b/>
          <w:bCs/>
        </w:rPr>
        <w:t xml:space="preserve"> </w:t>
      </w:r>
      <w:proofErr w:type="spellStart"/>
      <w:r>
        <w:rPr>
          <w:rStyle w:val="Bodytext2"/>
          <w:b/>
          <w:bCs/>
        </w:rPr>
        <w:t>Kyxt</w:t>
      </w:r>
      <w:proofErr w:type="spellEnd"/>
      <w:proofErr w:type="gramStart"/>
      <w:r>
        <w:rPr>
          <w:rStyle w:val="Bodytext2"/>
          <w:b/>
          <w:bCs/>
        </w:rPr>
        <w:t>* .</w:t>
      </w:r>
      <w:proofErr w:type="gramEnd"/>
      <w:r>
        <w:rPr>
          <w:rStyle w:val="Bodytext2"/>
          <w:b/>
          <w:bCs/>
        </w:rPr>
        <w:t>'{</w:t>
      </w:r>
      <w:proofErr w:type="spellStart"/>
      <w:r>
        <w:rPr>
          <w:rStyle w:val="Bodytext2"/>
          <w:b/>
          <w:bCs/>
        </w:rPr>
        <w:t>orivwi</w:t>
      </w:r>
      <w:r>
        <w:rPr>
          <w:rStyle w:val="Bodytext2"/>
          <w:smallCaps/>
        </w:rPr>
        <w:t>'osct</w:t>
      </w:r>
      <w:proofErr w:type="spellEnd"/>
      <w:r>
        <w:rPr>
          <w:rStyle w:val="Bodytext2"/>
          <w:b/>
          <w:bCs/>
        </w:rPr>
        <w:tab/>
        <w:t xml:space="preserve">■* I </w:t>
      </w:r>
      <w:proofErr w:type="spellStart"/>
      <w:proofErr w:type="gramStart"/>
      <w:r>
        <w:rPr>
          <w:rStyle w:val="Bodytext2"/>
          <w:b/>
          <w:bCs/>
        </w:rPr>
        <w:t>r.voaj</w:t>
      </w:r>
      <w:proofErr w:type="spellEnd"/>
      <w:proofErr w:type="gramEnd"/>
      <w:r>
        <w:rPr>
          <w:rStyle w:val="Bodytext2"/>
          <w:b/>
          <w:bCs/>
        </w:rPr>
        <w:t xml:space="preserve"> </w:t>
      </w:r>
      <w:proofErr w:type="gramStart"/>
      <w:r>
        <w:rPr>
          <w:rStyle w:val="Bodytext2"/>
          <w:b/>
          <w:bCs/>
        </w:rPr>
        <w:t>J&lt;</w:t>
      </w:r>
      <w:proofErr w:type="gramEnd"/>
      <w:r>
        <w:rPr>
          <w:rStyle w:val="Bodytext2"/>
          <w:b/>
          <w:bCs/>
        </w:rPr>
        <w:t>4</w:t>
      </w:r>
      <w:proofErr w:type="gramStart"/>
      <w:r>
        <w:rPr>
          <w:rStyle w:val="Bodytext2"/>
          <w:b/>
          <w:bCs/>
        </w:rPr>
        <w:t>»«/</w:t>
      </w:r>
      <w:proofErr w:type="spellStart"/>
      <w:r>
        <w:rPr>
          <w:rStyle w:val="Bodytext2"/>
          <w:b/>
          <w:bCs/>
        </w:rPr>
        <w:t>Mu«ior</w:t>
      </w:r>
      <w:proofErr w:type="gramEnd"/>
      <w:r>
        <w:rPr>
          <w:rStyle w:val="Bodytext2"/>
          <w:b/>
          <w:bCs/>
        </w:rPr>
        <w:t>-Cnjn</w:t>
      </w:r>
      <w:proofErr w:type="spellEnd"/>
      <w:r>
        <w:rPr>
          <w:rStyle w:val="Bodytext2"/>
          <w:b/>
          <w:bCs/>
        </w:rPr>
        <w:t>«" r</w:t>
      </w:r>
      <w:proofErr w:type="gramStart"/>
      <w:r>
        <w:rPr>
          <w:rStyle w:val="Bodytext2"/>
          <w:b/>
          <w:bCs/>
        </w:rPr>
        <w:t>«&gt;»</w:t>
      </w:r>
      <w:proofErr w:type="spellStart"/>
      <w:r>
        <w:rPr>
          <w:rStyle w:val="Bodytext2"/>
          <w:b/>
          <w:bCs/>
        </w:rPr>
        <w:t>x.ycTonR</w:t>
      </w:r>
      <w:proofErr w:type="spellEnd"/>
      <w:proofErr w:type="gramEnd"/>
      <w:r>
        <w:rPr>
          <w:rStyle w:val="Bodytext2"/>
          <w:b/>
          <w:bCs/>
        </w:rPr>
        <w:t xml:space="preserve"> </w:t>
      </w:r>
      <w:proofErr w:type="spellStart"/>
      <w:proofErr w:type="gramStart"/>
      <w:r>
        <w:rPr>
          <w:rStyle w:val="Bodytext2"/>
          <w:b/>
          <w:bCs/>
        </w:rPr>
        <w:t>r»c</w:t>
      </w:r>
      <w:proofErr w:type="spellEnd"/>
      <w:r>
        <w:rPr>
          <w:rStyle w:val="Bodytext2"/>
          <w:b/>
          <w:bCs/>
        </w:rPr>
        <w:t xml:space="preserve"> «</w:t>
      </w:r>
      <w:proofErr w:type="spellStart"/>
      <w:r>
        <w:rPr>
          <w:rStyle w:val="Bodytext2"/>
          <w:b/>
          <w:bCs/>
        </w:rPr>
        <w:t>oos</w:t>
      </w:r>
      <w:proofErr w:type="spellEnd"/>
      <w:proofErr w:type="gramEnd"/>
      <w:r>
        <w:rPr>
          <w:rStyle w:val="Bodytext2"/>
          <w:b/>
          <w:bCs/>
        </w:rPr>
        <w:t xml:space="preserve"> | </w:t>
      </w:r>
      <w:proofErr w:type="spellStart"/>
      <w:proofErr w:type="gramStart"/>
      <w:r>
        <w:rPr>
          <w:rStyle w:val="Bodytext2"/>
          <w:b/>
          <w:bCs/>
        </w:rPr>
        <w:t>Sfrx»</w:t>
      </w:r>
      <w:proofErr w:type="gramEnd"/>
      <w:r>
        <w:rPr>
          <w:rStyle w:val="Bodytext2"/>
          <w:b/>
          <w:bCs/>
        </w:rPr>
        <w:t>cvjkMt</w:t>
      </w:r>
      <w:proofErr w:type="spellEnd"/>
      <w:r>
        <w:rPr>
          <w:rStyle w:val="Bodytext2"/>
          <w:b/>
          <w:bCs/>
        </w:rPr>
        <w:t>&gt;</w:t>
      </w:r>
      <w:proofErr w:type="gramStart"/>
      <w:r>
        <w:rPr>
          <w:rStyle w:val="Bodytext2"/>
          <w:b/>
          <w:bCs/>
        </w:rPr>
        <w:t>)&gt;*</w:t>
      </w:r>
      <w:proofErr w:type="gramEnd"/>
      <w:r>
        <w:rPr>
          <w:rStyle w:val="Bodytext2"/>
          <w:b/>
          <w:bCs/>
        </w:rPr>
        <w:t>v?</w:t>
      </w:r>
      <w:r>
        <w:rPr>
          <w:rStyle w:val="Bodytext2"/>
          <w:b/>
          <w:bCs/>
        </w:rPr>
        <w:tab/>
        <w:t>»</w:t>
      </w:r>
      <w:proofErr w:type="spellStart"/>
      <w:r>
        <w:rPr>
          <w:rStyle w:val="Bodytext2"/>
          <w:b/>
          <w:bCs/>
        </w:rPr>
        <w:t>SKZrr</w:t>
      </w:r>
      <w:proofErr w:type="spellEnd"/>
    </w:p>
    <w:p w14:paraId="1282420F" w14:textId="77777777" w:rsidR="00F6145E" w:rsidRDefault="00F6145E">
      <w:pPr>
        <w:spacing w:line="240" w:lineRule="exact"/>
        <w:rPr>
          <w:sz w:val="19"/>
          <w:szCs w:val="19"/>
        </w:rPr>
      </w:pPr>
    </w:p>
    <w:p w14:paraId="2A2D0534" w14:textId="77777777" w:rsidR="00F6145E" w:rsidRDefault="00F6145E">
      <w:pPr>
        <w:spacing w:line="240" w:lineRule="exact"/>
        <w:rPr>
          <w:sz w:val="19"/>
          <w:szCs w:val="19"/>
        </w:rPr>
      </w:pPr>
    </w:p>
    <w:p w14:paraId="1C2D67DF" w14:textId="77777777" w:rsidR="00F6145E" w:rsidRDefault="00F6145E">
      <w:pPr>
        <w:spacing w:before="69" w:after="69" w:line="240" w:lineRule="exact"/>
        <w:rPr>
          <w:sz w:val="19"/>
          <w:szCs w:val="19"/>
        </w:rPr>
      </w:pPr>
    </w:p>
    <w:p w14:paraId="14F69089" w14:textId="77777777" w:rsidR="00F6145E" w:rsidRDefault="00F6145E">
      <w:pPr>
        <w:spacing w:line="1" w:lineRule="exact"/>
        <w:sectPr w:rsidR="00F6145E">
          <w:pgSz w:w="11900" w:h="16840"/>
          <w:pgMar w:top="1003" w:right="4975" w:bottom="5684" w:left="834" w:header="0" w:footer="3" w:gutter="0"/>
          <w:cols w:space="720"/>
          <w:noEndnote/>
          <w:docGrid w:linePitch="360"/>
        </w:sectPr>
      </w:pPr>
    </w:p>
    <w:p w14:paraId="521385ED" w14:textId="77777777" w:rsidR="00F6145E" w:rsidRDefault="00000000">
      <w:pPr>
        <w:pStyle w:val="Bodytext40"/>
        <w:framePr w:w="2225" w:h="367" w:wrap="none" w:vAnchor="text" w:hAnchor="page" w:x="1339" w:y="21"/>
        <w:spacing w:after="0"/>
        <w:ind w:firstLine="0"/>
      </w:pPr>
      <w:r>
        <w:rPr>
          <w:rStyle w:val="Bodytext4"/>
          <w:b/>
          <w:bCs/>
          <w:color w:val="E3565E"/>
        </w:rPr>
        <w:t xml:space="preserve">€ </w:t>
      </w:r>
      <w:r>
        <w:rPr>
          <w:rStyle w:val="Bodytext4"/>
          <w:b/>
          <w:bCs/>
        </w:rPr>
        <w:t>UniCredit Bank</w:t>
      </w:r>
    </w:p>
    <w:p w14:paraId="5205AABD" w14:textId="77777777" w:rsidR="00F6145E" w:rsidRDefault="00000000">
      <w:pPr>
        <w:pStyle w:val="Bodytext10"/>
        <w:framePr w:w="1404" w:h="367" w:wrap="none" w:vAnchor="text" w:hAnchor="page" w:x="1670" w:y="635"/>
        <w:spacing w:after="0" w:line="240" w:lineRule="auto"/>
        <w:rPr>
          <w:sz w:val="11"/>
          <w:szCs w:val="11"/>
        </w:rPr>
      </w:pPr>
      <w:r>
        <w:rPr>
          <w:rStyle w:val="Bodytext1"/>
          <w:sz w:val="11"/>
          <w:szCs w:val="11"/>
        </w:rPr>
        <w:t>ŽÁDOST O REKLAMACI</w:t>
      </w:r>
    </w:p>
    <w:p w14:paraId="3E74061A" w14:textId="77777777" w:rsidR="00F6145E" w:rsidRDefault="00000000">
      <w:pPr>
        <w:pStyle w:val="Bodytext10"/>
        <w:framePr w:w="1404" w:h="367" w:wrap="none" w:vAnchor="text" w:hAnchor="page" w:x="1670" w:y="635"/>
        <w:spacing w:after="0" w:line="240" w:lineRule="auto"/>
      </w:pPr>
      <w:r>
        <w:rPr>
          <w:rStyle w:val="Bodytext1"/>
        </w:rPr>
        <w:t>CLAIM REQUEST</w:t>
      </w:r>
    </w:p>
    <w:p w14:paraId="041AED70" w14:textId="77777777" w:rsidR="00F6145E" w:rsidRDefault="00000000">
      <w:pPr>
        <w:pStyle w:val="Bodytext20"/>
        <w:framePr w:w="1937" w:h="151" w:wrap="none" w:vAnchor="text" w:hAnchor="page" w:x="1670" w:y="1117"/>
        <w:spacing w:after="0"/>
        <w:ind w:left="0"/>
      </w:pPr>
      <w:r>
        <w:rPr>
          <w:rStyle w:val="Bodytext2"/>
          <w:b/>
          <w:bCs/>
        </w:rPr>
        <w:t xml:space="preserve">E </w:t>
      </w:r>
      <w:proofErr w:type="spellStart"/>
      <w:r>
        <w:rPr>
          <w:rStyle w:val="Bodytext2"/>
          <w:b/>
          <w:bCs/>
        </w:rPr>
        <w:t>maiT</w:t>
      </w:r>
      <w:proofErr w:type="spellEnd"/>
      <w:r>
        <w:rPr>
          <w:rStyle w:val="Bodytext2"/>
          <w:b/>
          <w:bCs/>
        </w:rPr>
        <w:t xml:space="preserve"> obchodnici </w:t>
      </w:r>
      <w:proofErr w:type="spellStart"/>
      <w:proofErr w:type="gramStart"/>
      <w:r>
        <w:rPr>
          <w:rStyle w:val="Bodytext2"/>
          <w:b/>
          <w:bCs/>
        </w:rPr>
        <w:t>reklam«e</w:t>
      </w:r>
      <w:proofErr w:type="gramEnd"/>
      <w:r>
        <w:rPr>
          <w:rStyle w:val="Bodytext2"/>
          <w:b/>
          <w:bCs/>
        </w:rPr>
        <w:t>@unicredjtgroup</w:t>
      </w:r>
      <w:proofErr w:type="spellEnd"/>
      <w:r>
        <w:rPr>
          <w:rStyle w:val="Bodytext2"/>
          <w:b/>
          <w:bCs/>
        </w:rPr>
        <w:t xml:space="preserve"> </w:t>
      </w:r>
      <w:proofErr w:type="spellStart"/>
      <w:r>
        <w:rPr>
          <w:rStyle w:val="Bodytext2"/>
          <w:b/>
          <w:bCs/>
        </w:rPr>
        <w:t>ct</w:t>
      </w:r>
      <w:proofErr w:type="spellEnd"/>
    </w:p>
    <w:p w14:paraId="18139AEF" w14:textId="77777777" w:rsidR="00F6145E" w:rsidRDefault="00000000">
      <w:pPr>
        <w:pStyle w:val="Bodytext20"/>
        <w:framePr w:w="1217" w:h="274" w:wrap="none" w:vAnchor="text" w:hAnchor="page" w:x="1771" w:y="1643"/>
        <w:spacing w:after="0" w:line="283" w:lineRule="auto"/>
        <w:ind w:left="0"/>
      </w:pPr>
      <w:r>
        <w:rPr>
          <w:rStyle w:val="Bodytext2"/>
          <w:b/>
          <w:bCs/>
        </w:rPr>
        <w:t>Číslo smlouvy o přijímání PK (</w:t>
      </w:r>
      <w:proofErr w:type="spellStart"/>
      <w:r>
        <w:rPr>
          <w:rStyle w:val="Bodytext2"/>
          <w:b/>
          <w:bCs/>
        </w:rPr>
        <w:t>Mercnant</w:t>
      </w:r>
      <w:proofErr w:type="spellEnd"/>
      <w:r>
        <w:rPr>
          <w:rStyle w:val="Bodytext2"/>
          <w:b/>
          <w:bCs/>
        </w:rPr>
        <w:t xml:space="preserve"> </w:t>
      </w:r>
      <w:proofErr w:type="spellStart"/>
      <w:r>
        <w:rPr>
          <w:rStyle w:val="Bodytext2"/>
          <w:b/>
          <w:bCs/>
        </w:rPr>
        <w:t>numberi</w:t>
      </w:r>
      <w:proofErr w:type="spellEnd"/>
    </w:p>
    <w:p w14:paraId="432B93F9" w14:textId="77777777" w:rsidR="00F6145E" w:rsidRDefault="00000000">
      <w:pPr>
        <w:pStyle w:val="Bodytext20"/>
        <w:framePr w:w="439" w:h="245" w:wrap="none" w:vAnchor="text" w:hAnchor="page" w:x="1771" w:y="2003"/>
        <w:spacing w:after="0"/>
        <w:ind w:left="0"/>
      </w:pPr>
      <w:r>
        <w:rPr>
          <w:rStyle w:val="Bodytext2"/>
          <w:b/>
          <w:bCs/>
        </w:rPr>
        <w:t>Telefon</w:t>
      </w:r>
    </w:p>
    <w:p w14:paraId="79D8866E" w14:textId="77777777" w:rsidR="00F6145E" w:rsidRDefault="00000000">
      <w:pPr>
        <w:pStyle w:val="Bodytext20"/>
        <w:framePr w:w="439" w:h="245" w:wrap="none" w:vAnchor="text" w:hAnchor="page" w:x="1771" w:y="2003"/>
        <w:spacing w:after="0"/>
        <w:ind w:left="0"/>
      </w:pPr>
      <w:r>
        <w:rPr>
          <w:rStyle w:val="Bodytext2"/>
          <w:b/>
          <w:bCs/>
        </w:rPr>
        <w:t>(</w:t>
      </w:r>
      <w:proofErr w:type="spellStart"/>
      <w:r>
        <w:rPr>
          <w:rStyle w:val="Bodytext2"/>
          <w:b/>
          <w:bCs/>
        </w:rPr>
        <w:t>Phcne</w:t>
      </w:r>
      <w:proofErr w:type="spellEnd"/>
      <w:r>
        <w:rPr>
          <w:rStyle w:val="Bodytext2"/>
          <w:b/>
          <w:bCs/>
        </w:rPr>
        <w:t xml:space="preserve"> </w:t>
      </w:r>
      <w:proofErr w:type="spellStart"/>
      <w:r>
        <w:rPr>
          <w:rStyle w:val="Bodytext2"/>
          <w:smallCaps/>
        </w:rPr>
        <w:t>nq</w:t>
      </w:r>
      <w:proofErr w:type="spellEnd"/>
      <w:r>
        <w:rPr>
          <w:rStyle w:val="Bodytext2"/>
          <w:smallCaps/>
        </w:rPr>
        <w:t>)</w:t>
      </w:r>
    </w:p>
    <w:p w14:paraId="02AA150A" w14:textId="77777777" w:rsidR="00F6145E" w:rsidRDefault="00000000">
      <w:pPr>
        <w:pStyle w:val="Bodytext20"/>
        <w:framePr w:w="1130" w:h="259" w:wrap="none" w:vAnchor="text" w:hAnchor="page" w:x="1778" w:y="2341"/>
        <w:spacing w:after="0"/>
        <w:ind w:left="0"/>
      </w:pPr>
      <w:r>
        <w:rPr>
          <w:rStyle w:val="Bodytext2"/>
          <w:b/>
          <w:bCs/>
        </w:rPr>
        <w:t>Jméno a podpis žadatele</w:t>
      </w:r>
    </w:p>
    <w:p w14:paraId="51F5C379" w14:textId="77777777" w:rsidR="00F6145E" w:rsidRDefault="00000000">
      <w:pPr>
        <w:pStyle w:val="Bodytext20"/>
        <w:framePr w:w="1130" w:h="259" w:wrap="none" w:vAnchor="text" w:hAnchor="page" w:x="1778" w:y="2341"/>
        <w:spacing w:after="0"/>
        <w:ind w:left="0"/>
      </w:pPr>
      <w:r>
        <w:rPr>
          <w:rStyle w:val="Bodytext2"/>
          <w:b/>
          <w:bCs/>
        </w:rPr>
        <w:t>(</w:t>
      </w:r>
      <w:proofErr w:type="spellStart"/>
      <w:r>
        <w:rPr>
          <w:rStyle w:val="Bodytext2"/>
          <w:b/>
          <w:bCs/>
        </w:rPr>
        <w:t>Applicarťsname</w:t>
      </w:r>
      <w:proofErr w:type="spellEnd"/>
      <w:r>
        <w:rPr>
          <w:rStyle w:val="Bodytext2"/>
          <w:b/>
          <w:bCs/>
        </w:rPr>
        <w:t xml:space="preserve"> </w:t>
      </w:r>
      <w:proofErr w:type="spellStart"/>
      <w:r>
        <w:rPr>
          <w:rStyle w:val="Bodytext2"/>
          <w:b/>
          <w:bCs/>
        </w:rPr>
        <w:t>ai</w:t>
      </w:r>
      <w:proofErr w:type="spellEnd"/>
      <w:r>
        <w:rPr>
          <w:rStyle w:val="Bodytext2"/>
          <w:b/>
          <w:bCs/>
        </w:rPr>
        <w:t xml:space="preserve"> signatuře}</w:t>
      </w:r>
    </w:p>
    <w:p w14:paraId="5C58E48E" w14:textId="77777777" w:rsidR="00F6145E" w:rsidRDefault="00000000">
      <w:pPr>
        <w:pStyle w:val="Bodytext20"/>
        <w:framePr w:w="677" w:h="288" w:wrap="none" w:vAnchor="text" w:hAnchor="page" w:x="1778" w:y="2672"/>
        <w:spacing w:after="0" w:line="300" w:lineRule="auto"/>
        <w:ind w:left="0"/>
      </w:pPr>
      <w:r>
        <w:rPr>
          <w:rStyle w:val="Bodytext2"/>
          <w:b/>
          <w:bCs/>
        </w:rPr>
        <w:t>Číslo terminálu (</w:t>
      </w:r>
      <w:proofErr w:type="spellStart"/>
      <w:r>
        <w:rPr>
          <w:rStyle w:val="Bodytext2"/>
          <w:b/>
          <w:bCs/>
        </w:rPr>
        <w:t>Icirrínal</w:t>
      </w:r>
      <w:proofErr w:type="spellEnd"/>
      <w:r>
        <w:rPr>
          <w:rStyle w:val="Bodytext2"/>
          <w:b/>
          <w:bCs/>
        </w:rPr>
        <w:t xml:space="preserve"> No)</w:t>
      </w:r>
    </w:p>
    <w:p w14:paraId="59450622" w14:textId="77777777" w:rsidR="00F6145E" w:rsidRDefault="00000000">
      <w:pPr>
        <w:pStyle w:val="Bodytext20"/>
        <w:framePr w:w="756" w:h="245" w:wrap="none" w:vAnchor="text" w:hAnchor="page" w:x="1778" w:y="3032"/>
        <w:spacing w:after="0"/>
        <w:ind w:left="0"/>
        <w:jc w:val="both"/>
      </w:pPr>
      <w:r>
        <w:rPr>
          <w:rStyle w:val="Bodytext2"/>
          <w:b/>
          <w:bCs/>
        </w:rPr>
        <w:t>Datum transakce</w:t>
      </w:r>
    </w:p>
    <w:p w14:paraId="48092B6E" w14:textId="77777777" w:rsidR="00F6145E" w:rsidRDefault="00000000">
      <w:pPr>
        <w:pStyle w:val="Bodytext20"/>
        <w:framePr w:w="756" w:h="245" w:wrap="none" w:vAnchor="text" w:hAnchor="page" w:x="1778" w:y="3032"/>
        <w:spacing w:after="0"/>
        <w:ind w:left="0"/>
        <w:jc w:val="both"/>
      </w:pPr>
      <w:r>
        <w:rPr>
          <w:rStyle w:val="Bodytext2"/>
          <w:b/>
          <w:bCs/>
        </w:rPr>
        <w:t xml:space="preserve">(Trama: </w:t>
      </w:r>
      <w:proofErr w:type="spellStart"/>
      <w:r>
        <w:rPr>
          <w:rStyle w:val="Bodytext2"/>
          <w:b/>
          <w:bCs/>
        </w:rPr>
        <w:t>tion</w:t>
      </w:r>
      <w:proofErr w:type="spellEnd"/>
      <w:r>
        <w:rPr>
          <w:rStyle w:val="Bodytext2"/>
          <w:b/>
          <w:bCs/>
        </w:rPr>
        <w:t xml:space="preserve"> dáte)</w:t>
      </w:r>
    </w:p>
    <w:p w14:paraId="22D3F613" w14:textId="77777777" w:rsidR="00F6145E" w:rsidRDefault="00000000">
      <w:pPr>
        <w:pStyle w:val="Bodytext20"/>
        <w:framePr w:w="763" w:h="144" w:wrap="none" w:vAnchor="text" w:hAnchor="page" w:x="1771" w:y="3363"/>
        <w:spacing w:after="0"/>
        <w:ind w:left="0"/>
      </w:pPr>
      <w:r>
        <w:rPr>
          <w:rStyle w:val="Bodytext2"/>
          <w:b/>
          <w:bCs/>
        </w:rPr>
        <w:t>Částka transakce</w:t>
      </w:r>
    </w:p>
    <w:p w14:paraId="38940BF2" w14:textId="77777777" w:rsidR="00F6145E" w:rsidRDefault="00000000">
      <w:pPr>
        <w:pStyle w:val="Bodytext20"/>
        <w:framePr w:w="497" w:h="288" w:wrap="none" w:vAnchor="text" w:hAnchor="page" w:x="1778" w:y="3702"/>
        <w:spacing w:after="0" w:line="300" w:lineRule="auto"/>
        <w:ind w:left="0"/>
      </w:pPr>
      <w:r>
        <w:rPr>
          <w:rStyle w:val="Bodytext2"/>
          <w:b/>
          <w:bCs/>
        </w:rPr>
        <w:t>Číslo karty (Gard No)</w:t>
      </w:r>
    </w:p>
    <w:p w14:paraId="229B22F9" w14:textId="77777777" w:rsidR="00F6145E" w:rsidRDefault="00000000">
      <w:pPr>
        <w:pStyle w:val="Bodytext20"/>
        <w:framePr w:w="468" w:h="245" w:wrap="none" w:vAnchor="text" w:hAnchor="page" w:x="1778" w:y="4069"/>
        <w:spacing w:after="0"/>
        <w:ind w:left="0"/>
        <w:jc w:val="both"/>
      </w:pPr>
      <w:r>
        <w:rPr>
          <w:rStyle w:val="Bodytext2"/>
          <w:b/>
          <w:bCs/>
        </w:rPr>
        <w:t>Platnost</w:t>
      </w:r>
    </w:p>
    <w:p w14:paraId="34997F0D" w14:textId="77777777" w:rsidR="00F6145E" w:rsidRDefault="00000000">
      <w:pPr>
        <w:pStyle w:val="Bodytext20"/>
        <w:framePr w:w="468" w:h="245" w:wrap="none" w:vAnchor="text" w:hAnchor="page" w:x="1778" w:y="4069"/>
        <w:spacing w:after="0"/>
        <w:ind w:left="0"/>
        <w:jc w:val="both"/>
      </w:pPr>
      <w:r>
        <w:rPr>
          <w:rStyle w:val="Bodytext2"/>
          <w:b/>
          <w:bCs/>
        </w:rPr>
        <w:t>{</w:t>
      </w:r>
      <w:proofErr w:type="spellStart"/>
      <w:r>
        <w:rPr>
          <w:rStyle w:val="Bodytext2"/>
          <w:b/>
          <w:bCs/>
        </w:rPr>
        <w:t>Catd</w:t>
      </w:r>
      <w:proofErr w:type="spellEnd"/>
      <w:r>
        <w:rPr>
          <w:rStyle w:val="Bodytext2"/>
          <w:b/>
          <w:bCs/>
        </w:rPr>
        <w:t xml:space="preserve"> </w:t>
      </w:r>
      <w:proofErr w:type="spellStart"/>
      <w:r>
        <w:rPr>
          <w:rStyle w:val="Bodytext2"/>
          <w:b/>
          <w:bCs/>
        </w:rPr>
        <w:t>BMpiry</w:t>
      </w:r>
      <w:proofErr w:type="spellEnd"/>
      <w:r>
        <w:rPr>
          <w:rStyle w:val="Bodytext2"/>
          <w:b/>
          <w:bCs/>
        </w:rPr>
        <w:t>)</w:t>
      </w:r>
    </w:p>
    <w:p w14:paraId="7FABF255" w14:textId="77777777" w:rsidR="00F6145E" w:rsidRDefault="00000000">
      <w:pPr>
        <w:spacing w:line="360" w:lineRule="exact"/>
      </w:pPr>
      <w:r>
        <w:rPr>
          <w:noProof/>
        </w:rPr>
        <w:drawing>
          <wp:anchor distT="0" distB="0" distL="0" distR="0" simplePos="0" relativeHeight="62914707" behindDoc="1" locked="0" layoutInCell="1" allowOverlap="1" wp14:anchorId="60F63A7C" wp14:editId="612E82C2">
            <wp:simplePos x="0" y="0"/>
            <wp:positionH relativeFrom="page">
              <wp:posOffset>2115820</wp:posOffset>
            </wp:positionH>
            <wp:positionV relativeFrom="paragraph">
              <wp:posOffset>1037590</wp:posOffset>
            </wp:positionV>
            <wp:extent cx="2237105" cy="1694815"/>
            <wp:effectExtent l="0" t="0" r="0" b="0"/>
            <wp:wrapNone/>
            <wp:docPr id="66" name="Shape 66"/>
            <wp:cNvGraphicFramePr/>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50"/>
                    <a:stretch/>
                  </pic:blipFill>
                  <pic:spPr>
                    <a:xfrm>
                      <a:off x="0" y="0"/>
                      <a:ext cx="2237105" cy="1694815"/>
                    </a:xfrm>
                    <a:prstGeom prst="rect">
                      <a:avLst/>
                    </a:prstGeom>
                  </pic:spPr>
                </pic:pic>
              </a:graphicData>
            </a:graphic>
          </wp:anchor>
        </w:drawing>
      </w:r>
      <w:r>
        <w:rPr>
          <w:noProof/>
        </w:rPr>
        <w:drawing>
          <wp:anchor distT="0" distB="0" distL="0" distR="0" simplePos="0" relativeHeight="62914708" behindDoc="1" locked="0" layoutInCell="1" allowOverlap="1" wp14:anchorId="505B32E7" wp14:editId="55BCAD5F">
            <wp:simplePos x="0" y="0"/>
            <wp:positionH relativeFrom="page">
              <wp:posOffset>1142365</wp:posOffset>
            </wp:positionH>
            <wp:positionV relativeFrom="paragraph">
              <wp:posOffset>2944495</wp:posOffset>
            </wp:positionV>
            <wp:extent cx="3200400" cy="1639570"/>
            <wp:effectExtent l="0" t="0" r="0" b="0"/>
            <wp:wrapNone/>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51"/>
                    <a:stretch/>
                  </pic:blipFill>
                  <pic:spPr>
                    <a:xfrm>
                      <a:off x="0" y="0"/>
                      <a:ext cx="3200400" cy="1639570"/>
                    </a:xfrm>
                    <a:prstGeom prst="rect">
                      <a:avLst/>
                    </a:prstGeom>
                  </pic:spPr>
                </pic:pic>
              </a:graphicData>
            </a:graphic>
          </wp:anchor>
        </w:drawing>
      </w:r>
    </w:p>
    <w:p w14:paraId="027C9434" w14:textId="77777777" w:rsidR="00F6145E" w:rsidRDefault="00F6145E">
      <w:pPr>
        <w:spacing w:line="360" w:lineRule="exact"/>
      </w:pPr>
    </w:p>
    <w:p w14:paraId="004E42F8" w14:textId="77777777" w:rsidR="00F6145E" w:rsidRDefault="00F6145E">
      <w:pPr>
        <w:spacing w:line="360" w:lineRule="exact"/>
      </w:pPr>
    </w:p>
    <w:p w14:paraId="556BE0C9" w14:textId="77777777" w:rsidR="00F6145E" w:rsidRDefault="00F6145E">
      <w:pPr>
        <w:spacing w:line="360" w:lineRule="exact"/>
      </w:pPr>
    </w:p>
    <w:p w14:paraId="269B74CE" w14:textId="77777777" w:rsidR="00F6145E" w:rsidRDefault="00F6145E">
      <w:pPr>
        <w:spacing w:line="360" w:lineRule="exact"/>
      </w:pPr>
    </w:p>
    <w:p w14:paraId="34DCBABC" w14:textId="77777777" w:rsidR="00F6145E" w:rsidRDefault="00F6145E">
      <w:pPr>
        <w:spacing w:line="360" w:lineRule="exact"/>
      </w:pPr>
    </w:p>
    <w:p w14:paraId="12F4851B" w14:textId="77777777" w:rsidR="00F6145E" w:rsidRDefault="00F6145E">
      <w:pPr>
        <w:spacing w:line="360" w:lineRule="exact"/>
      </w:pPr>
    </w:p>
    <w:p w14:paraId="49A3293C" w14:textId="77777777" w:rsidR="00F6145E" w:rsidRDefault="00F6145E">
      <w:pPr>
        <w:spacing w:line="360" w:lineRule="exact"/>
      </w:pPr>
    </w:p>
    <w:p w14:paraId="1371C721" w14:textId="77777777" w:rsidR="00F6145E" w:rsidRDefault="00F6145E">
      <w:pPr>
        <w:spacing w:line="360" w:lineRule="exact"/>
      </w:pPr>
    </w:p>
    <w:p w14:paraId="0EF0F8C9" w14:textId="77777777" w:rsidR="00F6145E" w:rsidRDefault="00F6145E">
      <w:pPr>
        <w:spacing w:line="360" w:lineRule="exact"/>
      </w:pPr>
    </w:p>
    <w:p w14:paraId="4D84E88C" w14:textId="77777777" w:rsidR="00F6145E" w:rsidRDefault="00F6145E">
      <w:pPr>
        <w:spacing w:line="360" w:lineRule="exact"/>
      </w:pPr>
    </w:p>
    <w:p w14:paraId="7EDA1F2B" w14:textId="77777777" w:rsidR="00F6145E" w:rsidRDefault="00F6145E">
      <w:pPr>
        <w:spacing w:line="360" w:lineRule="exact"/>
      </w:pPr>
    </w:p>
    <w:p w14:paraId="10EAAC6F" w14:textId="77777777" w:rsidR="00F6145E" w:rsidRDefault="00F6145E">
      <w:pPr>
        <w:spacing w:line="360" w:lineRule="exact"/>
      </w:pPr>
    </w:p>
    <w:p w14:paraId="15E5E2E3" w14:textId="77777777" w:rsidR="00F6145E" w:rsidRDefault="00F6145E">
      <w:pPr>
        <w:spacing w:line="360" w:lineRule="exact"/>
      </w:pPr>
    </w:p>
    <w:p w14:paraId="2F3DD9A9" w14:textId="77777777" w:rsidR="00F6145E" w:rsidRDefault="00F6145E">
      <w:pPr>
        <w:spacing w:line="360" w:lineRule="exact"/>
      </w:pPr>
    </w:p>
    <w:p w14:paraId="72D3EEE6" w14:textId="77777777" w:rsidR="00F6145E" w:rsidRDefault="00F6145E">
      <w:pPr>
        <w:spacing w:line="360" w:lineRule="exact"/>
      </w:pPr>
    </w:p>
    <w:p w14:paraId="4780EAD6" w14:textId="77777777" w:rsidR="00F6145E" w:rsidRDefault="00F6145E">
      <w:pPr>
        <w:spacing w:line="360" w:lineRule="exact"/>
      </w:pPr>
    </w:p>
    <w:p w14:paraId="37BDE231" w14:textId="77777777" w:rsidR="00F6145E" w:rsidRDefault="00F6145E">
      <w:pPr>
        <w:spacing w:line="360" w:lineRule="exact"/>
      </w:pPr>
    </w:p>
    <w:p w14:paraId="0A9B5276" w14:textId="77777777" w:rsidR="00F6145E" w:rsidRDefault="00F6145E">
      <w:pPr>
        <w:spacing w:line="360" w:lineRule="exact"/>
      </w:pPr>
    </w:p>
    <w:p w14:paraId="03B7387C" w14:textId="77777777" w:rsidR="00F6145E" w:rsidRDefault="00F6145E">
      <w:pPr>
        <w:spacing w:after="373" w:line="1" w:lineRule="exact"/>
      </w:pPr>
    </w:p>
    <w:p w14:paraId="26FEA8B1" w14:textId="77777777" w:rsidR="00F6145E" w:rsidRDefault="00F6145E">
      <w:pPr>
        <w:spacing w:line="1" w:lineRule="exact"/>
        <w:sectPr w:rsidR="00F6145E">
          <w:type w:val="continuous"/>
          <w:pgSz w:w="11900" w:h="16840"/>
          <w:pgMar w:top="1003" w:right="4975" w:bottom="5684" w:left="834" w:header="0" w:footer="3" w:gutter="0"/>
          <w:cols w:space="720"/>
          <w:noEndnote/>
          <w:docGrid w:linePitch="360"/>
        </w:sectPr>
      </w:pPr>
    </w:p>
    <w:p w14:paraId="129A5842" w14:textId="77777777" w:rsidR="00F6145E" w:rsidRDefault="00000000">
      <w:pPr>
        <w:pStyle w:val="Bodytext20"/>
        <w:spacing w:after="0" w:line="300" w:lineRule="auto"/>
        <w:ind w:left="440"/>
        <w:jc w:val="both"/>
      </w:pPr>
      <w:r>
        <w:rPr>
          <w:rStyle w:val="Bodytext2"/>
          <w:b/>
          <w:bCs/>
        </w:rPr>
        <w:t>Spolu se žádostí o reklamaci Je nutné zaslat ("</w:t>
      </w:r>
      <w:proofErr w:type="spellStart"/>
      <w:r>
        <w:rPr>
          <w:rStyle w:val="Bodytext2"/>
          <w:b/>
          <w:bCs/>
        </w:rPr>
        <w:t>lease</w:t>
      </w:r>
      <w:proofErr w:type="spellEnd"/>
      <w:r>
        <w:rPr>
          <w:rStyle w:val="Bodytext2"/>
          <w:b/>
          <w:bCs/>
        </w:rPr>
        <w:t xml:space="preserve"> </w:t>
      </w:r>
      <w:proofErr w:type="spellStart"/>
      <w:r>
        <w:rPr>
          <w:rStyle w:val="Bodytext2"/>
          <w:b/>
          <w:bCs/>
        </w:rPr>
        <w:t>encUM</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fcllcw</w:t>
      </w:r>
      <w:proofErr w:type="spellEnd"/>
      <w:r>
        <w:rPr>
          <w:rStyle w:val="Bodytext2"/>
          <w:b/>
          <w:bCs/>
        </w:rPr>
        <w:t xml:space="preserve"> </w:t>
      </w:r>
      <w:proofErr w:type="spellStart"/>
      <w:r>
        <w:rPr>
          <w:rStyle w:val="Bodytext2"/>
          <w:b/>
          <w:bCs/>
        </w:rPr>
        <w:t>ng</w:t>
      </w:r>
      <w:proofErr w:type="spellEnd"/>
      <w:r>
        <w:rPr>
          <w:rStyle w:val="Bodytext2"/>
          <w:b/>
          <w:bCs/>
        </w:rPr>
        <w:t xml:space="preserve"> </w:t>
      </w:r>
      <w:proofErr w:type="spellStart"/>
      <w:r>
        <w:rPr>
          <w:rStyle w:val="Bodytext2"/>
          <w:b/>
          <w:bCs/>
        </w:rPr>
        <w:t>dorumentt</w:t>
      </w:r>
      <w:proofErr w:type="spellEnd"/>
      <w:r>
        <w:rPr>
          <w:rStyle w:val="Bodytext2"/>
          <w:b/>
          <w:bCs/>
        </w:rPr>
        <w:t xml:space="preserve"> • kopii účtenky z platebního terminálu (</w:t>
      </w:r>
      <w:proofErr w:type="spellStart"/>
      <w:r>
        <w:rPr>
          <w:rStyle w:val="Bodytext2"/>
          <w:b/>
          <w:bCs/>
        </w:rPr>
        <w:t>Pos</w:t>
      </w:r>
      <w:proofErr w:type="spellEnd"/>
      <w:r>
        <w:rPr>
          <w:rStyle w:val="Bodytext2"/>
          <w:b/>
          <w:bCs/>
        </w:rPr>
        <w:t xml:space="preserve"> sales </w:t>
      </w:r>
      <w:proofErr w:type="gramStart"/>
      <w:r>
        <w:rPr>
          <w:rStyle w:val="Bodytext2"/>
          <w:b/>
          <w:bCs/>
        </w:rPr>
        <w:t>slip :opy</w:t>
      </w:r>
      <w:proofErr w:type="gramEnd"/>
      <w:r>
        <w:rPr>
          <w:rStyle w:val="Bodytext2"/>
          <w:b/>
          <w:bCs/>
        </w:rPr>
        <w:t>}</w:t>
      </w:r>
    </w:p>
    <w:p w14:paraId="46389A2B" w14:textId="77777777" w:rsidR="00F6145E" w:rsidRDefault="00000000">
      <w:pPr>
        <w:pStyle w:val="Bodytext20"/>
        <w:spacing w:after="240"/>
        <w:ind w:left="1100"/>
      </w:pPr>
      <w:proofErr w:type="spellStart"/>
      <w:r>
        <w:rPr>
          <w:rStyle w:val="Bodytext2"/>
          <w:b/>
          <w:bCs/>
          <w:u w:val="single"/>
        </w:rPr>
        <w:t>úttenkv</w:t>
      </w:r>
      <w:proofErr w:type="spellEnd"/>
      <w:r>
        <w:rPr>
          <w:rStyle w:val="Bodytext2"/>
          <w:b/>
          <w:bCs/>
        </w:rPr>
        <w:t xml:space="preserve"> GCR útes sup </w:t>
      </w:r>
      <w:proofErr w:type="spellStart"/>
      <w:r>
        <w:rPr>
          <w:rStyle w:val="Bodytext2"/>
          <w:b/>
          <w:bCs/>
        </w:rPr>
        <w:t>copri</w:t>
      </w:r>
      <w:proofErr w:type="spellEnd"/>
    </w:p>
    <w:p w14:paraId="047F3453" w14:textId="77777777" w:rsidR="00F6145E" w:rsidRDefault="00000000">
      <w:pPr>
        <w:pStyle w:val="Bodytext20"/>
        <w:spacing w:after="0" w:line="276" w:lineRule="auto"/>
        <w:ind w:left="340"/>
        <w:jc w:val="both"/>
      </w:pPr>
      <w:r>
        <w:rPr>
          <w:rStyle w:val="Bodytext2"/>
          <w:b/>
          <w:bCs/>
        </w:rPr>
        <w:t xml:space="preserve">Odesláním formuláře beru na </w:t>
      </w:r>
      <w:proofErr w:type="spellStart"/>
      <w:r>
        <w:rPr>
          <w:rStyle w:val="Bodytext2"/>
          <w:b/>
          <w:bCs/>
        </w:rPr>
        <w:t>védomí</w:t>
      </w:r>
      <w:proofErr w:type="spellEnd"/>
      <w:r>
        <w:rPr>
          <w:rStyle w:val="Bodytext2"/>
          <w:b/>
          <w:bCs/>
        </w:rPr>
        <w:t xml:space="preserve">, že banka bude zpracovávat osobní údaje v nim vyplněné z titulu nezbytnosti pro </w:t>
      </w:r>
      <w:proofErr w:type="spellStart"/>
      <w:r>
        <w:rPr>
          <w:rStyle w:val="Bodytext2"/>
          <w:b/>
          <w:bCs/>
        </w:rPr>
        <w:t>plniní</w:t>
      </w:r>
      <w:proofErr w:type="spellEnd"/>
      <w:r>
        <w:rPr>
          <w:rStyle w:val="Bodytext2"/>
          <w:b/>
          <w:bCs/>
        </w:rPr>
        <w:t xml:space="preserve"> smlouvy mezi bankou a smluvním partnerem za účelem naplnění práv a povinností touto smlouvou dohodnutých.</w:t>
      </w:r>
    </w:p>
    <w:p w14:paraId="1F06F952" w14:textId="77777777" w:rsidR="00F6145E" w:rsidRDefault="00000000">
      <w:pPr>
        <w:pStyle w:val="Bodytext20"/>
        <w:spacing w:after="120" w:line="276" w:lineRule="auto"/>
        <w:ind w:left="340"/>
        <w:jc w:val="both"/>
      </w:pPr>
      <w:r>
        <w:rPr>
          <w:rStyle w:val="Bodytext2"/>
          <w:b/>
          <w:bCs/>
        </w:rPr>
        <w:t xml:space="preserve">By </w:t>
      </w:r>
      <w:proofErr w:type="spellStart"/>
      <w:r>
        <w:rPr>
          <w:rStyle w:val="Bodytext2"/>
          <w:b/>
          <w:bCs/>
        </w:rPr>
        <w:t>supmlningíhe</w:t>
      </w:r>
      <w:proofErr w:type="spellEnd"/>
      <w:r>
        <w:rPr>
          <w:rStyle w:val="Bodytext2"/>
          <w:b/>
          <w:bCs/>
        </w:rPr>
        <w:t xml:space="preserve"> </w:t>
      </w:r>
      <w:proofErr w:type="spellStart"/>
      <w:proofErr w:type="gramStart"/>
      <w:r>
        <w:rPr>
          <w:rStyle w:val="Bodytext2"/>
          <w:b/>
          <w:bCs/>
        </w:rPr>
        <w:t>foím.iackncwledge</w:t>
      </w:r>
      <w:proofErr w:type="spellEnd"/>
      <w:proofErr w:type="gramEnd"/>
      <w:r>
        <w:rPr>
          <w:rStyle w:val="Bodytext2"/>
          <w:b/>
          <w:bCs/>
        </w:rPr>
        <w:t xml:space="preserve"> </w:t>
      </w:r>
      <w:proofErr w:type="gramStart"/>
      <w:r>
        <w:rPr>
          <w:rStyle w:val="Bodytext2"/>
          <w:b/>
          <w:bCs/>
        </w:rPr>
        <w:t>and &gt;</w:t>
      </w:r>
      <w:proofErr w:type="spellStart"/>
      <w:r>
        <w:rPr>
          <w:rStyle w:val="Bodytext2"/>
          <w:b/>
          <w:bCs/>
        </w:rPr>
        <w:t>awarpih</w:t>
      </w:r>
      <w:proofErr w:type="gramEnd"/>
      <w:r>
        <w:rPr>
          <w:rStyle w:val="Bodytext2"/>
          <w:b/>
          <w:bCs/>
        </w:rPr>
        <w:t>?t</w:t>
      </w:r>
      <w:proofErr w:type="spellEnd"/>
      <w:r>
        <w:rPr>
          <w:rStyle w:val="Bodytext2"/>
          <w:b/>
          <w:bCs/>
        </w:rPr>
        <w:t xml:space="preserve"> </w:t>
      </w:r>
      <w:proofErr w:type="spellStart"/>
      <w:proofErr w:type="gramStart"/>
      <w:r>
        <w:rPr>
          <w:rStyle w:val="Bodytext2"/>
          <w:b/>
          <w:bCs/>
        </w:rPr>
        <w:t>tre</w:t>
      </w:r>
      <w:proofErr w:type="spellEnd"/>
      <w:r>
        <w:rPr>
          <w:rStyle w:val="Bodytext2"/>
          <w:b/>
          <w:bCs/>
        </w:rPr>
        <w:t xml:space="preserve"> ,</w:t>
      </w:r>
      <w:proofErr w:type="spellStart"/>
      <w:r>
        <w:rPr>
          <w:rStyle w:val="Bodytext2"/>
          <w:b/>
          <w:bCs/>
        </w:rPr>
        <w:t>td</w:t>
      </w:r>
      <w:proofErr w:type="spellEnd"/>
      <w:proofErr w:type="gramEnd"/>
      <w:r>
        <w:rPr>
          <w:rStyle w:val="Bodytext2"/>
          <w:b/>
          <w:bCs/>
        </w:rPr>
        <w:t xml:space="preserve"> </w:t>
      </w:r>
      <w:proofErr w:type="spellStart"/>
      <w:r>
        <w:rPr>
          <w:rStyle w:val="Bodytext2"/>
          <w:b/>
          <w:bCs/>
        </w:rPr>
        <w:t>enleied</w:t>
      </w:r>
      <w:proofErr w:type="spellEnd"/>
      <w:r>
        <w:rPr>
          <w:rStyle w:val="Bodytext2"/>
          <w:b/>
          <w:bCs/>
        </w:rPr>
        <w:t xml:space="preserve"> </w:t>
      </w:r>
      <w:proofErr w:type="spellStart"/>
      <w:r>
        <w:rPr>
          <w:rStyle w:val="Bodytext2"/>
          <w:b/>
          <w:bCs/>
        </w:rPr>
        <w:t>inlheform</w:t>
      </w:r>
      <w:proofErr w:type="spellEnd"/>
      <w:r>
        <w:rPr>
          <w:rStyle w:val="Bodytext2"/>
          <w:b/>
          <w:bCs/>
        </w:rPr>
        <w:t xml:space="preserve"> and tne Bank s procesor i </w:t>
      </w:r>
      <w:proofErr w:type="spellStart"/>
      <w:r>
        <w:rPr>
          <w:rStyle w:val="Bodytext2"/>
          <w:b/>
          <w:bCs/>
        </w:rPr>
        <w:t>cf</w:t>
      </w:r>
      <w:proofErr w:type="spellEnd"/>
      <w:r>
        <w:rPr>
          <w:rStyle w:val="Bodytext2"/>
          <w:b/>
          <w:bCs/>
        </w:rPr>
        <w:t xml:space="preserve"> my </w:t>
      </w:r>
      <w:proofErr w:type="spellStart"/>
      <w:r>
        <w:rPr>
          <w:rStyle w:val="Bodytext2"/>
          <w:b/>
          <w:bCs/>
        </w:rPr>
        <w:t>petsonaldata</w:t>
      </w:r>
      <w:proofErr w:type="spellEnd"/>
      <w:r>
        <w:rPr>
          <w:rStyle w:val="Bodytext2"/>
          <w:b/>
          <w:bCs/>
        </w:rPr>
        <w:t xml:space="preserve"> </w:t>
      </w:r>
      <w:proofErr w:type="spellStart"/>
      <w:r>
        <w:rPr>
          <w:rStyle w:val="Bodytext2"/>
          <w:b/>
          <w:bCs/>
        </w:rPr>
        <w:t>tsrcquicdfor</w:t>
      </w:r>
      <w:proofErr w:type="spellEnd"/>
      <w:r>
        <w:rPr>
          <w:rStyle w:val="Bodytext2"/>
          <w:b/>
          <w:bCs/>
        </w:rPr>
        <w:t xml:space="preserve"> </w:t>
      </w:r>
      <w:proofErr w:type="spellStart"/>
      <w:r>
        <w:rPr>
          <w:rStyle w:val="Bodytext2"/>
          <w:b/>
          <w:bCs/>
        </w:rPr>
        <w:t>cre</w:t>
      </w:r>
      <w:proofErr w:type="spellEnd"/>
      <w:r>
        <w:rPr>
          <w:rStyle w:val="Bodytext2"/>
          <w:b/>
          <w:bCs/>
        </w:rPr>
        <w:t xml:space="preserve"> performance </w:t>
      </w:r>
      <w:proofErr w:type="spellStart"/>
      <w:r>
        <w:rPr>
          <w:rStyle w:val="Bodytext2"/>
          <w:b/>
          <w:bCs/>
        </w:rPr>
        <w:t>cf</w:t>
      </w:r>
      <w:proofErr w:type="spellEnd"/>
      <w:r>
        <w:rPr>
          <w:rStyle w:val="Bodytext2"/>
          <w:b/>
          <w:bCs/>
        </w:rPr>
        <w:t xml:space="preserve"> </w:t>
      </w:r>
      <w:proofErr w:type="spellStart"/>
      <w:proofErr w:type="gramStart"/>
      <w:r>
        <w:rPr>
          <w:rStyle w:val="Bodytext2"/>
          <w:b/>
          <w:bCs/>
        </w:rPr>
        <w:t>the</w:t>
      </w:r>
      <w:proofErr w:type="spellEnd"/>
      <w:r>
        <w:rPr>
          <w:rStyle w:val="Bodytext2"/>
          <w:b/>
          <w:bCs/>
        </w:rPr>
        <w:t xml:space="preserve"> .</w:t>
      </w:r>
      <w:proofErr w:type="spellStart"/>
      <w:r>
        <w:rPr>
          <w:rStyle w:val="Bodytext2"/>
          <w:b/>
          <w:bCs/>
        </w:rPr>
        <w:t>antr</w:t>
      </w:r>
      <w:proofErr w:type="spellEnd"/>
      <w:proofErr w:type="gramEnd"/>
      <w:r>
        <w:rPr>
          <w:rStyle w:val="Bodytext2"/>
          <w:b/>
          <w:bCs/>
        </w:rPr>
        <w:t xml:space="preserve">« • and </w:t>
      </w:r>
      <w:proofErr w:type="spellStart"/>
      <w:r>
        <w:rPr>
          <w:rStyle w:val="Bodytext2"/>
          <w:b/>
          <w:bCs/>
        </w:rPr>
        <w:t>betwecn</w:t>
      </w:r>
      <w:proofErr w:type="spellEnd"/>
      <w:r>
        <w:rPr>
          <w:rStyle w:val="Bodytext2"/>
          <w:b/>
          <w:bCs/>
        </w:rPr>
        <w:t xml:space="preserve"> </w:t>
      </w:r>
      <w:proofErr w:type="spellStart"/>
      <w:r>
        <w:rPr>
          <w:rStyle w:val="Bodytext2"/>
          <w:b/>
          <w:bCs/>
        </w:rPr>
        <w:t>th</w:t>
      </w:r>
      <w:proofErr w:type="spellEnd"/>
      <w:r>
        <w:rPr>
          <w:rStyle w:val="Bodytext2"/>
          <w:b/>
          <w:bCs/>
        </w:rPr>
        <w:t>« ®</w:t>
      </w:r>
      <w:proofErr w:type="spellStart"/>
      <w:r>
        <w:rPr>
          <w:rStyle w:val="Bodytext2"/>
          <w:b/>
          <w:bCs/>
        </w:rPr>
        <w:t>ank</w:t>
      </w:r>
      <w:proofErr w:type="spellEnd"/>
      <w:r>
        <w:rPr>
          <w:rStyle w:val="Bodytext2"/>
          <w:b/>
          <w:bCs/>
        </w:rPr>
        <w:t xml:space="preserve"> and </w:t>
      </w:r>
      <w:proofErr w:type="spellStart"/>
      <w:r>
        <w:rPr>
          <w:rStyle w:val="Bodytext2"/>
          <w:b/>
          <w:bCs/>
        </w:rPr>
        <w:t>the</w:t>
      </w:r>
      <w:proofErr w:type="spellEnd"/>
      <w:r>
        <w:rPr>
          <w:rStyle w:val="Bodytext2"/>
          <w:b/>
          <w:bCs/>
        </w:rPr>
        <w:t xml:space="preserve"> </w:t>
      </w:r>
      <w:proofErr w:type="spellStart"/>
      <w:r>
        <w:rPr>
          <w:rStyle w:val="Bodytext2"/>
          <w:b/>
          <w:bCs/>
        </w:rPr>
        <w:t>Contiacth</w:t>
      </w:r>
      <w:proofErr w:type="spellEnd"/>
      <w:r>
        <w:rPr>
          <w:rStyle w:val="Bodytext2"/>
          <w:b/>
          <w:bCs/>
        </w:rPr>
        <w:t xml:space="preserve">$ partner </w:t>
      </w:r>
      <w:proofErr w:type="spellStart"/>
      <w:r>
        <w:rPr>
          <w:rStyle w:val="Bodytext2"/>
          <w:b/>
          <w:bCs/>
        </w:rPr>
        <w:t>for</w:t>
      </w:r>
      <w:proofErr w:type="spellEnd"/>
      <w:r>
        <w:rPr>
          <w:rStyle w:val="Bodytext2"/>
          <w:b/>
          <w:bCs/>
        </w:rPr>
        <w:t xml:space="preserve"> </w:t>
      </w:r>
      <w:proofErr w:type="spellStart"/>
      <w:r>
        <w:rPr>
          <w:rStyle w:val="Bodytext2"/>
          <w:b/>
          <w:bCs/>
        </w:rPr>
        <w:t>tre</w:t>
      </w:r>
      <w:proofErr w:type="spellEnd"/>
      <w:r>
        <w:rPr>
          <w:rStyle w:val="Bodytext2"/>
          <w:b/>
          <w:bCs/>
        </w:rPr>
        <w:t xml:space="preserve"> </w:t>
      </w:r>
      <w:proofErr w:type="spellStart"/>
      <w:r>
        <w:rPr>
          <w:rStyle w:val="Bodytext2"/>
          <w:b/>
          <w:bCs/>
        </w:rPr>
        <w:t>purposes</w:t>
      </w:r>
      <w:proofErr w:type="spellEnd"/>
      <w:r>
        <w:rPr>
          <w:rStyle w:val="Bodytext2"/>
          <w:b/>
          <w:bCs/>
        </w:rPr>
        <w:t xml:space="preserve"> </w:t>
      </w:r>
      <w:proofErr w:type="spellStart"/>
      <w:r>
        <w:rPr>
          <w:rStyle w:val="Bodytext2"/>
          <w:b/>
          <w:bCs/>
        </w:rPr>
        <w:t>of</w:t>
      </w:r>
      <w:proofErr w:type="spellEnd"/>
      <w:r>
        <w:rPr>
          <w:rStyle w:val="Bodytext2"/>
          <w:b/>
          <w:bCs/>
        </w:rPr>
        <w:t xml:space="preserve"> </w:t>
      </w:r>
      <w:proofErr w:type="spellStart"/>
      <w:r>
        <w:rPr>
          <w:rStyle w:val="Bodytext2"/>
          <w:b/>
          <w:bCs/>
        </w:rPr>
        <w:t>the</w:t>
      </w:r>
      <w:proofErr w:type="spellEnd"/>
      <w:r>
        <w:rPr>
          <w:rStyle w:val="Bodytext2"/>
          <w:b/>
          <w:bCs/>
        </w:rPr>
        <w:t xml:space="preserve"> </w:t>
      </w:r>
      <w:proofErr w:type="spellStart"/>
      <w:r>
        <w:rPr>
          <w:rStyle w:val="Bodytext2"/>
          <w:b/>
          <w:bCs/>
        </w:rPr>
        <w:t>lights</w:t>
      </w:r>
      <w:proofErr w:type="spellEnd"/>
      <w:r>
        <w:rPr>
          <w:rStyle w:val="Bodytext2"/>
          <w:b/>
          <w:bCs/>
        </w:rPr>
        <w:t xml:space="preserve"> </w:t>
      </w:r>
      <w:proofErr w:type="spellStart"/>
      <w:r>
        <w:rPr>
          <w:rStyle w:val="Bodytext2"/>
          <w:b/>
          <w:bCs/>
        </w:rPr>
        <w:t>ard</w:t>
      </w:r>
      <w:proofErr w:type="spellEnd"/>
      <w:r>
        <w:rPr>
          <w:rStyle w:val="Bodytext2"/>
          <w:b/>
          <w:bCs/>
        </w:rPr>
        <w:t xml:space="preserve"> </w:t>
      </w:r>
      <w:proofErr w:type="spellStart"/>
      <w:proofErr w:type="gramStart"/>
      <w:r>
        <w:rPr>
          <w:rStyle w:val="Bodytext2"/>
          <w:b/>
          <w:bCs/>
        </w:rPr>
        <w:t>obligatior;s</w:t>
      </w:r>
      <w:proofErr w:type="spellEnd"/>
      <w:proofErr w:type="gramEnd"/>
      <w:r>
        <w:rPr>
          <w:rStyle w:val="Bodytext2"/>
          <w:b/>
          <w:bCs/>
        </w:rPr>
        <w:t xml:space="preserve"> </w:t>
      </w:r>
      <w:proofErr w:type="spellStart"/>
      <w:r>
        <w:rPr>
          <w:rStyle w:val="Bodytext2"/>
          <w:b/>
          <w:bCs/>
        </w:rPr>
        <w:t>agreed</w:t>
      </w:r>
      <w:proofErr w:type="spellEnd"/>
      <w:r>
        <w:rPr>
          <w:rStyle w:val="Bodytext2"/>
          <w:b/>
          <w:bCs/>
        </w:rPr>
        <w:t xml:space="preserve"> </w:t>
      </w:r>
      <w:proofErr w:type="spellStart"/>
      <w:r>
        <w:rPr>
          <w:rStyle w:val="Bodytext2"/>
          <w:b/>
          <w:bCs/>
        </w:rPr>
        <w:t>under</w:t>
      </w:r>
      <w:proofErr w:type="spellEnd"/>
      <w:r>
        <w:rPr>
          <w:rStyle w:val="Bodytext2"/>
          <w:b/>
          <w:bCs/>
        </w:rPr>
        <w:t xml:space="preserve"> </w:t>
      </w:r>
      <w:proofErr w:type="spellStart"/>
      <w:r>
        <w:rPr>
          <w:rStyle w:val="Bodytext2"/>
          <w:b/>
          <w:bCs/>
        </w:rPr>
        <w:t>this</w:t>
      </w:r>
      <w:proofErr w:type="spellEnd"/>
      <w:r>
        <w:rPr>
          <w:rStyle w:val="Bodytext2"/>
          <w:b/>
          <w:bCs/>
        </w:rPr>
        <w:t xml:space="preserve"> </w:t>
      </w:r>
      <w:proofErr w:type="spellStart"/>
      <w:r>
        <w:rPr>
          <w:rStyle w:val="Bodytext2"/>
          <w:b/>
          <w:bCs/>
        </w:rPr>
        <w:t>ccntract</w:t>
      </w:r>
      <w:proofErr w:type="spellEnd"/>
    </w:p>
    <w:sectPr w:rsidR="00F6145E">
      <w:type w:val="continuous"/>
      <w:pgSz w:w="11900" w:h="16840"/>
      <w:pgMar w:top="1918" w:right="4975" w:bottom="5584" w:left="13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D7C5" w14:textId="77777777" w:rsidR="00843C5A" w:rsidRDefault="00843C5A">
      <w:r>
        <w:separator/>
      </w:r>
    </w:p>
  </w:endnote>
  <w:endnote w:type="continuationSeparator" w:id="0">
    <w:p w14:paraId="2D9219BB" w14:textId="77777777" w:rsidR="00843C5A" w:rsidRDefault="0084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F731" w14:textId="77777777" w:rsidR="00F6145E" w:rsidRDefault="00000000">
    <w:pPr>
      <w:spacing w:line="1" w:lineRule="exact"/>
    </w:pPr>
    <w:r>
      <w:rPr>
        <w:noProof/>
      </w:rPr>
      <mc:AlternateContent>
        <mc:Choice Requires="wps">
          <w:drawing>
            <wp:anchor distT="0" distB="0" distL="0" distR="0" simplePos="0" relativeHeight="62914690" behindDoc="1" locked="0" layoutInCell="1" allowOverlap="1" wp14:anchorId="740C8319" wp14:editId="1F0E3BA7">
              <wp:simplePos x="0" y="0"/>
              <wp:positionH relativeFrom="page">
                <wp:posOffset>2688590</wp:posOffset>
              </wp:positionH>
              <wp:positionV relativeFrom="page">
                <wp:posOffset>7334885</wp:posOffset>
              </wp:positionV>
              <wp:extent cx="95885" cy="68580"/>
              <wp:effectExtent l="0" t="0" r="0" b="0"/>
              <wp:wrapNone/>
              <wp:docPr id="5" name="Shape 5"/>
              <wp:cNvGraphicFramePr/>
              <a:graphic xmlns:a="http://schemas.openxmlformats.org/drawingml/2006/main">
                <a:graphicData uri="http://schemas.microsoft.com/office/word/2010/wordprocessingShape">
                  <wps:wsp>
                    <wps:cNvSpPr txBox="1"/>
                    <wps:spPr>
                      <a:xfrm>
                        <a:off x="0" y="0"/>
                        <a:ext cx="95885" cy="68580"/>
                      </a:xfrm>
                      <a:prstGeom prst="rect">
                        <a:avLst/>
                      </a:prstGeom>
                      <a:noFill/>
                    </wps:spPr>
                    <wps:txbx>
                      <w:txbxContent>
                        <w:p w14:paraId="60FD0738"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wps:txbx>
                    <wps:bodyPr wrap="none" lIns="0" tIns="0" rIns="0" bIns="0">
                      <a:spAutoFit/>
                    </wps:bodyPr>
                  </wps:wsp>
                </a:graphicData>
              </a:graphic>
            </wp:anchor>
          </w:drawing>
        </mc:Choice>
        <mc:Fallback>
          <w:pict>
            <v:shapetype w14:anchorId="740C8319" id="_x0000_t202" coordsize="21600,21600" o:spt="202" path="m,l,21600r21600,l21600,xe">
              <v:stroke joinstyle="miter"/>
              <v:path gradientshapeok="t" o:connecttype="rect"/>
            </v:shapetype>
            <v:shape id="Shape 5" o:spid="_x0000_s1037" type="#_x0000_t202" style="position:absolute;margin-left:211.7pt;margin-top:577.55pt;width:7.55pt;height:5.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" filled="f" stroked="f">
              <v:textbox style="mso-fit-shape-to-text:t" inset="0,0,0,0">
                <w:txbxContent>
                  <w:p w14:paraId="60FD0738"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0373" w14:textId="77777777" w:rsidR="00F6145E" w:rsidRDefault="00F614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DFDC" w14:textId="77777777" w:rsidR="00F6145E" w:rsidRDefault="00000000">
    <w:pPr>
      <w:spacing w:line="1" w:lineRule="exact"/>
    </w:pPr>
    <w:r>
      <w:rPr>
        <w:noProof/>
      </w:rPr>
      <mc:AlternateContent>
        <mc:Choice Requires="wps">
          <w:drawing>
            <wp:anchor distT="0" distB="0" distL="0" distR="0" simplePos="0" relativeHeight="62914692" behindDoc="1" locked="0" layoutInCell="1" allowOverlap="1" wp14:anchorId="00133549" wp14:editId="7BEFED29">
              <wp:simplePos x="0" y="0"/>
              <wp:positionH relativeFrom="page">
                <wp:posOffset>2688590</wp:posOffset>
              </wp:positionH>
              <wp:positionV relativeFrom="page">
                <wp:posOffset>7334885</wp:posOffset>
              </wp:positionV>
              <wp:extent cx="95885" cy="68580"/>
              <wp:effectExtent l="0" t="0" r="0" b="0"/>
              <wp:wrapNone/>
              <wp:docPr id="7" name="Shape 7"/>
              <wp:cNvGraphicFramePr/>
              <a:graphic xmlns:a="http://schemas.openxmlformats.org/drawingml/2006/main">
                <a:graphicData uri="http://schemas.microsoft.com/office/word/2010/wordprocessingShape">
                  <wps:wsp>
                    <wps:cNvSpPr txBox="1"/>
                    <wps:spPr>
                      <a:xfrm>
                        <a:off x="0" y="0"/>
                        <a:ext cx="95885" cy="68580"/>
                      </a:xfrm>
                      <a:prstGeom prst="rect">
                        <a:avLst/>
                      </a:prstGeom>
                      <a:noFill/>
                    </wps:spPr>
                    <wps:txbx>
                      <w:txbxContent>
                        <w:p w14:paraId="47BAD766"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wps:txbx>
                    <wps:bodyPr wrap="none" lIns="0" tIns="0" rIns="0" bIns="0">
                      <a:spAutoFit/>
                    </wps:bodyPr>
                  </wps:wsp>
                </a:graphicData>
              </a:graphic>
            </wp:anchor>
          </w:drawing>
        </mc:Choice>
        <mc:Fallback>
          <w:pict>
            <v:shapetype w14:anchorId="00133549" id="_x0000_t202" coordsize="21600,21600" o:spt="202" path="m,l,21600r21600,l21600,xe">
              <v:stroke joinstyle="miter"/>
              <v:path gradientshapeok="t" o:connecttype="rect"/>
            </v:shapetype>
            <v:shape id="Shape 7" o:spid="_x0000_s1038" type="#_x0000_t202" style="position:absolute;margin-left:211.7pt;margin-top:577.55pt;width:7.55pt;height:5.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" filled="f" stroked="f">
              <v:textbox style="mso-fit-shape-to-text:t" inset="0,0,0,0">
                <w:txbxContent>
                  <w:p w14:paraId="47BAD766"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F013" w14:textId="77777777" w:rsidR="00F6145E" w:rsidRDefault="00000000">
    <w:pPr>
      <w:spacing w:line="1" w:lineRule="exact"/>
    </w:pPr>
    <w:r>
      <w:rPr>
        <w:noProof/>
      </w:rPr>
      <mc:AlternateContent>
        <mc:Choice Requires="wps">
          <w:drawing>
            <wp:anchor distT="0" distB="0" distL="0" distR="0" simplePos="0" relativeHeight="62914697" behindDoc="1" locked="0" layoutInCell="1" allowOverlap="1" wp14:anchorId="487D1B04" wp14:editId="02824119">
              <wp:simplePos x="0" y="0"/>
              <wp:positionH relativeFrom="page">
                <wp:posOffset>2717800</wp:posOffset>
              </wp:positionH>
              <wp:positionV relativeFrom="page">
                <wp:posOffset>7225030</wp:posOffset>
              </wp:positionV>
              <wp:extent cx="41275" cy="68580"/>
              <wp:effectExtent l="0" t="0" r="0" b="0"/>
              <wp:wrapNone/>
              <wp:docPr id="27" name="Shape 27"/>
              <wp:cNvGraphicFramePr/>
              <a:graphic xmlns:a="http://schemas.openxmlformats.org/drawingml/2006/main">
                <a:graphicData uri="http://schemas.microsoft.com/office/word/2010/wordprocessingShape">
                  <wps:wsp>
                    <wps:cNvSpPr txBox="1"/>
                    <wps:spPr>
                      <a:xfrm>
                        <a:off x="0" y="0"/>
                        <a:ext cx="41275" cy="68580"/>
                      </a:xfrm>
                      <a:prstGeom prst="rect">
                        <a:avLst/>
                      </a:prstGeom>
                      <a:noFill/>
                    </wps:spPr>
                    <wps:txbx>
                      <w:txbxContent>
                        <w:p w14:paraId="0DFDA209"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wps:txbx>
                    <wps:bodyPr wrap="none" lIns="0" tIns="0" rIns="0" bIns="0">
                      <a:spAutoFit/>
                    </wps:bodyPr>
                  </wps:wsp>
                </a:graphicData>
              </a:graphic>
            </wp:anchor>
          </w:drawing>
        </mc:Choice>
        <mc:Fallback>
          <w:pict>
            <v:shapetype w14:anchorId="487D1B04" id="_x0000_t202" coordsize="21600,21600" o:spt="202" path="m,l,21600r21600,l21600,xe">
              <v:stroke joinstyle="miter"/>
              <v:path gradientshapeok="t" o:connecttype="rect"/>
            </v:shapetype>
            <v:shape id="Shape 27" o:spid="_x0000_s1040" type="#_x0000_t202" style="position:absolute;margin-left:214pt;margin-top:568.9pt;width:3.25pt;height:5.4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" filled="f" stroked="f">
              <v:textbox style="mso-fit-shape-to-text:t" inset="0,0,0,0">
                <w:txbxContent>
                  <w:p w14:paraId="0DFDA209"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57A2" w14:textId="77777777" w:rsidR="00F6145E" w:rsidRDefault="00000000">
    <w:pPr>
      <w:spacing w:line="1" w:lineRule="exact"/>
    </w:pPr>
    <w:r>
      <w:rPr>
        <w:noProof/>
      </w:rPr>
      <mc:AlternateContent>
        <mc:Choice Requires="wps">
          <w:drawing>
            <wp:anchor distT="0" distB="0" distL="0" distR="0" simplePos="0" relativeHeight="62914699" behindDoc="1" locked="0" layoutInCell="1" allowOverlap="1" wp14:anchorId="5A080AFC" wp14:editId="019A5A84">
              <wp:simplePos x="0" y="0"/>
              <wp:positionH relativeFrom="page">
                <wp:posOffset>2688590</wp:posOffset>
              </wp:positionH>
              <wp:positionV relativeFrom="page">
                <wp:posOffset>7334885</wp:posOffset>
              </wp:positionV>
              <wp:extent cx="95885" cy="68580"/>
              <wp:effectExtent l="0" t="0" r="0" b="0"/>
              <wp:wrapNone/>
              <wp:docPr id="33" name="Shape 33"/>
              <wp:cNvGraphicFramePr/>
              <a:graphic xmlns:a="http://schemas.openxmlformats.org/drawingml/2006/main">
                <a:graphicData uri="http://schemas.microsoft.com/office/word/2010/wordprocessingShape">
                  <wps:wsp>
                    <wps:cNvSpPr txBox="1"/>
                    <wps:spPr>
                      <a:xfrm>
                        <a:off x="0" y="0"/>
                        <a:ext cx="95885" cy="68580"/>
                      </a:xfrm>
                      <a:prstGeom prst="rect">
                        <a:avLst/>
                      </a:prstGeom>
                      <a:noFill/>
                    </wps:spPr>
                    <wps:txbx>
                      <w:txbxContent>
                        <w:p w14:paraId="2053F8DA"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wps:txbx>
                    <wps:bodyPr wrap="none" lIns="0" tIns="0" rIns="0" bIns="0">
                      <a:spAutoFit/>
                    </wps:bodyPr>
                  </wps:wsp>
                </a:graphicData>
              </a:graphic>
            </wp:anchor>
          </w:drawing>
        </mc:Choice>
        <mc:Fallback>
          <w:pict>
            <v:shapetype w14:anchorId="5A080AFC" id="_x0000_t202" coordsize="21600,21600" o:spt="202" path="m,l,21600r21600,l21600,xe">
              <v:stroke joinstyle="miter"/>
              <v:path gradientshapeok="t" o:connecttype="rect"/>
            </v:shapetype>
            <v:shape id="Shape 33" o:spid="_x0000_s1041" type="#_x0000_t202" style="position:absolute;margin-left:211.7pt;margin-top:577.55pt;width:7.55pt;height:5.4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" filled="f" stroked="f">
              <v:textbox style="mso-fit-shape-to-text:t" inset="0,0,0,0">
                <w:txbxContent>
                  <w:p w14:paraId="2053F8DA"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55D7" w14:textId="77777777" w:rsidR="00F6145E" w:rsidRDefault="00F6145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DDBD" w14:textId="77777777" w:rsidR="00F6145E" w:rsidRDefault="00000000">
    <w:pPr>
      <w:spacing w:line="1" w:lineRule="exact"/>
    </w:pPr>
    <w:r>
      <w:rPr>
        <w:noProof/>
      </w:rPr>
      <mc:AlternateContent>
        <mc:Choice Requires="wps">
          <w:drawing>
            <wp:anchor distT="0" distB="0" distL="0" distR="0" simplePos="0" relativeHeight="62914701" behindDoc="1" locked="0" layoutInCell="1" allowOverlap="1" wp14:anchorId="198F32D4" wp14:editId="259D9D53">
              <wp:simplePos x="0" y="0"/>
              <wp:positionH relativeFrom="page">
                <wp:posOffset>2688590</wp:posOffset>
              </wp:positionH>
              <wp:positionV relativeFrom="page">
                <wp:posOffset>7334885</wp:posOffset>
              </wp:positionV>
              <wp:extent cx="95885" cy="68580"/>
              <wp:effectExtent l="0" t="0" r="0" b="0"/>
              <wp:wrapNone/>
              <wp:docPr id="39" name="Shape 39"/>
              <wp:cNvGraphicFramePr/>
              <a:graphic xmlns:a="http://schemas.openxmlformats.org/drawingml/2006/main">
                <a:graphicData uri="http://schemas.microsoft.com/office/word/2010/wordprocessingShape">
                  <wps:wsp>
                    <wps:cNvSpPr txBox="1"/>
                    <wps:spPr>
                      <a:xfrm>
                        <a:off x="0" y="0"/>
                        <a:ext cx="95885" cy="68580"/>
                      </a:xfrm>
                      <a:prstGeom prst="rect">
                        <a:avLst/>
                      </a:prstGeom>
                      <a:noFill/>
                    </wps:spPr>
                    <wps:txbx>
                      <w:txbxContent>
                        <w:p w14:paraId="2363FF11"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wps:txbx>
                    <wps:bodyPr wrap="none" lIns="0" tIns="0" rIns="0" bIns="0">
                      <a:spAutoFit/>
                    </wps:bodyPr>
                  </wps:wsp>
                </a:graphicData>
              </a:graphic>
            </wp:anchor>
          </w:drawing>
        </mc:Choice>
        <mc:Fallback>
          <w:pict>
            <v:shapetype w14:anchorId="198F32D4" id="_x0000_t202" coordsize="21600,21600" o:spt="202" path="m,l,21600r21600,l21600,xe">
              <v:stroke joinstyle="miter"/>
              <v:path gradientshapeok="t" o:connecttype="rect"/>
            </v:shapetype>
            <v:shape id="Shape 39" o:spid="_x0000_s1042" type="#_x0000_t202" style="position:absolute;margin-left:211.7pt;margin-top:577.55pt;width:7.55pt;height:5.4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" filled="f" stroked="f">
              <v:textbox style="mso-fit-shape-to-text:t" inset="0,0,0,0">
                <w:txbxContent>
                  <w:p w14:paraId="2363FF11"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6AFA" w14:textId="77777777" w:rsidR="00F6145E" w:rsidRDefault="00000000">
    <w:pPr>
      <w:spacing w:line="1" w:lineRule="exact"/>
    </w:pPr>
    <w:r>
      <w:rPr>
        <w:noProof/>
      </w:rPr>
      <mc:AlternateContent>
        <mc:Choice Requires="wps">
          <w:drawing>
            <wp:anchor distT="0" distB="0" distL="0" distR="0" simplePos="0" relativeHeight="62914705" behindDoc="1" locked="0" layoutInCell="1" allowOverlap="1" wp14:anchorId="4AB4B849" wp14:editId="120EB445">
              <wp:simplePos x="0" y="0"/>
              <wp:positionH relativeFrom="page">
                <wp:posOffset>2686685</wp:posOffset>
              </wp:positionH>
              <wp:positionV relativeFrom="page">
                <wp:posOffset>7151370</wp:posOffset>
              </wp:positionV>
              <wp:extent cx="100330" cy="68580"/>
              <wp:effectExtent l="0" t="0" r="0" b="0"/>
              <wp:wrapNone/>
              <wp:docPr id="64" name="Shape 64"/>
              <wp:cNvGraphicFramePr/>
              <a:graphic xmlns:a="http://schemas.openxmlformats.org/drawingml/2006/main">
                <a:graphicData uri="http://schemas.microsoft.com/office/word/2010/wordprocessingShape">
                  <wps:wsp>
                    <wps:cNvSpPr txBox="1"/>
                    <wps:spPr>
                      <a:xfrm>
                        <a:off x="0" y="0"/>
                        <a:ext cx="100330" cy="68580"/>
                      </a:xfrm>
                      <a:prstGeom prst="rect">
                        <a:avLst/>
                      </a:prstGeom>
                      <a:noFill/>
                    </wps:spPr>
                    <wps:txbx>
                      <w:txbxContent>
                        <w:p w14:paraId="10A97863"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wps:txbx>
                    <wps:bodyPr wrap="none" lIns="0" tIns="0" rIns="0" bIns="0">
                      <a:spAutoFit/>
                    </wps:bodyPr>
                  </wps:wsp>
                </a:graphicData>
              </a:graphic>
            </wp:anchor>
          </w:drawing>
        </mc:Choice>
        <mc:Fallback>
          <w:pict>
            <v:shapetype w14:anchorId="4AB4B849" id="_x0000_t202" coordsize="21600,21600" o:spt="202" path="m,l,21600r21600,l21600,xe">
              <v:stroke joinstyle="miter"/>
              <v:path gradientshapeok="t" o:connecttype="rect"/>
            </v:shapetype>
            <v:shape id="Shape 64" o:spid="_x0000_s1044" type="#_x0000_t202" style="position:absolute;margin-left:211.55pt;margin-top:563.1pt;width:7.9pt;height:5.4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" filled="f" stroked="f">
              <v:textbox style="mso-fit-shape-to-text:t" inset="0,0,0,0">
                <w:txbxContent>
                  <w:p w14:paraId="10A97863" w14:textId="77777777" w:rsidR="00F6145E" w:rsidRDefault="00000000">
                    <w:pPr>
                      <w:pStyle w:val="Headerorfooter20"/>
                      <w:rPr>
                        <w:sz w:val="12"/>
                        <w:szCs w:val="12"/>
                      </w:rPr>
                    </w:pPr>
                    <w:r>
                      <w:fldChar w:fldCharType="begin"/>
                    </w:r>
                    <w:r>
                      <w:instrText xml:space="preserve"> PAGE \* MERGEFORMAT </w:instrText>
                    </w:r>
                    <w:r>
                      <w:fldChar w:fldCharType="separate"/>
                    </w:r>
                    <w:r>
                      <w:rPr>
                        <w:rStyle w:val="Headerorfooter2"/>
                        <w:rFonts w:ascii="Arial" w:eastAsia="Arial" w:hAnsi="Arial" w:cs="Arial"/>
                        <w:b/>
                        <w:bCs/>
                        <w:sz w:val="12"/>
                        <w:szCs w:val="12"/>
                      </w:rPr>
                      <w:t>#</w:t>
                    </w:r>
                    <w:r>
                      <w:rPr>
                        <w:rStyle w:val="Headerorfooter2"/>
                        <w:rFonts w:ascii="Arial" w:eastAsia="Arial" w:hAnsi="Arial" w:cs="Arial"/>
                        <w:b/>
                        <w:bCs/>
                        <w:sz w:val="12"/>
                        <w:szCs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C554" w14:textId="77777777" w:rsidR="00843C5A" w:rsidRDefault="00843C5A"/>
  </w:footnote>
  <w:footnote w:type="continuationSeparator" w:id="0">
    <w:p w14:paraId="6D91A469" w14:textId="77777777" w:rsidR="00843C5A" w:rsidRDefault="00843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2B8A" w14:textId="77777777" w:rsidR="00F6145E" w:rsidRDefault="00000000">
    <w:pPr>
      <w:spacing w:line="1" w:lineRule="exact"/>
    </w:pPr>
    <w:r>
      <w:rPr>
        <w:noProof/>
      </w:rPr>
      <mc:AlternateContent>
        <mc:Choice Requires="wps">
          <w:drawing>
            <wp:anchor distT="0" distB="0" distL="0" distR="0" simplePos="0" relativeHeight="62914695" behindDoc="1" locked="0" layoutInCell="1" allowOverlap="1" wp14:anchorId="3E6A2E37" wp14:editId="0A7BBFE3">
              <wp:simplePos x="0" y="0"/>
              <wp:positionH relativeFrom="page">
                <wp:posOffset>560070</wp:posOffset>
              </wp:positionH>
              <wp:positionV relativeFrom="page">
                <wp:posOffset>558800</wp:posOffset>
              </wp:positionV>
              <wp:extent cx="2176145" cy="155575"/>
              <wp:effectExtent l="0" t="0" r="0" b="0"/>
              <wp:wrapNone/>
              <wp:docPr id="25" name="Shape 25"/>
              <wp:cNvGraphicFramePr/>
              <a:graphic xmlns:a="http://schemas.openxmlformats.org/drawingml/2006/main">
                <a:graphicData uri="http://schemas.microsoft.com/office/word/2010/wordprocessingShape">
                  <wps:wsp>
                    <wps:cNvSpPr txBox="1"/>
                    <wps:spPr>
                      <a:xfrm>
                        <a:off x="0" y="0"/>
                        <a:ext cx="2176145" cy="155575"/>
                      </a:xfrm>
                      <a:prstGeom prst="rect">
                        <a:avLst/>
                      </a:prstGeom>
                      <a:noFill/>
                    </wps:spPr>
                    <wps:txbx>
                      <w:txbxContent>
                        <w:p w14:paraId="4F25F1BD" w14:textId="77777777" w:rsidR="00F6145E" w:rsidRDefault="00000000">
                          <w:pPr>
                            <w:pStyle w:val="Headerorfooter20"/>
                          </w:pPr>
                          <w:r>
                            <w:rPr>
                              <w:rStyle w:val="Headerorfooter2"/>
                              <w:rFonts w:ascii="Arial" w:eastAsia="Arial" w:hAnsi="Arial" w:cs="Arial"/>
                              <w:color w:val="DC848A"/>
                            </w:rPr>
                            <w:t>1.5 POPIS PLATEBNÍ KARTY VISA</w:t>
                          </w:r>
                        </w:p>
                      </w:txbxContent>
                    </wps:txbx>
                    <wps:bodyPr wrap="none" lIns="0" tIns="0" rIns="0" bIns="0">
                      <a:spAutoFit/>
                    </wps:bodyPr>
                  </wps:wsp>
                </a:graphicData>
              </a:graphic>
            </wp:anchor>
          </w:drawing>
        </mc:Choice>
        <mc:Fallback>
          <w:pict>
            <v:shapetype w14:anchorId="3E6A2E37" id="_x0000_t202" coordsize="21600,21600" o:spt="202" path="m,l,21600r21600,l21600,xe">
              <v:stroke joinstyle="miter"/>
              <v:path gradientshapeok="t" o:connecttype="rect"/>
            </v:shapetype>
            <v:shape id="Shape 25" o:spid="_x0000_s1039" type="#_x0000_t202" style="position:absolute;margin-left:44.1pt;margin-top:44pt;width:171.35pt;height:12.2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" filled="f" stroked="f">
              <v:textbox style="mso-fit-shape-to-text:t" inset="0,0,0,0">
                <w:txbxContent>
                  <w:p w14:paraId="4F25F1BD" w14:textId="77777777" w:rsidR="00F6145E" w:rsidRDefault="00000000">
                    <w:pPr>
                      <w:pStyle w:val="Headerorfooter20"/>
                    </w:pPr>
                    <w:r>
                      <w:rPr>
                        <w:rStyle w:val="Headerorfooter2"/>
                        <w:rFonts w:ascii="Arial" w:eastAsia="Arial" w:hAnsi="Arial" w:cs="Arial"/>
                        <w:color w:val="DC848A"/>
                      </w:rPr>
                      <w:t>1.5 POPIS PLATEBNÍ KARTY VISA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2461" w14:textId="77777777" w:rsidR="00F6145E" w:rsidRDefault="00F614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6D36" w14:textId="77777777" w:rsidR="00F6145E" w:rsidRDefault="00F6145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B1D3" w14:textId="77777777" w:rsidR="00F6145E" w:rsidRDefault="00F614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BD3C" w14:textId="77777777" w:rsidR="00F6145E" w:rsidRDefault="00000000">
    <w:pPr>
      <w:spacing w:line="1" w:lineRule="exact"/>
    </w:pPr>
    <w:r>
      <w:rPr>
        <w:noProof/>
      </w:rPr>
      <mc:AlternateContent>
        <mc:Choice Requires="wps">
          <w:drawing>
            <wp:anchor distT="0" distB="0" distL="0" distR="0" simplePos="0" relativeHeight="62914703" behindDoc="1" locked="0" layoutInCell="1" allowOverlap="1" wp14:anchorId="2AA941DF" wp14:editId="3A50D97F">
              <wp:simplePos x="0" y="0"/>
              <wp:positionH relativeFrom="page">
                <wp:posOffset>542290</wp:posOffset>
              </wp:positionH>
              <wp:positionV relativeFrom="page">
                <wp:posOffset>453390</wp:posOffset>
              </wp:positionV>
              <wp:extent cx="685800" cy="91440"/>
              <wp:effectExtent l="0" t="0" r="0" b="0"/>
              <wp:wrapNone/>
              <wp:docPr id="62" name="Shape 62"/>
              <wp:cNvGraphicFramePr/>
              <a:graphic xmlns:a="http://schemas.openxmlformats.org/drawingml/2006/main">
                <a:graphicData uri="http://schemas.microsoft.com/office/word/2010/wordprocessingShape">
                  <wps:wsp>
                    <wps:cNvSpPr txBox="1"/>
                    <wps:spPr>
                      <a:xfrm>
                        <a:off x="0" y="0"/>
                        <a:ext cx="685800" cy="91440"/>
                      </a:xfrm>
                      <a:prstGeom prst="rect">
                        <a:avLst/>
                      </a:prstGeom>
                      <a:noFill/>
                    </wps:spPr>
                    <wps:txbx>
                      <w:txbxContent>
                        <w:p w14:paraId="121D6357" w14:textId="77777777" w:rsidR="00F6145E" w:rsidRDefault="00000000">
                          <w:pPr>
                            <w:pStyle w:val="Headerorfooter20"/>
                            <w:rPr>
                              <w:sz w:val="12"/>
                              <w:szCs w:val="12"/>
                            </w:rPr>
                          </w:pPr>
                          <w:r>
                            <w:rPr>
                              <w:rStyle w:val="Headerorfooter2"/>
                              <w:rFonts w:ascii="Arial" w:eastAsia="Arial" w:hAnsi="Arial" w:cs="Arial"/>
                              <w:b/>
                              <w:bCs/>
                              <w:sz w:val="12"/>
                              <w:szCs w:val="12"/>
                            </w:rPr>
                            <w:t>PŘÍLOHA ČÍSLO 2</w:t>
                          </w:r>
                        </w:p>
                      </w:txbxContent>
                    </wps:txbx>
                    <wps:bodyPr wrap="none" lIns="0" tIns="0" rIns="0" bIns="0">
                      <a:spAutoFit/>
                    </wps:bodyPr>
                  </wps:wsp>
                </a:graphicData>
              </a:graphic>
            </wp:anchor>
          </w:drawing>
        </mc:Choice>
        <mc:Fallback>
          <w:pict>
            <v:shapetype w14:anchorId="2AA941DF" id="_x0000_t202" coordsize="21600,21600" o:spt="202" path="m,l,21600r21600,l21600,xe">
              <v:stroke joinstyle="miter"/>
              <v:path gradientshapeok="t" o:connecttype="rect"/>
            </v:shapetype>
            <v:shape id="Shape 62" o:spid="_x0000_s1043" type="#_x0000_t202" style="position:absolute;margin-left:42.7pt;margin-top:35.7pt;width:54pt;height:7.2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" filled="f" stroked="f">
              <v:textbox style="mso-fit-shape-to-text:t" inset="0,0,0,0">
                <w:txbxContent>
                  <w:p w14:paraId="121D6357" w14:textId="77777777" w:rsidR="00F6145E" w:rsidRDefault="00000000">
                    <w:pPr>
                      <w:pStyle w:val="Headerorfooter20"/>
                      <w:rPr>
                        <w:sz w:val="12"/>
                        <w:szCs w:val="12"/>
                      </w:rPr>
                    </w:pPr>
                    <w:r>
                      <w:rPr>
                        <w:rStyle w:val="Headerorfooter2"/>
                        <w:rFonts w:ascii="Arial" w:eastAsia="Arial" w:hAnsi="Arial" w:cs="Arial"/>
                        <w:b/>
                        <w:bCs/>
                        <w:sz w:val="12"/>
                        <w:szCs w:val="12"/>
                      </w:rPr>
                      <w:t>PŘÍLOHA ČÍSLO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861"/>
    <w:multiLevelType w:val="multilevel"/>
    <w:tmpl w:val="0C2A057C"/>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80906"/>
    <w:multiLevelType w:val="multilevel"/>
    <w:tmpl w:val="CA2697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B347E"/>
    <w:multiLevelType w:val="multilevel"/>
    <w:tmpl w:val="1BB4381A"/>
    <w:lvl w:ilvl="0">
      <w:start w:val="1"/>
      <w:numFmt w:val="decimal"/>
      <w:lvlText w:val="%1"/>
      <w:lvlJc w:val="left"/>
      <w:rPr>
        <w:rFonts w:ascii="Arial" w:eastAsia="Arial" w:hAnsi="Arial" w:cs="Arial"/>
        <w:b/>
        <w:bCs/>
        <w:i w:val="0"/>
        <w:iCs w:val="0"/>
        <w:smallCaps w:val="0"/>
        <w:strike w:val="0"/>
        <w:color w:val="000000"/>
        <w:spacing w:val="0"/>
        <w:w w:val="100"/>
        <w:position w:val="0"/>
        <w:sz w:val="12"/>
        <w:szCs w:val="1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C3D26"/>
    <w:multiLevelType w:val="multilevel"/>
    <w:tmpl w:val="57A4C148"/>
    <w:lvl w:ilvl="0">
      <w:start w:val="4"/>
      <w:numFmt w:val="decimal"/>
      <w:lvlText w:val="%1"/>
      <w:lvlJc w:val="left"/>
      <w:rPr>
        <w:rFonts w:ascii="Arial" w:eastAsia="Arial" w:hAnsi="Arial" w:cs="Arial"/>
        <w:b/>
        <w:bCs/>
        <w:i w:val="0"/>
        <w:iCs w:val="0"/>
        <w:smallCaps w:val="0"/>
        <w:strike w:val="0"/>
        <w:color w:val="C56362"/>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DC848A"/>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425B6"/>
    <w:multiLevelType w:val="multilevel"/>
    <w:tmpl w:val="077EB0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23CB5"/>
    <w:multiLevelType w:val="multilevel"/>
    <w:tmpl w:val="4ED0FEAA"/>
    <w:lvl w:ilvl="0">
      <w:start w:val="1"/>
      <w:numFmt w:val="bullet"/>
      <w:lvlText w:val="•"/>
      <w:lvlJc w:val="left"/>
      <w:rPr>
        <w:rFonts w:ascii="Arial" w:eastAsia="Arial" w:hAnsi="Arial" w:cs="Arial"/>
        <w:b w:val="0"/>
        <w:bCs w:val="0"/>
        <w:i w:val="0"/>
        <w:iCs w:val="0"/>
        <w:smallCaps w:val="0"/>
        <w:strike w:val="0"/>
        <w:color w:val="C56362"/>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941892"/>
    <w:multiLevelType w:val="multilevel"/>
    <w:tmpl w:val="79EAAAE0"/>
    <w:lvl w:ilvl="0">
      <w:start w:val="1"/>
      <w:numFmt w:val="decimal"/>
      <w:lvlText w:val="%1"/>
      <w:lvlJc w:val="left"/>
    </w:lvl>
    <w:lvl w:ilvl="1">
      <w:start w:val="3"/>
      <w:numFmt w:val="decimal"/>
      <w:lvlText w:val="%1.%2"/>
      <w:lvlJc w:val="left"/>
      <w:rPr>
        <w:rFonts w:ascii="Arial" w:eastAsia="Arial" w:hAnsi="Arial" w:cs="Arial"/>
        <w:b w:val="0"/>
        <w:bCs w:val="0"/>
        <w:i w:val="0"/>
        <w:iCs w:val="0"/>
        <w:smallCaps w:val="0"/>
        <w:strike w:val="0"/>
        <w:color w:val="B28685"/>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AA3532"/>
    <w:multiLevelType w:val="multilevel"/>
    <w:tmpl w:val="E7FAF912"/>
    <w:lvl w:ilvl="0">
      <w:start w:val="1"/>
      <w:numFmt w:val="bullet"/>
      <w:lvlText w:val="•"/>
      <w:lvlJc w:val="left"/>
      <w:rPr>
        <w:rFonts w:ascii="Arial" w:eastAsia="Arial" w:hAnsi="Arial" w:cs="Arial"/>
        <w:b w:val="0"/>
        <w:bCs w:val="0"/>
        <w:i w:val="0"/>
        <w:iCs w:val="0"/>
        <w:smallCaps w:val="0"/>
        <w:strike w:val="0"/>
        <w:color w:val="E3565E"/>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2251FC"/>
    <w:multiLevelType w:val="multilevel"/>
    <w:tmpl w:val="DB96C29A"/>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23175"/>
    <w:multiLevelType w:val="multilevel"/>
    <w:tmpl w:val="22023340"/>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E2680E"/>
    <w:multiLevelType w:val="multilevel"/>
    <w:tmpl w:val="739A39B4"/>
    <w:lvl w:ilvl="0">
      <w:start w:val="1"/>
      <w:numFmt w:val="bullet"/>
      <w:lvlText w:val="•"/>
      <w:lvlJc w:val="left"/>
      <w:rPr>
        <w:rFonts w:ascii="Arial" w:eastAsia="Arial" w:hAnsi="Arial" w:cs="Arial"/>
        <w:b w:val="0"/>
        <w:bCs w:val="0"/>
        <w:i w:val="0"/>
        <w:iCs w:val="0"/>
        <w:smallCaps w:val="0"/>
        <w:strike w:val="0"/>
        <w:color w:val="DC848A"/>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90B6F"/>
    <w:multiLevelType w:val="multilevel"/>
    <w:tmpl w:val="880A8158"/>
    <w:lvl w:ilvl="0">
      <w:start w:val="1"/>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632B61"/>
    <w:multiLevelType w:val="multilevel"/>
    <w:tmpl w:val="B136118C"/>
    <w:lvl w:ilvl="0">
      <w:start w:val="1"/>
      <w:numFmt w:val="decimal"/>
      <w:lvlText w:val="%1"/>
      <w:lvlJc w:val="left"/>
      <w:rPr>
        <w:rFonts w:ascii="Arial" w:eastAsia="Arial" w:hAnsi="Arial" w:cs="Arial"/>
        <w:b/>
        <w:bCs/>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32323A"/>
    <w:multiLevelType w:val="multilevel"/>
    <w:tmpl w:val="10B8BD9A"/>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48444B"/>
    <w:multiLevelType w:val="multilevel"/>
    <w:tmpl w:val="5DC6E002"/>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8A229C"/>
    <w:multiLevelType w:val="multilevel"/>
    <w:tmpl w:val="F7E467A2"/>
    <w:lvl w:ilvl="0">
      <w:start w:val="1"/>
      <w:numFmt w:val="decimal"/>
      <w:lvlText w:val="%1"/>
      <w:lvlJc w:val="left"/>
      <w:rPr>
        <w:rFonts w:ascii="Arial" w:eastAsia="Arial" w:hAnsi="Arial" w:cs="Arial"/>
        <w:b/>
        <w:bCs/>
        <w:i w:val="0"/>
        <w:iCs w:val="0"/>
        <w:smallCaps w:val="0"/>
        <w:strike w:val="0"/>
        <w:color w:val="C56362"/>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B28685"/>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102437"/>
    <w:multiLevelType w:val="multilevel"/>
    <w:tmpl w:val="201E97F2"/>
    <w:lvl w:ilvl="0">
      <w:start w:val="3"/>
      <w:numFmt w:val="decimal"/>
      <w:lvlText w:val="%1"/>
      <w:lvlJc w:val="left"/>
    </w:lvl>
    <w:lvl w:ilvl="1">
      <w:start w:val="3"/>
      <w:numFmt w:val="decimal"/>
      <w:lvlText w:val="%1.%2"/>
      <w:lvlJc w:val="left"/>
      <w:rPr>
        <w:rFonts w:ascii="Arial" w:eastAsia="Arial" w:hAnsi="Arial" w:cs="Arial"/>
        <w:b w:val="0"/>
        <w:bCs w:val="0"/>
        <w:i w:val="0"/>
        <w:iCs w:val="0"/>
        <w:smallCaps w:val="0"/>
        <w:strike w:val="0"/>
        <w:color w:val="B28685"/>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5904A9"/>
    <w:multiLevelType w:val="multilevel"/>
    <w:tmpl w:val="EDD8F9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3B6FEF"/>
    <w:multiLevelType w:val="multilevel"/>
    <w:tmpl w:val="C75A7B74"/>
    <w:lvl w:ilvl="0">
      <w:start w:val="2"/>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F5BEE"/>
    <w:multiLevelType w:val="multilevel"/>
    <w:tmpl w:val="05783A6C"/>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E36DB4"/>
    <w:multiLevelType w:val="multilevel"/>
    <w:tmpl w:val="B802B812"/>
    <w:lvl w:ilvl="0">
      <w:start w:val="1"/>
      <w:numFmt w:val="bullet"/>
      <w:lvlText w:val="•"/>
      <w:lvlJc w:val="left"/>
      <w:rPr>
        <w:rFonts w:ascii="Arial" w:eastAsia="Arial" w:hAnsi="Arial" w:cs="Arial"/>
        <w:b w:val="0"/>
        <w:bCs w:val="0"/>
        <w:i w:val="0"/>
        <w:iCs w:val="0"/>
        <w:smallCaps w:val="0"/>
        <w:strike w:val="0"/>
        <w:color w:val="C56362"/>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0472D2"/>
    <w:multiLevelType w:val="multilevel"/>
    <w:tmpl w:val="42CE402A"/>
    <w:lvl w:ilvl="0">
      <w:start w:val="3"/>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ED4952"/>
    <w:multiLevelType w:val="multilevel"/>
    <w:tmpl w:val="361AD39E"/>
    <w:lvl w:ilvl="0">
      <w:start w:val="1"/>
      <w:numFmt w:val="bullet"/>
      <w:lvlText w:val="•"/>
      <w:lvlJc w:val="left"/>
      <w:rPr>
        <w:rFonts w:ascii="Arial" w:eastAsia="Arial" w:hAnsi="Arial" w:cs="Arial"/>
        <w:b w:val="0"/>
        <w:bCs w:val="0"/>
        <w:i w:val="0"/>
        <w:iCs w:val="0"/>
        <w:smallCaps w:val="0"/>
        <w:strike w:val="0"/>
        <w:color w:val="C56362"/>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BA0A62"/>
    <w:multiLevelType w:val="multilevel"/>
    <w:tmpl w:val="EEA25D74"/>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B4BB3"/>
    <w:multiLevelType w:val="multilevel"/>
    <w:tmpl w:val="ABBCECBA"/>
    <w:lvl w:ilvl="0">
      <w:start w:val="1"/>
      <w:numFmt w:val="bullet"/>
      <w:lvlText w:val="•"/>
      <w:lvlJc w:val="left"/>
      <w:rPr>
        <w:rFonts w:ascii="Arial" w:eastAsia="Arial" w:hAnsi="Arial" w:cs="Arial"/>
        <w:b w:val="0"/>
        <w:bCs w:val="0"/>
        <w:i w:val="0"/>
        <w:iCs w:val="0"/>
        <w:smallCaps w:val="0"/>
        <w:strike w:val="0"/>
        <w:color w:val="E3565E"/>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071505"/>
    <w:multiLevelType w:val="multilevel"/>
    <w:tmpl w:val="3080F460"/>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CD30C6"/>
    <w:multiLevelType w:val="multilevel"/>
    <w:tmpl w:val="D1E840B8"/>
    <w:lvl w:ilvl="0">
      <w:start w:val="1"/>
      <w:numFmt w:val="bullet"/>
      <w:lvlText w:val="•"/>
      <w:lvlJc w:val="left"/>
      <w:rPr>
        <w:rFonts w:ascii="Arial" w:eastAsia="Arial" w:hAnsi="Arial" w:cs="Arial"/>
        <w:b w:val="0"/>
        <w:bCs w:val="0"/>
        <w:i w:val="0"/>
        <w:iCs w:val="0"/>
        <w:smallCaps w:val="0"/>
        <w:strike w:val="0"/>
        <w:color w:val="C56362"/>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F07924"/>
    <w:multiLevelType w:val="multilevel"/>
    <w:tmpl w:val="7B9235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A36E9F"/>
    <w:multiLevelType w:val="multilevel"/>
    <w:tmpl w:val="54B6573A"/>
    <w:lvl w:ilvl="0">
      <w:start w:val="4"/>
      <w:numFmt w:val="decimal"/>
      <w:lvlText w:val="%1"/>
      <w:lvlJc w:val="left"/>
      <w:rPr>
        <w:rFonts w:ascii="Arial" w:eastAsia="Arial" w:hAnsi="Arial" w:cs="Arial"/>
        <w:b/>
        <w:bCs/>
        <w:i w:val="0"/>
        <w:iCs w:val="0"/>
        <w:smallCaps w:val="0"/>
        <w:strike w:val="0"/>
        <w:color w:val="000000"/>
        <w:spacing w:val="0"/>
        <w:w w:val="100"/>
        <w:position w:val="0"/>
        <w:sz w:val="12"/>
        <w:szCs w:val="1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9000A7"/>
    <w:multiLevelType w:val="multilevel"/>
    <w:tmpl w:val="55063FD2"/>
    <w:lvl w:ilvl="0">
      <w:start w:val="3"/>
      <w:numFmt w:val="decimal"/>
      <w:lvlText w:val="%1"/>
      <w:lvlJc w:val="left"/>
      <w:rPr>
        <w:rFonts w:ascii="Arial" w:eastAsia="Arial" w:hAnsi="Arial" w:cs="Arial"/>
        <w:b/>
        <w:bCs/>
        <w:i w:val="0"/>
        <w:iCs w:val="0"/>
        <w:smallCaps w:val="0"/>
        <w:strike w:val="0"/>
        <w:color w:val="000000"/>
        <w:spacing w:val="0"/>
        <w:w w:val="100"/>
        <w:position w:val="0"/>
        <w:sz w:val="12"/>
        <w:szCs w:val="1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CB321B"/>
    <w:multiLevelType w:val="multilevel"/>
    <w:tmpl w:val="ECC0054C"/>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0D4E99"/>
    <w:multiLevelType w:val="multilevel"/>
    <w:tmpl w:val="1E483716"/>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261676"/>
    <w:multiLevelType w:val="multilevel"/>
    <w:tmpl w:val="AD226406"/>
    <w:lvl w:ilvl="0">
      <w:start w:val="1"/>
      <w:numFmt w:val="decimal"/>
      <w:lvlText w:val="%1"/>
      <w:lvlJc w:val="left"/>
      <w:rPr>
        <w:rFonts w:ascii="Arial" w:eastAsia="Arial" w:hAnsi="Arial" w:cs="Arial"/>
        <w:b/>
        <w:bCs/>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522AB4"/>
    <w:multiLevelType w:val="multilevel"/>
    <w:tmpl w:val="DFD8FB26"/>
    <w:lvl w:ilvl="0">
      <w:start w:val="2"/>
      <w:numFmt w:val="decimal"/>
      <w:lvlText w:val="%1"/>
      <w:lvlJc w:val="left"/>
      <w:rPr>
        <w:rFonts w:ascii="Arial" w:eastAsia="Arial" w:hAnsi="Arial" w:cs="Arial"/>
        <w:b/>
        <w:bCs/>
        <w:i w:val="0"/>
        <w:iCs w:val="0"/>
        <w:smallCaps w:val="0"/>
        <w:strike w:val="0"/>
        <w:color w:val="C56362"/>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B28685"/>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5003820">
    <w:abstractNumId w:val="2"/>
  </w:num>
  <w:num w:numId="2" w16cid:durableId="684939350">
    <w:abstractNumId w:val="0"/>
  </w:num>
  <w:num w:numId="3" w16cid:durableId="360782761">
    <w:abstractNumId w:val="11"/>
  </w:num>
  <w:num w:numId="4" w16cid:durableId="1928270807">
    <w:abstractNumId w:val="30"/>
  </w:num>
  <w:num w:numId="5" w16cid:durableId="492066497">
    <w:abstractNumId w:val="19"/>
  </w:num>
  <w:num w:numId="6" w16cid:durableId="187647487">
    <w:abstractNumId w:val="18"/>
  </w:num>
  <w:num w:numId="7" w16cid:durableId="777527518">
    <w:abstractNumId w:val="29"/>
  </w:num>
  <w:num w:numId="8" w16cid:durableId="1907254353">
    <w:abstractNumId w:val="21"/>
  </w:num>
  <w:num w:numId="9" w16cid:durableId="1211455482">
    <w:abstractNumId w:val="28"/>
  </w:num>
  <w:num w:numId="10" w16cid:durableId="529879169">
    <w:abstractNumId w:val="15"/>
  </w:num>
  <w:num w:numId="11" w16cid:durableId="392698430">
    <w:abstractNumId w:val="20"/>
  </w:num>
  <w:num w:numId="12" w16cid:durableId="920872141">
    <w:abstractNumId w:val="6"/>
  </w:num>
  <w:num w:numId="13" w16cid:durableId="537551103">
    <w:abstractNumId w:val="14"/>
  </w:num>
  <w:num w:numId="14" w16cid:durableId="270824118">
    <w:abstractNumId w:val="32"/>
  </w:num>
  <w:num w:numId="15" w16cid:durableId="1630819944">
    <w:abstractNumId w:val="12"/>
  </w:num>
  <w:num w:numId="16" w16cid:durableId="7684451">
    <w:abstractNumId w:val="33"/>
  </w:num>
  <w:num w:numId="17" w16cid:durableId="370497181">
    <w:abstractNumId w:val="13"/>
  </w:num>
  <w:num w:numId="18" w16cid:durableId="948395833">
    <w:abstractNumId w:val="8"/>
  </w:num>
  <w:num w:numId="19" w16cid:durableId="5863146">
    <w:abstractNumId w:val="24"/>
  </w:num>
  <w:num w:numId="20" w16cid:durableId="771054098">
    <w:abstractNumId w:val="9"/>
  </w:num>
  <w:num w:numId="21" w16cid:durableId="1635139533">
    <w:abstractNumId w:val="25"/>
  </w:num>
  <w:num w:numId="22" w16cid:durableId="1481577781">
    <w:abstractNumId w:val="10"/>
  </w:num>
  <w:num w:numId="23" w16cid:durableId="658459115">
    <w:abstractNumId w:val="23"/>
  </w:num>
  <w:num w:numId="24" w16cid:durableId="634141033">
    <w:abstractNumId w:val="16"/>
  </w:num>
  <w:num w:numId="25" w16cid:durableId="6831002">
    <w:abstractNumId w:val="26"/>
  </w:num>
  <w:num w:numId="26" w16cid:durableId="670257516">
    <w:abstractNumId w:val="31"/>
  </w:num>
  <w:num w:numId="27" w16cid:durableId="1278291495">
    <w:abstractNumId w:val="5"/>
  </w:num>
  <w:num w:numId="28" w16cid:durableId="840705331">
    <w:abstractNumId w:val="3"/>
  </w:num>
  <w:num w:numId="29" w16cid:durableId="1478258765">
    <w:abstractNumId w:val="7"/>
  </w:num>
  <w:num w:numId="30" w16cid:durableId="540939104">
    <w:abstractNumId w:val="22"/>
  </w:num>
  <w:num w:numId="31" w16cid:durableId="224951527">
    <w:abstractNumId w:val="1"/>
  </w:num>
  <w:num w:numId="32" w16cid:durableId="1402480026">
    <w:abstractNumId w:val="4"/>
  </w:num>
  <w:num w:numId="33" w16cid:durableId="1076131976">
    <w:abstractNumId w:val="27"/>
  </w:num>
  <w:num w:numId="34" w16cid:durableId="19993366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5E"/>
    <w:rsid w:val="00546C80"/>
    <w:rsid w:val="00843C5A"/>
    <w:rsid w:val="00997F39"/>
    <w:rsid w:val="00F614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A930"/>
  <w15:docId w15:val="{40464F6D-37A8-47E1-B433-C87770C9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48"/>
      <w:szCs w:val="48"/>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color w:val="E3565E"/>
      <w:sz w:val="40"/>
      <w:szCs w:val="40"/>
      <w:u w:val="none"/>
    </w:rPr>
  </w:style>
  <w:style w:type="character" w:customStyle="1" w:styleId="Bodytext6">
    <w:name w:val="Body text|6_"/>
    <w:basedOn w:val="Standardnpsmoodstavce"/>
    <w:link w:val="Bodytext60"/>
    <w:rPr>
      <w:rFonts w:ascii="Arial" w:eastAsia="Arial" w:hAnsi="Arial" w:cs="Arial"/>
      <w:b/>
      <w:bCs/>
      <w:i w:val="0"/>
      <w:iCs w:val="0"/>
      <w:smallCaps w:val="0"/>
      <w:strike w:val="0"/>
      <w:sz w:val="30"/>
      <w:szCs w:val="3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2"/>
      <w:szCs w:val="12"/>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2"/>
      <w:szCs w:val="12"/>
      <w:u w:val="none"/>
    </w:rPr>
  </w:style>
  <w:style w:type="character" w:customStyle="1" w:styleId="Heading11">
    <w:name w:val="Heading #1|1_"/>
    <w:basedOn w:val="Standardnpsmoodstavce"/>
    <w:link w:val="Heading110"/>
    <w:rPr>
      <w:rFonts w:ascii="Arial" w:eastAsia="Arial" w:hAnsi="Arial" w:cs="Arial"/>
      <w:b/>
      <w:bCs/>
      <w:i w:val="0"/>
      <w:iCs w:val="0"/>
      <w:smallCaps w:val="0"/>
      <w:strike w:val="0"/>
      <w:color w:val="C56362"/>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color w:val="DC848A"/>
      <w:sz w:val="20"/>
      <w:szCs w:val="20"/>
      <w:u w:val="none"/>
    </w:rPr>
  </w:style>
  <w:style w:type="character" w:customStyle="1" w:styleId="Bodytext7">
    <w:name w:val="Body text|7_"/>
    <w:basedOn w:val="Standardnpsmoodstavce"/>
    <w:link w:val="Bodytext70"/>
    <w:rPr>
      <w:rFonts w:ascii="Arial" w:eastAsia="Arial" w:hAnsi="Arial" w:cs="Arial"/>
      <w:b w:val="0"/>
      <w:bCs w:val="0"/>
      <w:i w:val="0"/>
      <w:iCs w:val="0"/>
      <w:smallCaps w:val="0"/>
      <w:strike w:val="0"/>
      <w:color w:val="EBEBEB"/>
      <w:sz w:val="18"/>
      <w:szCs w:val="18"/>
      <w:u w:val="none"/>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sz w:val="8"/>
      <w:szCs w:val="8"/>
      <w:u w:val="none"/>
    </w:rPr>
  </w:style>
  <w:style w:type="character" w:customStyle="1" w:styleId="Bodytext8">
    <w:name w:val="Body text|8_"/>
    <w:basedOn w:val="Standardnpsmoodstavce"/>
    <w:link w:val="Bodytext80"/>
    <w:rPr>
      <w:rFonts w:ascii="Arial" w:eastAsia="Arial" w:hAnsi="Arial" w:cs="Arial"/>
      <w:b w:val="0"/>
      <w:bCs w:val="0"/>
      <w:i/>
      <w:iCs/>
      <w:smallCaps/>
      <w:strike w:val="0"/>
      <w:color w:val="2570AD"/>
      <w:sz w:val="70"/>
      <w:szCs w:val="7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2"/>
      <w:szCs w:val="12"/>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8"/>
      <w:szCs w:val="8"/>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26"/>
      <w:szCs w:val="26"/>
      <w:u w:val="none"/>
    </w:rPr>
  </w:style>
  <w:style w:type="paragraph" w:customStyle="1" w:styleId="Bodytext30">
    <w:name w:val="Body text|3"/>
    <w:basedOn w:val="Normln"/>
    <w:link w:val="Bodytext3"/>
    <w:pPr>
      <w:spacing w:after="2620" w:line="266" w:lineRule="auto"/>
      <w:ind w:left="220" w:firstLine="120"/>
    </w:pPr>
    <w:rPr>
      <w:rFonts w:ascii="Arial" w:eastAsia="Arial" w:hAnsi="Arial" w:cs="Arial"/>
      <w:sz w:val="48"/>
      <w:szCs w:val="48"/>
    </w:rPr>
  </w:style>
  <w:style w:type="paragraph" w:customStyle="1" w:styleId="Bodytext50">
    <w:name w:val="Body text|5"/>
    <w:basedOn w:val="Normln"/>
    <w:link w:val="Bodytext5"/>
    <w:pPr>
      <w:spacing w:after="220"/>
      <w:ind w:left="1760" w:firstLine="220"/>
    </w:pPr>
    <w:rPr>
      <w:rFonts w:ascii="Arial" w:eastAsia="Arial" w:hAnsi="Arial" w:cs="Arial"/>
      <w:color w:val="E3565E"/>
      <w:sz w:val="40"/>
      <w:szCs w:val="40"/>
    </w:rPr>
  </w:style>
  <w:style w:type="paragraph" w:customStyle="1" w:styleId="Bodytext60">
    <w:name w:val="Body text|6"/>
    <w:basedOn w:val="Normln"/>
    <w:link w:val="Bodytext6"/>
    <w:pPr>
      <w:spacing w:after="440" w:line="262" w:lineRule="auto"/>
      <w:jc w:val="center"/>
    </w:pPr>
    <w:rPr>
      <w:rFonts w:ascii="Arial" w:eastAsia="Arial" w:hAnsi="Arial" w:cs="Arial"/>
      <w:b/>
      <w:bCs/>
      <w:sz w:val="30"/>
      <w:szCs w:val="30"/>
    </w:rPr>
  </w:style>
  <w:style w:type="paragraph" w:customStyle="1" w:styleId="Heading310">
    <w:name w:val="Heading #3|1"/>
    <w:basedOn w:val="Normln"/>
    <w:link w:val="Heading31"/>
    <w:pPr>
      <w:spacing w:line="288" w:lineRule="auto"/>
      <w:outlineLvl w:val="2"/>
    </w:pPr>
    <w:rPr>
      <w:rFonts w:ascii="Arial" w:eastAsia="Arial" w:hAnsi="Arial" w:cs="Arial"/>
      <w:b/>
      <w:bCs/>
      <w:sz w:val="12"/>
      <w:szCs w:val="12"/>
    </w:rPr>
  </w:style>
  <w:style w:type="paragraph" w:customStyle="1" w:styleId="Bodytext10">
    <w:name w:val="Body text|1"/>
    <w:basedOn w:val="Normln"/>
    <w:link w:val="Bodytext1"/>
    <w:pPr>
      <w:spacing w:after="140" w:line="288" w:lineRule="auto"/>
    </w:pPr>
    <w:rPr>
      <w:rFonts w:ascii="Arial" w:eastAsia="Arial" w:hAnsi="Arial" w:cs="Arial"/>
      <w:sz w:val="12"/>
      <w:szCs w:val="12"/>
    </w:rPr>
  </w:style>
  <w:style w:type="paragraph" w:customStyle="1" w:styleId="Heading110">
    <w:name w:val="Heading #1|1"/>
    <w:basedOn w:val="Normln"/>
    <w:link w:val="Heading11"/>
    <w:pPr>
      <w:spacing w:after="40"/>
      <w:outlineLvl w:val="0"/>
    </w:pPr>
    <w:rPr>
      <w:rFonts w:ascii="Arial" w:eastAsia="Arial" w:hAnsi="Arial" w:cs="Arial"/>
      <w:b/>
      <w:bCs/>
      <w:color w:val="C56362"/>
      <w:sz w:val="22"/>
      <w:szCs w:val="22"/>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300"/>
      <w:outlineLvl w:val="1"/>
    </w:pPr>
    <w:rPr>
      <w:rFonts w:ascii="Arial" w:eastAsia="Arial" w:hAnsi="Arial" w:cs="Arial"/>
      <w:color w:val="DC848A"/>
      <w:sz w:val="20"/>
      <w:szCs w:val="20"/>
    </w:rPr>
  </w:style>
  <w:style w:type="paragraph" w:customStyle="1" w:styleId="Bodytext70">
    <w:name w:val="Body text|7"/>
    <w:basedOn w:val="Normln"/>
    <w:link w:val="Bodytext7"/>
    <w:rPr>
      <w:rFonts w:ascii="Arial" w:eastAsia="Arial" w:hAnsi="Arial" w:cs="Arial"/>
      <w:color w:val="EBEBEB"/>
      <w:sz w:val="18"/>
      <w:szCs w:val="18"/>
    </w:rPr>
  </w:style>
  <w:style w:type="paragraph" w:customStyle="1" w:styleId="Picturecaption10">
    <w:name w:val="Picture caption|1"/>
    <w:basedOn w:val="Normln"/>
    <w:link w:val="Picturecaption1"/>
    <w:pPr>
      <w:spacing w:after="20"/>
    </w:pPr>
    <w:rPr>
      <w:rFonts w:ascii="Arial" w:eastAsia="Arial" w:hAnsi="Arial" w:cs="Arial"/>
      <w:b/>
      <w:bCs/>
      <w:sz w:val="8"/>
      <w:szCs w:val="8"/>
    </w:rPr>
  </w:style>
  <w:style w:type="paragraph" w:customStyle="1" w:styleId="Bodytext80">
    <w:name w:val="Body text|8"/>
    <w:basedOn w:val="Normln"/>
    <w:link w:val="Bodytext8"/>
    <w:rPr>
      <w:rFonts w:ascii="Arial" w:eastAsia="Arial" w:hAnsi="Arial" w:cs="Arial"/>
      <w:i/>
      <w:iCs/>
      <w:smallCaps/>
      <w:color w:val="2570AD"/>
      <w:sz w:val="70"/>
      <w:szCs w:val="70"/>
    </w:rPr>
  </w:style>
  <w:style w:type="paragraph" w:customStyle="1" w:styleId="Other10">
    <w:name w:val="Other|1"/>
    <w:basedOn w:val="Normln"/>
    <w:link w:val="Other1"/>
    <w:pPr>
      <w:spacing w:after="140" w:line="288" w:lineRule="auto"/>
    </w:pPr>
    <w:rPr>
      <w:rFonts w:ascii="Arial" w:eastAsia="Arial" w:hAnsi="Arial" w:cs="Arial"/>
      <w:sz w:val="12"/>
      <w:szCs w:val="12"/>
    </w:rPr>
  </w:style>
  <w:style w:type="paragraph" w:customStyle="1" w:styleId="Bodytext20">
    <w:name w:val="Body text|2"/>
    <w:basedOn w:val="Normln"/>
    <w:link w:val="Bodytext2"/>
    <w:pPr>
      <w:spacing w:after="80"/>
      <w:ind w:left="880"/>
    </w:pPr>
    <w:rPr>
      <w:rFonts w:ascii="Arial" w:eastAsia="Arial" w:hAnsi="Arial" w:cs="Arial"/>
      <w:b/>
      <w:bCs/>
      <w:sz w:val="8"/>
      <w:szCs w:val="8"/>
    </w:rPr>
  </w:style>
  <w:style w:type="paragraph" w:customStyle="1" w:styleId="Bodytext40">
    <w:name w:val="Body text|4"/>
    <w:basedOn w:val="Normln"/>
    <w:link w:val="Bodytext4"/>
    <w:pPr>
      <w:spacing w:after="180"/>
      <w:ind w:firstLine="530"/>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5.xml"/><Relationship Id="rId26" Type="http://schemas.openxmlformats.org/officeDocument/2006/relationships/hyperlink" Target="https://www.unicreditbank.cz/cs/ostatni/struktura-a-format-elektronickych-vypis.html" TargetMode="External"/><Relationship Id="rId39" Type="http://schemas.openxmlformats.org/officeDocument/2006/relationships/hyperlink" Target="mailto:Cards.Fraud.Control@unicreditgroup.cz" TargetMode="External"/><Relationship Id="rId21" Type="http://schemas.openxmlformats.org/officeDocument/2006/relationships/image" Target="media/image8.jpeg"/><Relationship Id="rId34" Type="http://schemas.openxmlformats.org/officeDocument/2006/relationships/hyperlink" Target="mailto:cards.fraud.control.ubis@unicredit.eu" TargetMode="External"/><Relationship Id="rId42" Type="http://schemas.openxmlformats.org/officeDocument/2006/relationships/hyperlink" Target="mailto:kz.objednavka@officedepot.com" TargetMode="External"/><Relationship Id="rId47" Type="http://schemas.openxmlformats.org/officeDocument/2006/relationships/image" Target="media/image16.jpeg"/><Relationship Id="rId50" Type="http://schemas.openxmlformats.org/officeDocument/2006/relationships/image" Target="media/image17.jpe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0.jpeg"/><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hyperlink" Target="http://www.pcistandard.cz" TargetMode="External"/><Relationship Id="rId37" Type="http://schemas.openxmlformats.org/officeDocument/2006/relationships/hyperlink" Target="mailto:obchod@sonet.cz" TargetMode="External"/><Relationship Id="rId40" Type="http://schemas.openxmlformats.org/officeDocument/2006/relationships/hyperlink" Target="mailto:disputes.obchodnici@unicreditgroup.cz" TargetMode="External"/><Relationship Id="rId45" Type="http://schemas.openxmlformats.org/officeDocument/2006/relationships/image" Target="media/image14.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1.jpeg"/><Relationship Id="rId19" Type="http://schemas.openxmlformats.org/officeDocument/2006/relationships/image" Target="media/image6.jpeg"/><Relationship Id="rId31" Type="http://schemas.openxmlformats.org/officeDocument/2006/relationships/hyperlink" Target="mailto:Cards.Fraud.Control@unicreditgroup.cz" TargetMode="External"/><Relationship Id="rId44" Type="http://schemas.openxmlformats.org/officeDocument/2006/relationships/image" Target="media/image13.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header" Target="header4.xml"/><Relationship Id="rId30" Type="http://schemas.openxmlformats.org/officeDocument/2006/relationships/image" Target="media/image11.jpeg"/><Relationship Id="rId35" Type="http://schemas.openxmlformats.org/officeDocument/2006/relationships/hyperlink" Target="mailto:obchodnici.reklamace@unicreditgroup.cz" TargetMode="External"/><Relationship Id="rId43" Type="http://schemas.openxmlformats.org/officeDocument/2006/relationships/image" Target="media/image12.jpeg"/><Relationship Id="rId48" Type="http://schemas.openxmlformats.org/officeDocument/2006/relationships/header" Target="header5.xml"/><Relationship Id="rId8" Type="http://schemas.openxmlformats.org/officeDocument/2006/relationships/footer" Target="footer2.xml"/><Relationship Id="rId51" Type="http://schemas.openxmlformats.org/officeDocument/2006/relationships/image" Target="media/image18.jpeg"/><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yperlink" Target="http://www.pcisecuritystandard.org" TargetMode="External"/><Relationship Id="rId38" Type="http://schemas.openxmlformats.org/officeDocument/2006/relationships/hyperlink" Target="mailto:kz.objednavka@officeo.cz" TargetMode="External"/><Relationship Id="rId46" Type="http://schemas.openxmlformats.org/officeDocument/2006/relationships/image" Target="media/image15.jpeg"/><Relationship Id="rId20" Type="http://schemas.openxmlformats.org/officeDocument/2006/relationships/image" Target="media/image7.jpeg"/><Relationship Id="rId41" Type="http://schemas.openxmlformats.org/officeDocument/2006/relationships/hyperlink" Target="mailto:obchod@sonet.cz"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mailto:obchodnici.reklamace@unicreditgroup.cz" TargetMode="External"/><Relationship Id="rId28" Type="http://schemas.openxmlformats.org/officeDocument/2006/relationships/footer" Target="footer7.xml"/><Relationship Id="rId36" Type="http://schemas.openxmlformats.org/officeDocument/2006/relationships/hyperlink" Target="http://www.sonet.cz/ke-stazeni/" TargetMode="External"/><Relationship Id="rId49"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5909</Words>
  <Characters>34864</Characters>
  <Application>Microsoft Office Word</Application>
  <DocSecurity>0</DocSecurity>
  <Lines>290</Lines>
  <Paragraphs>81</Paragraphs>
  <ScaleCrop>false</ScaleCrop>
  <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2025-10-06T07:16:00Z</dcterms:created>
  <dcterms:modified xsi:type="dcterms:W3CDTF">2025-10-06T07:16:00Z</dcterms:modified>
</cp:coreProperties>
</file>