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46D0" w14:textId="258EC2E3" w:rsidR="00A16DBD" w:rsidRPr="00A16DBD" w:rsidRDefault="00A16DBD" w:rsidP="00A93C66">
      <w:pPr>
        <w:widowControl w:val="0"/>
        <w:spacing w:after="60" w:line="264" w:lineRule="auto"/>
        <w:jc w:val="center"/>
        <w:rPr>
          <w:b/>
          <w:sz w:val="24"/>
          <w:szCs w:val="24"/>
        </w:rPr>
      </w:pPr>
      <w:r w:rsidRPr="00A16DBD">
        <w:rPr>
          <w:b/>
          <w:sz w:val="24"/>
          <w:szCs w:val="24"/>
        </w:rPr>
        <w:t>Smlouva o poskytování poradenských služeb</w:t>
      </w:r>
      <w:r w:rsidR="00E32A0E">
        <w:rPr>
          <w:b/>
          <w:sz w:val="24"/>
          <w:szCs w:val="24"/>
        </w:rPr>
        <w:t xml:space="preserve"> S2025031</w:t>
      </w:r>
    </w:p>
    <w:p w14:paraId="03CC6E9C" w14:textId="77777777" w:rsidR="00A16DBD" w:rsidRPr="00A16DBD" w:rsidRDefault="00A16DBD" w:rsidP="00A16DBD">
      <w:pPr>
        <w:widowControl w:val="0"/>
        <w:spacing w:after="60" w:line="264" w:lineRule="auto"/>
        <w:contextualSpacing/>
        <w:rPr>
          <w:b/>
          <w:highlight w:val="yellow"/>
        </w:rPr>
      </w:pPr>
    </w:p>
    <w:p w14:paraId="54BC105E" w14:textId="77777777" w:rsidR="00A16DBD" w:rsidRPr="00A16DBD" w:rsidRDefault="00A16DBD" w:rsidP="00A16DBD">
      <w:pPr>
        <w:widowControl w:val="0"/>
        <w:spacing w:after="60"/>
        <w:contextualSpacing/>
        <w:rPr>
          <w:b/>
        </w:rPr>
      </w:pPr>
      <w:r w:rsidRPr="00A16DBD">
        <w:rPr>
          <w:b/>
        </w:rPr>
        <w:t>Léčebna tuberkulózy a respiračních nemocí Janov</w:t>
      </w:r>
    </w:p>
    <w:p w14:paraId="4DCCBABE" w14:textId="77777777" w:rsidR="00A16DBD" w:rsidRPr="00A16DBD" w:rsidRDefault="00A16DBD" w:rsidP="00A16DBD">
      <w:pPr>
        <w:widowControl w:val="0"/>
        <w:spacing w:after="60"/>
        <w:contextualSpacing/>
        <w:rPr>
          <w:bCs/>
          <w:highlight w:val="yellow"/>
        </w:rPr>
      </w:pPr>
      <w:r w:rsidRPr="00A16DBD">
        <w:t>se sídlem:</w:t>
      </w:r>
      <w:r w:rsidRPr="00A16DBD">
        <w:tab/>
      </w:r>
      <w:r w:rsidRPr="00A16DBD">
        <w:tab/>
        <w:t>U léčebny 500, 338 43 Mirošov</w:t>
      </w:r>
    </w:p>
    <w:p w14:paraId="4224E7A3" w14:textId="77777777" w:rsidR="00A16DBD" w:rsidRPr="00A16DBD" w:rsidRDefault="00A16DBD" w:rsidP="00A16DBD">
      <w:pPr>
        <w:widowControl w:val="0"/>
        <w:spacing w:after="60"/>
        <w:contextualSpacing/>
      </w:pPr>
      <w:r w:rsidRPr="00A16DBD">
        <w:t xml:space="preserve">IČO: </w:t>
      </w:r>
      <w:r w:rsidRPr="00A16DBD">
        <w:tab/>
      </w:r>
      <w:r w:rsidRPr="00A16DBD">
        <w:tab/>
      </w:r>
      <w:r w:rsidRPr="00A16DBD">
        <w:tab/>
        <w:t>00669784</w:t>
      </w:r>
    </w:p>
    <w:p w14:paraId="1CD71F2D" w14:textId="77777777" w:rsidR="00A16DBD" w:rsidRPr="00A16DBD" w:rsidRDefault="00A16DBD" w:rsidP="00A16DBD">
      <w:pPr>
        <w:widowControl w:val="0"/>
        <w:spacing w:after="60"/>
        <w:contextualSpacing/>
      </w:pPr>
      <w:r w:rsidRPr="00A16DBD">
        <w:t xml:space="preserve">DIČ: </w:t>
      </w:r>
      <w:r w:rsidRPr="00A16DBD">
        <w:tab/>
      </w:r>
      <w:r w:rsidRPr="00A16DBD">
        <w:tab/>
      </w:r>
      <w:r w:rsidRPr="00A16DBD">
        <w:tab/>
        <w:t>CZ 00669784</w:t>
      </w:r>
    </w:p>
    <w:p w14:paraId="03D3B55A" w14:textId="77777777" w:rsidR="00A16DBD" w:rsidRPr="00A16DBD" w:rsidRDefault="00A16DBD" w:rsidP="00A16DBD">
      <w:pPr>
        <w:widowControl w:val="0"/>
        <w:spacing w:after="60"/>
        <w:contextualSpacing/>
      </w:pPr>
      <w:r w:rsidRPr="00A16DBD">
        <w:rPr>
          <w:snapToGrid w:val="0"/>
        </w:rPr>
        <w:t>kontaktní osoba:</w:t>
      </w:r>
      <w:r w:rsidRPr="00A16DBD">
        <w:rPr>
          <w:snapToGrid w:val="0"/>
        </w:rPr>
        <w:tab/>
        <w:t>Ing. Vladimír Gabriel, MBA, ředitel</w:t>
      </w:r>
    </w:p>
    <w:p w14:paraId="6BE0F36B" w14:textId="77777777" w:rsidR="00A16DBD" w:rsidRPr="00A16DBD" w:rsidRDefault="00A16DBD" w:rsidP="00A16DBD">
      <w:pPr>
        <w:widowControl w:val="0"/>
        <w:spacing w:after="60"/>
        <w:contextualSpacing/>
      </w:pPr>
      <w:r w:rsidRPr="00A16DBD">
        <w:tab/>
      </w:r>
      <w:r w:rsidRPr="00A16DBD">
        <w:tab/>
      </w:r>
      <w:r w:rsidRPr="00A16DBD">
        <w:tab/>
        <w:t xml:space="preserve">+420 731 176 136, </w:t>
      </w:r>
      <w:hyperlink r:id="rId7" w:history="1">
        <w:r w:rsidRPr="00A16DBD">
          <w:rPr>
            <w:rStyle w:val="Hypertextovodkaz"/>
          </w:rPr>
          <w:t>gabriel@janov.cz</w:t>
        </w:r>
      </w:hyperlink>
    </w:p>
    <w:p w14:paraId="5393CD24" w14:textId="4F0B0431" w:rsidR="00A16DBD" w:rsidRPr="00A16DBD" w:rsidRDefault="00A16DBD" w:rsidP="00A93C66">
      <w:pPr>
        <w:widowControl w:val="0"/>
        <w:spacing w:after="60"/>
      </w:pPr>
      <w:r w:rsidRPr="00A16DBD">
        <w:t>(„</w:t>
      </w:r>
      <w:r w:rsidRPr="00A16DBD">
        <w:rPr>
          <w:b/>
        </w:rPr>
        <w:t>Klient</w:t>
      </w:r>
      <w:r w:rsidRPr="00A16DBD">
        <w:t>“)</w:t>
      </w:r>
    </w:p>
    <w:p w14:paraId="565B24B0" w14:textId="74ACB3A6" w:rsidR="00A16DBD" w:rsidRPr="00A16DBD" w:rsidRDefault="00A16DBD" w:rsidP="00A16DBD">
      <w:pPr>
        <w:widowControl w:val="0"/>
        <w:spacing w:after="60" w:line="264" w:lineRule="auto"/>
      </w:pPr>
      <w:r w:rsidRPr="00A16DBD">
        <w:t>a</w:t>
      </w:r>
    </w:p>
    <w:p w14:paraId="019B61F0" w14:textId="77777777" w:rsidR="00A16DBD" w:rsidRPr="00A16DBD" w:rsidRDefault="00A16DBD" w:rsidP="00A16DBD">
      <w:pPr>
        <w:widowControl w:val="0"/>
        <w:rPr>
          <w:b/>
        </w:rPr>
      </w:pPr>
      <w:r w:rsidRPr="00A16DBD">
        <w:rPr>
          <w:b/>
        </w:rPr>
        <w:t>enovation s.r.o.</w:t>
      </w:r>
    </w:p>
    <w:p w14:paraId="4108DA2D" w14:textId="77777777" w:rsidR="00A16DBD" w:rsidRPr="00A16DBD" w:rsidRDefault="00A16DBD" w:rsidP="00A16DBD">
      <w:pPr>
        <w:widowControl w:val="0"/>
        <w:rPr>
          <w:rStyle w:val="platne1"/>
        </w:rPr>
      </w:pPr>
      <w:r w:rsidRPr="00A16DBD">
        <w:rPr>
          <w:rStyle w:val="platne1"/>
        </w:rPr>
        <w:t xml:space="preserve">se sídlem: </w:t>
      </w:r>
      <w:r w:rsidRPr="00A16DBD">
        <w:rPr>
          <w:rStyle w:val="platne1"/>
        </w:rPr>
        <w:tab/>
      </w:r>
      <w:r w:rsidRPr="00A16DBD">
        <w:rPr>
          <w:rStyle w:val="platne1"/>
        </w:rPr>
        <w:tab/>
        <w:t>Sokolovská 695/115b, 186 00 Praha 8</w:t>
      </w:r>
    </w:p>
    <w:p w14:paraId="0BA6CDB7" w14:textId="77777777" w:rsidR="00A16DBD" w:rsidRPr="00A16DBD" w:rsidRDefault="00A16DBD" w:rsidP="00A16DBD">
      <w:pPr>
        <w:widowControl w:val="0"/>
        <w:rPr>
          <w:rStyle w:val="platne1"/>
        </w:rPr>
      </w:pPr>
      <w:r w:rsidRPr="00A16DBD">
        <w:rPr>
          <w:rStyle w:val="platne1"/>
        </w:rPr>
        <w:t>IČO:</w:t>
      </w:r>
      <w:r w:rsidRPr="00A16DBD">
        <w:rPr>
          <w:rStyle w:val="platne1"/>
        </w:rPr>
        <w:tab/>
      </w:r>
      <w:r w:rsidRPr="00A16DBD">
        <w:rPr>
          <w:rStyle w:val="platne1"/>
        </w:rPr>
        <w:tab/>
      </w:r>
      <w:r w:rsidRPr="00A16DBD">
        <w:rPr>
          <w:rStyle w:val="platne1"/>
        </w:rPr>
        <w:tab/>
        <w:t>27909751</w:t>
      </w:r>
    </w:p>
    <w:p w14:paraId="192E8A7F" w14:textId="77777777" w:rsidR="00A16DBD" w:rsidRPr="00A16DBD" w:rsidRDefault="00A16DBD" w:rsidP="00A16DBD">
      <w:pPr>
        <w:widowControl w:val="0"/>
        <w:rPr>
          <w:rStyle w:val="platne1"/>
        </w:rPr>
      </w:pPr>
      <w:r w:rsidRPr="00A16DBD">
        <w:rPr>
          <w:rStyle w:val="platne1"/>
        </w:rPr>
        <w:t xml:space="preserve">DIČ: </w:t>
      </w:r>
      <w:r w:rsidRPr="00A16DBD">
        <w:rPr>
          <w:rStyle w:val="platne1"/>
        </w:rPr>
        <w:tab/>
      </w:r>
      <w:r w:rsidRPr="00A16DBD">
        <w:rPr>
          <w:rStyle w:val="platne1"/>
        </w:rPr>
        <w:tab/>
      </w:r>
      <w:r w:rsidRPr="00A16DBD">
        <w:rPr>
          <w:rStyle w:val="platne1"/>
        </w:rPr>
        <w:tab/>
        <w:t>CZ27909751</w:t>
      </w:r>
    </w:p>
    <w:p w14:paraId="2983F9A3" w14:textId="77777777" w:rsidR="00A16DBD" w:rsidRPr="00A16DBD" w:rsidRDefault="00A16DBD" w:rsidP="00A16DBD">
      <w:pPr>
        <w:widowControl w:val="0"/>
        <w:rPr>
          <w:snapToGrid w:val="0"/>
        </w:rPr>
      </w:pPr>
      <w:r w:rsidRPr="00A16DBD">
        <w:rPr>
          <w:rStyle w:val="platne1"/>
        </w:rPr>
        <w:t>kontaktní osoba:</w:t>
      </w:r>
      <w:r w:rsidRPr="00A16DBD">
        <w:rPr>
          <w:rStyle w:val="platne1"/>
        </w:rPr>
        <w:tab/>
      </w:r>
      <w:r w:rsidRPr="00A16DBD">
        <w:rPr>
          <w:snapToGrid w:val="0"/>
        </w:rPr>
        <w:t xml:space="preserve">Ing. Tomáš Sýkora, Senior </w:t>
      </w:r>
      <w:proofErr w:type="spellStart"/>
      <w:r w:rsidRPr="00A16DBD">
        <w:rPr>
          <w:snapToGrid w:val="0"/>
        </w:rPr>
        <w:t>Consultant</w:t>
      </w:r>
      <w:proofErr w:type="spellEnd"/>
      <w:r w:rsidRPr="00A16DBD">
        <w:rPr>
          <w:snapToGrid w:val="0"/>
        </w:rPr>
        <w:tab/>
      </w:r>
    </w:p>
    <w:p w14:paraId="470CB157" w14:textId="77777777" w:rsidR="00A16DBD" w:rsidRPr="00A16DBD" w:rsidRDefault="00A16DBD" w:rsidP="00A16DBD">
      <w:pPr>
        <w:widowControl w:val="0"/>
        <w:rPr>
          <w:snapToGrid w:val="0"/>
        </w:rPr>
      </w:pPr>
      <w:r w:rsidRPr="00A16DBD">
        <w:rPr>
          <w:snapToGrid w:val="0"/>
        </w:rPr>
        <w:tab/>
      </w:r>
      <w:r w:rsidRPr="00A16DBD">
        <w:rPr>
          <w:snapToGrid w:val="0"/>
        </w:rPr>
        <w:tab/>
      </w:r>
      <w:r w:rsidRPr="00A16DBD">
        <w:rPr>
          <w:snapToGrid w:val="0"/>
        </w:rPr>
        <w:tab/>
        <w:t xml:space="preserve">+420 735 174 089, </w:t>
      </w:r>
      <w:hyperlink r:id="rId8" w:history="1">
        <w:r w:rsidRPr="00A16DBD">
          <w:rPr>
            <w:rStyle w:val="Hypertextovodkaz"/>
            <w:snapToGrid w:val="0"/>
          </w:rPr>
          <w:t>tomas.sykora@enovation.cz</w:t>
        </w:r>
      </w:hyperlink>
      <w:r w:rsidRPr="00A16DBD">
        <w:rPr>
          <w:snapToGrid w:val="0"/>
        </w:rPr>
        <w:tab/>
      </w:r>
    </w:p>
    <w:p w14:paraId="4CFC2940" w14:textId="77777777" w:rsidR="00A16DBD" w:rsidRPr="00A16DBD" w:rsidRDefault="00A16DBD" w:rsidP="00A16DBD">
      <w:pPr>
        <w:widowControl w:val="0"/>
        <w:rPr>
          <w:rStyle w:val="platne1"/>
        </w:rPr>
      </w:pPr>
      <w:r w:rsidRPr="00A16DBD">
        <w:rPr>
          <w:rStyle w:val="platne1"/>
        </w:rPr>
        <w:t>společnost je zapsaná v obchodním rejstříku vedeném Městským soudem v Praze oddíl C, vložka 125819.</w:t>
      </w:r>
    </w:p>
    <w:p w14:paraId="00C76381" w14:textId="77777777" w:rsidR="00A16DBD" w:rsidRPr="00A16DBD" w:rsidRDefault="00A16DBD" w:rsidP="00A16DBD">
      <w:pPr>
        <w:widowControl w:val="0"/>
        <w:spacing w:after="60" w:line="264" w:lineRule="auto"/>
      </w:pPr>
      <w:r w:rsidRPr="00A16DBD">
        <w:t>(„</w:t>
      </w:r>
      <w:r w:rsidRPr="00A16DBD">
        <w:rPr>
          <w:b/>
        </w:rPr>
        <w:t>Poradce</w:t>
      </w:r>
      <w:r w:rsidRPr="00A16DBD">
        <w:t>“)</w:t>
      </w:r>
    </w:p>
    <w:p w14:paraId="664B2A5C" w14:textId="70D732C3" w:rsidR="00A16DBD" w:rsidRDefault="00A16DBD" w:rsidP="00A16DBD">
      <w:pPr>
        <w:widowControl w:val="0"/>
        <w:spacing w:after="60" w:line="264" w:lineRule="auto"/>
      </w:pPr>
      <w:r w:rsidRPr="00A16DBD">
        <w:t>(Klient a Poradce společně také „</w:t>
      </w:r>
      <w:r w:rsidRPr="00A16DBD">
        <w:rPr>
          <w:b/>
        </w:rPr>
        <w:t>Strany</w:t>
      </w:r>
      <w:r w:rsidRPr="00A16DBD">
        <w:t>“).</w:t>
      </w:r>
    </w:p>
    <w:p w14:paraId="3E780845" w14:textId="77777777" w:rsidR="00A93C66" w:rsidRDefault="00A93C66" w:rsidP="00A16DBD">
      <w:pPr>
        <w:widowControl w:val="0"/>
        <w:spacing w:after="60" w:line="264" w:lineRule="auto"/>
      </w:pPr>
    </w:p>
    <w:p w14:paraId="57862D0C" w14:textId="74B93D63" w:rsidR="00E32A0E" w:rsidRPr="00E32A0E" w:rsidRDefault="00E32A0E" w:rsidP="00E32A0E">
      <w:pPr>
        <w:widowControl w:val="0"/>
        <w:spacing w:after="60" w:line="264" w:lineRule="auto"/>
        <w:jc w:val="center"/>
        <w:rPr>
          <w:b/>
          <w:bCs/>
          <w:sz w:val="24"/>
          <w:szCs w:val="24"/>
        </w:rPr>
      </w:pPr>
      <w:r w:rsidRPr="00E32A0E">
        <w:rPr>
          <w:b/>
          <w:bCs/>
          <w:sz w:val="24"/>
          <w:szCs w:val="24"/>
        </w:rPr>
        <w:t>I.</w:t>
      </w:r>
    </w:p>
    <w:p w14:paraId="6CA501E2" w14:textId="77777777" w:rsidR="00A16DBD" w:rsidRDefault="00A16DBD" w:rsidP="00A16DBD">
      <w:pPr>
        <w:pStyle w:val="Nadpis1"/>
      </w:pPr>
      <w:r w:rsidRPr="00A16DBD">
        <w:t>Předmět Smlouvy</w:t>
      </w:r>
    </w:p>
    <w:p w14:paraId="29EA84F0" w14:textId="77777777" w:rsidR="00291E99" w:rsidRPr="00291E99" w:rsidRDefault="00291E99" w:rsidP="00291E99"/>
    <w:p w14:paraId="11461B9D" w14:textId="77777777" w:rsidR="00A16DBD" w:rsidRPr="00A16DBD" w:rsidRDefault="00A16DBD" w:rsidP="00A16DBD">
      <w:pPr>
        <w:widowControl w:val="0"/>
        <w:numPr>
          <w:ilvl w:val="0"/>
          <w:numId w:val="1"/>
        </w:numPr>
        <w:suppressAutoHyphens/>
        <w:autoSpaceDE/>
        <w:autoSpaceDN/>
        <w:spacing w:after="60" w:line="264" w:lineRule="auto"/>
        <w:jc w:val="both"/>
      </w:pPr>
      <w:r w:rsidRPr="00A16DBD">
        <w:t>Poradce se touto smlouvou („</w:t>
      </w:r>
      <w:r w:rsidRPr="00A16DBD">
        <w:rPr>
          <w:b/>
          <w:bCs/>
        </w:rPr>
        <w:t>Smlouva</w:t>
      </w:r>
      <w:r w:rsidRPr="00A16DBD">
        <w:t>“) zavazuje pro Klienta podle jeho pokynů uskutečnit činnosti spojené s přípravou a zpracováním žádosti o podporu („</w:t>
      </w:r>
      <w:r w:rsidRPr="00A16DBD">
        <w:rPr>
          <w:b/>
          <w:bCs/>
        </w:rPr>
        <w:t>Činnosti</w:t>
      </w:r>
      <w:r w:rsidRPr="00A16DBD">
        <w:t>“) ve formě dotace („</w:t>
      </w:r>
      <w:r w:rsidRPr="00A16DBD">
        <w:rPr>
          <w:b/>
          <w:bCs/>
        </w:rPr>
        <w:t>Žádost</w:t>
      </w:r>
      <w:r w:rsidRPr="00A16DBD">
        <w:t>“) z prostředků strukturálních fondů EU pro programovací období 2021 – 2027 – Integrovaný regionální operační program, a to za podmínek a podle dokumentace schválené řídícím orgánem operačního programu a poskytovatelem dotace. Poradce se zavazuje poskytnout Činnosti pro zpracování Žádosti v rámci výzvy č. 32, vyhlášené Ministerstvem pro místní rozvoj v roce 2024 pro projekt Klienta [●] („</w:t>
      </w:r>
      <w:r w:rsidRPr="00A16DBD">
        <w:rPr>
          <w:b/>
          <w:bCs/>
        </w:rPr>
        <w:t>Projekt</w:t>
      </w:r>
      <w:r w:rsidRPr="00A16DBD">
        <w:t>“). Poradce je odborníkem v oblasti poskytování dotačního poradenství.</w:t>
      </w:r>
    </w:p>
    <w:p w14:paraId="499E07B6" w14:textId="77777777" w:rsidR="00A16DBD" w:rsidRPr="00A16DBD" w:rsidRDefault="00A16DBD" w:rsidP="00A16DBD">
      <w:pPr>
        <w:widowControl w:val="0"/>
        <w:numPr>
          <w:ilvl w:val="0"/>
          <w:numId w:val="1"/>
        </w:numPr>
        <w:suppressAutoHyphens/>
        <w:autoSpaceDE/>
        <w:autoSpaceDN/>
        <w:spacing w:after="60" w:line="264" w:lineRule="auto"/>
        <w:jc w:val="both"/>
      </w:pPr>
      <w:r w:rsidRPr="00A16DBD">
        <w:t>Klient se za poskytnutí Činností zavazuje uhradit Poradci sjednanou úplatu.</w:t>
      </w:r>
    </w:p>
    <w:p w14:paraId="4E9ABB5D" w14:textId="77777777" w:rsidR="00A16DBD" w:rsidRPr="00A16DBD" w:rsidRDefault="00A16DBD" w:rsidP="00A16DBD">
      <w:pPr>
        <w:widowControl w:val="0"/>
        <w:numPr>
          <w:ilvl w:val="0"/>
          <w:numId w:val="1"/>
        </w:numPr>
        <w:suppressAutoHyphens/>
        <w:autoSpaceDE/>
        <w:autoSpaceDN/>
        <w:spacing w:after="60" w:line="264" w:lineRule="auto"/>
        <w:jc w:val="both"/>
      </w:pPr>
      <w:r w:rsidRPr="00A16DBD">
        <w:t>Součástí Činností je zajištění:</w:t>
      </w:r>
    </w:p>
    <w:p w14:paraId="2112CE5B" w14:textId="77777777" w:rsidR="00A16DBD" w:rsidRPr="00A16DBD" w:rsidRDefault="00A16DBD" w:rsidP="00A16DBD">
      <w:pPr>
        <w:widowControl w:val="0"/>
        <w:numPr>
          <w:ilvl w:val="1"/>
          <w:numId w:val="1"/>
        </w:numPr>
        <w:suppressAutoHyphens/>
        <w:autoSpaceDE/>
        <w:autoSpaceDN/>
        <w:spacing w:after="60" w:line="276" w:lineRule="auto"/>
        <w:jc w:val="both"/>
      </w:pPr>
      <w:r w:rsidRPr="00A16DBD">
        <w:t>přípravy a zpracování Žádosti a poradenství v průběhu zpracování Žádosti vč. podání Žádosti prostřednictvím příslušné internetové aplikace, zpravidla MS2021+ či AIS, („</w:t>
      </w:r>
      <w:r w:rsidRPr="00A16DBD">
        <w:rPr>
          <w:b/>
          <w:bCs/>
        </w:rPr>
        <w:t>IS</w:t>
      </w:r>
      <w:r w:rsidRPr="00A16DBD">
        <w:t>“) a vypořádání případných nedostatků Žádosti v rámci hodnocení formálních náležitostí;</w:t>
      </w:r>
    </w:p>
    <w:p w14:paraId="0430417C" w14:textId="2DB9A503" w:rsidR="00A93C66" w:rsidRDefault="00A16DBD" w:rsidP="00291E99">
      <w:pPr>
        <w:widowControl w:val="0"/>
        <w:numPr>
          <w:ilvl w:val="1"/>
          <w:numId w:val="1"/>
        </w:numPr>
        <w:suppressAutoHyphens/>
        <w:autoSpaceDE/>
        <w:autoSpaceDN/>
        <w:spacing w:after="60" w:line="276" w:lineRule="auto"/>
      </w:pPr>
      <w:r w:rsidRPr="00A16DBD">
        <w:t>manažerské řízení do vydání stanoviska doporučení projektu k financování.</w:t>
      </w:r>
    </w:p>
    <w:p w14:paraId="774E373C" w14:textId="77777777" w:rsidR="00291E99" w:rsidRPr="00A16DBD" w:rsidRDefault="00291E99" w:rsidP="00291E99">
      <w:pPr>
        <w:widowControl w:val="0"/>
        <w:numPr>
          <w:ilvl w:val="1"/>
          <w:numId w:val="1"/>
        </w:numPr>
        <w:suppressAutoHyphens/>
        <w:autoSpaceDE/>
        <w:autoSpaceDN/>
        <w:spacing w:after="60" w:line="276" w:lineRule="auto"/>
      </w:pPr>
    </w:p>
    <w:p w14:paraId="041AB188" w14:textId="4A645E57" w:rsidR="00A16DBD" w:rsidRPr="00E32A0E" w:rsidRDefault="00E32A0E" w:rsidP="00E32A0E">
      <w:pPr>
        <w:widowControl w:val="0"/>
        <w:suppressAutoHyphens/>
        <w:spacing w:after="60" w:line="264" w:lineRule="auto"/>
        <w:ind w:left="1080"/>
        <w:rPr>
          <w:b/>
          <w:bCs/>
          <w:sz w:val="24"/>
          <w:szCs w:val="24"/>
        </w:rPr>
      </w:pPr>
      <w:r>
        <w:rPr>
          <w:b/>
          <w:bCs/>
          <w:sz w:val="24"/>
          <w:szCs w:val="24"/>
        </w:rPr>
        <w:t xml:space="preserve">                                                       </w:t>
      </w:r>
      <w:r w:rsidRPr="00E32A0E">
        <w:rPr>
          <w:b/>
          <w:bCs/>
          <w:sz w:val="24"/>
          <w:szCs w:val="24"/>
        </w:rPr>
        <w:t>II.</w:t>
      </w:r>
    </w:p>
    <w:p w14:paraId="0F19627C" w14:textId="77777777" w:rsidR="00A16DBD" w:rsidRDefault="00A16DBD" w:rsidP="00E32A0E">
      <w:pPr>
        <w:pStyle w:val="Nadpis1"/>
      </w:pPr>
      <w:r w:rsidRPr="00A16DBD">
        <w:t>Úplata</w:t>
      </w:r>
    </w:p>
    <w:p w14:paraId="4179E554" w14:textId="77777777" w:rsidR="00291E99" w:rsidRPr="00291E99" w:rsidRDefault="00291E99" w:rsidP="00291E99"/>
    <w:p w14:paraId="5BE3EBBD" w14:textId="77777777" w:rsidR="00A16DBD" w:rsidRPr="00A16DBD" w:rsidRDefault="00A16DBD" w:rsidP="00A16DBD">
      <w:pPr>
        <w:widowControl w:val="0"/>
        <w:numPr>
          <w:ilvl w:val="0"/>
          <w:numId w:val="2"/>
        </w:numPr>
        <w:suppressAutoHyphens/>
        <w:autoSpaceDE/>
        <w:autoSpaceDN/>
        <w:spacing w:after="60" w:line="264" w:lineRule="auto"/>
        <w:jc w:val="both"/>
      </w:pPr>
      <w:r w:rsidRPr="00A16DBD">
        <w:t>Klient se zavazuje zaplatit Poradci za Činnosti tyto úplaty:</w:t>
      </w:r>
    </w:p>
    <w:p w14:paraId="51D79072" w14:textId="77777777" w:rsidR="00A16DBD" w:rsidRPr="00A16DBD" w:rsidRDefault="00A16DBD" w:rsidP="00A16DBD">
      <w:pPr>
        <w:widowControl w:val="0"/>
        <w:numPr>
          <w:ilvl w:val="1"/>
          <w:numId w:val="2"/>
        </w:numPr>
        <w:suppressAutoHyphens/>
        <w:autoSpaceDE/>
        <w:autoSpaceDN/>
        <w:spacing w:after="60" w:line="264" w:lineRule="auto"/>
        <w:jc w:val="both"/>
      </w:pPr>
      <w:r w:rsidRPr="00A16DBD">
        <w:t xml:space="preserve">Úplatu za přípravu a zpracování Žádosti včetně podání Žádosti prostřednictvím IS, ve výši </w:t>
      </w:r>
      <w:r w:rsidRPr="00A16DBD">
        <w:rPr>
          <w:b/>
          <w:bCs/>
        </w:rPr>
        <w:t xml:space="preserve">49.000 Kč </w:t>
      </w:r>
      <w:r w:rsidRPr="00A16DBD">
        <w:t>(„</w:t>
      </w:r>
      <w:r w:rsidRPr="00A16DBD">
        <w:rPr>
          <w:b/>
          <w:bCs/>
        </w:rPr>
        <w:t>Úplata za podání</w:t>
      </w:r>
      <w:r w:rsidRPr="00A16DBD">
        <w:t>“).</w:t>
      </w:r>
      <w:r w:rsidRPr="00A16DBD">
        <w:rPr>
          <w:b/>
          <w:bCs/>
        </w:rPr>
        <w:t xml:space="preserve"> </w:t>
      </w:r>
      <w:r w:rsidRPr="00A16DBD">
        <w:t>Nárok na Úplatu za podání vzniká Poradci vůči Klientovi okamžikem podání Žádosti.</w:t>
      </w:r>
      <w:r w:rsidRPr="00A16DBD">
        <w:rPr>
          <w:b/>
          <w:bCs/>
        </w:rPr>
        <w:t xml:space="preserve"> </w:t>
      </w:r>
    </w:p>
    <w:p w14:paraId="55CD36A3" w14:textId="77777777" w:rsidR="00A16DBD" w:rsidRPr="00A16DBD" w:rsidRDefault="00A16DBD" w:rsidP="00A16DBD">
      <w:pPr>
        <w:widowControl w:val="0"/>
        <w:numPr>
          <w:ilvl w:val="1"/>
          <w:numId w:val="2"/>
        </w:numPr>
        <w:suppressAutoHyphens/>
        <w:autoSpaceDE/>
        <w:autoSpaceDN/>
        <w:spacing w:after="60" w:line="264" w:lineRule="auto"/>
        <w:jc w:val="both"/>
      </w:pPr>
      <w:r w:rsidRPr="00A16DBD">
        <w:t xml:space="preserve">Úplatu za manažerské řízení do vydání stanoviska doporučení projektu k financování ve výši </w:t>
      </w:r>
      <w:r w:rsidRPr="00A16DBD">
        <w:rPr>
          <w:b/>
          <w:bCs/>
        </w:rPr>
        <w:t>169.000 Kč</w:t>
      </w:r>
      <w:r w:rsidRPr="00A16DBD">
        <w:t xml:space="preserve"> („</w:t>
      </w:r>
      <w:r w:rsidRPr="00A16DBD">
        <w:rPr>
          <w:b/>
          <w:bCs/>
        </w:rPr>
        <w:t>Úplata za manažerské řízení</w:t>
      </w:r>
      <w:r w:rsidRPr="00A16DBD">
        <w:t>“).</w:t>
      </w:r>
    </w:p>
    <w:p w14:paraId="3CB5E128" w14:textId="77777777" w:rsidR="00A16DBD" w:rsidRPr="00A16DBD" w:rsidRDefault="00A16DBD" w:rsidP="00A16DBD">
      <w:pPr>
        <w:pStyle w:val="Odstavecseseznamem"/>
        <w:widowControl w:val="0"/>
        <w:numPr>
          <w:ilvl w:val="0"/>
          <w:numId w:val="2"/>
        </w:numPr>
        <w:spacing w:after="60" w:line="264" w:lineRule="auto"/>
        <w:jc w:val="both"/>
        <w:rPr>
          <w:sz w:val="20"/>
          <w:lang w:val="cs-CZ"/>
        </w:rPr>
      </w:pPr>
      <w:r w:rsidRPr="00A16DBD">
        <w:rPr>
          <w:sz w:val="20"/>
          <w:lang w:val="cs-CZ"/>
        </w:rPr>
        <w:lastRenderedPageBreak/>
        <w:t>N</w:t>
      </w:r>
      <w:proofErr w:type="spellStart"/>
      <w:r w:rsidRPr="00A16DBD">
        <w:rPr>
          <w:sz w:val="20"/>
        </w:rPr>
        <w:t>árok</w:t>
      </w:r>
      <w:proofErr w:type="spellEnd"/>
      <w:r w:rsidRPr="00A16DBD">
        <w:rPr>
          <w:sz w:val="20"/>
        </w:rPr>
        <w:t xml:space="preserve"> na Úplat</w:t>
      </w:r>
      <w:r w:rsidRPr="00A16DBD">
        <w:rPr>
          <w:sz w:val="20"/>
          <w:lang w:val="cs-CZ"/>
        </w:rPr>
        <w:t>u</w:t>
      </w:r>
      <w:r w:rsidRPr="00A16DBD">
        <w:rPr>
          <w:sz w:val="20"/>
        </w:rPr>
        <w:t xml:space="preserve"> za manažerské řízení vzniká ke dni doporučení projektu k financování </w:t>
      </w:r>
      <w:r w:rsidRPr="00A16DBD">
        <w:rPr>
          <w:sz w:val="20"/>
          <w:lang w:val="cs-CZ"/>
        </w:rPr>
        <w:t>příslušným orgánem.</w:t>
      </w:r>
    </w:p>
    <w:p w14:paraId="288BA27C" w14:textId="77777777" w:rsidR="00A16DBD" w:rsidRPr="00A16DBD" w:rsidRDefault="00A16DBD" w:rsidP="00A16DBD">
      <w:pPr>
        <w:pStyle w:val="Odstavecseseznamem"/>
        <w:widowControl w:val="0"/>
        <w:numPr>
          <w:ilvl w:val="0"/>
          <w:numId w:val="2"/>
        </w:numPr>
        <w:spacing w:after="60" w:line="264" w:lineRule="auto"/>
        <w:jc w:val="both"/>
        <w:rPr>
          <w:sz w:val="20"/>
        </w:rPr>
      </w:pPr>
      <w:r w:rsidRPr="00A16DBD">
        <w:rPr>
          <w:sz w:val="20"/>
        </w:rPr>
        <w:t xml:space="preserve">Nárok </w:t>
      </w:r>
      <w:r w:rsidRPr="00A16DBD">
        <w:rPr>
          <w:sz w:val="20"/>
          <w:lang w:val="cs-CZ"/>
        </w:rPr>
        <w:t>na Ú</w:t>
      </w:r>
      <w:r w:rsidRPr="00A16DBD">
        <w:rPr>
          <w:sz w:val="20"/>
        </w:rPr>
        <w:t xml:space="preserve">platu </w:t>
      </w:r>
      <w:r w:rsidRPr="00A16DBD">
        <w:rPr>
          <w:sz w:val="20"/>
          <w:lang w:val="cs-CZ"/>
        </w:rPr>
        <w:t xml:space="preserve">za manažerské řízení </w:t>
      </w:r>
      <w:r w:rsidRPr="00A16DBD">
        <w:rPr>
          <w:sz w:val="20"/>
        </w:rPr>
        <w:t>v plné výši vzniká</w:t>
      </w:r>
      <w:r w:rsidRPr="00A16DBD">
        <w:rPr>
          <w:sz w:val="20"/>
          <w:lang w:val="cs-CZ"/>
        </w:rPr>
        <w:t xml:space="preserve"> Poradci vůči Klientovi</w:t>
      </w:r>
      <w:r w:rsidRPr="00A16DBD">
        <w:rPr>
          <w:sz w:val="20"/>
        </w:rPr>
        <w:t xml:space="preserve"> i tehdy, pokud by </w:t>
      </w:r>
      <w:r w:rsidRPr="00A16DBD">
        <w:rPr>
          <w:sz w:val="20"/>
          <w:lang w:val="cs-CZ"/>
        </w:rPr>
        <w:t>Klient</w:t>
      </w:r>
      <w:r w:rsidRPr="00A16DBD">
        <w:rPr>
          <w:sz w:val="20"/>
        </w:rPr>
        <w:t xml:space="preserve"> v době od podání </w:t>
      </w:r>
      <w:r w:rsidRPr="00A16DBD">
        <w:rPr>
          <w:sz w:val="20"/>
          <w:lang w:val="cs-CZ"/>
        </w:rPr>
        <w:t>Žádosti</w:t>
      </w:r>
      <w:r w:rsidRPr="00A16DBD">
        <w:rPr>
          <w:sz w:val="20"/>
        </w:rPr>
        <w:t xml:space="preserve"> do jejího schválení</w:t>
      </w:r>
      <w:r w:rsidRPr="00A16DBD">
        <w:rPr>
          <w:sz w:val="20"/>
          <w:lang w:val="cs-CZ"/>
        </w:rPr>
        <w:t xml:space="preserve"> jakkoli způsobil zánik smluvního vztahu založeného touto smlouvou nebo jakkoli způsobil zmaření schválení podané Žádosti (dále společně jen „</w:t>
      </w:r>
      <w:r w:rsidRPr="00A16DBD">
        <w:rPr>
          <w:b/>
          <w:sz w:val="20"/>
          <w:lang w:val="cs-CZ"/>
        </w:rPr>
        <w:t>Zmaření schválení žádosti</w:t>
      </w:r>
      <w:r w:rsidRPr="00A16DBD">
        <w:rPr>
          <w:sz w:val="20"/>
          <w:lang w:val="cs-CZ"/>
        </w:rPr>
        <w:t>“</w:t>
      </w:r>
      <w:r w:rsidRPr="00A16DBD">
        <w:rPr>
          <w:sz w:val="20"/>
        </w:rPr>
        <w:t>).</w:t>
      </w:r>
      <w:r w:rsidRPr="00A16DBD">
        <w:rPr>
          <w:sz w:val="20"/>
          <w:lang w:val="cs-CZ"/>
        </w:rPr>
        <w:t xml:space="preserve"> </w:t>
      </w:r>
    </w:p>
    <w:p w14:paraId="0FE5388E" w14:textId="77777777" w:rsidR="00A16DBD" w:rsidRPr="00A16DBD" w:rsidRDefault="00A16DBD" w:rsidP="00A16DBD">
      <w:pPr>
        <w:widowControl w:val="0"/>
        <w:numPr>
          <w:ilvl w:val="0"/>
          <w:numId w:val="2"/>
        </w:numPr>
        <w:suppressAutoHyphens/>
        <w:autoSpaceDE/>
        <w:autoSpaceDN/>
        <w:spacing w:after="60" w:line="264" w:lineRule="auto"/>
        <w:jc w:val="both"/>
      </w:pPr>
      <w:bookmarkStart w:id="0" w:name="_Hlk152663129"/>
      <w:r w:rsidRPr="00A16DBD">
        <w:t xml:space="preserve">Pro případ ukončení Smlouvy nebo nepodání Žádosti z důvodu nikoliv výhradně na straně Poradce </w:t>
      </w:r>
      <w:r w:rsidRPr="00A16DBD">
        <w:rPr>
          <w:rStyle w:val="normaltextrun"/>
          <w:color w:val="000000"/>
          <w:bdr w:val="none" w:sz="0" w:space="0" w:color="auto" w:frame="1"/>
        </w:rPr>
        <w:t>nebo zmaření schválení Žádosti po jejím podání ze strany Klienta</w:t>
      </w:r>
      <w:r w:rsidRPr="00A16DBD">
        <w:t xml:space="preserve">, se Klient zavazuje uhradit Poradci za doposud poskytnuté a nevyfakturované Činnosti náhradní úplatu </w:t>
      </w:r>
      <w:bookmarkStart w:id="1" w:name="_Hlk145417395"/>
      <w:r w:rsidRPr="00A16DBD">
        <w:t>na podkladě předloženého přehledu</w:t>
      </w:r>
      <w:bookmarkEnd w:id="1"/>
      <w:r w:rsidRPr="00A16DBD">
        <w:t xml:space="preserve"> v hodinové výši 1.990 Kč/hod. dle reálně stráveného času Poradce při poskytování těchto Činností („</w:t>
      </w:r>
      <w:r w:rsidRPr="00A16DBD">
        <w:rPr>
          <w:b/>
          <w:bCs/>
        </w:rPr>
        <w:t>Náhradní úplata</w:t>
      </w:r>
      <w:r w:rsidRPr="00A16DBD">
        <w:t>“)</w:t>
      </w:r>
      <w:bookmarkEnd w:id="0"/>
      <w:r w:rsidRPr="00A16DBD">
        <w:t>, přičemž celková výše této úplaty nepřesáhne součet úplat dle čl. II odst. 1 Smlouvy. Nárok na Náhradní úplatu vzniká k poslednímu dni měsíce, ve kterém nastala rozhodná okolnost dle tohoto ustanovení Smlouvy, nejpozději však marným uplynutím lhůty stanovené poskytovatelem dotace k podání Žádosti. Pokud však Klient po ukončení Smlouvy Žádost přesto podá sám či přes jinou poradenskou společnost, vzniká Poradci nárok na jednorázovou Úplatu ve výši 200.000 Kč, přičemž nárok na tuto úplatu vzniká dnem zjištění této skutečnosti Poradcem.</w:t>
      </w:r>
    </w:p>
    <w:p w14:paraId="67B75A54" w14:textId="30836A69" w:rsidR="00A16DBD" w:rsidRPr="00A16DBD" w:rsidRDefault="00A16DBD" w:rsidP="00A16DBD">
      <w:pPr>
        <w:widowControl w:val="0"/>
        <w:numPr>
          <w:ilvl w:val="0"/>
          <w:numId w:val="2"/>
        </w:numPr>
        <w:suppressAutoHyphens/>
        <w:autoSpaceDE/>
        <w:autoSpaceDN/>
        <w:spacing w:after="60" w:line="264" w:lineRule="auto"/>
        <w:jc w:val="both"/>
      </w:pPr>
      <w:r w:rsidRPr="00A16DBD">
        <w:t xml:space="preserve">Klient se zavazuje uhradit úplaty dle Smlouvy na základě daňového dokladu vystaveného Poradcem nejdříve ke dni vzniku nároku na danou z úplat, a to se splatností alespoň </w:t>
      </w:r>
      <w:r w:rsidR="00A93C66">
        <w:t>30</w:t>
      </w:r>
      <w:r w:rsidRPr="00A16DBD">
        <w:t xml:space="preserve"> dnů ode dne vystavení.</w:t>
      </w:r>
    </w:p>
    <w:p w14:paraId="00AB1069" w14:textId="248FFD6C" w:rsidR="00A93C66" w:rsidRDefault="00A16DBD" w:rsidP="00A93C66">
      <w:pPr>
        <w:widowControl w:val="0"/>
        <w:numPr>
          <w:ilvl w:val="0"/>
          <w:numId w:val="2"/>
        </w:numPr>
        <w:suppressAutoHyphens/>
        <w:autoSpaceDE/>
        <w:autoSpaceDN/>
        <w:spacing w:after="60" w:line="264" w:lineRule="auto"/>
        <w:jc w:val="both"/>
      </w:pPr>
      <w:r w:rsidRPr="00A16DBD">
        <w:t xml:space="preserve">Úplaty dle Smlouvy jsou uváděny bez DPH, která bude vždy připočtena dle zákonné výše. Poradce je oprávněn daňové doklady zasílat v elektronické podobě kontaktní osobě Klienta. </w:t>
      </w:r>
    </w:p>
    <w:p w14:paraId="3DA14BAF" w14:textId="7836903E" w:rsidR="00A93C66" w:rsidRDefault="00A93C66" w:rsidP="00A93C66">
      <w:pPr>
        <w:numPr>
          <w:ilvl w:val="0"/>
          <w:numId w:val="2"/>
        </w:numPr>
        <w:tabs>
          <w:tab w:val="num" w:pos="426"/>
        </w:tabs>
        <w:autoSpaceDE/>
        <w:autoSpaceDN/>
        <w:jc w:val="both"/>
      </w:pPr>
      <w:r w:rsidRPr="002B63CE">
        <w:t>Splatnost faktur</w:t>
      </w:r>
      <w:r>
        <w:t>y</w:t>
      </w:r>
      <w:r w:rsidRPr="002B63CE">
        <w:t xml:space="preserve"> je stanovena na </w:t>
      </w:r>
      <w:r w:rsidRPr="007C2F26">
        <w:rPr>
          <w:b/>
        </w:rPr>
        <w:t>30 dní</w:t>
      </w:r>
      <w:r w:rsidRPr="002B63CE">
        <w:t xml:space="preserve"> od data vystavení</w:t>
      </w:r>
      <w:r>
        <w:t xml:space="preserve"> a bude zaslána elektronicky na emailovou adresu: fakturace@janov.cz</w:t>
      </w:r>
    </w:p>
    <w:p w14:paraId="6FE1539C" w14:textId="77777777" w:rsidR="00A93C66" w:rsidRDefault="00A93C66" w:rsidP="00A93C66">
      <w:pPr>
        <w:ind w:left="426"/>
        <w:jc w:val="both"/>
      </w:pPr>
    </w:p>
    <w:p w14:paraId="32518793" w14:textId="08799688" w:rsidR="00A93C66" w:rsidRDefault="00A93C66" w:rsidP="00A93C66">
      <w:pPr>
        <w:numPr>
          <w:ilvl w:val="0"/>
          <w:numId w:val="2"/>
        </w:numPr>
        <w:tabs>
          <w:tab w:val="num" w:pos="426"/>
        </w:tabs>
        <w:autoSpaceDE/>
        <w:autoSpaceDN/>
        <w:jc w:val="both"/>
      </w:pPr>
      <w:r w:rsidRPr="002B63CE">
        <w:t xml:space="preserve">Prodávající se zavazuje, že jím vystavené faktury budou obsahovat všechny náležitosti, které jsou stanoveny obecně závaznými právními předpisy a smluvními ujednáními. Na faktuře bude uvedeno také číslo </w:t>
      </w:r>
      <w:r>
        <w:t>smlouvy</w:t>
      </w:r>
      <w:r w:rsidRPr="002B63CE">
        <w:t xml:space="preserve"> </w:t>
      </w:r>
      <w:r>
        <w:t>K</w:t>
      </w:r>
      <w:r w:rsidR="00291E99">
        <w:t>lienta</w:t>
      </w:r>
      <w:r>
        <w:t>.</w:t>
      </w:r>
    </w:p>
    <w:p w14:paraId="7CCAEEA3" w14:textId="77777777" w:rsidR="00A93C66" w:rsidRDefault="00A93C66" w:rsidP="00A93C66">
      <w:pPr>
        <w:tabs>
          <w:tab w:val="num" w:pos="426"/>
        </w:tabs>
        <w:ind w:left="426"/>
        <w:jc w:val="both"/>
      </w:pPr>
    </w:p>
    <w:p w14:paraId="1031D40F" w14:textId="018AAEFF" w:rsidR="00A93C66" w:rsidRDefault="00A93C66" w:rsidP="00A93C66">
      <w:pPr>
        <w:numPr>
          <w:ilvl w:val="0"/>
          <w:numId w:val="2"/>
        </w:numPr>
        <w:tabs>
          <w:tab w:val="num" w:pos="426"/>
        </w:tabs>
        <w:autoSpaceDE/>
        <w:autoSpaceDN/>
        <w:jc w:val="both"/>
      </w:pPr>
      <w:r w:rsidRPr="002B63CE">
        <w:t xml:space="preserve">V případě, že vystavená faktura obsahuje nesprávné cenové údaje, nesprávné náležitosti nebo chybí ve faktuře některé z náležitostí uvedené v předchozích odstavcích, je </w:t>
      </w:r>
      <w:r>
        <w:t>K</w:t>
      </w:r>
      <w:r w:rsidR="00291E99">
        <w:t>lient</w:t>
      </w:r>
      <w:r w:rsidRPr="002B63CE">
        <w:t xml:space="preserve"> oprávněn fakturu vrátit </w:t>
      </w:r>
      <w:r>
        <w:t>P</w:t>
      </w:r>
      <w:r w:rsidR="00291E99">
        <w:t xml:space="preserve">oradci </w:t>
      </w:r>
      <w:r w:rsidRPr="002B63CE">
        <w:t xml:space="preserve">do doby její splatnosti. V takovém případě je </w:t>
      </w:r>
      <w:r>
        <w:t>P</w:t>
      </w:r>
      <w:r w:rsidR="00291E99">
        <w:t>oradce</w:t>
      </w:r>
      <w:r w:rsidRPr="002B63CE">
        <w:t xml:space="preserve"> povinen vystavit fakturu novou. Doba splatnosti opravené nebo doplněné faktury počne běžet dnem jejího doručení </w:t>
      </w:r>
      <w:r>
        <w:t>K</w:t>
      </w:r>
      <w:r w:rsidR="00291E99">
        <w:t>lientovi</w:t>
      </w:r>
      <w:r>
        <w:t>.</w:t>
      </w:r>
    </w:p>
    <w:p w14:paraId="0441A985" w14:textId="77777777" w:rsidR="00A93C66" w:rsidRDefault="00A93C66" w:rsidP="00A93C66">
      <w:pPr>
        <w:widowControl w:val="0"/>
        <w:suppressAutoHyphens/>
        <w:autoSpaceDE/>
        <w:autoSpaceDN/>
        <w:spacing w:after="60" w:line="264" w:lineRule="auto"/>
        <w:jc w:val="both"/>
      </w:pPr>
    </w:p>
    <w:p w14:paraId="71BB5171" w14:textId="645F5900" w:rsidR="00E32A0E" w:rsidRPr="00E32A0E" w:rsidRDefault="00E32A0E" w:rsidP="00E32A0E">
      <w:pPr>
        <w:widowControl w:val="0"/>
        <w:suppressAutoHyphens/>
        <w:autoSpaceDE/>
        <w:autoSpaceDN/>
        <w:spacing w:after="60" w:line="264" w:lineRule="auto"/>
        <w:ind w:left="360"/>
        <w:jc w:val="center"/>
        <w:rPr>
          <w:b/>
          <w:bCs/>
          <w:sz w:val="24"/>
          <w:szCs w:val="24"/>
        </w:rPr>
      </w:pPr>
      <w:r w:rsidRPr="00E32A0E">
        <w:rPr>
          <w:b/>
          <w:bCs/>
          <w:sz w:val="24"/>
          <w:szCs w:val="24"/>
        </w:rPr>
        <w:t>III.</w:t>
      </w:r>
    </w:p>
    <w:p w14:paraId="2EB5B3D5" w14:textId="77777777" w:rsidR="00A16DBD" w:rsidRDefault="00A16DBD" w:rsidP="00A16DBD">
      <w:pPr>
        <w:pStyle w:val="Nadpis1"/>
      </w:pPr>
      <w:r w:rsidRPr="00A16DBD">
        <w:t>Práva a povinnosti Poradce</w:t>
      </w:r>
    </w:p>
    <w:p w14:paraId="7DCBFA0F" w14:textId="77777777" w:rsidR="00291E99" w:rsidRPr="00291E99" w:rsidRDefault="00291E99" w:rsidP="00291E99"/>
    <w:p w14:paraId="4E468769" w14:textId="3070ED69" w:rsidR="00291E99" w:rsidRDefault="00291E99" w:rsidP="00A16DBD">
      <w:pPr>
        <w:widowControl w:val="0"/>
        <w:numPr>
          <w:ilvl w:val="0"/>
          <w:numId w:val="3"/>
        </w:numPr>
        <w:suppressAutoHyphens/>
        <w:autoSpaceDE/>
        <w:autoSpaceDN/>
        <w:spacing w:after="60" w:line="264" w:lineRule="auto"/>
        <w:jc w:val="both"/>
      </w:pPr>
      <w:r>
        <w:t xml:space="preserve">Poradce bude poskytovat služby dle konkrétních pokynů Klienta. </w:t>
      </w:r>
    </w:p>
    <w:p w14:paraId="0BC0BE96" w14:textId="231741DD" w:rsidR="00A16DBD" w:rsidRPr="00A16DBD" w:rsidRDefault="00A16DBD" w:rsidP="00A16DBD">
      <w:pPr>
        <w:widowControl w:val="0"/>
        <w:numPr>
          <w:ilvl w:val="0"/>
          <w:numId w:val="3"/>
        </w:numPr>
        <w:suppressAutoHyphens/>
        <w:autoSpaceDE/>
        <w:autoSpaceDN/>
        <w:spacing w:after="60" w:line="264" w:lineRule="auto"/>
        <w:jc w:val="both"/>
      </w:pPr>
      <w:r w:rsidRPr="00A16DBD">
        <w:t>Poradce je oprávněn pověřit plněním Smlouvy třetí osoby, za jejich činnost však odpovídá Klientovi tak, jako by ji vykonával sám.</w:t>
      </w:r>
    </w:p>
    <w:p w14:paraId="7C5C3730" w14:textId="77777777" w:rsidR="00A16DBD" w:rsidRPr="00A16DBD" w:rsidRDefault="00A16DBD" w:rsidP="00A16DBD">
      <w:pPr>
        <w:widowControl w:val="0"/>
        <w:numPr>
          <w:ilvl w:val="0"/>
          <w:numId w:val="3"/>
        </w:numPr>
        <w:suppressAutoHyphens/>
        <w:autoSpaceDE/>
        <w:autoSpaceDN/>
        <w:spacing w:after="60" w:line="264" w:lineRule="auto"/>
        <w:jc w:val="both"/>
      </w:pPr>
      <w:r w:rsidRPr="00A16DBD">
        <w:t>Poradce odpovídá za škodu způsobenou Klientovi, která vznikla v souvislosti s plněním dle Smlouvy, do výše součtu úplat dle článku II. odst. 1 Smlouvy. Výše úplat dle Smlouvy je sjednána s přihlédnutím k omezení odpovědnosti dle tohoto odstavce.</w:t>
      </w:r>
    </w:p>
    <w:p w14:paraId="78BE1D34" w14:textId="33E399F0" w:rsidR="00A16DBD" w:rsidRPr="00A16DBD" w:rsidRDefault="00A16DBD" w:rsidP="00A16DBD">
      <w:pPr>
        <w:widowControl w:val="0"/>
        <w:numPr>
          <w:ilvl w:val="0"/>
          <w:numId w:val="3"/>
        </w:numPr>
        <w:suppressAutoHyphens/>
        <w:autoSpaceDE/>
        <w:autoSpaceDN/>
        <w:spacing w:after="60" w:line="264" w:lineRule="auto"/>
        <w:ind w:left="357" w:hanging="357"/>
        <w:jc w:val="both"/>
      </w:pPr>
      <w:r w:rsidRPr="00A16DBD">
        <w:t xml:space="preserve">Poradce je povinen podat Žádost příslušnému orgánu do </w:t>
      </w:r>
      <w:r w:rsidR="00A93C66">
        <w:t>15</w:t>
      </w:r>
      <w:r w:rsidRPr="00A16DBD">
        <w:t xml:space="preserve"> dnů od obdržení kompletních podkladů či součinnosti od Klienta. Poradce není povinen zpracovat ani podat Žádost před uplynutím uvedené lhůty. </w:t>
      </w:r>
    </w:p>
    <w:p w14:paraId="30733BF8" w14:textId="77777777" w:rsidR="00A16DBD" w:rsidRDefault="00A16DBD" w:rsidP="00A16DBD">
      <w:pPr>
        <w:widowControl w:val="0"/>
        <w:numPr>
          <w:ilvl w:val="0"/>
          <w:numId w:val="3"/>
        </w:numPr>
        <w:suppressAutoHyphens/>
        <w:autoSpaceDE/>
        <w:autoSpaceDN/>
        <w:spacing w:after="60" w:line="276" w:lineRule="auto"/>
        <w:jc w:val="both"/>
      </w:pPr>
      <w:r w:rsidRPr="00A16DBD">
        <w:t>Klient dává Poradci souhlas k použití základních informací o Projektu Klienta (název Projektu, místo realizace a výše a zdroj podpory) a názvu a loga Klienta k referenčním účelům. Pro použití dalších informací je nutný souhlas Klienta.</w:t>
      </w:r>
    </w:p>
    <w:p w14:paraId="3355ECEA" w14:textId="77777777" w:rsidR="00A93C66" w:rsidRDefault="00A93C66" w:rsidP="00291E99">
      <w:pPr>
        <w:widowControl w:val="0"/>
        <w:suppressAutoHyphens/>
        <w:autoSpaceDE/>
        <w:autoSpaceDN/>
        <w:spacing w:after="60" w:line="276" w:lineRule="auto"/>
        <w:ind w:left="360"/>
        <w:jc w:val="both"/>
      </w:pPr>
    </w:p>
    <w:p w14:paraId="17ABAF6F" w14:textId="77777777" w:rsidR="00291E99" w:rsidRDefault="00291E99" w:rsidP="00291E99">
      <w:pPr>
        <w:widowControl w:val="0"/>
        <w:suppressAutoHyphens/>
        <w:autoSpaceDE/>
        <w:autoSpaceDN/>
        <w:spacing w:after="60" w:line="276" w:lineRule="auto"/>
        <w:ind w:left="360"/>
        <w:jc w:val="both"/>
      </w:pPr>
    </w:p>
    <w:p w14:paraId="7240B888" w14:textId="12AB09C3" w:rsidR="00E32A0E" w:rsidRPr="00E32A0E" w:rsidRDefault="00E32A0E" w:rsidP="00E32A0E">
      <w:pPr>
        <w:widowControl w:val="0"/>
        <w:suppressAutoHyphens/>
        <w:autoSpaceDE/>
        <w:autoSpaceDN/>
        <w:spacing w:after="60" w:line="276" w:lineRule="auto"/>
        <w:ind w:left="360"/>
        <w:jc w:val="center"/>
        <w:rPr>
          <w:b/>
          <w:bCs/>
          <w:sz w:val="24"/>
          <w:szCs w:val="24"/>
        </w:rPr>
      </w:pPr>
      <w:r w:rsidRPr="00E32A0E">
        <w:rPr>
          <w:b/>
          <w:bCs/>
          <w:sz w:val="24"/>
          <w:szCs w:val="24"/>
        </w:rPr>
        <w:t>IV.</w:t>
      </w:r>
    </w:p>
    <w:p w14:paraId="4FD0581C" w14:textId="77777777" w:rsidR="00A16DBD" w:rsidRDefault="00A16DBD" w:rsidP="00A16DBD">
      <w:pPr>
        <w:pStyle w:val="Nadpis1"/>
      </w:pPr>
      <w:r w:rsidRPr="00A16DBD">
        <w:t>Práva a povinnosti Klienta</w:t>
      </w:r>
    </w:p>
    <w:p w14:paraId="35E9B839" w14:textId="77777777" w:rsidR="00291E99" w:rsidRPr="00291E99" w:rsidRDefault="00291E99" w:rsidP="00291E99"/>
    <w:p w14:paraId="06D0FACC" w14:textId="77777777" w:rsidR="00A16DBD" w:rsidRPr="00A16DBD" w:rsidRDefault="00A16DBD" w:rsidP="00A16DBD">
      <w:pPr>
        <w:widowControl w:val="0"/>
        <w:numPr>
          <w:ilvl w:val="0"/>
          <w:numId w:val="4"/>
        </w:numPr>
        <w:suppressAutoHyphens/>
        <w:autoSpaceDE/>
        <w:autoSpaceDN/>
        <w:spacing w:after="60" w:line="264" w:lineRule="auto"/>
        <w:jc w:val="both"/>
      </w:pPr>
      <w:r w:rsidRPr="00A16DBD">
        <w:t xml:space="preserve">Klient je povinen poskytovat Poradci nezbytnou součinnost vyžádanou Poradcem v přiměřené lhůtě pro naplnění účelu Smlouvy, zejména dodat veškeré podklady (zejména dle přílohy č. 1 Smlouvy), poskytnout a zachovat oprávnění přístupu Poradce do Informačního systému, poskytnout písemné zmocnění k zastoupení Klienta a schválit finální podobu Žádosti před jejím podáním. </w:t>
      </w:r>
      <w:bookmarkStart w:id="2" w:name="_Hlk145417809"/>
      <w:r w:rsidRPr="00A16DBD">
        <w:t>Pokud se Klient nevyjádří, má se za to, že Žádost v dané podobě schválil.</w:t>
      </w:r>
      <w:bookmarkEnd w:id="2"/>
    </w:p>
    <w:p w14:paraId="1A3228AC" w14:textId="77777777" w:rsidR="00A16DBD" w:rsidRPr="00A16DBD" w:rsidRDefault="00A16DBD" w:rsidP="00A16DBD">
      <w:pPr>
        <w:widowControl w:val="0"/>
        <w:numPr>
          <w:ilvl w:val="0"/>
          <w:numId w:val="4"/>
        </w:numPr>
        <w:suppressAutoHyphens/>
        <w:autoSpaceDE/>
        <w:autoSpaceDN/>
        <w:spacing w:after="60" w:line="264" w:lineRule="auto"/>
        <w:jc w:val="both"/>
      </w:pPr>
      <w:r w:rsidRPr="00A16DBD">
        <w:t>Klient je povinen předem s Poradcem projednat všechny změny v dokumentaci oproti Poradcem odsouhlasenému znění. V opačném případě neodpovídá Poradce za případné komplikace s tím vzniklé.</w:t>
      </w:r>
    </w:p>
    <w:p w14:paraId="114F09AE" w14:textId="77777777" w:rsidR="00A16DBD" w:rsidRDefault="00A16DBD" w:rsidP="00A16DBD">
      <w:pPr>
        <w:widowControl w:val="0"/>
        <w:numPr>
          <w:ilvl w:val="0"/>
          <w:numId w:val="4"/>
        </w:numPr>
        <w:suppressAutoHyphens/>
        <w:autoSpaceDE/>
        <w:autoSpaceDN/>
        <w:spacing w:after="60" w:line="264" w:lineRule="auto"/>
        <w:jc w:val="both"/>
      </w:pPr>
      <w:r w:rsidRPr="00A16DBD">
        <w:t>Klient je povinen informovat Poradce bez zbytečného odkladu o všech podstatných skutečnostech týkajících se vztahu mezi Klientem a poskytovatelem podpory, a to zejména o datu schválení Žádosti, veškerých změnách ve výši požadované a přiznané podpory a dalších skutečnostech podstatných pro řádné naplnění předmětu této smlouvy, a to vždy do tří pracovních dnů od data rozhodné události.</w:t>
      </w:r>
    </w:p>
    <w:p w14:paraId="68ECD10C" w14:textId="77777777" w:rsidR="00A93C66" w:rsidRDefault="00A93C66" w:rsidP="00E32A0E">
      <w:pPr>
        <w:widowControl w:val="0"/>
        <w:suppressAutoHyphens/>
        <w:autoSpaceDE/>
        <w:autoSpaceDN/>
        <w:spacing w:after="60" w:line="264" w:lineRule="auto"/>
        <w:ind w:left="360"/>
        <w:jc w:val="center"/>
        <w:rPr>
          <w:b/>
          <w:bCs/>
          <w:sz w:val="24"/>
          <w:szCs w:val="24"/>
        </w:rPr>
      </w:pPr>
    </w:p>
    <w:p w14:paraId="04C0321C" w14:textId="026E9F95" w:rsidR="00E32A0E" w:rsidRPr="00E32A0E" w:rsidRDefault="00E32A0E" w:rsidP="00E32A0E">
      <w:pPr>
        <w:widowControl w:val="0"/>
        <w:suppressAutoHyphens/>
        <w:autoSpaceDE/>
        <w:autoSpaceDN/>
        <w:spacing w:after="60" w:line="264" w:lineRule="auto"/>
        <w:ind w:left="360"/>
        <w:jc w:val="center"/>
        <w:rPr>
          <w:b/>
          <w:bCs/>
          <w:sz w:val="24"/>
          <w:szCs w:val="24"/>
        </w:rPr>
      </w:pPr>
      <w:r w:rsidRPr="00E32A0E">
        <w:rPr>
          <w:b/>
          <w:bCs/>
          <w:sz w:val="24"/>
          <w:szCs w:val="24"/>
        </w:rPr>
        <w:t>V.</w:t>
      </w:r>
    </w:p>
    <w:p w14:paraId="484F3613" w14:textId="20D96D3A" w:rsidR="00291E99" w:rsidRDefault="00A16DBD" w:rsidP="00FB3293">
      <w:pPr>
        <w:pStyle w:val="Nadpis1"/>
      </w:pPr>
      <w:r w:rsidRPr="00A16DBD">
        <w:t>Závěrečná ustanovení</w:t>
      </w:r>
    </w:p>
    <w:p w14:paraId="462A64C6" w14:textId="77777777" w:rsidR="00FB3293" w:rsidRPr="00FB3293" w:rsidRDefault="00FB3293" w:rsidP="00FB3293"/>
    <w:p w14:paraId="642E4FC2" w14:textId="77777777" w:rsidR="00A16DBD" w:rsidRPr="00A16DBD" w:rsidRDefault="00A16DBD" w:rsidP="00A16DBD">
      <w:pPr>
        <w:pStyle w:val="Odstavecseseznamem"/>
        <w:numPr>
          <w:ilvl w:val="0"/>
          <w:numId w:val="5"/>
        </w:numPr>
        <w:spacing w:line="276" w:lineRule="auto"/>
        <w:rPr>
          <w:sz w:val="20"/>
          <w:lang w:val="cs-CZ"/>
        </w:rPr>
      </w:pPr>
      <w:r w:rsidRPr="00A16DBD">
        <w:rPr>
          <w:sz w:val="20"/>
        </w:rPr>
        <w:t xml:space="preserve">Smlouva nabývá platnosti a účinnosti dnem podpisu obou Stran. Pokud se na Klienta vztahuje povinnost zveřejnění Smlouvy v registru smluv, nabývá účinnosti zveřejněním v tomto registru. Zveřejnění se zavazuje zajistit Klient ve lhůtě stanovené příslušným předpisem. </w:t>
      </w:r>
    </w:p>
    <w:p w14:paraId="5FB6BA4A" w14:textId="62E916A9" w:rsidR="00A16DBD" w:rsidRPr="00A16DBD" w:rsidRDefault="00A16DBD" w:rsidP="00A16DBD">
      <w:pPr>
        <w:numPr>
          <w:ilvl w:val="0"/>
          <w:numId w:val="5"/>
        </w:numPr>
        <w:suppressAutoHyphens/>
        <w:autoSpaceDE/>
        <w:autoSpaceDN/>
        <w:spacing w:line="264" w:lineRule="auto"/>
        <w:jc w:val="both"/>
      </w:pPr>
      <w:bookmarkStart w:id="3" w:name="_Hlk151715601"/>
      <w:r w:rsidRPr="00A16DBD">
        <w:t>Smlouva je vypracována ve dvou vyhotoveních, z nichž jedna náleží každé Straně. V elektronické podobě je Smlouva vypracována v jednom vyhotovení.</w:t>
      </w:r>
    </w:p>
    <w:bookmarkEnd w:id="3"/>
    <w:p w14:paraId="0015898B" w14:textId="77777777" w:rsidR="00A16DBD" w:rsidRPr="00A16DBD" w:rsidRDefault="00A16DBD" w:rsidP="00A16DBD">
      <w:pPr>
        <w:numPr>
          <w:ilvl w:val="0"/>
          <w:numId w:val="5"/>
        </w:numPr>
        <w:suppressAutoHyphens/>
        <w:autoSpaceDE/>
        <w:autoSpaceDN/>
        <w:spacing w:after="60" w:line="264" w:lineRule="auto"/>
        <w:jc w:val="both"/>
      </w:pPr>
      <w:r w:rsidRPr="00A16DBD">
        <w:t>Smlouvu lze měnit či doplňovat pouze písemnými dodatky v listinné nebo elektronické podobě, podepsanými oběma Stranami. Smlouva obsahuje úplnou dohodu Stran a nahrazuje veškeré předchozí ústní i písemné smlouvy a ujednání mezi Stranami týkající se předmětu Smlouvy.</w:t>
      </w:r>
    </w:p>
    <w:p w14:paraId="554A591C" w14:textId="77777777" w:rsidR="00A16DBD" w:rsidRPr="00A16DBD" w:rsidRDefault="00A16DBD" w:rsidP="00A16DBD">
      <w:pPr>
        <w:pStyle w:val="Odstavecseseznamem"/>
        <w:numPr>
          <w:ilvl w:val="0"/>
          <w:numId w:val="5"/>
        </w:numPr>
        <w:rPr>
          <w:rFonts w:eastAsia="Calibri"/>
          <w:sz w:val="20"/>
          <w:lang w:val="cs-CZ" w:eastAsia="en-US"/>
        </w:rPr>
      </w:pPr>
      <w:r w:rsidRPr="00A16DBD">
        <w:rPr>
          <w:rFonts w:eastAsia="Calibri"/>
          <w:sz w:val="20"/>
          <w:lang w:val="cs-CZ" w:eastAsia="en-US"/>
        </w:rPr>
        <w:t xml:space="preserve">Strany si ujednaly, že odstoupit od Smlouvy lze jen ohledně neplněného zbytku plnění s účinky do budoucna. </w:t>
      </w:r>
    </w:p>
    <w:p w14:paraId="2049692F" w14:textId="77777777" w:rsidR="00A16DBD" w:rsidRPr="00A16DBD" w:rsidRDefault="00A16DBD" w:rsidP="00A16DBD">
      <w:pPr>
        <w:numPr>
          <w:ilvl w:val="0"/>
          <w:numId w:val="5"/>
        </w:numPr>
        <w:suppressAutoHyphens/>
        <w:autoSpaceDE/>
        <w:autoSpaceDN/>
        <w:spacing w:after="60" w:line="264" w:lineRule="auto"/>
        <w:jc w:val="both"/>
      </w:pPr>
      <w:r w:rsidRPr="00A16DBD">
        <w:t xml:space="preserve">Právní vztahy ze Smlouvy se řídí právním řádem České republiky, zejména ustanoveními § 2430 a násl. občanského zákoníku. </w:t>
      </w:r>
      <w:bookmarkStart w:id="4" w:name="_Hlk493689467"/>
    </w:p>
    <w:p w14:paraId="3B54E14D" w14:textId="77777777" w:rsidR="00A16DBD" w:rsidRPr="00A16DBD" w:rsidRDefault="00A16DBD" w:rsidP="00A16DBD">
      <w:pPr>
        <w:numPr>
          <w:ilvl w:val="0"/>
          <w:numId w:val="5"/>
        </w:numPr>
        <w:suppressAutoHyphens/>
        <w:autoSpaceDE/>
        <w:autoSpaceDN/>
        <w:spacing w:after="60" w:line="264" w:lineRule="auto"/>
        <w:jc w:val="both"/>
      </w:pPr>
      <w:r w:rsidRPr="00A16DBD">
        <w:t xml:space="preserve">Nedílnou součástí Smlouvy je </w:t>
      </w:r>
      <w:r w:rsidRPr="00A16DBD">
        <w:rPr>
          <w:iCs/>
        </w:rPr>
        <w:t>Příloha č. 1: Seznam základních podkladů a dokumentů.</w:t>
      </w:r>
      <w:r w:rsidRPr="00A16DBD">
        <w:rPr>
          <w:i/>
        </w:rPr>
        <w:t xml:space="preserve"> </w:t>
      </w:r>
    </w:p>
    <w:bookmarkEnd w:id="4"/>
    <w:p w14:paraId="42542DC6" w14:textId="77777777" w:rsidR="00A16DBD" w:rsidRDefault="00A16DBD" w:rsidP="00A16DBD">
      <w:pPr>
        <w:suppressAutoHyphens/>
        <w:spacing w:after="60" w:line="264" w:lineRule="auto"/>
      </w:pPr>
    </w:p>
    <w:p w14:paraId="7E550770" w14:textId="77777777" w:rsidR="00E32A0E" w:rsidRDefault="00E32A0E" w:rsidP="00A16DBD">
      <w:pPr>
        <w:suppressAutoHyphens/>
        <w:spacing w:after="60" w:line="264" w:lineRule="auto"/>
      </w:pPr>
    </w:p>
    <w:p w14:paraId="0FFD2AD2" w14:textId="77777777" w:rsidR="00E32A0E" w:rsidRDefault="00E32A0E" w:rsidP="00A16DBD">
      <w:pPr>
        <w:suppressAutoHyphens/>
        <w:spacing w:after="60" w:line="264" w:lineRule="auto"/>
      </w:pPr>
    </w:p>
    <w:p w14:paraId="5570DD97" w14:textId="77777777" w:rsidR="00E32A0E" w:rsidRPr="00A16DBD" w:rsidRDefault="00E32A0E" w:rsidP="00A16DBD">
      <w:pPr>
        <w:suppressAutoHyphens/>
        <w:spacing w:after="60" w:line="264" w:lineRule="auto"/>
      </w:pPr>
    </w:p>
    <w:p w14:paraId="326CE6DD" w14:textId="77777777" w:rsidR="00A16DBD" w:rsidRPr="00A16DBD" w:rsidRDefault="00A16DBD" w:rsidP="00E32A0E">
      <w:pPr>
        <w:suppressAutoHyphens/>
        <w:spacing w:after="60" w:line="264" w:lineRule="auto"/>
        <w:jc w:val="center"/>
      </w:pPr>
      <w:r w:rsidRPr="00A16DBD">
        <w:t xml:space="preserve">V Praze dne </w:t>
      </w:r>
      <w:bookmarkStart w:id="5" w:name="_Hlk145418141"/>
      <w:r w:rsidRPr="00A16DBD">
        <w:t>…………..</w:t>
      </w:r>
      <w:bookmarkEnd w:id="5"/>
      <w:r w:rsidRPr="00A16DBD">
        <w:tab/>
      </w:r>
      <w:r w:rsidRPr="00A16DBD">
        <w:tab/>
      </w:r>
      <w:r w:rsidRPr="00A16DBD">
        <w:tab/>
      </w:r>
      <w:r w:rsidRPr="00A16DBD">
        <w:tab/>
        <w:t>V Mirošově dne …………..</w:t>
      </w:r>
    </w:p>
    <w:p w14:paraId="05B12391" w14:textId="77777777" w:rsidR="00E32A0E" w:rsidRPr="00A16DBD" w:rsidRDefault="00E32A0E" w:rsidP="00A16DBD">
      <w:pPr>
        <w:widowControl w:val="0"/>
        <w:spacing w:after="60" w:line="264" w:lineRule="auto"/>
        <w:rPr>
          <w:snapToGrid w:val="0"/>
        </w:rPr>
      </w:pPr>
    </w:p>
    <w:p w14:paraId="1CE85359" w14:textId="77777777" w:rsidR="00A16DBD" w:rsidRPr="00A16DBD" w:rsidRDefault="00A16DBD" w:rsidP="00A16DBD">
      <w:pPr>
        <w:widowControl w:val="0"/>
        <w:spacing w:after="60" w:line="264" w:lineRule="auto"/>
        <w:rPr>
          <w:snapToGrid w:val="0"/>
        </w:rPr>
      </w:pPr>
    </w:p>
    <w:p w14:paraId="17D24C62" w14:textId="4893D9C6" w:rsidR="00A16DBD" w:rsidRPr="00A16DBD" w:rsidRDefault="00A16DBD" w:rsidP="00E32A0E">
      <w:pPr>
        <w:widowControl w:val="0"/>
        <w:spacing w:after="60" w:line="264" w:lineRule="auto"/>
        <w:jc w:val="center"/>
        <w:rPr>
          <w:snapToGrid w:val="0"/>
        </w:rPr>
      </w:pPr>
      <w:r w:rsidRPr="00A16DBD">
        <w:rPr>
          <w:snapToGrid w:val="0"/>
        </w:rPr>
        <w:t>........................................</w:t>
      </w:r>
      <w:r w:rsidRPr="00A16DBD">
        <w:rPr>
          <w:snapToGrid w:val="0"/>
        </w:rPr>
        <w:tab/>
      </w:r>
      <w:r w:rsidRPr="00A16DBD">
        <w:rPr>
          <w:snapToGrid w:val="0"/>
        </w:rPr>
        <w:tab/>
      </w:r>
      <w:r w:rsidR="00E32A0E">
        <w:rPr>
          <w:snapToGrid w:val="0"/>
        </w:rPr>
        <w:t xml:space="preserve">                            </w:t>
      </w:r>
      <w:r w:rsidRPr="00A16DBD">
        <w:rPr>
          <w:snapToGrid w:val="0"/>
        </w:rPr>
        <w:t>.………………………………………….....</w:t>
      </w:r>
    </w:p>
    <w:p w14:paraId="79C91747" w14:textId="372F432D" w:rsidR="00A16DBD" w:rsidRPr="00A16DBD" w:rsidRDefault="00E32A0E" w:rsidP="00E32A0E">
      <w:pPr>
        <w:spacing w:after="60" w:line="264" w:lineRule="auto"/>
        <w:ind w:left="4320" w:hanging="4320"/>
        <w:jc w:val="center"/>
      </w:pPr>
      <w:r>
        <w:rPr>
          <w:b/>
          <w:snapToGrid w:val="0"/>
        </w:rPr>
        <w:t xml:space="preserve">                 </w:t>
      </w:r>
      <w:r w:rsidR="00A16DBD" w:rsidRPr="00A16DBD">
        <w:rPr>
          <w:b/>
          <w:snapToGrid w:val="0"/>
        </w:rPr>
        <w:t>enovation s.r.o.</w:t>
      </w:r>
      <w:r w:rsidR="00A16DBD" w:rsidRPr="00A16DBD">
        <w:rPr>
          <w:snapToGrid w:val="0"/>
        </w:rPr>
        <w:tab/>
        <w:t xml:space="preserve"> </w:t>
      </w:r>
      <w:r w:rsidR="00A16DBD" w:rsidRPr="00A16DBD">
        <w:rPr>
          <w:b/>
          <w:snapToGrid w:val="0"/>
        </w:rPr>
        <w:t>Léčebna tuberkulózy a respiračních nemocí Janov</w:t>
      </w:r>
    </w:p>
    <w:p w14:paraId="328EEA2B" w14:textId="67A9170E" w:rsidR="00A16DBD" w:rsidRPr="00A16DBD" w:rsidRDefault="00E32A0E" w:rsidP="00E32A0E">
      <w:pPr>
        <w:spacing w:after="60" w:line="264" w:lineRule="auto"/>
      </w:pPr>
      <w:r>
        <w:rPr>
          <w:rStyle w:val="platne1"/>
        </w:rPr>
        <w:t xml:space="preserve">             </w:t>
      </w:r>
      <w:r w:rsidR="00A16DBD" w:rsidRPr="00A16DBD">
        <w:rPr>
          <w:rStyle w:val="platne1"/>
        </w:rPr>
        <w:t xml:space="preserve">Mgr. David </w:t>
      </w:r>
      <w:proofErr w:type="spellStart"/>
      <w:r w:rsidR="00A16DBD" w:rsidRPr="00A16DBD">
        <w:rPr>
          <w:rStyle w:val="platne1"/>
        </w:rPr>
        <w:t>Kotris</w:t>
      </w:r>
      <w:proofErr w:type="spellEnd"/>
      <w:r w:rsidR="00A16DBD" w:rsidRPr="00A16DBD">
        <w:t>, jednatel</w:t>
      </w:r>
      <w:r w:rsidR="00A16DBD" w:rsidRPr="00A16DBD">
        <w:tab/>
      </w:r>
      <w:r w:rsidR="00A16DBD" w:rsidRPr="00A16DBD">
        <w:tab/>
      </w:r>
      <w:r w:rsidR="00A16DBD" w:rsidRPr="00A16DBD">
        <w:tab/>
      </w:r>
      <w:r w:rsidR="00A16DBD" w:rsidRPr="00A16DBD">
        <w:rPr>
          <w:snapToGrid w:val="0"/>
        </w:rPr>
        <w:t>Ing. Vladimír Gabriel, MBA, ředitel</w:t>
      </w:r>
      <w:r w:rsidR="00A16DBD" w:rsidRPr="00A16DBD">
        <w:t xml:space="preserve"> </w:t>
      </w:r>
      <w:r w:rsidR="00A16DBD" w:rsidRPr="00A16DBD">
        <w:br w:type="page"/>
      </w:r>
    </w:p>
    <w:p w14:paraId="2FBA3256" w14:textId="77777777" w:rsidR="00A16DBD" w:rsidRPr="00A16DBD" w:rsidRDefault="00A16DBD" w:rsidP="00A16DBD">
      <w:pPr>
        <w:pStyle w:val="Nadpis1"/>
        <w:ind w:left="714" w:hanging="357"/>
        <w:jc w:val="left"/>
      </w:pPr>
      <w:bookmarkStart w:id="6" w:name="_Hlk145664201"/>
      <w:r w:rsidRPr="00A16DBD">
        <w:t xml:space="preserve">Příloha č. 1 - Seznam základních podkladů a dokumentů </w:t>
      </w:r>
    </w:p>
    <w:tbl>
      <w:tblPr>
        <w:tblStyle w:val="Mkatabulky"/>
        <w:tblW w:w="8642" w:type="dxa"/>
        <w:tblInd w:w="0" w:type="dxa"/>
        <w:tblLayout w:type="fixed"/>
        <w:tblLook w:val="04A0" w:firstRow="1" w:lastRow="0" w:firstColumn="1" w:lastColumn="0" w:noHBand="0" w:noVBand="1"/>
      </w:tblPr>
      <w:tblGrid>
        <w:gridCol w:w="390"/>
        <w:gridCol w:w="8252"/>
      </w:tblGrid>
      <w:tr w:rsidR="00A16DBD" w:rsidRPr="00A16DBD" w14:paraId="07AD8582" w14:textId="77777777" w:rsidTr="00201A8D">
        <w:tc>
          <w:tcPr>
            <w:tcW w:w="390" w:type="dxa"/>
            <w:tcBorders>
              <w:top w:val="single" w:sz="4" w:space="0" w:color="auto"/>
              <w:left w:val="single" w:sz="4" w:space="0" w:color="auto"/>
              <w:bottom w:val="single" w:sz="4" w:space="0" w:color="auto"/>
              <w:right w:val="single" w:sz="4" w:space="0" w:color="auto"/>
            </w:tcBorders>
            <w:vAlign w:val="center"/>
          </w:tcPr>
          <w:p w14:paraId="1529E85C" w14:textId="77777777" w:rsidR="00A16DBD" w:rsidRPr="00A16DBD" w:rsidRDefault="00A16DBD" w:rsidP="00201A8D">
            <w:pPr>
              <w:spacing w:before="80" w:after="80" w:line="100" w:lineRule="atLeast"/>
              <w:contextualSpacing/>
              <w:jc w:val="center"/>
              <w:rPr>
                <w:rStyle w:val="Tun"/>
                <w:sz w:val="18"/>
                <w:szCs w:val="18"/>
              </w:rPr>
            </w:pPr>
          </w:p>
        </w:tc>
        <w:tc>
          <w:tcPr>
            <w:tcW w:w="8252" w:type="dxa"/>
            <w:tcBorders>
              <w:top w:val="single" w:sz="4" w:space="0" w:color="auto"/>
              <w:left w:val="single" w:sz="4" w:space="0" w:color="auto"/>
              <w:bottom w:val="single" w:sz="4" w:space="0" w:color="auto"/>
              <w:right w:val="single" w:sz="4" w:space="0" w:color="auto"/>
            </w:tcBorders>
            <w:vAlign w:val="center"/>
            <w:hideMark/>
          </w:tcPr>
          <w:p w14:paraId="03C3C01B" w14:textId="77777777" w:rsidR="00A16DBD" w:rsidRPr="00A16DBD" w:rsidRDefault="00A16DBD" w:rsidP="00201A8D">
            <w:pPr>
              <w:spacing w:before="80" w:after="80" w:line="100" w:lineRule="atLeast"/>
              <w:contextualSpacing/>
              <w:jc w:val="center"/>
              <w:rPr>
                <w:rStyle w:val="Tun"/>
                <w:sz w:val="18"/>
                <w:szCs w:val="18"/>
              </w:rPr>
            </w:pPr>
            <w:r w:rsidRPr="00A16DBD">
              <w:rPr>
                <w:rStyle w:val="Tun"/>
                <w:sz w:val="18"/>
                <w:szCs w:val="18"/>
              </w:rPr>
              <w:t>Název přílohy</w:t>
            </w:r>
          </w:p>
        </w:tc>
      </w:tr>
      <w:tr w:rsidR="00A16DBD" w:rsidRPr="00A16DBD" w14:paraId="4ED0CD84" w14:textId="77777777" w:rsidTr="00201A8D">
        <w:tc>
          <w:tcPr>
            <w:tcW w:w="390" w:type="dxa"/>
            <w:tcBorders>
              <w:top w:val="single" w:sz="4" w:space="0" w:color="auto"/>
              <w:left w:val="single" w:sz="4" w:space="0" w:color="auto"/>
              <w:bottom w:val="single" w:sz="4" w:space="0" w:color="auto"/>
              <w:right w:val="single" w:sz="4" w:space="0" w:color="auto"/>
            </w:tcBorders>
            <w:vAlign w:val="center"/>
          </w:tcPr>
          <w:p w14:paraId="26E77A76"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vAlign w:val="center"/>
            <w:hideMark/>
          </w:tcPr>
          <w:p w14:paraId="1951B71E" w14:textId="77777777" w:rsidR="00A16DBD" w:rsidRPr="00A16DBD" w:rsidRDefault="00A16DBD" w:rsidP="00201A8D">
            <w:pPr>
              <w:spacing w:before="80" w:after="80"/>
              <w:contextualSpacing/>
              <w:rPr>
                <w:b/>
                <w:sz w:val="18"/>
                <w:szCs w:val="18"/>
              </w:rPr>
            </w:pPr>
            <w:r w:rsidRPr="00A16DBD">
              <w:rPr>
                <w:b/>
                <w:sz w:val="18"/>
                <w:szCs w:val="18"/>
              </w:rPr>
              <w:t>Pouze pro stavební projekty:</w:t>
            </w:r>
          </w:p>
          <w:p w14:paraId="6EEAC0DA"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Doklad o prokázání právních vztahů k majetku</w:t>
            </w:r>
          </w:p>
          <w:p w14:paraId="3EF56BEC"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Povolení umístění stavby</w:t>
            </w:r>
          </w:p>
          <w:p w14:paraId="683A18F8"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Žádost o stavební povolení nebo ohlášení</w:t>
            </w:r>
          </w:p>
          <w:p w14:paraId="17DCD2F0"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Projektová dokumentace</w:t>
            </w:r>
          </w:p>
          <w:p w14:paraId="0D9509CC"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Položkový nebo agregovaný rozpočet</w:t>
            </w:r>
          </w:p>
          <w:p w14:paraId="29A58AF6" w14:textId="77777777" w:rsidR="00A16DBD" w:rsidRPr="00A16DBD" w:rsidRDefault="00A16DBD" w:rsidP="00A16DBD">
            <w:pPr>
              <w:pStyle w:val="Odstavecseseznamem"/>
              <w:numPr>
                <w:ilvl w:val="0"/>
                <w:numId w:val="6"/>
              </w:numPr>
              <w:suppressAutoHyphens w:val="0"/>
              <w:spacing w:before="80" w:after="80" w:line="276" w:lineRule="auto"/>
              <w:contextualSpacing/>
              <w:rPr>
                <w:b/>
                <w:sz w:val="18"/>
                <w:szCs w:val="18"/>
              </w:rPr>
            </w:pPr>
            <w:r w:rsidRPr="00A16DBD">
              <w:rPr>
                <w:b/>
                <w:sz w:val="18"/>
                <w:szCs w:val="18"/>
              </w:rPr>
              <w:t>PENB</w:t>
            </w:r>
          </w:p>
        </w:tc>
      </w:tr>
      <w:tr w:rsidR="00A16DBD" w:rsidRPr="00A16DBD" w14:paraId="0A210202" w14:textId="77777777" w:rsidTr="00201A8D">
        <w:trPr>
          <w:trHeight w:val="376"/>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692C1A"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CDB18B" w14:textId="77777777" w:rsidR="00A16DBD" w:rsidRPr="00A16DBD" w:rsidRDefault="00A16DBD" w:rsidP="00201A8D">
            <w:pPr>
              <w:spacing w:before="80" w:after="80"/>
              <w:contextualSpacing/>
              <w:rPr>
                <w:bCs/>
                <w:sz w:val="18"/>
                <w:szCs w:val="18"/>
              </w:rPr>
            </w:pPr>
            <w:r w:rsidRPr="00A16DBD">
              <w:rPr>
                <w:b/>
                <w:sz w:val="18"/>
                <w:szCs w:val="18"/>
              </w:rPr>
              <w:t>Povinné přílohy prokazující vyhodnocení žadatele o podporu z pohledu podniku v obtížích</w:t>
            </w:r>
          </w:p>
        </w:tc>
      </w:tr>
      <w:tr w:rsidR="00A16DBD" w:rsidRPr="00A16DBD" w14:paraId="22973654" w14:textId="77777777" w:rsidTr="00201A8D">
        <w:trPr>
          <w:trHeight w:val="261"/>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56B868"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ED31AB" w14:textId="77777777" w:rsidR="00A16DBD" w:rsidRPr="00A16DBD" w:rsidRDefault="00A16DBD" w:rsidP="00201A8D">
            <w:pPr>
              <w:spacing w:before="80" w:after="80"/>
              <w:contextualSpacing/>
              <w:rPr>
                <w:b/>
                <w:sz w:val="18"/>
                <w:szCs w:val="18"/>
              </w:rPr>
            </w:pPr>
            <w:r w:rsidRPr="00A16DBD">
              <w:rPr>
                <w:b/>
                <w:sz w:val="18"/>
                <w:szCs w:val="18"/>
              </w:rPr>
              <w:t>Seznam vybavení vč. průzkumu trhu pro stanovení cen do rozpočtu</w:t>
            </w:r>
          </w:p>
        </w:tc>
      </w:tr>
      <w:tr w:rsidR="00A16DBD" w:rsidRPr="00A16DBD" w14:paraId="5B264164" w14:textId="77777777" w:rsidTr="00201A8D">
        <w:trPr>
          <w:trHeight w:val="137"/>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0BF9C0"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790E4B" w14:textId="77777777" w:rsidR="00A16DBD" w:rsidRPr="00A16DBD" w:rsidRDefault="00A16DBD" w:rsidP="00201A8D">
            <w:pPr>
              <w:spacing w:before="80" w:after="80"/>
              <w:contextualSpacing/>
              <w:rPr>
                <w:sz w:val="18"/>
                <w:szCs w:val="18"/>
              </w:rPr>
            </w:pPr>
            <w:r w:rsidRPr="00A16DBD">
              <w:rPr>
                <w:b/>
                <w:sz w:val="18"/>
                <w:szCs w:val="18"/>
              </w:rPr>
              <w:t xml:space="preserve">Stanovisko Přístrojové komise Ministerstva zdravotnictví ČR </w:t>
            </w:r>
            <w:r w:rsidRPr="00A16DBD">
              <w:rPr>
                <w:bCs/>
                <w:sz w:val="18"/>
                <w:szCs w:val="18"/>
              </w:rPr>
              <w:t>(pouze pro přístroje s cenou nad 5 mil. Kč/kus bez DPH)</w:t>
            </w:r>
          </w:p>
        </w:tc>
      </w:tr>
      <w:tr w:rsidR="00A16DBD" w:rsidRPr="00A16DBD" w14:paraId="201033FB" w14:textId="77777777" w:rsidTr="00201A8D">
        <w:trPr>
          <w:trHeight w:val="563"/>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A7739D"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0B4984" w14:textId="77777777" w:rsidR="00A16DBD" w:rsidRPr="00A16DBD" w:rsidRDefault="00A16DBD" w:rsidP="00201A8D">
            <w:pPr>
              <w:spacing w:before="80" w:after="80"/>
              <w:contextualSpacing/>
              <w:rPr>
                <w:b/>
                <w:sz w:val="18"/>
                <w:szCs w:val="18"/>
              </w:rPr>
            </w:pPr>
            <w:r w:rsidRPr="00A16DBD">
              <w:rPr>
                <w:b/>
                <w:sz w:val="18"/>
                <w:szCs w:val="18"/>
              </w:rPr>
              <w:t>Rozhodnutí o oprávnění k poskytování zdravotních služeb dle zákona č. 372/2011 Sb., o zdravotních službách</w:t>
            </w:r>
          </w:p>
        </w:tc>
      </w:tr>
      <w:tr w:rsidR="00A16DBD" w:rsidRPr="00A16DBD" w14:paraId="5694B940" w14:textId="77777777" w:rsidTr="00201A8D">
        <w:trPr>
          <w:trHeight w:val="50"/>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A6F4A9"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04AE05" w14:textId="77777777" w:rsidR="00A16DBD" w:rsidRPr="00A16DBD" w:rsidRDefault="00A16DBD" w:rsidP="00201A8D">
            <w:pPr>
              <w:spacing w:before="80" w:after="80"/>
              <w:contextualSpacing/>
              <w:rPr>
                <w:b/>
                <w:sz w:val="18"/>
                <w:szCs w:val="18"/>
              </w:rPr>
            </w:pPr>
            <w:r w:rsidRPr="00A16DBD">
              <w:rPr>
                <w:b/>
                <w:sz w:val="18"/>
                <w:szCs w:val="18"/>
              </w:rPr>
              <w:t>Smlouva se Všeobecnou zdravotní pojišťovnou účinná k 31. 12. 2021</w:t>
            </w:r>
          </w:p>
        </w:tc>
      </w:tr>
      <w:tr w:rsidR="00A16DBD" w:rsidRPr="00A16DBD" w14:paraId="76A6DD40" w14:textId="77777777" w:rsidTr="00201A8D">
        <w:trPr>
          <w:trHeight w:val="57"/>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93B860"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14F279" w14:textId="77777777" w:rsidR="00A16DBD" w:rsidRPr="00A16DBD" w:rsidRDefault="00A16DBD" w:rsidP="00201A8D">
            <w:pPr>
              <w:spacing w:before="80" w:after="80"/>
              <w:contextualSpacing/>
              <w:rPr>
                <w:b/>
                <w:sz w:val="18"/>
                <w:szCs w:val="18"/>
              </w:rPr>
            </w:pPr>
            <w:r w:rsidRPr="00A16DBD">
              <w:rPr>
                <w:b/>
                <w:sz w:val="18"/>
                <w:szCs w:val="18"/>
              </w:rPr>
              <w:t>Pověřovací akt služeb obecného hospodářského zájmu (SOHZ)</w:t>
            </w:r>
          </w:p>
        </w:tc>
      </w:tr>
      <w:tr w:rsidR="00A16DBD" w:rsidRPr="00A16DBD" w14:paraId="70EDF60C" w14:textId="77777777" w:rsidTr="00201A8D">
        <w:trPr>
          <w:trHeight w:val="563"/>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82E385"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5F6E84" w14:textId="77777777" w:rsidR="00A16DBD" w:rsidRPr="00A16DBD" w:rsidRDefault="00A16DBD" w:rsidP="00201A8D">
            <w:pPr>
              <w:spacing w:before="80" w:after="80"/>
              <w:contextualSpacing/>
              <w:rPr>
                <w:b/>
                <w:sz w:val="18"/>
                <w:szCs w:val="18"/>
              </w:rPr>
            </w:pPr>
            <w:r w:rsidRPr="00A16DBD">
              <w:rPr>
                <w:b/>
                <w:sz w:val="18"/>
                <w:szCs w:val="18"/>
              </w:rPr>
              <w:t>Písemná deklarace vazby na vysoce specializovaná centra</w:t>
            </w:r>
          </w:p>
          <w:p w14:paraId="0A1F618C" w14:textId="77777777" w:rsidR="00A16DBD" w:rsidRPr="00A16DBD" w:rsidRDefault="00A16DBD" w:rsidP="00201A8D">
            <w:pPr>
              <w:spacing w:before="80" w:after="80"/>
              <w:contextualSpacing/>
              <w:rPr>
                <w:bCs/>
                <w:sz w:val="18"/>
                <w:szCs w:val="18"/>
              </w:rPr>
            </w:pPr>
            <w:r w:rsidRPr="00A16DBD">
              <w:rPr>
                <w:bCs/>
                <w:sz w:val="18"/>
                <w:szCs w:val="18"/>
              </w:rPr>
              <w:t>(pouze pro péči OD 00022 a 00023)</w:t>
            </w:r>
          </w:p>
        </w:tc>
      </w:tr>
      <w:tr w:rsidR="00A16DBD" w:rsidRPr="00A16DBD" w14:paraId="4233B139" w14:textId="77777777" w:rsidTr="00201A8D">
        <w:trPr>
          <w:trHeight w:val="211"/>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05216B"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DFF7D7" w14:textId="77777777" w:rsidR="00A16DBD" w:rsidRPr="00A16DBD" w:rsidRDefault="00A16DBD" w:rsidP="00201A8D">
            <w:pPr>
              <w:spacing w:before="80" w:after="80"/>
              <w:contextualSpacing/>
              <w:rPr>
                <w:b/>
                <w:sz w:val="18"/>
                <w:szCs w:val="18"/>
              </w:rPr>
            </w:pPr>
            <w:r w:rsidRPr="00A16DBD">
              <w:rPr>
                <w:b/>
                <w:sz w:val="18"/>
                <w:szCs w:val="18"/>
              </w:rPr>
              <w:t>Písemná deklarace vazby na zdravotní a sociální služby – min. 2 poskytovatele</w:t>
            </w:r>
          </w:p>
        </w:tc>
      </w:tr>
      <w:tr w:rsidR="00A16DBD" w:rsidRPr="00A16DBD" w14:paraId="1877614E" w14:textId="77777777" w:rsidTr="00201A8D">
        <w:trPr>
          <w:trHeight w:val="50"/>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22A170"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981556" w14:textId="77777777" w:rsidR="00A16DBD" w:rsidRPr="00A16DBD" w:rsidRDefault="00A16DBD" w:rsidP="00201A8D">
            <w:pPr>
              <w:spacing w:before="80" w:after="80"/>
              <w:contextualSpacing/>
              <w:rPr>
                <w:b/>
                <w:sz w:val="18"/>
                <w:szCs w:val="18"/>
              </w:rPr>
            </w:pPr>
            <w:r w:rsidRPr="00A16DBD">
              <w:rPr>
                <w:b/>
                <w:sz w:val="18"/>
                <w:szCs w:val="18"/>
              </w:rPr>
              <w:t xml:space="preserve">Souhlas kraje se záměrem vzniku lůžek následné péče </w:t>
            </w:r>
            <w:r w:rsidRPr="00A16DBD">
              <w:rPr>
                <w:bCs/>
                <w:sz w:val="18"/>
                <w:szCs w:val="18"/>
              </w:rPr>
              <w:t>(pouze nová kapacita)</w:t>
            </w:r>
          </w:p>
        </w:tc>
      </w:tr>
      <w:tr w:rsidR="00A16DBD" w:rsidRPr="00A16DBD" w14:paraId="2722F2BB" w14:textId="77777777" w:rsidTr="00201A8D">
        <w:trPr>
          <w:trHeight w:val="261"/>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DCB7BE"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81B5A9" w14:textId="77777777" w:rsidR="00A16DBD" w:rsidRPr="00A16DBD" w:rsidRDefault="00A16DBD" w:rsidP="00201A8D">
            <w:pPr>
              <w:spacing w:before="80" w:after="80"/>
              <w:contextualSpacing/>
              <w:rPr>
                <w:b/>
                <w:sz w:val="18"/>
                <w:szCs w:val="18"/>
              </w:rPr>
            </w:pPr>
            <w:r w:rsidRPr="00A16DBD">
              <w:rPr>
                <w:b/>
                <w:sz w:val="18"/>
                <w:szCs w:val="18"/>
              </w:rPr>
              <w:t xml:space="preserve">Souhlas Všeobecné zdravotní pojišťovny se záměrem vzniku lůžek následné péče </w:t>
            </w:r>
            <w:r w:rsidRPr="00A16DBD">
              <w:rPr>
                <w:bCs/>
                <w:sz w:val="18"/>
                <w:szCs w:val="18"/>
              </w:rPr>
              <w:t>(pouze nová kapacita)</w:t>
            </w:r>
          </w:p>
        </w:tc>
      </w:tr>
      <w:tr w:rsidR="00A16DBD" w:rsidRPr="00A16DBD" w14:paraId="55518EF0" w14:textId="77777777" w:rsidTr="00201A8D">
        <w:trPr>
          <w:trHeight w:val="310"/>
        </w:trPr>
        <w:tc>
          <w:tcPr>
            <w:tcW w:w="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C6BDB7" w14:textId="77777777" w:rsidR="00A16DBD" w:rsidRPr="00A16DBD" w:rsidRDefault="00A16DBD" w:rsidP="00201A8D">
            <w:pPr>
              <w:spacing w:before="80" w:after="80"/>
              <w:contextualSpacing/>
              <w:jc w:val="center"/>
              <w:rPr>
                <w:sz w:val="18"/>
                <w:szCs w:val="18"/>
              </w:rPr>
            </w:pPr>
          </w:p>
        </w:tc>
        <w:tc>
          <w:tcPr>
            <w:tcW w:w="82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68B76D" w14:textId="77777777" w:rsidR="00A16DBD" w:rsidRPr="00A16DBD" w:rsidRDefault="00A16DBD" w:rsidP="00201A8D">
            <w:pPr>
              <w:spacing w:before="80" w:after="80"/>
              <w:contextualSpacing/>
              <w:rPr>
                <w:b/>
                <w:sz w:val="18"/>
                <w:szCs w:val="18"/>
              </w:rPr>
            </w:pPr>
            <w:r w:rsidRPr="00A16DBD">
              <w:rPr>
                <w:b/>
                <w:sz w:val="18"/>
                <w:szCs w:val="18"/>
              </w:rPr>
              <w:t xml:space="preserve">Návrh na vyhlášení výběrového řízení na poskytování následné lůžkové péče </w:t>
            </w:r>
            <w:r w:rsidRPr="00A16DBD">
              <w:rPr>
                <w:bCs/>
                <w:sz w:val="18"/>
                <w:szCs w:val="18"/>
              </w:rPr>
              <w:t>(pouze nová kapacita)</w:t>
            </w:r>
          </w:p>
        </w:tc>
      </w:tr>
    </w:tbl>
    <w:p w14:paraId="34E582D3" w14:textId="77777777" w:rsidR="00A16DBD" w:rsidRPr="00A16DBD" w:rsidRDefault="00A16DBD" w:rsidP="00A16DBD">
      <w:pPr>
        <w:rPr>
          <w:i/>
          <w:iCs/>
          <w:sz w:val="18"/>
          <w:szCs w:val="18"/>
        </w:rPr>
      </w:pPr>
      <w:r w:rsidRPr="00A16DBD">
        <w:rPr>
          <w:i/>
          <w:iCs/>
          <w:sz w:val="18"/>
          <w:szCs w:val="18"/>
        </w:rPr>
        <w:t>* Forma a způsob doložení budou upřesněny ze strany Poradce, případně bude dodán vzor přílohy.</w:t>
      </w:r>
    </w:p>
    <w:p w14:paraId="63D8B93C" w14:textId="77777777" w:rsidR="00A16DBD" w:rsidRPr="00A16DBD" w:rsidRDefault="00A16DBD" w:rsidP="00A16DBD">
      <w:pPr>
        <w:ind w:right="-682"/>
      </w:pPr>
    </w:p>
    <w:p w14:paraId="0C4711CF" w14:textId="77777777" w:rsidR="00A16DBD" w:rsidRPr="00A16DBD" w:rsidRDefault="00A16DBD" w:rsidP="00A16DBD">
      <w:pPr>
        <w:ind w:right="-682"/>
      </w:pPr>
      <w:r w:rsidRPr="00A16DBD">
        <w:t>Výše uvedený výčet nemusí být úplný a může se měnit na základě informací a pokynů vydaných poskytovatelem dotace vč. dalšího zpřesňování konkrétní podoby povinných příloh; dále je nutné, aby klient předával další potřebné informace jak ústní, tak písemnou formou.</w:t>
      </w:r>
    </w:p>
    <w:p w14:paraId="1D82F1F7" w14:textId="77777777" w:rsidR="00A16DBD" w:rsidRPr="00A16DBD" w:rsidRDefault="00A16DBD" w:rsidP="00A16DBD"/>
    <w:p w14:paraId="43895A4F" w14:textId="77777777" w:rsidR="00A16DBD" w:rsidRPr="00A16DBD" w:rsidRDefault="00A16DBD" w:rsidP="00A16DBD"/>
    <w:p w14:paraId="075A70C7" w14:textId="77777777" w:rsidR="00A16DBD" w:rsidRPr="00A16DBD" w:rsidRDefault="00A16DBD" w:rsidP="00A16DBD">
      <w:pPr>
        <w:widowControl w:val="0"/>
        <w:suppressAutoHyphens/>
      </w:pPr>
    </w:p>
    <w:p w14:paraId="33A5413C" w14:textId="77777777" w:rsidR="00A16DBD" w:rsidRPr="00A16DBD" w:rsidRDefault="00A16DBD" w:rsidP="00A16DBD">
      <w:pPr>
        <w:widowControl w:val="0"/>
        <w:suppressAutoHyphens/>
        <w:rPr>
          <w:snapToGrid w:val="0"/>
        </w:rPr>
      </w:pPr>
      <w:r w:rsidRPr="00A16DBD">
        <w:t>V Mirošově dne …………..</w:t>
      </w:r>
    </w:p>
    <w:p w14:paraId="65C46473" w14:textId="77777777" w:rsidR="00A16DBD" w:rsidRPr="00A16DBD" w:rsidRDefault="00A16DBD" w:rsidP="00A16DBD">
      <w:pPr>
        <w:widowControl w:val="0"/>
        <w:suppressAutoHyphens/>
        <w:rPr>
          <w:snapToGrid w:val="0"/>
        </w:rPr>
      </w:pPr>
    </w:p>
    <w:p w14:paraId="3A4E7ED2" w14:textId="77777777" w:rsidR="00A16DBD" w:rsidRPr="00A16DBD" w:rsidRDefault="00A16DBD" w:rsidP="00A16DBD">
      <w:pPr>
        <w:widowControl w:val="0"/>
        <w:suppressAutoHyphens/>
        <w:rPr>
          <w:snapToGrid w:val="0"/>
        </w:rPr>
      </w:pPr>
    </w:p>
    <w:p w14:paraId="70641F78" w14:textId="77777777" w:rsidR="00A16DBD" w:rsidRPr="00A16DBD" w:rsidRDefault="00A16DBD" w:rsidP="00A16DBD">
      <w:pPr>
        <w:widowControl w:val="0"/>
        <w:suppressAutoHyphens/>
        <w:rPr>
          <w:snapToGrid w:val="0"/>
        </w:rPr>
      </w:pPr>
    </w:p>
    <w:p w14:paraId="4C182EFC" w14:textId="77777777" w:rsidR="00A16DBD" w:rsidRPr="00A16DBD" w:rsidRDefault="00A16DBD" w:rsidP="00A16DBD">
      <w:pPr>
        <w:widowControl w:val="0"/>
        <w:suppressAutoHyphens/>
        <w:rPr>
          <w:snapToGrid w:val="0"/>
        </w:rPr>
      </w:pPr>
    </w:p>
    <w:p w14:paraId="56CF6511" w14:textId="77777777" w:rsidR="00A16DBD" w:rsidRPr="00A16DBD" w:rsidRDefault="00A16DBD" w:rsidP="00E32A0E">
      <w:pPr>
        <w:widowControl w:val="0"/>
        <w:suppressAutoHyphens/>
        <w:ind w:left="2880" w:firstLine="720"/>
        <w:jc w:val="center"/>
        <w:rPr>
          <w:snapToGrid w:val="0"/>
        </w:rPr>
      </w:pPr>
      <w:r w:rsidRPr="00A16DBD">
        <w:rPr>
          <w:snapToGrid w:val="0"/>
        </w:rPr>
        <w:t>.…………………………………...........</w:t>
      </w:r>
    </w:p>
    <w:p w14:paraId="6D65301D" w14:textId="614BE5C3" w:rsidR="00A16DBD" w:rsidRPr="00A16DBD" w:rsidRDefault="00E32A0E" w:rsidP="00E32A0E">
      <w:pPr>
        <w:spacing w:after="60" w:line="264" w:lineRule="auto"/>
        <w:ind w:left="3600"/>
        <w:jc w:val="center"/>
      </w:pPr>
      <w:r>
        <w:rPr>
          <w:snapToGrid w:val="0"/>
        </w:rPr>
        <w:t xml:space="preserve">  </w:t>
      </w:r>
      <w:r w:rsidR="00A16DBD" w:rsidRPr="00A16DBD">
        <w:rPr>
          <w:b/>
          <w:snapToGrid w:val="0"/>
        </w:rPr>
        <w:t>Léčebna tuberkulózy a respiračních nemocí Janov</w:t>
      </w:r>
      <w:bookmarkEnd w:id="6"/>
    </w:p>
    <w:p w14:paraId="5DF3BACD" w14:textId="77777777" w:rsidR="00A16DBD" w:rsidRPr="00A16DBD" w:rsidRDefault="00A16DBD" w:rsidP="00E32A0E">
      <w:pPr>
        <w:spacing w:after="60" w:line="264" w:lineRule="auto"/>
        <w:ind w:left="3600"/>
        <w:jc w:val="center"/>
      </w:pPr>
      <w:r w:rsidRPr="00A16DBD">
        <w:rPr>
          <w:snapToGrid w:val="0"/>
        </w:rPr>
        <w:t>Ing. Vladimír Gabriel, MBA, ředitel</w:t>
      </w:r>
    </w:p>
    <w:p w14:paraId="5293F5D7" w14:textId="77777777" w:rsidR="00DC6670" w:rsidRPr="00A16DBD" w:rsidRDefault="00DC6670" w:rsidP="00E32A0E">
      <w:pPr>
        <w:jc w:val="center"/>
      </w:pPr>
    </w:p>
    <w:sectPr w:rsidR="00DC6670" w:rsidRPr="00A16DB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0C69" w14:textId="77777777" w:rsidR="00F60F49" w:rsidRDefault="00F60F49" w:rsidP="00D4083D">
      <w:r>
        <w:separator/>
      </w:r>
    </w:p>
  </w:endnote>
  <w:endnote w:type="continuationSeparator" w:id="0">
    <w:p w14:paraId="20189653" w14:textId="77777777" w:rsidR="00F60F49" w:rsidRDefault="00F60F49" w:rsidP="00D4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C060" w14:textId="77777777" w:rsidR="00E86375" w:rsidRPr="00E86375" w:rsidRDefault="00E86375" w:rsidP="00E86375">
    <w:pPr>
      <w:pStyle w:val="Zpat"/>
      <w:rPr>
        <w:sz w:val="20"/>
        <w:szCs w:val="20"/>
      </w:rPr>
    </w:pPr>
    <w:r>
      <w:rPr>
        <w:sz w:val="16"/>
        <w:szCs w:val="16"/>
      </w:rPr>
      <w:t xml:space="preserve"> </w:t>
    </w:r>
    <w:r w:rsidRPr="00E86375">
      <w:rPr>
        <w:sz w:val="20"/>
        <w:szCs w:val="20"/>
      </w:rPr>
      <w:t>www.janov.cz</w:t>
    </w:r>
  </w:p>
  <w:p w14:paraId="169EDF0C" w14:textId="77777777" w:rsidR="00E86375" w:rsidRPr="00E86375" w:rsidRDefault="00E86375" w:rsidP="00E86375">
    <w:pPr>
      <w:pStyle w:val="Zpat"/>
      <w:rPr>
        <w:sz w:val="20"/>
        <w:szCs w:val="20"/>
      </w:rPr>
    </w:pPr>
    <w:r w:rsidRPr="00E86375">
      <w:rPr>
        <w:sz w:val="20"/>
        <w:szCs w:val="20"/>
      </w:rPr>
      <w:t xml:space="preserve"> e-mail: ltrn@janov.cz                  </w:t>
    </w:r>
    <w:r w:rsidRPr="00E86375">
      <w:rPr>
        <w:sz w:val="20"/>
        <w:szCs w:val="20"/>
      </w:rPr>
      <w:tab/>
    </w:r>
  </w:p>
  <w:p w14:paraId="67DF7D5D" w14:textId="77777777" w:rsidR="00E86375" w:rsidRPr="00E86375" w:rsidRDefault="00E86375" w:rsidP="00E86375">
    <w:pPr>
      <w:pStyle w:val="Zpat"/>
      <w:spacing w:line="240" w:lineRule="atLeast"/>
      <w:rPr>
        <w:sz w:val="20"/>
        <w:szCs w:val="20"/>
      </w:rPr>
    </w:pPr>
    <w:r w:rsidRPr="00E86375">
      <w:rPr>
        <w:caps/>
        <w:sz w:val="20"/>
        <w:szCs w:val="20"/>
      </w:rPr>
      <w:t xml:space="preserve"> ičo</w:t>
    </w:r>
    <w:r w:rsidRPr="00E86375">
      <w:rPr>
        <w:sz w:val="20"/>
        <w:szCs w:val="20"/>
      </w:rPr>
      <w:t xml:space="preserve">: 00669784, DIČ: CZ00669784, Bankovní spojení ČNB, </w:t>
    </w:r>
    <w:proofErr w:type="spellStart"/>
    <w:r w:rsidRPr="00E86375">
      <w:rPr>
        <w:sz w:val="20"/>
        <w:szCs w:val="20"/>
      </w:rPr>
      <w:t>č.ú</w:t>
    </w:r>
    <w:proofErr w:type="spellEnd"/>
    <w:r w:rsidRPr="00E86375">
      <w:rPr>
        <w:sz w:val="20"/>
        <w:szCs w:val="20"/>
      </w:rPr>
      <w:t>. 7232381/0710</w:t>
    </w:r>
  </w:p>
  <w:p w14:paraId="03D946DC" w14:textId="77777777" w:rsidR="00E86375" w:rsidRPr="00E86375" w:rsidRDefault="00E86375">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6DD6" w14:textId="77777777" w:rsidR="00F60F49" w:rsidRDefault="00F60F49" w:rsidP="00D4083D">
      <w:r>
        <w:separator/>
      </w:r>
    </w:p>
  </w:footnote>
  <w:footnote w:type="continuationSeparator" w:id="0">
    <w:p w14:paraId="7259A180" w14:textId="77777777" w:rsidR="00F60F49" w:rsidRDefault="00F60F49" w:rsidP="00D4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989B" w14:textId="77777777" w:rsidR="00D4083D" w:rsidRPr="00D4083D" w:rsidRDefault="00D4083D" w:rsidP="00D4083D">
    <w:pPr>
      <w:pStyle w:val="Zhlav"/>
      <w:ind w:left="-25"/>
      <w:rPr>
        <w:sz w:val="20"/>
        <w:szCs w:val="20"/>
      </w:rPr>
    </w:pPr>
    <w:r w:rsidRPr="00D4083D">
      <w:rPr>
        <w:noProof/>
        <w:lang w:eastAsia="cs-CZ"/>
      </w:rPr>
      <w:drawing>
        <wp:anchor distT="0" distB="0" distL="114300" distR="114300" simplePos="0" relativeHeight="251658240" behindDoc="1" locked="0" layoutInCell="1" allowOverlap="1" wp14:anchorId="4D54CF79" wp14:editId="49A828F4">
          <wp:simplePos x="0" y="0"/>
          <wp:positionH relativeFrom="margin">
            <wp:posOffset>-290195</wp:posOffset>
          </wp:positionH>
          <wp:positionV relativeFrom="page">
            <wp:posOffset>304800</wp:posOffset>
          </wp:positionV>
          <wp:extent cx="1905000" cy="685800"/>
          <wp:effectExtent l="0" t="0" r="0" b="0"/>
          <wp:wrapNone/>
          <wp:docPr id="1" name="Obrázek 1" descr="C:\Users\lincovam\Desktop\logo-ltrn-ja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covam\Desktop\logo-ltrn-jan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14:sizeRelV relativeFrom="margin">
            <wp14:pctHeight>0</wp14:pctHeight>
          </wp14:sizeRelV>
        </wp:anchor>
      </w:drawing>
    </w:r>
    <w:r>
      <w:t xml:space="preserve">                                                                 </w:t>
    </w:r>
    <w:r w:rsidRPr="00D4083D">
      <w:rPr>
        <w:sz w:val="20"/>
        <w:szCs w:val="20"/>
      </w:rPr>
      <w:t xml:space="preserve">U Léčebny 500, 338 43 Mirošov </w:t>
    </w:r>
  </w:p>
  <w:p w14:paraId="48175417" w14:textId="77777777" w:rsidR="00D4083D" w:rsidRPr="00D4083D" w:rsidRDefault="00D4083D" w:rsidP="00D4083D">
    <w:pPr>
      <w:pStyle w:val="Zhlav"/>
      <w:ind w:left="-25"/>
      <w:rPr>
        <w:sz w:val="20"/>
        <w:szCs w:val="20"/>
      </w:rPr>
    </w:pPr>
    <w:r>
      <w:t xml:space="preserve">                                                                 </w:t>
    </w:r>
    <w:r w:rsidRPr="00D4083D">
      <w:rPr>
        <w:sz w:val="20"/>
        <w:szCs w:val="20"/>
      </w:rPr>
      <w:t>IČ: 00669784</w:t>
    </w:r>
  </w:p>
  <w:p w14:paraId="4201D1C5" w14:textId="77777777" w:rsidR="00D4083D" w:rsidRPr="00D4083D" w:rsidRDefault="00D4083D" w:rsidP="00D4083D">
    <w:pPr>
      <w:pStyle w:val="Zhlav"/>
      <w:ind w:left="-25"/>
      <w:rPr>
        <w:sz w:val="20"/>
        <w:szCs w:val="20"/>
      </w:rPr>
    </w:pPr>
    <w:r>
      <w:t xml:space="preserve">                                                                 </w:t>
    </w:r>
    <w:r w:rsidRPr="00D4083D">
      <w:rPr>
        <w:sz w:val="20"/>
        <w:szCs w:val="20"/>
      </w:rPr>
      <w:t>Tel.: 371 512 111</w:t>
    </w:r>
  </w:p>
  <w:p w14:paraId="5AD93D1E" w14:textId="77777777" w:rsidR="00D4083D" w:rsidRPr="00D4083D" w:rsidRDefault="00D4083D" w:rsidP="00D4083D">
    <w:pPr>
      <w:pStyle w:val="Zhlav"/>
      <w:ind w:left="-25"/>
      <w:rPr>
        <w:rFonts w:asciiTheme="majorHAnsi" w:hAnsiTheme="majorHAnsi" w:cstheme="majorHAnsi"/>
        <w:b/>
        <w:sz w:val="20"/>
        <w:szCs w:val="20"/>
        <w:shd w:val="clear" w:color="auto" w:fill="FFFFFF"/>
      </w:rPr>
    </w:pPr>
    <w:r>
      <w:rPr>
        <w:rFonts w:ascii="Arial" w:hAnsi="Arial" w:cs="Arial"/>
        <w:b/>
        <w:sz w:val="12"/>
        <w:szCs w:val="12"/>
        <w:shd w:val="clear" w:color="auto" w:fill="FFFFFF"/>
      </w:rPr>
      <w:t xml:space="preserve">                                                                                                 </w:t>
    </w:r>
    <w:r w:rsidRPr="00D4083D">
      <w:rPr>
        <w:rFonts w:asciiTheme="majorHAnsi" w:hAnsiTheme="majorHAnsi" w:cstheme="majorHAnsi"/>
        <w:b/>
        <w:sz w:val="20"/>
        <w:szCs w:val="20"/>
        <w:shd w:val="clear" w:color="auto" w:fill="FFFFFF"/>
      </w:rPr>
      <w:t xml:space="preserve">Datová schránka : </w:t>
    </w:r>
    <w:r w:rsidRPr="00D4083D">
      <w:rPr>
        <w:rStyle w:val="ff1cf0fs18"/>
        <w:rFonts w:asciiTheme="majorHAnsi" w:hAnsiTheme="majorHAnsi" w:cstheme="majorHAnsi"/>
        <w:sz w:val="20"/>
        <w:szCs w:val="20"/>
      </w:rPr>
      <w:t>d6zp3nc</w:t>
    </w:r>
  </w:p>
  <w:p w14:paraId="5B0A9DD6" w14:textId="77777777" w:rsidR="00D4083D" w:rsidRPr="00D4083D" w:rsidRDefault="00D4083D" w:rsidP="00D4083D">
    <w:pPr>
      <w:pStyle w:val="Zhlav"/>
      <w:rPr>
        <w:rFonts w:asciiTheme="majorHAnsi" w:hAnsiTheme="majorHAnsi" w:cstheme="majorHAnsi"/>
      </w:rPr>
    </w:pPr>
    <w:r w:rsidRPr="00D4083D">
      <w:rPr>
        <w:rFonts w:asciiTheme="majorHAnsi" w:hAnsiTheme="majorHAnsi" w:cstheme="majorHAnsi"/>
        <w:b/>
        <w:shd w:val="clear" w:color="auto" w:fill="FFFFFF"/>
      </w:rPr>
      <w:t xml:space="preserve">  </w:t>
    </w:r>
  </w:p>
  <w:p w14:paraId="4155F0D6" w14:textId="77777777" w:rsidR="00D4083D" w:rsidRDefault="00D4083D">
    <w:pPr>
      <w:pStyle w:val="Zhlav"/>
    </w:pPr>
  </w:p>
  <w:p w14:paraId="19051045" w14:textId="77777777" w:rsidR="00D4083D" w:rsidRDefault="00D408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981"/>
    <w:multiLevelType w:val="hybridMultilevel"/>
    <w:tmpl w:val="49FA6D8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 w15:restartNumberingAfterBreak="0">
    <w:nsid w:val="119E1930"/>
    <w:multiLevelType w:val="hybridMultilevel"/>
    <w:tmpl w:val="120CA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125337E"/>
    <w:multiLevelType w:val="hybridMultilevel"/>
    <w:tmpl w:val="5658EFE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5735470E"/>
    <w:multiLevelType w:val="hybridMultilevel"/>
    <w:tmpl w:val="1110EFB4"/>
    <w:lvl w:ilvl="0" w:tplc="56CAEB54">
      <w:start w:val="1"/>
      <w:numFmt w:val="decimal"/>
      <w:lvlText w:val="%1."/>
      <w:lvlJc w:val="left"/>
      <w:pPr>
        <w:tabs>
          <w:tab w:val="num" w:pos="360"/>
        </w:tabs>
        <w:ind w:left="360" w:hanging="360"/>
      </w:pPr>
      <w:rPr>
        <w:rFonts w:cs="Times New Roman"/>
        <w:sz w:val="20"/>
        <w:szCs w:val="20"/>
      </w:rPr>
    </w:lvl>
    <w:lvl w:ilvl="1" w:tplc="1B70FBAC">
      <w:start w:val="1"/>
      <w:numFmt w:val="lowerLetter"/>
      <w:lvlText w:val="%2)"/>
      <w:lvlJc w:val="left"/>
      <w:pPr>
        <w:tabs>
          <w:tab w:val="num" w:pos="1080"/>
        </w:tabs>
        <w:ind w:left="1080" w:hanging="360"/>
      </w:pPr>
      <w:rPr>
        <w:rFonts w:cs="Times New Roman"/>
      </w:rPr>
    </w:lvl>
    <w:lvl w:ilvl="2" w:tplc="7ED6585A">
      <w:start w:val="1"/>
      <w:numFmt w:val="bullet"/>
      <w:lvlText w:val="-"/>
      <w:lvlJc w:val="left"/>
      <w:pPr>
        <w:ind w:left="1980" w:hanging="360"/>
      </w:pPr>
      <w:rPr>
        <w:rFonts w:ascii="Century Gothic" w:eastAsia="Times New Roman" w:hAnsi="Century Gothic"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767A65E7"/>
    <w:multiLevelType w:val="hybridMultilevel"/>
    <w:tmpl w:val="1F2C1D8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7A085D4C"/>
    <w:multiLevelType w:val="hybridMultilevel"/>
    <w:tmpl w:val="96E42538"/>
    <w:lvl w:ilvl="0" w:tplc="0405000F">
      <w:start w:val="1"/>
      <w:numFmt w:val="decimal"/>
      <w:lvlText w:val="%1."/>
      <w:lvlJc w:val="left"/>
      <w:pPr>
        <w:tabs>
          <w:tab w:val="num" w:pos="360"/>
        </w:tabs>
        <w:ind w:left="360" w:hanging="360"/>
      </w:pPr>
      <w:rPr>
        <w:rFonts w:cs="Times New Roman"/>
      </w:rPr>
    </w:lvl>
    <w:lvl w:ilvl="1" w:tplc="1B70FBAC">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654679372">
    <w:abstractNumId w:val="4"/>
  </w:num>
  <w:num w:numId="2" w16cid:durableId="176884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134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745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262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837802">
    <w:abstractNumId w:val="1"/>
  </w:num>
  <w:num w:numId="7" w16cid:durableId="174706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83D"/>
    <w:rsid w:val="00013A4E"/>
    <w:rsid w:val="00017BD7"/>
    <w:rsid w:val="000E1E9C"/>
    <w:rsid w:val="001039D9"/>
    <w:rsid w:val="001F6546"/>
    <w:rsid w:val="00291E99"/>
    <w:rsid w:val="002B44CB"/>
    <w:rsid w:val="003158FE"/>
    <w:rsid w:val="0036021B"/>
    <w:rsid w:val="003F3E30"/>
    <w:rsid w:val="004F22C5"/>
    <w:rsid w:val="00571FC6"/>
    <w:rsid w:val="005D662D"/>
    <w:rsid w:val="0064448D"/>
    <w:rsid w:val="00707C22"/>
    <w:rsid w:val="00876666"/>
    <w:rsid w:val="009F0319"/>
    <w:rsid w:val="00A16DBD"/>
    <w:rsid w:val="00A36A35"/>
    <w:rsid w:val="00A93C66"/>
    <w:rsid w:val="00AF6F52"/>
    <w:rsid w:val="00B72D1D"/>
    <w:rsid w:val="00B939C0"/>
    <w:rsid w:val="00B952F5"/>
    <w:rsid w:val="00BB6911"/>
    <w:rsid w:val="00C12194"/>
    <w:rsid w:val="00CC4695"/>
    <w:rsid w:val="00CE02BB"/>
    <w:rsid w:val="00D17928"/>
    <w:rsid w:val="00D4083D"/>
    <w:rsid w:val="00D55541"/>
    <w:rsid w:val="00D805C6"/>
    <w:rsid w:val="00DC6670"/>
    <w:rsid w:val="00E27A5E"/>
    <w:rsid w:val="00E32A0E"/>
    <w:rsid w:val="00E86375"/>
    <w:rsid w:val="00E97EDF"/>
    <w:rsid w:val="00F53003"/>
    <w:rsid w:val="00F60F49"/>
    <w:rsid w:val="00F826A8"/>
    <w:rsid w:val="00FB3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A393"/>
  <w15:chartTrackingRefBased/>
  <w15:docId w15:val="{EC85D07C-B562-4962-924F-633CAE0A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6375"/>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86375"/>
    <w:pPr>
      <w:keepNext/>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4083D"/>
    <w:pPr>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4083D"/>
  </w:style>
  <w:style w:type="paragraph" w:styleId="Zpat">
    <w:name w:val="footer"/>
    <w:basedOn w:val="Normln"/>
    <w:link w:val="ZpatChar"/>
    <w:unhideWhenUsed/>
    <w:rsid w:val="00D4083D"/>
    <w:pPr>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4083D"/>
  </w:style>
  <w:style w:type="character" w:customStyle="1" w:styleId="ff1cf0fs18">
    <w:name w:val="ff1 cf0 fs18"/>
    <w:uiPriority w:val="99"/>
    <w:rsid w:val="00D4083D"/>
    <w:rPr>
      <w:rFonts w:cs="Times New Roman"/>
    </w:rPr>
  </w:style>
  <w:style w:type="character" w:styleId="Siln">
    <w:name w:val="Strong"/>
    <w:qFormat/>
    <w:rsid w:val="00D4083D"/>
    <w:rPr>
      <w:rFonts w:cs="Times New Roman"/>
      <w:b/>
      <w:bCs/>
    </w:rPr>
  </w:style>
  <w:style w:type="character" w:customStyle="1" w:styleId="Nadpis1Char">
    <w:name w:val="Nadpis 1 Char"/>
    <w:basedOn w:val="Standardnpsmoodstavce"/>
    <w:link w:val="Nadpis1"/>
    <w:uiPriority w:val="99"/>
    <w:rsid w:val="00E86375"/>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E86375"/>
    <w:rPr>
      <w:sz w:val="24"/>
      <w:szCs w:val="24"/>
    </w:rPr>
  </w:style>
  <w:style w:type="character" w:customStyle="1" w:styleId="ZkladntextChar">
    <w:name w:val="Základní text Char"/>
    <w:basedOn w:val="Standardnpsmoodstavce"/>
    <w:link w:val="Zkladntext"/>
    <w:uiPriority w:val="99"/>
    <w:rsid w:val="00E8637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72D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2D1D"/>
    <w:rPr>
      <w:rFonts w:ascii="Segoe UI" w:eastAsia="Times New Roman" w:hAnsi="Segoe UI" w:cs="Segoe UI"/>
      <w:sz w:val="18"/>
      <w:szCs w:val="18"/>
      <w:lang w:eastAsia="cs-CZ"/>
    </w:rPr>
  </w:style>
  <w:style w:type="paragraph" w:styleId="Bezmezer">
    <w:name w:val="No Spacing"/>
    <w:uiPriority w:val="1"/>
    <w:qFormat/>
    <w:rsid w:val="00707C22"/>
    <w:pPr>
      <w:spacing w:after="0" w:line="240" w:lineRule="auto"/>
    </w:pPr>
    <w:rPr>
      <w:kern w:val="2"/>
      <w14:ligatures w14:val="standardContextual"/>
    </w:rPr>
  </w:style>
  <w:style w:type="character" w:styleId="Hypertextovodkaz">
    <w:name w:val="Hyperlink"/>
    <w:basedOn w:val="Standardnpsmoodstavce"/>
    <w:uiPriority w:val="99"/>
    <w:unhideWhenUsed/>
    <w:rsid w:val="00707C22"/>
    <w:rPr>
      <w:color w:val="0000FF"/>
      <w:u w:val="single"/>
    </w:rPr>
  </w:style>
  <w:style w:type="character" w:customStyle="1" w:styleId="OdstavecseseznamemChar">
    <w:name w:val="Odstavec se seznamem Char"/>
    <w:link w:val="Odstavecseseznamem"/>
    <w:uiPriority w:val="34"/>
    <w:locked/>
    <w:rsid w:val="00A16DBD"/>
    <w:rPr>
      <w:rFonts w:ascii="Times New Roman" w:eastAsia="Times New Roman" w:hAnsi="Times New Roman" w:cs="Times New Roman"/>
      <w:sz w:val="24"/>
      <w:lang w:val="x-none" w:eastAsia="x-none"/>
    </w:rPr>
  </w:style>
  <w:style w:type="paragraph" w:styleId="Odstavecseseznamem">
    <w:name w:val="List Paragraph"/>
    <w:basedOn w:val="Normln"/>
    <w:link w:val="OdstavecseseznamemChar"/>
    <w:uiPriority w:val="34"/>
    <w:qFormat/>
    <w:rsid w:val="00A16DBD"/>
    <w:pPr>
      <w:suppressAutoHyphens/>
      <w:autoSpaceDE/>
      <w:autoSpaceDN/>
      <w:ind w:left="708"/>
    </w:pPr>
    <w:rPr>
      <w:sz w:val="24"/>
      <w:szCs w:val="22"/>
      <w:lang w:val="x-none" w:eastAsia="x-none"/>
    </w:rPr>
  </w:style>
  <w:style w:type="character" w:customStyle="1" w:styleId="platne1">
    <w:name w:val="platne1"/>
    <w:uiPriority w:val="99"/>
    <w:rsid w:val="00A16DBD"/>
    <w:rPr>
      <w:rFonts w:ascii="Times New Roman" w:hAnsi="Times New Roman" w:cs="Times New Roman" w:hint="default"/>
    </w:rPr>
  </w:style>
  <w:style w:type="character" w:customStyle="1" w:styleId="Tun">
    <w:name w:val="Tučně"/>
    <w:basedOn w:val="Standardnpsmoodstavce"/>
    <w:uiPriority w:val="1"/>
    <w:qFormat/>
    <w:rsid w:val="00A16DBD"/>
    <w:rPr>
      <w:b/>
      <w:bCs w:val="0"/>
    </w:rPr>
  </w:style>
  <w:style w:type="table" w:styleId="Mkatabulky">
    <w:name w:val="Table Grid"/>
    <w:basedOn w:val="Normlntabulka"/>
    <w:uiPriority w:val="59"/>
    <w:rsid w:val="00A16D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A1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8402">
      <w:bodyDiv w:val="1"/>
      <w:marLeft w:val="0"/>
      <w:marRight w:val="0"/>
      <w:marTop w:val="0"/>
      <w:marBottom w:val="0"/>
      <w:divBdr>
        <w:top w:val="none" w:sz="0" w:space="0" w:color="auto"/>
        <w:left w:val="none" w:sz="0" w:space="0" w:color="auto"/>
        <w:bottom w:val="none" w:sz="0" w:space="0" w:color="auto"/>
        <w:right w:val="none" w:sz="0" w:space="0" w:color="auto"/>
      </w:divBdr>
    </w:div>
    <w:div w:id="9851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ykora@enovation.cz" TargetMode="External"/><Relationship Id="rId3" Type="http://schemas.openxmlformats.org/officeDocument/2006/relationships/settings" Target="settings.xml"/><Relationship Id="rId7" Type="http://schemas.openxmlformats.org/officeDocument/2006/relationships/hyperlink" Target="mailto:gabriel@ja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1422</Words>
  <Characters>8392</Characters>
  <Application>Microsoft Office Word</Application>
  <DocSecurity>0</DocSecurity>
  <Lines>69</Lines>
  <Paragraphs>19</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
      <vt:lpstr>Předmět Smlouvy</vt:lpstr>
      <vt:lpstr>Úplata</vt:lpstr>
      <vt:lpstr>Práva a povinnosti Poradce</vt:lpstr>
      <vt:lpstr>Práva a povinnosti Klienta</vt:lpstr>
      <vt:lpstr>Závěrečná ustanovení</vt:lpstr>
      <vt:lpstr>Příloha č. 1 - Seznam základních podkladů a dokumentů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Lincová Marcela</dc:creator>
  <cp:keywords/>
  <dc:description/>
  <cp:lastModifiedBy>ing. Gabriel Vladimír</cp:lastModifiedBy>
  <cp:revision>5</cp:revision>
  <cp:lastPrinted>2024-04-30T09:30:00Z</cp:lastPrinted>
  <dcterms:created xsi:type="dcterms:W3CDTF">2025-09-18T11:33:00Z</dcterms:created>
  <dcterms:modified xsi:type="dcterms:W3CDTF">2025-09-18T12:59:00Z</dcterms:modified>
</cp:coreProperties>
</file>