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7C65" w14:textId="796AEC96" w:rsidR="00CC5219" w:rsidRDefault="00595DB5" w:rsidP="000D4D88">
      <w:pPr>
        <w:spacing w:after="120" w:line="320" w:lineRule="exact"/>
        <w:jc w:val="center"/>
        <w:rPr>
          <w:rFonts w:ascii="Times New Roman" w:hAnsi="Times New Roman" w:cs="Times New Roman"/>
          <w:b/>
          <w:bCs/>
          <w:smallCaps/>
        </w:rPr>
      </w:pPr>
      <w:r w:rsidRPr="00496F56">
        <w:rPr>
          <w:rFonts w:ascii="Times New Roman" w:hAnsi="Times New Roman" w:cs="Times New Roman"/>
          <w:b/>
          <w:bCs/>
          <w:smallCaps/>
        </w:rPr>
        <w:t>Smlouva o dílo</w:t>
      </w:r>
    </w:p>
    <w:p w14:paraId="160331E7" w14:textId="77777777" w:rsidR="00496F56" w:rsidRPr="00496F56" w:rsidRDefault="00496F56" w:rsidP="000D4D88">
      <w:pPr>
        <w:spacing w:after="120" w:line="320" w:lineRule="exact"/>
        <w:jc w:val="center"/>
        <w:rPr>
          <w:rFonts w:ascii="Times New Roman" w:hAnsi="Times New Roman" w:cs="Times New Roman"/>
          <w:b/>
          <w:bCs/>
          <w:smallCaps/>
        </w:rPr>
      </w:pPr>
    </w:p>
    <w:p w14:paraId="6BEF0D35" w14:textId="6DAC0CBC" w:rsidR="00595DB5" w:rsidRPr="009B1F8B" w:rsidRDefault="00E64AAF" w:rsidP="000D4D88">
      <w:pPr>
        <w:spacing w:after="120" w:line="320" w:lineRule="exact"/>
        <w:rPr>
          <w:rFonts w:ascii="Times New Roman" w:hAnsi="Times New Roman" w:cs="Times New Roman"/>
        </w:rPr>
      </w:pPr>
      <w:r w:rsidRPr="009B1F8B">
        <w:rPr>
          <w:rFonts w:ascii="Times New Roman" w:hAnsi="Times New Roman" w:cs="Times New Roman"/>
        </w:rPr>
        <w:t>příspěvková organizace</w:t>
      </w:r>
    </w:p>
    <w:p w14:paraId="7C71796F" w14:textId="7ECC53EB" w:rsidR="00E64AAF" w:rsidRPr="009B1F8B" w:rsidRDefault="00E64AAF" w:rsidP="000D4D88">
      <w:pPr>
        <w:spacing w:after="120" w:line="320" w:lineRule="exact"/>
        <w:rPr>
          <w:rFonts w:ascii="Times New Roman" w:hAnsi="Times New Roman" w:cs="Times New Roman"/>
        </w:rPr>
      </w:pPr>
      <w:r w:rsidRPr="009B1F8B">
        <w:rPr>
          <w:rFonts w:ascii="Times New Roman" w:hAnsi="Times New Roman" w:cs="Times New Roman"/>
          <w:b/>
          <w:bCs/>
        </w:rPr>
        <w:t xml:space="preserve">Knihovna a tiskárna pro nevidomé K. E. </w:t>
      </w:r>
      <w:proofErr w:type="spellStart"/>
      <w:r w:rsidRPr="009B1F8B">
        <w:rPr>
          <w:rFonts w:ascii="Times New Roman" w:hAnsi="Times New Roman" w:cs="Times New Roman"/>
          <w:b/>
          <w:bCs/>
        </w:rPr>
        <w:t>Macana</w:t>
      </w:r>
      <w:proofErr w:type="spellEnd"/>
    </w:p>
    <w:p w14:paraId="51709567" w14:textId="03CC6D0D" w:rsidR="009B1F8B" w:rsidRPr="009B1F8B" w:rsidRDefault="009B1F8B" w:rsidP="000D4D88">
      <w:pPr>
        <w:spacing w:after="120" w:line="320" w:lineRule="exact"/>
        <w:rPr>
          <w:rFonts w:ascii="Times New Roman" w:hAnsi="Times New Roman" w:cs="Times New Roman"/>
        </w:rPr>
      </w:pPr>
      <w:r w:rsidRPr="009B1F8B">
        <w:rPr>
          <w:rFonts w:ascii="Times New Roman" w:hAnsi="Times New Roman" w:cs="Times New Roman"/>
        </w:rPr>
        <w:t xml:space="preserve">se sídlem Ve Smečkách 602/15, </w:t>
      </w:r>
      <w:r w:rsidR="00B8055A" w:rsidRPr="00B8055A">
        <w:rPr>
          <w:rFonts w:ascii="Times New Roman" w:hAnsi="Times New Roman" w:cs="Times New Roman"/>
          <w:color w:val="000000" w:themeColor="text1"/>
        </w:rPr>
        <w:t xml:space="preserve">115 17 </w:t>
      </w:r>
      <w:r w:rsidRPr="009B1F8B">
        <w:rPr>
          <w:rFonts w:ascii="Times New Roman" w:hAnsi="Times New Roman" w:cs="Times New Roman"/>
        </w:rPr>
        <w:t>Praha 1, Česká republika</w:t>
      </w:r>
    </w:p>
    <w:p w14:paraId="0C6DBE03" w14:textId="6C8E27D9" w:rsidR="00E64AAF" w:rsidRPr="009B1F8B" w:rsidRDefault="00E64AAF" w:rsidP="000D4D88">
      <w:pPr>
        <w:tabs>
          <w:tab w:val="left" w:pos="1701"/>
        </w:tabs>
        <w:spacing w:after="120" w:line="320" w:lineRule="exact"/>
        <w:rPr>
          <w:rFonts w:ascii="Times New Roman" w:hAnsi="Times New Roman" w:cs="Times New Roman"/>
        </w:rPr>
      </w:pPr>
      <w:r w:rsidRPr="009B1F8B">
        <w:rPr>
          <w:rFonts w:ascii="Times New Roman" w:hAnsi="Times New Roman" w:cs="Times New Roman"/>
        </w:rPr>
        <w:t>IČO:</w:t>
      </w:r>
      <w:r w:rsidR="009B1F8B">
        <w:rPr>
          <w:rFonts w:ascii="Times New Roman" w:hAnsi="Times New Roman" w:cs="Times New Roman"/>
        </w:rPr>
        <w:tab/>
      </w:r>
      <w:r w:rsidRPr="009B1F8B">
        <w:rPr>
          <w:rFonts w:ascii="Times New Roman" w:hAnsi="Times New Roman" w:cs="Times New Roman"/>
        </w:rPr>
        <w:t>148 93</w:t>
      </w:r>
      <w:r w:rsidR="009B1F8B" w:rsidRPr="009B1F8B">
        <w:rPr>
          <w:rFonts w:ascii="Times New Roman" w:hAnsi="Times New Roman" w:cs="Times New Roman"/>
        </w:rPr>
        <w:t> </w:t>
      </w:r>
      <w:r w:rsidRPr="009B1F8B">
        <w:rPr>
          <w:rFonts w:ascii="Times New Roman" w:hAnsi="Times New Roman" w:cs="Times New Roman"/>
        </w:rPr>
        <w:t>631</w:t>
      </w:r>
    </w:p>
    <w:p w14:paraId="00AE25B5" w14:textId="1461209D" w:rsidR="009B1F8B" w:rsidRDefault="009B1F8B" w:rsidP="000D4D88">
      <w:pPr>
        <w:tabs>
          <w:tab w:val="left" w:pos="1701"/>
        </w:tabs>
        <w:spacing w:after="120" w:line="320" w:lineRule="exact"/>
        <w:rPr>
          <w:rFonts w:ascii="Times New Roman" w:hAnsi="Times New Roman" w:cs="Times New Roman"/>
        </w:rPr>
      </w:pPr>
      <w:r w:rsidRPr="009B1F8B">
        <w:rPr>
          <w:rFonts w:ascii="Times New Roman" w:hAnsi="Times New Roman" w:cs="Times New Roman"/>
        </w:rPr>
        <w:t>zastoupen</w:t>
      </w:r>
      <w:r>
        <w:rPr>
          <w:rFonts w:ascii="Times New Roman" w:hAnsi="Times New Roman" w:cs="Times New Roman"/>
        </w:rPr>
        <w:t>a:</w:t>
      </w:r>
      <w:r>
        <w:rPr>
          <w:rFonts w:ascii="Times New Roman" w:hAnsi="Times New Roman" w:cs="Times New Roman"/>
        </w:rPr>
        <w:tab/>
      </w:r>
      <w:r w:rsidRPr="00787F96">
        <w:rPr>
          <w:rFonts w:ascii="Times New Roman" w:hAnsi="Times New Roman" w:cs="Times New Roman"/>
          <w:highlight w:val="black"/>
        </w:rPr>
        <w:t xml:space="preserve">Mgr. et Mgr. </w:t>
      </w:r>
      <w:proofErr w:type="spellStart"/>
      <w:r w:rsidRPr="00787F96">
        <w:rPr>
          <w:rFonts w:ascii="Times New Roman" w:hAnsi="Times New Roman" w:cs="Times New Roman"/>
          <w:highlight w:val="black"/>
        </w:rPr>
        <w:t>Brianou</w:t>
      </w:r>
      <w:proofErr w:type="spellEnd"/>
      <w:r w:rsidRPr="00787F96">
        <w:rPr>
          <w:rFonts w:ascii="Times New Roman" w:hAnsi="Times New Roman" w:cs="Times New Roman"/>
          <w:highlight w:val="black"/>
        </w:rPr>
        <w:t xml:space="preserve"> Čechovou, Ph.D.,</w:t>
      </w:r>
      <w:r w:rsidRPr="009B1F8B">
        <w:rPr>
          <w:rFonts w:ascii="Times New Roman" w:hAnsi="Times New Roman" w:cs="Times New Roman"/>
        </w:rPr>
        <w:t xml:space="preserve"> ředitelkou</w:t>
      </w:r>
    </w:p>
    <w:p w14:paraId="3BDBACD8" w14:textId="76B715B0" w:rsidR="009B1F8B" w:rsidRDefault="009B1F8B" w:rsidP="000D4D88">
      <w:pPr>
        <w:tabs>
          <w:tab w:val="left" w:pos="1134"/>
          <w:tab w:val="left" w:pos="1701"/>
        </w:tabs>
        <w:spacing w:after="120" w:line="320" w:lineRule="exact"/>
        <w:rPr>
          <w:rFonts w:ascii="Times New Roman" w:hAnsi="Times New Roman" w:cs="Times New Roman"/>
        </w:rPr>
      </w:pPr>
      <w:r>
        <w:rPr>
          <w:rFonts w:ascii="Times New Roman" w:hAnsi="Times New Roman" w:cs="Times New Roman"/>
        </w:rPr>
        <w:t>bankovní spojení:</w:t>
      </w:r>
      <w:r w:rsidR="000D3CCA">
        <w:rPr>
          <w:rFonts w:ascii="Times New Roman" w:hAnsi="Times New Roman" w:cs="Times New Roman"/>
        </w:rPr>
        <w:tab/>
      </w:r>
      <w:r w:rsidR="00D6573B">
        <w:rPr>
          <w:rFonts w:ascii="Times New Roman" w:hAnsi="Times New Roman" w:cs="Times New Roman"/>
        </w:rPr>
        <w:t>Česká národní banka</w:t>
      </w:r>
    </w:p>
    <w:p w14:paraId="6EF471C1" w14:textId="6E61FEAA" w:rsidR="009B1F8B" w:rsidRPr="009B1F8B" w:rsidRDefault="009B1F8B" w:rsidP="000D4D88">
      <w:pPr>
        <w:tabs>
          <w:tab w:val="left" w:pos="1134"/>
          <w:tab w:val="left" w:pos="1701"/>
        </w:tabs>
        <w:spacing w:after="120" w:line="320" w:lineRule="exact"/>
        <w:rPr>
          <w:rFonts w:ascii="Times New Roman" w:hAnsi="Times New Roman" w:cs="Times New Roman"/>
        </w:rPr>
      </w:pPr>
      <w:r>
        <w:rPr>
          <w:rFonts w:ascii="Times New Roman" w:hAnsi="Times New Roman" w:cs="Times New Roman"/>
        </w:rPr>
        <w:t>číslo účtu:</w:t>
      </w:r>
      <w:r w:rsidR="000D3CCA">
        <w:rPr>
          <w:rFonts w:ascii="Times New Roman" w:hAnsi="Times New Roman" w:cs="Times New Roman"/>
        </w:rPr>
        <w:tab/>
      </w:r>
      <w:r w:rsidR="000D3CCA">
        <w:rPr>
          <w:rFonts w:ascii="Times New Roman" w:hAnsi="Times New Roman" w:cs="Times New Roman"/>
        </w:rPr>
        <w:tab/>
      </w:r>
      <w:r w:rsidR="00457C5A">
        <w:rPr>
          <w:rFonts w:ascii="Times New Roman" w:hAnsi="Times New Roman" w:cs="Times New Roman"/>
        </w:rPr>
        <w:t>132011/0710</w:t>
      </w:r>
    </w:p>
    <w:p w14:paraId="75C234C7" w14:textId="6AA45A0E" w:rsidR="009B1F8B" w:rsidRDefault="009B1F8B" w:rsidP="000D4D88">
      <w:pPr>
        <w:spacing w:after="120" w:line="320" w:lineRule="exact"/>
        <w:rPr>
          <w:rFonts w:ascii="Times New Roman" w:hAnsi="Times New Roman" w:cs="Times New Roman"/>
        </w:rPr>
      </w:pPr>
      <w:r w:rsidRPr="009B1F8B">
        <w:rPr>
          <w:rFonts w:ascii="Times New Roman" w:hAnsi="Times New Roman" w:cs="Times New Roman"/>
        </w:rPr>
        <w:t>na straně jedná jako objednatel (dále jen „</w:t>
      </w:r>
      <w:r w:rsidRPr="009B1F8B">
        <w:rPr>
          <w:rFonts w:ascii="Times New Roman" w:hAnsi="Times New Roman" w:cs="Times New Roman"/>
          <w:b/>
          <w:bCs/>
        </w:rPr>
        <w:t>objednatel</w:t>
      </w:r>
      <w:r w:rsidRPr="009B1F8B">
        <w:rPr>
          <w:rFonts w:ascii="Times New Roman" w:hAnsi="Times New Roman" w:cs="Times New Roman"/>
        </w:rPr>
        <w:t>“)</w:t>
      </w:r>
    </w:p>
    <w:p w14:paraId="3E1FBEC7" w14:textId="62E69D26" w:rsidR="009B1F8B" w:rsidRDefault="009B1F8B" w:rsidP="000D4D88">
      <w:pPr>
        <w:spacing w:after="120" w:line="320" w:lineRule="exact"/>
        <w:rPr>
          <w:rFonts w:ascii="Times New Roman" w:hAnsi="Times New Roman" w:cs="Times New Roman"/>
        </w:rPr>
      </w:pPr>
    </w:p>
    <w:p w14:paraId="4427B83C" w14:textId="4E678D7D" w:rsidR="009B1F8B" w:rsidRDefault="009B1F8B" w:rsidP="000D4D88">
      <w:pPr>
        <w:spacing w:after="120" w:line="320" w:lineRule="exact"/>
        <w:rPr>
          <w:rFonts w:ascii="Times New Roman" w:hAnsi="Times New Roman" w:cs="Times New Roman"/>
        </w:rPr>
      </w:pPr>
      <w:r>
        <w:rPr>
          <w:rFonts w:ascii="Times New Roman" w:hAnsi="Times New Roman" w:cs="Times New Roman"/>
        </w:rPr>
        <w:t>a</w:t>
      </w:r>
    </w:p>
    <w:p w14:paraId="75ABDB22" w14:textId="5D02A8AD" w:rsidR="009B1F8B" w:rsidRDefault="009B1F8B" w:rsidP="000D4D88">
      <w:pPr>
        <w:spacing w:after="120" w:line="320" w:lineRule="exact"/>
        <w:rPr>
          <w:rFonts w:ascii="Times New Roman" w:hAnsi="Times New Roman" w:cs="Times New Roman"/>
        </w:rPr>
      </w:pPr>
    </w:p>
    <w:p w14:paraId="4A0DE278" w14:textId="7BDA83DB" w:rsidR="009B1F8B" w:rsidRDefault="009B1F8B" w:rsidP="000D4D88">
      <w:pPr>
        <w:spacing w:after="120" w:line="320" w:lineRule="exact"/>
        <w:rPr>
          <w:rFonts w:ascii="Times New Roman" w:hAnsi="Times New Roman" w:cs="Times New Roman"/>
        </w:rPr>
      </w:pPr>
      <w:r>
        <w:rPr>
          <w:rFonts w:ascii="Times New Roman" w:hAnsi="Times New Roman" w:cs="Times New Roman"/>
        </w:rPr>
        <w:t>společnost</w:t>
      </w:r>
    </w:p>
    <w:p w14:paraId="09015C07" w14:textId="78E050C1" w:rsidR="009B1F8B" w:rsidRDefault="00EE1AAF" w:rsidP="000D4D88">
      <w:pPr>
        <w:spacing w:after="120" w:line="320" w:lineRule="exact"/>
        <w:rPr>
          <w:rFonts w:ascii="Times New Roman" w:hAnsi="Times New Roman" w:cs="Times New Roman"/>
        </w:rPr>
      </w:pPr>
      <w:proofErr w:type="spellStart"/>
      <w:r>
        <w:rPr>
          <w:rFonts w:ascii="Times New Roman" w:hAnsi="Times New Roman" w:cs="Times New Roman"/>
        </w:rPr>
        <w:t>Alkom</w:t>
      </w:r>
      <w:proofErr w:type="spellEnd"/>
      <w:r>
        <w:rPr>
          <w:rFonts w:ascii="Times New Roman" w:hAnsi="Times New Roman" w:cs="Times New Roman"/>
        </w:rPr>
        <w:t xml:space="preserve"> </w:t>
      </w:r>
      <w:proofErr w:type="spellStart"/>
      <w:r>
        <w:rPr>
          <w:rFonts w:ascii="Times New Roman" w:hAnsi="Times New Roman" w:cs="Times New Roman"/>
        </w:rPr>
        <w:t>Security</w:t>
      </w:r>
      <w:proofErr w:type="spellEnd"/>
      <w:r>
        <w:rPr>
          <w:rFonts w:ascii="Times New Roman" w:hAnsi="Times New Roman" w:cs="Times New Roman"/>
        </w:rPr>
        <w:t xml:space="preserve"> a.s.</w:t>
      </w:r>
    </w:p>
    <w:p w14:paraId="066F3022" w14:textId="70970BE0" w:rsidR="009B1F8B" w:rsidRDefault="009B1F8B" w:rsidP="000D4D88">
      <w:pPr>
        <w:spacing w:after="120" w:line="320" w:lineRule="exact"/>
        <w:rPr>
          <w:rFonts w:ascii="Times New Roman" w:hAnsi="Times New Roman" w:cs="Times New Roman"/>
        </w:rPr>
      </w:pPr>
      <w:r>
        <w:rPr>
          <w:rFonts w:ascii="Times New Roman" w:hAnsi="Times New Roman" w:cs="Times New Roman"/>
        </w:rPr>
        <w:t xml:space="preserve">se sídlem </w:t>
      </w:r>
      <w:r w:rsidR="00EE1AAF">
        <w:rPr>
          <w:rFonts w:ascii="Times New Roman" w:hAnsi="Times New Roman" w:cs="Times New Roman"/>
        </w:rPr>
        <w:t>V Holešovičkách 1446/10, 180 00 Praha 8, Česká republika</w:t>
      </w:r>
    </w:p>
    <w:p w14:paraId="23C28AB5" w14:textId="71F1853B" w:rsidR="009B1F8B" w:rsidRDefault="009B1F8B" w:rsidP="000D4D88">
      <w:pPr>
        <w:spacing w:after="120" w:line="320" w:lineRule="exact"/>
        <w:rPr>
          <w:rFonts w:ascii="Times New Roman" w:hAnsi="Times New Roman" w:cs="Times New Roman"/>
        </w:rPr>
      </w:pPr>
      <w:r>
        <w:rPr>
          <w:rFonts w:ascii="Times New Roman" w:hAnsi="Times New Roman" w:cs="Times New Roman"/>
        </w:rPr>
        <w:t xml:space="preserve">zapsaná v obchodním rejstříku vedeném u </w:t>
      </w:r>
      <w:r w:rsidR="00EE1AAF">
        <w:rPr>
          <w:rFonts w:ascii="Times New Roman" w:hAnsi="Times New Roman" w:cs="Times New Roman"/>
        </w:rPr>
        <w:t>Městský soud v Praze</w:t>
      </w:r>
      <w:r>
        <w:rPr>
          <w:rFonts w:ascii="Times New Roman" w:hAnsi="Times New Roman" w:cs="Times New Roman"/>
        </w:rPr>
        <w:t xml:space="preserve">, oddíl </w:t>
      </w:r>
      <w:r w:rsidR="00EE1AAF">
        <w:rPr>
          <w:rFonts w:ascii="Times New Roman" w:hAnsi="Times New Roman" w:cs="Times New Roman"/>
        </w:rPr>
        <w:t>B</w:t>
      </w:r>
      <w:r>
        <w:rPr>
          <w:rFonts w:ascii="Times New Roman" w:hAnsi="Times New Roman" w:cs="Times New Roman"/>
        </w:rPr>
        <w:t xml:space="preserve">, vložka </w:t>
      </w:r>
      <w:r w:rsidR="00EE1AAF">
        <w:rPr>
          <w:rFonts w:ascii="Times New Roman" w:hAnsi="Times New Roman" w:cs="Times New Roman"/>
        </w:rPr>
        <w:t>6619</w:t>
      </w:r>
    </w:p>
    <w:p w14:paraId="2A909617" w14:textId="12251C74" w:rsidR="009B1F8B" w:rsidRDefault="009B1F8B" w:rsidP="000D4D88">
      <w:pPr>
        <w:tabs>
          <w:tab w:val="left" w:pos="1701"/>
        </w:tabs>
        <w:spacing w:after="120" w:line="320" w:lineRule="exact"/>
        <w:rPr>
          <w:rFonts w:ascii="Times New Roman" w:hAnsi="Times New Roman" w:cs="Times New Roman"/>
        </w:rPr>
      </w:pPr>
      <w:r>
        <w:rPr>
          <w:rFonts w:ascii="Times New Roman" w:hAnsi="Times New Roman" w:cs="Times New Roman"/>
        </w:rPr>
        <w:t>IČO:</w:t>
      </w:r>
      <w:r>
        <w:rPr>
          <w:rFonts w:ascii="Times New Roman" w:hAnsi="Times New Roman" w:cs="Times New Roman"/>
        </w:rPr>
        <w:tab/>
      </w:r>
      <w:r w:rsidR="00EE1AAF">
        <w:rPr>
          <w:rFonts w:ascii="Times New Roman" w:hAnsi="Times New Roman" w:cs="Times New Roman"/>
        </w:rPr>
        <w:t>26184672</w:t>
      </w:r>
    </w:p>
    <w:p w14:paraId="278119C8" w14:textId="6838B39D" w:rsidR="009B1F8B" w:rsidRDefault="009B1F8B" w:rsidP="000D4D88">
      <w:pPr>
        <w:tabs>
          <w:tab w:val="left" w:pos="1701"/>
        </w:tabs>
        <w:spacing w:after="120" w:line="320" w:lineRule="exact"/>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00EE1AAF">
        <w:rPr>
          <w:rFonts w:ascii="Times New Roman" w:hAnsi="Times New Roman" w:cs="Times New Roman"/>
        </w:rPr>
        <w:t>CZ26184672</w:t>
      </w:r>
    </w:p>
    <w:p w14:paraId="7E575B5A" w14:textId="42CB67E8" w:rsidR="009B1F8B" w:rsidRDefault="009B1F8B" w:rsidP="000D4D88">
      <w:pPr>
        <w:tabs>
          <w:tab w:val="left" w:pos="1701"/>
        </w:tabs>
        <w:spacing w:after="120" w:line="320" w:lineRule="exact"/>
        <w:rPr>
          <w:rFonts w:ascii="Times New Roman" w:hAnsi="Times New Roman" w:cs="Times New Roman"/>
        </w:rPr>
      </w:pPr>
      <w:r>
        <w:rPr>
          <w:rFonts w:ascii="Times New Roman" w:hAnsi="Times New Roman" w:cs="Times New Roman"/>
        </w:rPr>
        <w:t>zastoupena:</w:t>
      </w:r>
      <w:r>
        <w:rPr>
          <w:rFonts w:ascii="Times New Roman" w:hAnsi="Times New Roman" w:cs="Times New Roman"/>
        </w:rPr>
        <w:tab/>
      </w:r>
      <w:r w:rsidR="00EE1AAF" w:rsidRPr="00787F96">
        <w:rPr>
          <w:rFonts w:ascii="Times New Roman" w:hAnsi="Times New Roman" w:cs="Times New Roman"/>
          <w:highlight w:val="black"/>
        </w:rPr>
        <w:t>JUDr. Václavem Růžičkou,</w:t>
      </w:r>
      <w:r w:rsidR="00EE1AAF">
        <w:rPr>
          <w:rFonts w:ascii="Times New Roman" w:hAnsi="Times New Roman" w:cs="Times New Roman"/>
        </w:rPr>
        <w:t xml:space="preserve"> předsedou představenstva</w:t>
      </w:r>
    </w:p>
    <w:p w14:paraId="2F271178" w14:textId="74675E7B" w:rsidR="009B1F8B" w:rsidRDefault="00A027B8" w:rsidP="000D4D88">
      <w:pPr>
        <w:tabs>
          <w:tab w:val="left" w:pos="1701"/>
        </w:tabs>
        <w:spacing w:after="120" w:line="320" w:lineRule="exact"/>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sidR="00EE1AAF">
        <w:rPr>
          <w:rFonts w:ascii="Times New Roman" w:hAnsi="Times New Roman" w:cs="Times New Roman"/>
        </w:rPr>
        <w:t>Komerční banka Praha 7</w:t>
      </w:r>
    </w:p>
    <w:p w14:paraId="5376C351" w14:textId="1929161E" w:rsidR="00A027B8" w:rsidRDefault="00A027B8" w:rsidP="000D4D88">
      <w:pPr>
        <w:tabs>
          <w:tab w:val="left" w:pos="1701"/>
        </w:tabs>
        <w:spacing w:after="120" w:line="320" w:lineRule="exact"/>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sidR="00EE1AAF">
        <w:rPr>
          <w:rFonts w:ascii="Times New Roman" w:hAnsi="Times New Roman" w:cs="Times New Roman"/>
        </w:rPr>
        <w:t>3639550277/0100</w:t>
      </w:r>
    </w:p>
    <w:p w14:paraId="2C720B5A" w14:textId="3EBBDA0C" w:rsidR="00A027B8" w:rsidRDefault="00A027B8" w:rsidP="000D4D88">
      <w:pPr>
        <w:tabs>
          <w:tab w:val="left" w:pos="1701"/>
        </w:tabs>
        <w:spacing w:after="120" w:line="320" w:lineRule="exact"/>
        <w:rPr>
          <w:rFonts w:ascii="Times New Roman" w:hAnsi="Times New Roman" w:cs="Times New Roman"/>
        </w:rPr>
      </w:pPr>
      <w:r>
        <w:rPr>
          <w:rFonts w:ascii="Times New Roman" w:hAnsi="Times New Roman" w:cs="Times New Roman"/>
        </w:rPr>
        <w:t>na straně druhé jako zhotovitel (dále jen „</w:t>
      </w:r>
      <w:r>
        <w:rPr>
          <w:rFonts w:ascii="Times New Roman" w:hAnsi="Times New Roman" w:cs="Times New Roman"/>
          <w:b/>
          <w:bCs/>
        </w:rPr>
        <w:t>zhotovitel</w:t>
      </w:r>
      <w:r>
        <w:rPr>
          <w:rFonts w:ascii="Times New Roman" w:hAnsi="Times New Roman" w:cs="Times New Roman"/>
        </w:rPr>
        <w:t>“)</w:t>
      </w:r>
    </w:p>
    <w:p w14:paraId="47A8D19B" w14:textId="327DF995" w:rsidR="00A027B8" w:rsidRDefault="00A027B8" w:rsidP="000D4D88">
      <w:pPr>
        <w:tabs>
          <w:tab w:val="left" w:pos="1701"/>
        </w:tabs>
        <w:spacing w:after="120" w:line="320" w:lineRule="exact"/>
        <w:rPr>
          <w:rFonts w:ascii="Times New Roman" w:hAnsi="Times New Roman" w:cs="Times New Roman"/>
        </w:rPr>
      </w:pPr>
    </w:p>
    <w:p w14:paraId="25DC8D8A" w14:textId="64619654" w:rsidR="00A027B8" w:rsidRDefault="00A027B8"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uzavírají níže uvedeného dne, měsíce a roku</w:t>
      </w:r>
    </w:p>
    <w:p w14:paraId="317307C3" w14:textId="77777777" w:rsidR="00496F56" w:rsidRDefault="00A027B8"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v souladu se zákonem č. 134/2016 Sb., o zadávání veřejných zakázek, v platném znění</w:t>
      </w:r>
    </w:p>
    <w:p w14:paraId="0ED0FC5F" w14:textId="38A873E6" w:rsidR="00A027B8" w:rsidRDefault="00496F56"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(dále jen „</w:t>
      </w:r>
      <w:r w:rsidRPr="00496F56">
        <w:rPr>
          <w:rFonts w:ascii="Times New Roman" w:hAnsi="Times New Roman" w:cs="Times New Roman"/>
          <w:b/>
          <w:bCs/>
        </w:rPr>
        <w:t>ZZVZ</w:t>
      </w:r>
      <w:r>
        <w:rPr>
          <w:rFonts w:ascii="Times New Roman" w:hAnsi="Times New Roman" w:cs="Times New Roman"/>
        </w:rPr>
        <w:t>“)</w:t>
      </w:r>
    </w:p>
    <w:p w14:paraId="5D43A62B" w14:textId="53F7EC74" w:rsidR="00A027B8" w:rsidRDefault="00A027B8"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a</w:t>
      </w:r>
    </w:p>
    <w:p w14:paraId="69370BAF" w14:textId="24FD8913" w:rsidR="00A027B8" w:rsidRDefault="00A027B8"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v souladu s § 2568 a násl. zákona č. 89/2012 Sb., občanský zákoník</w:t>
      </w:r>
      <w:r w:rsidR="00496F56">
        <w:rPr>
          <w:rFonts w:ascii="Times New Roman" w:hAnsi="Times New Roman" w:cs="Times New Roman"/>
        </w:rPr>
        <w:t>, v platném znění</w:t>
      </w:r>
    </w:p>
    <w:p w14:paraId="2D807173" w14:textId="527B6091" w:rsidR="00496F56" w:rsidRDefault="00496F56"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(dále jen „</w:t>
      </w:r>
      <w:r w:rsidRPr="00496F56">
        <w:rPr>
          <w:rFonts w:ascii="Times New Roman" w:hAnsi="Times New Roman" w:cs="Times New Roman"/>
          <w:b/>
          <w:bCs/>
        </w:rPr>
        <w:t>OZ</w:t>
      </w:r>
      <w:r>
        <w:rPr>
          <w:rFonts w:ascii="Times New Roman" w:hAnsi="Times New Roman" w:cs="Times New Roman"/>
        </w:rPr>
        <w:t>“)</w:t>
      </w:r>
    </w:p>
    <w:p w14:paraId="1366669C" w14:textId="77777777" w:rsidR="00496F56" w:rsidRDefault="00A027B8"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tuto smlouvu o dílo</w:t>
      </w:r>
      <w:r w:rsidR="002D2F56">
        <w:rPr>
          <w:rFonts w:ascii="Times New Roman" w:hAnsi="Times New Roman" w:cs="Times New Roman"/>
        </w:rPr>
        <w:t xml:space="preserve"> </w:t>
      </w:r>
    </w:p>
    <w:p w14:paraId="5A4F488E" w14:textId="61D33374" w:rsidR="00496F56" w:rsidRDefault="002D2F56" w:rsidP="000D4D88">
      <w:pPr>
        <w:tabs>
          <w:tab w:val="left" w:pos="1701"/>
        </w:tabs>
        <w:spacing w:after="120" w:line="320" w:lineRule="exact"/>
        <w:jc w:val="center"/>
        <w:rPr>
          <w:rFonts w:ascii="Times New Roman" w:hAnsi="Times New Roman" w:cs="Times New Roman"/>
        </w:rPr>
      </w:pPr>
      <w:r>
        <w:rPr>
          <w:rFonts w:ascii="Times New Roman" w:hAnsi="Times New Roman" w:cs="Times New Roman"/>
        </w:rPr>
        <w:t>(dále jen „</w:t>
      </w:r>
      <w:r w:rsidRPr="002D2F56">
        <w:rPr>
          <w:rFonts w:ascii="Times New Roman" w:hAnsi="Times New Roman" w:cs="Times New Roman"/>
          <w:b/>
          <w:bCs/>
        </w:rPr>
        <w:t>tato smlouva</w:t>
      </w:r>
      <w:r>
        <w:rPr>
          <w:rFonts w:ascii="Times New Roman" w:hAnsi="Times New Roman" w:cs="Times New Roman"/>
        </w:rPr>
        <w:t>“)</w:t>
      </w:r>
    </w:p>
    <w:p w14:paraId="7E69C5C0" w14:textId="7286FB72" w:rsidR="00496F56" w:rsidRPr="002B79BC" w:rsidRDefault="009075EC" w:rsidP="000D4D88">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2B79BC">
        <w:rPr>
          <w:rFonts w:ascii="Times New Roman" w:hAnsi="Times New Roman" w:cs="Times New Roman"/>
          <w:b/>
          <w:bCs/>
        </w:rPr>
        <w:lastRenderedPageBreak/>
        <w:t>Úvodní ustanovení</w:t>
      </w:r>
    </w:p>
    <w:p w14:paraId="3F692A9E" w14:textId="472E4F68" w:rsidR="009075EC" w:rsidRDefault="009075EC" w:rsidP="000D4D8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Tato smlouva je uzavíraná na základě výsledku </w:t>
      </w:r>
      <w:r w:rsidR="009E6F14" w:rsidRPr="00D6573B">
        <w:rPr>
          <w:rFonts w:ascii="Times New Roman" w:hAnsi="Times New Roman" w:cs="Times New Roman"/>
        </w:rPr>
        <w:t>veřejné zakázky malého rozsahu</w:t>
      </w:r>
      <w:r w:rsidR="00D6573B">
        <w:rPr>
          <w:rFonts w:ascii="Times New Roman" w:hAnsi="Times New Roman" w:cs="Times New Roman"/>
        </w:rPr>
        <w:t xml:space="preserve"> na stavební práce</w:t>
      </w:r>
      <w:r w:rsidR="009E6F14">
        <w:rPr>
          <w:rFonts w:ascii="Times New Roman" w:hAnsi="Times New Roman" w:cs="Times New Roman"/>
        </w:rPr>
        <w:t xml:space="preserve"> </w:t>
      </w:r>
      <w:r w:rsidR="000D3CCA">
        <w:rPr>
          <w:rFonts w:ascii="Times New Roman" w:hAnsi="Times New Roman" w:cs="Times New Roman"/>
        </w:rPr>
        <w:t xml:space="preserve">s názvem </w:t>
      </w:r>
      <w:r w:rsidR="000D3CCA" w:rsidRPr="00D6573B">
        <w:rPr>
          <w:rFonts w:ascii="Times New Roman" w:hAnsi="Times New Roman" w:cs="Times New Roman"/>
        </w:rPr>
        <w:t>„</w:t>
      </w:r>
      <w:sdt>
        <w:sdtPr>
          <w:rPr>
            <w:rFonts w:ascii="Times New Roman" w:hAnsi="Times New Roman" w:cs="Times New Roman"/>
          </w:rPr>
          <w:id w:val="2104065487"/>
          <w:placeholder>
            <w:docPart w:val="496A0CCCA3B144E38030F000D7076366"/>
          </w:placeholder>
          <w:text/>
        </w:sdtPr>
        <w:sdtContent>
          <w:r w:rsidR="00377482" w:rsidRPr="00377482">
            <w:rPr>
              <w:rFonts w:ascii="Times New Roman" w:hAnsi="Times New Roman" w:cs="Times New Roman"/>
            </w:rPr>
            <w:t>KTN – obměna zastaralého EZS za moderní PZTS</w:t>
          </w:r>
        </w:sdtContent>
      </w:sdt>
      <w:r w:rsidR="000D3CCA" w:rsidRPr="00D6573B">
        <w:rPr>
          <w:rFonts w:ascii="Times New Roman" w:hAnsi="Times New Roman" w:cs="Times New Roman"/>
        </w:rPr>
        <w:t>“</w:t>
      </w:r>
      <w:r w:rsidR="000D3CCA">
        <w:rPr>
          <w:rFonts w:ascii="Times New Roman" w:hAnsi="Times New Roman" w:cs="Times New Roman"/>
        </w:rPr>
        <w:t xml:space="preserve"> (dále jen „</w:t>
      </w:r>
      <w:r w:rsidR="0047045E">
        <w:rPr>
          <w:rFonts w:ascii="Times New Roman" w:hAnsi="Times New Roman" w:cs="Times New Roman"/>
          <w:b/>
          <w:bCs/>
        </w:rPr>
        <w:t>z</w:t>
      </w:r>
      <w:r w:rsidR="000D3CCA" w:rsidRPr="000D3CCA">
        <w:rPr>
          <w:rFonts w:ascii="Times New Roman" w:hAnsi="Times New Roman" w:cs="Times New Roman"/>
          <w:b/>
          <w:bCs/>
        </w:rPr>
        <w:t>adávací řízení</w:t>
      </w:r>
      <w:r w:rsidR="000D3CCA">
        <w:rPr>
          <w:rFonts w:ascii="Times New Roman" w:hAnsi="Times New Roman" w:cs="Times New Roman"/>
        </w:rPr>
        <w:t>“) se zhotovitelem, který splňuje všechny zadávací podmínky, jehož nabídka byla vybrána jako ekonomicky nejvýhodnější.</w:t>
      </w:r>
    </w:p>
    <w:p w14:paraId="0AD3420C" w14:textId="6C472AC1" w:rsidR="000D3CCA" w:rsidRDefault="0047045E" w:rsidP="000D4D8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Zhotovitel prohlašuje, že se seznámil s rozsahem a povahou díla vyplývajícího ze zadávacího řízení, že jsou mu známy veškeré podmínky (technické, kvalitativní i jiné)</w:t>
      </w:r>
      <w:r w:rsidR="00AD6947">
        <w:rPr>
          <w:rFonts w:ascii="Times New Roman" w:hAnsi="Times New Roman" w:cs="Times New Roman"/>
        </w:rPr>
        <w:t xml:space="preserve"> a že disponuje odpovídajícími kapacitami a odbornými znalostmi, které jsou pro plnění této smlouvy nezbytné.</w:t>
      </w:r>
    </w:p>
    <w:p w14:paraId="01402986" w14:textId="7D76AD12" w:rsidR="00AD6947" w:rsidRDefault="00AD6947" w:rsidP="000D4D8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Podklady pro uzavření této smlouvy představují:</w:t>
      </w:r>
    </w:p>
    <w:p w14:paraId="4CDA8021" w14:textId="41B84C5F" w:rsidR="00AD6947" w:rsidRPr="001B75CD" w:rsidRDefault="00D16181" w:rsidP="001B75CD">
      <w:pPr>
        <w:pStyle w:val="Odstavecseseznamem"/>
        <w:numPr>
          <w:ilvl w:val="2"/>
          <w:numId w:val="1"/>
        </w:numPr>
        <w:tabs>
          <w:tab w:val="left" w:pos="1701"/>
        </w:tabs>
        <w:spacing w:after="120" w:line="320" w:lineRule="exact"/>
        <w:jc w:val="both"/>
        <w:rPr>
          <w:rFonts w:ascii="Times New Roman" w:hAnsi="Times New Roman" w:cs="Times New Roman"/>
        </w:rPr>
      </w:pPr>
      <w:r>
        <w:rPr>
          <w:rFonts w:ascii="Times New Roman" w:hAnsi="Times New Roman" w:cs="Times New Roman"/>
        </w:rPr>
        <w:t>d</w:t>
      </w:r>
      <w:r w:rsidR="00AD6947">
        <w:rPr>
          <w:rFonts w:ascii="Times New Roman" w:hAnsi="Times New Roman" w:cs="Times New Roman"/>
        </w:rPr>
        <w:t>oku</w:t>
      </w:r>
      <w:r w:rsidR="00212C82">
        <w:rPr>
          <w:rFonts w:ascii="Times New Roman" w:hAnsi="Times New Roman" w:cs="Times New Roman"/>
        </w:rPr>
        <w:t>mentace pro provedení stavby</w:t>
      </w:r>
      <w:r w:rsidR="00AD6947">
        <w:rPr>
          <w:rFonts w:ascii="Times New Roman" w:hAnsi="Times New Roman" w:cs="Times New Roman"/>
        </w:rPr>
        <w:t xml:space="preserve"> s názvem </w:t>
      </w:r>
      <w:r w:rsidR="009E6F14">
        <w:rPr>
          <w:rFonts w:ascii="Times New Roman" w:hAnsi="Times New Roman" w:cs="Times New Roman"/>
        </w:rPr>
        <w:t>„</w:t>
      </w:r>
      <w:r w:rsidR="001B75CD" w:rsidRPr="001B75CD">
        <w:rPr>
          <w:rFonts w:ascii="Times New Roman" w:hAnsi="Times New Roman" w:cs="Times New Roman"/>
        </w:rPr>
        <w:t>KNIHOVNA A TISK</w:t>
      </w:r>
      <w:r w:rsidR="001B75CD" w:rsidRPr="001B75CD">
        <w:rPr>
          <w:rFonts w:ascii="Times New Roman" w:hAnsi="Times New Roman" w:cs="Times New Roman" w:hint="eastAsia"/>
        </w:rPr>
        <w:t>Á</w:t>
      </w:r>
      <w:r w:rsidR="001B75CD" w:rsidRPr="001B75CD">
        <w:rPr>
          <w:rFonts w:ascii="Times New Roman" w:hAnsi="Times New Roman" w:cs="Times New Roman"/>
        </w:rPr>
        <w:t>RNA PRO NEVIDOM</w:t>
      </w:r>
      <w:r w:rsidR="001B75CD" w:rsidRPr="001B75CD">
        <w:rPr>
          <w:rFonts w:ascii="Times New Roman" w:hAnsi="Times New Roman" w:cs="Times New Roman" w:hint="eastAsia"/>
        </w:rPr>
        <w:t>É</w:t>
      </w:r>
      <w:r w:rsidR="001B75CD" w:rsidRPr="001B75CD">
        <w:rPr>
          <w:rFonts w:ascii="Times New Roman" w:hAnsi="Times New Roman" w:cs="Times New Roman"/>
        </w:rPr>
        <w:t xml:space="preserve"> K. E. MACANA REALIZACE SYST</w:t>
      </w:r>
      <w:r w:rsidR="001B75CD" w:rsidRPr="001B75CD">
        <w:rPr>
          <w:rFonts w:ascii="Times New Roman" w:hAnsi="Times New Roman" w:cs="Times New Roman" w:hint="eastAsia"/>
        </w:rPr>
        <w:t>É</w:t>
      </w:r>
      <w:r w:rsidR="001B75CD" w:rsidRPr="001B75CD">
        <w:rPr>
          <w:rFonts w:ascii="Times New Roman" w:hAnsi="Times New Roman" w:cs="Times New Roman"/>
        </w:rPr>
        <w:t xml:space="preserve">MU PZTS </w:t>
      </w:r>
      <w:r w:rsidR="001B75CD" w:rsidRPr="001B75CD">
        <w:rPr>
          <w:rFonts w:ascii="Times New Roman" w:hAnsi="Times New Roman" w:cs="Times New Roman" w:hint="eastAsia"/>
        </w:rPr>
        <w:t>–</w:t>
      </w:r>
      <w:r w:rsidR="001B75CD" w:rsidRPr="001B75CD">
        <w:rPr>
          <w:rFonts w:ascii="Times New Roman" w:hAnsi="Times New Roman" w:cs="Times New Roman"/>
        </w:rPr>
        <w:t xml:space="preserve"> BEZPE</w:t>
      </w:r>
      <w:r w:rsidR="001B75CD" w:rsidRPr="001B75CD">
        <w:rPr>
          <w:rFonts w:ascii="Times New Roman" w:hAnsi="Times New Roman" w:cs="Times New Roman" w:hint="eastAsia"/>
        </w:rPr>
        <w:t>Č</w:t>
      </w:r>
      <w:r w:rsidR="001B75CD" w:rsidRPr="001B75CD">
        <w:rPr>
          <w:rFonts w:ascii="Times New Roman" w:hAnsi="Times New Roman" w:cs="Times New Roman"/>
        </w:rPr>
        <w:t>NOSTN</w:t>
      </w:r>
      <w:r w:rsidR="001B75CD" w:rsidRPr="001B75CD">
        <w:rPr>
          <w:rFonts w:ascii="Times New Roman" w:hAnsi="Times New Roman" w:cs="Times New Roman" w:hint="eastAsia"/>
        </w:rPr>
        <w:t>Í</w:t>
      </w:r>
      <w:r w:rsidR="001B75CD" w:rsidRPr="001B75CD">
        <w:rPr>
          <w:rFonts w:ascii="Times New Roman" w:hAnsi="Times New Roman" w:cs="Times New Roman"/>
        </w:rPr>
        <w:t xml:space="preserve"> TECHNOLOGIE</w:t>
      </w:r>
      <w:r w:rsidR="009E6F14" w:rsidRPr="001B75CD">
        <w:rPr>
          <w:rFonts w:ascii="Times New Roman" w:hAnsi="Times New Roman" w:cs="Times New Roman"/>
        </w:rPr>
        <w:t xml:space="preserve">“ </w:t>
      </w:r>
      <w:r w:rsidR="00AD6947" w:rsidRPr="001B75CD">
        <w:rPr>
          <w:rFonts w:ascii="Times New Roman" w:hAnsi="Times New Roman" w:cs="Times New Roman"/>
        </w:rPr>
        <w:t>vypracovaná</w:t>
      </w:r>
      <w:r w:rsidR="009E6F14" w:rsidRPr="001B75CD">
        <w:rPr>
          <w:rFonts w:ascii="Times New Roman" w:hAnsi="Times New Roman" w:cs="Times New Roman"/>
        </w:rPr>
        <w:t xml:space="preserve"> </w:t>
      </w:r>
      <w:r w:rsidR="0048056A">
        <w:rPr>
          <w:rFonts w:ascii="Times New Roman" w:hAnsi="Times New Roman" w:cs="Times New Roman"/>
        </w:rPr>
        <w:t xml:space="preserve">společností </w:t>
      </w:r>
      <w:r w:rsidR="005B7741" w:rsidRPr="005B7741">
        <w:rPr>
          <w:rFonts w:ascii="Times New Roman" w:hAnsi="Times New Roman" w:cs="Times New Roman"/>
        </w:rPr>
        <w:t xml:space="preserve">VTG </w:t>
      </w:r>
      <w:proofErr w:type="spellStart"/>
      <w:r w:rsidR="005B7741" w:rsidRPr="005B7741">
        <w:rPr>
          <w:rFonts w:ascii="Times New Roman" w:hAnsi="Times New Roman" w:cs="Times New Roman"/>
        </w:rPr>
        <w:t>Engineering</w:t>
      </w:r>
      <w:proofErr w:type="spellEnd"/>
      <w:r w:rsidR="005B7741" w:rsidRPr="005B7741">
        <w:rPr>
          <w:rFonts w:ascii="Times New Roman" w:hAnsi="Times New Roman" w:cs="Times New Roman"/>
        </w:rPr>
        <w:t>, s.r.o.</w:t>
      </w:r>
      <w:r w:rsidR="005B7741">
        <w:rPr>
          <w:rFonts w:ascii="Times New Roman" w:hAnsi="Times New Roman" w:cs="Times New Roman"/>
        </w:rPr>
        <w:t>,</w:t>
      </w:r>
      <w:r w:rsidR="007C734A" w:rsidRPr="001B75CD">
        <w:rPr>
          <w:rFonts w:ascii="Times New Roman" w:hAnsi="Times New Roman" w:cs="Times New Roman"/>
        </w:rPr>
        <w:t xml:space="preserve"> IČO: </w:t>
      </w:r>
      <w:r w:rsidR="00C867E1" w:rsidRPr="00C867E1">
        <w:rPr>
          <w:rFonts w:ascii="Times New Roman" w:hAnsi="Times New Roman" w:cs="Times New Roman"/>
        </w:rPr>
        <w:t>05527121</w:t>
      </w:r>
      <w:r w:rsidR="00C867E1">
        <w:rPr>
          <w:rFonts w:ascii="Times New Roman" w:hAnsi="Times New Roman" w:cs="Times New Roman"/>
        </w:rPr>
        <w:t>,</w:t>
      </w:r>
      <w:r w:rsidR="007C734A" w:rsidRPr="001B75CD">
        <w:rPr>
          <w:rFonts w:ascii="Times New Roman" w:hAnsi="Times New Roman" w:cs="Times New Roman"/>
        </w:rPr>
        <w:t xml:space="preserve"> se sídlem </w:t>
      </w:r>
      <w:r w:rsidR="007C5FF2" w:rsidRPr="007C5FF2">
        <w:rPr>
          <w:rFonts w:ascii="Times New Roman" w:hAnsi="Times New Roman" w:cs="Times New Roman"/>
        </w:rPr>
        <w:t>Nové sady 988/2, Staré Brno, 602 00 Brno</w:t>
      </w:r>
      <w:r w:rsidR="007C734A" w:rsidRPr="001B75CD">
        <w:rPr>
          <w:rFonts w:ascii="Times New Roman" w:hAnsi="Times New Roman" w:cs="Times New Roman"/>
        </w:rPr>
        <w:t xml:space="preserve"> </w:t>
      </w:r>
      <w:r w:rsidR="00AD6947" w:rsidRPr="001B75CD">
        <w:rPr>
          <w:rFonts w:ascii="Times New Roman" w:hAnsi="Times New Roman" w:cs="Times New Roman"/>
        </w:rPr>
        <w:t>(dále jen „</w:t>
      </w:r>
      <w:r w:rsidR="001357FD">
        <w:rPr>
          <w:rFonts w:ascii="Times New Roman" w:hAnsi="Times New Roman" w:cs="Times New Roman"/>
          <w:b/>
          <w:bCs/>
        </w:rPr>
        <w:t>technická</w:t>
      </w:r>
      <w:r w:rsidR="00AD6947" w:rsidRPr="001B75CD">
        <w:rPr>
          <w:rFonts w:ascii="Times New Roman" w:hAnsi="Times New Roman" w:cs="Times New Roman"/>
          <w:b/>
          <w:bCs/>
        </w:rPr>
        <w:t xml:space="preserve"> dokumentace</w:t>
      </w:r>
      <w:r w:rsidR="00AD6947" w:rsidRPr="001B75CD">
        <w:rPr>
          <w:rFonts w:ascii="Times New Roman" w:hAnsi="Times New Roman" w:cs="Times New Roman"/>
        </w:rPr>
        <w:t>“</w:t>
      </w:r>
      <w:r w:rsidR="000967C0" w:rsidRPr="001B75CD">
        <w:rPr>
          <w:rFonts w:ascii="Times New Roman" w:hAnsi="Times New Roman" w:cs="Times New Roman"/>
        </w:rPr>
        <w:t>);</w:t>
      </w:r>
    </w:p>
    <w:p w14:paraId="1B305A9B" w14:textId="03CD1AEC" w:rsidR="00DF3E6C" w:rsidRDefault="000967C0" w:rsidP="000D4D88">
      <w:pPr>
        <w:pStyle w:val="Odstavecseseznamem"/>
        <w:numPr>
          <w:ilvl w:val="2"/>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nabídka zhotovitele ze dne</w:t>
      </w:r>
      <w:r w:rsidR="00661169">
        <w:rPr>
          <w:rFonts w:ascii="Times New Roman" w:hAnsi="Times New Roman" w:cs="Times New Roman"/>
        </w:rPr>
        <w:t xml:space="preserve"> 17. 9. 2025</w:t>
      </w:r>
      <w:r>
        <w:rPr>
          <w:rFonts w:ascii="Times New Roman" w:hAnsi="Times New Roman" w:cs="Times New Roman"/>
        </w:rPr>
        <w:t xml:space="preserve"> (dále jen „</w:t>
      </w:r>
      <w:r w:rsidRPr="0027220A">
        <w:rPr>
          <w:rFonts w:ascii="Times New Roman" w:hAnsi="Times New Roman" w:cs="Times New Roman"/>
          <w:b/>
          <w:bCs/>
        </w:rPr>
        <w:t>nabídka</w:t>
      </w:r>
      <w:r>
        <w:rPr>
          <w:rFonts w:ascii="Times New Roman" w:hAnsi="Times New Roman" w:cs="Times New Roman"/>
        </w:rPr>
        <w:t>“)</w:t>
      </w:r>
      <w:r w:rsidR="00B6106E">
        <w:rPr>
          <w:rFonts w:ascii="Times New Roman" w:hAnsi="Times New Roman" w:cs="Times New Roman"/>
        </w:rPr>
        <w:t>, kdy ceník tvoří přílohu č. 1 této smlouvy</w:t>
      </w:r>
      <w:r w:rsidR="0057339B">
        <w:rPr>
          <w:rFonts w:ascii="Times New Roman" w:hAnsi="Times New Roman" w:cs="Times New Roman"/>
        </w:rPr>
        <w:t>.</w:t>
      </w:r>
    </w:p>
    <w:p w14:paraId="24FEDAB8" w14:textId="77777777" w:rsidR="00DF3E6C" w:rsidRDefault="00DF3E6C" w:rsidP="000D4D88">
      <w:pPr>
        <w:pStyle w:val="Odstavecseseznamem"/>
        <w:tabs>
          <w:tab w:val="left" w:pos="1701"/>
        </w:tabs>
        <w:spacing w:after="120" w:line="320" w:lineRule="exact"/>
        <w:ind w:left="567"/>
        <w:contextualSpacing w:val="0"/>
        <w:jc w:val="both"/>
        <w:rPr>
          <w:rFonts w:ascii="Times New Roman" w:hAnsi="Times New Roman" w:cs="Times New Roman"/>
        </w:rPr>
      </w:pPr>
    </w:p>
    <w:p w14:paraId="2971F313" w14:textId="601983C8" w:rsidR="000967C0" w:rsidRPr="002B79BC" w:rsidRDefault="00DF3E6C" w:rsidP="000D4D88">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2B79BC">
        <w:rPr>
          <w:rFonts w:ascii="Times New Roman" w:hAnsi="Times New Roman" w:cs="Times New Roman"/>
          <w:b/>
          <w:bCs/>
        </w:rPr>
        <w:t>Předmět smlouvy</w:t>
      </w:r>
    </w:p>
    <w:p w14:paraId="0A9D4FE3" w14:textId="77777777" w:rsidR="00AD6C93" w:rsidRDefault="00DF3E6C" w:rsidP="000D4D8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Zhotovitel se zavazuje </w:t>
      </w:r>
      <w:r w:rsidR="0027220A">
        <w:rPr>
          <w:rFonts w:ascii="Times New Roman" w:hAnsi="Times New Roman" w:cs="Times New Roman"/>
        </w:rPr>
        <w:t>provést pro objednatele řádně a včas, na svůj náklad a své nebezpečí, za podmínek stanovených v této smlouvě</w:t>
      </w:r>
      <w:r w:rsidR="000D1851">
        <w:rPr>
          <w:rFonts w:ascii="Times New Roman" w:hAnsi="Times New Roman" w:cs="Times New Roman"/>
        </w:rPr>
        <w:t xml:space="preserve"> a v souladu se zadávací dokumentací zadávacího řízení, nabídkou a projektovou dokumentací</w:t>
      </w:r>
      <w:r w:rsidR="0027220A">
        <w:rPr>
          <w:rFonts w:ascii="Times New Roman" w:hAnsi="Times New Roman" w:cs="Times New Roman"/>
        </w:rPr>
        <w:t xml:space="preserve"> dílo specifikované v čl. III. této smlouvy</w:t>
      </w:r>
      <w:r w:rsidR="000D1851">
        <w:rPr>
          <w:rFonts w:ascii="Times New Roman" w:hAnsi="Times New Roman" w:cs="Times New Roman"/>
        </w:rPr>
        <w:t xml:space="preserve"> (dále jen „</w:t>
      </w:r>
      <w:r w:rsidR="000D1851" w:rsidRPr="000D1851">
        <w:rPr>
          <w:rFonts w:ascii="Times New Roman" w:hAnsi="Times New Roman" w:cs="Times New Roman"/>
          <w:b/>
          <w:bCs/>
        </w:rPr>
        <w:t>dílo</w:t>
      </w:r>
      <w:r w:rsidR="000D1851">
        <w:rPr>
          <w:rFonts w:ascii="Times New Roman" w:hAnsi="Times New Roman" w:cs="Times New Roman"/>
        </w:rPr>
        <w:t>“)</w:t>
      </w:r>
      <w:r w:rsidR="0027220A">
        <w:rPr>
          <w:rFonts w:ascii="Times New Roman" w:hAnsi="Times New Roman" w:cs="Times New Roman"/>
        </w:rPr>
        <w:t>.</w:t>
      </w:r>
    </w:p>
    <w:p w14:paraId="4DE17FAC" w14:textId="2A048634" w:rsidR="00DF3E6C" w:rsidRDefault="004C5189" w:rsidP="000D4D8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 Objednatel se zavazuje dílo převzít a zaplatit za něj cenu ve výši a za podmínek dle této smlouvy.</w:t>
      </w:r>
    </w:p>
    <w:p w14:paraId="759FB632" w14:textId="77777777" w:rsidR="00046228" w:rsidRDefault="00046228" w:rsidP="00046228">
      <w:pPr>
        <w:pStyle w:val="Odstavecseseznamem"/>
        <w:tabs>
          <w:tab w:val="left" w:pos="1701"/>
        </w:tabs>
        <w:spacing w:after="120" w:line="320" w:lineRule="exact"/>
        <w:ind w:left="284"/>
        <w:contextualSpacing w:val="0"/>
        <w:jc w:val="both"/>
        <w:rPr>
          <w:rFonts w:ascii="Times New Roman" w:hAnsi="Times New Roman" w:cs="Times New Roman"/>
        </w:rPr>
      </w:pPr>
    </w:p>
    <w:p w14:paraId="6CB3887D" w14:textId="32C62E20" w:rsidR="00046228" w:rsidRPr="00046228" w:rsidRDefault="00046228" w:rsidP="00046228">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046228">
        <w:rPr>
          <w:rFonts w:ascii="Times New Roman" w:hAnsi="Times New Roman" w:cs="Times New Roman"/>
          <w:b/>
          <w:bCs/>
        </w:rPr>
        <w:t>Specifikace díla</w:t>
      </w:r>
    </w:p>
    <w:p w14:paraId="77E44715" w14:textId="2A8733E1" w:rsidR="00046228" w:rsidRDefault="00052A33" w:rsidP="0004622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Předmětem díla je</w:t>
      </w:r>
      <w:r w:rsidR="00E33F22">
        <w:rPr>
          <w:rFonts w:ascii="Times New Roman" w:hAnsi="Times New Roman" w:cs="Times New Roman"/>
        </w:rPr>
        <w:t xml:space="preserve"> </w:t>
      </w:r>
      <w:r w:rsidR="00E70415">
        <w:rPr>
          <w:rFonts w:ascii="Times New Roman" w:hAnsi="Times New Roman" w:cs="Times New Roman"/>
        </w:rPr>
        <w:t xml:space="preserve">dodávka a montáž </w:t>
      </w:r>
      <w:r w:rsidR="003119BB">
        <w:rPr>
          <w:rFonts w:ascii="Times New Roman" w:hAnsi="Times New Roman" w:cs="Times New Roman"/>
        </w:rPr>
        <w:t xml:space="preserve">všech komponent pro realizaci </w:t>
      </w:r>
      <w:r w:rsidR="002912FC">
        <w:rPr>
          <w:rFonts w:ascii="Times New Roman" w:hAnsi="Times New Roman" w:cs="Times New Roman"/>
        </w:rPr>
        <w:t>poplachového a zabezpečovacího systému</w:t>
      </w:r>
      <w:r w:rsidR="003119BB">
        <w:rPr>
          <w:rFonts w:ascii="Times New Roman" w:hAnsi="Times New Roman" w:cs="Times New Roman"/>
        </w:rPr>
        <w:t xml:space="preserve"> dle</w:t>
      </w:r>
      <w:r w:rsidR="001357FD">
        <w:rPr>
          <w:rFonts w:ascii="Times New Roman" w:hAnsi="Times New Roman" w:cs="Times New Roman"/>
        </w:rPr>
        <w:t xml:space="preserve"> technické dokumentace</w:t>
      </w:r>
      <w:r w:rsidR="00420A8F">
        <w:rPr>
          <w:rFonts w:ascii="Times New Roman" w:hAnsi="Times New Roman" w:cs="Times New Roman"/>
        </w:rPr>
        <w:t xml:space="preserve">, řádné naprogramování celého systému a uvedení díla do řádného a </w:t>
      </w:r>
      <w:r w:rsidR="00135C7E">
        <w:rPr>
          <w:rFonts w:ascii="Times New Roman" w:hAnsi="Times New Roman" w:cs="Times New Roman"/>
        </w:rPr>
        <w:t xml:space="preserve">spolehlivého provozu u </w:t>
      </w:r>
      <w:r w:rsidR="000B41BB">
        <w:rPr>
          <w:rFonts w:ascii="Times New Roman" w:hAnsi="Times New Roman" w:cs="Times New Roman"/>
        </w:rPr>
        <w:t>objednatele</w:t>
      </w:r>
      <w:r w:rsidR="00052048">
        <w:rPr>
          <w:rFonts w:ascii="Times New Roman" w:hAnsi="Times New Roman" w:cs="Times New Roman"/>
        </w:rPr>
        <w:t xml:space="preserve"> včetně souvisejících stavebních úprav, demontáže</w:t>
      </w:r>
      <w:r w:rsidR="00D860A7">
        <w:rPr>
          <w:rFonts w:ascii="Times New Roman" w:hAnsi="Times New Roman" w:cs="Times New Roman"/>
        </w:rPr>
        <w:t xml:space="preserve">, </w:t>
      </w:r>
      <w:r w:rsidR="006857ED">
        <w:rPr>
          <w:rFonts w:ascii="Times New Roman" w:hAnsi="Times New Roman" w:cs="Times New Roman"/>
        </w:rPr>
        <w:t>ekologické likvidace stávajícího technologického zařízení</w:t>
      </w:r>
      <w:r w:rsidR="00D860A7">
        <w:rPr>
          <w:rFonts w:ascii="Times New Roman" w:hAnsi="Times New Roman" w:cs="Times New Roman"/>
        </w:rPr>
        <w:t xml:space="preserve"> a poskytování záručního servisu.</w:t>
      </w:r>
    </w:p>
    <w:p w14:paraId="6C0B7DBF" w14:textId="6C5E19F2" w:rsidR="0064478D" w:rsidRDefault="0064478D" w:rsidP="0004622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Součástí díla</w:t>
      </w:r>
      <w:r w:rsidR="00675B26">
        <w:rPr>
          <w:rFonts w:ascii="Times New Roman" w:hAnsi="Times New Roman" w:cs="Times New Roman"/>
        </w:rPr>
        <w:t xml:space="preserve"> je rovněž</w:t>
      </w:r>
    </w:p>
    <w:p w14:paraId="7116572A" w14:textId="3B2AA17E" w:rsidR="00675B26" w:rsidRDefault="00675B26" w:rsidP="00675B26">
      <w:pPr>
        <w:pStyle w:val="Odstavecseseznamem"/>
        <w:numPr>
          <w:ilvl w:val="2"/>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doprava materiálu potřebného k provedení díla do místa plnění;</w:t>
      </w:r>
    </w:p>
    <w:p w14:paraId="6D822847" w14:textId="66A5878E" w:rsidR="00675B26" w:rsidRDefault="00675B26" w:rsidP="00675B26">
      <w:pPr>
        <w:pStyle w:val="Odstavecseseznamem"/>
        <w:numPr>
          <w:ilvl w:val="2"/>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zaškolení</w:t>
      </w:r>
      <w:r w:rsidR="002B1B64">
        <w:rPr>
          <w:rFonts w:ascii="Times New Roman" w:hAnsi="Times New Roman" w:cs="Times New Roman"/>
        </w:rPr>
        <w:t xml:space="preserve"> </w:t>
      </w:r>
      <w:r w:rsidR="0093440F">
        <w:rPr>
          <w:rFonts w:ascii="Times New Roman" w:hAnsi="Times New Roman" w:cs="Times New Roman"/>
        </w:rPr>
        <w:t xml:space="preserve">pracovníků objednatele </w:t>
      </w:r>
      <w:r w:rsidR="00294FF2">
        <w:rPr>
          <w:rFonts w:ascii="Times New Roman" w:hAnsi="Times New Roman" w:cs="Times New Roman"/>
        </w:rPr>
        <w:t xml:space="preserve">ve věci </w:t>
      </w:r>
      <w:r w:rsidR="001149DE">
        <w:rPr>
          <w:rFonts w:ascii="Times New Roman" w:hAnsi="Times New Roman" w:cs="Times New Roman"/>
        </w:rPr>
        <w:t>obsluh</w:t>
      </w:r>
      <w:r w:rsidR="00294FF2">
        <w:rPr>
          <w:rFonts w:ascii="Times New Roman" w:hAnsi="Times New Roman" w:cs="Times New Roman"/>
        </w:rPr>
        <w:t>y</w:t>
      </w:r>
      <w:r w:rsidR="001149DE">
        <w:rPr>
          <w:rFonts w:ascii="Times New Roman" w:hAnsi="Times New Roman" w:cs="Times New Roman"/>
        </w:rPr>
        <w:t xml:space="preserve"> a údržb</w:t>
      </w:r>
      <w:r w:rsidR="00294FF2">
        <w:rPr>
          <w:rFonts w:ascii="Times New Roman" w:hAnsi="Times New Roman" w:cs="Times New Roman"/>
        </w:rPr>
        <w:t>y</w:t>
      </w:r>
      <w:r w:rsidR="001149DE">
        <w:rPr>
          <w:rFonts w:ascii="Times New Roman" w:hAnsi="Times New Roman" w:cs="Times New Roman"/>
        </w:rPr>
        <w:t xml:space="preserve"> (dále jen „</w:t>
      </w:r>
      <w:r w:rsidR="001149DE" w:rsidRPr="001149DE">
        <w:rPr>
          <w:rFonts w:ascii="Times New Roman" w:hAnsi="Times New Roman" w:cs="Times New Roman"/>
          <w:b/>
          <w:bCs/>
        </w:rPr>
        <w:t>zaškolení obsluhy</w:t>
      </w:r>
      <w:r w:rsidR="001149DE">
        <w:rPr>
          <w:rFonts w:ascii="Times New Roman" w:hAnsi="Times New Roman" w:cs="Times New Roman"/>
        </w:rPr>
        <w:t>“)</w:t>
      </w:r>
      <w:r w:rsidR="0064377F">
        <w:rPr>
          <w:rFonts w:ascii="Times New Roman" w:hAnsi="Times New Roman" w:cs="Times New Roman"/>
        </w:rPr>
        <w:t>;</w:t>
      </w:r>
    </w:p>
    <w:p w14:paraId="340B3091" w14:textId="5009B238" w:rsidR="0064377F" w:rsidRDefault="0064377F" w:rsidP="0028444B">
      <w:pPr>
        <w:pStyle w:val="Odstavecseseznamem"/>
        <w:numPr>
          <w:ilvl w:val="2"/>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předání dokladů a jiných adekvátních dokumentů vztahujících se k provedenému dílu ve smyslu vyhlášky č. 499/2006 Sb., o dokumentaci staveb, v platném znění, a to dokumentace skutečného provedení díla (2 listinné vyhotovení a 1 elektronické vyhotovení na datovém nosiči) a nezbytné výrobní (dílenské) dokumentace, představující zejména doklady o certifikaci použitých výrobků, záruční listy a ostatních dokladů;</w:t>
      </w:r>
    </w:p>
    <w:p w14:paraId="402CD7D8" w14:textId="19CDF8BE" w:rsidR="004509CE" w:rsidRPr="0028444B" w:rsidRDefault="00E4374B" w:rsidP="0028444B">
      <w:pPr>
        <w:pStyle w:val="Odstavecseseznamem"/>
        <w:numPr>
          <w:ilvl w:val="2"/>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vypracování revizní zprávy;</w:t>
      </w:r>
    </w:p>
    <w:p w14:paraId="5BB93A50" w14:textId="04DC4A2A" w:rsidR="00986B74" w:rsidRPr="00284CD1" w:rsidRDefault="00986B74" w:rsidP="00366660">
      <w:pPr>
        <w:pStyle w:val="Odstavecseseznamem"/>
        <w:tabs>
          <w:tab w:val="left" w:pos="1701"/>
        </w:tabs>
        <w:spacing w:after="120" w:line="320" w:lineRule="exact"/>
        <w:ind w:left="737"/>
        <w:contextualSpacing w:val="0"/>
        <w:jc w:val="both"/>
        <w:rPr>
          <w:rFonts w:ascii="Times New Roman" w:hAnsi="Times New Roman" w:cs="Times New Roman"/>
        </w:rPr>
      </w:pPr>
      <w:r w:rsidRPr="00284CD1">
        <w:rPr>
          <w:rFonts w:ascii="Times New Roman" w:hAnsi="Times New Roman" w:cs="Times New Roman"/>
        </w:rPr>
        <w:lastRenderedPageBreak/>
        <w:t>a to v rozsahu a dle podmínek stanovených touto smlouvou.</w:t>
      </w:r>
    </w:p>
    <w:p w14:paraId="24DF3352" w14:textId="77777777" w:rsidR="00FC7359" w:rsidRPr="00986B74" w:rsidRDefault="00FC7359" w:rsidP="00986B74">
      <w:pPr>
        <w:tabs>
          <w:tab w:val="left" w:pos="1701"/>
        </w:tabs>
        <w:spacing w:after="120" w:line="320" w:lineRule="exact"/>
        <w:ind w:left="284"/>
        <w:jc w:val="both"/>
        <w:rPr>
          <w:rFonts w:ascii="Times New Roman" w:hAnsi="Times New Roman" w:cs="Times New Roman"/>
          <w:highlight w:val="yellow"/>
        </w:rPr>
      </w:pPr>
    </w:p>
    <w:p w14:paraId="422A49ED" w14:textId="1E0EC7EE" w:rsidR="00FC7359" w:rsidRPr="00FC7359" w:rsidRDefault="00FC7359" w:rsidP="00FC7359">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FC7359">
        <w:rPr>
          <w:rFonts w:ascii="Times New Roman" w:hAnsi="Times New Roman" w:cs="Times New Roman"/>
          <w:b/>
          <w:bCs/>
        </w:rPr>
        <w:t>Místo a doba plnění díla</w:t>
      </w:r>
    </w:p>
    <w:p w14:paraId="3D9CCFF7" w14:textId="1D113EF6" w:rsidR="0064377F" w:rsidRDefault="00986B74" w:rsidP="00986B74">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Místem plnění je sídlo objednatele, tj. nemovitost na adrese </w:t>
      </w:r>
      <w:r w:rsidRPr="009B1F8B">
        <w:rPr>
          <w:rFonts w:ascii="Times New Roman" w:hAnsi="Times New Roman" w:cs="Times New Roman"/>
        </w:rPr>
        <w:t>Ve Smečkách 602/15, 11</w:t>
      </w:r>
      <w:r w:rsidR="00A1298D">
        <w:rPr>
          <w:rFonts w:ascii="Times New Roman" w:hAnsi="Times New Roman" w:cs="Times New Roman"/>
        </w:rPr>
        <w:t>5</w:t>
      </w:r>
      <w:r w:rsidRPr="009B1F8B">
        <w:rPr>
          <w:rFonts w:ascii="Times New Roman" w:hAnsi="Times New Roman" w:cs="Times New Roman"/>
        </w:rPr>
        <w:t xml:space="preserve"> </w:t>
      </w:r>
      <w:r w:rsidR="00A1298D">
        <w:rPr>
          <w:rFonts w:ascii="Times New Roman" w:hAnsi="Times New Roman" w:cs="Times New Roman"/>
        </w:rPr>
        <w:t>17</w:t>
      </w:r>
      <w:r w:rsidRPr="009B1F8B">
        <w:rPr>
          <w:rFonts w:ascii="Times New Roman" w:hAnsi="Times New Roman" w:cs="Times New Roman"/>
        </w:rPr>
        <w:t xml:space="preserve"> Praha 1, Česká republika</w:t>
      </w:r>
      <w:r>
        <w:rPr>
          <w:rFonts w:ascii="Times New Roman" w:hAnsi="Times New Roman" w:cs="Times New Roman"/>
        </w:rPr>
        <w:t>.</w:t>
      </w:r>
    </w:p>
    <w:p w14:paraId="041FC460" w14:textId="194FAA44" w:rsidR="00986B74" w:rsidRDefault="00986B74" w:rsidP="0064377F">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sidRPr="00986B74">
        <w:rPr>
          <w:rFonts w:ascii="Times New Roman" w:hAnsi="Times New Roman" w:cs="Times New Roman"/>
        </w:rPr>
        <w:t xml:space="preserve">Zhotovitel se zavazuje provést dílo ve lhůtě </w:t>
      </w:r>
      <w:r w:rsidR="000E7E08">
        <w:rPr>
          <w:rFonts w:ascii="Times New Roman" w:hAnsi="Times New Roman" w:cs="Times New Roman"/>
        </w:rPr>
        <w:t>6</w:t>
      </w:r>
      <w:r w:rsidR="0018550B" w:rsidRPr="00B71FF2">
        <w:rPr>
          <w:rFonts w:ascii="Times New Roman" w:hAnsi="Times New Roman" w:cs="Times New Roman"/>
        </w:rPr>
        <w:t>0</w:t>
      </w:r>
      <w:r w:rsidRPr="00986B74">
        <w:rPr>
          <w:rFonts w:ascii="Times New Roman" w:hAnsi="Times New Roman" w:cs="Times New Roman"/>
        </w:rPr>
        <w:t xml:space="preserve"> kalendářních dn</w:t>
      </w:r>
      <w:r>
        <w:rPr>
          <w:rFonts w:ascii="Times New Roman" w:hAnsi="Times New Roman" w:cs="Times New Roman"/>
        </w:rPr>
        <w:t>ů</w:t>
      </w:r>
      <w:r w:rsidR="00B54930">
        <w:rPr>
          <w:rFonts w:ascii="Times New Roman" w:hAnsi="Times New Roman" w:cs="Times New Roman"/>
        </w:rPr>
        <w:t xml:space="preserve"> od uzavření smlouvy</w:t>
      </w:r>
      <w:r w:rsidR="006C3893">
        <w:rPr>
          <w:rFonts w:ascii="Times New Roman" w:hAnsi="Times New Roman" w:cs="Times New Roman"/>
        </w:rPr>
        <w:t xml:space="preserve"> </w:t>
      </w:r>
      <w:r w:rsidR="0018550B">
        <w:rPr>
          <w:rFonts w:ascii="Times New Roman" w:hAnsi="Times New Roman" w:cs="Times New Roman"/>
        </w:rPr>
        <w:t>a</w:t>
      </w:r>
      <w:r w:rsidR="006C3893">
        <w:rPr>
          <w:rFonts w:ascii="Times New Roman" w:hAnsi="Times New Roman" w:cs="Times New Roman"/>
        </w:rPr>
        <w:t xml:space="preserve"> přímo navázat </w:t>
      </w:r>
      <w:r w:rsidR="00B54930">
        <w:rPr>
          <w:rFonts w:ascii="Times New Roman" w:hAnsi="Times New Roman" w:cs="Times New Roman"/>
        </w:rPr>
        <w:t>1</w:t>
      </w:r>
      <w:r w:rsidR="007772D1" w:rsidRPr="00B71FF2">
        <w:rPr>
          <w:rFonts w:ascii="Times New Roman" w:hAnsi="Times New Roman" w:cs="Times New Roman"/>
        </w:rPr>
        <w:t>0</w:t>
      </w:r>
      <w:r w:rsidR="0018550B" w:rsidRPr="00B71FF2">
        <w:rPr>
          <w:rFonts w:ascii="Times New Roman" w:hAnsi="Times New Roman" w:cs="Times New Roman"/>
        </w:rPr>
        <w:t xml:space="preserve"> kalendářních dnů </w:t>
      </w:r>
      <w:r w:rsidR="0018550B">
        <w:rPr>
          <w:rFonts w:ascii="Times New Roman" w:hAnsi="Times New Roman" w:cs="Times New Roman"/>
        </w:rPr>
        <w:t>zkušebního provozu</w:t>
      </w:r>
      <w:r w:rsidR="006C3893">
        <w:rPr>
          <w:rFonts w:ascii="Times New Roman" w:hAnsi="Times New Roman" w:cs="Times New Roman"/>
        </w:rPr>
        <w:t xml:space="preserve"> </w:t>
      </w:r>
      <w:r>
        <w:rPr>
          <w:rFonts w:ascii="Times New Roman" w:hAnsi="Times New Roman" w:cs="Times New Roman"/>
        </w:rPr>
        <w:t>s tím, že k </w:t>
      </w:r>
      <w:r w:rsidR="006C3893">
        <w:rPr>
          <w:rFonts w:ascii="Times New Roman" w:hAnsi="Times New Roman" w:cs="Times New Roman"/>
        </w:rPr>
        <w:t>předání</w:t>
      </w:r>
      <w:r>
        <w:rPr>
          <w:rFonts w:ascii="Times New Roman" w:hAnsi="Times New Roman" w:cs="Times New Roman"/>
        </w:rPr>
        <w:t xml:space="preserve"> díla dojde nejpozději dne </w:t>
      </w:r>
      <w:r w:rsidR="00650536">
        <w:rPr>
          <w:rFonts w:ascii="Times New Roman" w:hAnsi="Times New Roman" w:cs="Times New Roman"/>
        </w:rPr>
        <w:t>12</w:t>
      </w:r>
      <w:r w:rsidR="006C3893">
        <w:rPr>
          <w:rFonts w:ascii="Times New Roman" w:hAnsi="Times New Roman" w:cs="Times New Roman"/>
        </w:rPr>
        <w:t xml:space="preserve">. </w:t>
      </w:r>
      <w:r w:rsidR="00650536">
        <w:rPr>
          <w:rFonts w:ascii="Times New Roman" w:hAnsi="Times New Roman" w:cs="Times New Roman"/>
        </w:rPr>
        <w:t>prosince</w:t>
      </w:r>
      <w:r w:rsidR="006C3893">
        <w:rPr>
          <w:rFonts w:ascii="Times New Roman" w:hAnsi="Times New Roman" w:cs="Times New Roman"/>
        </w:rPr>
        <w:t xml:space="preserve"> 202</w:t>
      </w:r>
      <w:r w:rsidR="00650536">
        <w:rPr>
          <w:rFonts w:ascii="Times New Roman" w:hAnsi="Times New Roman" w:cs="Times New Roman"/>
        </w:rPr>
        <w:t>5</w:t>
      </w:r>
      <w:r>
        <w:rPr>
          <w:rFonts w:ascii="Times New Roman" w:hAnsi="Times New Roman" w:cs="Times New Roman"/>
        </w:rPr>
        <w:t>. O předání díla bude mezi smluvními stranami sepsán předávací protokol.</w:t>
      </w:r>
    </w:p>
    <w:p w14:paraId="269BBAC7" w14:textId="757B380E" w:rsidR="0064377F" w:rsidRDefault="008103C8" w:rsidP="0064377F">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Zhotovitel se zavazuje předložit objednateli nejpozději </w:t>
      </w:r>
      <w:r w:rsidR="003A1FD0">
        <w:rPr>
          <w:rFonts w:ascii="Times New Roman" w:hAnsi="Times New Roman" w:cs="Times New Roman"/>
        </w:rPr>
        <w:t>5</w:t>
      </w:r>
      <w:r>
        <w:rPr>
          <w:rFonts w:ascii="Times New Roman" w:hAnsi="Times New Roman" w:cs="Times New Roman"/>
        </w:rPr>
        <w:t xml:space="preserve"> pracovních dní před zahájením realizace díla podrobný časový harmonogram provedení díla ke schválení. Tento časový harmonogram bude respektovat maximální dobu provedení díla dle odst. 4 tohoto článku této smlouvy s přesností na jednotlivé dny, přičemž objednatel má právo požadovat po zhotoviteli úpravu časového harmonogramu tak, aby provádění díla co nejméně omezovalo jeho provoz. Takové požadavky musí objednatel sdělit nejpozději ve lhůtě </w:t>
      </w:r>
      <w:r w:rsidR="00172FA7">
        <w:rPr>
          <w:rFonts w:ascii="Times New Roman" w:hAnsi="Times New Roman" w:cs="Times New Roman"/>
        </w:rPr>
        <w:t>2</w:t>
      </w:r>
      <w:r>
        <w:rPr>
          <w:rFonts w:ascii="Times New Roman" w:hAnsi="Times New Roman" w:cs="Times New Roman"/>
        </w:rPr>
        <w:t xml:space="preserve"> pracovních dnů od obdržení časového harmonogramu a zhotovitel je následně povinen ve lhůtě </w:t>
      </w:r>
      <w:r w:rsidR="00172FA7">
        <w:rPr>
          <w:rFonts w:ascii="Times New Roman" w:hAnsi="Times New Roman" w:cs="Times New Roman"/>
        </w:rPr>
        <w:t>2</w:t>
      </w:r>
      <w:r>
        <w:rPr>
          <w:rFonts w:ascii="Times New Roman" w:hAnsi="Times New Roman" w:cs="Times New Roman"/>
        </w:rPr>
        <w:t xml:space="preserve"> pracovních dnů od obdržení připomínek zhotovitele vypracovat nový časový harmonogram, který bude reflektovat připomínky objednatele.</w:t>
      </w:r>
    </w:p>
    <w:p w14:paraId="2F58DA15" w14:textId="1815715A" w:rsidR="008103C8" w:rsidRDefault="00254F6B" w:rsidP="0064377F">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Dojde-li k dočasnému přerušení provádění díla na žádost objednatele či z důvodů na straně objednatele, prodlužuje se o tuto dobu celková délka provádění díla a posunuje se termín dokončení díla.</w:t>
      </w:r>
    </w:p>
    <w:p w14:paraId="09AA4C89" w14:textId="33249F21" w:rsidR="00254F6B" w:rsidRDefault="00254F6B" w:rsidP="0064377F">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Smluvní strany se dále zavazují vzájemně se bezodkladně informovat (v písemné podobě) o veškerých okolnostech, které mohou mít vliv na termín provedení díla.</w:t>
      </w:r>
    </w:p>
    <w:p w14:paraId="1EF99606" w14:textId="77777777" w:rsidR="00254F6B" w:rsidRDefault="00254F6B" w:rsidP="00254F6B">
      <w:pPr>
        <w:pStyle w:val="Odstavecseseznamem"/>
        <w:tabs>
          <w:tab w:val="left" w:pos="1701"/>
        </w:tabs>
        <w:spacing w:after="120" w:line="320" w:lineRule="exact"/>
        <w:ind w:left="284"/>
        <w:contextualSpacing w:val="0"/>
        <w:jc w:val="both"/>
        <w:rPr>
          <w:rFonts w:ascii="Times New Roman" w:hAnsi="Times New Roman" w:cs="Times New Roman"/>
        </w:rPr>
      </w:pPr>
    </w:p>
    <w:p w14:paraId="74B802A9" w14:textId="2FE3AF8B" w:rsidR="00254F6B" w:rsidRDefault="00254F6B" w:rsidP="00254F6B">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254F6B">
        <w:rPr>
          <w:rFonts w:ascii="Times New Roman" w:hAnsi="Times New Roman" w:cs="Times New Roman"/>
          <w:b/>
          <w:bCs/>
        </w:rPr>
        <w:t>Provádění předmětu smlouvy</w:t>
      </w:r>
    </w:p>
    <w:p w14:paraId="0DA6D6C2" w14:textId="51678BA3" w:rsidR="00BD3E2A" w:rsidRPr="00BD3E2A" w:rsidRDefault="00254F6B" w:rsidP="00AB47C4">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sidRPr="00F75046">
        <w:rPr>
          <w:rFonts w:ascii="Times New Roman" w:hAnsi="Times New Roman" w:cs="Times New Roman"/>
        </w:rPr>
        <w:t>Zhotovitel</w:t>
      </w:r>
      <w:r w:rsidR="00FC7359" w:rsidRPr="00F75046">
        <w:rPr>
          <w:rFonts w:ascii="Times New Roman" w:hAnsi="Times New Roman" w:cs="Times New Roman"/>
        </w:rPr>
        <w:t xml:space="preserve"> se zavazuje použít při provádění díla materiály a technologie v souladu s § 145 a násl. zákona č. 283/2021 Sb., stavební zákon, v platném znění (dále jen „</w:t>
      </w:r>
      <w:r w:rsidR="00FC7359" w:rsidRPr="00F75046">
        <w:rPr>
          <w:rFonts w:ascii="Times New Roman" w:hAnsi="Times New Roman" w:cs="Times New Roman"/>
          <w:b/>
          <w:bCs/>
        </w:rPr>
        <w:t>stavební zákon</w:t>
      </w:r>
      <w:r w:rsidR="00FC7359" w:rsidRPr="00F75046">
        <w:rPr>
          <w:rFonts w:ascii="Times New Roman" w:hAnsi="Times New Roman" w:cs="Times New Roman"/>
        </w:rPr>
        <w:t>“)</w:t>
      </w:r>
      <w:r w:rsidR="009E5195" w:rsidRPr="00F75046">
        <w:rPr>
          <w:rFonts w:ascii="Times New Roman" w:hAnsi="Times New Roman" w:cs="Times New Roman"/>
        </w:rPr>
        <w:t xml:space="preserve">, </w:t>
      </w:r>
      <w:r w:rsidR="00CE0A72" w:rsidRPr="00F75046">
        <w:rPr>
          <w:rFonts w:ascii="Times New Roman" w:hAnsi="Times New Roman" w:cs="Times New Roman"/>
        </w:rPr>
        <w:t>ostatními právními předpisy, technickými normami</w:t>
      </w:r>
      <w:r w:rsidR="00FF729A" w:rsidRPr="00F75046">
        <w:rPr>
          <w:rFonts w:ascii="Times New Roman" w:hAnsi="Times New Roman" w:cs="Times New Roman"/>
        </w:rPr>
        <w:t xml:space="preserve">, </w:t>
      </w:r>
      <w:r w:rsidR="00964113">
        <w:rPr>
          <w:rFonts w:ascii="Times New Roman" w:hAnsi="Times New Roman" w:cs="Times New Roman"/>
        </w:rPr>
        <w:t xml:space="preserve">normami zveřejněnými ve Věstníku </w:t>
      </w:r>
      <w:r w:rsidR="007439EB" w:rsidRPr="00F75046">
        <w:rPr>
          <w:rFonts w:ascii="Times New Roman" w:hAnsi="Times New Roman" w:cs="Times New Roman"/>
        </w:rPr>
        <w:t>Úřadu pro technickou normalizaci, metrologii a státní zkušebnictví (včetně pravidel uvedených v takových normách jako doporučující),</w:t>
      </w:r>
      <w:r w:rsidR="00FC7359" w:rsidRPr="00BD3E2A">
        <w:rPr>
          <w:rFonts w:ascii="Times New Roman" w:hAnsi="Times New Roman" w:cs="Times New Roman"/>
        </w:rPr>
        <w:t xml:space="preserve"> </w:t>
      </w:r>
      <w:r w:rsidR="00964113">
        <w:rPr>
          <w:rFonts w:ascii="Times New Roman" w:hAnsi="Times New Roman" w:cs="Times New Roman"/>
        </w:rPr>
        <w:t xml:space="preserve">a v souladu </w:t>
      </w:r>
      <w:r w:rsidR="00F75046" w:rsidRPr="00BD3E2A">
        <w:rPr>
          <w:rFonts w:ascii="Times New Roman" w:hAnsi="Times New Roman" w:cs="Times New Roman"/>
        </w:rPr>
        <w:t>s jinými obvykle profesně užívanými normami, předpisy a zásadami</w:t>
      </w:r>
      <w:r w:rsidR="00BD3E2A" w:rsidRPr="00BD3E2A">
        <w:rPr>
          <w:rFonts w:ascii="Times New Roman" w:hAnsi="Times New Roman" w:cs="Times New Roman"/>
        </w:rPr>
        <w:t>.</w:t>
      </w:r>
    </w:p>
    <w:p w14:paraId="70433673" w14:textId="304CCED0" w:rsidR="002553CC" w:rsidRPr="00F75046" w:rsidRDefault="00FC7359" w:rsidP="00AB47C4">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sidRPr="00F75046">
        <w:rPr>
          <w:rFonts w:ascii="Times New Roman" w:hAnsi="Times New Roman" w:cs="Times New Roman"/>
        </w:rPr>
        <w:t>Zhotovitel se dále zavazuje</w:t>
      </w:r>
      <w:r w:rsidR="00B12937" w:rsidRPr="00F75046">
        <w:rPr>
          <w:rFonts w:ascii="Times New Roman" w:hAnsi="Times New Roman" w:cs="Times New Roman"/>
        </w:rPr>
        <w:t xml:space="preserve"> na své náklady odvážet a v souladu s právními předpisy likvidovat veškerý odpad vzniklý prováděním díla a v souvislosti s prováděním díla a zajišťovat pořádek a čistotu v místě provádění díla.</w:t>
      </w:r>
    </w:p>
    <w:p w14:paraId="06090B23" w14:textId="3CDDFAFD" w:rsidR="002553CC" w:rsidRPr="002553CC" w:rsidRDefault="007058D9" w:rsidP="00FC735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Zhotovitel, resp. jeho subdodavatelé, jsou oprávněni provádět dílo v pracovních </w:t>
      </w:r>
      <w:r w:rsidRPr="00177407">
        <w:rPr>
          <w:rFonts w:ascii="Times New Roman" w:hAnsi="Times New Roman" w:cs="Times New Roman"/>
        </w:rPr>
        <w:t xml:space="preserve">dnech v době </w:t>
      </w:r>
      <w:proofErr w:type="gramStart"/>
      <w:r w:rsidR="00770547" w:rsidRPr="003A1FD0">
        <w:rPr>
          <w:rFonts w:ascii="Times New Roman" w:hAnsi="Times New Roman" w:cs="Times New Roman"/>
        </w:rPr>
        <w:t>pondělí – čtvrtek</w:t>
      </w:r>
      <w:proofErr w:type="gramEnd"/>
      <w:r w:rsidR="00770547" w:rsidRPr="003A1FD0">
        <w:rPr>
          <w:rFonts w:ascii="Times New Roman" w:hAnsi="Times New Roman" w:cs="Times New Roman"/>
        </w:rPr>
        <w:t xml:space="preserve"> </w:t>
      </w:r>
      <w:r w:rsidRPr="003A1FD0">
        <w:rPr>
          <w:rFonts w:ascii="Times New Roman" w:hAnsi="Times New Roman" w:cs="Times New Roman"/>
        </w:rPr>
        <w:t xml:space="preserve">od </w:t>
      </w:r>
      <w:r w:rsidR="00770547" w:rsidRPr="003A1FD0">
        <w:rPr>
          <w:rFonts w:ascii="Times New Roman" w:hAnsi="Times New Roman" w:cs="Times New Roman"/>
        </w:rPr>
        <w:t>7</w:t>
      </w:r>
      <w:r w:rsidR="00831DCF" w:rsidRPr="003A1FD0">
        <w:rPr>
          <w:rFonts w:ascii="Times New Roman" w:hAnsi="Times New Roman" w:cs="Times New Roman"/>
        </w:rPr>
        <w:t>:00</w:t>
      </w:r>
      <w:r w:rsidRPr="003A1FD0">
        <w:rPr>
          <w:rFonts w:ascii="Times New Roman" w:hAnsi="Times New Roman" w:cs="Times New Roman"/>
        </w:rPr>
        <w:t xml:space="preserve"> do </w:t>
      </w:r>
      <w:r w:rsidR="00770547" w:rsidRPr="003A1FD0">
        <w:rPr>
          <w:rFonts w:ascii="Times New Roman" w:hAnsi="Times New Roman" w:cs="Times New Roman"/>
        </w:rPr>
        <w:t>16</w:t>
      </w:r>
      <w:r w:rsidR="00831DCF" w:rsidRPr="003A1FD0">
        <w:rPr>
          <w:rFonts w:ascii="Times New Roman" w:hAnsi="Times New Roman" w:cs="Times New Roman"/>
        </w:rPr>
        <w:t>:00</w:t>
      </w:r>
      <w:r w:rsidR="00770547" w:rsidRPr="003A1FD0">
        <w:rPr>
          <w:rFonts w:ascii="Times New Roman" w:hAnsi="Times New Roman" w:cs="Times New Roman"/>
        </w:rPr>
        <w:t>, v pátek od 7:00 do 14:00</w:t>
      </w:r>
      <w:r>
        <w:rPr>
          <w:rFonts w:ascii="Times New Roman" w:hAnsi="Times New Roman" w:cs="Times New Roman"/>
        </w:rPr>
        <w:t xml:space="preserve"> (dále jen „</w:t>
      </w:r>
      <w:r w:rsidRPr="00177407">
        <w:rPr>
          <w:rFonts w:ascii="Times New Roman" w:hAnsi="Times New Roman" w:cs="Times New Roman"/>
          <w:b/>
          <w:bCs/>
        </w:rPr>
        <w:t>standardní doba provádění díla</w:t>
      </w:r>
      <w:r>
        <w:rPr>
          <w:rFonts w:ascii="Times New Roman" w:hAnsi="Times New Roman" w:cs="Times New Roman"/>
        </w:rPr>
        <w:t>“). Provádění díla v jiné době je možné na základě písemného souhlasu objednatele, přičemž takový požadavek je zhotovitel povinen projednat s objednatelem nejméně 3 pracovní dny před zahájením provádění díla mimo standardní dobu provádění díla.</w:t>
      </w:r>
    </w:p>
    <w:p w14:paraId="5F9B3DF2" w14:textId="39A91B57" w:rsidR="00B12937" w:rsidRPr="00F1107B" w:rsidRDefault="00E263CE" w:rsidP="00FC735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lastRenderedPageBreak/>
        <w:t xml:space="preserve">Zhotovitel se zavazuje zajistit vedení provádění díla kvalifikovaným, zkušeným a odpovědným </w:t>
      </w:r>
      <w:r w:rsidRPr="009B3B47">
        <w:rPr>
          <w:rFonts w:ascii="Times New Roman" w:hAnsi="Times New Roman" w:cs="Times New Roman"/>
        </w:rPr>
        <w:t>stavbyvedoucí</w:t>
      </w:r>
      <w:r w:rsidR="00187183" w:rsidRPr="009B3B47">
        <w:rPr>
          <w:rFonts w:ascii="Times New Roman" w:hAnsi="Times New Roman" w:cs="Times New Roman"/>
        </w:rPr>
        <w:t>m</w:t>
      </w:r>
      <w:r w:rsidR="00B71FF2">
        <w:rPr>
          <w:rFonts w:ascii="Times New Roman" w:hAnsi="Times New Roman" w:cs="Times New Roman"/>
        </w:rPr>
        <w:t xml:space="preserve"> nebo jinou osobou disponující adekvátní autorizací určenou </w:t>
      </w:r>
      <w:r w:rsidR="00B177F9">
        <w:rPr>
          <w:rFonts w:ascii="Times New Roman" w:hAnsi="Times New Roman" w:cs="Times New Roman"/>
        </w:rPr>
        <w:t>zhotovitelem</w:t>
      </w:r>
      <w:r w:rsidRPr="009B3B47">
        <w:rPr>
          <w:rFonts w:ascii="Times New Roman" w:hAnsi="Times New Roman" w:cs="Times New Roman"/>
        </w:rPr>
        <w:t>.</w:t>
      </w:r>
      <w:r>
        <w:rPr>
          <w:rFonts w:ascii="Times New Roman" w:hAnsi="Times New Roman" w:cs="Times New Roman"/>
        </w:rPr>
        <w:t xml:space="preserve"> Zhotovitel se dále zavazuje, že na stavbě bude trvale přítomen pověřený zaměstnanec</w:t>
      </w:r>
      <w:r w:rsidR="00F1107B">
        <w:rPr>
          <w:rFonts w:ascii="Times New Roman" w:hAnsi="Times New Roman" w:cs="Times New Roman"/>
        </w:rPr>
        <w:t xml:space="preserve"> s pravomocí akceptovat připomínky a požadavky technického dozoru stavebníka a řešit případné problémy v</w:t>
      </w:r>
      <w:r w:rsidR="00A1298D">
        <w:rPr>
          <w:rFonts w:ascii="Times New Roman" w:hAnsi="Times New Roman" w:cs="Times New Roman"/>
        </w:rPr>
        <w:t>z</w:t>
      </w:r>
      <w:r w:rsidR="00F1107B">
        <w:rPr>
          <w:rFonts w:ascii="Times New Roman" w:hAnsi="Times New Roman" w:cs="Times New Roman"/>
        </w:rPr>
        <w:t>niklé v průběhu provádění díla</w:t>
      </w:r>
      <w:r>
        <w:rPr>
          <w:rFonts w:ascii="Times New Roman" w:hAnsi="Times New Roman" w:cs="Times New Roman"/>
        </w:rPr>
        <w:t>, který bude stavbyvedoucího zastupovat v jeho nepřítomnosti</w:t>
      </w:r>
      <w:r w:rsidR="00F1107B">
        <w:rPr>
          <w:rFonts w:ascii="Times New Roman" w:hAnsi="Times New Roman" w:cs="Times New Roman"/>
        </w:rPr>
        <w:t>.</w:t>
      </w:r>
    </w:p>
    <w:p w14:paraId="16897E2D" w14:textId="54E708DA" w:rsidR="00F1107B" w:rsidRPr="00DD1E5C" w:rsidRDefault="00F1107B" w:rsidP="00FC735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Bude-li zhotovitel provádět plnění díla nebo jeho části prostřednictvím subdodavatele, vztahují se ustanovení této smlouvy přiměřeně také na tyto subdodavatele.</w:t>
      </w:r>
      <w:r w:rsidR="00DD1E5C">
        <w:rPr>
          <w:rFonts w:ascii="Times New Roman" w:hAnsi="Times New Roman" w:cs="Times New Roman"/>
        </w:rPr>
        <w:t xml:space="preserve"> Plnil-li zhotovitel prostřednictvím konkrétního subdodavatele některý z požadavků stanovených objednatelem v zadávací dokumentaci zadávacího řízení, je povinen případnou změnu takového subdodavatele projednat s objednatelem a prokázat, že nový subdodavatel splňuje tyto požadavky.</w:t>
      </w:r>
    </w:p>
    <w:p w14:paraId="15D30113" w14:textId="08DC9CCE" w:rsidR="00A0434A" w:rsidRPr="003A1FD0" w:rsidRDefault="00DD1E5C" w:rsidP="00FC735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sidRPr="003A1FD0">
        <w:rPr>
          <w:rFonts w:ascii="Times New Roman" w:hAnsi="Times New Roman" w:cs="Times New Roman"/>
        </w:rPr>
        <w:t>Vedení stavebního</w:t>
      </w:r>
      <w:r w:rsidR="00A0434A" w:rsidRPr="003A1FD0">
        <w:rPr>
          <w:rFonts w:ascii="Times New Roman" w:hAnsi="Times New Roman" w:cs="Times New Roman"/>
        </w:rPr>
        <w:t>/montážního</w:t>
      </w:r>
      <w:r w:rsidRPr="003A1FD0">
        <w:rPr>
          <w:rFonts w:ascii="Times New Roman" w:hAnsi="Times New Roman" w:cs="Times New Roman"/>
        </w:rPr>
        <w:t xml:space="preserve"> deníku </w:t>
      </w:r>
      <w:r w:rsidR="00A0434A" w:rsidRPr="003A1FD0">
        <w:rPr>
          <w:rFonts w:ascii="Times New Roman" w:hAnsi="Times New Roman" w:cs="Times New Roman"/>
        </w:rPr>
        <w:t xml:space="preserve">se řídí § 166 stavebního zákona a souvisejícími prováděcími předpisy. Stavební/montážní deník je uložen u zhotovitele, přičemž za objednatele je do něj oprávněn nahlížet </w:t>
      </w:r>
      <w:r w:rsidR="003A1FD0" w:rsidRPr="003A1FD0">
        <w:rPr>
          <w:rFonts w:ascii="Times New Roman" w:hAnsi="Times New Roman" w:cs="Times New Roman"/>
        </w:rPr>
        <w:t>Michal Sudík, vedoucí výrobně-technického úseku</w:t>
      </w:r>
      <w:r w:rsidR="003E41FA">
        <w:rPr>
          <w:rFonts w:ascii="Times New Roman" w:hAnsi="Times New Roman" w:cs="Times New Roman"/>
        </w:rPr>
        <w:t xml:space="preserve"> a</w:t>
      </w:r>
      <w:r w:rsidR="003A1FD0" w:rsidRPr="003A1FD0">
        <w:rPr>
          <w:rFonts w:ascii="Times New Roman" w:hAnsi="Times New Roman" w:cs="Times New Roman"/>
        </w:rPr>
        <w:t xml:space="preserve"> Jana Arnadová, správkyně budovy</w:t>
      </w:r>
      <w:r w:rsidR="00426FD1">
        <w:rPr>
          <w:rFonts w:ascii="Times New Roman" w:hAnsi="Times New Roman" w:cs="Times New Roman"/>
        </w:rPr>
        <w:t>.</w:t>
      </w:r>
      <w:r w:rsidR="003A1FD0">
        <w:rPr>
          <w:rFonts w:ascii="Times New Roman" w:hAnsi="Times New Roman" w:cs="Times New Roman"/>
        </w:rPr>
        <w:t xml:space="preserve"> Z</w:t>
      </w:r>
      <w:r w:rsidR="00A0434A" w:rsidRPr="003A1FD0">
        <w:rPr>
          <w:rFonts w:ascii="Times New Roman" w:hAnsi="Times New Roman" w:cs="Times New Roman"/>
        </w:rPr>
        <w:t>hotovitel se zavazuje vyzvat objednatele k odsouhlasení kvality a rozsahu takové části díla, která bude dalším pracovním postupem zakryta nebo se stane jiným způsobem nepřístupná.</w:t>
      </w:r>
      <w:r w:rsidR="001E7582" w:rsidRPr="003A1FD0">
        <w:rPr>
          <w:rFonts w:ascii="Times New Roman" w:hAnsi="Times New Roman" w:cs="Times New Roman"/>
        </w:rPr>
        <w:t xml:space="preserve"> Zhotovitel je povinen učinit výzvu k odsouhlasení formou zápisu do stavebního/montážního deníku, a to nejméně </w:t>
      </w:r>
      <w:r w:rsidR="00C52FDB" w:rsidRPr="003A1FD0">
        <w:rPr>
          <w:rFonts w:ascii="Times New Roman" w:hAnsi="Times New Roman" w:cs="Times New Roman"/>
        </w:rPr>
        <w:t xml:space="preserve">3 </w:t>
      </w:r>
      <w:r w:rsidR="001E7582" w:rsidRPr="003A1FD0">
        <w:rPr>
          <w:rFonts w:ascii="Times New Roman" w:hAnsi="Times New Roman" w:cs="Times New Roman"/>
        </w:rPr>
        <w:t>pracovní dny přede dnem, ve kterém má dojít k odsouhlasení kvality. Nedostaví-li se objednatel k odsouhlasení, je povinen nahradit náklady na dodatečné odkrytí, vyžaduje-li dodatečné odsouhlasení</w:t>
      </w:r>
      <w:r w:rsidR="00C52FDB" w:rsidRPr="003A1FD0">
        <w:rPr>
          <w:rFonts w:ascii="Times New Roman" w:hAnsi="Times New Roman" w:cs="Times New Roman"/>
        </w:rPr>
        <w:t>. To neplatí v situaci, kdy se v rámci dodatečného odsouhlasení zjistí, že předmětná část díla obsahuje vady. V takovém případě nese náklady na odkrytí zhotovitel.</w:t>
      </w:r>
    </w:p>
    <w:p w14:paraId="5CD7495A" w14:textId="66F24E45" w:rsidR="00C52FDB" w:rsidRPr="00C52FDB" w:rsidRDefault="00C52FDB"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Zhotovitel se zavazuje vyzvat objednatele (zápisem ve stavebním/montážním deníku) k účasti na všech zkouškách, které budou v rámci provádění díla realizovány, a to nejméně </w:t>
      </w:r>
      <w:r w:rsidR="000E1571" w:rsidRPr="0074406B">
        <w:rPr>
          <w:rFonts w:ascii="Times New Roman" w:hAnsi="Times New Roman" w:cs="Times New Roman"/>
        </w:rPr>
        <w:t>5</w:t>
      </w:r>
      <w:r>
        <w:rPr>
          <w:rFonts w:ascii="Times New Roman" w:hAnsi="Times New Roman" w:cs="Times New Roman"/>
        </w:rPr>
        <w:t xml:space="preserve"> pracovní</w:t>
      </w:r>
      <w:r w:rsidR="000E1571">
        <w:rPr>
          <w:rFonts w:ascii="Times New Roman" w:hAnsi="Times New Roman" w:cs="Times New Roman"/>
        </w:rPr>
        <w:t>ch</w:t>
      </w:r>
      <w:r>
        <w:rPr>
          <w:rFonts w:ascii="Times New Roman" w:hAnsi="Times New Roman" w:cs="Times New Roman"/>
        </w:rPr>
        <w:t xml:space="preserve"> dn</w:t>
      </w:r>
      <w:r w:rsidR="000E1571">
        <w:rPr>
          <w:rFonts w:ascii="Times New Roman" w:hAnsi="Times New Roman" w:cs="Times New Roman"/>
        </w:rPr>
        <w:t>ů</w:t>
      </w:r>
      <w:r>
        <w:rPr>
          <w:rFonts w:ascii="Times New Roman" w:hAnsi="Times New Roman" w:cs="Times New Roman"/>
        </w:rPr>
        <w:t xml:space="preserve"> před jejich uskutečněním.</w:t>
      </w:r>
    </w:p>
    <w:p w14:paraId="57838BA7" w14:textId="7DAB53A9" w:rsidR="00C52FDB" w:rsidRPr="00F049B5" w:rsidRDefault="00F049B5"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Smluvní strany se dohodly, že kontrola provádění díla bude probíhat zejména formou kontrolních dnů, které budou probíhat nejméně jednou za </w:t>
      </w:r>
      <w:r w:rsidR="00503170" w:rsidRPr="0074406B">
        <w:rPr>
          <w:rFonts w:ascii="Times New Roman" w:hAnsi="Times New Roman" w:cs="Times New Roman"/>
        </w:rPr>
        <w:t>čtrnáct dnů</w:t>
      </w:r>
      <w:r>
        <w:rPr>
          <w:rFonts w:ascii="Times New Roman" w:hAnsi="Times New Roman" w:cs="Times New Roman"/>
        </w:rPr>
        <w:t xml:space="preserve"> v souladu s časovým harmonogramem. Nad rámec stanovený časovým harmonogramem jsou obě smluvní strany v případě potřeby oprávněny iniciovat kontrolní dny, přičemž druhá smluvní strana je povinna vyhovět. Kontrolní den řídí objednatel, přičemž o průběhu a závěrech poř</w:t>
      </w:r>
      <w:r w:rsidR="00426FD1">
        <w:rPr>
          <w:rFonts w:ascii="Times New Roman" w:hAnsi="Times New Roman" w:cs="Times New Roman"/>
        </w:rPr>
        <w:t>í</w:t>
      </w:r>
      <w:r>
        <w:rPr>
          <w:rFonts w:ascii="Times New Roman" w:hAnsi="Times New Roman" w:cs="Times New Roman"/>
        </w:rPr>
        <w:t>d</w:t>
      </w:r>
      <w:r w:rsidR="00426FD1">
        <w:rPr>
          <w:rFonts w:ascii="Times New Roman" w:hAnsi="Times New Roman" w:cs="Times New Roman"/>
        </w:rPr>
        <w:t>í</w:t>
      </w:r>
      <w:r>
        <w:rPr>
          <w:rFonts w:ascii="Times New Roman" w:hAnsi="Times New Roman" w:cs="Times New Roman"/>
        </w:rPr>
        <w:t xml:space="preserve"> objednatel protokol, který písemně odsouhlasí zhotovitel. Opatření uvedená v souladu s touto smlouvou v protokole jsou pro smluvní strany závazná</w:t>
      </w:r>
      <w:r w:rsidR="00426FD1">
        <w:rPr>
          <w:rFonts w:ascii="Times New Roman" w:hAnsi="Times New Roman" w:cs="Times New Roman"/>
        </w:rPr>
        <w:t>.</w:t>
      </w:r>
    </w:p>
    <w:p w14:paraId="7062FC65" w14:textId="0DCCB02A" w:rsidR="00F049B5" w:rsidRPr="00E96C74" w:rsidRDefault="0046426F"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Objednatel </w:t>
      </w:r>
      <w:r w:rsidR="00F049B5">
        <w:rPr>
          <w:rFonts w:ascii="Times New Roman" w:hAnsi="Times New Roman" w:cs="Times New Roman"/>
        </w:rPr>
        <w:t>je oprávněn kontrolovat provedení díla kdykoliv v průběhu jeho provádění. Zhotovitel se zavazuje</w:t>
      </w:r>
      <w:r w:rsidR="00E96C74">
        <w:rPr>
          <w:rFonts w:ascii="Times New Roman" w:hAnsi="Times New Roman" w:cs="Times New Roman"/>
        </w:rPr>
        <w:t xml:space="preserve"> poskytnout </w:t>
      </w:r>
      <w:r w:rsidR="00F462A0">
        <w:rPr>
          <w:rFonts w:ascii="Times New Roman" w:hAnsi="Times New Roman" w:cs="Times New Roman"/>
        </w:rPr>
        <w:t>objednateli</w:t>
      </w:r>
      <w:r w:rsidR="00E96C74">
        <w:rPr>
          <w:rFonts w:ascii="Times New Roman" w:hAnsi="Times New Roman" w:cs="Times New Roman"/>
        </w:rPr>
        <w:t xml:space="preserve"> veškerou součinnost, tj. zejména</w:t>
      </w:r>
      <w:r w:rsidR="00F049B5">
        <w:rPr>
          <w:rFonts w:ascii="Times New Roman" w:hAnsi="Times New Roman" w:cs="Times New Roman"/>
        </w:rPr>
        <w:t xml:space="preserve"> umožnit </w:t>
      </w:r>
      <w:r w:rsidR="00F462A0">
        <w:rPr>
          <w:rFonts w:ascii="Times New Roman" w:hAnsi="Times New Roman" w:cs="Times New Roman"/>
        </w:rPr>
        <w:t>objednateli</w:t>
      </w:r>
      <w:r w:rsidR="00F049B5">
        <w:rPr>
          <w:rFonts w:ascii="Times New Roman" w:hAnsi="Times New Roman" w:cs="Times New Roman"/>
        </w:rPr>
        <w:t xml:space="preserve"> za účelem </w:t>
      </w:r>
      <w:r w:rsidR="00E96C74">
        <w:rPr>
          <w:rFonts w:ascii="Times New Roman" w:hAnsi="Times New Roman" w:cs="Times New Roman"/>
        </w:rPr>
        <w:t xml:space="preserve">prověření řádného provádění díla přístup </w:t>
      </w:r>
      <w:r w:rsidR="00F049B5">
        <w:rPr>
          <w:rFonts w:ascii="Times New Roman" w:hAnsi="Times New Roman" w:cs="Times New Roman"/>
        </w:rPr>
        <w:t xml:space="preserve">do veškerých prostor, ve kterých je dílo prováděno. </w:t>
      </w:r>
      <w:r w:rsidR="00E96C74">
        <w:rPr>
          <w:rFonts w:ascii="Times New Roman" w:hAnsi="Times New Roman" w:cs="Times New Roman"/>
        </w:rPr>
        <w:t xml:space="preserve">Zhotovitel je rovněž povinen poskytnout </w:t>
      </w:r>
      <w:r w:rsidR="00F462A0">
        <w:rPr>
          <w:rFonts w:ascii="Times New Roman" w:hAnsi="Times New Roman" w:cs="Times New Roman"/>
        </w:rPr>
        <w:t>objednateli</w:t>
      </w:r>
      <w:r w:rsidR="00E96C74">
        <w:rPr>
          <w:rFonts w:ascii="Times New Roman" w:hAnsi="Times New Roman" w:cs="Times New Roman"/>
        </w:rPr>
        <w:t xml:space="preserve"> veškerou dokumentaci a doklady.</w:t>
      </w:r>
    </w:p>
    <w:p w14:paraId="75123838" w14:textId="4D8AEF0A" w:rsidR="00E96C74" w:rsidRPr="00176E5D" w:rsidRDefault="00176E5D"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Nedostatky zjištěné v průběhu provádění díla zaznamená </w:t>
      </w:r>
      <w:r w:rsidR="00F26709">
        <w:rPr>
          <w:rFonts w:ascii="Times New Roman" w:hAnsi="Times New Roman" w:cs="Times New Roman"/>
        </w:rPr>
        <w:t>objednatel</w:t>
      </w:r>
      <w:r>
        <w:rPr>
          <w:rFonts w:ascii="Times New Roman" w:hAnsi="Times New Roman" w:cs="Times New Roman"/>
        </w:rPr>
        <w:t xml:space="preserve"> do stavebního/montážního deníku. Zhotovitel je povinen neprodleně, nejpozději však do 3 pracovních dnů zjištěné vady odstranit, nedohodnou-li se smluvní strany v konkrétním případě jinak.</w:t>
      </w:r>
    </w:p>
    <w:p w14:paraId="02D115B7" w14:textId="006E69A5" w:rsidR="00176E5D" w:rsidRPr="00176E5D" w:rsidRDefault="00176E5D"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Kontroly prováděné objednatelem nemají vliv na odpovědnost zhotovitele za plnění smluvních povinností.</w:t>
      </w:r>
    </w:p>
    <w:p w14:paraId="26D78887" w14:textId="060F0A3E" w:rsidR="00176E5D" w:rsidRPr="00176E5D" w:rsidRDefault="00176E5D"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lastRenderedPageBreak/>
        <w:t>Zhotovitel se zavazuje zabezpečit po konci své pracovní doby staveniště a související prostory proti vniknutí třetích osob tak, aby nevznikly škody na majetku objednatele nebo třetích osob.</w:t>
      </w:r>
    </w:p>
    <w:p w14:paraId="0A08A210" w14:textId="4617C279" w:rsidR="00176E5D" w:rsidRPr="00176E5D" w:rsidRDefault="00176E5D" w:rsidP="00C52FDB">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V případě provádění svářečských prací odpovídá za zajištění požárního dohledu a ostatních náležitostí zhotovitel.</w:t>
      </w:r>
    </w:p>
    <w:p w14:paraId="188C8349" w14:textId="77777777" w:rsidR="00176E5D" w:rsidRPr="00176E5D" w:rsidRDefault="00176E5D" w:rsidP="00176E5D">
      <w:pPr>
        <w:pStyle w:val="Odstavecseseznamem"/>
        <w:tabs>
          <w:tab w:val="left" w:pos="1701"/>
        </w:tabs>
        <w:spacing w:after="120" w:line="320" w:lineRule="exact"/>
        <w:ind w:left="397"/>
        <w:contextualSpacing w:val="0"/>
        <w:jc w:val="both"/>
        <w:rPr>
          <w:rFonts w:ascii="Times New Roman" w:hAnsi="Times New Roman" w:cs="Times New Roman"/>
          <w:b/>
          <w:bCs/>
        </w:rPr>
      </w:pPr>
    </w:p>
    <w:p w14:paraId="717EA865" w14:textId="4FFD7F0A" w:rsidR="00176E5D" w:rsidRPr="00176E5D" w:rsidRDefault="00176E5D" w:rsidP="00176E5D">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176E5D">
        <w:rPr>
          <w:rFonts w:ascii="Times New Roman" w:hAnsi="Times New Roman" w:cs="Times New Roman"/>
          <w:b/>
          <w:bCs/>
        </w:rPr>
        <w:t>Součinnost smluvních stran při provádění díla</w:t>
      </w:r>
    </w:p>
    <w:p w14:paraId="4AFF7AD3" w14:textId="4BBFFA03" w:rsidR="00176E5D" w:rsidRPr="00F86328" w:rsidRDefault="00F86328" w:rsidP="00176E5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Zhotovitel je povinen mít ke dni podpisu této smlouvy sjednanou pojistnou smlouvu na pojištění odpovědnosti za újmu způsobenou zhotovitelem nebo osobou, za kterou zhotovitel odpovídá, objednateli a třetím osobám s limitem pojistného plnění ve výši </w:t>
      </w:r>
      <w:r w:rsidRPr="009B10A4">
        <w:rPr>
          <w:rFonts w:ascii="Times New Roman" w:hAnsi="Times New Roman" w:cs="Times New Roman"/>
        </w:rPr>
        <w:t xml:space="preserve">minimálně </w:t>
      </w:r>
      <w:r w:rsidR="003A1FD0">
        <w:rPr>
          <w:rFonts w:ascii="Times New Roman" w:hAnsi="Times New Roman" w:cs="Times New Roman"/>
        </w:rPr>
        <w:t>5</w:t>
      </w:r>
      <w:r w:rsidR="0054620D" w:rsidRPr="009B10A4">
        <w:rPr>
          <w:rFonts w:ascii="Times New Roman" w:hAnsi="Times New Roman" w:cs="Times New Roman"/>
        </w:rPr>
        <w:t>.000.000,-</w:t>
      </w:r>
      <w:r w:rsidRPr="009B10A4">
        <w:rPr>
          <w:rFonts w:ascii="Times New Roman" w:hAnsi="Times New Roman" w:cs="Times New Roman"/>
        </w:rPr>
        <w:t xml:space="preserve"> Kč (slovy:</w:t>
      </w:r>
      <w:r w:rsidR="0054620D" w:rsidRPr="009B10A4">
        <w:rPr>
          <w:rFonts w:ascii="Times New Roman" w:hAnsi="Times New Roman" w:cs="Times New Roman"/>
        </w:rPr>
        <w:t xml:space="preserve"> </w:t>
      </w:r>
      <w:r w:rsidR="003A1FD0">
        <w:rPr>
          <w:rFonts w:ascii="Times New Roman" w:hAnsi="Times New Roman" w:cs="Times New Roman"/>
        </w:rPr>
        <w:t>pět</w:t>
      </w:r>
      <w:r w:rsidR="0054620D" w:rsidRPr="009B10A4">
        <w:rPr>
          <w:rFonts w:ascii="Times New Roman" w:hAnsi="Times New Roman" w:cs="Times New Roman"/>
        </w:rPr>
        <w:t xml:space="preserve"> milionů</w:t>
      </w:r>
      <w:r w:rsidRPr="009B10A4">
        <w:rPr>
          <w:rFonts w:ascii="Times New Roman" w:hAnsi="Times New Roman" w:cs="Times New Roman"/>
        </w:rPr>
        <w:t xml:space="preserve"> korun českých).</w:t>
      </w:r>
      <w:r>
        <w:rPr>
          <w:rFonts w:ascii="Times New Roman" w:hAnsi="Times New Roman" w:cs="Times New Roman"/>
        </w:rPr>
        <w:t xml:space="preserve"> Tato pojistná smlouva musí být platná po celou dobu účinnosti této smlouvy. Zhotovitel je povinen předložit objednateli doklad o tomto pojištění nejpozději při podpisu této smlouvy.</w:t>
      </w:r>
    </w:p>
    <w:p w14:paraId="266053D2" w14:textId="2A44154D" w:rsidR="00F86328" w:rsidRPr="00F86328" w:rsidRDefault="00F86328" w:rsidP="00F86328">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Objednatel se zavazuje zajistit zejména:</w:t>
      </w:r>
    </w:p>
    <w:p w14:paraId="10F1FE8F" w14:textId="4BE6B71A" w:rsidR="00F86328" w:rsidRPr="00F86328" w:rsidRDefault="00F86328"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předání staveniště v místě provádění díla;</w:t>
      </w:r>
    </w:p>
    <w:p w14:paraId="6D0B3197" w14:textId="6153AFBC" w:rsidR="00F86328" w:rsidRPr="000B1171" w:rsidRDefault="00F86328"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bezplatný odběr elektrické energie, vody a plynu včetně </w:t>
      </w:r>
      <w:r w:rsidR="000B1171">
        <w:rPr>
          <w:rFonts w:ascii="Times New Roman" w:hAnsi="Times New Roman" w:cs="Times New Roman"/>
        </w:rPr>
        <w:t>potřebného připojení;</w:t>
      </w:r>
    </w:p>
    <w:p w14:paraId="6289B036" w14:textId="097B5A56" w:rsidR="000B1171" w:rsidRPr="000B1171" w:rsidRDefault="000B1171"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vstup zaměstnanců zhotovitele, resp. jeho subdodavatelů a jejich zaměstnanců, do sídla zhotovitele, zejména na staveniště;</w:t>
      </w:r>
    </w:p>
    <w:p w14:paraId="5C455D66" w14:textId="6331E996" w:rsidR="000B1171" w:rsidRPr="000B1171" w:rsidRDefault="000B1171"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poučení zaměstnanců zhotovitele, resp. jeho subdodavatelů a jejich zaměstnanců, o dodržování ochranných a bezpečnostních opatřeních v sídle objednatele, přičemž za dodržování BOZP a požární ochrany u svých zaměstnanců, resp. svých subdodavatelů a jejich zaměstnanců, odpovídá při provádění díla zhotovitel;</w:t>
      </w:r>
    </w:p>
    <w:p w14:paraId="0CDB149C" w14:textId="7C9F1828" w:rsidR="000B1171" w:rsidRPr="000B1171" w:rsidRDefault="000B1171"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hygienické zázemí;</w:t>
      </w:r>
    </w:p>
    <w:p w14:paraId="7E6EB12F" w14:textId="383D350D" w:rsidR="000B1171" w:rsidRPr="000B1171" w:rsidRDefault="000B1171"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předání 1 listinného vyhotovení projektové dokumentace </w:t>
      </w:r>
      <w:r w:rsidRPr="00446D70">
        <w:rPr>
          <w:rFonts w:ascii="Times New Roman" w:hAnsi="Times New Roman" w:cs="Times New Roman"/>
        </w:rPr>
        <w:t>a elektronického vyhotovení projektové dokumentace</w:t>
      </w:r>
      <w:r>
        <w:rPr>
          <w:rFonts w:ascii="Times New Roman" w:hAnsi="Times New Roman" w:cs="Times New Roman"/>
        </w:rPr>
        <w:t>;</w:t>
      </w:r>
    </w:p>
    <w:p w14:paraId="1F29150F" w14:textId="6B476812" w:rsidR="000B1171" w:rsidRPr="00216C24" w:rsidRDefault="00216C24" w:rsidP="00F86328">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součinnost v podobě vyjádření k jednotlivým problémům souvisejícím s prováděním díla, a to nejpozději ve lhůtě 3 pracovních dnů od doručení žádosti zhotovitele, resp. od zjištění potřeby vyjádření.</w:t>
      </w:r>
    </w:p>
    <w:p w14:paraId="2D707486" w14:textId="6DA9DAFE" w:rsidR="00216C24" w:rsidRPr="00216C24" w:rsidRDefault="00216C24" w:rsidP="00216C24">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Zaměstnanci zhotovitele, resp. jeho subdodavatelé a jejich zaměstnanci, jsou oprávněni</w:t>
      </w:r>
    </w:p>
    <w:p w14:paraId="1823D103" w14:textId="7A355174" w:rsidR="00216C24" w:rsidRPr="00216C24" w:rsidRDefault="00216C24" w:rsidP="00216C24">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vstupovat do sídla objednatele v rozsahu nezbytném pro provádění díla;</w:t>
      </w:r>
    </w:p>
    <w:p w14:paraId="0DA446ED" w14:textId="79F50A10" w:rsidR="001314AA" w:rsidRPr="001314AA" w:rsidRDefault="001314AA" w:rsidP="001314AA">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dodržovat veškeré platné právní předpisy (zejména zákoník práce a bezpečnostní předpisy), včetně interních směrnic a předpisů objednatele.</w:t>
      </w:r>
    </w:p>
    <w:p w14:paraId="100AA91A" w14:textId="7C6201B1" w:rsidR="001314AA" w:rsidRPr="001314AA" w:rsidRDefault="001314AA" w:rsidP="001314A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je povinen předložit objednateli nejpozději 8 pracovních dnů před zahájením provádění díla seznam osob provádějících dílo v rozsahu jméno a příjmení.</w:t>
      </w:r>
    </w:p>
    <w:p w14:paraId="56E7D39E" w14:textId="2E775F70" w:rsidR="001314AA" w:rsidRPr="001314AA" w:rsidRDefault="001314AA" w:rsidP="001314A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se zavazuje neprodleně upozornit objednatele na případnou nevhodnost provedení vyžadovaných prací. Smluvní strany se dohodly na vyloučení aplikace § 2595 OZ.</w:t>
      </w:r>
    </w:p>
    <w:p w14:paraId="34951172" w14:textId="225FEDFB" w:rsidR="001314AA" w:rsidRPr="001314AA" w:rsidRDefault="001314AA" w:rsidP="001314A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Narazí-li zhotovitel při provádění díla na skryté překážky bránící řádnému provedení díla, je povinen to neprodleně oznámit objednateli a navrhnout další postup.</w:t>
      </w:r>
    </w:p>
    <w:p w14:paraId="55397845" w14:textId="5ECE7BDA" w:rsidR="001314AA" w:rsidRPr="001314AA" w:rsidRDefault="00DA4CDD" w:rsidP="001314A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lastRenderedPageBreak/>
        <w:t>Vlastnické právo ke zhotovovanému dílu svědčí objednateli. Vlastnické právo k veškerým podkladům, které objednatel předá zhotoviteli, svědčí i nadále objednateli, přičemž zhotovitel okamžikem jejich převzetí přebírá odpovědnost za tyto podklady a po skončení provádění díla je povinen vrátit je objednateli.</w:t>
      </w:r>
    </w:p>
    <w:p w14:paraId="654141B1" w14:textId="77777777" w:rsidR="005F09E7" w:rsidRDefault="005F09E7" w:rsidP="005F09E7">
      <w:pPr>
        <w:pStyle w:val="Odstavecseseznamem"/>
        <w:tabs>
          <w:tab w:val="left" w:pos="1701"/>
        </w:tabs>
        <w:spacing w:after="120" w:line="320" w:lineRule="exact"/>
        <w:ind w:left="397"/>
        <w:contextualSpacing w:val="0"/>
        <w:jc w:val="both"/>
        <w:rPr>
          <w:rFonts w:ascii="Times New Roman" w:hAnsi="Times New Roman" w:cs="Times New Roman"/>
          <w:b/>
          <w:bCs/>
        </w:rPr>
      </w:pPr>
    </w:p>
    <w:p w14:paraId="5C1C7D88" w14:textId="37BFB09F" w:rsidR="00FC0275" w:rsidRDefault="00FC0275" w:rsidP="005F09E7">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Pr>
          <w:rFonts w:ascii="Times New Roman" w:hAnsi="Times New Roman" w:cs="Times New Roman"/>
          <w:b/>
          <w:bCs/>
        </w:rPr>
        <w:t>Předání a převzetí díla</w:t>
      </w:r>
    </w:p>
    <w:p w14:paraId="4FE78313" w14:textId="599C62E2" w:rsidR="00FC0275" w:rsidRPr="004D2A07" w:rsidRDefault="00DA4CDD" w:rsidP="00FC0275">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Předání a převzetí řádně dokončeného díla bude provedeno v místě plnění, o čemž bude smluvními stranami sepsán písemný protokol (dále jen „</w:t>
      </w:r>
      <w:r>
        <w:rPr>
          <w:rFonts w:ascii="Times New Roman" w:hAnsi="Times New Roman" w:cs="Times New Roman"/>
          <w:b/>
          <w:bCs/>
        </w:rPr>
        <w:t>protokol o předání a převzetí díla</w:t>
      </w:r>
      <w:r>
        <w:rPr>
          <w:rFonts w:ascii="Times New Roman" w:hAnsi="Times New Roman" w:cs="Times New Roman"/>
        </w:rPr>
        <w:t>“</w:t>
      </w:r>
      <w:r w:rsidR="00FE5B17">
        <w:rPr>
          <w:rFonts w:ascii="Times New Roman" w:hAnsi="Times New Roman" w:cs="Times New Roman"/>
        </w:rPr>
        <w:t>). Zhotovitel se zavazuje předat objednateli nejpozději 3 pracovní dny před sepsáním protokolu o předání a převzetí díla zjišťovací protokol včetně soupisu všech skutečně provedených prací</w:t>
      </w:r>
      <w:r w:rsidR="004D2A07">
        <w:rPr>
          <w:rFonts w:ascii="Times New Roman" w:hAnsi="Times New Roman" w:cs="Times New Roman"/>
        </w:rPr>
        <w:t xml:space="preserve"> (dále jen „</w:t>
      </w:r>
      <w:r w:rsidR="004D2A07">
        <w:rPr>
          <w:rFonts w:ascii="Times New Roman" w:hAnsi="Times New Roman" w:cs="Times New Roman"/>
          <w:b/>
          <w:bCs/>
        </w:rPr>
        <w:t>zjišťovací protokol</w:t>
      </w:r>
      <w:r w:rsidR="004D2A07">
        <w:rPr>
          <w:rFonts w:ascii="Times New Roman" w:hAnsi="Times New Roman" w:cs="Times New Roman"/>
        </w:rPr>
        <w:t>“). Objednatel se zavazuje vyjádřit se ke zjišťovacímu protokolu, případně ho zhotoviteli vrátit k opravě nejpozději ve lhůtě 2 pracovních dnů ode dne jeho obdržení.</w:t>
      </w:r>
    </w:p>
    <w:p w14:paraId="5F8A687E" w14:textId="3BE44B10" w:rsidR="004D2A07" w:rsidRPr="004D2A07" w:rsidRDefault="004D2A07" w:rsidP="00FC0275">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je povinen vyzvat objednatele k předání a převzetí díla nejméně 5 pracovních dní předem.</w:t>
      </w:r>
    </w:p>
    <w:p w14:paraId="008DCC14" w14:textId="06370FFA" w:rsidR="005F09E7" w:rsidRPr="009E48F7" w:rsidRDefault="004D2A07"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sidRPr="008F03ED">
        <w:rPr>
          <w:rFonts w:ascii="Times New Roman" w:hAnsi="Times New Roman" w:cs="Times New Roman"/>
        </w:rPr>
        <w:t xml:space="preserve">Dílo musí být předáno včetně dokladů </w:t>
      </w:r>
      <w:r w:rsidR="00E2291E" w:rsidRPr="008F03ED">
        <w:rPr>
          <w:rFonts w:ascii="Times New Roman" w:hAnsi="Times New Roman" w:cs="Times New Roman"/>
        </w:rPr>
        <w:t xml:space="preserve">a jiných adekvátních dokumentů ve smyslu čl. III. odst. 2 písm. c) této smlouvy. </w:t>
      </w:r>
      <w:r w:rsidR="008F03ED" w:rsidRPr="008F03ED">
        <w:rPr>
          <w:rFonts w:ascii="Times New Roman" w:hAnsi="Times New Roman" w:cs="Times New Roman"/>
        </w:rPr>
        <w:t>Smluvní strany se dohodly, že d</w:t>
      </w:r>
      <w:r w:rsidR="00E2291E" w:rsidRPr="008F03ED">
        <w:rPr>
          <w:rFonts w:ascii="Times New Roman" w:hAnsi="Times New Roman" w:cs="Times New Roman"/>
        </w:rPr>
        <w:t xml:space="preserve">ílčí předání </w:t>
      </w:r>
      <w:r w:rsidR="008F03ED">
        <w:rPr>
          <w:rFonts w:ascii="Times New Roman" w:hAnsi="Times New Roman" w:cs="Times New Roman"/>
        </w:rPr>
        <w:t>není možné.</w:t>
      </w:r>
    </w:p>
    <w:p w14:paraId="5B84ACF7" w14:textId="0E4A7049" w:rsidR="009E48F7" w:rsidRPr="009E48F7" w:rsidRDefault="009E48F7"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Dílo je považováno za dokončené, je-li provedené v rozsahu stanoveném touto smlouvou a úspěšně absolvovalo všechny předepsané zkoušky</w:t>
      </w:r>
      <w:r w:rsidR="009C4BA3">
        <w:rPr>
          <w:rFonts w:ascii="Times New Roman" w:hAnsi="Times New Roman" w:cs="Times New Roman"/>
        </w:rPr>
        <w:t xml:space="preserve"> včetně zkušebního provozu dle čl. IV. odst. 2 této smlouvy</w:t>
      </w:r>
      <w:r>
        <w:rPr>
          <w:rFonts w:ascii="Times New Roman" w:hAnsi="Times New Roman" w:cs="Times New Roman"/>
        </w:rPr>
        <w:t>.</w:t>
      </w:r>
    </w:p>
    <w:p w14:paraId="6CB75938" w14:textId="77777777" w:rsidR="005C6872" w:rsidRPr="005C6872" w:rsidRDefault="009E48F7"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Při sepisu protokolu o předání a převzetí díla se zhotovitel zavazuje předložit objednateli doklad o uložení odpadů a stavební suti na adekvátních místech, přičemž kopie těchto dokladů budou tvořit přílohy protokolu po předání a převzetí díla.</w:t>
      </w:r>
    </w:p>
    <w:p w14:paraId="096CA534" w14:textId="33CD3FE5" w:rsidR="009E48F7" w:rsidRPr="00560F86" w:rsidRDefault="005C6872"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Vady a nedodělky bránící nebo ztěžující</w:t>
      </w:r>
      <w:r w:rsidR="00560F86">
        <w:rPr>
          <w:rFonts w:ascii="Times New Roman" w:hAnsi="Times New Roman" w:cs="Times New Roman"/>
        </w:rPr>
        <w:t xml:space="preserve"> užívání díla obvyklým způsobem, případně nedodržení podmínek stanovených v této smlouvě, jsou důvodem k nepřevzetí díla. V zápise o nepřevzetí díla bude uveden soupis vad a nedodělků, včetně lhůt k jejich odstranění. Nedohodnou-li se smluvní strany v konkrétních případech jinak, platí, že vady a nedodělky musí být odstraněny nejpozději do 7 kalendářních dnů ode dne vyhotovení zápisu o nepřevzetí díla.</w:t>
      </w:r>
    </w:p>
    <w:p w14:paraId="41B282B2" w14:textId="77892531" w:rsidR="008D69B3" w:rsidRPr="00560F86" w:rsidRDefault="00560F86" w:rsidP="008D69B3">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Objednatel je oprávněn převzít dílo i s vadami a nedodělky, které nebrání užívání díla. V takovém případě uvede soupis vad a nedodělků </w:t>
      </w:r>
      <w:r w:rsidR="008D69B3">
        <w:rPr>
          <w:rFonts w:ascii="Times New Roman" w:hAnsi="Times New Roman" w:cs="Times New Roman"/>
        </w:rPr>
        <w:t>do protokolu o předání a převzetí díla, včetně požadovaného termínu jejich odstranění. Nedohodnou-li se smluvní strany v konkrétních případech jinak, platí, že vady a nedodělky musí být odstraněny nejpozději do 15 kalendářních dnů ode dne vyhotovení zápisu o nepřevzetí díla.</w:t>
      </w:r>
    </w:p>
    <w:p w14:paraId="64190B2E" w14:textId="6F077AD5" w:rsidR="00560F86" w:rsidRDefault="00F110D3"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sidRPr="00F110D3">
        <w:rPr>
          <w:rFonts w:ascii="Times New Roman" w:hAnsi="Times New Roman" w:cs="Times New Roman"/>
        </w:rPr>
        <w:t>Zhotovitel je povinen ve stanovené lhůtě odstranit vady nebo nedodělky i v případě, kdy dle jeho názoru za vady a nedodělky neodpovídá. Náklady na odstranění vad a nedodělků v těchto sporných případech nese až do rozhodnutí soudu zhotovitel.</w:t>
      </w:r>
    </w:p>
    <w:p w14:paraId="0D003305" w14:textId="2BB6C0D9" w:rsidR="00F110D3" w:rsidRDefault="00F110D3"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Nebezpečí škody na díle přechází na objednatele okamžikem podpisu protokolu o předání a převzetí díla.</w:t>
      </w:r>
    </w:p>
    <w:p w14:paraId="1D111D06" w14:textId="1AE574A6" w:rsidR="00F110D3" w:rsidRDefault="00F110D3" w:rsidP="005F09E7">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lastRenderedPageBreak/>
        <w:t>Zhotovitel se zavazuje vyklidit staveniště a související prostory a tyto předat objednateli ve lhůtě 3 pracovních dnů ode dne podpisu protokolu o předání a převzetí díla, resp. od dokončení odstranění vad a nedodělků.</w:t>
      </w:r>
    </w:p>
    <w:p w14:paraId="175D4A29" w14:textId="77777777" w:rsidR="00D33139" w:rsidRDefault="00D33139" w:rsidP="00D33139">
      <w:pPr>
        <w:pStyle w:val="Odstavecseseznamem"/>
        <w:tabs>
          <w:tab w:val="left" w:pos="1701"/>
        </w:tabs>
        <w:spacing w:after="120" w:line="320" w:lineRule="exact"/>
        <w:ind w:left="397"/>
        <w:contextualSpacing w:val="0"/>
        <w:jc w:val="both"/>
        <w:rPr>
          <w:rFonts w:ascii="Times New Roman" w:hAnsi="Times New Roman" w:cs="Times New Roman"/>
        </w:rPr>
      </w:pPr>
    </w:p>
    <w:p w14:paraId="6FB8D53A" w14:textId="77777777" w:rsidR="00C3253C" w:rsidRPr="00F110D3" w:rsidRDefault="00C3253C" w:rsidP="00C3253C">
      <w:pPr>
        <w:pStyle w:val="Odstavecseseznamem"/>
        <w:tabs>
          <w:tab w:val="left" w:pos="1701"/>
        </w:tabs>
        <w:spacing w:after="120" w:line="320" w:lineRule="exact"/>
        <w:ind w:left="397"/>
        <w:contextualSpacing w:val="0"/>
        <w:jc w:val="both"/>
        <w:rPr>
          <w:rFonts w:ascii="Times New Roman" w:hAnsi="Times New Roman" w:cs="Times New Roman"/>
        </w:rPr>
      </w:pPr>
    </w:p>
    <w:p w14:paraId="600BB8BB" w14:textId="23358798" w:rsidR="00FC0275" w:rsidRPr="00D33139" w:rsidRDefault="00FC0275" w:rsidP="00D33139">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sidRPr="00D33139">
        <w:rPr>
          <w:rFonts w:ascii="Times New Roman" w:hAnsi="Times New Roman" w:cs="Times New Roman"/>
          <w:b/>
          <w:bCs/>
        </w:rPr>
        <w:t>Cena díla a platební podmínky</w:t>
      </w:r>
    </w:p>
    <w:p w14:paraId="4AEEF02C" w14:textId="35226E7D" w:rsidR="00FC0275" w:rsidRPr="002A3B3D" w:rsidRDefault="002A3B3D"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Cena díla je stanovena v souladu s nabídkou a činí </w:t>
      </w:r>
      <w:r w:rsidR="00EE1AAF">
        <w:rPr>
          <w:rFonts w:ascii="Times New Roman" w:hAnsi="Times New Roman" w:cs="Times New Roman"/>
        </w:rPr>
        <w:t xml:space="preserve">599 735 </w:t>
      </w:r>
      <w:r>
        <w:rPr>
          <w:rFonts w:ascii="Times New Roman" w:hAnsi="Times New Roman" w:cs="Times New Roman"/>
        </w:rPr>
        <w:t xml:space="preserve">Kč (slovy: </w:t>
      </w:r>
      <w:proofErr w:type="spellStart"/>
      <w:r w:rsidR="00EE1AAF">
        <w:rPr>
          <w:rFonts w:ascii="Times New Roman" w:hAnsi="Times New Roman" w:cs="Times New Roman"/>
        </w:rPr>
        <w:t>pětset</w:t>
      </w:r>
      <w:proofErr w:type="spellEnd"/>
      <w:r w:rsidR="00EE1AAF">
        <w:rPr>
          <w:rFonts w:ascii="Times New Roman" w:hAnsi="Times New Roman" w:cs="Times New Roman"/>
        </w:rPr>
        <w:t xml:space="preserve"> devadesát devět tisíc </w:t>
      </w:r>
      <w:proofErr w:type="spellStart"/>
      <w:r w:rsidR="00EE1AAF">
        <w:rPr>
          <w:rFonts w:ascii="Times New Roman" w:hAnsi="Times New Roman" w:cs="Times New Roman"/>
        </w:rPr>
        <w:t>sedmset</w:t>
      </w:r>
      <w:proofErr w:type="spellEnd"/>
      <w:r w:rsidR="00EE1AAF">
        <w:rPr>
          <w:rFonts w:ascii="Times New Roman" w:hAnsi="Times New Roman" w:cs="Times New Roman"/>
        </w:rPr>
        <w:t xml:space="preserve"> třicet pět</w:t>
      </w:r>
      <w:r>
        <w:rPr>
          <w:rFonts w:ascii="Times New Roman" w:hAnsi="Times New Roman" w:cs="Times New Roman"/>
        </w:rPr>
        <w:t xml:space="preserve"> korun českých) bez DPH, (dále jen „</w:t>
      </w:r>
      <w:r>
        <w:rPr>
          <w:rFonts w:ascii="Times New Roman" w:hAnsi="Times New Roman" w:cs="Times New Roman"/>
          <w:b/>
          <w:bCs/>
        </w:rPr>
        <w:t>cena díla</w:t>
      </w:r>
      <w:r>
        <w:rPr>
          <w:rFonts w:ascii="Times New Roman" w:hAnsi="Times New Roman" w:cs="Times New Roman"/>
        </w:rPr>
        <w:t>“)</w:t>
      </w:r>
      <w:r w:rsidR="00B6106E">
        <w:rPr>
          <w:rFonts w:ascii="Times New Roman" w:hAnsi="Times New Roman" w:cs="Times New Roman"/>
        </w:rPr>
        <w:t>, přičemž podrobný rozpad této ceny je uveden v ceníku, který tvoří přílohu č. 1 této smlouvy</w:t>
      </w:r>
      <w:r>
        <w:rPr>
          <w:rFonts w:ascii="Times New Roman" w:hAnsi="Times New Roman" w:cs="Times New Roman"/>
        </w:rPr>
        <w:t xml:space="preserve">. </w:t>
      </w:r>
    </w:p>
    <w:p w14:paraId="6703C4B5" w14:textId="0D08F2F2" w:rsidR="002A3B3D" w:rsidRPr="009C4BA3" w:rsidRDefault="002A3B3D"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Cena díla</w:t>
      </w:r>
      <w:r w:rsidR="006B5FD1">
        <w:rPr>
          <w:rFonts w:ascii="Times New Roman" w:hAnsi="Times New Roman" w:cs="Times New Roman"/>
        </w:rPr>
        <w:t xml:space="preserve"> stanovená v odst. 1 tohoto článku této smlouvy</w:t>
      </w:r>
      <w:r>
        <w:rPr>
          <w:rFonts w:ascii="Times New Roman" w:hAnsi="Times New Roman" w:cs="Times New Roman"/>
        </w:rPr>
        <w:t xml:space="preserve"> zahrnuje veškeré náklady na provádění díla, včetně nákladů na dopravu materiálů do místa plnění, likvidaci stávajícího zařízení a odpadů a ve</w:t>
      </w:r>
      <w:r w:rsidR="002D14E4">
        <w:rPr>
          <w:rFonts w:ascii="Times New Roman" w:hAnsi="Times New Roman" w:cs="Times New Roman"/>
        </w:rPr>
        <w:t>škerých dalších vedlejších výdajů</w:t>
      </w:r>
      <w:r w:rsidR="006B5FD1">
        <w:rPr>
          <w:rFonts w:ascii="Times New Roman" w:hAnsi="Times New Roman" w:cs="Times New Roman"/>
        </w:rPr>
        <w:t xml:space="preserve"> či výdajů na úkony, které nejsou výslovně uvedeny v této smlouvě, ale zhotovitel jakožto odborník o nich ví, resp. má vědět, že jsou nezbytné pro řádné provedení díla.</w:t>
      </w:r>
    </w:p>
    <w:p w14:paraId="7E1D2ABE" w14:textId="7C25B582" w:rsidR="006B5FD1" w:rsidRPr="00BA7298" w:rsidRDefault="006B5FD1" w:rsidP="00BA7298">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bere na vědomí, že zaplaceny budou pouze skutečně a řádně provedené práce včetně použitého materiálu.</w:t>
      </w:r>
      <w:r w:rsidR="003C324C">
        <w:rPr>
          <w:rFonts w:ascii="Times New Roman" w:hAnsi="Times New Roman" w:cs="Times New Roman"/>
          <w:b/>
          <w:bCs/>
        </w:rPr>
        <w:t xml:space="preserve"> </w:t>
      </w:r>
      <w:r w:rsidR="003C324C">
        <w:rPr>
          <w:rFonts w:ascii="Times New Roman" w:hAnsi="Times New Roman" w:cs="Times New Roman"/>
        </w:rPr>
        <w:t>Objednatel si vyhrazuje právo nezaplatit zhotoviteli zejména neprovedené práce nebo materiál nepoužitý při provádění díla.</w:t>
      </w:r>
    </w:p>
    <w:p w14:paraId="2F96E610" w14:textId="02C296BB" w:rsidR="002D14E4" w:rsidRPr="00967077" w:rsidRDefault="002D14E4"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K ceně díla </w:t>
      </w:r>
      <w:r w:rsidR="00967077">
        <w:rPr>
          <w:rFonts w:ascii="Times New Roman" w:hAnsi="Times New Roman" w:cs="Times New Roman"/>
        </w:rPr>
        <w:t>bude připočteno DPH ve výši dle právních předpisů platných v době uskutečnění zdanitelného plnění.</w:t>
      </w:r>
    </w:p>
    <w:p w14:paraId="312828C5" w14:textId="647FEA7C" w:rsidR="00967077" w:rsidRPr="00967077" w:rsidRDefault="00967077"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Cenu díla navýšenou o DPH se objednatel zavazuje uhradit bezhotovostním převodem na účet objednatele uvedený v záhlaví této smlouv</w:t>
      </w:r>
      <w:r w:rsidR="005661A2" w:rsidRPr="003C324C">
        <w:rPr>
          <w:rFonts w:ascii="Times New Roman" w:hAnsi="Times New Roman" w:cs="Times New Roman"/>
        </w:rPr>
        <w:t>y</w:t>
      </w:r>
      <w:r>
        <w:rPr>
          <w:rFonts w:ascii="Times New Roman" w:hAnsi="Times New Roman" w:cs="Times New Roman"/>
        </w:rPr>
        <w:t xml:space="preserve"> v návaznosti na fakturu vystavenou zhotovitelem po podpisu protokolu o předání a převzetí díla. </w:t>
      </w:r>
      <w:r w:rsidR="00F54609">
        <w:rPr>
          <w:rFonts w:ascii="Times New Roman" w:hAnsi="Times New Roman" w:cs="Times New Roman"/>
        </w:rPr>
        <w:t>Faktura musí obsahovat minimálně identifikační údaje smluvních stran, bankovní účet zhotovitele, na který má být uskutečněna platba totožný s účtem uvedeným v záhlaví této smlouvy</w:t>
      </w:r>
      <w:r w:rsidR="003C324C">
        <w:rPr>
          <w:rFonts w:ascii="Times New Roman" w:hAnsi="Times New Roman" w:cs="Times New Roman"/>
        </w:rPr>
        <w:t>, identifikační číslo veřejné zakázky uvedené v NEN</w:t>
      </w:r>
      <w:r w:rsidR="00F54609">
        <w:rPr>
          <w:rFonts w:ascii="Times New Roman" w:hAnsi="Times New Roman" w:cs="Times New Roman"/>
        </w:rPr>
        <w:t xml:space="preserve"> a náležitosti řádného daňového dokladu (faktury) dle právních předpisů a této smlouvy. </w:t>
      </w:r>
      <w:r>
        <w:rPr>
          <w:rFonts w:ascii="Times New Roman" w:hAnsi="Times New Roman" w:cs="Times New Roman"/>
        </w:rPr>
        <w:t>Datem uskutečnění zdanitelného plnění se rozumí den podpisu protokolu o předání a převzetí díla. Nedílnou součástí faktury bude tvořit kopie podepsaného protokolu o předání a převzetí díla a odsouhlasený zjišťovací protokol. Splatnost faktury činí nejméně 30 dní ode dne doručení faktury (daňového dokladu) objednateli.</w:t>
      </w:r>
      <w:r w:rsidR="00F54609">
        <w:rPr>
          <w:rFonts w:ascii="Times New Roman" w:hAnsi="Times New Roman" w:cs="Times New Roman"/>
        </w:rPr>
        <w:t xml:space="preserve"> </w:t>
      </w:r>
    </w:p>
    <w:p w14:paraId="30D3E728" w14:textId="3F1C8F83" w:rsidR="00967077" w:rsidRPr="0047792B" w:rsidRDefault="00967077"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Objednatel je oprávněn k zajištění závazku zhotovitele odstranit případné vady a nedodělky díla</w:t>
      </w:r>
      <w:r w:rsidR="008A5139">
        <w:rPr>
          <w:rFonts w:ascii="Times New Roman" w:hAnsi="Times New Roman" w:cs="Times New Roman"/>
        </w:rPr>
        <w:t xml:space="preserve"> zadržet zádržné ve výši 10 % z celkové ceny díla bez DPH zaokrouhlenou na stovky, tj. částku ve výši </w:t>
      </w:r>
      <w:r w:rsidR="00EE1AAF">
        <w:rPr>
          <w:rFonts w:ascii="Times New Roman" w:hAnsi="Times New Roman" w:cs="Times New Roman"/>
        </w:rPr>
        <w:t xml:space="preserve">60 000 </w:t>
      </w:r>
      <w:r w:rsidR="008A5139">
        <w:rPr>
          <w:rFonts w:ascii="Times New Roman" w:hAnsi="Times New Roman" w:cs="Times New Roman"/>
        </w:rPr>
        <w:t xml:space="preserve">Kč (slovy: </w:t>
      </w:r>
      <w:r w:rsidR="00EE1AAF">
        <w:rPr>
          <w:rFonts w:ascii="Times New Roman" w:hAnsi="Times New Roman" w:cs="Times New Roman"/>
        </w:rPr>
        <w:t>šedesát tisíc</w:t>
      </w:r>
      <w:r w:rsidR="008A5139">
        <w:rPr>
          <w:rFonts w:ascii="Times New Roman" w:hAnsi="Times New Roman" w:cs="Times New Roman"/>
        </w:rPr>
        <w:t xml:space="preserve"> korun českých). </w:t>
      </w:r>
      <w:r w:rsidR="0047792B">
        <w:rPr>
          <w:rFonts w:ascii="Times New Roman" w:hAnsi="Times New Roman" w:cs="Times New Roman"/>
        </w:rPr>
        <w:t>V případě zjištění vad či nedodělků tedy objednatel sníží platbu ceny dle faktury vystavené v souladu s odst. 5 tohoto článku této smlouvy o částku zádržného.</w:t>
      </w:r>
    </w:p>
    <w:p w14:paraId="35F1B211" w14:textId="77C445F6" w:rsidR="0047792B" w:rsidRPr="00F54609" w:rsidRDefault="0047792B"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je oprávněn požádat o uvolnění zádržného nejdříve 30 kalendářního dnů po odstranění vad a nedodělků a sepsání protokolu o předání a p</w:t>
      </w:r>
      <w:r w:rsidR="00F54609">
        <w:rPr>
          <w:rFonts w:ascii="Times New Roman" w:hAnsi="Times New Roman" w:cs="Times New Roman"/>
        </w:rPr>
        <w:t>řevzetí. Objednatel se zavazuje uhradit částku odpovídající zádržnému do 7 kalendářních dnů od doručení písemné žádosti zhotovitele objednateli (za předpokladu, že budou splněny všechny podmínky pro uvolnění zádržného stanovené touto smlouvou).</w:t>
      </w:r>
    </w:p>
    <w:p w14:paraId="3FBCF071" w14:textId="69CF30ED" w:rsidR="00F54609" w:rsidRPr="00F54609" w:rsidRDefault="00F54609"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lastRenderedPageBreak/>
        <w:t xml:space="preserve">Zhotovitel je povinen doručit fakturu (daňový doklad) </w:t>
      </w:r>
      <w:r w:rsidR="005661A2" w:rsidRPr="003C324C">
        <w:rPr>
          <w:rFonts w:ascii="Times New Roman" w:hAnsi="Times New Roman" w:cs="Times New Roman"/>
        </w:rPr>
        <w:t xml:space="preserve">na e-mailovou adresu </w:t>
      </w:r>
      <w:r w:rsidR="00413D6E" w:rsidRPr="003C324C">
        <w:rPr>
          <w:rFonts w:ascii="Times New Roman" w:hAnsi="Times New Roman" w:cs="Times New Roman"/>
        </w:rPr>
        <w:t xml:space="preserve">objednatele </w:t>
      </w:r>
      <w:proofErr w:type="spellStart"/>
      <w:r w:rsidR="005661A2" w:rsidRPr="003C324C">
        <w:rPr>
          <w:rFonts w:ascii="Times New Roman" w:hAnsi="Times New Roman" w:cs="Times New Roman"/>
        </w:rPr>
        <w:t>ktn</w:t>
      </w:r>
      <w:proofErr w:type="spellEnd"/>
      <w:r w:rsidR="005661A2" w:rsidRPr="003C324C">
        <w:rPr>
          <w:rFonts w:ascii="Times New Roman" w:hAnsi="Times New Roman" w:cs="Times New Roman"/>
        </w:rPr>
        <w:t>(zavináč)ktn.cz</w:t>
      </w:r>
      <w:r w:rsidR="00413D6E" w:rsidRPr="003C324C">
        <w:rPr>
          <w:rFonts w:ascii="Times New Roman" w:hAnsi="Times New Roman" w:cs="Times New Roman"/>
        </w:rPr>
        <w:t>.</w:t>
      </w:r>
      <w:r w:rsidRPr="00F54609">
        <w:rPr>
          <w:rFonts w:ascii="Times New Roman" w:hAnsi="Times New Roman" w:cs="Times New Roman"/>
          <w:highlight w:val="yellow"/>
        </w:rPr>
        <w:t xml:space="preserve"> </w:t>
      </w:r>
    </w:p>
    <w:p w14:paraId="787A34AF" w14:textId="528A43E9" w:rsidR="00F54609" w:rsidRPr="00F54609" w:rsidRDefault="00F54609"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Zaplacením se rozumí připsání platby na účet zhotovitele uvedený v záhlaví této smlouvy.</w:t>
      </w:r>
    </w:p>
    <w:p w14:paraId="1D5C1378" w14:textId="39AC39AE" w:rsidR="00F54609" w:rsidRPr="000E5F95" w:rsidRDefault="00F54609"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Nebude-li faktura (daňový doklad) splňovat</w:t>
      </w:r>
      <w:r w:rsidR="00E07423">
        <w:rPr>
          <w:rFonts w:ascii="Times New Roman" w:hAnsi="Times New Roman" w:cs="Times New Roman"/>
        </w:rPr>
        <w:t xml:space="preserve"> náležitosti stanovené právními předpisy či touto smlouvou, bude-li obsahovat nesprávné údaje či bude-li vystavena v rozporu s touto smlouvou</w:t>
      </w:r>
      <w:r w:rsidR="000E5F95">
        <w:rPr>
          <w:rFonts w:ascii="Times New Roman" w:hAnsi="Times New Roman" w:cs="Times New Roman"/>
        </w:rPr>
        <w:t xml:space="preserve">, je objednatel oprávněn takovou fakturu (daňový doklad) vrátit zhotoviteli k opravě s označeným důvodem vrácení. </w:t>
      </w:r>
      <w:r w:rsidR="00CD325C">
        <w:rPr>
          <w:rFonts w:ascii="Times New Roman" w:hAnsi="Times New Roman" w:cs="Times New Roman"/>
        </w:rPr>
        <w:t>(</w:t>
      </w:r>
      <w:r w:rsidR="005A4CB5">
        <w:rPr>
          <w:rFonts w:ascii="Times New Roman" w:hAnsi="Times New Roman" w:cs="Times New Roman"/>
        </w:rPr>
        <w:t>F</w:t>
      </w:r>
      <w:r w:rsidR="00CD325C">
        <w:rPr>
          <w:rFonts w:ascii="Times New Roman" w:hAnsi="Times New Roman" w:cs="Times New Roman"/>
        </w:rPr>
        <w:t xml:space="preserve">aktura musí mimo jiné obsahovat přesný název </w:t>
      </w:r>
      <w:r w:rsidR="005A4CB5">
        <w:rPr>
          <w:rFonts w:ascii="Times New Roman" w:hAnsi="Times New Roman" w:cs="Times New Roman"/>
        </w:rPr>
        <w:t xml:space="preserve">akce a identifikační číslo veřejné zakázky </w:t>
      </w:r>
      <w:r w:rsidR="00426FD1">
        <w:rPr>
          <w:rFonts w:ascii="Times New Roman" w:hAnsi="Times New Roman" w:cs="Times New Roman"/>
        </w:rPr>
        <w:t>v</w:t>
      </w:r>
      <w:r w:rsidR="005A4CB5">
        <w:rPr>
          <w:rFonts w:ascii="Times New Roman" w:hAnsi="Times New Roman" w:cs="Times New Roman"/>
        </w:rPr>
        <w:t xml:space="preserve"> NEN). </w:t>
      </w:r>
      <w:r w:rsidR="000E5F95">
        <w:rPr>
          <w:rFonts w:ascii="Times New Roman" w:hAnsi="Times New Roman" w:cs="Times New Roman"/>
        </w:rPr>
        <w:t>Splatnost opravené faktury (daňového dokladu) činí opět nejméně 30 kalendářních dní a běží ode dne doručení opravené faktury (daňového dokladu) objednateli.</w:t>
      </w:r>
    </w:p>
    <w:p w14:paraId="58C77DB1" w14:textId="10829635" w:rsidR="000E5F95" w:rsidRPr="000E5F95" w:rsidRDefault="000E5F95"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Dostane-li se zhotovitel do insolvence či rozhodne-li správce daně, že je zhotovitel nespolehlivým plátcem DPH, je zhotovitel povinen tuto skutečnost bez zbytečného odkladu (nejpozději do 3 pracovních dnů) oznámit objednateli. Porušení této povinnosti je považováno za podstatné porušení této smlouvy.</w:t>
      </w:r>
    </w:p>
    <w:p w14:paraId="7CC91F81" w14:textId="456A992C" w:rsidR="000E5F95" w:rsidRPr="007F5F27" w:rsidRDefault="000E5F95" w:rsidP="002A3B3D">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se zavazuje, že bankovní účet uvedený v záhlaví této smlouvy bude po dobu platnosti a účinnosti této smlouvy zveřejněn způsobem umožňujícím dálkový přístup ve smyslu § 98 zákona č. 235/2004 Sb., o dani z přidané hodnoty, v platném znění (dále jen „</w:t>
      </w:r>
      <w:r w:rsidRPr="000E5F95">
        <w:rPr>
          <w:rFonts w:ascii="Times New Roman" w:hAnsi="Times New Roman" w:cs="Times New Roman"/>
          <w:b/>
          <w:bCs/>
        </w:rPr>
        <w:t>zákon o DPH</w:t>
      </w:r>
      <w:r>
        <w:rPr>
          <w:rFonts w:ascii="Times New Roman" w:hAnsi="Times New Roman" w:cs="Times New Roman"/>
        </w:rPr>
        <w:t>“)</w:t>
      </w:r>
      <w:r w:rsidR="007F5F27">
        <w:rPr>
          <w:rFonts w:ascii="Times New Roman" w:hAnsi="Times New Roman" w:cs="Times New Roman"/>
        </w:rPr>
        <w:t>. V opačném případě je zhotovitel povinen sdělit objednateli jiný řádně zveřejněný bankovní účet.</w:t>
      </w:r>
    </w:p>
    <w:p w14:paraId="05680853" w14:textId="0022380F" w:rsidR="005717AA" w:rsidRPr="005717AA" w:rsidRDefault="007F5F27" w:rsidP="005717A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Nastanou-li okolnosti dle § 109 zákona o DPH, tj. bude-li objednatel ručit za nezaplacené DPH nebo bude-li se objednatel důvodně domnívat, že tyto skutečnosti nastaly či mohou nastat, je objednatel oprávněn bez souhlasu zhotovitele uplatnit postup zvláštního zajištění daně</w:t>
      </w:r>
      <w:r w:rsidR="005717AA">
        <w:rPr>
          <w:rFonts w:ascii="Times New Roman" w:hAnsi="Times New Roman" w:cs="Times New Roman"/>
        </w:rPr>
        <w:t>, tj. odvést částku DPH dle faktury (daňového dokladu) příslušnému správci daně. Úhradou DPH na účet příslušného správce daně se pohledávka zhotovitele vůči objednateli v této části považuje bez ohledu na další ustanovení této smlouvy za uhrazenou. Objednatel je povinen o takové úhradě bez zbytečného prodlení (nejpozději ve lhůtě 3 pracovních dnů) písemně uvědomit zhotovitele.</w:t>
      </w:r>
    </w:p>
    <w:p w14:paraId="3BCD4CB9" w14:textId="36A2E1E2" w:rsidR="005717AA" w:rsidRPr="005717AA" w:rsidRDefault="005717AA" w:rsidP="005717A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není oprávněn postoupit jakékoliv pohledávky za objednatelem vyplývající z této smlouvy či v souvislosti s touto smlouvou třetí osobě. Zhotovitel se zároveň zavazuje žádným způsobem nezatížit své pohledávky za objednatelem vyplývající z této smlouvy nebo v souvislosti s ní ve prospěch třetí osoby.</w:t>
      </w:r>
    </w:p>
    <w:p w14:paraId="18F7ACA7" w14:textId="77777777" w:rsidR="005F09E7" w:rsidRDefault="005F09E7" w:rsidP="005F09E7">
      <w:pPr>
        <w:pStyle w:val="Odstavecseseznamem"/>
        <w:tabs>
          <w:tab w:val="left" w:pos="1701"/>
        </w:tabs>
        <w:spacing w:after="120" w:line="320" w:lineRule="exact"/>
        <w:ind w:left="397"/>
        <w:contextualSpacing w:val="0"/>
        <w:jc w:val="both"/>
        <w:rPr>
          <w:rFonts w:ascii="Times New Roman" w:hAnsi="Times New Roman" w:cs="Times New Roman"/>
          <w:b/>
          <w:bCs/>
        </w:rPr>
      </w:pPr>
    </w:p>
    <w:p w14:paraId="2195F75A" w14:textId="3C1093AC" w:rsidR="00FC0275" w:rsidRDefault="00FC0275" w:rsidP="005F09E7">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Pr>
          <w:rFonts w:ascii="Times New Roman" w:hAnsi="Times New Roman" w:cs="Times New Roman"/>
          <w:b/>
          <w:bCs/>
        </w:rPr>
        <w:t>Záruka za jakost a reklamace</w:t>
      </w:r>
    </w:p>
    <w:p w14:paraId="62FDF437" w14:textId="3449F56E" w:rsidR="00FC0275" w:rsidRPr="00F22503" w:rsidRDefault="00F22503" w:rsidP="00FC0275">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Zhotovitel odpovídá za vady, které má dílo v době předání a převzetí. Zhotovitel rovněž odpovídá za provedení díla v kvalitě, funkčnosti a úplnosti dle nabídky a </w:t>
      </w:r>
      <w:r w:rsidR="00E21D32">
        <w:rPr>
          <w:rFonts w:ascii="Times New Roman" w:hAnsi="Times New Roman" w:cs="Times New Roman"/>
        </w:rPr>
        <w:t>technické</w:t>
      </w:r>
      <w:r>
        <w:rPr>
          <w:rFonts w:ascii="Times New Roman" w:hAnsi="Times New Roman" w:cs="Times New Roman"/>
        </w:rPr>
        <w:t xml:space="preserve"> dokumentace</w:t>
      </w:r>
      <w:r w:rsidR="005070F0">
        <w:rPr>
          <w:rFonts w:ascii="Times New Roman" w:hAnsi="Times New Roman" w:cs="Times New Roman"/>
        </w:rPr>
        <w:t>. Za tímto účelem poskytuje zhotovitel objednateli záruku za jakost po dobu záruční doby stanovené v odst. 2 tohoto článku této smlouvy, přičemž garantuje, že po tuto dobu bude dílo způsobilé pro užívání a zachová si vlastnosti uvedené v této smlouvě, nabídce a projektové dokumentaci, případně vlastnosti obvyklé.</w:t>
      </w:r>
    </w:p>
    <w:p w14:paraId="0F44D4DB" w14:textId="6FC5ACED" w:rsidR="00F22503" w:rsidRPr="002376A6" w:rsidRDefault="005070F0" w:rsidP="00FC0275">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Smluvní strany se dohodly, že záruční doba pro jednotlivé části díla činí</w:t>
      </w:r>
    </w:p>
    <w:p w14:paraId="50C2989D" w14:textId="1F92871D" w:rsidR="00EA02C9" w:rsidRPr="00FC3D15" w:rsidRDefault="003A1FD0" w:rsidP="00FC3D15">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24</w:t>
      </w:r>
      <w:r w:rsidR="007A0333">
        <w:rPr>
          <w:rFonts w:ascii="Times New Roman" w:hAnsi="Times New Roman" w:cs="Times New Roman"/>
        </w:rPr>
        <w:t xml:space="preserve"> měsíců</w:t>
      </w:r>
      <w:r w:rsidR="00BE3BB8">
        <w:rPr>
          <w:rFonts w:ascii="Times New Roman" w:hAnsi="Times New Roman" w:cs="Times New Roman"/>
        </w:rPr>
        <w:t xml:space="preserve"> od okamžiku předání a převzetí díla.</w:t>
      </w:r>
    </w:p>
    <w:p w14:paraId="39DEFDB4" w14:textId="122E4D89" w:rsidR="00EA02C9" w:rsidRPr="00DF69C9" w:rsidRDefault="005070F0"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lastRenderedPageBreak/>
        <w:t>Záruční doba se prodlužuje o dobu trvání odstraňování reklamovaných vad, tj. o dobu od oznámení vady ze strany objednatele do doby</w:t>
      </w:r>
      <w:r w:rsidR="00DF69C9">
        <w:rPr>
          <w:rFonts w:ascii="Times New Roman" w:hAnsi="Times New Roman" w:cs="Times New Roman"/>
        </w:rPr>
        <w:t xml:space="preserve"> odstranění reklamovaných vad ze strany zhotovitele.</w:t>
      </w:r>
    </w:p>
    <w:p w14:paraId="2E1BB7E4" w14:textId="6F498ECC" w:rsidR="00DF69C9" w:rsidRPr="00DF69C9" w:rsidRDefault="00DF69C9"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je povinen odstranit na vlastní náklady veškeré vady díla uplatněné v průběhu záruční doby (zejména funkční vady, poškození vzniklá vadou zařízení, komponent či materiálu, vady na stavebních prvních či montáži), přičemž se záruka vztahuje i na vyměněné díly.</w:t>
      </w:r>
    </w:p>
    <w:p w14:paraId="73F808E0" w14:textId="079462C8" w:rsidR="00DF69C9" w:rsidRPr="00BA3B5A" w:rsidRDefault="00BA3B5A"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Oznámení o reklamaci je objednatel povinen učinit písemně, a to na e-mailovou adresu zhotovitele </w:t>
      </w:r>
      <w:r w:rsidR="00661169" w:rsidRPr="00787F96">
        <w:rPr>
          <w:rFonts w:ascii="Times New Roman" w:hAnsi="Times New Roman" w:cs="Times New Roman"/>
          <w:highlight w:val="black"/>
        </w:rPr>
        <w:t>alkom@alkom.cz</w:t>
      </w:r>
      <w:r>
        <w:rPr>
          <w:rFonts w:ascii="Times New Roman" w:hAnsi="Times New Roman" w:cs="Times New Roman"/>
        </w:rPr>
        <w:t xml:space="preserve"> V rámci tohoto oznámení je objednatel povinen reklamovanou vadu popsat (popis je možné doplnit fotodokumentací či videodokumentací) a specifikovat nároky uplatňované vůči zhotoviteli.</w:t>
      </w:r>
    </w:p>
    <w:p w14:paraId="315E2D34" w14:textId="2AC20F31" w:rsidR="00BA3B5A" w:rsidRPr="00C755FE" w:rsidRDefault="00BA3B5A"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je povinen odstranit reklamované vady neprodleně po jejich oznámení, nejpozději do 24 hodin od jejich oznámení. Není-li možné vadu v uvedené lhůtě odstranit, je zhotovitel povinen toto okamžitě po zjištění oznámit objednateli</w:t>
      </w:r>
      <w:r w:rsidR="000716D8">
        <w:rPr>
          <w:rFonts w:ascii="Times New Roman" w:hAnsi="Times New Roman" w:cs="Times New Roman"/>
        </w:rPr>
        <w:t xml:space="preserve"> a dohodnout se na harmonogramu odstranění vady.</w:t>
      </w:r>
      <w:r>
        <w:rPr>
          <w:rFonts w:ascii="Times New Roman" w:hAnsi="Times New Roman" w:cs="Times New Roman"/>
        </w:rPr>
        <w:t xml:space="preserve"> Zhotovitel je zároveň povinen učinit všechna opatření k zamezení vzniku újmy či škody</w:t>
      </w:r>
      <w:r w:rsidR="00C755FE">
        <w:rPr>
          <w:rFonts w:ascii="Times New Roman" w:hAnsi="Times New Roman" w:cs="Times New Roman"/>
        </w:rPr>
        <w:t xml:space="preserve"> objednateli či třetím osobám.</w:t>
      </w:r>
    </w:p>
    <w:p w14:paraId="2EB1549C" w14:textId="7D551A68" w:rsidR="00C755FE" w:rsidRPr="00C755FE" w:rsidRDefault="00C755FE"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O průběhu reklamačního řízení </w:t>
      </w:r>
      <w:proofErr w:type="gramStart"/>
      <w:r>
        <w:rPr>
          <w:rFonts w:ascii="Times New Roman" w:hAnsi="Times New Roman" w:cs="Times New Roman"/>
        </w:rPr>
        <w:t>sepíší</w:t>
      </w:r>
      <w:proofErr w:type="gramEnd"/>
      <w:r>
        <w:rPr>
          <w:rFonts w:ascii="Times New Roman" w:hAnsi="Times New Roman" w:cs="Times New Roman"/>
        </w:rPr>
        <w:t xml:space="preserve"> smluvní strany protokol.</w:t>
      </w:r>
    </w:p>
    <w:p w14:paraId="055146EF" w14:textId="77777777" w:rsidR="00C755FE" w:rsidRPr="00C755FE" w:rsidRDefault="00C755FE"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Je-li vada odstraněna výměnou za nový prvek, je k tomuto novému prvku vázána nová záruční lhůta, která počíná běžet okamžikem předání a převzetí reklamované části díla.</w:t>
      </w:r>
    </w:p>
    <w:p w14:paraId="71CAAF82" w14:textId="77777777" w:rsidR="004E64A3" w:rsidRPr="004E64A3" w:rsidRDefault="00C755FE"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Neodstraní-li zhotovitel reklamované vady díla ve stanovené lhůtě, je objednatel oprávněn zajistit</w:t>
      </w:r>
      <w:r w:rsidR="004E64A3">
        <w:rPr>
          <w:rFonts w:ascii="Times New Roman" w:hAnsi="Times New Roman" w:cs="Times New Roman"/>
        </w:rPr>
        <w:t xml:space="preserve"> odstranění vady na náklady zhotovitele. Toto neovlivňuje jiná práva a povinnosti vyplývající ze záruky.</w:t>
      </w:r>
    </w:p>
    <w:p w14:paraId="44E2FB05" w14:textId="4876923B" w:rsidR="00C755FE" w:rsidRPr="00EA02C9" w:rsidRDefault="004E64A3" w:rsidP="00EA02C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Uplatněním odpovědnosti za vady není dotčen nárok objednatele na náhradu škody či uplatnění smluvních sankcí.</w:t>
      </w:r>
    </w:p>
    <w:p w14:paraId="485D3948" w14:textId="77777777" w:rsidR="005F09E7" w:rsidRPr="004E64A3" w:rsidRDefault="005F09E7" w:rsidP="004E64A3">
      <w:pPr>
        <w:tabs>
          <w:tab w:val="left" w:pos="1701"/>
        </w:tabs>
        <w:spacing w:after="120" w:line="320" w:lineRule="exact"/>
        <w:jc w:val="both"/>
        <w:rPr>
          <w:rFonts w:ascii="Times New Roman" w:hAnsi="Times New Roman" w:cs="Times New Roman"/>
          <w:b/>
          <w:bCs/>
        </w:rPr>
      </w:pPr>
    </w:p>
    <w:p w14:paraId="46EE56C1" w14:textId="30AD1D8D" w:rsidR="00FC0275" w:rsidRDefault="00FC0275" w:rsidP="005F09E7">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Pr>
          <w:rFonts w:ascii="Times New Roman" w:hAnsi="Times New Roman" w:cs="Times New Roman"/>
          <w:b/>
          <w:bCs/>
        </w:rPr>
        <w:t>Sankce</w:t>
      </w:r>
    </w:p>
    <w:p w14:paraId="7C538329" w14:textId="2DCC4A1F" w:rsidR="00FC0275" w:rsidRPr="00174557" w:rsidRDefault="004E64A3"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V případě prodlení zhotovitele s provedením díla, tj. v případě, kdy </w:t>
      </w:r>
      <w:r w:rsidR="00174557">
        <w:rPr>
          <w:rFonts w:ascii="Times New Roman" w:hAnsi="Times New Roman" w:cs="Times New Roman"/>
        </w:rPr>
        <w:t xml:space="preserve">řádně provedené dílo nebude předáno a převzato ve lhůtě dle čl. IV. odst. 2 této smlouvy, je zhotovitel povinen uhradit objednateli smluvní pokutu ve výši </w:t>
      </w:r>
      <w:r w:rsidR="00F42D04" w:rsidRPr="00CD325C">
        <w:rPr>
          <w:rFonts w:ascii="Times New Roman" w:hAnsi="Times New Roman" w:cs="Times New Roman"/>
        </w:rPr>
        <w:t>3</w:t>
      </w:r>
      <w:r w:rsidR="00EE1AAF">
        <w:rPr>
          <w:rFonts w:ascii="Times New Roman" w:hAnsi="Times New Roman" w:cs="Times New Roman"/>
        </w:rPr>
        <w:t xml:space="preserve"> </w:t>
      </w:r>
      <w:r w:rsidR="009C4BA3" w:rsidRPr="00CD325C">
        <w:rPr>
          <w:rFonts w:ascii="Times New Roman" w:hAnsi="Times New Roman" w:cs="Times New Roman"/>
        </w:rPr>
        <w:t xml:space="preserve">000 Kč (slovy: </w:t>
      </w:r>
      <w:r w:rsidR="00F42D04" w:rsidRPr="00CD325C">
        <w:rPr>
          <w:rFonts w:ascii="Times New Roman" w:hAnsi="Times New Roman" w:cs="Times New Roman"/>
        </w:rPr>
        <w:t>tři</w:t>
      </w:r>
      <w:r w:rsidR="009C4BA3" w:rsidRPr="00CD325C">
        <w:rPr>
          <w:rFonts w:ascii="Times New Roman" w:hAnsi="Times New Roman" w:cs="Times New Roman"/>
        </w:rPr>
        <w:t xml:space="preserve"> tisíc</w:t>
      </w:r>
      <w:r w:rsidR="00F42D04" w:rsidRPr="00CD325C">
        <w:rPr>
          <w:rFonts w:ascii="Times New Roman" w:hAnsi="Times New Roman" w:cs="Times New Roman"/>
        </w:rPr>
        <w:t>e</w:t>
      </w:r>
      <w:r w:rsidR="009C4BA3" w:rsidRPr="00CD325C">
        <w:rPr>
          <w:rFonts w:ascii="Times New Roman" w:hAnsi="Times New Roman" w:cs="Times New Roman"/>
        </w:rPr>
        <w:t xml:space="preserve"> korun </w:t>
      </w:r>
      <w:r w:rsidR="00964426" w:rsidRPr="00CD325C">
        <w:rPr>
          <w:rFonts w:ascii="Times New Roman" w:hAnsi="Times New Roman" w:cs="Times New Roman"/>
        </w:rPr>
        <w:t>českých)</w:t>
      </w:r>
      <w:r w:rsidR="00174557">
        <w:rPr>
          <w:rFonts w:ascii="Times New Roman" w:hAnsi="Times New Roman" w:cs="Times New Roman"/>
        </w:rPr>
        <w:t xml:space="preserve"> za každý započatý den trvání prodlení.</w:t>
      </w:r>
    </w:p>
    <w:p w14:paraId="059588B7" w14:textId="3B51C791" w:rsidR="008B2FAD" w:rsidRPr="00C408F4" w:rsidRDefault="00A15D96" w:rsidP="00C408F4">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V případě prodlení zhotovitele s předáním časového harmonogramu ve lhůtě dle čl. IV. odst. 3 této smlouvy je zhotovitel povinen uhradit objednateli smluvní pokutu ve výši </w:t>
      </w:r>
      <w:r w:rsidR="00F42D04" w:rsidRPr="00CD325C">
        <w:rPr>
          <w:rFonts w:ascii="Times New Roman" w:hAnsi="Times New Roman" w:cs="Times New Roman"/>
        </w:rPr>
        <w:t>1</w:t>
      </w:r>
      <w:r w:rsidR="00EE1AAF">
        <w:rPr>
          <w:rFonts w:ascii="Times New Roman" w:hAnsi="Times New Roman" w:cs="Times New Roman"/>
        </w:rPr>
        <w:t xml:space="preserve"> </w:t>
      </w:r>
      <w:r w:rsidR="00964426" w:rsidRPr="00CD325C">
        <w:rPr>
          <w:rFonts w:ascii="Times New Roman" w:hAnsi="Times New Roman" w:cs="Times New Roman"/>
        </w:rPr>
        <w:t>000 Kč (slovy:</w:t>
      </w:r>
      <w:r w:rsidR="00F42D04" w:rsidRPr="00CD325C">
        <w:rPr>
          <w:rFonts w:ascii="Times New Roman" w:hAnsi="Times New Roman" w:cs="Times New Roman"/>
        </w:rPr>
        <w:t xml:space="preserve"> jeden</w:t>
      </w:r>
      <w:r w:rsidR="00964426" w:rsidRPr="00CD325C">
        <w:rPr>
          <w:rFonts w:ascii="Times New Roman" w:hAnsi="Times New Roman" w:cs="Times New Roman"/>
        </w:rPr>
        <w:t xml:space="preserve"> tisíc korun českých)</w:t>
      </w:r>
      <w:r>
        <w:rPr>
          <w:rFonts w:ascii="Times New Roman" w:hAnsi="Times New Roman" w:cs="Times New Roman"/>
        </w:rPr>
        <w:t xml:space="preserve"> za každý započatý den prodlení.</w:t>
      </w:r>
    </w:p>
    <w:p w14:paraId="33C354E4" w14:textId="089B7D09" w:rsidR="008B2FAD" w:rsidRDefault="00376091"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V případě prodlení zhotovitele se splněním povinnosti předložit seznam osob provádějících dílo dle čl. </w:t>
      </w:r>
      <w:r w:rsidRPr="00376091">
        <w:rPr>
          <w:rFonts w:ascii="Times New Roman" w:hAnsi="Times New Roman" w:cs="Times New Roman"/>
        </w:rPr>
        <w:t>VI. odst. 4</w:t>
      </w:r>
      <w:r>
        <w:rPr>
          <w:rFonts w:ascii="Times New Roman" w:hAnsi="Times New Roman" w:cs="Times New Roman"/>
        </w:rPr>
        <w:t xml:space="preserve"> této smlouvy je zhotovitel povinen uhradit objednateli smluvní pokutu ve výši </w:t>
      </w:r>
      <w:r w:rsidR="00964426">
        <w:rPr>
          <w:rFonts w:ascii="Times New Roman" w:hAnsi="Times New Roman" w:cs="Times New Roman"/>
        </w:rPr>
        <w:t>1</w:t>
      </w:r>
      <w:r w:rsidR="00661169">
        <w:rPr>
          <w:rFonts w:ascii="Times New Roman" w:hAnsi="Times New Roman" w:cs="Times New Roman"/>
        </w:rPr>
        <w:t xml:space="preserve"> </w:t>
      </w:r>
      <w:r w:rsidR="00964426">
        <w:rPr>
          <w:rFonts w:ascii="Times New Roman" w:hAnsi="Times New Roman" w:cs="Times New Roman"/>
        </w:rPr>
        <w:t xml:space="preserve">000 Kč (slovy: jeden tisíc korun českých) </w:t>
      </w:r>
      <w:r>
        <w:rPr>
          <w:rFonts w:ascii="Times New Roman" w:hAnsi="Times New Roman" w:cs="Times New Roman"/>
        </w:rPr>
        <w:t>za každý den prodlení se splněním této povinnosti.</w:t>
      </w:r>
    </w:p>
    <w:p w14:paraId="5419EA5F" w14:textId="2D284346" w:rsidR="00376091" w:rsidRDefault="0040050C"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V případě prodlení zhotovitele s odstraněním vad a nedodělků dle čl. VII. odst. 6 a 7 této smlouvy je zhotovitel povine</w:t>
      </w:r>
      <w:r w:rsidR="007772D1">
        <w:rPr>
          <w:rFonts w:ascii="Times New Roman" w:hAnsi="Times New Roman" w:cs="Times New Roman"/>
        </w:rPr>
        <w:t>n</w:t>
      </w:r>
      <w:r>
        <w:rPr>
          <w:rFonts w:ascii="Times New Roman" w:hAnsi="Times New Roman" w:cs="Times New Roman"/>
        </w:rPr>
        <w:t xml:space="preserve"> uhradit objednateli smluvní pokutu ve </w:t>
      </w:r>
      <w:r w:rsidRPr="00CD325C">
        <w:rPr>
          <w:rFonts w:ascii="Times New Roman" w:hAnsi="Times New Roman" w:cs="Times New Roman"/>
        </w:rPr>
        <w:t xml:space="preserve">výši </w:t>
      </w:r>
      <w:r w:rsidR="00F42D04" w:rsidRPr="00CD325C">
        <w:rPr>
          <w:rFonts w:ascii="Times New Roman" w:hAnsi="Times New Roman" w:cs="Times New Roman"/>
        </w:rPr>
        <w:t>2</w:t>
      </w:r>
      <w:r w:rsidR="00EE1AAF">
        <w:rPr>
          <w:rFonts w:ascii="Times New Roman" w:hAnsi="Times New Roman" w:cs="Times New Roman"/>
        </w:rPr>
        <w:t xml:space="preserve"> </w:t>
      </w:r>
      <w:r w:rsidR="00964426" w:rsidRPr="00CD325C">
        <w:rPr>
          <w:rFonts w:ascii="Times New Roman" w:hAnsi="Times New Roman" w:cs="Times New Roman"/>
        </w:rPr>
        <w:t xml:space="preserve">000 Kč (slovy: </w:t>
      </w:r>
      <w:r w:rsidR="00F42D04" w:rsidRPr="00CD325C">
        <w:rPr>
          <w:rFonts w:ascii="Times New Roman" w:hAnsi="Times New Roman" w:cs="Times New Roman"/>
        </w:rPr>
        <w:t>dva</w:t>
      </w:r>
      <w:r w:rsidR="00964426" w:rsidRPr="00CD325C">
        <w:rPr>
          <w:rFonts w:ascii="Times New Roman" w:hAnsi="Times New Roman" w:cs="Times New Roman"/>
        </w:rPr>
        <w:t xml:space="preserve"> tisíc</w:t>
      </w:r>
      <w:r w:rsidR="00F42D04" w:rsidRPr="00CD325C">
        <w:rPr>
          <w:rFonts w:ascii="Times New Roman" w:hAnsi="Times New Roman" w:cs="Times New Roman"/>
        </w:rPr>
        <w:t>e</w:t>
      </w:r>
      <w:r w:rsidR="00964426" w:rsidRPr="00CD325C">
        <w:rPr>
          <w:rFonts w:ascii="Times New Roman" w:hAnsi="Times New Roman" w:cs="Times New Roman"/>
        </w:rPr>
        <w:t xml:space="preserve"> korun českých)</w:t>
      </w:r>
      <w:r>
        <w:rPr>
          <w:rFonts w:ascii="Times New Roman" w:hAnsi="Times New Roman" w:cs="Times New Roman"/>
        </w:rPr>
        <w:t xml:space="preserve"> za každý den prodlení s odstraněním vad a nedodělků.</w:t>
      </w:r>
    </w:p>
    <w:p w14:paraId="70943960" w14:textId="41B98B80" w:rsidR="0040050C" w:rsidRDefault="0040050C"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lastRenderedPageBreak/>
        <w:t>V případě prodlení zhotovitele s odstraňováním oprávněně reklamovaných vad v záruční době dle čl. IX. odst. 6 této smlouvy je zhotovitel povinen uhradit objednateli smluv</w:t>
      </w:r>
      <w:r w:rsidR="006D798D">
        <w:rPr>
          <w:rFonts w:ascii="Times New Roman" w:hAnsi="Times New Roman" w:cs="Times New Roman"/>
        </w:rPr>
        <w:t xml:space="preserve">ní </w:t>
      </w:r>
      <w:r>
        <w:rPr>
          <w:rFonts w:ascii="Times New Roman" w:hAnsi="Times New Roman" w:cs="Times New Roman"/>
        </w:rPr>
        <w:t xml:space="preserve">pokutu ve výši </w:t>
      </w:r>
      <w:r w:rsidR="00F42D04" w:rsidRPr="00CD325C">
        <w:rPr>
          <w:rFonts w:ascii="Times New Roman" w:hAnsi="Times New Roman" w:cs="Times New Roman"/>
        </w:rPr>
        <w:t>1</w:t>
      </w:r>
      <w:r w:rsidR="00EE1AAF">
        <w:rPr>
          <w:rFonts w:ascii="Times New Roman" w:hAnsi="Times New Roman" w:cs="Times New Roman"/>
        </w:rPr>
        <w:t xml:space="preserve"> </w:t>
      </w:r>
      <w:r w:rsidR="00964426" w:rsidRPr="00CD325C">
        <w:rPr>
          <w:rFonts w:ascii="Times New Roman" w:hAnsi="Times New Roman" w:cs="Times New Roman"/>
        </w:rPr>
        <w:t xml:space="preserve">000 Kč (slovy: </w:t>
      </w:r>
      <w:r w:rsidR="00F42D04" w:rsidRPr="00CD325C">
        <w:rPr>
          <w:rFonts w:ascii="Times New Roman" w:hAnsi="Times New Roman" w:cs="Times New Roman"/>
        </w:rPr>
        <w:t>jeden</w:t>
      </w:r>
      <w:r w:rsidR="00964426" w:rsidRPr="00CD325C">
        <w:rPr>
          <w:rFonts w:ascii="Times New Roman" w:hAnsi="Times New Roman" w:cs="Times New Roman"/>
        </w:rPr>
        <w:t xml:space="preserve"> tisíc korun českých)</w:t>
      </w:r>
      <w:r w:rsidR="00964426">
        <w:rPr>
          <w:rFonts w:ascii="Times New Roman" w:hAnsi="Times New Roman" w:cs="Times New Roman"/>
        </w:rPr>
        <w:t xml:space="preserve"> </w:t>
      </w:r>
      <w:r>
        <w:rPr>
          <w:rFonts w:ascii="Times New Roman" w:hAnsi="Times New Roman" w:cs="Times New Roman"/>
        </w:rPr>
        <w:t xml:space="preserve">za každý započatý den prodlení s odstraněním oprávněně reklamované vady. </w:t>
      </w:r>
    </w:p>
    <w:p w14:paraId="696066CE" w14:textId="6C7F18F7" w:rsidR="006D798D" w:rsidRDefault="006D798D"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V případě, že zhotovitel </w:t>
      </w:r>
      <w:r w:rsidR="003B0799">
        <w:rPr>
          <w:rFonts w:ascii="Times New Roman" w:hAnsi="Times New Roman" w:cs="Times New Roman"/>
        </w:rPr>
        <w:t xml:space="preserve">poruší svou povinnost dle čl. VIII. odst. 14 této smlouvy, tj. v případě, že </w:t>
      </w:r>
      <w:r>
        <w:rPr>
          <w:rFonts w:ascii="Times New Roman" w:hAnsi="Times New Roman" w:cs="Times New Roman"/>
        </w:rPr>
        <w:t xml:space="preserve">postoupí nebo zatíží své pohledávky za objednatelem vyplývající z této smlouvy či </w:t>
      </w:r>
      <w:r w:rsidR="003B0799">
        <w:rPr>
          <w:rFonts w:ascii="Times New Roman" w:hAnsi="Times New Roman" w:cs="Times New Roman"/>
        </w:rPr>
        <w:t xml:space="preserve">v souvislosti s touto smlouvou, je povinen uhradit zhotoviteli smluvní pokutu ve výši </w:t>
      </w:r>
      <w:r w:rsidR="00B177F9">
        <w:rPr>
          <w:rFonts w:ascii="Times New Roman" w:hAnsi="Times New Roman" w:cs="Times New Roman"/>
        </w:rPr>
        <w:t xml:space="preserve">20 </w:t>
      </w:r>
      <w:r w:rsidR="003B0799">
        <w:rPr>
          <w:rFonts w:ascii="Times New Roman" w:hAnsi="Times New Roman" w:cs="Times New Roman"/>
        </w:rPr>
        <w:t>% z hodnoty pohledávky, jež měla být předmětem postoupení či zatížení.</w:t>
      </w:r>
    </w:p>
    <w:p w14:paraId="3F40950F" w14:textId="5D2DFD92" w:rsidR="00BB6DBF" w:rsidRDefault="00BB6DBF"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V případě prodlení zhotovitele s vyklizením staveniště </w:t>
      </w:r>
      <w:r w:rsidR="00B91EA7">
        <w:rPr>
          <w:rFonts w:ascii="Times New Roman" w:hAnsi="Times New Roman" w:cs="Times New Roman"/>
        </w:rPr>
        <w:t xml:space="preserve">ve lhůtě dle čl. VII. odst. 10 této smlouvy, je zhotovitel povinen uhradit objednateli smluvní pokutu ve výši </w:t>
      </w:r>
      <w:r w:rsidR="00041ABE" w:rsidRPr="00CD325C">
        <w:rPr>
          <w:rFonts w:ascii="Times New Roman" w:hAnsi="Times New Roman" w:cs="Times New Roman"/>
        </w:rPr>
        <w:t>1</w:t>
      </w:r>
      <w:r w:rsidR="00EE1AAF">
        <w:rPr>
          <w:rFonts w:ascii="Times New Roman" w:hAnsi="Times New Roman" w:cs="Times New Roman"/>
        </w:rPr>
        <w:t xml:space="preserve"> </w:t>
      </w:r>
      <w:r w:rsidR="00B177F9" w:rsidRPr="00CD325C">
        <w:rPr>
          <w:rFonts w:ascii="Times New Roman" w:hAnsi="Times New Roman" w:cs="Times New Roman"/>
        </w:rPr>
        <w:t xml:space="preserve">000 Kč (slovy: </w:t>
      </w:r>
      <w:r w:rsidR="00041ABE" w:rsidRPr="00CD325C">
        <w:rPr>
          <w:rFonts w:ascii="Times New Roman" w:hAnsi="Times New Roman" w:cs="Times New Roman"/>
        </w:rPr>
        <w:t>jeden</w:t>
      </w:r>
      <w:r w:rsidR="00B177F9" w:rsidRPr="00CD325C">
        <w:rPr>
          <w:rFonts w:ascii="Times New Roman" w:hAnsi="Times New Roman" w:cs="Times New Roman"/>
        </w:rPr>
        <w:t xml:space="preserve"> tisíc korun českých)</w:t>
      </w:r>
      <w:r w:rsidR="00B91EA7">
        <w:rPr>
          <w:rFonts w:ascii="Times New Roman" w:hAnsi="Times New Roman" w:cs="Times New Roman"/>
        </w:rPr>
        <w:t xml:space="preserve"> za každý započatý den prodlení.</w:t>
      </w:r>
    </w:p>
    <w:p w14:paraId="67F16911" w14:textId="1F2D95FD" w:rsidR="006D798D" w:rsidRDefault="003B0799"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 xml:space="preserve">V případě prodlení objednatele s úhradou ceny díla dle čl. VIII. odst. 1 této smlouvy, resp. upravené ceny díla ve smyslu čl. VIII. odst. 3 této smlouvy v návaznosti na řádně vystavenou a doručenou fakturu (daňový doklad) je objednatel povinen uhradit zhotoviteli úrok z prodlení ve smyslu § 1970 OZ, a to ve výši stanovené nařízením vlády č. 351/2013 Sb., </w:t>
      </w:r>
      <w:r w:rsidRPr="003B0799">
        <w:rPr>
          <w:rFonts w:ascii="Times New Roman" w:hAnsi="Times New Roman" w:cs="Times New Roman"/>
        </w:rPr>
        <w:t>kterým se určuje výše úroků z prodlení a nákladů spojených s uplatněním pohledávky,</w:t>
      </w:r>
      <w:r>
        <w:rPr>
          <w:rFonts w:ascii="Times New Roman" w:hAnsi="Times New Roman" w:cs="Times New Roman"/>
        </w:rPr>
        <w:t xml:space="preserve"> </w:t>
      </w:r>
      <w:r w:rsidRPr="003B0799">
        <w:rPr>
          <w:rFonts w:ascii="Times New Roman" w:hAnsi="Times New Roman" w:cs="Times New Roman"/>
        </w:rPr>
        <w:t>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Pr>
          <w:rFonts w:ascii="Times New Roman" w:hAnsi="Times New Roman" w:cs="Times New Roman"/>
        </w:rPr>
        <w:t>, v platném znění.</w:t>
      </w:r>
    </w:p>
    <w:p w14:paraId="7498F84D" w14:textId="6FF37476" w:rsidR="003B0799" w:rsidRDefault="008C703A"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Smluvní pokuty, resp. úrok z prodlení jsou splatné do 30 kalendářních dnů od doručení faktury s jejich vyúčtováním.</w:t>
      </w:r>
    </w:p>
    <w:p w14:paraId="69C7B3AC" w14:textId="4C965D17" w:rsidR="008C703A" w:rsidRPr="003B0799" w:rsidRDefault="008C703A" w:rsidP="004D7C68">
      <w:pPr>
        <w:pStyle w:val="Odstavecseseznamem"/>
        <w:numPr>
          <w:ilvl w:val="1"/>
          <w:numId w:val="1"/>
        </w:numPr>
        <w:tabs>
          <w:tab w:val="left" w:pos="1701"/>
        </w:tabs>
        <w:spacing w:after="120" w:line="320" w:lineRule="exact"/>
        <w:contextualSpacing w:val="0"/>
        <w:jc w:val="both"/>
        <w:rPr>
          <w:rFonts w:ascii="Times New Roman" w:hAnsi="Times New Roman" w:cs="Times New Roman"/>
        </w:rPr>
      </w:pPr>
      <w:r>
        <w:rPr>
          <w:rFonts w:ascii="Times New Roman" w:hAnsi="Times New Roman" w:cs="Times New Roman"/>
        </w:rPr>
        <w:t>Zaplacení smluvní pokuty nezbavuje zhotovitele povinnosti splnit závazky zajištěné smluvní pokutou. Uhrazením smluvní pokuty zároveň není dotčeno právo objednatele na náhradu škody.</w:t>
      </w:r>
    </w:p>
    <w:p w14:paraId="1F92A833" w14:textId="77777777" w:rsidR="005F09E7" w:rsidRDefault="005F09E7" w:rsidP="005F09E7">
      <w:pPr>
        <w:pStyle w:val="Odstavecseseznamem"/>
        <w:tabs>
          <w:tab w:val="left" w:pos="1701"/>
        </w:tabs>
        <w:spacing w:after="120" w:line="320" w:lineRule="exact"/>
        <w:ind w:left="397"/>
        <w:contextualSpacing w:val="0"/>
        <w:jc w:val="both"/>
        <w:rPr>
          <w:rFonts w:ascii="Times New Roman" w:hAnsi="Times New Roman" w:cs="Times New Roman"/>
          <w:b/>
          <w:bCs/>
        </w:rPr>
      </w:pPr>
    </w:p>
    <w:p w14:paraId="44A95D6D" w14:textId="4E98A05A" w:rsidR="00FC0275" w:rsidRDefault="00FC0275" w:rsidP="005F09E7">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Pr>
          <w:rFonts w:ascii="Times New Roman" w:hAnsi="Times New Roman" w:cs="Times New Roman"/>
          <w:b/>
          <w:bCs/>
        </w:rPr>
        <w:t>Odstoupení od smlouvy</w:t>
      </w:r>
    </w:p>
    <w:p w14:paraId="504C7197" w14:textId="4B50107E" w:rsidR="00FC0275" w:rsidRPr="006F3431" w:rsidRDefault="006F3431" w:rsidP="00FC0275">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Objednatel je oprávněn odstoupit od této smlouvy v případě, že</w:t>
      </w:r>
    </w:p>
    <w:p w14:paraId="5995920E" w14:textId="3F9856B8" w:rsidR="006F3431" w:rsidRPr="006F3431" w:rsidRDefault="006F3431" w:rsidP="006F3431">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se zhotovitel dostane do prodlení se splněním jakéhokoliv závazku vyplývajícího z této smlouvy po dobu delší než 15 dnů;</w:t>
      </w:r>
    </w:p>
    <w:p w14:paraId="42588226" w14:textId="3FDA8570" w:rsidR="006F3431" w:rsidRPr="006F3431" w:rsidRDefault="006F3431" w:rsidP="006F3431">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zhotovitel přes písemné upozornění objednatele provádí dílo neodborně nebo v rozporu s touto smlouvou, nabídkou, projektovou dokumentací a právními předpisy;</w:t>
      </w:r>
    </w:p>
    <w:p w14:paraId="3D3DFB65" w14:textId="71858A09" w:rsidR="006F3431" w:rsidRPr="006F3431" w:rsidRDefault="006F3431" w:rsidP="006F3431">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nastalo jiné podstatné porušení této smlouvy.</w:t>
      </w:r>
    </w:p>
    <w:p w14:paraId="2B0D6478" w14:textId="6158B2F1" w:rsidR="006F3431" w:rsidRPr="00BB6DBF" w:rsidRDefault="006F3431" w:rsidP="006F3431">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Oznámení o odstoupení od této smlouvy musí být učiněno písemně, musí obsahovat důvod odstoupení od smlouvy a musí být doručeno druhé smluvní straně (do sídla či do datové schránky). Odstoupení nabývá účinnosti dnem jeho doručení. V případě pochybností o dni doručení se za den doručení považuje třetí pracovní den po </w:t>
      </w:r>
      <w:r w:rsidR="00BB6DBF">
        <w:rPr>
          <w:rFonts w:ascii="Times New Roman" w:hAnsi="Times New Roman" w:cs="Times New Roman"/>
        </w:rPr>
        <w:t>odeslání.</w:t>
      </w:r>
    </w:p>
    <w:p w14:paraId="22D5C356" w14:textId="06DFD87E" w:rsidR="00BB6DBF" w:rsidRPr="00B91EA7" w:rsidRDefault="00BB6DBF" w:rsidP="006F3431">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Zanikne-li tato smlouva odstoupením či jiným způsobem odlišným od splnění závazku, jsou smluvní strany povinny vzájemně vypořádat své závazky. Objednatel je po provedení dílčího přejímacího řízení dle tohoto odstavce tohoto článku povinen uhradit zhotoviteli za část díla, kterou </w:t>
      </w:r>
      <w:r>
        <w:rPr>
          <w:rFonts w:ascii="Times New Roman" w:hAnsi="Times New Roman" w:cs="Times New Roman"/>
        </w:rPr>
        <w:lastRenderedPageBreak/>
        <w:t>do odstoupení provedl a která nevykazuje žádné vady.</w:t>
      </w:r>
      <w:r w:rsidR="00B91EA7">
        <w:rPr>
          <w:rFonts w:ascii="Times New Roman" w:hAnsi="Times New Roman" w:cs="Times New Roman"/>
        </w:rPr>
        <w:t xml:space="preserve"> Zhotovitel se v takovém případě zavazuje zejména:</w:t>
      </w:r>
    </w:p>
    <w:p w14:paraId="5ADFC073" w14:textId="3699C139" w:rsidR="00B91EA7" w:rsidRPr="00B91EA7" w:rsidRDefault="00B91EA7" w:rsidP="00B91EA7">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učinit všechna opatření nutná k zabránění vzniku škody na provedené části díla;</w:t>
      </w:r>
    </w:p>
    <w:p w14:paraId="43968A2A" w14:textId="38DD9654" w:rsidR="00B91EA7" w:rsidRPr="00B91EA7" w:rsidRDefault="00B91EA7" w:rsidP="00B91EA7">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provést ve lhůtě 3 pracovních dnů soupis všech dokončených prací a jeho vyúčtování v souladu s</w:t>
      </w:r>
      <w:r w:rsidR="0057339B">
        <w:rPr>
          <w:rFonts w:ascii="Times New Roman" w:hAnsi="Times New Roman" w:cs="Times New Roman"/>
        </w:rPr>
        <w:t> </w:t>
      </w:r>
      <w:r w:rsidR="00B6106E">
        <w:rPr>
          <w:rFonts w:ascii="Times New Roman" w:hAnsi="Times New Roman" w:cs="Times New Roman"/>
        </w:rPr>
        <w:t>ceníkem</w:t>
      </w:r>
      <w:r w:rsidR="0057339B">
        <w:rPr>
          <w:rFonts w:ascii="Times New Roman" w:hAnsi="Times New Roman" w:cs="Times New Roman"/>
        </w:rPr>
        <w:t xml:space="preserve">, </w:t>
      </w:r>
      <w:r>
        <w:rPr>
          <w:rFonts w:ascii="Times New Roman" w:hAnsi="Times New Roman" w:cs="Times New Roman"/>
        </w:rPr>
        <w:t xml:space="preserve">a po jeho odsouhlasení ze strany objednatele vyzvat objednatele k dílčímu předání a převzetí díla, o kterém smluvní strany </w:t>
      </w:r>
      <w:proofErr w:type="gramStart"/>
      <w:r>
        <w:rPr>
          <w:rFonts w:ascii="Times New Roman" w:hAnsi="Times New Roman" w:cs="Times New Roman"/>
        </w:rPr>
        <w:t>sepíší</w:t>
      </w:r>
      <w:proofErr w:type="gramEnd"/>
      <w:r>
        <w:rPr>
          <w:rFonts w:ascii="Times New Roman" w:hAnsi="Times New Roman" w:cs="Times New Roman"/>
        </w:rPr>
        <w:t xml:space="preserve"> protokol;</w:t>
      </w:r>
    </w:p>
    <w:p w14:paraId="3E36973E" w14:textId="41D196ED" w:rsidR="00B91EA7" w:rsidRPr="00FE24D2" w:rsidRDefault="00B91EA7" w:rsidP="00B91EA7">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vystavit objednateli dílčí konečnou fakturu (daňový doklad) v souladu s čl. VII</w:t>
      </w:r>
      <w:r w:rsidR="00FE24D2">
        <w:rPr>
          <w:rFonts w:ascii="Times New Roman" w:hAnsi="Times New Roman" w:cs="Times New Roman"/>
        </w:rPr>
        <w:t>I. odst. 3 a násl. této smlouvy;</w:t>
      </w:r>
    </w:p>
    <w:p w14:paraId="2097CCE1" w14:textId="66FAD25B" w:rsidR="00FE24D2" w:rsidRPr="00FE24D2" w:rsidRDefault="00FE24D2" w:rsidP="00B91EA7">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odvézt veškeré nezapracovaný a nevyúčtovaný materiál za zařízení a vyklidit staveniště nejpozději do 3 pracovních dnů od dílčího předání a převzetí díla, nedohodnou-li se smluvní strany jinak.</w:t>
      </w:r>
    </w:p>
    <w:p w14:paraId="3F64D309" w14:textId="77913898" w:rsidR="00FE24D2" w:rsidRPr="006F3431" w:rsidRDefault="00FE24D2" w:rsidP="00FE24D2">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Ukončením této smlouvy nejsou dotčena ustanovení týkající se smluvních pokut, náhrady škody a ustanovení, z jejichž povahy vyplývá, že mají trvat i po ukončení této smlouvy.</w:t>
      </w:r>
    </w:p>
    <w:p w14:paraId="61CB1436" w14:textId="77777777" w:rsidR="005F09E7" w:rsidRDefault="005F09E7" w:rsidP="005F09E7">
      <w:pPr>
        <w:pStyle w:val="Odstavecseseznamem"/>
        <w:tabs>
          <w:tab w:val="left" w:pos="1701"/>
        </w:tabs>
        <w:spacing w:after="120" w:line="320" w:lineRule="exact"/>
        <w:ind w:left="397"/>
        <w:contextualSpacing w:val="0"/>
        <w:jc w:val="both"/>
        <w:rPr>
          <w:rFonts w:ascii="Times New Roman" w:hAnsi="Times New Roman" w:cs="Times New Roman"/>
          <w:b/>
          <w:bCs/>
        </w:rPr>
      </w:pPr>
    </w:p>
    <w:p w14:paraId="0ACDD632" w14:textId="0A10FFB4" w:rsidR="00FC0275" w:rsidRDefault="00FC0275" w:rsidP="005F09E7">
      <w:pPr>
        <w:pStyle w:val="Odstavecseseznamem"/>
        <w:numPr>
          <w:ilvl w:val="0"/>
          <w:numId w:val="1"/>
        </w:numPr>
        <w:tabs>
          <w:tab w:val="left" w:pos="1701"/>
        </w:tabs>
        <w:spacing w:after="120" w:line="320" w:lineRule="exact"/>
        <w:contextualSpacing w:val="0"/>
        <w:jc w:val="center"/>
        <w:rPr>
          <w:rFonts w:ascii="Times New Roman" w:hAnsi="Times New Roman" w:cs="Times New Roman"/>
          <w:b/>
          <w:bCs/>
        </w:rPr>
      </w:pPr>
      <w:r>
        <w:rPr>
          <w:rFonts w:ascii="Times New Roman" w:hAnsi="Times New Roman" w:cs="Times New Roman"/>
          <w:b/>
          <w:bCs/>
        </w:rPr>
        <w:t>Závěrečná ustanovení</w:t>
      </w:r>
    </w:p>
    <w:p w14:paraId="492E44A0" w14:textId="2132D4B8" w:rsidR="00B177F9" w:rsidRPr="00B177F9" w:rsidRDefault="00B177F9" w:rsidP="00B177F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Tato smlouva nabývá platnosti dnem jejího podpisu oběma smluvními stranami a účinnosti dnem uveřejnění této smlouvy v registru smluv dle zákona č. 340/2015 Sb., o zvláštních podmínkách účinnosti některých smluv, uveřejňování těchto smluv a o registru smluv (zákon o registru smluv), v platném znění, přičemž uveřejnění této smlouvy zajistí objednatel.</w:t>
      </w:r>
    </w:p>
    <w:p w14:paraId="36174F91" w14:textId="502B468C" w:rsidR="00B177F9" w:rsidRPr="009A3E9A" w:rsidRDefault="00B177F9" w:rsidP="00B177F9">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Smluvní strany se dohodly, že </w:t>
      </w:r>
      <w:r w:rsidR="009A3E9A">
        <w:rPr>
          <w:rFonts w:ascii="Times New Roman" w:hAnsi="Times New Roman" w:cs="Times New Roman"/>
        </w:rPr>
        <w:t>pro věcná a technická jednání jsou zmocněny následující osoby:</w:t>
      </w:r>
    </w:p>
    <w:p w14:paraId="273E4F5D" w14:textId="62DB7932" w:rsidR="009A3E9A" w:rsidRPr="009A3E9A" w:rsidRDefault="009A3E9A" w:rsidP="009A3E9A">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za objednatele:</w:t>
      </w:r>
      <w:r w:rsidR="0057339B">
        <w:rPr>
          <w:rFonts w:ascii="Times New Roman" w:hAnsi="Times New Roman" w:cs="Times New Roman"/>
        </w:rPr>
        <w:t xml:space="preserve"> </w:t>
      </w:r>
      <w:r w:rsidR="0057339B" w:rsidRPr="00787F96">
        <w:rPr>
          <w:rFonts w:ascii="Times New Roman" w:hAnsi="Times New Roman" w:cs="Times New Roman"/>
          <w:highlight w:val="black"/>
        </w:rPr>
        <w:t>Michal Sudík</w:t>
      </w:r>
      <w:r w:rsidR="0057339B">
        <w:rPr>
          <w:rFonts w:ascii="Times New Roman" w:hAnsi="Times New Roman" w:cs="Times New Roman"/>
        </w:rPr>
        <w:t>,</w:t>
      </w:r>
      <w:r w:rsidR="00412D91">
        <w:rPr>
          <w:rFonts w:ascii="Times New Roman" w:hAnsi="Times New Roman" w:cs="Times New Roman"/>
        </w:rPr>
        <w:t xml:space="preserve"> vedoucí výrobně-technického úseku,</w:t>
      </w:r>
      <w:r w:rsidR="00041ABE">
        <w:rPr>
          <w:rFonts w:ascii="Times New Roman" w:hAnsi="Times New Roman" w:cs="Times New Roman"/>
        </w:rPr>
        <w:t xml:space="preserve"> </w:t>
      </w:r>
      <w:r w:rsidR="00041ABE" w:rsidRPr="00787F96">
        <w:rPr>
          <w:rFonts w:ascii="Times New Roman" w:hAnsi="Times New Roman" w:cs="Times New Roman"/>
          <w:highlight w:val="black"/>
        </w:rPr>
        <w:t>Jana Arnadová</w:t>
      </w:r>
      <w:r w:rsidR="00041ABE">
        <w:rPr>
          <w:rFonts w:ascii="Times New Roman" w:hAnsi="Times New Roman" w:cs="Times New Roman"/>
        </w:rPr>
        <w:t>, správkyně budovy</w:t>
      </w:r>
    </w:p>
    <w:p w14:paraId="615D6872" w14:textId="47FCDE37" w:rsidR="009A3E9A" w:rsidRPr="009A3E9A" w:rsidRDefault="009A3E9A" w:rsidP="009A3E9A">
      <w:pPr>
        <w:pStyle w:val="Odstavecseseznamem"/>
        <w:numPr>
          <w:ilvl w:val="2"/>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za zhotovitele: </w:t>
      </w:r>
      <w:r w:rsidR="00EE1AAF" w:rsidRPr="00787F96">
        <w:rPr>
          <w:rFonts w:ascii="Times New Roman" w:hAnsi="Times New Roman" w:cs="Times New Roman"/>
          <w:highlight w:val="black"/>
        </w:rPr>
        <w:t xml:space="preserve">Michal </w:t>
      </w:r>
      <w:proofErr w:type="spellStart"/>
      <w:r w:rsidR="00EE1AAF" w:rsidRPr="00787F96">
        <w:rPr>
          <w:rFonts w:ascii="Times New Roman" w:hAnsi="Times New Roman" w:cs="Times New Roman"/>
          <w:highlight w:val="black"/>
        </w:rPr>
        <w:t>Radvanovský</w:t>
      </w:r>
      <w:proofErr w:type="spellEnd"/>
      <w:r>
        <w:rPr>
          <w:rFonts w:ascii="Times New Roman" w:hAnsi="Times New Roman" w:cs="Times New Roman"/>
        </w:rPr>
        <w:t>,</w:t>
      </w:r>
      <w:r w:rsidR="00EE1AAF">
        <w:rPr>
          <w:rFonts w:ascii="Times New Roman" w:hAnsi="Times New Roman" w:cs="Times New Roman"/>
        </w:rPr>
        <w:t xml:space="preserve"> vedoucí projektu</w:t>
      </w:r>
    </w:p>
    <w:p w14:paraId="4E0338B3" w14:textId="468CCE45" w:rsidR="009A3E9A" w:rsidRPr="009A3E9A" w:rsidRDefault="009A3E9A" w:rsidP="009A3E9A">
      <w:pPr>
        <w:tabs>
          <w:tab w:val="left" w:pos="1701"/>
        </w:tabs>
        <w:spacing w:after="120" w:line="320" w:lineRule="exact"/>
        <w:ind w:left="397"/>
        <w:jc w:val="both"/>
        <w:rPr>
          <w:rFonts w:ascii="Times New Roman" w:hAnsi="Times New Roman" w:cs="Times New Roman"/>
        </w:rPr>
      </w:pPr>
      <w:r>
        <w:rPr>
          <w:rFonts w:ascii="Times New Roman" w:hAnsi="Times New Roman" w:cs="Times New Roman"/>
        </w:rPr>
        <w:t>přičemž případné změny těchto zmocněných osob jsou smluvní strany povinny písemně oznámit druhé smluvní straně.</w:t>
      </w:r>
    </w:p>
    <w:p w14:paraId="6C5CBD76" w14:textId="1B963A1B" w:rsidR="009A3E9A" w:rsidRPr="009A3E9A" w:rsidRDefault="009A3E9A" w:rsidP="009A3E9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Tato smlouva představuje úplnou dohodu smluvních stran o předmětu této smlouvy. Žádný projev smluvních stran učiněný při jednání o této smlouvě ani projev učiněný po uzavření této smlouvy nesmí být vykládán v rozporu s výslovnými ustanoveními této smlouvy a nezakládá žádný závazek kterékoliv ze smluvních stran.</w:t>
      </w:r>
    </w:p>
    <w:p w14:paraId="6D3FD1BB" w14:textId="397439F3" w:rsidR="009A3E9A" w:rsidRPr="009A3E9A" w:rsidRDefault="009A3E9A" w:rsidP="009A3E9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Tato smlouva je vyhotovena ve dvou stejnopisech, z nichž každý má platnost originálu a každá ze smluvních stran obdrží po jednom vyhotovení.</w:t>
      </w:r>
    </w:p>
    <w:p w14:paraId="3ADFE3B0" w14:textId="6EE947DB" w:rsidR="009A3E9A" w:rsidRPr="00FD0F48" w:rsidRDefault="00FD0F48" w:rsidP="009A3E9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Právní vztahy vzniklé z této smlouvy a vztahy mezi smluvními stranami touto smlouvou výslovně neupravené se řídí právním řádem České republiky, zejména příslušnými ustanoveními OZ.</w:t>
      </w:r>
    </w:p>
    <w:p w14:paraId="067697BF" w14:textId="3616F831" w:rsidR="00FD0F48" w:rsidRPr="00670FA7" w:rsidRDefault="00FD0F48" w:rsidP="009A3E9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 xml:space="preserve">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w:t>
      </w:r>
      <w:r>
        <w:rPr>
          <w:rFonts w:ascii="Times New Roman" w:hAnsi="Times New Roman" w:cs="Times New Roman"/>
        </w:rPr>
        <w:lastRenderedPageBreak/>
        <w:t>této smlouvy</w:t>
      </w:r>
      <w:r w:rsidR="00670FA7">
        <w:rPr>
          <w:rFonts w:ascii="Times New Roman" w:hAnsi="Times New Roman" w:cs="Times New Roman"/>
        </w:rPr>
        <w:t xml:space="preserve"> zdánlivým (nicotným), posoudí se vliv této vady na ostatní ustanovení této smlouvy obdobně podle § 576 OZ.</w:t>
      </w:r>
    </w:p>
    <w:p w14:paraId="2A3C2F6B" w14:textId="5D4D1ED3" w:rsidR="00670FA7" w:rsidRPr="003D0E46" w:rsidRDefault="00670FA7" w:rsidP="009A3E9A">
      <w:pPr>
        <w:pStyle w:val="Odstavecseseznamem"/>
        <w:numPr>
          <w:ilvl w:val="1"/>
          <w:numId w:val="1"/>
        </w:numPr>
        <w:tabs>
          <w:tab w:val="left" w:pos="1701"/>
        </w:tabs>
        <w:spacing w:after="120" w:line="320" w:lineRule="exact"/>
        <w:contextualSpacing w:val="0"/>
        <w:jc w:val="both"/>
        <w:rPr>
          <w:rFonts w:ascii="Times New Roman" w:hAnsi="Times New Roman" w:cs="Times New Roman"/>
          <w:b/>
          <w:bCs/>
        </w:rPr>
      </w:pPr>
      <w:r>
        <w:rPr>
          <w:rFonts w:ascii="Times New Roman" w:hAnsi="Times New Roman" w:cs="Times New Roman"/>
        </w:rPr>
        <w:t>Smluvní st</w:t>
      </w:r>
      <w:r w:rsidR="00041ABE" w:rsidRPr="00CD325C">
        <w:rPr>
          <w:rFonts w:ascii="Times New Roman" w:hAnsi="Times New Roman" w:cs="Times New Roman"/>
        </w:rPr>
        <w:t>r</w:t>
      </w:r>
      <w:r>
        <w:rPr>
          <w:rFonts w:ascii="Times New Roman" w:hAnsi="Times New Roman" w:cs="Times New Roman"/>
        </w:rPr>
        <w:t>any prohlašují, že si tuto smlouvu přečetly, souhlasí s jejím obsahem, že tato smlouva byla sepsána určitě, srozumitelně, na základě jejich pravé, svobodné a vážné vůle, bez nátlaku na některou ze stran. Na důkaz toho připojují své vlastnoruční podpisy.</w:t>
      </w:r>
    </w:p>
    <w:p w14:paraId="729560D0" w14:textId="77777777" w:rsidR="003D0E46" w:rsidRDefault="003D0E46" w:rsidP="003D0E46">
      <w:pPr>
        <w:tabs>
          <w:tab w:val="left" w:pos="1701"/>
        </w:tabs>
        <w:spacing w:after="120" w:line="320" w:lineRule="exact"/>
        <w:jc w:val="both"/>
        <w:rPr>
          <w:rFonts w:ascii="Times New Roman" w:hAnsi="Times New Roman" w:cs="Times New Roman"/>
          <w:b/>
          <w:bCs/>
        </w:rPr>
      </w:pPr>
    </w:p>
    <w:p w14:paraId="4D1950C8" w14:textId="77777777" w:rsidR="003D0E46" w:rsidRDefault="003D0E46" w:rsidP="003D0E46">
      <w:pPr>
        <w:tabs>
          <w:tab w:val="left" w:pos="1701"/>
        </w:tabs>
        <w:spacing w:after="120" w:line="320" w:lineRule="exact"/>
        <w:jc w:val="both"/>
        <w:rPr>
          <w:rFonts w:ascii="Times New Roman" w:hAnsi="Times New Roman" w:cs="Times New Roman"/>
          <w:b/>
          <w:bCs/>
        </w:rPr>
      </w:pPr>
    </w:p>
    <w:p w14:paraId="3EA749DA" w14:textId="77777777" w:rsidR="003D0E46" w:rsidRPr="003D0E46" w:rsidRDefault="003D0E46" w:rsidP="003D0E46">
      <w:pPr>
        <w:tabs>
          <w:tab w:val="left" w:pos="1701"/>
        </w:tabs>
        <w:spacing w:after="120" w:line="320" w:lineRule="exact"/>
        <w:jc w:val="both"/>
        <w:rPr>
          <w:rFonts w:ascii="Times New Roman" w:hAnsi="Times New Roman" w:cs="Times New Roman"/>
          <w:b/>
          <w:bCs/>
        </w:rPr>
      </w:pPr>
    </w:p>
    <w:p w14:paraId="04D3E0A0" w14:textId="688393CB" w:rsidR="00670FA7" w:rsidRDefault="00670FA7" w:rsidP="00670FA7">
      <w:pPr>
        <w:tabs>
          <w:tab w:val="left" w:pos="1701"/>
        </w:tabs>
        <w:spacing w:after="120" w:line="320" w:lineRule="exact"/>
        <w:jc w:val="both"/>
        <w:rPr>
          <w:rFonts w:ascii="Times New Roman" w:hAnsi="Times New Roman" w:cs="Times New Roman"/>
          <w:b/>
          <w:bCs/>
        </w:rPr>
      </w:pPr>
    </w:p>
    <w:p w14:paraId="1AC9C756" w14:textId="0F42C3DC" w:rsidR="00670FA7" w:rsidRPr="00670FA7" w:rsidRDefault="00670FA7" w:rsidP="00670FA7">
      <w:pPr>
        <w:tabs>
          <w:tab w:val="left" w:pos="1701"/>
        </w:tabs>
        <w:spacing w:after="120" w:line="320" w:lineRule="exact"/>
        <w:jc w:val="both"/>
        <w:rPr>
          <w:rFonts w:ascii="Times New Roman" w:hAnsi="Times New Roman" w:cs="Times New Roman"/>
        </w:rPr>
      </w:pPr>
      <w:r>
        <w:rPr>
          <w:rFonts w:ascii="Times New Roman" w:hAnsi="Times New Roman" w:cs="Times New Roman"/>
        </w:rPr>
        <w:t>Za objednatele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p>
    <w:p w14:paraId="3E319ABF" w14:textId="77777777" w:rsidR="00787F96" w:rsidRDefault="00670FA7" w:rsidP="00670FA7">
      <w:pPr>
        <w:tabs>
          <w:tab w:val="left" w:pos="1701"/>
        </w:tabs>
        <w:spacing w:after="120" w:line="320" w:lineRule="exact"/>
        <w:jc w:val="both"/>
        <w:rPr>
          <w:rFonts w:ascii="Times New Roman" w:hAnsi="Times New Roman" w:cs="Times New Roman"/>
        </w:rPr>
      </w:pPr>
      <w:r>
        <w:rPr>
          <w:rFonts w:ascii="Times New Roman" w:hAnsi="Times New Roman" w:cs="Times New Roman"/>
        </w:rPr>
        <w:t xml:space="preserve">V Praze dne </w:t>
      </w:r>
      <w:r w:rsidR="00285D8B">
        <w:rPr>
          <w:rFonts w:ascii="Times New Roman" w:hAnsi="Times New Roman" w:cs="Times New Roman"/>
        </w:rPr>
        <w:tab/>
      </w:r>
      <w:r w:rsidR="0066116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Praze dne</w:t>
      </w:r>
    </w:p>
    <w:p w14:paraId="289E7D86" w14:textId="1514E00A" w:rsidR="00670FA7" w:rsidRDefault="00787F96" w:rsidP="00670FA7">
      <w:pPr>
        <w:tabs>
          <w:tab w:val="left" w:pos="1701"/>
        </w:tabs>
        <w:spacing w:after="120" w:line="320" w:lineRule="exact"/>
        <w:jc w:val="both"/>
        <w:rPr>
          <w:rFonts w:ascii="Times New Roman" w:hAnsi="Times New Roman" w:cs="Times New Roman"/>
        </w:rPr>
      </w:pPr>
      <w:r>
        <w:rPr>
          <w:rFonts w:ascii="Times New Roman" w:hAnsi="Times New Roman" w:cs="Times New Roman"/>
        </w:rPr>
        <w:t>24. 9. 2025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29. 9.2025</w:t>
      </w:r>
      <w:r w:rsidR="00670FA7">
        <w:rPr>
          <w:rFonts w:ascii="Times New Roman" w:hAnsi="Times New Roman" w:cs="Times New Roman"/>
        </w:rPr>
        <w:t xml:space="preserve"> </w:t>
      </w:r>
    </w:p>
    <w:p w14:paraId="7372F979" w14:textId="1CD98DCC" w:rsidR="00670FA7" w:rsidRDefault="00670FA7" w:rsidP="00670FA7">
      <w:pPr>
        <w:tabs>
          <w:tab w:val="left" w:pos="1701"/>
        </w:tabs>
        <w:spacing w:after="120" w:line="320" w:lineRule="exact"/>
        <w:jc w:val="both"/>
        <w:rPr>
          <w:rFonts w:ascii="Times New Roman" w:hAnsi="Times New Roman" w:cs="Times New Roman"/>
        </w:rPr>
      </w:pPr>
    </w:p>
    <w:p w14:paraId="612181E1" w14:textId="5D808C79" w:rsidR="00670FA7" w:rsidRDefault="00670FA7" w:rsidP="00670FA7">
      <w:pPr>
        <w:tabs>
          <w:tab w:val="left" w:pos="1701"/>
        </w:tabs>
        <w:spacing w:after="120" w:line="320" w:lineRule="exact"/>
        <w:jc w:val="both"/>
        <w:rPr>
          <w:rFonts w:ascii="Times New Roman" w:hAnsi="Times New Roman" w:cs="Times New Roman"/>
        </w:rPr>
      </w:pPr>
    </w:p>
    <w:p w14:paraId="2799E1D7" w14:textId="5579AD73" w:rsidR="00670FA7" w:rsidRDefault="00670FA7" w:rsidP="00670FA7">
      <w:pPr>
        <w:tabs>
          <w:tab w:val="left" w:pos="1701"/>
        </w:tabs>
        <w:spacing w:after="120" w:line="320" w:lineRule="exact"/>
        <w:jc w:val="both"/>
        <w:rPr>
          <w:rFonts w:ascii="Times New Roman" w:hAnsi="Times New Roman" w:cs="Times New Roman"/>
        </w:rPr>
      </w:pPr>
    </w:p>
    <w:p w14:paraId="38000565" w14:textId="73DBCDC1" w:rsidR="00670FA7" w:rsidRDefault="00670FA7" w:rsidP="00670FA7">
      <w:pPr>
        <w:tabs>
          <w:tab w:val="left" w:pos="1701"/>
        </w:tabs>
        <w:spacing w:after="120" w:line="320" w:lineRule="exact"/>
        <w:jc w:val="both"/>
        <w:rPr>
          <w:rFonts w:ascii="Times New Roman" w:hAnsi="Times New Roman" w:cs="Times New Roman"/>
        </w:rPr>
      </w:pPr>
    </w:p>
    <w:p w14:paraId="4F514CC0" w14:textId="77777777" w:rsidR="00670FA7" w:rsidRDefault="00670FA7" w:rsidP="00670FA7">
      <w:pPr>
        <w:tabs>
          <w:tab w:val="left" w:pos="0"/>
          <w:tab w:val="center" w:pos="1985"/>
          <w:tab w:val="center" w:pos="7088"/>
        </w:tabs>
        <w:spacing w:after="120" w:line="320" w:lineRule="exact"/>
        <w:jc w:val="both"/>
        <w:rPr>
          <w:rFonts w:ascii="Times New Roman" w:hAnsi="Times New Roman" w:cs="Times New Roman"/>
        </w:rPr>
      </w:pPr>
      <w:r>
        <w:rPr>
          <w:rFonts w:ascii="Times New Roman" w:hAnsi="Times New Roman" w:cs="Times New Roman"/>
        </w:rPr>
        <w:tab/>
        <w:t>……………………………………..</w:t>
      </w:r>
      <w:r>
        <w:rPr>
          <w:rFonts w:ascii="Times New Roman" w:hAnsi="Times New Roman" w:cs="Times New Roman"/>
        </w:rPr>
        <w:tab/>
        <w:t>……………………………………..</w:t>
      </w:r>
    </w:p>
    <w:p w14:paraId="0097A029" w14:textId="4C15AA81" w:rsidR="00670FA7" w:rsidRPr="00661169" w:rsidRDefault="00670FA7" w:rsidP="00EE1AAF">
      <w:pPr>
        <w:pStyle w:val="Bezmezer"/>
        <w:rPr>
          <w:rFonts w:ascii="Times New Roman" w:hAnsi="Times New Roman" w:cs="Times New Roman"/>
        </w:rPr>
      </w:pPr>
      <w:r w:rsidRPr="00661169">
        <w:rPr>
          <w:rFonts w:ascii="Times New Roman" w:hAnsi="Times New Roman" w:cs="Times New Roman"/>
        </w:rPr>
        <w:t xml:space="preserve">Knihovna a tiskárna pro nevidomé K. E. </w:t>
      </w:r>
      <w:proofErr w:type="spellStart"/>
      <w:r w:rsidRPr="00661169">
        <w:rPr>
          <w:rFonts w:ascii="Times New Roman" w:hAnsi="Times New Roman" w:cs="Times New Roman"/>
        </w:rPr>
        <w:t>Macana</w:t>
      </w:r>
      <w:proofErr w:type="spellEnd"/>
      <w:r w:rsidR="00EE1AAF" w:rsidRPr="00661169">
        <w:rPr>
          <w:rFonts w:ascii="Times New Roman" w:hAnsi="Times New Roman" w:cs="Times New Roman"/>
        </w:rPr>
        <w:tab/>
      </w:r>
      <w:r w:rsidR="00EE1AAF" w:rsidRPr="00661169">
        <w:rPr>
          <w:rFonts w:ascii="Times New Roman" w:hAnsi="Times New Roman" w:cs="Times New Roman"/>
        </w:rPr>
        <w:tab/>
      </w:r>
      <w:proofErr w:type="spellStart"/>
      <w:r w:rsidR="00EE1AAF" w:rsidRPr="00661169">
        <w:rPr>
          <w:rFonts w:ascii="Times New Roman" w:hAnsi="Times New Roman" w:cs="Times New Roman"/>
        </w:rPr>
        <w:t>Alkom</w:t>
      </w:r>
      <w:proofErr w:type="spellEnd"/>
      <w:r w:rsidR="00EE1AAF" w:rsidRPr="00661169">
        <w:rPr>
          <w:rFonts w:ascii="Times New Roman" w:hAnsi="Times New Roman" w:cs="Times New Roman"/>
        </w:rPr>
        <w:t xml:space="preserve"> </w:t>
      </w:r>
      <w:proofErr w:type="spellStart"/>
      <w:r w:rsidR="00EE1AAF" w:rsidRPr="00661169">
        <w:rPr>
          <w:rFonts w:ascii="Times New Roman" w:hAnsi="Times New Roman" w:cs="Times New Roman"/>
        </w:rPr>
        <w:t>Security</w:t>
      </w:r>
      <w:proofErr w:type="spellEnd"/>
      <w:r w:rsidR="00EE1AAF" w:rsidRPr="00661169">
        <w:rPr>
          <w:rFonts w:ascii="Times New Roman" w:hAnsi="Times New Roman" w:cs="Times New Roman"/>
        </w:rPr>
        <w:t xml:space="preserve"> a.s.</w:t>
      </w:r>
    </w:p>
    <w:p w14:paraId="0AA9D1D6" w14:textId="1A847AE9" w:rsidR="00EE1AAF" w:rsidRPr="00661169" w:rsidRDefault="00670FA7" w:rsidP="00EE1AAF">
      <w:pPr>
        <w:pStyle w:val="Bezmezer"/>
        <w:rPr>
          <w:rFonts w:ascii="Times New Roman" w:hAnsi="Times New Roman" w:cs="Times New Roman"/>
        </w:rPr>
      </w:pPr>
      <w:r w:rsidRPr="00787F96">
        <w:rPr>
          <w:rFonts w:ascii="Times New Roman" w:hAnsi="Times New Roman" w:cs="Times New Roman"/>
          <w:highlight w:val="black"/>
        </w:rPr>
        <w:t xml:space="preserve">Mgr. et Mgr. Briana Čechová, </w:t>
      </w:r>
      <w:r w:rsidR="00B8055A" w:rsidRPr="00787F96">
        <w:rPr>
          <w:rFonts w:ascii="Times New Roman" w:hAnsi="Times New Roman" w:cs="Times New Roman"/>
          <w:highlight w:val="black"/>
        </w:rPr>
        <w:t>Ph.D</w:t>
      </w:r>
      <w:r w:rsidR="00B8055A" w:rsidRPr="00661169">
        <w:rPr>
          <w:rFonts w:ascii="Times New Roman" w:hAnsi="Times New Roman" w:cs="Times New Roman"/>
        </w:rPr>
        <w:t xml:space="preserve">., </w:t>
      </w:r>
      <w:r w:rsidRPr="00661169">
        <w:rPr>
          <w:rFonts w:ascii="Times New Roman" w:hAnsi="Times New Roman" w:cs="Times New Roman"/>
        </w:rPr>
        <w:t>ředitelka</w:t>
      </w:r>
      <w:r w:rsidR="00EE1AAF" w:rsidRPr="00661169">
        <w:rPr>
          <w:rFonts w:ascii="Times New Roman" w:hAnsi="Times New Roman" w:cs="Times New Roman"/>
        </w:rPr>
        <w:tab/>
      </w:r>
      <w:r w:rsidR="00EE1AAF" w:rsidRPr="00661169">
        <w:rPr>
          <w:rFonts w:ascii="Times New Roman" w:hAnsi="Times New Roman" w:cs="Times New Roman"/>
        </w:rPr>
        <w:tab/>
      </w:r>
      <w:r w:rsidR="00EE1AAF" w:rsidRPr="00661169">
        <w:rPr>
          <w:rFonts w:ascii="Times New Roman" w:hAnsi="Times New Roman" w:cs="Times New Roman"/>
        </w:rPr>
        <w:tab/>
      </w:r>
      <w:r w:rsidR="00EE1AAF" w:rsidRPr="00787F96">
        <w:rPr>
          <w:rFonts w:ascii="Times New Roman" w:hAnsi="Times New Roman" w:cs="Times New Roman"/>
          <w:highlight w:val="black"/>
        </w:rPr>
        <w:t>JUDr. Václav Růžička</w:t>
      </w:r>
      <w:r w:rsidR="00661169" w:rsidRPr="00661169">
        <w:rPr>
          <w:rFonts w:ascii="Times New Roman" w:hAnsi="Times New Roman" w:cs="Times New Roman"/>
        </w:rPr>
        <w:t>,</w:t>
      </w:r>
    </w:p>
    <w:p w14:paraId="40166645" w14:textId="0D0FCF3C" w:rsidR="00A027B8" w:rsidRPr="00661169" w:rsidRDefault="00EE1AAF" w:rsidP="00EE1AAF">
      <w:pPr>
        <w:pStyle w:val="Bezmezer"/>
        <w:rPr>
          <w:rFonts w:ascii="Times New Roman" w:hAnsi="Times New Roman" w:cs="Times New Roman"/>
        </w:rPr>
      </w:pPr>
      <w:r w:rsidRPr="00661169">
        <w:rPr>
          <w:rFonts w:ascii="Times New Roman" w:hAnsi="Times New Roman" w:cs="Times New Roman"/>
        </w:rPr>
        <w:tab/>
      </w:r>
      <w:r w:rsidRPr="00661169">
        <w:rPr>
          <w:rFonts w:ascii="Times New Roman" w:hAnsi="Times New Roman" w:cs="Times New Roman"/>
        </w:rPr>
        <w:tab/>
      </w:r>
      <w:r w:rsidRPr="00661169">
        <w:rPr>
          <w:rFonts w:ascii="Times New Roman" w:hAnsi="Times New Roman" w:cs="Times New Roman"/>
        </w:rPr>
        <w:tab/>
      </w:r>
      <w:r w:rsidRPr="00661169">
        <w:rPr>
          <w:rFonts w:ascii="Times New Roman" w:hAnsi="Times New Roman" w:cs="Times New Roman"/>
        </w:rPr>
        <w:tab/>
      </w:r>
      <w:r w:rsidRPr="00661169">
        <w:rPr>
          <w:rFonts w:ascii="Times New Roman" w:hAnsi="Times New Roman" w:cs="Times New Roman"/>
        </w:rPr>
        <w:tab/>
      </w:r>
      <w:r w:rsidRPr="00661169">
        <w:rPr>
          <w:rFonts w:ascii="Times New Roman" w:hAnsi="Times New Roman" w:cs="Times New Roman"/>
        </w:rPr>
        <w:tab/>
      </w:r>
      <w:r w:rsidRPr="00661169">
        <w:rPr>
          <w:rFonts w:ascii="Times New Roman" w:hAnsi="Times New Roman" w:cs="Times New Roman"/>
        </w:rPr>
        <w:tab/>
      </w:r>
      <w:r w:rsidRPr="00661169">
        <w:rPr>
          <w:rFonts w:ascii="Times New Roman" w:hAnsi="Times New Roman" w:cs="Times New Roman"/>
        </w:rPr>
        <w:tab/>
        <w:t xml:space="preserve">předseda představenstva </w:t>
      </w:r>
    </w:p>
    <w:sectPr w:rsidR="00A027B8" w:rsidRPr="00661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2B4E" w14:textId="77777777" w:rsidR="00CE6A18" w:rsidRDefault="00CE6A18" w:rsidP="009E48F7">
      <w:pPr>
        <w:spacing w:after="0" w:line="240" w:lineRule="auto"/>
      </w:pPr>
      <w:r>
        <w:separator/>
      </w:r>
    </w:p>
  </w:endnote>
  <w:endnote w:type="continuationSeparator" w:id="0">
    <w:p w14:paraId="3AB7AE09" w14:textId="77777777" w:rsidR="00CE6A18" w:rsidRDefault="00CE6A18" w:rsidP="009E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5111" w14:textId="77777777" w:rsidR="00CE6A18" w:rsidRDefault="00CE6A18" w:rsidP="009E48F7">
      <w:pPr>
        <w:spacing w:after="0" w:line="240" w:lineRule="auto"/>
      </w:pPr>
      <w:r>
        <w:separator/>
      </w:r>
    </w:p>
  </w:footnote>
  <w:footnote w:type="continuationSeparator" w:id="0">
    <w:p w14:paraId="0B3FC786" w14:textId="77777777" w:rsidR="00CE6A18" w:rsidRDefault="00CE6A18" w:rsidP="009E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83E30"/>
    <w:multiLevelType w:val="multilevel"/>
    <w:tmpl w:val="E9DC6354"/>
    <w:lvl w:ilvl="0">
      <w:start w:val="1"/>
      <w:numFmt w:val="upperRoman"/>
      <w:suff w:val="space"/>
      <w:lvlText w:val="%1. "/>
      <w:lvlJc w:val="left"/>
      <w:pPr>
        <w:ind w:left="0" w:firstLine="0"/>
      </w:pPr>
      <w:rPr>
        <w:rFonts w:hint="default"/>
      </w:rPr>
    </w:lvl>
    <w:lvl w:ilvl="1">
      <w:start w:val="1"/>
      <w:numFmt w:val="decimal"/>
      <w:lvlText w:val="%2)"/>
      <w:lvlJc w:val="left"/>
      <w:pPr>
        <w:ind w:left="397" w:hanging="397"/>
      </w:pPr>
      <w:rPr>
        <w:rFonts w:hint="default"/>
        <w:b w:val="0"/>
        <w:bCs w:val="0"/>
      </w:rPr>
    </w:lvl>
    <w:lvl w:ilvl="2">
      <w:start w:val="1"/>
      <w:numFmt w:val="lowerLetter"/>
      <w:lvlText w:val="%3)"/>
      <w:lvlJc w:val="left"/>
      <w:pPr>
        <w:ind w:left="737" w:hanging="34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BB7CC2"/>
    <w:multiLevelType w:val="hybridMultilevel"/>
    <w:tmpl w:val="F3CC9DCC"/>
    <w:lvl w:ilvl="0" w:tplc="091E30D8">
      <w:start w:val="1"/>
      <w:numFmt w:val="decimal"/>
      <w:lvlText w:val="%1)"/>
      <w:lvlJc w:val="left"/>
      <w:pPr>
        <w:ind w:left="1020" w:hanging="360"/>
      </w:pPr>
    </w:lvl>
    <w:lvl w:ilvl="1" w:tplc="5D4C9C9C">
      <w:start w:val="1"/>
      <w:numFmt w:val="decimal"/>
      <w:lvlText w:val="%2)"/>
      <w:lvlJc w:val="left"/>
      <w:pPr>
        <w:ind w:left="1020" w:hanging="360"/>
      </w:pPr>
    </w:lvl>
    <w:lvl w:ilvl="2" w:tplc="8A3CA4D6">
      <w:start w:val="1"/>
      <w:numFmt w:val="decimal"/>
      <w:lvlText w:val="%3)"/>
      <w:lvlJc w:val="left"/>
      <w:pPr>
        <w:ind w:left="1020" w:hanging="360"/>
      </w:pPr>
    </w:lvl>
    <w:lvl w:ilvl="3" w:tplc="0E52A110">
      <w:start w:val="1"/>
      <w:numFmt w:val="decimal"/>
      <w:lvlText w:val="%4)"/>
      <w:lvlJc w:val="left"/>
      <w:pPr>
        <w:ind w:left="1020" w:hanging="360"/>
      </w:pPr>
    </w:lvl>
    <w:lvl w:ilvl="4" w:tplc="623C00EC">
      <w:start w:val="1"/>
      <w:numFmt w:val="decimal"/>
      <w:lvlText w:val="%5)"/>
      <w:lvlJc w:val="left"/>
      <w:pPr>
        <w:ind w:left="1020" w:hanging="360"/>
      </w:pPr>
    </w:lvl>
    <w:lvl w:ilvl="5" w:tplc="E078E15C">
      <w:start w:val="1"/>
      <w:numFmt w:val="decimal"/>
      <w:lvlText w:val="%6)"/>
      <w:lvlJc w:val="left"/>
      <w:pPr>
        <w:ind w:left="1020" w:hanging="360"/>
      </w:pPr>
    </w:lvl>
    <w:lvl w:ilvl="6" w:tplc="1EECBAAA">
      <w:start w:val="1"/>
      <w:numFmt w:val="decimal"/>
      <w:lvlText w:val="%7)"/>
      <w:lvlJc w:val="left"/>
      <w:pPr>
        <w:ind w:left="1020" w:hanging="360"/>
      </w:pPr>
    </w:lvl>
    <w:lvl w:ilvl="7" w:tplc="B47220C0">
      <w:start w:val="1"/>
      <w:numFmt w:val="decimal"/>
      <w:lvlText w:val="%8)"/>
      <w:lvlJc w:val="left"/>
      <w:pPr>
        <w:ind w:left="1020" w:hanging="360"/>
      </w:pPr>
    </w:lvl>
    <w:lvl w:ilvl="8" w:tplc="B05AF54C">
      <w:start w:val="1"/>
      <w:numFmt w:val="decimal"/>
      <w:lvlText w:val="%9)"/>
      <w:lvlJc w:val="left"/>
      <w:pPr>
        <w:ind w:left="1020" w:hanging="360"/>
      </w:pPr>
    </w:lvl>
  </w:abstractNum>
  <w:num w:numId="1" w16cid:durableId="948001638">
    <w:abstractNumId w:val="0"/>
  </w:num>
  <w:num w:numId="2" w16cid:durableId="35385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B5"/>
    <w:rsid w:val="00041ABE"/>
    <w:rsid w:val="00046228"/>
    <w:rsid w:val="00052048"/>
    <w:rsid w:val="00052A33"/>
    <w:rsid w:val="000716D8"/>
    <w:rsid w:val="00071C4D"/>
    <w:rsid w:val="000967C0"/>
    <w:rsid w:val="000B1171"/>
    <w:rsid w:val="000B41BB"/>
    <w:rsid w:val="000D1851"/>
    <w:rsid w:val="000D30EF"/>
    <w:rsid w:val="000D3CCA"/>
    <w:rsid w:val="000D4D88"/>
    <w:rsid w:val="000E1571"/>
    <w:rsid w:val="000E5F95"/>
    <w:rsid w:val="000E7E08"/>
    <w:rsid w:val="001149DE"/>
    <w:rsid w:val="00115435"/>
    <w:rsid w:val="001314AA"/>
    <w:rsid w:val="001357FD"/>
    <w:rsid w:val="00135C7E"/>
    <w:rsid w:val="00137785"/>
    <w:rsid w:val="0016140A"/>
    <w:rsid w:val="00172FA7"/>
    <w:rsid w:val="00174557"/>
    <w:rsid w:val="00176E5D"/>
    <w:rsid w:val="00177407"/>
    <w:rsid w:val="0018550B"/>
    <w:rsid w:val="00187183"/>
    <w:rsid w:val="001A13FA"/>
    <w:rsid w:val="001B75CD"/>
    <w:rsid w:val="001E7582"/>
    <w:rsid w:val="002008F0"/>
    <w:rsid w:val="00212C82"/>
    <w:rsid w:val="00216C24"/>
    <w:rsid w:val="002257EA"/>
    <w:rsid w:val="002376A6"/>
    <w:rsid w:val="00254F6B"/>
    <w:rsid w:val="002553CC"/>
    <w:rsid w:val="0027220A"/>
    <w:rsid w:val="0027381F"/>
    <w:rsid w:val="00276F31"/>
    <w:rsid w:val="0028444B"/>
    <w:rsid w:val="00284CD1"/>
    <w:rsid w:val="00285D8B"/>
    <w:rsid w:val="002912FC"/>
    <w:rsid w:val="00294FF2"/>
    <w:rsid w:val="002A3B3D"/>
    <w:rsid w:val="002B1B64"/>
    <w:rsid w:val="002B25C4"/>
    <w:rsid w:val="002B79BC"/>
    <w:rsid w:val="002C13C3"/>
    <w:rsid w:val="002C213C"/>
    <w:rsid w:val="002D14E4"/>
    <w:rsid w:val="002D27AC"/>
    <w:rsid w:val="002D2F56"/>
    <w:rsid w:val="002D669C"/>
    <w:rsid w:val="002E5783"/>
    <w:rsid w:val="002F41B1"/>
    <w:rsid w:val="003119BB"/>
    <w:rsid w:val="00314BF5"/>
    <w:rsid w:val="00321FBE"/>
    <w:rsid w:val="00322BD9"/>
    <w:rsid w:val="003472BB"/>
    <w:rsid w:val="00350CFB"/>
    <w:rsid w:val="00361864"/>
    <w:rsid w:val="00363909"/>
    <w:rsid w:val="00366660"/>
    <w:rsid w:val="00376091"/>
    <w:rsid w:val="00377482"/>
    <w:rsid w:val="00394763"/>
    <w:rsid w:val="00394E46"/>
    <w:rsid w:val="003A1FD0"/>
    <w:rsid w:val="003B0799"/>
    <w:rsid w:val="003B7272"/>
    <w:rsid w:val="003C324C"/>
    <w:rsid w:val="003D0E46"/>
    <w:rsid w:val="003D7AD6"/>
    <w:rsid w:val="003E41FA"/>
    <w:rsid w:val="0040050C"/>
    <w:rsid w:val="004006C9"/>
    <w:rsid w:val="00412D91"/>
    <w:rsid w:val="00413D6E"/>
    <w:rsid w:val="0042010F"/>
    <w:rsid w:val="00420A8F"/>
    <w:rsid w:val="00426FD1"/>
    <w:rsid w:val="004335F2"/>
    <w:rsid w:val="00442619"/>
    <w:rsid w:val="00446D70"/>
    <w:rsid w:val="004509CE"/>
    <w:rsid w:val="00457C5A"/>
    <w:rsid w:val="0046426F"/>
    <w:rsid w:val="0047045E"/>
    <w:rsid w:val="0047792B"/>
    <w:rsid w:val="0048056A"/>
    <w:rsid w:val="004856AE"/>
    <w:rsid w:val="00490AFA"/>
    <w:rsid w:val="00491D27"/>
    <w:rsid w:val="00496F56"/>
    <w:rsid w:val="004C5189"/>
    <w:rsid w:val="004D2A07"/>
    <w:rsid w:val="004D4B77"/>
    <w:rsid w:val="004D7C68"/>
    <w:rsid w:val="004E64A3"/>
    <w:rsid w:val="004F0833"/>
    <w:rsid w:val="004F3596"/>
    <w:rsid w:val="00503170"/>
    <w:rsid w:val="005070F0"/>
    <w:rsid w:val="00537585"/>
    <w:rsid w:val="0054620D"/>
    <w:rsid w:val="005539AD"/>
    <w:rsid w:val="00560F86"/>
    <w:rsid w:val="005661A2"/>
    <w:rsid w:val="005717AA"/>
    <w:rsid w:val="0057339B"/>
    <w:rsid w:val="00593DD1"/>
    <w:rsid w:val="00595DB5"/>
    <w:rsid w:val="005A4CB5"/>
    <w:rsid w:val="005B7741"/>
    <w:rsid w:val="005C6872"/>
    <w:rsid w:val="005F09E7"/>
    <w:rsid w:val="00607F3C"/>
    <w:rsid w:val="0064377F"/>
    <w:rsid w:val="0064478D"/>
    <w:rsid w:val="00647E9C"/>
    <w:rsid w:val="00650536"/>
    <w:rsid w:val="00661169"/>
    <w:rsid w:val="00670FA7"/>
    <w:rsid w:val="00675B26"/>
    <w:rsid w:val="006857ED"/>
    <w:rsid w:val="006B5FD1"/>
    <w:rsid w:val="006B6CDE"/>
    <w:rsid w:val="006C3893"/>
    <w:rsid w:val="006D798D"/>
    <w:rsid w:val="006F3431"/>
    <w:rsid w:val="007058D9"/>
    <w:rsid w:val="00734255"/>
    <w:rsid w:val="00735B0A"/>
    <w:rsid w:val="007439EB"/>
    <w:rsid w:val="0074406B"/>
    <w:rsid w:val="007452BD"/>
    <w:rsid w:val="00764E01"/>
    <w:rsid w:val="00770547"/>
    <w:rsid w:val="007772D1"/>
    <w:rsid w:val="00783923"/>
    <w:rsid w:val="00787F96"/>
    <w:rsid w:val="00791647"/>
    <w:rsid w:val="0079548E"/>
    <w:rsid w:val="007A0333"/>
    <w:rsid w:val="007A6AB9"/>
    <w:rsid w:val="007C5FF2"/>
    <w:rsid w:val="007C734A"/>
    <w:rsid w:val="007F1B8A"/>
    <w:rsid w:val="007F5F27"/>
    <w:rsid w:val="008103C8"/>
    <w:rsid w:val="008141B4"/>
    <w:rsid w:val="00831DCF"/>
    <w:rsid w:val="0085652C"/>
    <w:rsid w:val="00875BD1"/>
    <w:rsid w:val="008A5139"/>
    <w:rsid w:val="008B2FAD"/>
    <w:rsid w:val="008C0B99"/>
    <w:rsid w:val="008C703A"/>
    <w:rsid w:val="008D69B3"/>
    <w:rsid w:val="008E44BF"/>
    <w:rsid w:val="008E6445"/>
    <w:rsid w:val="008E79EA"/>
    <w:rsid w:val="008F03ED"/>
    <w:rsid w:val="009075EC"/>
    <w:rsid w:val="009275F9"/>
    <w:rsid w:val="0093440F"/>
    <w:rsid w:val="009404E7"/>
    <w:rsid w:val="00940D64"/>
    <w:rsid w:val="00950787"/>
    <w:rsid w:val="00964113"/>
    <w:rsid w:val="00964426"/>
    <w:rsid w:val="00964B01"/>
    <w:rsid w:val="00967077"/>
    <w:rsid w:val="009725CD"/>
    <w:rsid w:val="0097596A"/>
    <w:rsid w:val="00984D76"/>
    <w:rsid w:val="00986B74"/>
    <w:rsid w:val="009A06EE"/>
    <w:rsid w:val="009A3E9A"/>
    <w:rsid w:val="009A51D6"/>
    <w:rsid w:val="009A7B34"/>
    <w:rsid w:val="009B10A4"/>
    <w:rsid w:val="009B1F8B"/>
    <w:rsid w:val="009B3B47"/>
    <w:rsid w:val="009C4BA3"/>
    <w:rsid w:val="009D2F49"/>
    <w:rsid w:val="009E48F7"/>
    <w:rsid w:val="009E5195"/>
    <w:rsid w:val="009E6F14"/>
    <w:rsid w:val="00A027B8"/>
    <w:rsid w:val="00A0434A"/>
    <w:rsid w:val="00A1298D"/>
    <w:rsid w:val="00A12A66"/>
    <w:rsid w:val="00A15D96"/>
    <w:rsid w:val="00A43E4E"/>
    <w:rsid w:val="00A553E5"/>
    <w:rsid w:val="00A639D8"/>
    <w:rsid w:val="00A677A1"/>
    <w:rsid w:val="00A73C79"/>
    <w:rsid w:val="00A769C9"/>
    <w:rsid w:val="00A81A64"/>
    <w:rsid w:val="00AB230F"/>
    <w:rsid w:val="00AB47C4"/>
    <w:rsid w:val="00AD6947"/>
    <w:rsid w:val="00AD6C93"/>
    <w:rsid w:val="00B12937"/>
    <w:rsid w:val="00B177F9"/>
    <w:rsid w:val="00B27D72"/>
    <w:rsid w:val="00B54930"/>
    <w:rsid w:val="00B6106E"/>
    <w:rsid w:val="00B66D53"/>
    <w:rsid w:val="00B71FF2"/>
    <w:rsid w:val="00B8055A"/>
    <w:rsid w:val="00B91EA7"/>
    <w:rsid w:val="00BA3B5A"/>
    <w:rsid w:val="00BA7298"/>
    <w:rsid w:val="00BB31CA"/>
    <w:rsid w:val="00BB6DBF"/>
    <w:rsid w:val="00BB7384"/>
    <w:rsid w:val="00BD3E2A"/>
    <w:rsid w:val="00BE3BB8"/>
    <w:rsid w:val="00C03FA3"/>
    <w:rsid w:val="00C1237B"/>
    <w:rsid w:val="00C22F03"/>
    <w:rsid w:val="00C26AC7"/>
    <w:rsid w:val="00C3253C"/>
    <w:rsid w:val="00C408F4"/>
    <w:rsid w:val="00C52FDB"/>
    <w:rsid w:val="00C755FE"/>
    <w:rsid w:val="00C828F5"/>
    <w:rsid w:val="00C84C72"/>
    <w:rsid w:val="00C867E1"/>
    <w:rsid w:val="00CA1C37"/>
    <w:rsid w:val="00CC5219"/>
    <w:rsid w:val="00CD325C"/>
    <w:rsid w:val="00CE0A72"/>
    <w:rsid w:val="00CE40F5"/>
    <w:rsid w:val="00CE6A18"/>
    <w:rsid w:val="00CF0F77"/>
    <w:rsid w:val="00D16181"/>
    <w:rsid w:val="00D33139"/>
    <w:rsid w:val="00D6573B"/>
    <w:rsid w:val="00D6625F"/>
    <w:rsid w:val="00D860A7"/>
    <w:rsid w:val="00D95B8D"/>
    <w:rsid w:val="00DA4CDD"/>
    <w:rsid w:val="00DB4A06"/>
    <w:rsid w:val="00DB7C6B"/>
    <w:rsid w:val="00DC5CC8"/>
    <w:rsid w:val="00DD1E5C"/>
    <w:rsid w:val="00DD42D6"/>
    <w:rsid w:val="00DD5BE9"/>
    <w:rsid w:val="00DE11B3"/>
    <w:rsid w:val="00DF3E6C"/>
    <w:rsid w:val="00DF69C9"/>
    <w:rsid w:val="00E07423"/>
    <w:rsid w:val="00E127FD"/>
    <w:rsid w:val="00E13126"/>
    <w:rsid w:val="00E15782"/>
    <w:rsid w:val="00E21D32"/>
    <w:rsid w:val="00E2291E"/>
    <w:rsid w:val="00E24A29"/>
    <w:rsid w:val="00E263CE"/>
    <w:rsid w:val="00E33F22"/>
    <w:rsid w:val="00E33FFB"/>
    <w:rsid w:val="00E4374B"/>
    <w:rsid w:val="00E632C2"/>
    <w:rsid w:val="00E64AAF"/>
    <w:rsid w:val="00E70415"/>
    <w:rsid w:val="00E93FA5"/>
    <w:rsid w:val="00E96C74"/>
    <w:rsid w:val="00EA02C9"/>
    <w:rsid w:val="00EB6818"/>
    <w:rsid w:val="00ED440D"/>
    <w:rsid w:val="00ED740A"/>
    <w:rsid w:val="00EE1AAF"/>
    <w:rsid w:val="00EF7A9C"/>
    <w:rsid w:val="00F049B5"/>
    <w:rsid w:val="00F1107B"/>
    <w:rsid w:val="00F110D3"/>
    <w:rsid w:val="00F14071"/>
    <w:rsid w:val="00F1558C"/>
    <w:rsid w:val="00F22503"/>
    <w:rsid w:val="00F26709"/>
    <w:rsid w:val="00F27CAA"/>
    <w:rsid w:val="00F42D04"/>
    <w:rsid w:val="00F462A0"/>
    <w:rsid w:val="00F51CE9"/>
    <w:rsid w:val="00F54609"/>
    <w:rsid w:val="00F61B4F"/>
    <w:rsid w:val="00F659BF"/>
    <w:rsid w:val="00F72B1E"/>
    <w:rsid w:val="00F75046"/>
    <w:rsid w:val="00F86328"/>
    <w:rsid w:val="00FC0275"/>
    <w:rsid w:val="00FC3D15"/>
    <w:rsid w:val="00FC7359"/>
    <w:rsid w:val="00FD0F48"/>
    <w:rsid w:val="00FE24D2"/>
    <w:rsid w:val="00FE5B17"/>
    <w:rsid w:val="00FF729A"/>
    <w:rsid w:val="00FF7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D395"/>
  <w15:chartTrackingRefBased/>
  <w15:docId w15:val="{EDD7EDD4-BCCD-434C-9ED2-F13D78A7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6F56"/>
    <w:pPr>
      <w:ind w:left="720"/>
      <w:contextualSpacing/>
    </w:pPr>
  </w:style>
  <w:style w:type="character" w:styleId="Odkaznakoment">
    <w:name w:val="annotation reference"/>
    <w:basedOn w:val="Standardnpsmoodstavce"/>
    <w:uiPriority w:val="99"/>
    <w:semiHidden/>
    <w:unhideWhenUsed/>
    <w:rsid w:val="00FC7359"/>
    <w:rPr>
      <w:sz w:val="16"/>
      <w:szCs w:val="16"/>
    </w:rPr>
  </w:style>
  <w:style w:type="paragraph" w:styleId="Textkomente">
    <w:name w:val="annotation text"/>
    <w:basedOn w:val="Normln"/>
    <w:link w:val="TextkomenteChar"/>
    <w:uiPriority w:val="99"/>
    <w:unhideWhenUsed/>
    <w:rsid w:val="00FC7359"/>
    <w:pPr>
      <w:spacing w:line="240" w:lineRule="auto"/>
    </w:pPr>
    <w:rPr>
      <w:sz w:val="20"/>
      <w:szCs w:val="20"/>
    </w:rPr>
  </w:style>
  <w:style w:type="character" w:customStyle="1" w:styleId="TextkomenteChar">
    <w:name w:val="Text komentáře Char"/>
    <w:basedOn w:val="Standardnpsmoodstavce"/>
    <w:link w:val="Textkomente"/>
    <w:uiPriority w:val="99"/>
    <w:rsid w:val="00FC7359"/>
    <w:rPr>
      <w:sz w:val="20"/>
      <w:szCs w:val="20"/>
    </w:rPr>
  </w:style>
  <w:style w:type="paragraph" w:styleId="Pedmtkomente">
    <w:name w:val="annotation subject"/>
    <w:basedOn w:val="Textkomente"/>
    <w:next w:val="Textkomente"/>
    <w:link w:val="PedmtkomenteChar"/>
    <w:uiPriority w:val="99"/>
    <w:semiHidden/>
    <w:unhideWhenUsed/>
    <w:rsid w:val="00FC7359"/>
    <w:rPr>
      <w:b/>
      <w:bCs/>
    </w:rPr>
  </w:style>
  <w:style w:type="character" w:customStyle="1" w:styleId="PedmtkomenteChar">
    <w:name w:val="Předmět komentáře Char"/>
    <w:basedOn w:val="TextkomenteChar"/>
    <w:link w:val="Pedmtkomente"/>
    <w:uiPriority w:val="99"/>
    <w:semiHidden/>
    <w:rsid w:val="00FC7359"/>
    <w:rPr>
      <w:b/>
      <w:bCs/>
      <w:sz w:val="20"/>
      <w:szCs w:val="20"/>
    </w:rPr>
  </w:style>
  <w:style w:type="paragraph" w:styleId="Zhlav">
    <w:name w:val="header"/>
    <w:basedOn w:val="Normln"/>
    <w:link w:val="ZhlavChar"/>
    <w:uiPriority w:val="99"/>
    <w:unhideWhenUsed/>
    <w:rsid w:val="009E48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48F7"/>
  </w:style>
  <w:style w:type="paragraph" w:styleId="Zpat">
    <w:name w:val="footer"/>
    <w:basedOn w:val="Normln"/>
    <w:link w:val="ZpatChar"/>
    <w:uiPriority w:val="99"/>
    <w:unhideWhenUsed/>
    <w:rsid w:val="009E48F7"/>
    <w:pPr>
      <w:tabs>
        <w:tab w:val="center" w:pos="4536"/>
        <w:tab w:val="right" w:pos="9072"/>
      </w:tabs>
      <w:spacing w:after="0" w:line="240" w:lineRule="auto"/>
    </w:pPr>
  </w:style>
  <w:style w:type="character" w:customStyle="1" w:styleId="ZpatChar">
    <w:name w:val="Zápatí Char"/>
    <w:basedOn w:val="Standardnpsmoodstavce"/>
    <w:link w:val="Zpat"/>
    <w:uiPriority w:val="99"/>
    <w:rsid w:val="009E48F7"/>
  </w:style>
  <w:style w:type="character" w:styleId="Zdraznn">
    <w:name w:val="Emphasis"/>
    <w:basedOn w:val="Standardnpsmoodstavce"/>
    <w:uiPriority w:val="20"/>
    <w:qFormat/>
    <w:rsid w:val="00791647"/>
    <w:rPr>
      <w:i/>
      <w:iCs/>
    </w:rPr>
  </w:style>
  <w:style w:type="paragraph" w:styleId="Revize">
    <w:name w:val="Revision"/>
    <w:hidden/>
    <w:uiPriority w:val="99"/>
    <w:semiHidden/>
    <w:rsid w:val="002C213C"/>
    <w:pPr>
      <w:spacing w:after="0" w:line="240" w:lineRule="auto"/>
    </w:pPr>
  </w:style>
  <w:style w:type="paragraph" w:styleId="Bezmezer">
    <w:name w:val="No Spacing"/>
    <w:uiPriority w:val="1"/>
    <w:qFormat/>
    <w:rsid w:val="00EE1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A0CCCA3B144E38030F000D7076366"/>
        <w:category>
          <w:name w:val="Obecné"/>
          <w:gallery w:val="placeholder"/>
        </w:category>
        <w:types>
          <w:type w:val="bbPlcHdr"/>
        </w:types>
        <w:behaviors>
          <w:behavior w:val="content"/>
        </w:behaviors>
        <w:guid w:val="{617A843F-4F3A-4A3C-AE96-666518F97B40}"/>
      </w:docPartPr>
      <w:docPartBody>
        <w:p w:rsidR="007E46E1" w:rsidRDefault="00B14DC6" w:rsidP="00B14DC6">
          <w:pPr>
            <w:pStyle w:val="496A0CCCA3B144E38030F000D707636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C6"/>
    <w:rsid w:val="000A7F20"/>
    <w:rsid w:val="0015089C"/>
    <w:rsid w:val="00206E8F"/>
    <w:rsid w:val="00265B0E"/>
    <w:rsid w:val="002B25C4"/>
    <w:rsid w:val="002F41B1"/>
    <w:rsid w:val="00325787"/>
    <w:rsid w:val="006B1CCD"/>
    <w:rsid w:val="007E46E1"/>
    <w:rsid w:val="007F66E2"/>
    <w:rsid w:val="009275F9"/>
    <w:rsid w:val="009A51D6"/>
    <w:rsid w:val="00A43E4E"/>
    <w:rsid w:val="00B14DC6"/>
    <w:rsid w:val="00B77CB3"/>
    <w:rsid w:val="00CA1C37"/>
    <w:rsid w:val="00CF0F77"/>
    <w:rsid w:val="00DC5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4DC6"/>
  </w:style>
  <w:style w:type="paragraph" w:customStyle="1" w:styleId="496A0CCCA3B144E38030F000D7076366">
    <w:name w:val="496A0CCCA3B144E38030F000D7076366"/>
    <w:rsid w:val="00B14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4339</Words>
  <Characters>25602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Kuběnová Magdaléna (MHMP, PRP)</dc:creator>
  <cp:keywords/>
  <dc:description/>
  <cp:lastModifiedBy>Romana Neumanová</cp:lastModifiedBy>
  <cp:revision>3</cp:revision>
  <cp:lastPrinted>2025-09-24T07:20:00Z</cp:lastPrinted>
  <dcterms:created xsi:type="dcterms:W3CDTF">2025-09-30T07:16:00Z</dcterms:created>
  <dcterms:modified xsi:type="dcterms:W3CDTF">2025-09-30T07:51:00Z</dcterms:modified>
</cp:coreProperties>
</file>