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0518" w14:textId="2060A264" w:rsidR="00803369" w:rsidRPr="00803369" w:rsidRDefault="00F052A9" w:rsidP="00F052A9">
      <w:pPr>
        <w:pStyle w:val="Nzev"/>
        <w:ind w:firstLine="6"/>
        <w:jc w:val="left"/>
        <w:outlineLvl w:val="0"/>
        <w:rPr>
          <w:rFonts w:ascii="Century Gothic" w:hAnsi="Century Gothic"/>
          <w:sz w:val="20"/>
        </w:rPr>
      </w:pPr>
      <w:r>
        <w:rPr>
          <w:rFonts w:ascii="Century Gothic" w:hAnsi="Century Gothic"/>
          <w:b w:val="0"/>
          <w:noProof/>
          <w:sz w:val="28"/>
        </w:rPr>
        <w:drawing>
          <wp:inline distT="0" distB="0" distL="0" distR="0" wp14:anchorId="0053D0C1" wp14:editId="29FE5E98">
            <wp:extent cx="2258965" cy="36195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 logo Black-CZ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500" cy="382064"/>
                    </a:xfrm>
                    <a:prstGeom prst="rect">
                      <a:avLst/>
                    </a:prstGeom>
                  </pic:spPr>
                </pic:pic>
              </a:graphicData>
            </a:graphic>
          </wp:inline>
        </w:drawing>
      </w:r>
      <w:r>
        <w:rPr>
          <w:rFonts w:ascii="Century Gothic" w:hAnsi="Century Gothic"/>
          <w:sz w:val="20"/>
        </w:rPr>
        <w:tab/>
      </w:r>
      <w:r>
        <w:rPr>
          <w:rFonts w:ascii="Century Gothic" w:hAnsi="Century Gothic"/>
          <w:sz w:val="20"/>
        </w:rPr>
        <w:tab/>
      </w:r>
      <w:r>
        <w:rPr>
          <w:rFonts w:ascii="Century Gothic" w:hAnsi="Century Gothic"/>
          <w:sz w:val="20"/>
        </w:rPr>
        <w:tab/>
      </w:r>
      <w:r w:rsidR="00803369" w:rsidRPr="00F052A9">
        <w:rPr>
          <w:rFonts w:ascii="Century Gothic" w:hAnsi="Century Gothic"/>
          <w:sz w:val="20"/>
        </w:rPr>
        <w:t xml:space="preserve">č.j. </w:t>
      </w:r>
      <w:r w:rsidR="00573304">
        <w:rPr>
          <w:rFonts w:ascii="Century Gothic" w:hAnsi="Century Gothic"/>
          <w:sz w:val="20"/>
        </w:rPr>
        <w:t>ND/6467/600300</w:t>
      </w:r>
      <w:r w:rsidR="0092279B" w:rsidRPr="00F052A9">
        <w:rPr>
          <w:rFonts w:ascii="Century Gothic" w:hAnsi="Century Gothic"/>
          <w:sz w:val="20"/>
        </w:rPr>
        <w:t>/202</w:t>
      </w:r>
      <w:r w:rsidR="002E4D5D">
        <w:rPr>
          <w:rFonts w:ascii="Century Gothic" w:hAnsi="Century Gothic"/>
          <w:sz w:val="20"/>
        </w:rPr>
        <w:t>5</w:t>
      </w:r>
      <w:r w:rsidR="0092279B">
        <w:rPr>
          <w:rFonts w:ascii="Century Gothic" w:hAnsi="Century Gothic"/>
          <w:sz w:val="20"/>
        </w:rPr>
        <w:t xml:space="preserve">                     </w:t>
      </w:r>
    </w:p>
    <w:p w14:paraId="70A8DE3B" w14:textId="06D40589" w:rsidR="00803369" w:rsidRDefault="00803369" w:rsidP="00803369">
      <w:pPr>
        <w:pStyle w:val="Zkladntext"/>
        <w:spacing w:line="280" w:lineRule="atLeast"/>
        <w:rPr>
          <w:rFonts w:ascii="Century Gothic" w:hAnsi="Century Gothic" w:cs="Times New Roman"/>
          <w:b/>
          <w:sz w:val="28"/>
          <w:szCs w:val="20"/>
        </w:rPr>
      </w:pPr>
    </w:p>
    <w:p w14:paraId="1962837C" w14:textId="77777777" w:rsidR="00803369" w:rsidRDefault="00803369" w:rsidP="00803369">
      <w:pPr>
        <w:pStyle w:val="Zkladntext"/>
        <w:spacing w:line="280" w:lineRule="atLeast"/>
        <w:rPr>
          <w:rFonts w:ascii="Century Gothic" w:hAnsi="Century Gothic" w:cs="Times New Roman"/>
          <w:b/>
          <w:sz w:val="28"/>
          <w:szCs w:val="20"/>
        </w:rPr>
      </w:pPr>
    </w:p>
    <w:p w14:paraId="64E327A1" w14:textId="77777777" w:rsidR="00FE2F40" w:rsidRPr="007D3123" w:rsidRDefault="00FE2F40" w:rsidP="00FE2F40">
      <w:pPr>
        <w:pStyle w:val="Zkladntext"/>
        <w:spacing w:line="280" w:lineRule="atLeast"/>
        <w:jc w:val="center"/>
        <w:rPr>
          <w:rFonts w:ascii="Century Gothic" w:hAnsi="Century Gothic" w:cs="Times New Roman"/>
          <w:sz w:val="28"/>
          <w:szCs w:val="20"/>
        </w:rPr>
      </w:pPr>
      <w:r w:rsidRPr="007D3123">
        <w:rPr>
          <w:rFonts w:ascii="Century Gothic" w:hAnsi="Century Gothic" w:cs="Times New Roman"/>
          <w:b/>
          <w:sz w:val="28"/>
          <w:szCs w:val="20"/>
        </w:rPr>
        <w:t>Smlouva o dílo</w:t>
      </w:r>
    </w:p>
    <w:p w14:paraId="79743DC0" w14:textId="1DE26C59" w:rsidR="00FE2F40" w:rsidRPr="001D5E3B" w:rsidRDefault="00FE2F40" w:rsidP="00FE2F40">
      <w:pPr>
        <w:pStyle w:val="Zkladntext"/>
        <w:spacing w:line="280" w:lineRule="atLeast"/>
        <w:jc w:val="center"/>
        <w:rPr>
          <w:rFonts w:ascii="Century Gothic" w:hAnsi="Century Gothic" w:cs="Times New Roman"/>
          <w:sz w:val="20"/>
          <w:szCs w:val="20"/>
        </w:rPr>
      </w:pPr>
      <w:r w:rsidRPr="001D5E3B">
        <w:rPr>
          <w:rFonts w:ascii="Century Gothic" w:hAnsi="Century Gothic" w:cs="Times New Roman"/>
          <w:sz w:val="20"/>
          <w:szCs w:val="20"/>
        </w:rPr>
        <w:t xml:space="preserve">č. SOD č. THS </w:t>
      </w:r>
      <w:r w:rsidR="00F052A9" w:rsidRPr="001D5E3B">
        <w:rPr>
          <w:rFonts w:ascii="Century Gothic" w:hAnsi="Century Gothic" w:cs="Times New Roman"/>
          <w:sz w:val="20"/>
          <w:szCs w:val="20"/>
        </w:rPr>
        <w:t>OO</w:t>
      </w:r>
      <w:r w:rsidR="001D5E3B" w:rsidRPr="001D5E3B">
        <w:rPr>
          <w:rFonts w:ascii="Century Gothic" w:hAnsi="Century Gothic" w:cs="Times New Roman"/>
          <w:sz w:val="20"/>
          <w:szCs w:val="20"/>
        </w:rPr>
        <w:t xml:space="preserve"> </w:t>
      </w:r>
      <w:r w:rsidR="00573304">
        <w:rPr>
          <w:rFonts w:ascii="Century Gothic" w:hAnsi="Century Gothic" w:cs="Times New Roman"/>
          <w:sz w:val="20"/>
          <w:szCs w:val="20"/>
        </w:rPr>
        <w:t>10/2025</w:t>
      </w:r>
    </w:p>
    <w:p w14:paraId="7B71EF06" w14:textId="43E11BA0" w:rsidR="00FE2F40" w:rsidRPr="007D3123" w:rsidRDefault="00FE2F40" w:rsidP="00FE2F40">
      <w:pPr>
        <w:jc w:val="center"/>
        <w:rPr>
          <w:rFonts w:ascii="Century Gothic" w:hAnsi="Century Gothic"/>
          <w:sz w:val="20"/>
          <w:szCs w:val="20"/>
        </w:rPr>
      </w:pPr>
      <w:r w:rsidRPr="00DB0C44">
        <w:rPr>
          <w:rFonts w:ascii="Century Gothic" w:hAnsi="Century Gothic"/>
          <w:sz w:val="20"/>
          <w:szCs w:val="20"/>
        </w:rPr>
        <w:t xml:space="preserve">č. </w:t>
      </w:r>
      <w:r w:rsidR="00717B59" w:rsidRPr="00DB0C44">
        <w:rPr>
          <w:rFonts w:ascii="Century Gothic" w:hAnsi="Century Gothic"/>
          <w:sz w:val="20"/>
          <w:szCs w:val="20"/>
        </w:rPr>
        <w:t>N006/2</w:t>
      </w:r>
      <w:r w:rsidR="002E4D5D" w:rsidRPr="00DB0C44">
        <w:rPr>
          <w:rFonts w:ascii="Century Gothic" w:hAnsi="Century Gothic"/>
          <w:sz w:val="20"/>
          <w:szCs w:val="20"/>
        </w:rPr>
        <w:t>5</w:t>
      </w:r>
      <w:r w:rsidR="00717B59" w:rsidRPr="00DB0C44">
        <w:rPr>
          <w:rFonts w:ascii="Century Gothic" w:hAnsi="Century Gothic"/>
          <w:sz w:val="20"/>
          <w:szCs w:val="20"/>
        </w:rPr>
        <w:t>/</w:t>
      </w:r>
      <w:r w:rsidR="00DB0C44" w:rsidRPr="00DB0C44">
        <w:rPr>
          <w:rFonts w:ascii="Century Gothic" w:hAnsi="Century Gothic"/>
          <w:sz w:val="20"/>
          <w:szCs w:val="20"/>
        </w:rPr>
        <w:t>V000013285</w:t>
      </w:r>
    </w:p>
    <w:p w14:paraId="5CEBB82F" w14:textId="77777777" w:rsidR="00FE2F40" w:rsidRPr="007D3123" w:rsidRDefault="00FE2F40" w:rsidP="00FE2F40">
      <w:pPr>
        <w:jc w:val="center"/>
        <w:rPr>
          <w:rFonts w:ascii="Century Gothic" w:hAnsi="Century Gothic"/>
          <w:sz w:val="20"/>
          <w:szCs w:val="20"/>
        </w:rPr>
      </w:pPr>
      <w:r w:rsidRPr="007D3123">
        <w:rPr>
          <w:rFonts w:ascii="Century Gothic" w:hAnsi="Century Gothic"/>
          <w:sz w:val="20"/>
          <w:szCs w:val="20"/>
        </w:rPr>
        <w:t xml:space="preserve">(dále jen </w:t>
      </w:r>
      <w:r w:rsidRPr="00556B02">
        <w:rPr>
          <w:rFonts w:ascii="Century Gothic" w:hAnsi="Century Gothic"/>
          <w:b/>
          <w:sz w:val="20"/>
          <w:szCs w:val="20"/>
        </w:rPr>
        <w:t>„Smlouva“</w:t>
      </w:r>
      <w:r w:rsidRPr="007D3123">
        <w:rPr>
          <w:rFonts w:ascii="Century Gothic" w:hAnsi="Century Gothic"/>
          <w:sz w:val="20"/>
          <w:szCs w:val="20"/>
        </w:rPr>
        <w:t>)</w:t>
      </w:r>
    </w:p>
    <w:p w14:paraId="5A05B86B" w14:textId="77777777" w:rsidR="00FE2F40" w:rsidRPr="007D3123" w:rsidRDefault="00FE2F40" w:rsidP="00FE2F40">
      <w:pPr>
        <w:pStyle w:val="Zkladntext"/>
        <w:spacing w:line="280" w:lineRule="atLeast"/>
        <w:jc w:val="center"/>
        <w:rPr>
          <w:rFonts w:ascii="Century Gothic" w:hAnsi="Century Gothic" w:cs="Times New Roman"/>
          <w:b/>
          <w:sz w:val="20"/>
          <w:szCs w:val="20"/>
        </w:rPr>
      </w:pPr>
    </w:p>
    <w:p w14:paraId="2880B671" w14:textId="08EF1D12" w:rsidR="00FE2F40" w:rsidRDefault="00B85B6E" w:rsidP="00FE2F40">
      <w:pPr>
        <w:pStyle w:val="Zhlav"/>
        <w:jc w:val="center"/>
        <w:rPr>
          <w:rFonts w:ascii="Century Gothic" w:hAnsi="Century Gothic"/>
          <w:sz w:val="20"/>
          <w:szCs w:val="20"/>
        </w:rPr>
      </w:pPr>
      <w:r w:rsidRPr="007D3123">
        <w:rPr>
          <w:rFonts w:ascii="Century Gothic" w:hAnsi="Century Gothic"/>
          <w:sz w:val="20"/>
          <w:szCs w:val="20"/>
        </w:rPr>
        <w:t>uzavřená v souladu s § 2586 a násl. zákona č. 89/2012 Sb.</w:t>
      </w:r>
      <w:r>
        <w:rPr>
          <w:rFonts w:ascii="Century Gothic" w:hAnsi="Century Gothic"/>
          <w:sz w:val="20"/>
          <w:szCs w:val="20"/>
        </w:rPr>
        <w:t>,</w:t>
      </w:r>
      <w:r w:rsidRPr="007D3123">
        <w:rPr>
          <w:rFonts w:ascii="Century Gothic" w:hAnsi="Century Gothic"/>
          <w:sz w:val="20"/>
          <w:szCs w:val="20"/>
        </w:rPr>
        <w:t xml:space="preserve"> </w:t>
      </w:r>
      <w:r w:rsidR="00354474">
        <w:rPr>
          <w:rFonts w:ascii="Century Gothic" w:hAnsi="Century Gothic"/>
          <w:sz w:val="20"/>
          <w:szCs w:val="20"/>
        </w:rPr>
        <w:t>O</w:t>
      </w:r>
      <w:r w:rsidRPr="007D3123">
        <w:rPr>
          <w:rFonts w:ascii="Century Gothic" w:hAnsi="Century Gothic"/>
          <w:sz w:val="20"/>
          <w:szCs w:val="20"/>
        </w:rPr>
        <w:t>bčansk</w:t>
      </w:r>
      <w:r>
        <w:rPr>
          <w:rFonts w:ascii="Century Gothic" w:hAnsi="Century Gothic"/>
          <w:sz w:val="20"/>
          <w:szCs w:val="20"/>
        </w:rPr>
        <w:t>ého</w:t>
      </w:r>
      <w:r w:rsidRPr="007D3123">
        <w:rPr>
          <w:rFonts w:ascii="Century Gothic" w:hAnsi="Century Gothic"/>
          <w:sz w:val="20"/>
          <w:szCs w:val="20"/>
        </w:rPr>
        <w:t xml:space="preserve"> zákoník</w:t>
      </w:r>
      <w:r>
        <w:rPr>
          <w:rFonts w:ascii="Century Gothic" w:hAnsi="Century Gothic"/>
          <w:sz w:val="20"/>
          <w:szCs w:val="20"/>
        </w:rPr>
        <w:t>u, v platném znění</w:t>
      </w:r>
      <w:r w:rsidRPr="007D3123">
        <w:rPr>
          <w:rFonts w:ascii="Century Gothic" w:hAnsi="Century Gothic"/>
          <w:sz w:val="20"/>
          <w:szCs w:val="20"/>
        </w:rPr>
        <w:t xml:space="preserve"> (dále jen „</w:t>
      </w:r>
      <w:r w:rsidR="00556B02">
        <w:rPr>
          <w:rFonts w:ascii="Century Gothic" w:hAnsi="Century Gothic"/>
          <w:sz w:val="20"/>
          <w:szCs w:val="20"/>
        </w:rPr>
        <w:t>O</w:t>
      </w:r>
      <w:r w:rsidRPr="007D3123">
        <w:rPr>
          <w:rFonts w:ascii="Century Gothic" w:hAnsi="Century Gothic"/>
          <w:sz w:val="20"/>
          <w:szCs w:val="20"/>
        </w:rPr>
        <w:t>bčanský zákoník“)</w:t>
      </w:r>
    </w:p>
    <w:p w14:paraId="6CE3D128" w14:textId="77777777" w:rsidR="00FE2F40" w:rsidRDefault="00FE2F40" w:rsidP="00FE2F40">
      <w:pPr>
        <w:pStyle w:val="Zhlav"/>
        <w:jc w:val="center"/>
        <w:rPr>
          <w:rFonts w:ascii="Century Gothic" w:hAnsi="Century Gothic"/>
          <w:sz w:val="20"/>
          <w:szCs w:val="20"/>
        </w:rPr>
      </w:pPr>
    </w:p>
    <w:p w14:paraId="7D129C31" w14:textId="77777777" w:rsidR="00151F62" w:rsidRDefault="00151F62" w:rsidP="00FE2F40">
      <w:pPr>
        <w:pStyle w:val="Zhlav"/>
        <w:jc w:val="center"/>
        <w:rPr>
          <w:rFonts w:ascii="Century Gothic" w:hAnsi="Century Gothic"/>
          <w:sz w:val="20"/>
          <w:szCs w:val="20"/>
        </w:rPr>
      </w:pPr>
    </w:p>
    <w:p w14:paraId="741C85BB" w14:textId="77777777" w:rsidR="00F052A9" w:rsidRDefault="00FE2F40" w:rsidP="00584A0C">
      <w:pPr>
        <w:rPr>
          <w:rFonts w:ascii="Century Gothic" w:hAnsi="Century Gothic" w:cs="Arial"/>
          <w:b/>
          <w:sz w:val="22"/>
          <w:szCs w:val="22"/>
        </w:rPr>
      </w:pPr>
      <w:r w:rsidRPr="00FE2F40">
        <w:rPr>
          <w:rFonts w:ascii="Century Gothic" w:hAnsi="Century Gothic" w:cs="Arial"/>
          <w:b/>
          <w:sz w:val="22"/>
          <w:szCs w:val="22"/>
        </w:rPr>
        <w:t>Název akce:</w:t>
      </w:r>
      <w:r>
        <w:rPr>
          <w:rFonts w:ascii="Century Gothic" w:hAnsi="Century Gothic" w:cs="Arial"/>
          <w:b/>
          <w:sz w:val="22"/>
          <w:szCs w:val="22"/>
        </w:rPr>
        <w:t xml:space="preserve"> </w:t>
      </w:r>
    </w:p>
    <w:p w14:paraId="182C22BD" w14:textId="003CB857" w:rsidR="002E4D5D" w:rsidRDefault="00F052A9" w:rsidP="002E4D5D">
      <w:pPr>
        <w:rPr>
          <w:color w:val="000000"/>
          <w:sz w:val="22"/>
          <w:szCs w:val="22"/>
          <w:highlight w:val="yellow"/>
        </w:rPr>
      </w:pPr>
      <w:r w:rsidRPr="00F052A9">
        <w:rPr>
          <w:rFonts w:ascii="Century Gothic" w:hAnsi="Century Gothic" w:cs="Arial"/>
          <w:b/>
          <w:sz w:val="22"/>
          <w:szCs w:val="22"/>
        </w:rPr>
        <w:t>ND –</w:t>
      </w:r>
      <w:r w:rsidR="002E4D5D" w:rsidRPr="002E4D5D">
        <w:rPr>
          <w:rFonts w:ascii="Century Gothic" w:hAnsi="Century Gothic" w:cs="Arial"/>
          <w:b/>
          <w:sz w:val="22"/>
          <w:szCs w:val="22"/>
        </w:rPr>
        <w:t xml:space="preserve"> Částečná rekonstrukce sociálního zázemí A+D Národního divadla</w:t>
      </w:r>
    </w:p>
    <w:p w14:paraId="4B1805BB" w14:textId="77777777" w:rsidR="00151F62" w:rsidRDefault="00151F62" w:rsidP="00584A0C">
      <w:pPr>
        <w:rPr>
          <w:rFonts w:ascii="Century Gothic" w:hAnsi="Century Gothic" w:cs="Arial"/>
          <w:b/>
          <w:sz w:val="22"/>
          <w:szCs w:val="22"/>
        </w:rPr>
      </w:pPr>
    </w:p>
    <w:p w14:paraId="4AEF9FD3" w14:textId="77777777" w:rsidR="00FE2F40" w:rsidRDefault="00FE2F40" w:rsidP="00FE2F40">
      <w:pPr>
        <w:autoSpaceDE w:val="0"/>
        <w:autoSpaceDN w:val="0"/>
        <w:adjustRightInd w:val="0"/>
        <w:rPr>
          <w:rFonts w:ascii="Century Gothic" w:hAnsi="Century Gothic" w:cs="Arial"/>
          <w:b/>
          <w:sz w:val="22"/>
          <w:szCs w:val="22"/>
        </w:rPr>
      </w:pPr>
    </w:p>
    <w:p w14:paraId="33EC77EC" w14:textId="77777777" w:rsidR="00FE2F40" w:rsidRDefault="00FE2F40" w:rsidP="00FE2F40">
      <w:pPr>
        <w:pStyle w:val="Zhlav"/>
        <w:rPr>
          <w:rFonts w:ascii="Century Gothic" w:hAnsi="Century Gothic"/>
          <w:b/>
          <w:sz w:val="20"/>
          <w:szCs w:val="20"/>
        </w:rPr>
      </w:pPr>
      <w:r w:rsidRPr="007D3123">
        <w:rPr>
          <w:rFonts w:ascii="Century Gothic" w:hAnsi="Century Gothic"/>
          <w:b/>
          <w:sz w:val="20"/>
          <w:szCs w:val="20"/>
        </w:rPr>
        <w:t>1.</w:t>
      </w:r>
    </w:p>
    <w:p w14:paraId="11C16DC8" w14:textId="77777777" w:rsidR="00FE2F40" w:rsidRPr="007D3123" w:rsidRDefault="00FE2F40" w:rsidP="00FE2F40">
      <w:pPr>
        <w:pStyle w:val="Zhlav"/>
        <w:jc w:val="both"/>
        <w:rPr>
          <w:rFonts w:ascii="Century Gothic" w:hAnsi="Century Gothic"/>
          <w:b/>
          <w:sz w:val="20"/>
          <w:szCs w:val="20"/>
        </w:rPr>
      </w:pPr>
      <w:r w:rsidRPr="007D3123">
        <w:rPr>
          <w:rFonts w:ascii="Century Gothic" w:hAnsi="Century Gothic"/>
          <w:b/>
          <w:sz w:val="20"/>
          <w:szCs w:val="20"/>
        </w:rPr>
        <w:t>Národní divadlo</w:t>
      </w:r>
    </w:p>
    <w:p w14:paraId="449D4B5A" w14:textId="57211520"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zastoupené prof. MgA. Jan</w:t>
      </w:r>
      <w:r w:rsidR="00B85B6E">
        <w:rPr>
          <w:rFonts w:ascii="Century Gothic" w:hAnsi="Century Gothic"/>
          <w:sz w:val="20"/>
          <w:szCs w:val="20"/>
        </w:rPr>
        <w:t>em</w:t>
      </w:r>
      <w:r w:rsidRPr="002D6F3C">
        <w:rPr>
          <w:rFonts w:ascii="Century Gothic" w:hAnsi="Century Gothic"/>
          <w:sz w:val="20"/>
          <w:szCs w:val="20"/>
        </w:rPr>
        <w:t xml:space="preserve"> Burian</w:t>
      </w:r>
      <w:r w:rsidR="00B85B6E">
        <w:rPr>
          <w:rFonts w:ascii="Century Gothic" w:hAnsi="Century Gothic"/>
          <w:sz w:val="20"/>
          <w:szCs w:val="20"/>
        </w:rPr>
        <w:t>em</w:t>
      </w:r>
      <w:r w:rsidRPr="002D6F3C">
        <w:rPr>
          <w:rFonts w:ascii="Century Gothic" w:hAnsi="Century Gothic"/>
          <w:sz w:val="20"/>
          <w:szCs w:val="20"/>
        </w:rPr>
        <w:t>,</w:t>
      </w:r>
      <w:r>
        <w:rPr>
          <w:rFonts w:ascii="Century Gothic" w:hAnsi="Century Gothic"/>
          <w:sz w:val="20"/>
          <w:szCs w:val="20"/>
        </w:rPr>
        <w:t xml:space="preserve"> generálním</w:t>
      </w:r>
      <w:r w:rsidRPr="002D6F3C">
        <w:rPr>
          <w:rFonts w:ascii="Century Gothic" w:hAnsi="Century Gothic"/>
          <w:sz w:val="20"/>
          <w:szCs w:val="20"/>
        </w:rPr>
        <w:t xml:space="preserve"> ředitel</w:t>
      </w:r>
      <w:r>
        <w:rPr>
          <w:rFonts w:ascii="Century Gothic" w:hAnsi="Century Gothic"/>
          <w:sz w:val="20"/>
          <w:szCs w:val="20"/>
        </w:rPr>
        <w:t>em</w:t>
      </w:r>
      <w:r w:rsidRPr="002D6F3C">
        <w:rPr>
          <w:rFonts w:ascii="Century Gothic" w:hAnsi="Century Gothic"/>
          <w:sz w:val="20"/>
          <w:szCs w:val="20"/>
        </w:rPr>
        <w:t xml:space="preserve"> </w:t>
      </w:r>
    </w:p>
    <w:p w14:paraId="6160904A" w14:textId="7E6F5DD4"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 xml:space="preserve">se sídlem: Ostrovní </w:t>
      </w:r>
      <w:r w:rsidR="002A1EB3">
        <w:rPr>
          <w:rFonts w:ascii="Century Gothic" w:hAnsi="Century Gothic"/>
          <w:sz w:val="20"/>
          <w:szCs w:val="20"/>
        </w:rPr>
        <w:t>225/</w:t>
      </w:r>
      <w:r w:rsidRPr="002D6F3C">
        <w:rPr>
          <w:rFonts w:ascii="Century Gothic" w:hAnsi="Century Gothic"/>
          <w:sz w:val="20"/>
          <w:szCs w:val="20"/>
        </w:rPr>
        <w:t>1, 11</w:t>
      </w:r>
      <w:r w:rsidR="002A1EB3">
        <w:rPr>
          <w:rFonts w:ascii="Century Gothic" w:hAnsi="Century Gothic"/>
          <w:sz w:val="20"/>
          <w:szCs w:val="20"/>
        </w:rPr>
        <w:t>0</w:t>
      </w:r>
      <w:r w:rsidRPr="002D6F3C">
        <w:rPr>
          <w:rFonts w:ascii="Century Gothic" w:hAnsi="Century Gothic"/>
          <w:sz w:val="20"/>
          <w:szCs w:val="20"/>
        </w:rPr>
        <w:t xml:space="preserve"> </w:t>
      </w:r>
      <w:r w:rsidR="002A1EB3">
        <w:rPr>
          <w:rFonts w:ascii="Century Gothic" w:hAnsi="Century Gothic"/>
          <w:sz w:val="20"/>
          <w:szCs w:val="20"/>
        </w:rPr>
        <w:t>00</w:t>
      </w:r>
      <w:r w:rsidRPr="002D6F3C">
        <w:rPr>
          <w:rFonts w:ascii="Century Gothic" w:hAnsi="Century Gothic"/>
          <w:sz w:val="20"/>
          <w:szCs w:val="20"/>
        </w:rPr>
        <w:t xml:space="preserve"> Praha 1</w:t>
      </w:r>
      <w:r w:rsidR="002A1EB3">
        <w:rPr>
          <w:rFonts w:ascii="Century Gothic" w:hAnsi="Century Gothic"/>
          <w:sz w:val="20"/>
          <w:szCs w:val="20"/>
        </w:rPr>
        <w:t xml:space="preserve"> – Nové Město</w:t>
      </w:r>
    </w:p>
    <w:p w14:paraId="508C437E" w14:textId="77777777"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IČ: 00023337</w:t>
      </w:r>
    </w:p>
    <w:p w14:paraId="30062618" w14:textId="77777777"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 xml:space="preserve">DIČ: CZ00023337            </w:t>
      </w:r>
    </w:p>
    <w:p w14:paraId="76F04114" w14:textId="77777777"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 xml:space="preserve">bankovní spojení: </w:t>
      </w:r>
      <w:r w:rsidRPr="00BA24C4">
        <w:rPr>
          <w:rFonts w:ascii="Century Gothic" w:hAnsi="Century Gothic"/>
          <w:sz w:val="20"/>
          <w:szCs w:val="20"/>
        </w:rPr>
        <w:t>Česká národní banka, Na Příkopě 28, 115 03 Praha 1</w:t>
      </w:r>
    </w:p>
    <w:p w14:paraId="79FD9EB6" w14:textId="5C3AFEE4"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 xml:space="preserve">číslo účtu: </w:t>
      </w:r>
      <w:proofErr w:type="spellStart"/>
      <w:r w:rsidR="00F44B11">
        <w:rPr>
          <w:rFonts w:ascii="Century Gothic" w:hAnsi="Century Gothic"/>
          <w:sz w:val="20"/>
          <w:szCs w:val="20"/>
        </w:rPr>
        <w:t>xxxxxxx</w:t>
      </w:r>
      <w:proofErr w:type="spellEnd"/>
    </w:p>
    <w:p w14:paraId="11BEB577" w14:textId="77777777" w:rsidR="00FE2F40" w:rsidRPr="002D6F3C" w:rsidRDefault="00FE2F40" w:rsidP="00FE2F40">
      <w:pPr>
        <w:pStyle w:val="Zhlav"/>
        <w:jc w:val="both"/>
        <w:rPr>
          <w:rFonts w:ascii="Century Gothic" w:hAnsi="Century Gothic"/>
          <w:sz w:val="20"/>
          <w:szCs w:val="20"/>
        </w:rPr>
      </w:pPr>
    </w:p>
    <w:p w14:paraId="5C4447C2" w14:textId="77777777" w:rsidR="00FE2F40" w:rsidRPr="002D6F3C" w:rsidRDefault="00FE2F40" w:rsidP="00FE2F40">
      <w:pPr>
        <w:pStyle w:val="Zhlav"/>
        <w:jc w:val="both"/>
        <w:rPr>
          <w:rFonts w:ascii="Century Gothic" w:hAnsi="Century Gothic"/>
          <w:sz w:val="20"/>
          <w:szCs w:val="20"/>
        </w:rPr>
      </w:pPr>
      <w:r w:rsidRPr="002D6F3C">
        <w:rPr>
          <w:rFonts w:ascii="Century Gothic" w:hAnsi="Century Gothic"/>
          <w:sz w:val="20"/>
          <w:szCs w:val="20"/>
        </w:rPr>
        <w:t>kontaktní osoby ve věcech technických a organizačních:</w:t>
      </w:r>
    </w:p>
    <w:p w14:paraId="4281B9CA" w14:textId="0966B7CF" w:rsidR="00FE2F40" w:rsidRPr="005268E4" w:rsidRDefault="00FE2F40" w:rsidP="00FE2F40">
      <w:pPr>
        <w:pStyle w:val="Zhlav"/>
        <w:jc w:val="both"/>
        <w:rPr>
          <w:rFonts w:ascii="Century Gothic" w:hAnsi="Century Gothic"/>
          <w:sz w:val="20"/>
          <w:szCs w:val="20"/>
        </w:rPr>
      </w:pPr>
      <w:r w:rsidRPr="005268E4">
        <w:rPr>
          <w:rFonts w:ascii="Century Gothic" w:hAnsi="Century Gothic"/>
          <w:sz w:val="20"/>
          <w:szCs w:val="20"/>
        </w:rPr>
        <w:t xml:space="preserve">Ing. Václav Pelouch, ředitel </w:t>
      </w:r>
      <w:proofErr w:type="spellStart"/>
      <w:r w:rsidRPr="005268E4">
        <w:rPr>
          <w:rFonts w:ascii="Century Gothic" w:hAnsi="Century Gothic"/>
          <w:sz w:val="20"/>
          <w:szCs w:val="20"/>
        </w:rPr>
        <w:t>technicko-provozní</w:t>
      </w:r>
      <w:proofErr w:type="spellEnd"/>
      <w:r w:rsidRPr="005268E4">
        <w:rPr>
          <w:rFonts w:ascii="Century Gothic" w:hAnsi="Century Gothic"/>
          <w:sz w:val="20"/>
          <w:szCs w:val="20"/>
        </w:rPr>
        <w:t xml:space="preserve"> správy ND, tel.: </w:t>
      </w:r>
      <w:proofErr w:type="spellStart"/>
      <w:r w:rsidR="00654AA7">
        <w:rPr>
          <w:rFonts w:ascii="Century Gothic" w:hAnsi="Century Gothic"/>
          <w:sz w:val="20"/>
          <w:szCs w:val="20"/>
        </w:rPr>
        <w:t>xxxxxx</w:t>
      </w:r>
      <w:proofErr w:type="spellEnd"/>
    </w:p>
    <w:p w14:paraId="05C14BD5" w14:textId="77777777" w:rsidR="00FE2F40" w:rsidRPr="005268E4" w:rsidRDefault="00FE2F40" w:rsidP="00FE2F40">
      <w:pPr>
        <w:pStyle w:val="Zhlav"/>
        <w:jc w:val="both"/>
        <w:rPr>
          <w:rFonts w:ascii="Century Gothic" w:hAnsi="Century Gothic"/>
          <w:sz w:val="20"/>
          <w:szCs w:val="20"/>
        </w:rPr>
      </w:pPr>
      <w:r w:rsidRPr="005268E4">
        <w:rPr>
          <w:rFonts w:ascii="Century Gothic" w:hAnsi="Century Gothic"/>
          <w:sz w:val="20"/>
          <w:szCs w:val="20"/>
        </w:rPr>
        <w:t>a</w:t>
      </w:r>
    </w:p>
    <w:p w14:paraId="6386EEDD" w14:textId="2D23E69A" w:rsidR="00FE2F40" w:rsidRDefault="00FE2F40" w:rsidP="00FE2F40">
      <w:pPr>
        <w:pStyle w:val="Zhlav"/>
        <w:jc w:val="both"/>
        <w:rPr>
          <w:rFonts w:ascii="Century Gothic" w:hAnsi="Century Gothic"/>
          <w:sz w:val="20"/>
          <w:szCs w:val="20"/>
        </w:rPr>
      </w:pPr>
      <w:r>
        <w:rPr>
          <w:rFonts w:ascii="Century Gothic" w:hAnsi="Century Gothic"/>
          <w:sz w:val="20"/>
          <w:szCs w:val="20"/>
        </w:rPr>
        <w:t xml:space="preserve">Ing. </w:t>
      </w:r>
      <w:r w:rsidRPr="005268E4">
        <w:rPr>
          <w:rFonts w:ascii="Century Gothic" w:hAnsi="Century Gothic"/>
          <w:sz w:val="20"/>
          <w:szCs w:val="20"/>
        </w:rPr>
        <w:t xml:space="preserve">Jan Míka, zástupce ředitele </w:t>
      </w:r>
      <w:proofErr w:type="spellStart"/>
      <w:r w:rsidRPr="005268E4">
        <w:rPr>
          <w:rFonts w:ascii="Century Gothic" w:hAnsi="Century Gothic"/>
          <w:sz w:val="20"/>
          <w:szCs w:val="20"/>
        </w:rPr>
        <w:t>technicko-provozní</w:t>
      </w:r>
      <w:proofErr w:type="spellEnd"/>
      <w:r w:rsidRPr="005268E4">
        <w:rPr>
          <w:rFonts w:ascii="Century Gothic" w:hAnsi="Century Gothic"/>
          <w:sz w:val="20"/>
          <w:szCs w:val="20"/>
        </w:rPr>
        <w:t xml:space="preserve"> správy ND, tel.: </w:t>
      </w:r>
      <w:proofErr w:type="spellStart"/>
      <w:r w:rsidR="00654AA7">
        <w:rPr>
          <w:rFonts w:ascii="Century Gothic" w:hAnsi="Century Gothic"/>
          <w:sz w:val="20"/>
          <w:szCs w:val="20"/>
        </w:rPr>
        <w:t>xxxxxx</w:t>
      </w:r>
      <w:proofErr w:type="spellEnd"/>
    </w:p>
    <w:p w14:paraId="4A866EE0" w14:textId="77777777" w:rsidR="00FE2F40" w:rsidRDefault="00FE2F40" w:rsidP="00FE2F40">
      <w:pPr>
        <w:pStyle w:val="Zhlav"/>
        <w:jc w:val="both"/>
        <w:rPr>
          <w:rFonts w:ascii="Century Gothic" w:hAnsi="Century Gothic"/>
          <w:sz w:val="20"/>
          <w:szCs w:val="20"/>
        </w:rPr>
      </w:pPr>
      <w:r>
        <w:rPr>
          <w:rFonts w:ascii="Century Gothic" w:hAnsi="Century Gothic"/>
          <w:sz w:val="20"/>
          <w:szCs w:val="20"/>
        </w:rPr>
        <w:t>a</w:t>
      </w:r>
    </w:p>
    <w:p w14:paraId="22585201" w14:textId="4DBBFEE6" w:rsidR="00FE2F40" w:rsidRDefault="00F052A9" w:rsidP="00FE2F40">
      <w:pPr>
        <w:pStyle w:val="Zhlav"/>
        <w:jc w:val="both"/>
        <w:rPr>
          <w:rFonts w:ascii="Century Gothic" w:hAnsi="Century Gothic"/>
          <w:sz w:val="20"/>
          <w:szCs w:val="20"/>
        </w:rPr>
      </w:pPr>
      <w:r>
        <w:rPr>
          <w:rFonts w:ascii="Century Gothic" w:hAnsi="Century Gothic"/>
          <w:sz w:val="20"/>
          <w:szCs w:val="20"/>
        </w:rPr>
        <w:t>Michal Jirásek</w:t>
      </w:r>
      <w:r w:rsidR="00FE2F40" w:rsidRPr="005268E4">
        <w:rPr>
          <w:rFonts w:ascii="Century Gothic" w:hAnsi="Century Gothic"/>
          <w:sz w:val="20"/>
          <w:szCs w:val="20"/>
        </w:rPr>
        <w:t xml:space="preserve">, </w:t>
      </w:r>
      <w:r w:rsidR="00FE2F40">
        <w:rPr>
          <w:rFonts w:ascii="Century Gothic" w:hAnsi="Century Gothic"/>
          <w:sz w:val="20"/>
          <w:szCs w:val="20"/>
        </w:rPr>
        <w:t>vedoucí</w:t>
      </w:r>
      <w:r w:rsidR="00FE2F40" w:rsidRPr="005268E4">
        <w:rPr>
          <w:rFonts w:ascii="Century Gothic" w:hAnsi="Century Gothic"/>
          <w:sz w:val="20"/>
          <w:szCs w:val="20"/>
        </w:rPr>
        <w:t xml:space="preserve"> </w:t>
      </w:r>
      <w:proofErr w:type="spellStart"/>
      <w:r w:rsidR="00FE2F40" w:rsidRPr="005268E4">
        <w:rPr>
          <w:rFonts w:ascii="Century Gothic" w:hAnsi="Century Gothic"/>
          <w:sz w:val="20"/>
          <w:szCs w:val="20"/>
        </w:rPr>
        <w:t>technicko-</w:t>
      </w:r>
      <w:r>
        <w:rPr>
          <w:rFonts w:ascii="Century Gothic" w:hAnsi="Century Gothic"/>
          <w:sz w:val="20"/>
          <w:szCs w:val="20"/>
        </w:rPr>
        <w:t>hospodářské</w:t>
      </w:r>
      <w:proofErr w:type="spellEnd"/>
      <w:r>
        <w:rPr>
          <w:rFonts w:ascii="Century Gothic" w:hAnsi="Century Gothic"/>
          <w:sz w:val="20"/>
          <w:szCs w:val="20"/>
        </w:rPr>
        <w:t xml:space="preserve"> </w:t>
      </w:r>
      <w:r w:rsidR="00FE2F40" w:rsidRPr="005268E4">
        <w:rPr>
          <w:rFonts w:ascii="Century Gothic" w:hAnsi="Century Gothic"/>
          <w:sz w:val="20"/>
          <w:szCs w:val="20"/>
        </w:rPr>
        <w:t>správy</w:t>
      </w:r>
      <w:r w:rsidR="00FE2F40">
        <w:rPr>
          <w:rFonts w:ascii="Century Gothic" w:hAnsi="Century Gothic"/>
          <w:sz w:val="20"/>
          <w:szCs w:val="20"/>
        </w:rPr>
        <w:t xml:space="preserve"> </w:t>
      </w:r>
      <w:r>
        <w:rPr>
          <w:rFonts w:ascii="Century Gothic" w:hAnsi="Century Gothic"/>
          <w:sz w:val="20"/>
          <w:szCs w:val="20"/>
        </w:rPr>
        <w:t>ostatních objektů</w:t>
      </w:r>
      <w:r w:rsidR="00FE2F40" w:rsidRPr="005268E4">
        <w:rPr>
          <w:rFonts w:ascii="Century Gothic" w:hAnsi="Century Gothic"/>
          <w:sz w:val="20"/>
          <w:szCs w:val="20"/>
        </w:rPr>
        <w:t xml:space="preserve">, tel.: </w:t>
      </w:r>
      <w:proofErr w:type="spellStart"/>
      <w:r w:rsidR="00654AA7">
        <w:rPr>
          <w:rFonts w:ascii="Century Gothic" w:hAnsi="Century Gothic"/>
          <w:sz w:val="20"/>
          <w:szCs w:val="20"/>
        </w:rPr>
        <w:t>xxxxx</w:t>
      </w:r>
      <w:proofErr w:type="spellEnd"/>
    </w:p>
    <w:p w14:paraId="314EC6E8" w14:textId="77777777" w:rsidR="00FE2F40" w:rsidRPr="002D6F3C" w:rsidRDefault="00FE2F40" w:rsidP="00FE2F40">
      <w:pPr>
        <w:pStyle w:val="Zhlav"/>
        <w:jc w:val="both"/>
        <w:rPr>
          <w:rFonts w:ascii="Century Gothic" w:hAnsi="Century Gothic"/>
          <w:sz w:val="20"/>
          <w:szCs w:val="20"/>
        </w:rPr>
      </w:pPr>
    </w:p>
    <w:p w14:paraId="36318441" w14:textId="77777777" w:rsidR="00FE2F40" w:rsidRPr="007D3123" w:rsidRDefault="00FE2F40" w:rsidP="00FE2F40">
      <w:pPr>
        <w:pStyle w:val="Zhlav"/>
        <w:jc w:val="both"/>
        <w:rPr>
          <w:rFonts w:ascii="Century Gothic" w:hAnsi="Century Gothic"/>
          <w:b/>
          <w:sz w:val="20"/>
          <w:szCs w:val="20"/>
        </w:rPr>
      </w:pPr>
      <w:r w:rsidRPr="00EB592E">
        <w:rPr>
          <w:rFonts w:ascii="Century Gothic" w:hAnsi="Century Gothic"/>
          <w:sz w:val="20"/>
          <w:szCs w:val="20"/>
        </w:rPr>
        <w:t>(dále jen „</w:t>
      </w:r>
      <w:r>
        <w:rPr>
          <w:rFonts w:ascii="Century Gothic" w:hAnsi="Century Gothic"/>
          <w:b/>
          <w:sz w:val="20"/>
          <w:szCs w:val="20"/>
        </w:rPr>
        <w:t>O</w:t>
      </w:r>
      <w:r w:rsidRPr="007D3123">
        <w:rPr>
          <w:rFonts w:ascii="Century Gothic" w:hAnsi="Century Gothic"/>
          <w:b/>
          <w:sz w:val="20"/>
          <w:szCs w:val="20"/>
        </w:rPr>
        <w:t>bjednatel</w:t>
      </w:r>
      <w:r w:rsidRPr="00EB592E">
        <w:rPr>
          <w:rFonts w:ascii="Century Gothic" w:hAnsi="Century Gothic"/>
          <w:sz w:val="20"/>
          <w:szCs w:val="20"/>
        </w:rPr>
        <w:t>“)</w:t>
      </w:r>
    </w:p>
    <w:p w14:paraId="24AB8084" w14:textId="77777777" w:rsidR="00FE2F40" w:rsidRDefault="00FE2F40" w:rsidP="00FE2F40">
      <w:pPr>
        <w:pStyle w:val="Zhlav"/>
        <w:jc w:val="both"/>
        <w:rPr>
          <w:rFonts w:ascii="Century Gothic" w:hAnsi="Century Gothic"/>
          <w:b/>
          <w:sz w:val="20"/>
          <w:szCs w:val="20"/>
        </w:rPr>
      </w:pPr>
    </w:p>
    <w:p w14:paraId="626E05B1" w14:textId="77777777" w:rsidR="00FE2F40" w:rsidRDefault="00FE2F40" w:rsidP="00FE2F40">
      <w:pPr>
        <w:pStyle w:val="Zhlav"/>
        <w:jc w:val="both"/>
        <w:rPr>
          <w:rFonts w:ascii="Century Gothic" w:hAnsi="Century Gothic"/>
          <w:b/>
          <w:sz w:val="20"/>
          <w:szCs w:val="20"/>
        </w:rPr>
      </w:pPr>
    </w:p>
    <w:p w14:paraId="31DD4AEB" w14:textId="77777777" w:rsidR="00FE2F40" w:rsidRPr="007D3123" w:rsidRDefault="00FE2F40" w:rsidP="00FE2F40">
      <w:pPr>
        <w:pStyle w:val="Zhlav"/>
        <w:jc w:val="both"/>
        <w:rPr>
          <w:rFonts w:ascii="Century Gothic" w:hAnsi="Century Gothic"/>
          <w:b/>
          <w:sz w:val="20"/>
          <w:szCs w:val="20"/>
        </w:rPr>
      </w:pPr>
      <w:r w:rsidRPr="007D3123">
        <w:rPr>
          <w:rFonts w:ascii="Century Gothic" w:hAnsi="Century Gothic"/>
          <w:b/>
          <w:sz w:val="20"/>
          <w:szCs w:val="20"/>
        </w:rPr>
        <w:t>2.</w:t>
      </w:r>
    </w:p>
    <w:p w14:paraId="118FD744" w14:textId="38DB7B69" w:rsidR="00FE2F40" w:rsidRPr="00864176" w:rsidRDefault="00FE2F40" w:rsidP="00FE2F40">
      <w:pPr>
        <w:pStyle w:val="Zhlav"/>
        <w:jc w:val="both"/>
        <w:rPr>
          <w:rFonts w:ascii="Century Gothic" w:hAnsi="Century Gothic"/>
          <w:b/>
          <w:sz w:val="20"/>
          <w:szCs w:val="20"/>
        </w:rPr>
      </w:pPr>
      <w:r w:rsidRPr="003E31FA">
        <w:rPr>
          <w:rFonts w:ascii="Century Gothic" w:hAnsi="Century Gothic"/>
          <w:b/>
          <w:sz w:val="20"/>
          <w:szCs w:val="20"/>
        </w:rPr>
        <w:t xml:space="preserve">název: </w:t>
      </w:r>
      <w:r w:rsidR="00864176" w:rsidRPr="00864176">
        <w:rPr>
          <w:rFonts w:ascii="Century Gothic" w:hAnsi="Century Gothic" w:cs="Arial"/>
          <w:b/>
          <w:bCs/>
          <w:sz w:val="20"/>
          <w:szCs w:val="20"/>
        </w:rPr>
        <w:t>AG-REAL s.r.o.</w:t>
      </w:r>
    </w:p>
    <w:p w14:paraId="56420087" w14:textId="6B330381" w:rsidR="00FE2F40" w:rsidRPr="00864176" w:rsidRDefault="00FE2F40" w:rsidP="00FE2F40">
      <w:pPr>
        <w:pStyle w:val="Zhlav"/>
        <w:jc w:val="both"/>
        <w:rPr>
          <w:rFonts w:ascii="Century Gothic" w:hAnsi="Century Gothic" w:cs="Arial"/>
          <w:sz w:val="20"/>
          <w:szCs w:val="20"/>
        </w:rPr>
      </w:pPr>
      <w:r w:rsidRPr="00864176">
        <w:rPr>
          <w:rFonts w:ascii="Century Gothic" w:hAnsi="Century Gothic" w:cs="Arial"/>
          <w:sz w:val="20"/>
          <w:szCs w:val="20"/>
        </w:rPr>
        <w:t xml:space="preserve">zastoupený: </w:t>
      </w:r>
      <w:r w:rsidR="00864176" w:rsidRPr="00864176">
        <w:rPr>
          <w:rFonts w:ascii="Century Gothic" w:hAnsi="Century Gothic" w:cs="Arial"/>
          <w:sz w:val="20"/>
          <w:szCs w:val="20"/>
        </w:rPr>
        <w:t>Vladimír Augusta, jednatel</w:t>
      </w:r>
    </w:p>
    <w:p w14:paraId="3375C536" w14:textId="65C136B3" w:rsidR="00584A0C" w:rsidRPr="00864176" w:rsidRDefault="00584A0C" w:rsidP="00FE2F40">
      <w:pPr>
        <w:pStyle w:val="Zhlav"/>
        <w:jc w:val="both"/>
        <w:rPr>
          <w:rFonts w:ascii="Century Gothic" w:hAnsi="Century Gothic" w:cs="Arial"/>
          <w:sz w:val="20"/>
          <w:szCs w:val="20"/>
        </w:rPr>
      </w:pPr>
      <w:r w:rsidRPr="00864176">
        <w:rPr>
          <w:rFonts w:ascii="Century Gothic" w:hAnsi="Century Gothic" w:cs="Arial"/>
          <w:sz w:val="20"/>
          <w:szCs w:val="20"/>
        </w:rPr>
        <w:t xml:space="preserve">se sídlem: </w:t>
      </w:r>
      <w:r w:rsidR="00864176" w:rsidRPr="00864176">
        <w:rPr>
          <w:rFonts w:ascii="Century Gothic" w:hAnsi="Century Gothic" w:cs="Arial"/>
          <w:sz w:val="20"/>
          <w:szCs w:val="20"/>
        </w:rPr>
        <w:t>Klapálkova 3138/16, 149 00 Praha 4</w:t>
      </w:r>
    </w:p>
    <w:p w14:paraId="3D1B170E" w14:textId="363232F4" w:rsidR="00FE2F40" w:rsidRPr="00864176" w:rsidRDefault="00FE2F40" w:rsidP="00FE2F40">
      <w:pPr>
        <w:pStyle w:val="Zhlav"/>
        <w:jc w:val="both"/>
        <w:rPr>
          <w:rFonts w:ascii="Century Gothic" w:hAnsi="Century Gothic" w:cs="Arial"/>
          <w:sz w:val="20"/>
          <w:szCs w:val="20"/>
        </w:rPr>
      </w:pPr>
      <w:r w:rsidRPr="00864176">
        <w:rPr>
          <w:rFonts w:ascii="Century Gothic" w:hAnsi="Century Gothic" w:cs="Arial"/>
          <w:sz w:val="20"/>
          <w:szCs w:val="20"/>
        </w:rPr>
        <w:t xml:space="preserve">IČ: </w:t>
      </w:r>
      <w:r w:rsidR="00864176" w:rsidRPr="00864176">
        <w:rPr>
          <w:rFonts w:ascii="Century Gothic" w:hAnsi="Century Gothic" w:cs="Arial"/>
          <w:sz w:val="20"/>
          <w:szCs w:val="20"/>
        </w:rPr>
        <w:t>60198770</w:t>
      </w:r>
      <w:r w:rsidRPr="00864176">
        <w:rPr>
          <w:rFonts w:ascii="Century Gothic" w:hAnsi="Century Gothic" w:cs="Arial"/>
          <w:sz w:val="20"/>
          <w:szCs w:val="20"/>
        </w:rPr>
        <w:t xml:space="preserve">             </w:t>
      </w:r>
    </w:p>
    <w:p w14:paraId="53505006" w14:textId="42D1256D" w:rsidR="00FE2F40" w:rsidRPr="00864176" w:rsidRDefault="00FE2F40" w:rsidP="00864176">
      <w:pPr>
        <w:jc w:val="both"/>
        <w:rPr>
          <w:rFonts w:ascii="Century Gothic" w:hAnsi="Century Gothic" w:cs="Arial"/>
          <w:sz w:val="20"/>
          <w:szCs w:val="20"/>
        </w:rPr>
      </w:pPr>
      <w:r w:rsidRPr="00864176">
        <w:rPr>
          <w:rFonts w:ascii="Century Gothic" w:hAnsi="Century Gothic" w:cs="Arial"/>
          <w:sz w:val="20"/>
          <w:szCs w:val="20"/>
        </w:rPr>
        <w:t xml:space="preserve">DIČ: </w:t>
      </w:r>
      <w:r w:rsidR="00864176" w:rsidRPr="00864176">
        <w:rPr>
          <w:rFonts w:ascii="Century Gothic" w:hAnsi="Century Gothic" w:cs="Arial"/>
          <w:sz w:val="20"/>
          <w:szCs w:val="20"/>
        </w:rPr>
        <w:t>CZ60198770</w:t>
      </w:r>
    </w:p>
    <w:p w14:paraId="4B1ACB26" w14:textId="60DECC16" w:rsidR="00FE2F40" w:rsidRPr="00864176" w:rsidRDefault="00FE2F40" w:rsidP="00FE2F40">
      <w:pPr>
        <w:pStyle w:val="Zhlav"/>
        <w:jc w:val="both"/>
        <w:rPr>
          <w:rFonts w:ascii="Century Gothic" w:hAnsi="Century Gothic" w:cs="Arial"/>
          <w:sz w:val="20"/>
          <w:szCs w:val="20"/>
        </w:rPr>
      </w:pPr>
      <w:r w:rsidRPr="00864176">
        <w:rPr>
          <w:rFonts w:ascii="Century Gothic" w:hAnsi="Century Gothic" w:cs="Arial"/>
          <w:sz w:val="20"/>
          <w:szCs w:val="20"/>
        </w:rPr>
        <w:t xml:space="preserve">bankovní spojení: </w:t>
      </w:r>
      <w:r w:rsidR="00864176">
        <w:rPr>
          <w:rFonts w:ascii="Century Gothic" w:hAnsi="Century Gothic" w:cs="Arial"/>
          <w:sz w:val="20"/>
          <w:szCs w:val="20"/>
        </w:rPr>
        <w:t>KB Praha 10</w:t>
      </w:r>
    </w:p>
    <w:p w14:paraId="5DF049E5" w14:textId="255A03A8" w:rsidR="00FE2F40" w:rsidRPr="00864176" w:rsidRDefault="00FE2F40" w:rsidP="00FE2F40">
      <w:pPr>
        <w:pStyle w:val="Zhlav"/>
        <w:jc w:val="both"/>
        <w:rPr>
          <w:rFonts w:ascii="Century Gothic" w:hAnsi="Century Gothic" w:cs="Arial"/>
          <w:sz w:val="20"/>
          <w:szCs w:val="20"/>
        </w:rPr>
      </w:pPr>
      <w:r w:rsidRPr="00864176">
        <w:rPr>
          <w:rFonts w:ascii="Century Gothic" w:hAnsi="Century Gothic" w:cs="Arial"/>
          <w:sz w:val="20"/>
          <w:szCs w:val="20"/>
        </w:rPr>
        <w:t xml:space="preserve">č. účtu: </w:t>
      </w:r>
      <w:proofErr w:type="spellStart"/>
      <w:r w:rsidR="00654AA7">
        <w:rPr>
          <w:rFonts w:ascii="Century Gothic" w:hAnsi="Century Gothic" w:cs="Arial"/>
          <w:sz w:val="20"/>
          <w:szCs w:val="20"/>
        </w:rPr>
        <w:t>xxxxx</w:t>
      </w:r>
      <w:proofErr w:type="spellEnd"/>
    </w:p>
    <w:p w14:paraId="664FAEE8" w14:textId="6110E2FA" w:rsidR="00FE2F40" w:rsidRPr="00864176" w:rsidRDefault="00FE2F40" w:rsidP="00FE2F40">
      <w:pPr>
        <w:pStyle w:val="Zhlav"/>
        <w:jc w:val="both"/>
        <w:rPr>
          <w:rFonts w:ascii="Century Gothic" w:hAnsi="Century Gothic" w:cs="Arial"/>
          <w:sz w:val="20"/>
          <w:szCs w:val="20"/>
        </w:rPr>
      </w:pPr>
      <w:r w:rsidRPr="00864176">
        <w:rPr>
          <w:rFonts w:ascii="Century Gothic" w:hAnsi="Century Gothic" w:cs="Arial"/>
          <w:sz w:val="20"/>
          <w:szCs w:val="20"/>
        </w:rPr>
        <w:t xml:space="preserve">zapsán v obchodním rejstříku: </w:t>
      </w:r>
      <w:r w:rsidR="00864176" w:rsidRPr="00864176">
        <w:rPr>
          <w:rFonts w:ascii="Century Gothic" w:hAnsi="Century Gothic" w:cs="Arial"/>
          <w:sz w:val="20"/>
          <w:szCs w:val="20"/>
        </w:rPr>
        <w:t>C 24879 vedená u Městského soudu v Praze</w:t>
      </w:r>
    </w:p>
    <w:p w14:paraId="073376CD" w14:textId="0F05F0FB" w:rsidR="00FE2F40" w:rsidRPr="003E31FA" w:rsidRDefault="00FE2F40" w:rsidP="00FE2F40">
      <w:pPr>
        <w:pStyle w:val="Zhlav"/>
        <w:jc w:val="both"/>
        <w:rPr>
          <w:rFonts w:ascii="Century Gothic" w:hAnsi="Century Gothic"/>
          <w:sz w:val="20"/>
          <w:szCs w:val="20"/>
        </w:rPr>
      </w:pPr>
      <w:r w:rsidRPr="00864176">
        <w:rPr>
          <w:rFonts w:ascii="Century Gothic" w:hAnsi="Century Gothic"/>
          <w:sz w:val="20"/>
          <w:szCs w:val="20"/>
        </w:rPr>
        <w:t xml:space="preserve">kontaktní osoby ve věcech technických a organizačních: </w:t>
      </w:r>
      <w:hyperlink r:id="rId9" w:history="1"/>
      <w:r w:rsidR="00864176" w:rsidRPr="00864176">
        <w:rPr>
          <w:rFonts w:ascii="Century Gothic" w:hAnsi="Century Gothic" w:cs="Arial"/>
          <w:sz w:val="20"/>
          <w:szCs w:val="20"/>
        </w:rPr>
        <w:t xml:space="preserve"> Vladimír Augusta, </w:t>
      </w:r>
      <w:proofErr w:type="spellStart"/>
      <w:r w:rsidR="00654AA7">
        <w:t>xxxxxx</w:t>
      </w:r>
      <w:proofErr w:type="spellEnd"/>
    </w:p>
    <w:p w14:paraId="5C6138B7" w14:textId="77777777" w:rsidR="00FE2F40" w:rsidRPr="002D6F3C" w:rsidRDefault="00FE2F40" w:rsidP="00FE2F40">
      <w:pPr>
        <w:pStyle w:val="Zhlav"/>
        <w:jc w:val="both"/>
        <w:rPr>
          <w:rFonts w:ascii="Century Gothic" w:hAnsi="Century Gothic"/>
          <w:sz w:val="20"/>
          <w:szCs w:val="20"/>
        </w:rPr>
      </w:pPr>
    </w:p>
    <w:p w14:paraId="18C99EB2" w14:textId="77777777" w:rsidR="00FE2F40" w:rsidRDefault="00FE2F40" w:rsidP="00FE2F40">
      <w:pPr>
        <w:pStyle w:val="Zhlav"/>
        <w:jc w:val="both"/>
        <w:rPr>
          <w:rFonts w:ascii="Century Gothic" w:hAnsi="Century Gothic"/>
          <w:b/>
          <w:sz w:val="20"/>
          <w:szCs w:val="20"/>
        </w:rPr>
      </w:pPr>
      <w:r w:rsidRPr="00EB592E">
        <w:rPr>
          <w:rFonts w:ascii="Century Gothic" w:hAnsi="Century Gothic"/>
          <w:sz w:val="20"/>
          <w:szCs w:val="20"/>
        </w:rPr>
        <w:t>(dále jen „</w:t>
      </w:r>
      <w:r>
        <w:rPr>
          <w:rFonts w:ascii="Century Gothic" w:hAnsi="Century Gothic"/>
          <w:b/>
          <w:sz w:val="20"/>
          <w:szCs w:val="20"/>
        </w:rPr>
        <w:t>Z</w:t>
      </w:r>
      <w:r w:rsidRPr="007D3123">
        <w:rPr>
          <w:rFonts w:ascii="Century Gothic" w:hAnsi="Century Gothic"/>
          <w:b/>
          <w:sz w:val="20"/>
          <w:szCs w:val="20"/>
        </w:rPr>
        <w:t>hotovitel</w:t>
      </w:r>
      <w:r w:rsidRPr="00EB592E">
        <w:rPr>
          <w:rFonts w:ascii="Century Gothic" w:hAnsi="Century Gothic"/>
          <w:sz w:val="20"/>
          <w:szCs w:val="20"/>
        </w:rPr>
        <w:t>“</w:t>
      </w:r>
      <w:r>
        <w:rPr>
          <w:rFonts w:ascii="Century Gothic" w:hAnsi="Century Gothic"/>
          <w:sz w:val="20"/>
          <w:szCs w:val="20"/>
        </w:rPr>
        <w:t>)</w:t>
      </w:r>
    </w:p>
    <w:p w14:paraId="7125F8AB" w14:textId="1D1B1132" w:rsidR="00AD5000" w:rsidRDefault="00AD5000" w:rsidP="00071D14">
      <w:pPr>
        <w:pStyle w:val="Zhlav"/>
        <w:jc w:val="both"/>
        <w:rPr>
          <w:rFonts w:ascii="Century Gothic" w:hAnsi="Century Gothic"/>
          <w:b/>
          <w:sz w:val="20"/>
          <w:szCs w:val="20"/>
        </w:rPr>
      </w:pPr>
    </w:p>
    <w:p w14:paraId="326F67A2" w14:textId="77777777" w:rsidR="00145FD6" w:rsidRDefault="00145FD6" w:rsidP="00071D14">
      <w:pPr>
        <w:pStyle w:val="Zhlav"/>
        <w:jc w:val="both"/>
        <w:rPr>
          <w:rFonts w:ascii="Century Gothic" w:hAnsi="Century Gothic"/>
          <w:b/>
          <w:sz w:val="20"/>
          <w:szCs w:val="20"/>
        </w:rPr>
      </w:pPr>
    </w:p>
    <w:p w14:paraId="58C1BC38" w14:textId="4DA7A1A5" w:rsidR="00AD5000" w:rsidRDefault="00AD5000" w:rsidP="00AD5000">
      <w:pPr>
        <w:pStyle w:val="AKnadpis"/>
        <w:ind w:firstLine="0"/>
        <w:rPr>
          <w:szCs w:val="20"/>
        </w:rPr>
      </w:pPr>
      <w:r>
        <w:rPr>
          <w:szCs w:val="20"/>
        </w:rPr>
        <w:t>Preambule</w:t>
      </w:r>
    </w:p>
    <w:p w14:paraId="1B5E932D" w14:textId="5B4549E8" w:rsidR="00AD5000" w:rsidRPr="009F4168" w:rsidRDefault="00AD5000" w:rsidP="00BA24C4">
      <w:pPr>
        <w:pStyle w:val="AKnadpis"/>
        <w:ind w:firstLine="0"/>
        <w:jc w:val="both"/>
        <w:rPr>
          <w:b w:val="0"/>
          <w:szCs w:val="20"/>
        </w:rPr>
      </w:pPr>
      <w:r>
        <w:rPr>
          <w:b w:val="0"/>
          <w:szCs w:val="20"/>
        </w:rPr>
        <w:t>Objednatel jako veřejný zadavatel realizoval</w:t>
      </w:r>
      <w:r w:rsidR="00697F56">
        <w:rPr>
          <w:b w:val="0"/>
          <w:szCs w:val="20"/>
        </w:rPr>
        <w:t xml:space="preserve"> v souladu se zákonem č. 134/2016 Sb., o</w:t>
      </w:r>
      <w:r w:rsidR="00845AD9">
        <w:rPr>
          <w:b w:val="0"/>
          <w:szCs w:val="20"/>
        </w:rPr>
        <w:t> </w:t>
      </w:r>
      <w:r w:rsidR="00A71F39">
        <w:rPr>
          <w:b w:val="0"/>
          <w:szCs w:val="20"/>
        </w:rPr>
        <w:t>z</w:t>
      </w:r>
      <w:r w:rsidR="00697F56">
        <w:rPr>
          <w:b w:val="0"/>
          <w:szCs w:val="20"/>
        </w:rPr>
        <w:t>adávání veřejných zakázek, ve znění pozdějších předpisů (dále jen „</w:t>
      </w:r>
      <w:r w:rsidR="00697F56">
        <w:rPr>
          <w:szCs w:val="20"/>
        </w:rPr>
        <w:t>Zákon</w:t>
      </w:r>
      <w:r w:rsidR="00697F56">
        <w:rPr>
          <w:b w:val="0"/>
          <w:szCs w:val="20"/>
        </w:rPr>
        <w:t>“),</w:t>
      </w:r>
      <w:r>
        <w:rPr>
          <w:b w:val="0"/>
          <w:szCs w:val="20"/>
        </w:rPr>
        <w:t xml:space="preserve"> zadávací řízení </w:t>
      </w:r>
      <w:r>
        <w:rPr>
          <w:b w:val="0"/>
          <w:szCs w:val="20"/>
        </w:rPr>
        <w:lastRenderedPageBreak/>
        <w:t xml:space="preserve">na veřejnou zakázku s názvem: </w:t>
      </w:r>
      <w:r w:rsidR="00D22D08" w:rsidRPr="00D22D08">
        <w:rPr>
          <w:szCs w:val="20"/>
        </w:rPr>
        <w:t>„</w:t>
      </w:r>
      <w:r w:rsidR="00216F65" w:rsidRPr="00216F65">
        <w:rPr>
          <w:szCs w:val="20"/>
        </w:rPr>
        <w:t xml:space="preserve">ND – </w:t>
      </w:r>
      <w:r w:rsidR="006B7055">
        <w:rPr>
          <w:szCs w:val="20"/>
        </w:rPr>
        <w:t>Částečná rekonstrukce sociálního zázemí A+D</w:t>
      </w:r>
      <w:r w:rsidR="00216F65" w:rsidRPr="00216F65">
        <w:rPr>
          <w:szCs w:val="20"/>
        </w:rPr>
        <w:t xml:space="preserve"> Národního divadla</w:t>
      </w:r>
      <w:r w:rsidR="00D22D08">
        <w:rPr>
          <w:szCs w:val="20"/>
        </w:rPr>
        <w:t>“</w:t>
      </w:r>
      <w:r w:rsidRPr="00F052A9">
        <w:rPr>
          <w:szCs w:val="20"/>
        </w:rPr>
        <w:t xml:space="preserve">. </w:t>
      </w:r>
      <w:r>
        <w:rPr>
          <w:b w:val="0"/>
          <w:szCs w:val="20"/>
        </w:rPr>
        <w:t>Zhotovitel podal v tomto zadávacím řízení nabídku, která byla Objednatelem vyhodnocena jako ekonomicky nejvýhodnější v souladu s kritérii stanovenými v zadávací dokumentaci. Smlouva je mezi smluvními stranami uzavírána jako výsledek uvedeného zadávacího řízení.</w:t>
      </w:r>
    </w:p>
    <w:p w14:paraId="1640EF3B" w14:textId="77777777" w:rsidR="00BA24C4" w:rsidRDefault="00BA24C4" w:rsidP="00071D14">
      <w:pPr>
        <w:pStyle w:val="Zhlav"/>
        <w:jc w:val="both"/>
        <w:rPr>
          <w:rFonts w:ascii="Century Gothic" w:hAnsi="Century Gothic"/>
          <w:b/>
          <w:sz w:val="20"/>
          <w:szCs w:val="20"/>
        </w:rPr>
      </w:pPr>
    </w:p>
    <w:p w14:paraId="542661A8" w14:textId="77777777" w:rsidR="006F2D05" w:rsidRDefault="006F2D05" w:rsidP="006F2D05">
      <w:pPr>
        <w:pStyle w:val="Zhlav"/>
        <w:jc w:val="center"/>
        <w:rPr>
          <w:rFonts w:ascii="Century Gothic" w:hAnsi="Century Gothic"/>
          <w:b/>
          <w:sz w:val="20"/>
          <w:szCs w:val="20"/>
        </w:rPr>
      </w:pPr>
      <w:r w:rsidRPr="006F2D05">
        <w:rPr>
          <w:rFonts w:ascii="Century Gothic" w:hAnsi="Century Gothic"/>
          <w:b/>
          <w:sz w:val="20"/>
          <w:szCs w:val="20"/>
        </w:rPr>
        <w:t>I.</w:t>
      </w:r>
    </w:p>
    <w:p w14:paraId="5F7D3ED9" w14:textId="77777777" w:rsidR="00DC6338" w:rsidRPr="006F2D05" w:rsidRDefault="00DC6338" w:rsidP="006F2D05">
      <w:pPr>
        <w:pStyle w:val="Zhlav"/>
        <w:jc w:val="center"/>
        <w:rPr>
          <w:rFonts w:ascii="Century Gothic" w:hAnsi="Century Gothic"/>
          <w:b/>
          <w:sz w:val="20"/>
          <w:szCs w:val="20"/>
        </w:rPr>
      </w:pPr>
      <w:r>
        <w:rPr>
          <w:rFonts w:ascii="Century Gothic" w:hAnsi="Century Gothic"/>
          <w:b/>
          <w:sz w:val="20"/>
          <w:szCs w:val="20"/>
        </w:rPr>
        <w:t xml:space="preserve">Předmět </w:t>
      </w:r>
      <w:r w:rsidR="00A72ECD">
        <w:rPr>
          <w:rFonts w:ascii="Century Gothic" w:hAnsi="Century Gothic"/>
          <w:b/>
          <w:sz w:val="20"/>
          <w:szCs w:val="20"/>
        </w:rPr>
        <w:t>S</w:t>
      </w:r>
      <w:r>
        <w:rPr>
          <w:rFonts w:ascii="Century Gothic" w:hAnsi="Century Gothic"/>
          <w:b/>
          <w:sz w:val="20"/>
          <w:szCs w:val="20"/>
        </w:rPr>
        <w:t>mlouvy</w:t>
      </w:r>
    </w:p>
    <w:p w14:paraId="62E0FC59" w14:textId="77777777" w:rsidR="002B668D" w:rsidRPr="002B668D" w:rsidRDefault="007B268E" w:rsidP="00E12777">
      <w:pPr>
        <w:pStyle w:val="Zhlav"/>
        <w:numPr>
          <w:ilvl w:val="0"/>
          <w:numId w:val="2"/>
        </w:numPr>
        <w:ind w:left="284" w:hanging="284"/>
        <w:jc w:val="both"/>
        <w:rPr>
          <w:rFonts w:ascii="Century Gothic" w:hAnsi="Century Gothic"/>
          <w:sz w:val="20"/>
          <w:szCs w:val="20"/>
        </w:rPr>
      </w:pPr>
      <w:r w:rsidRPr="002B668D">
        <w:rPr>
          <w:rFonts w:ascii="Century Gothic" w:hAnsi="Century Gothic"/>
          <w:sz w:val="20"/>
          <w:szCs w:val="20"/>
        </w:rPr>
        <w:tab/>
      </w:r>
      <w:r w:rsidR="002B668D" w:rsidRPr="002B668D">
        <w:rPr>
          <w:rFonts w:ascii="Century Gothic" w:hAnsi="Century Gothic"/>
          <w:sz w:val="20"/>
          <w:szCs w:val="20"/>
        </w:rPr>
        <w:t>Zhotovitel se zavazuje provést na svůj náklad a na své nebezpečí pro Objednatele dílo v</w:t>
      </w:r>
      <w:r w:rsidR="002B668D">
        <w:rPr>
          <w:rFonts w:ascii="Century Gothic" w:hAnsi="Century Gothic"/>
          <w:sz w:val="20"/>
          <w:szCs w:val="20"/>
        </w:rPr>
        <w:t> </w:t>
      </w:r>
      <w:r w:rsidR="002B668D" w:rsidRPr="002B668D">
        <w:rPr>
          <w:rFonts w:ascii="Century Gothic" w:hAnsi="Century Gothic"/>
          <w:sz w:val="20"/>
          <w:szCs w:val="20"/>
        </w:rPr>
        <w:t>rozsahu a za podmínek ujednaných v této Smlouvě.</w:t>
      </w:r>
    </w:p>
    <w:p w14:paraId="68877282" w14:textId="1699E6F7" w:rsidR="00440F07" w:rsidRDefault="002B668D" w:rsidP="00440F07">
      <w:pPr>
        <w:pStyle w:val="Zhlav"/>
        <w:numPr>
          <w:ilvl w:val="0"/>
          <w:numId w:val="2"/>
        </w:numPr>
        <w:ind w:left="284" w:hanging="284"/>
        <w:jc w:val="both"/>
        <w:rPr>
          <w:rFonts w:ascii="Century Gothic" w:hAnsi="Century Gothic"/>
          <w:sz w:val="20"/>
          <w:szCs w:val="20"/>
        </w:rPr>
      </w:pPr>
      <w:r w:rsidRPr="00151F62">
        <w:rPr>
          <w:rFonts w:ascii="Century Gothic" w:hAnsi="Century Gothic"/>
          <w:sz w:val="20"/>
          <w:szCs w:val="20"/>
        </w:rPr>
        <w:t>Podkladem pro uzavření Smlouvy je nabídka Zhotovitele podaná v zadávacím řízení na</w:t>
      </w:r>
      <w:r w:rsidR="00545BCB" w:rsidRPr="00151F62">
        <w:rPr>
          <w:rFonts w:ascii="Century Gothic" w:hAnsi="Century Gothic"/>
          <w:sz w:val="20"/>
          <w:szCs w:val="20"/>
        </w:rPr>
        <w:t> </w:t>
      </w:r>
      <w:r w:rsidRPr="00151F62">
        <w:rPr>
          <w:rFonts w:ascii="Century Gothic" w:hAnsi="Century Gothic"/>
          <w:sz w:val="20"/>
          <w:szCs w:val="20"/>
        </w:rPr>
        <w:t xml:space="preserve">veřejnou zakázku s názvem </w:t>
      </w:r>
      <w:r w:rsidR="00D22D08">
        <w:rPr>
          <w:rFonts w:ascii="Century Gothic" w:hAnsi="Century Gothic"/>
          <w:sz w:val="20"/>
          <w:szCs w:val="20"/>
        </w:rPr>
        <w:t>„</w:t>
      </w:r>
      <w:r w:rsidR="006B7055" w:rsidRPr="006B7055">
        <w:rPr>
          <w:rFonts w:ascii="Century Gothic" w:hAnsi="Century Gothic"/>
          <w:sz w:val="20"/>
          <w:szCs w:val="20"/>
        </w:rPr>
        <w:t>ND – Částečná rekonstrukce sociálního zázemí A+D Národního divadla</w:t>
      </w:r>
      <w:r w:rsidR="00151F62" w:rsidRPr="00151F62">
        <w:rPr>
          <w:rFonts w:ascii="Century Gothic" w:hAnsi="Century Gothic"/>
          <w:sz w:val="20"/>
          <w:szCs w:val="20"/>
        </w:rPr>
        <w:t>“</w:t>
      </w:r>
      <w:r w:rsidRPr="00151F62">
        <w:rPr>
          <w:rFonts w:ascii="Century Gothic" w:hAnsi="Century Gothic"/>
          <w:sz w:val="20"/>
          <w:szCs w:val="20"/>
        </w:rPr>
        <w:t xml:space="preserve">, zadávanou dle </w:t>
      </w:r>
      <w:r w:rsidR="00556B02">
        <w:rPr>
          <w:rFonts w:ascii="Century Gothic" w:hAnsi="Century Gothic"/>
          <w:sz w:val="20"/>
          <w:szCs w:val="20"/>
        </w:rPr>
        <w:t>Z</w:t>
      </w:r>
      <w:r w:rsidRPr="00151F62">
        <w:rPr>
          <w:rFonts w:ascii="Century Gothic" w:hAnsi="Century Gothic"/>
          <w:sz w:val="20"/>
          <w:szCs w:val="20"/>
        </w:rPr>
        <w:t>ákona.</w:t>
      </w:r>
    </w:p>
    <w:p w14:paraId="46FFC90F" w14:textId="0311CF23" w:rsidR="00887D1A" w:rsidRDefault="002B668D" w:rsidP="00887D1A">
      <w:pPr>
        <w:pStyle w:val="Zhlav"/>
        <w:numPr>
          <w:ilvl w:val="0"/>
          <w:numId w:val="2"/>
        </w:numPr>
        <w:ind w:left="284" w:hanging="284"/>
        <w:jc w:val="both"/>
        <w:rPr>
          <w:rFonts w:ascii="Century Gothic" w:hAnsi="Century Gothic"/>
          <w:sz w:val="20"/>
          <w:szCs w:val="20"/>
        </w:rPr>
      </w:pPr>
      <w:r w:rsidRPr="00440F07">
        <w:rPr>
          <w:rFonts w:ascii="Century Gothic" w:hAnsi="Century Gothic"/>
          <w:sz w:val="20"/>
          <w:szCs w:val="20"/>
        </w:rPr>
        <w:t>Předmětem Smlouvy se rozumí provedení stavebních prací a s tím souvisejících dodávek na díle s</w:t>
      </w:r>
      <w:r w:rsidR="004222F4" w:rsidRPr="00440F07">
        <w:rPr>
          <w:rFonts w:ascii="Century Gothic" w:hAnsi="Century Gothic"/>
          <w:sz w:val="20"/>
          <w:szCs w:val="20"/>
        </w:rPr>
        <w:t> </w:t>
      </w:r>
      <w:r w:rsidRPr="00440F07">
        <w:rPr>
          <w:rFonts w:ascii="Century Gothic" w:hAnsi="Century Gothic"/>
          <w:sz w:val="20"/>
          <w:szCs w:val="20"/>
        </w:rPr>
        <w:t>názvem</w:t>
      </w:r>
      <w:r w:rsidR="004222F4" w:rsidRPr="00440F07">
        <w:rPr>
          <w:rFonts w:ascii="Century Gothic" w:hAnsi="Century Gothic"/>
          <w:sz w:val="20"/>
          <w:szCs w:val="20"/>
        </w:rPr>
        <w:t xml:space="preserve"> </w:t>
      </w:r>
      <w:r w:rsidRPr="00440F07">
        <w:rPr>
          <w:rFonts w:ascii="Century Gothic" w:hAnsi="Century Gothic"/>
          <w:sz w:val="20"/>
          <w:szCs w:val="20"/>
        </w:rPr>
        <w:t>„</w:t>
      </w:r>
      <w:r w:rsidR="006B7055" w:rsidRPr="006B7055">
        <w:rPr>
          <w:rFonts w:ascii="Century Gothic" w:hAnsi="Century Gothic"/>
          <w:sz w:val="20"/>
          <w:szCs w:val="20"/>
        </w:rPr>
        <w:t>ND – Částečná rekonstrukce sociálního zázemí A+D Národního divadla</w:t>
      </w:r>
      <w:r w:rsidR="004222F4" w:rsidRPr="00440F07">
        <w:rPr>
          <w:rFonts w:ascii="Century Gothic" w:hAnsi="Century Gothic"/>
          <w:sz w:val="20"/>
          <w:szCs w:val="20"/>
        </w:rPr>
        <w:t>“</w:t>
      </w:r>
      <w:r w:rsidRPr="00440F07">
        <w:rPr>
          <w:rFonts w:ascii="Century Gothic" w:hAnsi="Century Gothic"/>
          <w:sz w:val="20"/>
          <w:szCs w:val="20"/>
        </w:rPr>
        <w:t xml:space="preserve"> (předmět této Smlouvy souhrnně dále též jen jako „</w:t>
      </w:r>
      <w:r w:rsidRPr="00440F07">
        <w:rPr>
          <w:rFonts w:ascii="Century Gothic" w:hAnsi="Century Gothic"/>
          <w:b/>
          <w:sz w:val="20"/>
          <w:szCs w:val="20"/>
        </w:rPr>
        <w:t>Dílo</w:t>
      </w:r>
      <w:r w:rsidRPr="00440F07">
        <w:rPr>
          <w:rFonts w:ascii="Century Gothic" w:hAnsi="Century Gothic"/>
          <w:sz w:val="20"/>
          <w:szCs w:val="20"/>
        </w:rPr>
        <w:t>“) dle</w:t>
      </w:r>
      <w:r w:rsidR="00556B02">
        <w:rPr>
          <w:rFonts w:ascii="Century Gothic" w:hAnsi="Century Gothic"/>
          <w:sz w:val="20"/>
          <w:szCs w:val="20"/>
        </w:rPr>
        <w:t xml:space="preserve"> </w:t>
      </w:r>
      <w:r w:rsidR="00D22D08">
        <w:rPr>
          <w:rFonts w:ascii="Century Gothic" w:hAnsi="Century Gothic"/>
          <w:sz w:val="20"/>
          <w:szCs w:val="20"/>
        </w:rPr>
        <w:t>oceněného výkazu výměr</w:t>
      </w:r>
      <w:r w:rsidR="00887D1A">
        <w:rPr>
          <w:rFonts w:ascii="Century Gothic" w:hAnsi="Century Gothic"/>
          <w:sz w:val="20"/>
          <w:szCs w:val="20"/>
        </w:rPr>
        <w:t xml:space="preserve"> </w:t>
      </w:r>
      <w:r w:rsidR="00555C9E">
        <w:rPr>
          <w:rFonts w:ascii="Century Gothic" w:hAnsi="Century Gothic"/>
          <w:sz w:val="20"/>
          <w:szCs w:val="20"/>
        </w:rPr>
        <w:t>Z</w:t>
      </w:r>
      <w:r w:rsidR="00887D1A">
        <w:rPr>
          <w:rFonts w:ascii="Century Gothic" w:hAnsi="Century Gothic"/>
          <w:sz w:val="20"/>
          <w:szCs w:val="20"/>
        </w:rPr>
        <w:t>hotovitele</w:t>
      </w:r>
      <w:r w:rsidR="00D22D08">
        <w:rPr>
          <w:rFonts w:ascii="Century Gothic" w:hAnsi="Century Gothic"/>
          <w:sz w:val="20"/>
          <w:szCs w:val="20"/>
        </w:rPr>
        <w:t>m</w:t>
      </w:r>
      <w:r w:rsidR="00887D1A">
        <w:rPr>
          <w:rFonts w:ascii="Century Gothic" w:hAnsi="Century Gothic"/>
          <w:sz w:val="20"/>
          <w:szCs w:val="20"/>
        </w:rPr>
        <w:t xml:space="preserve"> </w:t>
      </w:r>
      <w:r w:rsidR="00887D1A" w:rsidRPr="00440F07">
        <w:rPr>
          <w:rFonts w:ascii="Century Gothic" w:hAnsi="Century Gothic"/>
          <w:sz w:val="20"/>
          <w:szCs w:val="20"/>
        </w:rPr>
        <w:t xml:space="preserve">(viz </w:t>
      </w:r>
      <w:r w:rsidR="00887D1A">
        <w:rPr>
          <w:rFonts w:ascii="Century Gothic" w:hAnsi="Century Gothic"/>
          <w:sz w:val="20"/>
          <w:szCs w:val="20"/>
        </w:rPr>
        <w:t xml:space="preserve">pevná </w:t>
      </w:r>
      <w:r w:rsidR="00887D1A" w:rsidRPr="00440F07">
        <w:rPr>
          <w:rFonts w:ascii="Century Gothic" w:hAnsi="Century Gothic"/>
          <w:sz w:val="20"/>
          <w:szCs w:val="20"/>
        </w:rPr>
        <w:t xml:space="preserve">příloha č. </w:t>
      </w:r>
      <w:r w:rsidR="00887D1A">
        <w:rPr>
          <w:rFonts w:ascii="Century Gothic" w:hAnsi="Century Gothic"/>
          <w:sz w:val="20"/>
          <w:szCs w:val="20"/>
        </w:rPr>
        <w:t>1</w:t>
      </w:r>
      <w:r w:rsidR="00D22D08">
        <w:rPr>
          <w:rFonts w:ascii="Century Gothic" w:hAnsi="Century Gothic"/>
          <w:sz w:val="20"/>
          <w:szCs w:val="20"/>
        </w:rPr>
        <w:t xml:space="preserve">, 2 a </w:t>
      </w:r>
      <w:proofErr w:type="gramStart"/>
      <w:r w:rsidR="00D22D08">
        <w:rPr>
          <w:rFonts w:ascii="Century Gothic" w:hAnsi="Century Gothic"/>
          <w:sz w:val="20"/>
          <w:szCs w:val="20"/>
        </w:rPr>
        <w:t xml:space="preserve">3 </w:t>
      </w:r>
      <w:r w:rsidR="00887D1A" w:rsidRPr="00440F07">
        <w:rPr>
          <w:rFonts w:ascii="Century Gothic" w:hAnsi="Century Gothic"/>
          <w:sz w:val="20"/>
          <w:szCs w:val="20"/>
        </w:rPr>
        <w:t>;</w:t>
      </w:r>
      <w:proofErr w:type="gramEnd"/>
      <w:r w:rsidR="00887D1A" w:rsidRPr="00440F07">
        <w:rPr>
          <w:rFonts w:ascii="Century Gothic" w:hAnsi="Century Gothic"/>
          <w:sz w:val="20"/>
          <w:szCs w:val="20"/>
        </w:rPr>
        <w:t xml:space="preserve"> dále jen „</w:t>
      </w:r>
      <w:r w:rsidR="00887D1A">
        <w:rPr>
          <w:rFonts w:ascii="Century Gothic" w:hAnsi="Century Gothic"/>
          <w:b/>
          <w:sz w:val="20"/>
          <w:szCs w:val="20"/>
        </w:rPr>
        <w:t>Nabídka</w:t>
      </w:r>
      <w:r w:rsidR="00887D1A" w:rsidRPr="00440F07">
        <w:rPr>
          <w:rFonts w:ascii="Century Gothic" w:hAnsi="Century Gothic"/>
          <w:sz w:val="20"/>
          <w:szCs w:val="20"/>
        </w:rPr>
        <w:t>“)</w:t>
      </w:r>
      <w:r w:rsidR="00887D1A">
        <w:rPr>
          <w:rFonts w:ascii="Century Gothic" w:hAnsi="Century Gothic"/>
          <w:sz w:val="20"/>
          <w:szCs w:val="20"/>
        </w:rPr>
        <w:t xml:space="preserve">, </w:t>
      </w:r>
    </w:p>
    <w:p w14:paraId="57E0F3F2" w14:textId="0AFA4EE1" w:rsidR="009A5F8C" w:rsidRDefault="00506EAD" w:rsidP="009A5F8C">
      <w:pPr>
        <w:pStyle w:val="Zhlav"/>
        <w:numPr>
          <w:ilvl w:val="0"/>
          <w:numId w:val="2"/>
        </w:numPr>
        <w:ind w:left="284" w:hanging="284"/>
        <w:jc w:val="both"/>
        <w:rPr>
          <w:rFonts w:ascii="Century Gothic" w:hAnsi="Century Gothic"/>
          <w:sz w:val="20"/>
          <w:szCs w:val="20"/>
        </w:rPr>
      </w:pPr>
      <w:r w:rsidRPr="00887D1A">
        <w:rPr>
          <w:rFonts w:ascii="Century Gothic" w:hAnsi="Century Gothic" w:cs="Arial"/>
          <w:sz w:val="20"/>
          <w:szCs w:val="20"/>
        </w:rPr>
        <w:t>Předmětem této Smlouvy je</w:t>
      </w:r>
      <w:r w:rsidR="00887D1A">
        <w:rPr>
          <w:rFonts w:ascii="Century Gothic" w:hAnsi="Century Gothic" w:cs="Arial"/>
          <w:sz w:val="20"/>
          <w:szCs w:val="20"/>
        </w:rPr>
        <w:t xml:space="preserve"> </w:t>
      </w:r>
      <w:r w:rsidR="00D07F52">
        <w:rPr>
          <w:rFonts w:ascii="Century Gothic" w:hAnsi="Century Gothic" w:cs="Arial"/>
          <w:sz w:val="20"/>
          <w:szCs w:val="20"/>
        </w:rPr>
        <w:t xml:space="preserve">částečná rekonstrukce sociálního zázemí v místě plnění </w:t>
      </w:r>
      <w:r w:rsidR="00887D1A">
        <w:rPr>
          <w:rFonts w:ascii="Century Gothic" w:hAnsi="Century Gothic" w:cs="Arial"/>
          <w:sz w:val="20"/>
          <w:szCs w:val="20"/>
        </w:rPr>
        <w:t xml:space="preserve">a prací s tím souvisejících v části provozní budovy Ateliery a dílny, </w:t>
      </w:r>
      <w:r w:rsidRPr="00887D1A">
        <w:rPr>
          <w:rFonts w:ascii="Century Gothic" w:hAnsi="Century Gothic" w:cs="Arial"/>
          <w:sz w:val="20"/>
          <w:szCs w:val="20"/>
        </w:rPr>
        <w:t xml:space="preserve">na adrese </w:t>
      </w:r>
      <w:r w:rsidR="009A5F8C" w:rsidRPr="009A5F8C">
        <w:rPr>
          <w:rFonts w:ascii="Century Gothic" w:hAnsi="Century Gothic" w:cs="Arial"/>
          <w:sz w:val="20"/>
          <w:szCs w:val="20"/>
        </w:rPr>
        <w:t>Vinohradská 1535/117</w:t>
      </w:r>
      <w:r w:rsidR="009A5F8C">
        <w:rPr>
          <w:rFonts w:ascii="Century Gothic" w:hAnsi="Century Gothic" w:cs="Arial"/>
          <w:sz w:val="20"/>
          <w:szCs w:val="20"/>
        </w:rPr>
        <w:t xml:space="preserve">, </w:t>
      </w:r>
      <w:r w:rsidR="009A5F8C" w:rsidRPr="009A5F8C">
        <w:rPr>
          <w:rFonts w:ascii="Century Gothic" w:hAnsi="Century Gothic" w:cs="Arial"/>
          <w:sz w:val="20"/>
          <w:szCs w:val="20"/>
        </w:rPr>
        <w:t xml:space="preserve">Praha </w:t>
      </w:r>
      <w:proofErr w:type="gramStart"/>
      <w:r w:rsidR="009A5F8C" w:rsidRPr="009A5F8C">
        <w:rPr>
          <w:rFonts w:ascii="Century Gothic" w:hAnsi="Century Gothic" w:cs="Arial"/>
          <w:sz w:val="20"/>
          <w:szCs w:val="20"/>
        </w:rPr>
        <w:t>3-Vinohrady</w:t>
      </w:r>
      <w:proofErr w:type="gramEnd"/>
      <w:r w:rsidR="009A5F8C">
        <w:rPr>
          <w:rFonts w:ascii="Century Gothic" w:hAnsi="Century Gothic" w:cs="Arial"/>
          <w:sz w:val="20"/>
          <w:szCs w:val="20"/>
        </w:rPr>
        <w:t xml:space="preserve">, </w:t>
      </w:r>
      <w:r w:rsidR="009A5F8C" w:rsidRPr="009A5F8C">
        <w:rPr>
          <w:rFonts w:ascii="Century Gothic" w:hAnsi="Century Gothic" w:cs="Arial"/>
          <w:sz w:val="20"/>
          <w:szCs w:val="20"/>
        </w:rPr>
        <w:t>130 00 Praha 3</w:t>
      </w:r>
      <w:r w:rsidR="006F1D36" w:rsidRPr="00887D1A">
        <w:rPr>
          <w:rFonts w:ascii="Century Gothic" w:hAnsi="Century Gothic" w:cs="Arial"/>
          <w:sz w:val="20"/>
          <w:szCs w:val="20"/>
        </w:rPr>
        <w:t>.</w:t>
      </w:r>
      <w:r w:rsidRPr="00887D1A">
        <w:rPr>
          <w:rFonts w:ascii="Century Gothic" w:hAnsi="Century Gothic" w:cs="Arial"/>
          <w:sz w:val="20"/>
          <w:szCs w:val="20"/>
        </w:rPr>
        <w:t xml:space="preserve">  </w:t>
      </w:r>
    </w:p>
    <w:p w14:paraId="0D4F5F5C" w14:textId="6623BA7A" w:rsidR="007B268E" w:rsidRPr="007B268E"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se zavazuje provést pro </w:t>
      </w:r>
      <w:r w:rsidR="006F0E5C">
        <w:rPr>
          <w:rFonts w:ascii="Century Gothic" w:hAnsi="Century Gothic"/>
          <w:sz w:val="20"/>
          <w:szCs w:val="20"/>
        </w:rPr>
        <w:t>O</w:t>
      </w:r>
      <w:r w:rsidRPr="007B268E">
        <w:rPr>
          <w:rFonts w:ascii="Century Gothic" w:hAnsi="Century Gothic"/>
          <w:sz w:val="20"/>
          <w:szCs w:val="20"/>
        </w:rPr>
        <w:t xml:space="preserve">bjednatele </w:t>
      </w:r>
      <w:r w:rsidR="006F0E5C">
        <w:rPr>
          <w:rFonts w:ascii="Century Gothic" w:hAnsi="Century Gothic"/>
          <w:sz w:val="20"/>
          <w:szCs w:val="20"/>
        </w:rPr>
        <w:t>D</w:t>
      </w:r>
      <w:r w:rsidRPr="007B268E">
        <w:rPr>
          <w:rFonts w:ascii="Century Gothic" w:hAnsi="Century Gothic"/>
          <w:sz w:val="20"/>
          <w:szCs w:val="20"/>
        </w:rPr>
        <w:t>ílo svým jménem, bez vad a nedodělků, ve smluveném termínu a na své nebezpečí, v souladu s</w:t>
      </w:r>
      <w:r w:rsidR="000325AC">
        <w:rPr>
          <w:rFonts w:ascii="Century Gothic" w:hAnsi="Century Gothic"/>
          <w:sz w:val="20"/>
          <w:szCs w:val="20"/>
        </w:rPr>
        <w:t> výkazy výměr</w:t>
      </w:r>
      <w:r w:rsidRPr="007B268E">
        <w:rPr>
          <w:rFonts w:ascii="Century Gothic" w:hAnsi="Century Gothic"/>
          <w:sz w:val="20"/>
          <w:szCs w:val="20"/>
        </w:rPr>
        <w:t xml:space="preserve"> a</w:t>
      </w:r>
      <w:r w:rsidR="006F0E5C">
        <w:rPr>
          <w:rFonts w:ascii="Century Gothic" w:hAnsi="Century Gothic"/>
          <w:sz w:val="20"/>
          <w:szCs w:val="20"/>
        </w:rPr>
        <w:t> </w:t>
      </w:r>
      <w:r w:rsidRPr="007B268E">
        <w:rPr>
          <w:rFonts w:ascii="Century Gothic" w:hAnsi="Century Gothic"/>
          <w:sz w:val="20"/>
          <w:szCs w:val="20"/>
        </w:rPr>
        <w:t xml:space="preserve">podmínkami zadávací dokumentace. </w:t>
      </w:r>
    </w:p>
    <w:p w14:paraId="390A16FA" w14:textId="54148232" w:rsidR="002E4610"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se zavazuje provést pro </w:t>
      </w:r>
      <w:r w:rsidR="00292205">
        <w:rPr>
          <w:rFonts w:ascii="Century Gothic" w:hAnsi="Century Gothic"/>
          <w:sz w:val="20"/>
          <w:szCs w:val="20"/>
        </w:rPr>
        <w:t>O</w:t>
      </w:r>
      <w:r w:rsidRPr="007B268E">
        <w:rPr>
          <w:rFonts w:ascii="Century Gothic" w:hAnsi="Century Gothic"/>
          <w:sz w:val="20"/>
          <w:szCs w:val="20"/>
        </w:rPr>
        <w:t xml:space="preserve">bjednatele </w:t>
      </w:r>
      <w:r w:rsidR="00292205">
        <w:rPr>
          <w:rFonts w:ascii="Century Gothic" w:hAnsi="Century Gothic"/>
          <w:sz w:val="20"/>
          <w:szCs w:val="20"/>
        </w:rPr>
        <w:t>D</w:t>
      </w:r>
      <w:r w:rsidRPr="007B268E">
        <w:rPr>
          <w:rFonts w:ascii="Century Gothic" w:hAnsi="Century Gothic"/>
          <w:sz w:val="20"/>
          <w:szCs w:val="20"/>
        </w:rPr>
        <w:t>ílo s využitím vlastních kapacit</w:t>
      </w:r>
      <w:r w:rsidR="002A77F2">
        <w:rPr>
          <w:rFonts w:ascii="Century Gothic" w:hAnsi="Century Gothic"/>
          <w:sz w:val="20"/>
          <w:szCs w:val="20"/>
        </w:rPr>
        <w:t xml:space="preserve">, případně s využitím </w:t>
      </w:r>
      <w:r w:rsidRPr="007B268E">
        <w:rPr>
          <w:rFonts w:ascii="Century Gothic" w:hAnsi="Century Gothic"/>
          <w:sz w:val="20"/>
          <w:szCs w:val="20"/>
        </w:rPr>
        <w:t xml:space="preserve">třetích osob. Zhotovitel se zavazuje veškeré práce subdodavatelů řádně koordinovat. Zhotovitel </w:t>
      </w:r>
      <w:r w:rsidR="00292205">
        <w:rPr>
          <w:rFonts w:ascii="Century Gothic" w:hAnsi="Century Gothic"/>
          <w:sz w:val="20"/>
          <w:szCs w:val="20"/>
        </w:rPr>
        <w:t>odpovídá</w:t>
      </w:r>
      <w:r w:rsidRPr="007B268E">
        <w:rPr>
          <w:rFonts w:ascii="Century Gothic" w:hAnsi="Century Gothic"/>
          <w:sz w:val="20"/>
          <w:szCs w:val="20"/>
        </w:rPr>
        <w:t xml:space="preserve"> v plném rozsahu za veškeré části </w:t>
      </w:r>
      <w:r w:rsidR="00292205">
        <w:rPr>
          <w:rFonts w:ascii="Century Gothic" w:hAnsi="Century Gothic"/>
          <w:sz w:val="20"/>
          <w:szCs w:val="20"/>
        </w:rPr>
        <w:t>D</w:t>
      </w:r>
      <w:r w:rsidRPr="007B268E">
        <w:rPr>
          <w:rFonts w:ascii="Century Gothic" w:hAnsi="Century Gothic"/>
          <w:sz w:val="20"/>
          <w:szCs w:val="20"/>
        </w:rPr>
        <w:t>íla provedené subdodavateli</w:t>
      </w:r>
      <w:r w:rsidR="00292205">
        <w:rPr>
          <w:rFonts w:ascii="Century Gothic" w:hAnsi="Century Gothic"/>
          <w:sz w:val="20"/>
          <w:szCs w:val="20"/>
        </w:rPr>
        <w:t xml:space="preserve"> stejně, jako by je provedl sám</w:t>
      </w:r>
      <w:r w:rsidRPr="007B268E">
        <w:rPr>
          <w:rFonts w:ascii="Century Gothic" w:hAnsi="Century Gothic"/>
          <w:sz w:val="20"/>
          <w:szCs w:val="20"/>
        </w:rPr>
        <w:t>.</w:t>
      </w:r>
    </w:p>
    <w:p w14:paraId="53204465" w14:textId="615EB00B" w:rsidR="007B268E" w:rsidRPr="002E4610" w:rsidRDefault="007B268E" w:rsidP="00E12777">
      <w:pPr>
        <w:pStyle w:val="Zhlav"/>
        <w:numPr>
          <w:ilvl w:val="0"/>
          <w:numId w:val="2"/>
        </w:numPr>
        <w:ind w:left="284" w:hanging="284"/>
        <w:jc w:val="both"/>
        <w:rPr>
          <w:rFonts w:ascii="Century Gothic" w:hAnsi="Century Gothic"/>
          <w:sz w:val="20"/>
          <w:szCs w:val="20"/>
        </w:rPr>
      </w:pPr>
      <w:r w:rsidRPr="002E4610">
        <w:rPr>
          <w:rFonts w:ascii="Century Gothic" w:hAnsi="Century Gothic"/>
          <w:sz w:val="20"/>
          <w:szCs w:val="20"/>
        </w:rPr>
        <w:t xml:space="preserve">Zhotovitel provede </w:t>
      </w:r>
      <w:r w:rsidR="00697F56" w:rsidRPr="002E4610">
        <w:rPr>
          <w:rFonts w:ascii="Century Gothic" w:hAnsi="Century Gothic"/>
          <w:sz w:val="20"/>
          <w:szCs w:val="20"/>
        </w:rPr>
        <w:t>Dílo</w:t>
      </w:r>
      <w:r w:rsidRPr="002E4610">
        <w:rPr>
          <w:rFonts w:ascii="Century Gothic" w:hAnsi="Century Gothic"/>
          <w:sz w:val="20"/>
          <w:szCs w:val="20"/>
        </w:rPr>
        <w:t xml:space="preserve"> ve vysoké kvalitě a</w:t>
      </w:r>
      <w:r w:rsidR="00697F56" w:rsidRPr="002E4610">
        <w:rPr>
          <w:rFonts w:ascii="Century Gothic" w:hAnsi="Century Gothic"/>
          <w:sz w:val="20"/>
          <w:szCs w:val="20"/>
        </w:rPr>
        <w:t> </w:t>
      </w:r>
      <w:r w:rsidRPr="002E4610">
        <w:rPr>
          <w:rFonts w:ascii="Century Gothic" w:hAnsi="Century Gothic"/>
          <w:sz w:val="20"/>
          <w:szCs w:val="20"/>
        </w:rPr>
        <w:t>v</w:t>
      </w:r>
      <w:r w:rsidR="00697F56" w:rsidRPr="002E4610">
        <w:rPr>
          <w:rFonts w:ascii="Century Gothic" w:hAnsi="Century Gothic"/>
          <w:sz w:val="20"/>
          <w:szCs w:val="20"/>
        </w:rPr>
        <w:t> </w:t>
      </w:r>
      <w:r w:rsidRPr="002E4610">
        <w:rPr>
          <w:rFonts w:ascii="Century Gothic" w:hAnsi="Century Gothic"/>
          <w:sz w:val="20"/>
          <w:szCs w:val="20"/>
        </w:rPr>
        <w:t xml:space="preserve">dohodnutém termínu. Kvalita prováděných prací musí odpovídat systému jakosti daného ČSN, EN a ISO event. speciálně stanovenými technologickými postupy. Veškeré materiály a dodávky ke zhotovení </w:t>
      </w:r>
      <w:r w:rsidR="00697F56" w:rsidRPr="002E4610">
        <w:rPr>
          <w:rFonts w:ascii="Century Gothic" w:hAnsi="Century Gothic"/>
          <w:sz w:val="20"/>
          <w:szCs w:val="20"/>
        </w:rPr>
        <w:t>D</w:t>
      </w:r>
      <w:r w:rsidRPr="002E4610">
        <w:rPr>
          <w:rFonts w:ascii="Century Gothic" w:hAnsi="Century Gothic"/>
          <w:sz w:val="20"/>
          <w:szCs w:val="20"/>
        </w:rPr>
        <w:t>íla musí</w:t>
      </w:r>
      <w:r w:rsidR="00697F56" w:rsidRPr="002E4610">
        <w:rPr>
          <w:rFonts w:ascii="Century Gothic" w:hAnsi="Century Gothic"/>
          <w:sz w:val="20"/>
          <w:szCs w:val="20"/>
        </w:rPr>
        <w:t xml:space="preserve"> Z</w:t>
      </w:r>
      <w:r w:rsidRPr="002E4610">
        <w:rPr>
          <w:rFonts w:ascii="Century Gothic" w:hAnsi="Century Gothic"/>
          <w:sz w:val="20"/>
          <w:szCs w:val="20"/>
        </w:rPr>
        <w:t>hotovitel zajistit tak, aby odpovídaly platným technickým normám</w:t>
      </w:r>
      <w:r w:rsidR="000325AC">
        <w:rPr>
          <w:rFonts w:ascii="Century Gothic" w:hAnsi="Century Gothic"/>
          <w:sz w:val="20"/>
          <w:szCs w:val="20"/>
        </w:rPr>
        <w:t xml:space="preserve"> a obvyklým </w:t>
      </w:r>
      <w:r w:rsidRPr="002E4610">
        <w:rPr>
          <w:rFonts w:ascii="Century Gothic" w:hAnsi="Century Gothic"/>
          <w:sz w:val="20"/>
          <w:szCs w:val="20"/>
        </w:rPr>
        <w:t>kvalitativní</w:t>
      </w:r>
      <w:r w:rsidR="000325AC">
        <w:rPr>
          <w:rFonts w:ascii="Century Gothic" w:hAnsi="Century Gothic"/>
          <w:sz w:val="20"/>
          <w:szCs w:val="20"/>
        </w:rPr>
        <w:t>m</w:t>
      </w:r>
      <w:r w:rsidRPr="002E4610">
        <w:rPr>
          <w:rFonts w:ascii="Century Gothic" w:hAnsi="Century Gothic"/>
          <w:sz w:val="20"/>
          <w:szCs w:val="20"/>
        </w:rPr>
        <w:t xml:space="preserve"> parametr</w:t>
      </w:r>
      <w:r w:rsidR="000325AC">
        <w:rPr>
          <w:rFonts w:ascii="Century Gothic" w:hAnsi="Century Gothic"/>
          <w:sz w:val="20"/>
          <w:szCs w:val="20"/>
        </w:rPr>
        <w:t>ům</w:t>
      </w:r>
      <w:r w:rsidRPr="002E4610">
        <w:rPr>
          <w:rFonts w:ascii="Century Gothic" w:hAnsi="Century Gothic"/>
          <w:sz w:val="20"/>
          <w:szCs w:val="20"/>
        </w:rPr>
        <w:t>.</w:t>
      </w:r>
      <w:r w:rsidR="002E4610" w:rsidRPr="002E4610">
        <w:t xml:space="preserve"> </w:t>
      </w:r>
      <w:r w:rsidR="002E4610" w:rsidRPr="002E4610">
        <w:rPr>
          <w:rFonts w:ascii="Century Gothic" w:hAnsi="Century Gothic"/>
          <w:sz w:val="20"/>
          <w:szCs w:val="20"/>
        </w:rPr>
        <w:t>Zhotovitel je povinen při realizaci Díla používat výlučně materiály a zařízení, jejichž použití v České republice je schváleno.</w:t>
      </w:r>
    </w:p>
    <w:p w14:paraId="17ECACC9" w14:textId="55AE9E24" w:rsidR="007B268E" w:rsidRPr="007B268E"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prohlašuje, že je seznámen se všemi údaji potřebnými pro řádné provedení </w:t>
      </w:r>
      <w:r w:rsidR="00697F56">
        <w:rPr>
          <w:rFonts w:ascii="Century Gothic" w:hAnsi="Century Gothic"/>
          <w:sz w:val="20"/>
          <w:szCs w:val="20"/>
        </w:rPr>
        <w:t>D</w:t>
      </w:r>
      <w:r w:rsidRPr="007B268E">
        <w:rPr>
          <w:rFonts w:ascii="Century Gothic" w:hAnsi="Century Gothic"/>
          <w:sz w:val="20"/>
          <w:szCs w:val="20"/>
        </w:rPr>
        <w:t>íla a</w:t>
      </w:r>
      <w:r w:rsidR="00956542">
        <w:rPr>
          <w:rFonts w:ascii="Century Gothic" w:hAnsi="Century Gothic"/>
          <w:sz w:val="20"/>
          <w:szCs w:val="20"/>
        </w:rPr>
        <w:t> </w:t>
      </w:r>
      <w:r w:rsidRPr="007B268E">
        <w:rPr>
          <w:rFonts w:ascii="Century Gothic" w:hAnsi="Century Gothic"/>
          <w:sz w:val="20"/>
          <w:szCs w:val="20"/>
        </w:rPr>
        <w:t xml:space="preserve">že se před podpisem </w:t>
      </w:r>
      <w:r w:rsidR="00697F56">
        <w:rPr>
          <w:rFonts w:ascii="Century Gothic" w:hAnsi="Century Gothic"/>
          <w:sz w:val="20"/>
          <w:szCs w:val="20"/>
        </w:rPr>
        <w:t>S</w:t>
      </w:r>
      <w:r w:rsidRPr="007B268E">
        <w:rPr>
          <w:rFonts w:ascii="Century Gothic" w:hAnsi="Century Gothic"/>
          <w:sz w:val="20"/>
          <w:szCs w:val="20"/>
        </w:rPr>
        <w:t xml:space="preserve">mlouvy seznámil s polohou a povahou staveniště a s vynaložením odborné péče přezkoumal </w:t>
      </w:r>
      <w:r w:rsidR="00D22D08">
        <w:rPr>
          <w:rFonts w:ascii="Century Gothic" w:hAnsi="Century Gothic"/>
          <w:sz w:val="20"/>
          <w:szCs w:val="20"/>
        </w:rPr>
        <w:t>výkazy výměr</w:t>
      </w:r>
      <w:r w:rsidRPr="007B268E">
        <w:rPr>
          <w:rFonts w:ascii="Century Gothic" w:hAnsi="Century Gothic"/>
          <w:sz w:val="20"/>
          <w:szCs w:val="20"/>
        </w:rPr>
        <w:t xml:space="preserve">, přičemž ani při vynaložení odborné péče, jíž lze na něm rozumně požadovat, neshledal rozporů nebo nedostatků, jež by bránily řádnému provedení </w:t>
      </w:r>
      <w:r w:rsidR="00697F56">
        <w:rPr>
          <w:rFonts w:ascii="Century Gothic" w:hAnsi="Century Gothic"/>
          <w:sz w:val="20"/>
          <w:szCs w:val="20"/>
        </w:rPr>
        <w:t>D</w:t>
      </w:r>
      <w:r w:rsidRPr="007B268E">
        <w:rPr>
          <w:rFonts w:ascii="Century Gothic" w:hAnsi="Century Gothic"/>
          <w:sz w:val="20"/>
          <w:szCs w:val="20"/>
        </w:rPr>
        <w:t xml:space="preserve">íla způsobem a v rozsahu dle </w:t>
      </w:r>
      <w:r w:rsidR="00697F56">
        <w:rPr>
          <w:rFonts w:ascii="Century Gothic" w:hAnsi="Century Gothic"/>
          <w:sz w:val="20"/>
          <w:szCs w:val="20"/>
        </w:rPr>
        <w:t>S</w:t>
      </w:r>
      <w:r w:rsidRPr="007B268E">
        <w:rPr>
          <w:rFonts w:ascii="Century Gothic" w:hAnsi="Century Gothic"/>
          <w:sz w:val="20"/>
          <w:szCs w:val="20"/>
        </w:rPr>
        <w:t>mlouvy</w:t>
      </w:r>
      <w:r w:rsidR="00697F56">
        <w:rPr>
          <w:rFonts w:ascii="Century Gothic" w:hAnsi="Century Gothic"/>
          <w:sz w:val="20"/>
          <w:szCs w:val="20"/>
        </w:rPr>
        <w:t xml:space="preserve"> a jejích příloh</w:t>
      </w:r>
      <w:r w:rsidRPr="007B268E">
        <w:rPr>
          <w:rFonts w:ascii="Century Gothic" w:hAnsi="Century Gothic"/>
          <w:sz w:val="20"/>
          <w:szCs w:val="20"/>
        </w:rPr>
        <w:t xml:space="preserve">. </w:t>
      </w:r>
    </w:p>
    <w:p w14:paraId="6DAD698B" w14:textId="769BF976" w:rsidR="007B268E" w:rsidRPr="0065016B"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Zhotovitel se zavazuje průběžně provádět veškeré potřebné zkoušky, měření</w:t>
      </w:r>
      <w:r w:rsidR="0065016B">
        <w:rPr>
          <w:rFonts w:ascii="Century Gothic" w:hAnsi="Century Gothic"/>
          <w:sz w:val="20"/>
          <w:szCs w:val="20"/>
        </w:rPr>
        <w:t>,</w:t>
      </w:r>
      <w:r w:rsidRPr="007B268E">
        <w:rPr>
          <w:rFonts w:ascii="Century Gothic" w:hAnsi="Century Gothic"/>
          <w:sz w:val="20"/>
          <w:szCs w:val="20"/>
        </w:rPr>
        <w:t xml:space="preserve"> atesty </w:t>
      </w:r>
      <w:r w:rsidR="0065016B">
        <w:rPr>
          <w:rFonts w:ascii="Century Gothic" w:hAnsi="Century Gothic"/>
          <w:sz w:val="20"/>
          <w:szCs w:val="20"/>
        </w:rPr>
        <w:t>a </w:t>
      </w:r>
      <w:r w:rsidR="00556B02">
        <w:rPr>
          <w:rFonts w:ascii="Century Gothic" w:hAnsi="Century Gothic"/>
          <w:sz w:val="20"/>
          <w:szCs w:val="20"/>
        </w:rPr>
        <w:t xml:space="preserve">revize, </w:t>
      </w:r>
      <w:r w:rsidR="009A5F8C">
        <w:rPr>
          <w:rFonts w:ascii="Century Gothic" w:hAnsi="Century Gothic"/>
          <w:sz w:val="20"/>
          <w:szCs w:val="20"/>
        </w:rPr>
        <w:t xml:space="preserve">pokud jsou třeba </w:t>
      </w:r>
      <w:r w:rsidRPr="007B268E">
        <w:rPr>
          <w:rFonts w:ascii="Century Gothic" w:hAnsi="Century Gothic"/>
          <w:sz w:val="20"/>
          <w:szCs w:val="20"/>
        </w:rPr>
        <w:t>k</w:t>
      </w:r>
      <w:r w:rsidR="0065016B">
        <w:rPr>
          <w:rFonts w:ascii="Century Gothic" w:hAnsi="Century Gothic"/>
          <w:sz w:val="20"/>
          <w:szCs w:val="20"/>
        </w:rPr>
        <w:t> </w:t>
      </w:r>
      <w:r w:rsidRPr="007B268E">
        <w:rPr>
          <w:rFonts w:ascii="Century Gothic" w:hAnsi="Century Gothic"/>
          <w:sz w:val="20"/>
          <w:szCs w:val="20"/>
        </w:rPr>
        <w:t xml:space="preserve">prokázání kvalitativních parametrů předmětu </w:t>
      </w:r>
      <w:r w:rsidR="0065016B">
        <w:rPr>
          <w:rFonts w:ascii="Century Gothic" w:hAnsi="Century Gothic"/>
          <w:sz w:val="20"/>
          <w:szCs w:val="20"/>
        </w:rPr>
        <w:t>D</w:t>
      </w:r>
      <w:r w:rsidRPr="007B268E">
        <w:rPr>
          <w:rFonts w:ascii="Century Gothic" w:hAnsi="Century Gothic"/>
          <w:sz w:val="20"/>
          <w:szCs w:val="20"/>
        </w:rPr>
        <w:t>íla</w:t>
      </w:r>
      <w:r w:rsidR="0065016B">
        <w:rPr>
          <w:rFonts w:ascii="Century Gothic" w:hAnsi="Century Gothic"/>
          <w:sz w:val="20"/>
          <w:szCs w:val="20"/>
        </w:rPr>
        <w:t>, jakož i jeho následnému provozu</w:t>
      </w:r>
      <w:r w:rsidRPr="007B268E">
        <w:rPr>
          <w:rFonts w:ascii="Century Gothic" w:hAnsi="Century Gothic"/>
          <w:sz w:val="20"/>
          <w:szCs w:val="20"/>
        </w:rPr>
        <w:t>.</w:t>
      </w:r>
    </w:p>
    <w:p w14:paraId="30B6E120" w14:textId="77777777" w:rsidR="007B268E" w:rsidRPr="007B268E" w:rsidRDefault="007B268E" w:rsidP="00E12777">
      <w:pPr>
        <w:pStyle w:val="Zhlav"/>
        <w:numPr>
          <w:ilvl w:val="0"/>
          <w:numId w:val="2"/>
        </w:numPr>
        <w:ind w:left="284" w:hanging="284"/>
        <w:jc w:val="both"/>
        <w:rPr>
          <w:rFonts w:ascii="Century Gothic" w:hAnsi="Century Gothic"/>
          <w:sz w:val="20"/>
          <w:szCs w:val="20"/>
        </w:rPr>
      </w:pPr>
      <w:r w:rsidRPr="007B268E">
        <w:rPr>
          <w:rFonts w:ascii="Century Gothic" w:hAnsi="Century Gothic"/>
          <w:sz w:val="20"/>
          <w:szCs w:val="20"/>
        </w:rPr>
        <w:t xml:space="preserve">Zhotovitel se zavazuje zajistit potřebnou péči o </w:t>
      </w:r>
      <w:r w:rsidR="0065016B">
        <w:rPr>
          <w:rFonts w:ascii="Century Gothic" w:hAnsi="Century Gothic"/>
          <w:sz w:val="20"/>
          <w:szCs w:val="20"/>
        </w:rPr>
        <w:t>D</w:t>
      </w:r>
      <w:r w:rsidRPr="007B268E">
        <w:rPr>
          <w:rFonts w:ascii="Century Gothic" w:hAnsi="Century Gothic"/>
          <w:sz w:val="20"/>
          <w:szCs w:val="20"/>
        </w:rPr>
        <w:t xml:space="preserve">ílo až do jeho úplného předání </w:t>
      </w:r>
      <w:r w:rsidR="0065016B">
        <w:rPr>
          <w:rFonts w:ascii="Century Gothic" w:hAnsi="Century Gothic"/>
          <w:sz w:val="20"/>
          <w:szCs w:val="20"/>
        </w:rPr>
        <w:t>O</w:t>
      </w:r>
      <w:r w:rsidRPr="007B268E">
        <w:rPr>
          <w:rFonts w:ascii="Century Gothic" w:hAnsi="Century Gothic"/>
          <w:sz w:val="20"/>
          <w:szCs w:val="20"/>
        </w:rPr>
        <w:t>bjednateli.</w:t>
      </w:r>
    </w:p>
    <w:p w14:paraId="65E3CEBE" w14:textId="26F59F39" w:rsidR="0055413E" w:rsidRPr="00145FD6" w:rsidRDefault="00A41DA4" w:rsidP="00145FD6">
      <w:pPr>
        <w:pStyle w:val="Zhlav"/>
        <w:numPr>
          <w:ilvl w:val="0"/>
          <w:numId w:val="2"/>
        </w:numPr>
        <w:ind w:left="284" w:hanging="284"/>
        <w:jc w:val="both"/>
        <w:rPr>
          <w:rFonts w:ascii="Century Gothic" w:hAnsi="Century Gothic"/>
          <w:sz w:val="20"/>
          <w:szCs w:val="20"/>
        </w:rPr>
      </w:pPr>
      <w:r w:rsidRPr="00145FD6">
        <w:rPr>
          <w:rFonts w:ascii="Century Gothic" w:hAnsi="Century Gothic"/>
          <w:sz w:val="20"/>
          <w:szCs w:val="20"/>
        </w:rPr>
        <w:t>Objednatel se zavazuje řádně zhotovené Dílo převzít a zaplatit za něj Zhotoviteli cenu podle čl. III. Smlouvy a za podmínek dohodnutých ve Smlouvě.</w:t>
      </w:r>
    </w:p>
    <w:p w14:paraId="7B5AF7C2" w14:textId="77777777" w:rsidR="00F95E2E" w:rsidRDefault="00F95E2E" w:rsidP="008919D3">
      <w:pPr>
        <w:pStyle w:val="Zhlav"/>
        <w:rPr>
          <w:rFonts w:ascii="Century Gothic" w:hAnsi="Century Gothic"/>
          <w:b/>
          <w:sz w:val="20"/>
          <w:szCs w:val="20"/>
        </w:rPr>
      </w:pPr>
    </w:p>
    <w:p w14:paraId="6BDFB852" w14:textId="77777777" w:rsidR="0055413E" w:rsidRDefault="00F95E2E" w:rsidP="00F95E2E">
      <w:pPr>
        <w:pStyle w:val="Zhlav"/>
        <w:jc w:val="center"/>
        <w:rPr>
          <w:rFonts w:ascii="Century Gothic" w:hAnsi="Century Gothic"/>
          <w:b/>
          <w:sz w:val="20"/>
          <w:szCs w:val="20"/>
        </w:rPr>
      </w:pPr>
      <w:r>
        <w:rPr>
          <w:rFonts w:ascii="Century Gothic" w:hAnsi="Century Gothic"/>
          <w:b/>
          <w:sz w:val="20"/>
          <w:szCs w:val="20"/>
        </w:rPr>
        <w:t>II.</w:t>
      </w:r>
    </w:p>
    <w:p w14:paraId="00AF22E5" w14:textId="77777777" w:rsidR="00F95E2E" w:rsidRPr="00F95E2E" w:rsidRDefault="00A33366" w:rsidP="00F95E2E">
      <w:pPr>
        <w:pStyle w:val="Zhlav"/>
        <w:jc w:val="center"/>
        <w:rPr>
          <w:rFonts w:ascii="Century Gothic" w:hAnsi="Century Gothic"/>
          <w:b/>
          <w:sz w:val="20"/>
          <w:szCs w:val="20"/>
        </w:rPr>
      </w:pPr>
      <w:r>
        <w:rPr>
          <w:rFonts w:ascii="Century Gothic" w:hAnsi="Century Gothic"/>
          <w:b/>
          <w:sz w:val="20"/>
          <w:szCs w:val="20"/>
        </w:rPr>
        <w:t xml:space="preserve">Místo a doba plnění, staveniště </w:t>
      </w:r>
    </w:p>
    <w:p w14:paraId="3F890130" w14:textId="537F9386" w:rsidR="009A5F8C" w:rsidRDefault="00B06668" w:rsidP="009A5F8C">
      <w:pPr>
        <w:pStyle w:val="Zhlav"/>
        <w:numPr>
          <w:ilvl w:val="0"/>
          <w:numId w:val="4"/>
        </w:numPr>
        <w:ind w:left="284" w:hanging="284"/>
        <w:jc w:val="both"/>
        <w:rPr>
          <w:rFonts w:ascii="Century Gothic" w:hAnsi="Century Gothic"/>
          <w:sz w:val="20"/>
          <w:szCs w:val="20"/>
        </w:rPr>
      </w:pPr>
      <w:r w:rsidRPr="009A5F8C">
        <w:rPr>
          <w:rFonts w:ascii="Century Gothic" w:hAnsi="Century Gothic"/>
          <w:sz w:val="20"/>
          <w:szCs w:val="20"/>
        </w:rPr>
        <w:t xml:space="preserve">Zahájení prací: </w:t>
      </w:r>
      <w:r w:rsidRPr="00CB5488">
        <w:rPr>
          <w:rFonts w:ascii="Century Gothic" w:hAnsi="Century Gothic"/>
          <w:b/>
          <w:sz w:val="20"/>
          <w:szCs w:val="20"/>
        </w:rPr>
        <w:t xml:space="preserve">do </w:t>
      </w:r>
      <w:r w:rsidR="0008397E">
        <w:rPr>
          <w:rFonts w:ascii="Century Gothic" w:hAnsi="Century Gothic"/>
          <w:b/>
          <w:sz w:val="20"/>
          <w:szCs w:val="20"/>
        </w:rPr>
        <w:t>10</w:t>
      </w:r>
      <w:r w:rsidRPr="00CB5488">
        <w:rPr>
          <w:rFonts w:ascii="Century Gothic" w:hAnsi="Century Gothic"/>
          <w:b/>
          <w:sz w:val="20"/>
          <w:szCs w:val="20"/>
        </w:rPr>
        <w:t xml:space="preserve"> dní od </w:t>
      </w:r>
      <w:r w:rsidR="006D300A">
        <w:rPr>
          <w:rFonts w:ascii="Century Gothic" w:hAnsi="Century Gothic"/>
          <w:b/>
          <w:sz w:val="20"/>
          <w:szCs w:val="20"/>
        </w:rPr>
        <w:t>předání staveniště</w:t>
      </w:r>
    </w:p>
    <w:p w14:paraId="27B981ED" w14:textId="694FC4B9" w:rsidR="009A5F8C" w:rsidRDefault="00B06668" w:rsidP="009A5F8C">
      <w:pPr>
        <w:pStyle w:val="Zhlav"/>
        <w:numPr>
          <w:ilvl w:val="0"/>
          <w:numId w:val="4"/>
        </w:numPr>
        <w:ind w:left="284" w:hanging="284"/>
        <w:jc w:val="both"/>
        <w:rPr>
          <w:rFonts w:ascii="Century Gothic" w:hAnsi="Century Gothic"/>
          <w:sz w:val="20"/>
          <w:szCs w:val="20"/>
        </w:rPr>
      </w:pPr>
      <w:r w:rsidRPr="009A5F8C">
        <w:rPr>
          <w:rFonts w:ascii="Century Gothic" w:hAnsi="Century Gothic"/>
          <w:sz w:val="20"/>
          <w:szCs w:val="20"/>
        </w:rPr>
        <w:t xml:space="preserve">Dokončení a předání </w:t>
      </w:r>
      <w:r w:rsidR="00556B02">
        <w:rPr>
          <w:rFonts w:ascii="Century Gothic" w:hAnsi="Century Gothic"/>
          <w:sz w:val="20"/>
          <w:szCs w:val="20"/>
        </w:rPr>
        <w:t>D</w:t>
      </w:r>
      <w:r w:rsidRPr="009A5F8C">
        <w:rPr>
          <w:rFonts w:ascii="Century Gothic" w:hAnsi="Century Gothic"/>
          <w:sz w:val="20"/>
          <w:szCs w:val="20"/>
        </w:rPr>
        <w:t xml:space="preserve">íla </w:t>
      </w:r>
      <w:r w:rsidR="00556B02">
        <w:rPr>
          <w:rFonts w:ascii="Century Gothic" w:hAnsi="Century Gothic"/>
          <w:sz w:val="20"/>
          <w:szCs w:val="20"/>
        </w:rPr>
        <w:t>O</w:t>
      </w:r>
      <w:r w:rsidRPr="009A5F8C">
        <w:rPr>
          <w:rFonts w:ascii="Century Gothic" w:hAnsi="Century Gothic"/>
          <w:sz w:val="20"/>
          <w:szCs w:val="20"/>
        </w:rPr>
        <w:t xml:space="preserve">bjednateli: </w:t>
      </w:r>
      <w:r w:rsidR="00FB2424" w:rsidRPr="0008397E">
        <w:rPr>
          <w:rFonts w:ascii="Century Gothic" w:hAnsi="Century Gothic"/>
          <w:b/>
          <w:sz w:val="20"/>
          <w:szCs w:val="20"/>
        </w:rPr>
        <w:t>do</w:t>
      </w:r>
      <w:r w:rsidR="0008397E">
        <w:rPr>
          <w:rFonts w:ascii="Century Gothic" w:hAnsi="Century Gothic"/>
          <w:b/>
          <w:sz w:val="20"/>
          <w:szCs w:val="20"/>
        </w:rPr>
        <w:t xml:space="preserve"> </w:t>
      </w:r>
      <w:r w:rsidR="0008397E" w:rsidRPr="0008397E">
        <w:rPr>
          <w:rFonts w:ascii="Century Gothic" w:hAnsi="Century Gothic"/>
          <w:b/>
          <w:sz w:val="20"/>
          <w:szCs w:val="20"/>
        </w:rPr>
        <w:t>4 měsíců od zahájení prací</w:t>
      </w:r>
      <w:r w:rsidR="000C75CF" w:rsidRPr="009A5F8C">
        <w:rPr>
          <w:rFonts w:ascii="Century Gothic" w:hAnsi="Century Gothic"/>
          <w:sz w:val="20"/>
          <w:szCs w:val="20"/>
        </w:rPr>
        <w:t>.</w:t>
      </w:r>
    </w:p>
    <w:p w14:paraId="2E5B8D5A" w14:textId="19C7F973" w:rsidR="001918F7" w:rsidRPr="009A5F8C" w:rsidRDefault="00937AB4" w:rsidP="009A5F8C">
      <w:pPr>
        <w:pStyle w:val="Zhlav"/>
        <w:numPr>
          <w:ilvl w:val="0"/>
          <w:numId w:val="4"/>
        </w:numPr>
        <w:ind w:left="284" w:hanging="284"/>
        <w:jc w:val="both"/>
        <w:rPr>
          <w:rFonts w:ascii="Century Gothic" w:hAnsi="Century Gothic"/>
          <w:sz w:val="20"/>
          <w:szCs w:val="20"/>
        </w:rPr>
      </w:pPr>
      <w:r w:rsidRPr="009A5F8C">
        <w:rPr>
          <w:rFonts w:ascii="Century Gothic" w:hAnsi="Century Gothic"/>
          <w:sz w:val="20"/>
          <w:szCs w:val="20"/>
        </w:rPr>
        <w:t xml:space="preserve">Místem realizace Díla je </w:t>
      </w:r>
      <w:r w:rsidR="009A5F8C" w:rsidRPr="009A5F8C">
        <w:rPr>
          <w:rFonts w:ascii="Century Gothic" w:hAnsi="Century Gothic"/>
          <w:sz w:val="20"/>
          <w:szCs w:val="20"/>
        </w:rPr>
        <w:t xml:space="preserve">provozní budova </w:t>
      </w:r>
      <w:r w:rsidR="009A5F8C" w:rsidRPr="009A5F8C">
        <w:rPr>
          <w:rFonts w:ascii="Century Gothic" w:hAnsi="Century Gothic" w:cs="Arial"/>
          <w:sz w:val="20"/>
          <w:szCs w:val="20"/>
        </w:rPr>
        <w:t xml:space="preserve">Ateliery a dílny, na adrese Vinohradská 1535/117, Praha </w:t>
      </w:r>
      <w:proofErr w:type="gramStart"/>
      <w:r w:rsidR="009A5F8C" w:rsidRPr="009A5F8C">
        <w:rPr>
          <w:rFonts w:ascii="Century Gothic" w:hAnsi="Century Gothic" w:cs="Arial"/>
          <w:sz w:val="20"/>
          <w:szCs w:val="20"/>
        </w:rPr>
        <w:t>3-Vinohrady</w:t>
      </w:r>
      <w:proofErr w:type="gramEnd"/>
      <w:r w:rsidR="009A5F8C" w:rsidRPr="009A5F8C">
        <w:rPr>
          <w:rFonts w:ascii="Century Gothic" w:hAnsi="Century Gothic" w:cs="Arial"/>
          <w:sz w:val="20"/>
          <w:szCs w:val="20"/>
        </w:rPr>
        <w:t>, 130 00 Praha 3</w:t>
      </w:r>
      <w:r w:rsidRPr="009A5F8C">
        <w:rPr>
          <w:rFonts w:ascii="Century Gothic" w:hAnsi="Century Gothic"/>
          <w:sz w:val="20"/>
          <w:szCs w:val="20"/>
        </w:rPr>
        <w:t xml:space="preserve">. </w:t>
      </w:r>
    </w:p>
    <w:p w14:paraId="1C221C13" w14:textId="51E99B61" w:rsidR="00CB5488" w:rsidRDefault="0041377D" w:rsidP="00E12777">
      <w:pPr>
        <w:pStyle w:val="Zhlav"/>
        <w:numPr>
          <w:ilvl w:val="0"/>
          <w:numId w:val="4"/>
        </w:numPr>
        <w:ind w:left="284" w:hanging="284"/>
        <w:jc w:val="both"/>
        <w:rPr>
          <w:rFonts w:ascii="Century Gothic" w:hAnsi="Century Gothic"/>
          <w:sz w:val="20"/>
          <w:szCs w:val="20"/>
        </w:rPr>
      </w:pPr>
      <w:r w:rsidRPr="00B06668">
        <w:rPr>
          <w:rFonts w:ascii="Century Gothic" w:hAnsi="Century Gothic"/>
          <w:sz w:val="20"/>
          <w:szCs w:val="20"/>
        </w:rPr>
        <w:t xml:space="preserve">Zhotovitel bere na vědomí, že realizace Díla bude probíhat </w:t>
      </w:r>
      <w:r w:rsidR="00065420" w:rsidRPr="00B06668">
        <w:rPr>
          <w:rFonts w:ascii="Century Gothic" w:hAnsi="Century Gothic"/>
          <w:sz w:val="20"/>
          <w:szCs w:val="20"/>
        </w:rPr>
        <w:t>za provozu předmětné budovy</w:t>
      </w:r>
      <w:r w:rsidR="009A5F8C">
        <w:rPr>
          <w:rFonts w:ascii="Century Gothic" w:hAnsi="Century Gothic"/>
          <w:sz w:val="20"/>
          <w:szCs w:val="20"/>
        </w:rPr>
        <w:t xml:space="preserve"> a plně se přizpůsobí s termínem a postupem montáže požadavkům </w:t>
      </w:r>
      <w:r w:rsidR="00556B02">
        <w:rPr>
          <w:rFonts w:ascii="Century Gothic" w:hAnsi="Century Gothic"/>
          <w:sz w:val="20"/>
          <w:szCs w:val="20"/>
        </w:rPr>
        <w:t>O</w:t>
      </w:r>
      <w:r w:rsidR="00CB5488">
        <w:rPr>
          <w:rFonts w:ascii="Century Gothic" w:hAnsi="Century Gothic"/>
          <w:sz w:val="20"/>
          <w:szCs w:val="20"/>
        </w:rPr>
        <w:t>bjednatele</w:t>
      </w:r>
      <w:r w:rsidR="00065420" w:rsidRPr="00B06668">
        <w:rPr>
          <w:rFonts w:ascii="Century Gothic" w:hAnsi="Century Gothic"/>
          <w:sz w:val="20"/>
          <w:szCs w:val="20"/>
        </w:rPr>
        <w:t>.</w:t>
      </w:r>
    </w:p>
    <w:p w14:paraId="089A38AD" w14:textId="77777777" w:rsidR="00A33366" w:rsidRPr="0042289D" w:rsidRDefault="00A33366" w:rsidP="00E12777">
      <w:pPr>
        <w:pStyle w:val="Zhlav"/>
        <w:numPr>
          <w:ilvl w:val="0"/>
          <w:numId w:val="4"/>
        </w:numPr>
        <w:ind w:left="284" w:hanging="284"/>
        <w:jc w:val="both"/>
        <w:rPr>
          <w:rFonts w:ascii="Century Gothic" w:hAnsi="Century Gothic"/>
          <w:sz w:val="20"/>
          <w:szCs w:val="20"/>
        </w:rPr>
      </w:pPr>
      <w:r w:rsidRPr="002B668D">
        <w:rPr>
          <w:rFonts w:ascii="Century Gothic" w:hAnsi="Century Gothic"/>
          <w:sz w:val="20"/>
          <w:szCs w:val="20"/>
        </w:rPr>
        <w:t xml:space="preserve">Zhotovitel je povinen Dílo </w:t>
      </w:r>
      <w:r w:rsidR="001918F7">
        <w:rPr>
          <w:rFonts w:ascii="Century Gothic" w:hAnsi="Century Gothic"/>
          <w:sz w:val="20"/>
          <w:szCs w:val="20"/>
        </w:rPr>
        <w:t>realizovat</w:t>
      </w:r>
      <w:r w:rsidR="00556EA8">
        <w:rPr>
          <w:rFonts w:ascii="Century Gothic" w:hAnsi="Century Gothic"/>
          <w:sz w:val="20"/>
          <w:szCs w:val="20"/>
        </w:rPr>
        <w:t xml:space="preserve">, dokončit a </w:t>
      </w:r>
      <w:r w:rsidR="00556EA8" w:rsidRPr="0042289D">
        <w:rPr>
          <w:rFonts w:ascii="Century Gothic" w:hAnsi="Century Gothic"/>
          <w:sz w:val="20"/>
          <w:szCs w:val="20"/>
        </w:rPr>
        <w:t>Objednateli předat</w:t>
      </w:r>
      <w:r w:rsidR="001918F7" w:rsidRPr="0042289D">
        <w:rPr>
          <w:rFonts w:ascii="Century Gothic" w:hAnsi="Century Gothic"/>
          <w:sz w:val="20"/>
          <w:szCs w:val="20"/>
        </w:rPr>
        <w:t xml:space="preserve"> </w:t>
      </w:r>
      <w:r w:rsidR="000378E3" w:rsidRPr="0042289D">
        <w:rPr>
          <w:rFonts w:ascii="Century Gothic" w:hAnsi="Century Gothic"/>
          <w:sz w:val="20"/>
          <w:szCs w:val="20"/>
        </w:rPr>
        <w:t xml:space="preserve">nejpozději v termínu </w:t>
      </w:r>
      <w:r w:rsidR="00E73A9F" w:rsidRPr="0042289D">
        <w:rPr>
          <w:rFonts w:ascii="Century Gothic" w:hAnsi="Century Gothic"/>
          <w:sz w:val="20"/>
          <w:szCs w:val="20"/>
        </w:rPr>
        <w:t>pro</w:t>
      </w:r>
      <w:r w:rsidR="00112D91" w:rsidRPr="0042289D">
        <w:rPr>
          <w:rFonts w:ascii="Century Gothic" w:hAnsi="Century Gothic"/>
          <w:sz w:val="20"/>
          <w:szCs w:val="20"/>
        </w:rPr>
        <w:t> </w:t>
      </w:r>
      <w:r w:rsidR="00E73A9F" w:rsidRPr="0042289D">
        <w:rPr>
          <w:rFonts w:ascii="Century Gothic" w:hAnsi="Century Gothic"/>
          <w:sz w:val="20"/>
          <w:szCs w:val="20"/>
        </w:rPr>
        <w:t>dokončení</w:t>
      </w:r>
      <w:r w:rsidR="007D5215" w:rsidRPr="0042289D">
        <w:rPr>
          <w:rFonts w:ascii="Century Gothic" w:hAnsi="Century Gothic"/>
          <w:sz w:val="20"/>
          <w:szCs w:val="20"/>
        </w:rPr>
        <w:t xml:space="preserve"> Díla</w:t>
      </w:r>
      <w:r w:rsidR="009E480C">
        <w:rPr>
          <w:rFonts w:ascii="Century Gothic" w:hAnsi="Century Gothic"/>
          <w:sz w:val="20"/>
          <w:szCs w:val="20"/>
        </w:rPr>
        <w:t>.</w:t>
      </w:r>
    </w:p>
    <w:p w14:paraId="1F7CEDD6" w14:textId="1C3C447E" w:rsidR="003F4BC2" w:rsidRPr="003F4BC2" w:rsidRDefault="009E480C" w:rsidP="003F4BC2">
      <w:pPr>
        <w:pStyle w:val="Zhlav"/>
        <w:numPr>
          <w:ilvl w:val="0"/>
          <w:numId w:val="4"/>
        </w:numPr>
        <w:ind w:left="284" w:hanging="284"/>
        <w:jc w:val="both"/>
        <w:rPr>
          <w:rFonts w:ascii="Century Gothic" w:hAnsi="Century Gothic"/>
          <w:sz w:val="20"/>
          <w:szCs w:val="20"/>
        </w:rPr>
      </w:pPr>
      <w:r>
        <w:rPr>
          <w:rFonts w:ascii="Century Gothic" w:hAnsi="Century Gothic"/>
          <w:sz w:val="20"/>
          <w:szCs w:val="20"/>
        </w:rPr>
        <w:lastRenderedPageBreak/>
        <w:t>C</w:t>
      </w:r>
      <w:r w:rsidR="003F4BC2" w:rsidRPr="0042289D">
        <w:rPr>
          <w:rFonts w:ascii="Century Gothic" w:hAnsi="Century Gothic"/>
          <w:sz w:val="20"/>
          <w:szCs w:val="20"/>
        </w:rPr>
        <w:t>elková délka realizace Díla</w:t>
      </w:r>
      <w:r w:rsidR="009D1942" w:rsidRPr="0042289D">
        <w:rPr>
          <w:rFonts w:ascii="Century Gothic" w:hAnsi="Century Gothic"/>
          <w:sz w:val="20"/>
          <w:szCs w:val="20"/>
        </w:rPr>
        <w:t xml:space="preserve"> je závazná</w:t>
      </w:r>
      <w:r w:rsidR="003F4BC2" w:rsidRPr="00A73696">
        <w:rPr>
          <w:rFonts w:ascii="Century Gothic" w:hAnsi="Century Gothic"/>
          <w:sz w:val="20"/>
          <w:szCs w:val="20"/>
        </w:rPr>
        <w:t xml:space="preserve">, přičemž ji lze měnit pouze způsobem </w:t>
      </w:r>
      <w:r w:rsidR="009D1942">
        <w:rPr>
          <w:rFonts w:ascii="Century Gothic" w:hAnsi="Century Gothic"/>
          <w:sz w:val="20"/>
          <w:szCs w:val="20"/>
        </w:rPr>
        <w:t>a</w:t>
      </w:r>
      <w:r w:rsidR="00555C9E">
        <w:rPr>
          <w:rFonts w:ascii="Century Gothic" w:hAnsi="Century Gothic"/>
          <w:sz w:val="20"/>
          <w:szCs w:val="20"/>
        </w:rPr>
        <w:t> </w:t>
      </w:r>
      <w:r w:rsidR="009D1942">
        <w:rPr>
          <w:rFonts w:ascii="Century Gothic" w:hAnsi="Century Gothic"/>
          <w:sz w:val="20"/>
          <w:szCs w:val="20"/>
        </w:rPr>
        <w:t>za</w:t>
      </w:r>
      <w:r w:rsidR="00555C9E">
        <w:rPr>
          <w:rFonts w:ascii="Century Gothic" w:hAnsi="Century Gothic"/>
          <w:sz w:val="20"/>
          <w:szCs w:val="20"/>
        </w:rPr>
        <w:t> </w:t>
      </w:r>
      <w:r w:rsidR="009D1942">
        <w:rPr>
          <w:rFonts w:ascii="Century Gothic" w:hAnsi="Century Gothic"/>
          <w:sz w:val="20"/>
          <w:szCs w:val="20"/>
        </w:rPr>
        <w:t xml:space="preserve">podmínek </w:t>
      </w:r>
      <w:r w:rsidR="003F4BC2" w:rsidRPr="00A73696">
        <w:rPr>
          <w:rFonts w:ascii="Century Gothic" w:hAnsi="Century Gothic"/>
          <w:sz w:val="20"/>
          <w:szCs w:val="20"/>
        </w:rPr>
        <w:t xml:space="preserve">stanoveným Zákonem. </w:t>
      </w:r>
    </w:p>
    <w:p w14:paraId="16BCEBEF" w14:textId="4F1C55C3" w:rsidR="00340FF1" w:rsidRPr="0057486F" w:rsidRDefault="00C614D0" w:rsidP="00145FD6">
      <w:pPr>
        <w:pStyle w:val="Zhlav"/>
        <w:numPr>
          <w:ilvl w:val="0"/>
          <w:numId w:val="4"/>
        </w:numPr>
        <w:ind w:left="284" w:hanging="284"/>
        <w:jc w:val="both"/>
        <w:rPr>
          <w:rFonts w:ascii="Century Gothic" w:hAnsi="Century Gothic"/>
          <w:sz w:val="20"/>
          <w:szCs w:val="20"/>
        </w:rPr>
      </w:pPr>
      <w:r w:rsidRPr="0057486F">
        <w:rPr>
          <w:rFonts w:ascii="Century Gothic" w:hAnsi="Century Gothic"/>
          <w:sz w:val="20"/>
          <w:szCs w:val="20"/>
        </w:rPr>
        <w:t xml:space="preserve">Objednatel předá staveniště Zhotoviteli </w:t>
      </w:r>
      <w:r w:rsidR="0008397E">
        <w:rPr>
          <w:rFonts w:ascii="Century Gothic" w:hAnsi="Century Gothic"/>
          <w:sz w:val="20"/>
          <w:szCs w:val="20"/>
        </w:rPr>
        <w:t>po</w:t>
      </w:r>
      <w:r w:rsidR="00353146">
        <w:rPr>
          <w:rFonts w:ascii="Century Gothic" w:hAnsi="Century Gothic"/>
          <w:sz w:val="20"/>
          <w:szCs w:val="20"/>
        </w:rPr>
        <w:t xml:space="preserve"> dokončení soutěže na technický dozor stavby</w:t>
      </w:r>
      <w:r w:rsidRPr="0057486F">
        <w:rPr>
          <w:rFonts w:ascii="Century Gothic" w:hAnsi="Century Gothic"/>
          <w:sz w:val="20"/>
          <w:szCs w:val="20"/>
        </w:rPr>
        <w:t xml:space="preserve">. </w:t>
      </w:r>
      <w:r w:rsidR="00EE4A05" w:rsidRPr="0057486F">
        <w:rPr>
          <w:rFonts w:ascii="Century Gothic" w:hAnsi="Century Gothic"/>
          <w:sz w:val="20"/>
          <w:szCs w:val="20"/>
        </w:rPr>
        <w:t xml:space="preserve">Staveniště bude </w:t>
      </w:r>
      <w:r w:rsidR="00340FF1" w:rsidRPr="0057486F">
        <w:rPr>
          <w:rFonts w:ascii="Century Gothic" w:hAnsi="Century Gothic"/>
          <w:sz w:val="20"/>
          <w:szCs w:val="20"/>
        </w:rPr>
        <w:t>Zhotovitel</w:t>
      </w:r>
      <w:r w:rsidR="00EE4A05" w:rsidRPr="0057486F">
        <w:rPr>
          <w:rFonts w:ascii="Century Gothic" w:hAnsi="Century Gothic"/>
          <w:sz w:val="20"/>
          <w:szCs w:val="20"/>
        </w:rPr>
        <w:t xml:space="preserve">i předáváno </w:t>
      </w:r>
      <w:r w:rsidR="0057486F" w:rsidRPr="0057486F">
        <w:rPr>
          <w:rFonts w:ascii="Century Gothic" w:hAnsi="Century Gothic"/>
          <w:sz w:val="20"/>
          <w:szCs w:val="20"/>
        </w:rPr>
        <w:t>postupně po ucelených celcích dle vzájemné dohody</w:t>
      </w:r>
      <w:r w:rsidR="00FC524A" w:rsidRPr="0057486F">
        <w:rPr>
          <w:rFonts w:ascii="Century Gothic" w:hAnsi="Century Gothic"/>
          <w:sz w:val="20"/>
          <w:szCs w:val="20"/>
        </w:rPr>
        <w:t>. Před předáním obě strany zdokumentují stav předávaných a navazujících prostor a zařízení pro vyloučení možných budoucích sporů o jejich poškození.</w:t>
      </w:r>
      <w:r w:rsidR="006A7BB5" w:rsidRPr="0057486F">
        <w:rPr>
          <w:rFonts w:ascii="Century Gothic" w:hAnsi="Century Gothic"/>
          <w:sz w:val="20"/>
          <w:szCs w:val="20"/>
        </w:rPr>
        <w:t xml:space="preserve"> O předání staveniště Zhotoviteli bude sepsán protokol podepsaný oběma smluvními stranami.</w:t>
      </w:r>
    </w:p>
    <w:p w14:paraId="68B3E459" w14:textId="11124008" w:rsidR="00C74B46" w:rsidRPr="00EE4A05" w:rsidRDefault="00340FF1" w:rsidP="00E12777">
      <w:pPr>
        <w:pStyle w:val="Zhlav"/>
        <w:numPr>
          <w:ilvl w:val="0"/>
          <w:numId w:val="4"/>
        </w:numPr>
        <w:ind w:left="284" w:hanging="284"/>
        <w:jc w:val="both"/>
        <w:rPr>
          <w:rFonts w:ascii="Century Gothic" w:hAnsi="Century Gothic"/>
          <w:sz w:val="20"/>
          <w:szCs w:val="20"/>
        </w:rPr>
      </w:pPr>
      <w:r w:rsidRPr="0014331A">
        <w:rPr>
          <w:rFonts w:ascii="Century Gothic" w:hAnsi="Century Gothic"/>
          <w:sz w:val="20"/>
          <w:szCs w:val="20"/>
        </w:rPr>
        <w:t xml:space="preserve">Zhotovitel zahájí realizaci Díla </w:t>
      </w:r>
      <w:r w:rsidR="006728D9" w:rsidRPr="00EE4A05">
        <w:rPr>
          <w:rFonts w:ascii="Century Gothic" w:hAnsi="Century Gothic"/>
          <w:sz w:val="20"/>
          <w:szCs w:val="20"/>
        </w:rPr>
        <w:t>bezodkladně</w:t>
      </w:r>
      <w:r w:rsidR="00FC524A">
        <w:rPr>
          <w:rFonts w:ascii="Century Gothic" w:hAnsi="Century Gothic"/>
          <w:sz w:val="20"/>
          <w:szCs w:val="20"/>
        </w:rPr>
        <w:t xml:space="preserve"> </w:t>
      </w:r>
      <w:r w:rsidR="006728D9" w:rsidRPr="00EE4A05">
        <w:rPr>
          <w:rFonts w:ascii="Century Gothic" w:hAnsi="Century Gothic"/>
          <w:sz w:val="20"/>
          <w:szCs w:val="20"/>
        </w:rPr>
        <w:t xml:space="preserve">po </w:t>
      </w:r>
      <w:r w:rsidR="0005403E">
        <w:rPr>
          <w:rFonts w:ascii="Century Gothic" w:hAnsi="Century Gothic"/>
          <w:sz w:val="20"/>
          <w:szCs w:val="20"/>
        </w:rPr>
        <w:t xml:space="preserve">nabytí účinností této </w:t>
      </w:r>
      <w:r w:rsidR="0094729F">
        <w:rPr>
          <w:rFonts w:ascii="Century Gothic" w:hAnsi="Century Gothic"/>
          <w:sz w:val="20"/>
          <w:szCs w:val="20"/>
        </w:rPr>
        <w:t>S</w:t>
      </w:r>
      <w:r w:rsidR="0005403E">
        <w:rPr>
          <w:rFonts w:ascii="Century Gothic" w:hAnsi="Century Gothic"/>
          <w:sz w:val="20"/>
          <w:szCs w:val="20"/>
        </w:rPr>
        <w:t>mlouvy</w:t>
      </w:r>
      <w:r w:rsidR="00937AB4">
        <w:rPr>
          <w:rFonts w:ascii="Century Gothic" w:hAnsi="Century Gothic"/>
          <w:sz w:val="20"/>
          <w:szCs w:val="20"/>
        </w:rPr>
        <w:t xml:space="preserve"> a za podmínek uvedených v </w:t>
      </w:r>
      <w:r w:rsidR="00C64ABA">
        <w:rPr>
          <w:rFonts w:ascii="Century Gothic" w:hAnsi="Century Gothic"/>
          <w:sz w:val="20"/>
          <w:szCs w:val="20"/>
        </w:rPr>
        <w:t>článku II, odstavci 1</w:t>
      </w:r>
      <w:r w:rsidR="00555C9E">
        <w:rPr>
          <w:rFonts w:ascii="Century Gothic" w:hAnsi="Century Gothic"/>
          <w:sz w:val="20"/>
          <w:szCs w:val="20"/>
        </w:rPr>
        <w:t xml:space="preserve"> Smlouvy</w:t>
      </w:r>
      <w:r w:rsidR="00C64ABA">
        <w:rPr>
          <w:rFonts w:ascii="Century Gothic" w:hAnsi="Century Gothic"/>
          <w:sz w:val="20"/>
          <w:szCs w:val="20"/>
        </w:rPr>
        <w:t>.</w:t>
      </w:r>
    </w:p>
    <w:p w14:paraId="584C10D5" w14:textId="0D12F854" w:rsidR="00F563EA" w:rsidRDefault="00C74B46" w:rsidP="00E12777">
      <w:pPr>
        <w:pStyle w:val="Zhlav"/>
        <w:numPr>
          <w:ilvl w:val="0"/>
          <w:numId w:val="4"/>
        </w:numPr>
        <w:ind w:left="284" w:hanging="284"/>
        <w:jc w:val="both"/>
        <w:rPr>
          <w:rFonts w:ascii="Century Gothic" w:hAnsi="Century Gothic"/>
          <w:sz w:val="20"/>
          <w:szCs w:val="20"/>
        </w:rPr>
      </w:pPr>
      <w:r>
        <w:rPr>
          <w:rFonts w:ascii="Century Gothic" w:hAnsi="Century Gothic"/>
          <w:sz w:val="20"/>
          <w:szCs w:val="20"/>
        </w:rPr>
        <w:t>Zhotovitel se zavazuje odstranit zařízení staveniště</w:t>
      </w:r>
      <w:r w:rsidR="005B72F9">
        <w:rPr>
          <w:rFonts w:ascii="Century Gothic" w:hAnsi="Century Gothic"/>
          <w:sz w:val="20"/>
          <w:szCs w:val="20"/>
        </w:rPr>
        <w:t xml:space="preserve"> před </w:t>
      </w:r>
      <w:r w:rsidR="00800BCC">
        <w:rPr>
          <w:rFonts w:ascii="Century Gothic" w:hAnsi="Century Gothic"/>
          <w:sz w:val="20"/>
          <w:szCs w:val="20"/>
        </w:rPr>
        <w:t>jeho</w:t>
      </w:r>
      <w:r w:rsidR="005B72F9">
        <w:rPr>
          <w:rFonts w:ascii="Century Gothic" w:hAnsi="Century Gothic"/>
          <w:sz w:val="20"/>
          <w:szCs w:val="20"/>
        </w:rPr>
        <w:t xml:space="preserve"> předáním zpět Objednateli</w:t>
      </w:r>
      <w:r w:rsidR="00044335">
        <w:rPr>
          <w:rFonts w:ascii="Century Gothic" w:hAnsi="Century Gothic"/>
          <w:sz w:val="20"/>
          <w:szCs w:val="20"/>
        </w:rPr>
        <w:t xml:space="preserve">. Staveniště bude předáno Zhotovitelem zpět Objednateli nejpozději s předáním dokončeného </w:t>
      </w:r>
      <w:r w:rsidR="00555C9E">
        <w:rPr>
          <w:rFonts w:ascii="Century Gothic" w:hAnsi="Century Gothic"/>
          <w:sz w:val="20"/>
          <w:szCs w:val="20"/>
        </w:rPr>
        <w:t>D</w:t>
      </w:r>
      <w:r w:rsidR="00044335">
        <w:rPr>
          <w:rFonts w:ascii="Century Gothic" w:hAnsi="Century Gothic"/>
          <w:sz w:val="20"/>
          <w:szCs w:val="20"/>
        </w:rPr>
        <w:t>íla</w:t>
      </w:r>
      <w:r w:rsidR="00C64ABA">
        <w:rPr>
          <w:rFonts w:ascii="Century Gothic" w:hAnsi="Century Gothic"/>
          <w:sz w:val="20"/>
          <w:szCs w:val="20"/>
        </w:rPr>
        <w:t>.</w:t>
      </w:r>
    </w:p>
    <w:p w14:paraId="792EA7CC" w14:textId="2BCD63DE" w:rsidR="00A64B3B" w:rsidRDefault="00A64B3B" w:rsidP="00A64B3B">
      <w:pPr>
        <w:pStyle w:val="Zhlav"/>
        <w:numPr>
          <w:ilvl w:val="0"/>
          <w:numId w:val="4"/>
        </w:numPr>
        <w:ind w:left="284" w:hanging="284"/>
        <w:jc w:val="both"/>
        <w:rPr>
          <w:rFonts w:ascii="Century Gothic" w:hAnsi="Century Gothic"/>
          <w:sz w:val="20"/>
          <w:szCs w:val="20"/>
        </w:rPr>
      </w:pPr>
      <w:r w:rsidRPr="00C85058">
        <w:rPr>
          <w:rFonts w:ascii="Century Gothic" w:hAnsi="Century Gothic"/>
          <w:sz w:val="20"/>
          <w:szCs w:val="20"/>
        </w:rPr>
        <w:t xml:space="preserve">Objednatel je oprávněn nařídit </w:t>
      </w:r>
      <w:r>
        <w:rPr>
          <w:rFonts w:ascii="Century Gothic" w:hAnsi="Century Gothic"/>
          <w:sz w:val="20"/>
          <w:szCs w:val="20"/>
        </w:rPr>
        <w:t>Z</w:t>
      </w:r>
      <w:r w:rsidRPr="00C85058">
        <w:rPr>
          <w:rFonts w:ascii="Century Gothic" w:hAnsi="Century Gothic"/>
          <w:sz w:val="20"/>
          <w:szCs w:val="20"/>
        </w:rPr>
        <w:t xml:space="preserve">hotoviteli přerušení provádění </w:t>
      </w:r>
      <w:r>
        <w:rPr>
          <w:rFonts w:ascii="Century Gothic" w:hAnsi="Century Gothic"/>
          <w:sz w:val="20"/>
          <w:szCs w:val="20"/>
        </w:rPr>
        <w:t>D</w:t>
      </w:r>
      <w:r w:rsidRPr="00C85058">
        <w:rPr>
          <w:rFonts w:ascii="Century Gothic" w:hAnsi="Century Gothic"/>
          <w:sz w:val="20"/>
          <w:szCs w:val="20"/>
        </w:rPr>
        <w:t>íla</w:t>
      </w:r>
      <w:r w:rsidR="00BB4250">
        <w:rPr>
          <w:rFonts w:ascii="Century Gothic" w:hAnsi="Century Gothic"/>
          <w:sz w:val="20"/>
          <w:szCs w:val="20"/>
        </w:rPr>
        <w:t xml:space="preserve"> z prokazatelně vážných provozních důvodů</w:t>
      </w:r>
      <w:r w:rsidRPr="00C85058">
        <w:rPr>
          <w:rFonts w:ascii="Century Gothic" w:hAnsi="Century Gothic"/>
          <w:sz w:val="20"/>
          <w:szCs w:val="20"/>
        </w:rPr>
        <w:t>. V případě, že</w:t>
      </w:r>
      <w:r>
        <w:rPr>
          <w:rFonts w:ascii="Century Gothic" w:hAnsi="Century Gothic"/>
          <w:sz w:val="20"/>
          <w:szCs w:val="20"/>
        </w:rPr>
        <w:t> </w:t>
      </w:r>
      <w:r w:rsidRPr="00C85058">
        <w:rPr>
          <w:rFonts w:ascii="Century Gothic" w:hAnsi="Century Gothic"/>
          <w:sz w:val="20"/>
          <w:szCs w:val="20"/>
        </w:rPr>
        <w:t xml:space="preserve">provádění </w:t>
      </w:r>
      <w:r>
        <w:rPr>
          <w:rFonts w:ascii="Century Gothic" w:hAnsi="Century Gothic"/>
          <w:sz w:val="20"/>
          <w:szCs w:val="20"/>
        </w:rPr>
        <w:t>D</w:t>
      </w:r>
      <w:r w:rsidRPr="00C85058">
        <w:rPr>
          <w:rFonts w:ascii="Century Gothic" w:hAnsi="Century Gothic"/>
          <w:sz w:val="20"/>
          <w:szCs w:val="20"/>
        </w:rPr>
        <w:t xml:space="preserve">íla bude pozastaveno z důvodů na straně </w:t>
      </w:r>
      <w:r>
        <w:rPr>
          <w:rFonts w:ascii="Century Gothic" w:hAnsi="Century Gothic"/>
          <w:sz w:val="20"/>
          <w:szCs w:val="20"/>
        </w:rPr>
        <w:t>O</w:t>
      </w:r>
      <w:r w:rsidRPr="00C85058">
        <w:rPr>
          <w:rFonts w:ascii="Century Gothic" w:hAnsi="Century Gothic"/>
          <w:sz w:val="20"/>
          <w:szCs w:val="20"/>
        </w:rPr>
        <w:t xml:space="preserve">bjednatele, má </w:t>
      </w:r>
      <w:r>
        <w:rPr>
          <w:rFonts w:ascii="Century Gothic" w:hAnsi="Century Gothic"/>
          <w:sz w:val="20"/>
          <w:szCs w:val="20"/>
        </w:rPr>
        <w:t>Z</w:t>
      </w:r>
      <w:r w:rsidRPr="00C85058">
        <w:rPr>
          <w:rFonts w:ascii="Century Gothic" w:hAnsi="Century Gothic"/>
          <w:sz w:val="20"/>
          <w:szCs w:val="20"/>
        </w:rPr>
        <w:t>hotovitel právo na</w:t>
      </w:r>
      <w:r>
        <w:rPr>
          <w:rFonts w:ascii="Century Gothic" w:hAnsi="Century Gothic"/>
          <w:sz w:val="20"/>
          <w:szCs w:val="20"/>
        </w:rPr>
        <w:t> </w:t>
      </w:r>
      <w:r w:rsidRPr="00C85058">
        <w:rPr>
          <w:rFonts w:ascii="Century Gothic" w:hAnsi="Century Gothic"/>
          <w:sz w:val="20"/>
          <w:szCs w:val="20"/>
        </w:rPr>
        <w:t xml:space="preserve">prodloužení termínu pro dokončení a předání </w:t>
      </w:r>
      <w:r>
        <w:rPr>
          <w:rFonts w:ascii="Century Gothic" w:hAnsi="Century Gothic"/>
          <w:sz w:val="20"/>
          <w:szCs w:val="20"/>
        </w:rPr>
        <w:t>D</w:t>
      </w:r>
      <w:r w:rsidRPr="00C85058">
        <w:rPr>
          <w:rFonts w:ascii="Century Gothic" w:hAnsi="Century Gothic"/>
          <w:sz w:val="20"/>
          <w:szCs w:val="20"/>
        </w:rPr>
        <w:t>íla, a</w:t>
      </w:r>
      <w:r w:rsidR="00555C9E">
        <w:rPr>
          <w:rFonts w:ascii="Century Gothic" w:hAnsi="Century Gothic"/>
          <w:sz w:val="20"/>
          <w:szCs w:val="20"/>
        </w:rPr>
        <w:t> </w:t>
      </w:r>
      <w:r w:rsidRPr="00C85058">
        <w:rPr>
          <w:rFonts w:ascii="Century Gothic" w:hAnsi="Century Gothic"/>
          <w:sz w:val="20"/>
          <w:szCs w:val="20"/>
        </w:rPr>
        <w:t xml:space="preserve">to o dobu pozastavení provádění </w:t>
      </w:r>
      <w:r>
        <w:rPr>
          <w:rFonts w:ascii="Century Gothic" w:hAnsi="Century Gothic"/>
          <w:sz w:val="20"/>
          <w:szCs w:val="20"/>
        </w:rPr>
        <w:t>D</w:t>
      </w:r>
      <w:r w:rsidRPr="00C85058">
        <w:rPr>
          <w:rFonts w:ascii="Century Gothic" w:hAnsi="Century Gothic"/>
          <w:sz w:val="20"/>
          <w:szCs w:val="20"/>
        </w:rPr>
        <w:t>íla.</w:t>
      </w:r>
      <w:r>
        <w:rPr>
          <w:rFonts w:ascii="Century Gothic" w:hAnsi="Century Gothic"/>
          <w:sz w:val="20"/>
          <w:szCs w:val="20"/>
        </w:rPr>
        <w:t xml:space="preserve"> V případě, že k přerušení realizace Díla přistoupil Objednatel z důvodů na straně Zhotovitele, nemá Zhotovitel nárok na prodloužení termínů dle předchozí věty.</w:t>
      </w:r>
    </w:p>
    <w:p w14:paraId="0DE836F2" w14:textId="248C6AA2" w:rsidR="00A64B3B" w:rsidRDefault="00A64B3B" w:rsidP="00A64B3B">
      <w:pPr>
        <w:pStyle w:val="Zhlav"/>
        <w:numPr>
          <w:ilvl w:val="0"/>
          <w:numId w:val="4"/>
        </w:numPr>
        <w:ind w:left="284" w:hanging="284"/>
        <w:jc w:val="both"/>
        <w:rPr>
          <w:rFonts w:ascii="Century Gothic" w:hAnsi="Century Gothic"/>
          <w:sz w:val="20"/>
          <w:szCs w:val="20"/>
        </w:rPr>
      </w:pPr>
      <w:r w:rsidRPr="00614017">
        <w:rPr>
          <w:rFonts w:ascii="Century Gothic" w:hAnsi="Century Gothic"/>
          <w:sz w:val="20"/>
          <w:szCs w:val="20"/>
        </w:rPr>
        <w:t xml:space="preserve">Zhotovitel je oprávněn </w:t>
      </w:r>
      <w:r w:rsidR="00146B65">
        <w:rPr>
          <w:rFonts w:ascii="Century Gothic" w:hAnsi="Century Gothic"/>
          <w:sz w:val="20"/>
          <w:szCs w:val="20"/>
        </w:rPr>
        <w:t xml:space="preserve">z prokazatelně vážných provozních důvodů </w:t>
      </w:r>
      <w:r w:rsidRPr="00614017">
        <w:rPr>
          <w:rFonts w:ascii="Century Gothic" w:hAnsi="Century Gothic"/>
          <w:sz w:val="20"/>
          <w:szCs w:val="20"/>
        </w:rPr>
        <w:t xml:space="preserve">přerušit provádění </w:t>
      </w:r>
      <w:r>
        <w:rPr>
          <w:rFonts w:ascii="Century Gothic" w:hAnsi="Century Gothic"/>
          <w:sz w:val="20"/>
          <w:szCs w:val="20"/>
        </w:rPr>
        <w:t>D</w:t>
      </w:r>
      <w:r w:rsidRPr="00614017">
        <w:rPr>
          <w:rFonts w:ascii="Century Gothic" w:hAnsi="Century Gothic"/>
          <w:sz w:val="20"/>
          <w:szCs w:val="20"/>
        </w:rPr>
        <w:t>íla v</w:t>
      </w:r>
      <w:r w:rsidR="00555C9E">
        <w:rPr>
          <w:rFonts w:ascii="Century Gothic" w:hAnsi="Century Gothic"/>
          <w:sz w:val="20"/>
          <w:szCs w:val="20"/>
        </w:rPr>
        <w:t> </w:t>
      </w:r>
      <w:r w:rsidRPr="00614017">
        <w:rPr>
          <w:rFonts w:ascii="Century Gothic" w:hAnsi="Century Gothic"/>
          <w:sz w:val="20"/>
          <w:szCs w:val="20"/>
        </w:rPr>
        <w:t xml:space="preserve">případě, že zjistí při provádění </w:t>
      </w:r>
      <w:r>
        <w:rPr>
          <w:rFonts w:ascii="Century Gothic" w:hAnsi="Century Gothic"/>
          <w:sz w:val="20"/>
          <w:szCs w:val="20"/>
        </w:rPr>
        <w:t>D</w:t>
      </w:r>
      <w:r w:rsidRPr="00614017">
        <w:rPr>
          <w:rFonts w:ascii="Century Gothic" w:hAnsi="Century Gothic"/>
          <w:sz w:val="20"/>
          <w:szCs w:val="20"/>
        </w:rPr>
        <w:t xml:space="preserve">íla skryté překážky znemožňující provedení </w:t>
      </w:r>
      <w:r>
        <w:rPr>
          <w:rFonts w:ascii="Century Gothic" w:hAnsi="Century Gothic"/>
          <w:sz w:val="20"/>
          <w:szCs w:val="20"/>
        </w:rPr>
        <w:t>D</w:t>
      </w:r>
      <w:r w:rsidRPr="00614017">
        <w:rPr>
          <w:rFonts w:ascii="Century Gothic" w:hAnsi="Century Gothic"/>
          <w:sz w:val="20"/>
          <w:szCs w:val="20"/>
        </w:rPr>
        <w:t xml:space="preserve">íla sjednaným způsobem. Každé takové přerušení provádění </w:t>
      </w:r>
      <w:r>
        <w:rPr>
          <w:rFonts w:ascii="Century Gothic" w:hAnsi="Century Gothic"/>
          <w:sz w:val="20"/>
          <w:szCs w:val="20"/>
        </w:rPr>
        <w:t>D</w:t>
      </w:r>
      <w:r w:rsidRPr="00614017">
        <w:rPr>
          <w:rFonts w:ascii="Century Gothic" w:hAnsi="Century Gothic"/>
          <w:sz w:val="20"/>
          <w:szCs w:val="20"/>
        </w:rPr>
        <w:t xml:space="preserve">íla je </w:t>
      </w:r>
      <w:r w:rsidR="00555C9E">
        <w:rPr>
          <w:rFonts w:ascii="Century Gothic" w:hAnsi="Century Gothic"/>
          <w:sz w:val="20"/>
          <w:szCs w:val="20"/>
        </w:rPr>
        <w:t>Z</w:t>
      </w:r>
      <w:r w:rsidRPr="00614017">
        <w:rPr>
          <w:rFonts w:ascii="Century Gothic" w:hAnsi="Century Gothic"/>
          <w:sz w:val="20"/>
          <w:szCs w:val="20"/>
        </w:rPr>
        <w:t>hotovitel povinen bezodkladně písemně oznámit</w:t>
      </w:r>
      <w:r>
        <w:rPr>
          <w:rFonts w:ascii="Century Gothic" w:hAnsi="Century Gothic"/>
          <w:sz w:val="20"/>
          <w:szCs w:val="20"/>
        </w:rPr>
        <w:t xml:space="preserve"> O</w:t>
      </w:r>
      <w:r w:rsidRPr="00614017">
        <w:rPr>
          <w:rFonts w:ascii="Century Gothic" w:hAnsi="Century Gothic"/>
          <w:sz w:val="20"/>
          <w:szCs w:val="20"/>
        </w:rPr>
        <w:t>bjednateli. Součástí oznámení musí být zpráva o předpokládané délce přerušení, jeho příčinách a</w:t>
      </w:r>
      <w:r>
        <w:rPr>
          <w:rFonts w:ascii="Century Gothic" w:hAnsi="Century Gothic"/>
          <w:sz w:val="20"/>
          <w:szCs w:val="20"/>
        </w:rPr>
        <w:t> </w:t>
      </w:r>
      <w:r w:rsidRPr="00614017">
        <w:rPr>
          <w:rFonts w:ascii="Century Gothic" w:hAnsi="Century Gothic"/>
          <w:sz w:val="20"/>
          <w:szCs w:val="20"/>
        </w:rPr>
        <w:t xml:space="preserve">navrhovaných opatřeních. Zhotovitel bude mít po odsouhlasení zprávy </w:t>
      </w:r>
      <w:r>
        <w:rPr>
          <w:rFonts w:ascii="Century Gothic" w:hAnsi="Century Gothic"/>
          <w:sz w:val="20"/>
          <w:szCs w:val="20"/>
        </w:rPr>
        <w:t>O</w:t>
      </w:r>
      <w:r w:rsidRPr="00614017">
        <w:rPr>
          <w:rFonts w:ascii="Century Gothic" w:hAnsi="Century Gothic"/>
          <w:sz w:val="20"/>
          <w:szCs w:val="20"/>
        </w:rPr>
        <w:t xml:space="preserve">bjednatelem právo na prodloužení termínu pro dokončení a předání </w:t>
      </w:r>
      <w:r>
        <w:rPr>
          <w:rFonts w:ascii="Century Gothic" w:hAnsi="Century Gothic"/>
          <w:sz w:val="20"/>
          <w:szCs w:val="20"/>
        </w:rPr>
        <w:t>D</w:t>
      </w:r>
      <w:r w:rsidRPr="00614017">
        <w:rPr>
          <w:rFonts w:ascii="Century Gothic" w:hAnsi="Century Gothic"/>
          <w:sz w:val="20"/>
          <w:szCs w:val="20"/>
        </w:rPr>
        <w:t>íla, a to o</w:t>
      </w:r>
      <w:r w:rsidR="00555C9E">
        <w:rPr>
          <w:rFonts w:ascii="Century Gothic" w:hAnsi="Century Gothic"/>
          <w:sz w:val="20"/>
          <w:szCs w:val="20"/>
        </w:rPr>
        <w:t> </w:t>
      </w:r>
      <w:r w:rsidRPr="00614017">
        <w:rPr>
          <w:rFonts w:ascii="Century Gothic" w:hAnsi="Century Gothic"/>
          <w:sz w:val="20"/>
          <w:szCs w:val="20"/>
        </w:rPr>
        <w:t xml:space="preserve">dobu pozastavení provádění </w:t>
      </w:r>
      <w:r>
        <w:rPr>
          <w:rFonts w:ascii="Century Gothic" w:hAnsi="Century Gothic"/>
          <w:sz w:val="20"/>
          <w:szCs w:val="20"/>
        </w:rPr>
        <w:t>D</w:t>
      </w:r>
      <w:r w:rsidRPr="00614017">
        <w:rPr>
          <w:rFonts w:ascii="Century Gothic" w:hAnsi="Century Gothic"/>
          <w:sz w:val="20"/>
          <w:szCs w:val="20"/>
        </w:rPr>
        <w:t>íla</w:t>
      </w:r>
      <w:r>
        <w:rPr>
          <w:rFonts w:ascii="Century Gothic" w:hAnsi="Century Gothic"/>
          <w:sz w:val="20"/>
          <w:szCs w:val="20"/>
        </w:rPr>
        <w:t>, ledaže se ukáže, že přerušení provádění Díla ze strany Zhotovitele bylo neodůvodněné</w:t>
      </w:r>
      <w:r w:rsidRPr="00614017">
        <w:rPr>
          <w:rFonts w:ascii="Century Gothic" w:hAnsi="Century Gothic"/>
          <w:sz w:val="20"/>
          <w:szCs w:val="20"/>
        </w:rPr>
        <w:t>.</w:t>
      </w:r>
    </w:p>
    <w:p w14:paraId="2090A2E1" w14:textId="77777777" w:rsidR="00A64B3B" w:rsidRDefault="00A64B3B" w:rsidP="00A64B3B">
      <w:pPr>
        <w:pStyle w:val="Zhlav"/>
        <w:numPr>
          <w:ilvl w:val="0"/>
          <w:numId w:val="4"/>
        </w:numPr>
        <w:ind w:left="284" w:hanging="284"/>
        <w:jc w:val="both"/>
        <w:rPr>
          <w:rFonts w:ascii="Century Gothic" w:hAnsi="Century Gothic"/>
          <w:sz w:val="20"/>
          <w:szCs w:val="20"/>
        </w:rPr>
      </w:pPr>
      <w:r>
        <w:rPr>
          <w:rFonts w:ascii="Century Gothic" w:hAnsi="Century Gothic"/>
          <w:sz w:val="20"/>
          <w:szCs w:val="20"/>
        </w:rPr>
        <w:t>Zhotovitel je povinen i v době přerušení provádění Díla</w:t>
      </w:r>
      <w:r w:rsidRPr="00C85058">
        <w:rPr>
          <w:rFonts w:ascii="Century Gothic" w:hAnsi="Century Gothic"/>
          <w:sz w:val="20"/>
          <w:szCs w:val="20"/>
        </w:rPr>
        <w:t xml:space="preserve"> zajistit ochranu a bezpečnost pozastaveného </w:t>
      </w:r>
      <w:r>
        <w:rPr>
          <w:rFonts w:ascii="Century Gothic" w:hAnsi="Century Gothic"/>
          <w:sz w:val="20"/>
          <w:szCs w:val="20"/>
        </w:rPr>
        <w:t>D</w:t>
      </w:r>
      <w:r w:rsidRPr="00C85058">
        <w:rPr>
          <w:rFonts w:ascii="Century Gothic" w:hAnsi="Century Gothic"/>
          <w:sz w:val="20"/>
          <w:szCs w:val="20"/>
        </w:rPr>
        <w:t xml:space="preserve">íla oproti zničení, ztrátě nebo poškození, jakož i skladování věcí opatřených k provádění </w:t>
      </w:r>
      <w:r>
        <w:rPr>
          <w:rFonts w:ascii="Century Gothic" w:hAnsi="Century Gothic"/>
          <w:sz w:val="20"/>
          <w:szCs w:val="20"/>
        </w:rPr>
        <w:t>D</w:t>
      </w:r>
      <w:r w:rsidRPr="00C85058">
        <w:rPr>
          <w:rFonts w:ascii="Century Gothic" w:hAnsi="Century Gothic"/>
          <w:sz w:val="20"/>
          <w:szCs w:val="20"/>
        </w:rPr>
        <w:t xml:space="preserve">íla dle požadavků </w:t>
      </w:r>
      <w:r>
        <w:rPr>
          <w:rFonts w:ascii="Century Gothic" w:hAnsi="Century Gothic"/>
          <w:sz w:val="20"/>
          <w:szCs w:val="20"/>
        </w:rPr>
        <w:t>O</w:t>
      </w:r>
      <w:r w:rsidRPr="00C85058">
        <w:rPr>
          <w:rFonts w:ascii="Century Gothic" w:hAnsi="Century Gothic"/>
          <w:sz w:val="20"/>
          <w:szCs w:val="20"/>
        </w:rPr>
        <w:t>bjednatele.</w:t>
      </w:r>
    </w:p>
    <w:p w14:paraId="67C557B8" w14:textId="77777777" w:rsidR="00171F54" w:rsidRDefault="00C85058" w:rsidP="00E12777">
      <w:pPr>
        <w:pStyle w:val="Zhlav"/>
        <w:numPr>
          <w:ilvl w:val="0"/>
          <w:numId w:val="4"/>
        </w:numPr>
        <w:ind w:left="284" w:hanging="284"/>
        <w:jc w:val="both"/>
        <w:rPr>
          <w:rFonts w:ascii="Century Gothic" w:hAnsi="Century Gothic"/>
          <w:sz w:val="20"/>
          <w:szCs w:val="20"/>
        </w:rPr>
      </w:pPr>
      <w:r w:rsidRPr="00A36980">
        <w:rPr>
          <w:rFonts w:ascii="Century Gothic" w:hAnsi="Century Gothic"/>
          <w:sz w:val="20"/>
          <w:szCs w:val="20"/>
        </w:rPr>
        <w:t xml:space="preserve">Zhotovitel se zavazuje, že bude bezodkladně písemně informovat </w:t>
      </w:r>
      <w:r w:rsidR="00A36980">
        <w:rPr>
          <w:rFonts w:ascii="Century Gothic" w:hAnsi="Century Gothic"/>
          <w:sz w:val="20"/>
          <w:szCs w:val="20"/>
        </w:rPr>
        <w:t>O</w:t>
      </w:r>
      <w:r w:rsidRPr="00A36980">
        <w:rPr>
          <w:rFonts w:ascii="Century Gothic" w:hAnsi="Century Gothic"/>
          <w:sz w:val="20"/>
          <w:szCs w:val="20"/>
        </w:rPr>
        <w:t>bjednatele o</w:t>
      </w:r>
      <w:r w:rsidR="00A36980">
        <w:rPr>
          <w:rFonts w:ascii="Century Gothic" w:hAnsi="Century Gothic"/>
          <w:sz w:val="20"/>
          <w:szCs w:val="20"/>
        </w:rPr>
        <w:t> </w:t>
      </w:r>
      <w:r w:rsidRPr="00A36980">
        <w:rPr>
          <w:rFonts w:ascii="Century Gothic" w:hAnsi="Century Gothic"/>
          <w:sz w:val="20"/>
          <w:szCs w:val="20"/>
        </w:rPr>
        <w:t xml:space="preserve">veškerých okolnostech, které mohou mít vliv na termín provedení </w:t>
      </w:r>
      <w:r w:rsidR="00020477">
        <w:rPr>
          <w:rFonts w:ascii="Century Gothic" w:hAnsi="Century Gothic"/>
          <w:sz w:val="20"/>
          <w:szCs w:val="20"/>
        </w:rPr>
        <w:t>D</w:t>
      </w:r>
      <w:r w:rsidRPr="00A36980">
        <w:rPr>
          <w:rFonts w:ascii="Century Gothic" w:hAnsi="Century Gothic"/>
          <w:sz w:val="20"/>
          <w:szCs w:val="20"/>
        </w:rPr>
        <w:t>íla.</w:t>
      </w:r>
    </w:p>
    <w:p w14:paraId="18C320B6" w14:textId="77777777" w:rsidR="00350CCA" w:rsidRDefault="00350CCA" w:rsidP="00071D14">
      <w:pPr>
        <w:pStyle w:val="Zhlav"/>
        <w:jc w:val="both"/>
        <w:rPr>
          <w:rFonts w:ascii="Century Gothic" w:hAnsi="Century Gothic"/>
          <w:sz w:val="20"/>
          <w:szCs w:val="20"/>
        </w:rPr>
      </w:pPr>
    </w:p>
    <w:p w14:paraId="522BDEAB" w14:textId="77777777" w:rsidR="00417268" w:rsidRDefault="00417268" w:rsidP="00071D14">
      <w:pPr>
        <w:pStyle w:val="Zhlav"/>
        <w:jc w:val="both"/>
        <w:rPr>
          <w:rFonts w:ascii="Century Gothic" w:hAnsi="Century Gothic"/>
          <w:sz w:val="20"/>
          <w:szCs w:val="20"/>
        </w:rPr>
      </w:pPr>
    </w:p>
    <w:p w14:paraId="4A10EFC2" w14:textId="77777777" w:rsidR="00354461" w:rsidRDefault="00354461" w:rsidP="00354461">
      <w:pPr>
        <w:pStyle w:val="Zhlav"/>
        <w:jc w:val="center"/>
        <w:rPr>
          <w:rFonts w:ascii="Century Gothic" w:hAnsi="Century Gothic"/>
          <w:b/>
          <w:sz w:val="20"/>
          <w:szCs w:val="20"/>
        </w:rPr>
      </w:pPr>
      <w:r>
        <w:rPr>
          <w:rFonts w:ascii="Century Gothic" w:hAnsi="Century Gothic"/>
          <w:b/>
          <w:sz w:val="20"/>
          <w:szCs w:val="20"/>
        </w:rPr>
        <w:t>III.</w:t>
      </w:r>
    </w:p>
    <w:p w14:paraId="06CABDBF" w14:textId="77777777" w:rsidR="00354461" w:rsidRDefault="00354461" w:rsidP="00354461">
      <w:pPr>
        <w:pStyle w:val="Zhlav"/>
        <w:jc w:val="center"/>
        <w:rPr>
          <w:rFonts w:ascii="Century Gothic" w:hAnsi="Century Gothic"/>
          <w:b/>
          <w:sz w:val="20"/>
          <w:szCs w:val="20"/>
        </w:rPr>
      </w:pPr>
      <w:r>
        <w:rPr>
          <w:rFonts w:ascii="Century Gothic" w:hAnsi="Century Gothic"/>
          <w:b/>
          <w:sz w:val="20"/>
          <w:szCs w:val="20"/>
        </w:rPr>
        <w:t>Cena díla, platební podmínky</w:t>
      </w:r>
    </w:p>
    <w:p w14:paraId="2ADDFAD1" w14:textId="262A4B51" w:rsidR="00096BB0" w:rsidRPr="00417268" w:rsidRDefault="00C64ABA" w:rsidP="009D0758">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417268">
        <w:rPr>
          <w:rFonts w:ascii="Century Gothic" w:hAnsi="Century Gothic"/>
          <w:sz w:val="20"/>
          <w:szCs w:val="20"/>
        </w:rPr>
        <w:t xml:space="preserve">Nejvýše přípustná cena Díla činí </w:t>
      </w:r>
      <w:r w:rsidR="00E25233" w:rsidRPr="00E25233">
        <w:rPr>
          <w:rFonts w:ascii="Century Gothic" w:hAnsi="Century Gothic" w:cs="Arial"/>
          <w:b/>
          <w:sz w:val="20"/>
          <w:szCs w:val="20"/>
        </w:rPr>
        <w:t>1.759.201,39</w:t>
      </w:r>
      <w:r w:rsidRPr="00E25233">
        <w:rPr>
          <w:rFonts w:ascii="Century Gothic" w:hAnsi="Century Gothic"/>
          <w:b/>
          <w:sz w:val="20"/>
          <w:szCs w:val="20"/>
        </w:rPr>
        <w:t xml:space="preserve"> Kč bez DPH</w:t>
      </w:r>
      <w:r w:rsidRPr="00E25233">
        <w:rPr>
          <w:rFonts w:ascii="Century Gothic" w:hAnsi="Century Gothic"/>
          <w:sz w:val="20"/>
          <w:szCs w:val="20"/>
        </w:rPr>
        <w:t xml:space="preserve"> (slovy: </w:t>
      </w:r>
      <w:r w:rsidR="00E25233" w:rsidRPr="00E25233">
        <w:rPr>
          <w:rFonts w:ascii="Century Gothic" w:hAnsi="Century Gothic" w:cs="Arial"/>
          <w:sz w:val="20"/>
          <w:szCs w:val="20"/>
        </w:rPr>
        <w:t>(Jedenmilionsedmsetpadesatdevěttisícdvěstějednakoruntřicetdevěthaléřů</w:t>
      </w:r>
      <w:r w:rsidRPr="00E25233">
        <w:rPr>
          <w:rFonts w:ascii="Century Gothic" w:hAnsi="Century Gothic" w:cs="Arial"/>
          <w:sz w:val="20"/>
          <w:szCs w:val="20"/>
        </w:rPr>
        <w:t>)</w:t>
      </w:r>
      <w:r w:rsidRPr="00417268">
        <w:rPr>
          <w:rFonts w:ascii="Century Gothic" w:hAnsi="Century Gothic"/>
          <w:sz w:val="20"/>
          <w:szCs w:val="20"/>
        </w:rPr>
        <w:t xml:space="preserve"> korun českých bez DPH). Cena za Dílo bez DPH stanovená v tomto odstavci je konečná. Celková cena Díla je stanovena úplným oceněním Díla dle oceněn</w:t>
      </w:r>
      <w:r w:rsidR="0008397E">
        <w:rPr>
          <w:rFonts w:ascii="Century Gothic" w:hAnsi="Century Gothic"/>
          <w:sz w:val="20"/>
          <w:szCs w:val="20"/>
        </w:rPr>
        <w:t>ých</w:t>
      </w:r>
      <w:r w:rsidRPr="00417268">
        <w:rPr>
          <w:rFonts w:ascii="Century Gothic" w:hAnsi="Century Gothic"/>
          <w:sz w:val="20"/>
          <w:szCs w:val="20"/>
        </w:rPr>
        <w:t xml:space="preserve"> výkaz</w:t>
      </w:r>
      <w:r w:rsidR="0008397E">
        <w:rPr>
          <w:rFonts w:ascii="Century Gothic" w:hAnsi="Century Gothic"/>
          <w:sz w:val="20"/>
          <w:szCs w:val="20"/>
        </w:rPr>
        <w:t>ů</w:t>
      </w:r>
      <w:r w:rsidRPr="00417268">
        <w:rPr>
          <w:rFonts w:ascii="Century Gothic" w:hAnsi="Century Gothic"/>
          <w:sz w:val="20"/>
          <w:szCs w:val="20"/>
        </w:rPr>
        <w:t xml:space="preserve"> výměr z nabídky zhotovitele (příloha č. </w:t>
      </w:r>
      <w:r w:rsidR="0008397E">
        <w:rPr>
          <w:rFonts w:ascii="Century Gothic" w:hAnsi="Century Gothic"/>
          <w:sz w:val="20"/>
          <w:szCs w:val="20"/>
        </w:rPr>
        <w:t>1, 2 a 3</w:t>
      </w:r>
      <w:r w:rsidRPr="00417268">
        <w:rPr>
          <w:rFonts w:ascii="Century Gothic" w:hAnsi="Century Gothic"/>
          <w:sz w:val="20"/>
          <w:szCs w:val="20"/>
        </w:rPr>
        <w:t>)</w:t>
      </w:r>
      <w:r w:rsidR="00417268">
        <w:rPr>
          <w:rFonts w:ascii="Century Gothic" w:hAnsi="Century Gothic"/>
          <w:sz w:val="20"/>
          <w:szCs w:val="20"/>
        </w:rPr>
        <w:t>.</w:t>
      </w:r>
      <w:r w:rsidR="00A56083" w:rsidRPr="00417268">
        <w:rPr>
          <w:rFonts w:ascii="Century Gothic" w:hAnsi="Century Gothic"/>
          <w:sz w:val="20"/>
          <w:szCs w:val="20"/>
        </w:rPr>
        <w:t xml:space="preserve"> </w:t>
      </w:r>
    </w:p>
    <w:p w14:paraId="0350F6D5" w14:textId="0740BD80" w:rsidR="00D82E9E" w:rsidRPr="00417268" w:rsidRDefault="00CE0F47" w:rsidP="00417268">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A56083">
        <w:rPr>
          <w:rFonts w:ascii="Century Gothic" w:hAnsi="Century Gothic"/>
          <w:sz w:val="20"/>
          <w:szCs w:val="20"/>
        </w:rPr>
        <w:t>Zhotovitel prohlašuje, že oceněný výkaz výměr – rozpočet obsahuje veškeré náklady dle</w:t>
      </w:r>
      <w:r w:rsidR="00F737F5">
        <w:rPr>
          <w:rFonts w:ascii="Century Gothic" w:hAnsi="Century Gothic"/>
          <w:sz w:val="20"/>
          <w:szCs w:val="20"/>
        </w:rPr>
        <w:t> </w:t>
      </w:r>
      <w:r w:rsidRPr="00A56083">
        <w:rPr>
          <w:rFonts w:ascii="Century Gothic" w:hAnsi="Century Gothic"/>
          <w:sz w:val="20"/>
          <w:szCs w:val="20"/>
        </w:rPr>
        <w:t>stanoveného rozsahu a předmětu plnění, za</w:t>
      </w:r>
      <w:r>
        <w:rPr>
          <w:rFonts w:ascii="Century Gothic" w:hAnsi="Century Gothic"/>
          <w:sz w:val="20"/>
          <w:szCs w:val="20"/>
        </w:rPr>
        <w:t> </w:t>
      </w:r>
      <w:r w:rsidRPr="00A56083">
        <w:rPr>
          <w:rFonts w:ascii="Century Gothic" w:hAnsi="Century Gothic"/>
          <w:sz w:val="20"/>
          <w:szCs w:val="20"/>
        </w:rPr>
        <w:t>podmínek vyplývajících ze</w:t>
      </w:r>
      <w:r>
        <w:rPr>
          <w:rFonts w:ascii="Century Gothic" w:hAnsi="Century Gothic"/>
          <w:sz w:val="20"/>
          <w:szCs w:val="20"/>
        </w:rPr>
        <w:t xml:space="preserve"> </w:t>
      </w:r>
      <w:r w:rsidRPr="00A56083">
        <w:rPr>
          <w:rFonts w:ascii="Century Gothic" w:hAnsi="Century Gothic"/>
          <w:sz w:val="20"/>
          <w:szCs w:val="20"/>
        </w:rPr>
        <w:t>zadávací dokumentace</w:t>
      </w:r>
      <w:r w:rsidR="0008397E">
        <w:rPr>
          <w:rFonts w:ascii="Century Gothic" w:hAnsi="Century Gothic"/>
          <w:sz w:val="20"/>
          <w:szCs w:val="20"/>
        </w:rPr>
        <w:t xml:space="preserve"> </w:t>
      </w:r>
      <w:r w:rsidRPr="00A56083">
        <w:rPr>
          <w:rFonts w:ascii="Century Gothic" w:hAnsi="Century Gothic"/>
          <w:sz w:val="20"/>
          <w:szCs w:val="20"/>
        </w:rPr>
        <w:t>a</w:t>
      </w:r>
      <w:r>
        <w:rPr>
          <w:rFonts w:ascii="Century Gothic" w:hAnsi="Century Gothic"/>
          <w:sz w:val="20"/>
          <w:szCs w:val="20"/>
        </w:rPr>
        <w:t> S</w:t>
      </w:r>
      <w:r w:rsidRPr="00A56083">
        <w:rPr>
          <w:rFonts w:ascii="Century Gothic" w:hAnsi="Century Gothic"/>
          <w:sz w:val="20"/>
          <w:szCs w:val="20"/>
        </w:rPr>
        <w:t>mlouvy</w:t>
      </w:r>
      <w:r w:rsidR="00F737F5">
        <w:rPr>
          <w:rFonts w:ascii="Century Gothic" w:hAnsi="Century Gothic"/>
          <w:sz w:val="20"/>
          <w:szCs w:val="20"/>
        </w:rPr>
        <w:t xml:space="preserve"> (vč. jejích příloh)</w:t>
      </w:r>
      <w:r>
        <w:rPr>
          <w:rFonts w:ascii="Century Gothic" w:hAnsi="Century Gothic"/>
          <w:sz w:val="20"/>
          <w:szCs w:val="20"/>
        </w:rPr>
        <w:t>, jakož i náklady na</w:t>
      </w:r>
      <w:r w:rsidR="00F737F5">
        <w:rPr>
          <w:rFonts w:ascii="Century Gothic" w:hAnsi="Century Gothic"/>
          <w:sz w:val="20"/>
          <w:szCs w:val="20"/>
        </w:rPr>
        <w:t> </w:t>
      </w:r>
      <w:r>
        <w:rPr>
          <w:rFonts w:ascii="Century Gothic" w:hAnsi="Century Gothic"/>
          <w:sz w:val="20"/>
          <w:szCs w:val="20"/>
        </w:rPr>
        <w:t xml:space="preserve">další </w:t>
      </w:r>
      <w:r w:rsidR="004D1506" w:rsidRPr="00CE0F47">
        <w:rPr>
          <w:rFonts w:ascii="Century Gothic" w:hAnsi="Century Gothic"/>
          <w:sz w:val="20"/>
          <w:szCs w:val="20"/>
        </w:rPr>
        <w:t xml:space="preserve">práce, dodávky, výkony a služby </w:t>
      </w:r>
      <w:r w:rsidR="004D1506">
        <w:rPr>
          <w:rFonts w:ascii="Century Gothic" w:hAnsi="Century Gothic"/>
          <w:sz w:val="20"/>
          <w:szCs w:val="20"/>
        </w:rPr>
        <w:t>nezbytné</w:t>
      </w:r>
      <w:r w:rsidR="004D1506" w:rsidRPr="00CE0F47">
        <w:rPr>
          <w:rFonts w:ascii="Century Gothic" w:hAnsi="Century Gothic"/>
          <w:sz w:val="20"/>
          <w:szCs w:val="20"/>
        </w:rPr>
        <w:t xml:space="preserve"> </w:t>
      </w:r>
      <w:r>
        <w:rPr>
          <w:rFonts w:ascii="Century Gothic" w:hAnsi="Century Gothic"/>
          <w:sz w:val="20"/>
          <w:szCs w:val="20"/>
        </w:rPr>
        <w:t>k řádnému provedení Díla, které mohl Zhotovitel na</w:t>
      </w:r>
      <w:r w:rsidR="004D1506">
        <w:rPr>
          <w:rFonts w:ascii="Century Gothic" w:hAnsi="Century Gothic"/>
          <w:sz w:val="20"/>
          <w:szCs w:val="20"/>
        </w:rPr>
        <w:t> </w:t>
      </w:r>
      <w:r>
        <w:rPr>
          <w:rFonts w:ascii="Century Gothic" w:hAnsi="Century Gothic"/>
          <w:sz w:val="20"/>
          <w:szCs w:val="20"/>
        </w:rPr>
        <w:t>základě svých odborných znalostí předpokládat</w:t>
      </w:r>
      <w:r w:rsidRPr="00A56083">
        <w:rPr>
          <w:rFonts w:ascii="Century Gothic" w:hAnsi="Century Gothic"/>
          <w:sz w:val="20"/>
          <w:szCs w:val="20"/>
        </w:rPr>
        <w:t>.</w:t>
      </w:r>
      <w:r w:rsidR="00585315">
        <w:rPr>
          <w:rFonts w:ascii="Century Gothic" w:hAnsi="Century Gothic"/>
          <w:sz w:val="20"/>
          <w:szCs w:val="20"/>
        </w:rPr>
        <w:t xml:space="preserve"> V případě, že se prohlášení Zhotovitele uvedené v přechozí větě ukáže jako nepravdivé, jde taková skutečnost k tíži Zhotovitele.</w:t>
      </w:r>
    </w:p>
    <w:p w14:paraId="13FD3B35" w14:textId="55867F7C" w:rsidR="00D82E9E" w:rsidRDefault="000961DF" w:rsidP="00D82E9E">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0961DF">
        <w:rPr>
          <w:rFonts w:ascii="Century Gothic" w:hAnsi="Century Gothic"/>
          <w:sz w:val="20"/>
          <w:szCs w:val="20"/>
        </w:rPr>
        <w:t>K ceně bez DPH bude připočteno DPH v sazbě aktuální v den uskutečnění zdanitelného plnění.</w:t>
      </w:r>
    </w:p>
    <w:p w14:paraId="353911F5" w14:textId="68AA0BBC" w:rsidR="00067521" w:rsidRPr="00417268" w:rsidRDefault="001D52A1" w:rsidP="00FA1C3B">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417268">
        <w:rPr>
          <w:rFonts w:ascii="Century Gothic" w:hAnsi="Century Gothic"/>
          <w:sz w:val="20"/>
          <w:szCs w:val="20"/>
        </w:rPr>
        <w:t xml:space="preserve">Celkovou cenu </w:t>
      </w:r>
      <w:r w:rsidR="00020477" w:rsidRPr="00417268">
        <w:rPr>
          <w:rFonts w:ascii="Century Gothic" w:hAnsi="Century Gothic"/>
          <w:sz w:val="20"/>
          <w:szCs w:val="20"/>
        </w:rPr>
        <w:t>D</w:t>
      </w:r>
      <w:r w:rsidRPr="00417268">
        <w:rPr>
          <w:rFonts w:ascii="Century Gothic" w:hAnsi="Century Gothic"/>
          <w:sz w:val="20"/>
          <w:szCs w:val="20"/>
        </w:rPr>
        <w:t xml:space="preserve">íla není možné měnit v souvislosti s inflací české koruny, hodnotou kursu české koruny vůči zahraničním měnám či jinými faktory s vlivem na měnový kurs a stabilitu měny po celou dobu provádění </w:t>
      </w:r>
      <w:r w:rsidR="00020477" w:rsidRPr="00417268">
        <w:rPr>
          <w:rFonts w:ascii="Century Gothic" w:hAnsi="Century Gothic"/>
          <w:sz w:val="20"/>
          <w:szCs w:val="20"/>
        </w:rPr>
        <w:t>D</w:t>
      </w:r>
      <w:r w:rsidRPr="00417268">
        <w:rPr>
          <w:rFonts w:ascii="Century Gothic" w:hAnsi="Century Gothic"/>
          <w:sz w:val="20"/>
          <w:szCs w:val="20"/>
        </w:rPr>
        <w:t>íla.</w:t>
      </w:r>
      <w:r w:rsidR="00417268">
        <w:rPr>
          <w:rFonts w:ascii="Century Gothic" w:hAnsi="Century Gothic"/>
          <w:sz w:val="20"/>
          <w:szCs w:val="20"/>
        </w:rPr>
        <w:t xml:space="preserve"> </w:t>
      </w:r>
      <w:r w:rsidR="00D82E9E" w:rsidRPr="00417268">
        <w:rPr>
          <w:rFonts w:ascii="Century Gothic" w:hAnsi="Century Gothic"/>
          <w:sz w:val="20"/>
          <w:szCs w:val="20"/>
        </w:rPr>
        <w:t xml:space="preserve">Objednatel se zavazuje uhradit </w:t>
      </w:r>
      <w:r w:rsidR="004C1D23">
        <w:rPr>
          <w:rFonts w:ascii="Century Gothic" w:hAnsi="Century Gothic"/>
          <w:sz w:val="20"/>
          <w:szCs w:val="20"/>
        </w:rPr>
        <w:t>Z</w:t>
      </w:r>
      <w:r w:rsidR="00D82E9E" w:rsidRPr="00417268">
        <w:rPr>
          <w:rFonts w:ascii="Century Gothic" w:hAnsi="Century Gothic"/>
          <w:sz w:val="20"/>
          <w:szCs w:val="20"/>
        </w:rPr>
        <w:t>hotoviteli celkovou cenu Díla.</w:t>
      </w:r>
    </w:p>
    <w:p w14:paraId="72D2AEAA" w14:textId="01E2A350" w:rsidR="00067521" w:rsidRPr="00417268" w:rsidRDefault="00067521" w:rsidP="00160313">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417268">
        <w:rPr>
          <w:rFonts w:ascii="Century Gothic" w:hAnsi="Century Gothic"/>
          <w:sz w:val="20"/>
          <w:szCs w:val="20"/>
        </w:rPr>
        <w:t xml:space="preserve">Objednatel nebude </w:t>
      </w:r>
      <w:r w:rsidR="004C1D23">
        <w:rPr>
          <w:rFonts w:ascii="Century Gothic" w:hAnsi="Century Gothic"/>
          <w:sz w:val="20"/>
          <w:szCs w:val="20"/>
        </w:rPr>
        <w:t>Z</w:t>
      </w:r>
      <w:r w:rsidRPr="00417268">
        <w:rPr>
          <w:rFonts w:ascii="Century Gothic" w:hAnsi="Century Gothic"/>
          <w:sz w:val="20"/>
          <w:szCs w:val="20"/>
        </w:rPr>
        <w:t>hotoviteli poskytovat zálohy.</w:t>
      </w:r>
    </w:p>
    <w:p w14:paraId="57501406" w14:textId="761E45AA" w:rsidR="0057486F" w:rsidRDefault="0057486F" w:rsidP="0057486F">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067521">
        <w:rPr>
          <w:rFonts w:ascii="Century Gothic" w:hAnsi="Century Gothic"/>
          <w:sz w:val="20"/>
          <w:szCs w:val="20"/>
        </w:rPr>
        <w:lastRenderedPageBreak/>
        <w:t xml:space="preserve">Úhrada bude prováděna </w:t>
      </w:r>
      <w:r w:rsidR="00D07F52">
        <w:rPr>
          <w:rFonts w:ascii="Century Gothic" w:hAnsi="Century Gothic"/>
          <w:sz w:val="20"/>
          <w:szCs w:val="20"/>
        </w:rPr>
        <w:t xml:space="preserve">po dokončení příslušné části </w:t>
      </w:r>
      <w:r w:rsidR="00541F87">
        <w:rPr>
          <w:rFonts w:ascii="Century Gothic" w:hAnsi="Century Gothic"/>
          <w:sz w:val="20"/>
          <w:szCs w:val="20"/>
        </w:rPr>
        <w:t>D</w:t>
      </w:r>
      <w:r w:rsidR="00D07F52">
        <w:rPr>
          <w:rFonts w:ascii="Century Gothic" w:hAnsi="Century Gothic"/>
          <w:sz w:val="20"/>
          <w:szCs w:val="20"/>
        </w:rPr>
        <w:t>íla dle výkazů výměr uvedených v přílohách 1, 2 a 3 – tedy po jejich dokončení a předání příslušné části Objednavateli,</w:t>
      </w:r>
      <w:r w:rsidRPr="00067521">
        <w:rPr>
          <w:rFonts w:ascii="Century Gothic" w:hAnsi="Century Gothic"/>
          <w:sz w:val="20"/>
          <w:szCs w:val="20"/>
        </w:rPr>
        <w:t xml:space="preserve"> na základě daňových dokladů vystavených </w:t>
      </w:r>
      <w:r>
        <w:rPr>
          <w:rFonts w:ascii="Century Gothic" w:hAnsi="Century Gothic"/>
          <w:sz w:val="20"/>
          <w:szCs w:val="20"/>
        </w:rPr>
        <w:t>Z</w:t>
      </w:r>
      <w:r w:rsidRPr="00067521">
        <w:rPr>
          <w:rFonts w:ascii="Century Gothic" w:hAnsi="Century Gothic"/>
          <w:sz w:val="20"/>
          <w:szCs w:val="20"/>
        </w:rPr>
        <w:t>hotovitelem</w:t>
      </w:r>
      <w:r w:rsidR="00D07F52">
        <w:rPr>
          <w:rFonts w:ascii="Century Gothic" w:hAnsi="Century Gothic"/>
          <w:sz w:val="20"/>
          <w:szCs w:val="20"/>
        </w:rPr>
        <w:t>.</w:t>
      </w:r>
    </w:p>
    <w:p w14:paraId="08753998" w14:textId="22BC830F" w:rsidR="0057486F" w:rsidRDefault="0057486F" w:rsidP="0057486F">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sidRPr="00067521">
        <w:rPr>
          <w:rFonts w:ascii="Century Gothic" w:hAnsi="Century Gothic"/>
          <w:sz w:val="20"/>
          <w:szCs w:val="20"/>
        </w:rPr>
        <w:t xml:space="preserve">Veškeré daňové doklady musí splňovat náležitosti daňového dokladu dle </w:t>
      </w:r>
      <w:proofErr w:type="spellStart"/>
      <w:r>
        <w:rPr>
          <w:rFonts w:ascii="Century Gothic" w:hAnsi="Century Gothic"/>
          <w:sz w:val="20"/>
          <w:szCs w:val="20"/>
        </w:rPr>
        <w:t>ust</w:t>
      </w:r>
      <w:proofErr w:type="spellEnd"/>
      <w:r>
        <w:rPr>
          <w:rFonts w:ascii="Century Gothic" w:hAnsi="Century Gothic"/>
          <w:sz w:val="20"/>
          <w:szCs w:val="20"/>
        </w:rPr>
        <w:t xml:space="preserve">. </w:t>
      </w:r>
      <w:r w:rsidRPr="00067521">
        <w:rPr>
          <w:rFonts w:ascii="Century Gothic" w:hAnsi="Century Gothic"/>
          <w:sz w:val="20"/>
          <w:szCs w:val="20"/>
        </w:rPr>
        <w:t>§ 26 a</w:t>
      </w:r>
      <w:r>
        <w:rPr>
          <w:rFonts w:ascii="Century Gothic" w:hAnsi="Century Gothic"/>
          <w:sz w:val="20"/>
          <w:szCs w:val="20"/>
        </w:rPr>
        <w:t> </w:t>
      </w:r>
      <w:r w:rsidRPr="00067521">
        <w:rPr>
          <w:rFonts w:ascii="Century Gothic" w:hAnsi="Century Gothic"/>
          <w:sz w:val="20"/>
          <w:szCs w:val="20"/>
        </w:rPr>
        <w:t>násl. zákona č. 235/2004 Sb., o dani z přidané hodnoty, ve znění pozdějších předpisů (dále jen „</w:t>
      </w:r>
      <w:r w:rsidR="0094729F" w:rsidRPr="0094729F">
        <w:rPr>
          <w:rFonts w:ascii="Century Gothic" w:hAnsi="Century Gothic"/>
          <w:b/>
          <w:sz w:val="20"/>
          <w:szCs w:val="20"/>
        </w:rPr>
        <w:t>Z</w:t>
      </w:r>
      <w:r w:rsidRPr="0094729F">
        <w:rPr>
          <w:rFonts w:ascii="Century Gothic" w:hAnsi="Century Gothic"/>
          <w:b/>
          <w:sz w:val="20"/>
          <w:szCs w:val="20"/>
        </w:rPr>
        <w:t>ákon o DPH</w:t>
      </w:r>
      <w:r w:rsidRPr="00067521">
        <w:rPr>
          <w:rFonts w:ascii="Century Gothic" w:hAnsi="Century Gothic"/>
          <w:sz w:val="20"/>
          <w:szCs w:val="20"/>
        </w:rPr>
        <w:t xml:space="preserve">“). Na </w:t>
      </w:r>
      <w:r>
        <w:rPr>
          <w:rFonts w:ascii="Century Gothic" w:hAnsi="Century Gothic"/>
          <w:sz w:val="20"/>
          <w:szCs w:val="20"/>
        </w:rPr>
        <w:t>daňových dokladech</w:t>
      </w:r>
      <w:r w:rsidRPr="00067521">
        <w:rPr>
          <w:rFonts w:ascii="Century Gothic" w:hAnsi="Century Gothic"/>
          <w:sz w:val="20"/>
          <w:szCs w:val="20"/>
        </w:rPr>
        <w:t xml:space="preserve"> bude uvedena aktuální sazba DPH, výše DPH v</w:t>
      </w:r>
      <w:r>
        <w:rPr>
          <w:rFonts w:ascii="Century Gothic" w:hAnsi="Century Gothic"/>
          <w:sz w:val="20"/>
          <w:szCs w:val="20"/>
        </w:rPr>
        <w:t> </w:t>
      </w:r>
      <w:r w:rsidRPr="00067521">
        <w:rPr>
          <w:rFonts w:ascii="Century Gothic" w:hAnsi="Century Gothic"/>
          <w:sz w:val="20"/>
          <w:szCs w:val="20"/>
        </w:rPr>
        <w:t xml:space="preserve">Kč nebude vyčíslena a </w:t>
      </w:r>
      <w:r>
        <w:rPr>
          <w:rFonts w:ascii="Century Gothic" w:hAnsi="Century Gothic"/>
          <w:sz w:val="20"/>
          <w:szCs w:val="20"/>
        </w:rPr>
        <w:t>daňové doklady</w:t>
      </w:r>
      <w:r w:rsidRPr="00067521">
        <w:rPr>
          <w:rFonts w:ascii="Century Gothic" w:hAnsi="Century Gothic"/>
          <w:sz w:val="20"/>
          <w:szCs w:val="20"/>
        </w:rPr>
        <w:t xml:space="preserve"> budou obsahovat sdělení, že výši DPH je povinen doplnit a</w:t>
      </w:r>
      <w:r>
        <w:rPr>
          <w:rFonts w:ascii="Century Gothic" w:hAnsi="Century Gothic"/>
          <w:sz w:val="20"/>
          <w:szCs w:val="20"/>
        </w:rPr>
        <w:t> </w:t>
      </w:r>
      <w:r w:rsidRPr="00067521">
        <w:rPr>
          <w:rFonts w:ascii="Century Gothic" w:hAnsi="Century Gothic"/>
          <w:sz w:val="20"/>
          <w:szCs w:val="20"/>
        </w:rPr>
        <w:t>přiznat</w:t>
      </w:r>
      <w:r>
        <w:rPr>
          <w:rFonts w:ascii="Century Gothic" w:hAnsi="Century Gothic"/>
          <w:sz w:val="20"/>
          <w:szCs w:val="20"/>
        </w:rPr>
        <w:t xml:space="preserve"> O</w:t>
      </w:r>
      <w:r w:rsidRPr="00067521">
        <w:rPr>
          <w:rFonts w:ascii="Century Gothic" w:hAnsi="Century Gothic"/>
          <w:sz w:val="20"/>
          <w:szCs w:val="20"/>
        </w:rPr>
        <w:t>bjednatel na základě přenesené daňové povinnosti v souladu s § 92a</w:t>
      </w:r>
      <w:r>
        <w:rPr>
          <w:rFonts w:ascii="Century Gothic" w:hAnsi="Century Gothic"/>
          <w:sz w:val="20"/>
          <w:szCs w:val="20"/>
        </w:rPr>
        <w:t xml:space="preserve"> a násl.</w:t>
      </w:r>
      <w:r w:rsidRPr="00067521">
        <w:rPr>
          <w:rFonts w:ascii="Century Gothic" w:hAnsi="Century Gothic"/>
          <w:sz w:val="20"/>
          <w:szCs w:val="20"/>
        </w:rPr>
        <w:t xml:space="preserve"> zákona o</w:t>
      </w:r>
      <w:r>
        <w:rPr>
          <w:rFonts w:ascii="Century Gothic" w:hAnsi="Century Gothic"/>
          <w:sz w:val="20"/>
          <w:szCs w:val="20"/>
        </w:rPr>
        <w:t> </w:t>
      </w:r>
      <w:r w:rsidRPr="00067521">
        <w:rPr>
          <w:rFonts w:ascii="Century Gothic" w:hAnsi="Century Gothic"/>
          <w:sz w:val="20"/>
          <w:szCs w:val="20"/>
        </w:rPr>
        <w:t>DPH. Za správnost výpočtu výše DPH a její úhradu nese odpovědnost</w:t>
      </w:r>
      <w:r>
        <w:rPr>
          <w:rFonts w:ascii="Century Gothic" w:hAnsi="Century Gothic"/>
          <w:sz w:val="20"/>
          <w:szCs w:val="20"/>
        </w:rPr>
        <w:t xml:space="preserve"> O</w:t>
      </w:r>
      <w:r w:rsidRPr="00067521">
        <w:rPr>
          <w:rFonts w:ascii="Century Gothic" w:hAnsi="Century Gothic"/>
          <w:sz w:val="20"/>
          <w:szCs w:val="20"/>
        </w:rPr>
        <w:t>bjednatel. Přílohou každé</w:t>
      </w:r>
      <w:r>
        <w:rPr>
          <w:rFonts w:ascii="Century Gothic" w:hAnsi="Century Gothic"/>
          <w:sz w:val="20"/>
          <w:szCs w:val="20"/>
        </w:rPr>
        <w:t>ho daňového dokladu</w:t>
      </w:r>
      <w:r w:rsidRPr="00067521">
        <w:rPr>
          <w:rFonts w:ascii="Century Gothic" w:hAnsi="Century Gothic"/>
          <w:sz w:val="20"/>
          <w:szCs w:val="20"/>
        </w:rPr>
        <w:t xml:space="preserve"> bude </w:t>
      </w:r>
      <w:r>
        <w:rPr>
          <w:rFonts w:ascii="Century Gothic" w:hAnsi="Century Gothic"/>
          <w:sz w:val="20"/>
          <w:szCs w:val="20"/>
        </w:rPr>
        <w:t>O</w:t>
      </w:r>
      <w:r w:rsidRPr="00067521">
        <w:rPr>
          <w:rFonts w:ascii="Century Gothic" w:hAnsi="Century Gothic"/>
          <w:sz w:val="20"/>
          <w:szCs w:val="20"/>
        </w:rPr>
        <w:t xml:space="preserve">bjednatelem odsouhlasený Zjišťovací protokol. Objednatel je oprávněn zaslat ve lhůtě splatnosti zpět </w:t>
      </w:r>
      <w:r>
        <w:rPr>
          <w:rFonts w:ascii="Century Gothic" w:hAnsi="Century Gothic"/>
          <w:sz w:val="20"/>
          <w:szCs w:val="20"/>
        </w:rPr>
        <w:t>Z</w:t>
      </w:r>
      <w:r w:rsidRPr="00067521">
        <w:rPr>
          <w:rFonts w:ascii="Century Gothic" w:hAnsi="Century Gothic"/>
          <w:sz w:val="20"/>
          <w:szCs w:val="20"/>
        </w:rPr>
        <w:t xml:space="preserve">hotoviteli takové daňové doklady, které nebudou splňovat předepsané náležitosti. Splatnost takového vadného dokladu není pro </w:t>
      </w:r>
      <w:r>
        <w:rPr>
          <w:rFonts w:ascii="Century Gothic" w:hAnsi="Century Gothic"/>
          <w:sz w:val="20"/>
          <w:szCs w:val="20"/>
        </w:rPr>
        <w:t>O</w:t>
      </w:r>
      <w:r w:rsidRPr="00067521">
        <w:rPr>
          <w:rFonts w:ascii="Century Gothic" w:hAnsi="Century Gothic"/>
          <w:sz w:val="20"/>
          <w:szCs w:val="20"/>
        </w:rPr>
        <w:t>bjednatele účinná a nová splatnost počíná znovu běžet dnem doručení opravené</w:t>
      </w:r>
      <w:r>
        <w:rPr>
          <w:rFonts w:ascii="Century Gothic" w:hAnsi="Century Gothic"/>
          <w:sz w:val="20"/>
          <w:szCs w:val="20"/>
        </w:rPr>
        <w:t>ho</w:t>
      </w:r>
      <w:r w:rsidRPr="00067521">
        <w:rPr>
          <w:rFonts w:ascii="Century Gothic" w:hAnsi="Century Gothic"/>
          <w:sz w:val="20"/>
          <w:szCs w:val="20"/>
        </w:rPr>
        <w:t xml:space="preserve"> daňového dokladu splňujícího veškeré náležitosti.</w:t>
      </w:r>
    </w:p>
    <w:p w14:paraId="1C6C5599" w14:textId="142F3086" w:rsidR="00354461" w:rsidRPr="00067521" w:rsidRDefault="0057486F" w:rsidP="0057486F">
      <w:pPr>
        <w:pStyle w:val="Zkladntext"/>
        <w:widowControl w:val="0"/>
        <w:numPr>
          <w:ilvl w:val="0"/>
          <w:numId w:val="6"/>
        </w:numPr>
        <w:autoSpaceDE w:val="0"/>
        <w:autoSpaceDN w:val="0"/>
        <w:adjustRightInd w:val="0"/>
        <w:spacing w:line="276" w:lineRule="auto"/>
        <w:ind w:left="284" w:hanging="284"/>
        <w:jc w:val="both"/>
        <w:rPr>
          <w:rFonts w:ascii="Century Gothic" w:hAnsi="Century Gothic"/>
          <w:sz w:val="20"/>
          <w:szCs w:val="20"/>
        </w:rPr>
      </w:pPr>
      <w:r>
        <w:rPr>
          <w:rFonts w:ascii="Century Gothic" w:hAnsi="Century Gothic"/>
          <w:sz w:val="20"/>
          <w:szCs w:val="20"/>
        </w:rPr>
        <w:t>D</w:t>
      </w:r>
      <w:r w:rsidRPr="00067521">
        <w:rPr>
          <w:rFonts w:ascii="Century Gothic" w:hAnsi="Century Gothic"/>
          <w:sz w:val="20"/>
          <w:szCs w:val="20"/>
        </w:rPr>
        <w:t xml:space="preserve">aňové doklady musí být vystaveny a prokazatelně doručeny </w:t>
      </w:r>
      <w:r>
        <w:rPr>
          <w:rFonts w:ascii="Century Gothic" w:hAnsi="Century Gothic"/>
          <w:sz w:val="20"/>
          <w:szCs w:val="20"/>
        </w:rPr>
        <w:t>O</w:t>
      </w:r>
      <w:r w:rsidRPr="00067521">
        <w:rPr>
          <w:rFonts w:ascii="Century Gothic" w:hAnsi="Century Gothic"/>
          <w:sz w:val="20"/>
          <w:szCs w:val="20"/>
        </w:rPr>
        <w:t xml:space="preserve">bjednateli. Splatnost veškerých daňových dokladů je stanovena na 30 kalendářních dní ode dne doručení </w:t>
      </w:r>
      <w:r>
        <w:rPr>
          <w:rFonts w:ascii="Century Gothic" w:hAnsi="Century Gothic"/>
          <w:sz w:val="20"/>
          <w:szCs w:val="20"/>
        </w:rPr>
        <w:t>O</w:t>
      </w:r>
      <w:r w:rsidRPr="00067521">
        <w:rPr>
          <w:rFonts w:ascii="Century Gothic" w:hAnsi="Century Gothic"/>
          <w:sz w:val="20"/>
          <w:szCs w:val="20"/>
        </w:rPr>
        <w:t>bjednatel</w:t>
      </w:r>
      <w:r>
        <w:rPr>
          <w:rFonts w:ascii="Century Gothic" w:hAnsi="Century Gothic"/>
          <w:sz w:val="20"/>
          <w:szCs w:val="20"/>
        </w:rPr>
        <w:t>i</w:t>
      </w:r>
      <w:r w:rsidRPr="00067521">
        <w:rPr>
          <w:rFonts w:ascii="Century Gothic" w:hAnsi="Century Gothic"/>
          <w:sz w:val="20"/>
          <w:szCs w:val="20"/>
        </w:rPr>
        <w:t xml:space="preserve">. Dnem úhrady se rozumí den, kdy byla celková účtovaná částka prokazatelně odepsána z účtu </w:t>
      </w:r>
      <w:r>
        <w:rPr>
          <w:rFonts w:ascii="Century Gothic" w:hAnsi="Century Gothic"/>
          <w:sz w:val="20"/>
          <w:szCs w:val="20"/>
        </w:rPr>
        <w:t>O</w:t>
      </w:r>
      <w:r w:rsidRPr="00067521">
        <w:rPr>
          <w:rFonts w:ascii="Century Gothic" w:hAnsi="Century Gothic"/>
          <w:sz w:val="20"/>
          <w:szCs w:val="20"/>
        </w:rPr>
        <w:t xml:space="preserve">bjednatele na účet </w:t>
      </w:r>
      <w:r>
        <w:rPr>
          <w:rFonts w:ascii="Century Gothic" w:hAnsi="Century Gothic"/>
          <w:sz w:val="20"/>
          <w:szCs w:val="20"/>
        </w:rPr>
        <w:t>Z</w:t>
      </w:r>
      <w:r w:rsidRPr="00067521">
        <w:rPr>
          <w:rFonts w:ascii="Century Gothic" w:hAnsi="Century Gothic"/>
          <w:sz w:val="20"/>
          <w:szCs w:val="20"/>
        </w:rPr>
        <w:t>hotovitele.</w:t>
      </w:r>
    </w:p>
    <w:p w14:paraId="031C886E" w14:textId="46820562" w:rsidR="00071D14" w:rsidRDefault="00071D14" w:rsidP="00071D14">
      <w:pPr>
        <w:pStyle w:val="Zhlav"/>
        <w:jc w:val="both"/>
        <w:rPr>
          <w:rFonts w:ascii="Century Gothic" w:hAnsi="Century Gothic"/>
          <w:sz w:val="20"/>
          <w:szCs w:val="20"/>
        </w:rPr>
      </w:pPr>
    </w:p>
    <w:p w14:paraId="05156695" w14:textId="77777777" w:rsidR="008C37D8" w:rsidRDefault="008C37D8" w:rsidP="00071D14">
      <w:pPr>
        <w:pStyle w:val="Zhlav"/>
        <w:jc w:val="both"/>
        <w:rPr>
          <w:rFonts w:ascii="Century Gothic" w:hAnsi="Century Gothic"/>
          <w:sz w:val="20"/>
          <w:szCs w:val="20"/>
        </w:rPr>
      </w:pPr>
    </w:p>
    <w:p w14:paraId="78AAA020" w14:textId="77777777" w:rsidR="00294B3A" w:rsidRDefault="00294B3A" w:rsidP="00294B3A">
      <w:pPr>
        <w:pStyle w:val="Zhlav"/>
        <w:jc w:val="center"/>
        <w:rPr>
          <w:rFonts w:ascii="Century Gothic" w:hAnsi="Century Gothic"/>
          <w:b/>
          <w:sz w:val="20"/>
          <w:szCs w:val="20"/>
        </w:rPr>
      </w:pPr>
      <w:r>
        <w:rPr>
          <w:rFonts w:ascii="Century Gothic" w:hAnsi="Century Gothic"/>
          <w:b/>
          <w:sz w:val="20"/>
          <w:szCs w:val="20"/>
        </w:rPr>
        <w:t>IV.</w:t>
      </w:r>
    </w:p>
    <w:p w14:paraId="44CDE65C" w14:textId="77777777" w:rsidR="00294B3A" w:rsidRPr="00354461" w:rsidRDefault="00294B3A" w:rsidP="00294B3A">
      <w:pPr>
        <w:pStyle w:val="Zhlav"/>
        <w:jc w:val="center"/>
        <w:rPr>
          <w:rFonts w:ascii="Century Gothic" w:hAnsi="Century Gothic"/>
          <w:b/>
          <w:sz w:val="20"/>
          <w:szCs w:val="20"/>
        </w:rPr>
      </w:pPr>
      <w:r>
        <w:rPr>
          <w:rFonts w:ascii="Century Gothic" w:hAnsi="Century Gothic"/>
          <w:b/>
          <w:sz w:val="20"/>
          <w:szCs w:val="20"/>
        </w:rPr>
        <w:t>Změny Díla</w:t>
      </w:r>
    </w:p>
    <w:p w14:paraId="2A0B3635" w14:textId="77777777" w:rsidR="001A4187" w:rsidRDefault="00E32FD8" w:rsidP="00E12777">
      <w:pPr>
        <w:pStyle w:val="Zhlav"/>
        <w:numPr>
          <w:ilvl w:val="1"/>
          <w:numId w:val="7"/>
        </w:numPr>
        <w:ind w:left="284" w:hanging="284"/>
        <w:jc w:val="both"/>
        <w:rPr>
          <w:rFonts w:ascii="Century Gothic" w:hAnsi="Century Gothic"/>
          <w:sz w:val="20"/>
          <w:szCs w:val="20"/>
        </w:rPr>
      </w:pPr>
      <w:r>
        <w:rPr>
          <w:rFonts w:ascii="Century Gothic" w:hAnsi="Century Gothic"/>
          <w:sz w:val="20"/>
          <w:szCs w:val="20"/>
        </w:rPr>
        <w:t>Jakékoliv změny Díla lze provést pouze v souladu se Zákonem</w:t>
      </w:r>
      <w:r w:rsidR="00331D88">
        <w:rPr>
          <w:rFonts w:ascii="Century Gothic" w:hAnsi="Century Gothic"/>
          <w:sz w:val="20"/>
          <w:szCs w:val="20"/>
        </w:rPr>
        <w:t>.</w:t>
      </w:r>
    </w:p>
    <w:p w14:paraId="0B2B607B" w14:textId="77777777" w:rsidR="005B5519" w:rsidRPr="005B5519" w:rsidRDefault="006D2D37" w:rsidP="00E12777">
      <w:pPr>
        <w:pStyle w:val="Zhlav"/>
        <w:numPr>
          <w:ilvl w:val="1"/>
          <w:numId w:val="7"/>
        </w:numPr>
        <w:ind w:left="284" w:hanging="284"/>
        <w:jc w:val="both"/>
        <w:rPr>
          <w:rFonts w:ascii="Century Gothic" w:hAnsi="Century Gothic"/>
          <w:sz w:val="20"/>
          <w:szCs w:val="20"/>
        </w:rPr>
      </w:pPr>
      <w:r>
        <w:rPr>
          <w:rFonts w:ascii="Century Gothic" w:hAnsi="Century Gothic"/>
          <w:sz w:val="20"/>
          <w:szCs w:val="20"/>
        </w:rPr>
        <w:t xml:space="preserve">Objednatel je oprávněn změnit rozsah Díla </w:t>
      </w:r>
      <w:r w:rsidR="00746A03">
        <w:rPr>
          <w:rFonts w:ascii="Century Gothic" w:hAnsi="Century Gothic"/>
          <w:sz w:val="20"/>
          <w:szCs w:val="20"/>
        </w:rPr>
        <w:t xml:space="preserve">za podmínek odst. 1 tohoto článku jednostranným pokynem Zhotoviteli, aby některé činnosti </w:t>
      </w:r>
      <w:r w:rsidR="0018122E">
        <w:rPr>
          <w:rFonts w:ascii="Century Gothic" w:hAnsi="Century Gothic"/>
          <w:sz w:val="20"/>
          <w:szCs w:val="20"/>
        </w:rPr>
        <w:t xml:space="preserve">v Díle původně zahrnuté neprovedl (tzv. méněpráce). </w:t>
      </w:r>
      <w:r w:rsidR="00795BAE" w:rsidRPr="0018122E">
        <w:rPr>
          <w:rFonts w:ascii="Century Gothic" w:hAnsi="Century Gothic"/>
          <w:sz w:val="20"/>
          <w:szCs w:val="20"/>
        </w:rPr>
        <w:t xml:space="preserve">Celková cena </w:t>
      </w:r>
      <w:r w:rsidR="0018122E">
        <w:rPr>
          <w:rFonts w:ascii="Century Gothic" w:hAnsi="Century Gothic"/>
          <w:sz w:val="20"/>
          <w:szCs w:val="20"/>
        </w:rPr>
        <w:t>D</w:t>
      </w:r>
      <w:r w:rsidR="00795BAE" w:rsidRPr="0018122E">
        <w:rPr>
          <w:rFonts w:ascii="Century Gothic" w:hAnsi="Century Gothic"/>
          <w:sz w:val="20"/>
          <w:szCs w:val="20"/>
        </w:rPr>
        <w:t xml:space="preserve">íla bude </w:t>
      </w:r>
      <w:r w:rsidR="0018122E">
        <w:rPr>
          <w:rFonts w:ascii="Century Gothic" w:hAnsi="Century Gothic"/>
          <w:sz w:val="20"/>
          <w:szCs w:val="20"/>
        </w:rPr>
        <w:t xml:space="preserve">v takovém případě </w:t>
      </w:r>
      <w:r w:rsidR="00795BAE" w:rsidRPr="0018122E">
        <w:rPr>
          <w:rFonts w:ascii="Century Gothic" w:hAnsi="Century Gothic"/>
          <w:sz w:val="20"/>
          <w:szCs w:val="20"/>
        </w:rPr>
        <w:t xml:space="preserve">upravena odečtením veškerých nákladů na provedení těch částí </w:t>
      </w:r>
      <w:r w:rsidR="00CA1B5A">
        <w:rPr>
          <w:rFonts w:ascii="Century Gothic" w:hAnsi="Century Gothic"/>
          <w:sz w:val="20"/>
          <w:szCs w:val="20"/>
        </w:rPr>
        <w:t>D</w:t>
      </w:r>
      <w:r w:rsidR="00795BAE" w:rsidRPr="0018122E">
        <w:rPr>
          <w:rFonts w:ascii="Century Gothic" w:hAnsi="Century Gothic"/>
          <w:sz w:val="20"/>
          <w:szCs w:val="20"/>
        </w:rPr>
        <w:t xml:space="preserve">íla, které objednatel nařídil </w:t>
      </w:r>
      <w:r w:rsidR="00795BAE" w:rsidRPr="00647568">
        <w:rPr>
          <w:rFonts w:ascii="Century Gothic" w:hAnsi="Century Gothic"/>
          <w:sz w:val="20"/>
          <w:szCs w:val="20"/>
        </w:rPr>
        <w:t>formou méněprací neprovádět</w:t>
      </w:r>
      <w:r w:rsidR="009247CF" w:rsidRPr="00647568">
        <w:rPr>
          <w:rFonts w:ascii="Century Gothic" w:hAnsi="Century Gothic"/>
          <w:sz w:val="20"/>
          <w:szCs w:val="20"/>
        </w:rPr>
        <w:t xml:space="preserve">, </w:t>
      </w:r>
      <w:r w:rsidR="00F85785" w:rsidRPr="005B5519">
        <w:rPr>
          <w:rFonts w:ascii="Century Gothic" w:hAnsi="Century Gothic"/>
          <w:sz w:val="20"/>
          <w:szCs w:val="20"/>
        </w:rPr>
        <w:t>dle položkového rozpočtu</w:t>
      </w:r>
      <w:r w:rsidR="00795BAE" w:rsidRPr="005B5519">
        <w:rPr>
          <w:rFonts w:ascii="Century Gothic" w:hAnsi="Century Gothic"/>
          <w:sz w:val="20"/>
          <w:szCs w:val="20"/>
        </w:rPr>
        <w:t>.</w:t>
      </w:r>
    </w:p>
    <w:p w14:paraId="26FC0E8D" w14:textId="49C12E0F" w:rsidR="00F56DB0" w:rsidRPr="00F56DB0" w:rsidRDefault="005B5519" w:rsidP="00F56DB0">
      <w:pPr>
        <w:pStyle w:val="Zhlav"/>
        <w:numPr>
          <w:ilvl w:val="1"/>
          <w:numId w:val="7"/>
        </w:numPr>
        <w:ind w:left="284" w:hanging="284"/>
        <w:jc w:val="both"/>
        <w:rPr>
          <w:rFonts w:ascii="Century Gothic" w:hAnsi="Century Gothic"/>
          <w:sz w:val="20"/>
          <w:szCs w:val="20"/>
        </w:rPr>
      </w:pPr>
      <w:r w:rsidRPr="005268E4">
        <w:rPr>
          <w:rFonts w:ascii="Century Gothic" w:hAnsi="Century Gothic"/>
          <w:sz w:val="20"/>
          <w:szCs w:val="20"/>
        </w:rPr>
        <w:t>Pro</w:t>
      </w:r>
      <w:r>
        <w:rPr>
          <w:rFonts w:ascii="Century Gothic" w:hAnsi="Century Gothic"/>
          <w:sz w:val="20"/>
          <w:szCs w:val="20"/>
        </w:rPr>
        <w:t xml:space="preserve"> </w:t>
      </w:r>
      <w:r w:rsidRPr="005268E4">
        <w:rPr>
          <w:rFonts w:ascii="Century Gothic" w:hAnsi="Century Gothic"/>
          <w:sz w:val="20"/>
          <w:szCs w:val="20"/>
        </w:rPr>
        <w:t>ocenění případných víceprací je stanoven tento závazný způsob oceňování – tam, kde</w:t>
      </w:r>
      <w:r w:rsidR="00CA1B5A">
        <w:rPr>
          <w:rFonts w:ascii="Century Gothic" w:hAnsi="Century Gothic"/>
          <w:sz w:val="20"/>
          <w:szCs w:val="20"/>
        </w:rPr>
        <w:t> </w:t>
      </w:r>
      <w:r w:rsidRPr="005268E4">
        <w:rPr>
          <w:rFonts w:ascii="Century Gothic" w:hAnsi="Century Gothic"/>
          <w:sz w:val="20"/>
          <w:szCs w:val="20"/>
        </w:rPr>
        <w:t>nelze využít jednotkových cen z nabídky, budou pro stanovení těchto cen využívány ceny z příslušných katalogů ÚRS Praha a.s., IČ: 471 15 645, a to v cenové úrovni platné v</w:t>
      </w:r>
      <w:r w:rsidR="00146B65">
        <w:rPr>
          <w:rFonts w:ascii="Century Gothic" w:hAnsi="Century Gothic"/>
          <w:sz w:val="20"/>
          <w:szCs w:val="20"/>
        </w:rPr>
        <w:t> </w:t>
      </w:r>
      <w:r w:rsidRPr="005268E4">
        <w:rPr>
          <w:rFonts w:ascii="Century Gothic" w:hAnsi="Century Gothic"/>
          <w:sz w:val="20"/>
          <w:szCs w:val="20"/>
        </w:rPr>
        <w:t>době</w:t>
      </w:r>
      <w:r w:rsidR="00146B65">
        <w:rPr>
          <w:rFonts w:ascii="Century Gothic" w:hAnsi="Century Gothic"/>
          <w:sz w:val="20"/>
          <w:szCs w:val="20"/>
        </w:rPr>
        <w:t xml:space="preserve"> realizace víceprací</w:t>
      </w:r>
      <w:r w:rsidR="00555C9E">
        <w:rPr>
          <w:rFonts w:ascii="Century Gothic" w:hAnsi="Century Gothic"/>
          <w:sz w:val="20"/>
          <w:szCs w:val="20"/>
        </w:rPr>
        <w:t>.</w:t>
      </w:r>
      <w:r w:rsidRPr="005268E4">
        <w:rPr>
          <w:rFonts w:ascii="Century Gothic" w:hAnsi="Century Gothic"/>
          <w:sz w:val="20"/>
          <w:szCs w:val="20"/>
        </w:rPr>
        <w:t xml:space="preserve"> V případě, že ve výše uvedených katalozích nebude konkrétní položka víceprací nalezena, bude pro stanovení její ceny použit kalkulační vzore</w:t>
      </w:r>
      <w:r w:rsidR="00F56DB0">
        <w:rPr>
          <w:rFonts w:ascii="Century Gothic" w:hAnsi="Century Gothic"/>
          <w:sz w:val="20"/>
          <w:szCs w:val="20"/>
        </w:rPr>
        <w:t>c.</w:t>
      </w:r>
    </w:p>
    <w:p w14:paraId="7EC7374A" w14:textId="210D1DC6" w:rsidR="00096BB0" w:rsidRDefault="00096BB0" w:rsidP="00071D14">
      <w:pPr>
        <w:pStyle w:val="Zhlav"/>
        <w:jc w:val="both"/>
        <w:rPr>
          <w:rFonts w:ascii="Century Gothic" w:hAnsi="Century Gothic"/>
          <w:sz w:val="20"/>
          <w:szCs w:val="20"/>
        </w:rPr>
      </w:pPr>
    </w:p>
    <w:p w14:paraId="0F3BFEE3" w14:textId="77777777" w:rsidR="008C37D8" w:rsidRDefault="008C37D8" w:rsidP="00071D14">
      <w:pPr>
        <w:pStyle w:val="Zhlav"/>
        <w:jc w:val="both"/>
        <w:rPr>
          <w:rFonts w:ascii="Century Gothic" w:hAnsi="Century Gothic"/>
          <w:sz w:val="20"/>
          <w:szCs w:val="20"/>
        </w:rPr>
      </w:pPr>
    </w:p>
    <w:p w14:paraId="3BA101C0" w14:textId="77777777" w:rsidR="005A40BD" w:rsidRDefault="0022308D" w:rsidP="0022308D">
      <w:pPr>
        <w:pStyle w:val="Zhlav"/>
        <w:rPr>
          <w:rFonts w:ascii="Century Gothic" w:hAnsi="Century Gothic"/>
          <w:b/>
          <w:sz w:val="20"/>
          <w:szCs w:val="20"/>
        </w:rPr>
      </w:pPr>
      <w:r>
        <w:rPr>
          <w:rFonts w:ascii="Century Gothic" w:hAnsi="Century Gothic"/>
          <w:b/>
          <w:sz w:val="20"/>
          <w:szCs w:val="20"/>
        </w:rPr>
        <w:tab/>
      </w:r>
      <w:r w:rsidR="005A40BD">
        <w:rPr>
          <w:rFonts w:ascii="Century Gothic" w:hAnsi="Century Gothic"/>
          <w:b/>
          <w:sz w:val="20"/>
          <w:szCs w:val="20"/>
        </w:rPr>
        <w:t>V.</w:t>
      </w:r>
    </w:p>
    <w:p w14:paraId="2ACD03EF" w14:textId="77777777" w:rsidR="00C322D5" w:rsidRDefault="00C322D5" w:rsidP="005A40BD">
      <w:pPr>
        <w:pStyle w:val="Zhlav"/>
        <w:jc w:val="center"/>
        <w:rPr>
          <w:rFonts w:ascii="Century Gothic" w:hAnsi="Century Gothic"/>
          <w:b/>
          <w:sz w:val="20"/>
          <w:szCs w:val="20"/>
        </w:rPr>
      </w:pPr>
      <w:r>
        <w:rPr>
          <w:rFonts w:ascii="Century Gothic" w:hAnsi="Century Gothic"/>
          <w:b/>
          <w:sz w:val="20"/>
          <w:szCs w:val="20"/>
        </w:rPr>
        <w:t>Práva a povinnosti</w:t>
      </w:r>
      <w:r w:rsidR="00CD2211">
        <w:rPr>
          <w:rFonts w:ascii="Century Gothic" w:hAnsi="Century Gothic"/>
          <w:b/>
          <w:sz w:val="20"/>
          <w:szCs w:val="20"/>
        </w:rPr>
        <w:t xml:space="preserve"> Zhotovitele</w:t>
      </w:r>
    </w:p>
    <w:p w14:paraId="161CB1DB" w14:textId="77777777"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 xml:space="preserve">Zhotovitel se zavazuje provádět </w:t>
      </w:r>
      <w:r w:rsidR="0022308D">
        <w:rPr>
          <w:rFonts w:ascii="Century Gothic" w:hAnsi="Century Gothic"/>
          <w:sz w:val="20"/>
          <w:szCs w:val="20"/>
        </w:rPr>
        <w:t>D</w:t>
      </w:r>
      <w:r w:rsidRPr="00C322D5">
        <w:rPr>
          <w:rFonts w:ascii="Century Gothic" w:hAnsi="Century Gothic"/>
          <w:sz w:val="20"/>
          <w:szCs w:val="20"/>
        </w:rPr>
        <w:t>ílo s vynaložením odborné péče, přičemž je povinen zejména:</w:t>
      </w:r>
    </w:p>
    <w:p w14:paraId="592FD66B" w14:textId="0AC8F5EA" w:rsidR="001679AD" w:rsidRPr="00417268" w:rsidRDefault="00C322D5" w:rsidP="00F963D0">
      <w:pPr>
        <w:pStyle w:val="Zhlav"/>
        <w:numPr>
          <w:ilvl w:val="0"/>
          <w:numId w:val="8"/>
        </w:numPr>
        <w:jc w:val="both"/>
        <w:rPr>
          <w:rFonts w:ascii="Century Gothic" w:hAnsi="Century Gothic"/>
          <w:sz w:val="20"/>
          <w:szCs w:val="20"/>
        </w:rPr>
      </w:pPr>
      <w:r w:rsidRPr="00417268">
        <w:rPr>
          <w:rFonts w:ascii="Century Gothic" w:hAnsi="Century Gothic"/>
          <w:sz w:val="20"/>
          <w:szCs w:val="20"/>
        </w:rPr>
        <w:t xml:space="preserve">pověřit provedením </w:t>
      </w:r>
      <w:r w:rsidR="0022308D" w:rsidRPr="00417268">
        <w:rPr>
          <w:rFonts w:ascii="Century Gothic" w:hAnsi="Century Gothic"/>
          <w:sz w:val="20"/>
          <w:szCs w:val="20"/>
        </w:rPr>
        <w:t>D</w:t>
      </w:r>
      <w:r w:rsidRPr="00417268">
        <w:rPr>
          <w:rFonts w:ascii="Century Gothic" w:hAnsi="Century Gothic"/>
          <w:sz w:val="20"/>
          <w:szCs w:val="20"/>
        </w:rPr>
        <w:t xml:space="preserve">íla a vedením jeho realizace pouze osoby, které splňují povinnosti vyplývající ze zákona </w:t>
      </w:r>
      <w:r w:rsidR="003F53E9" w:rsidRPr="00417268">
        <w:rPr>
          <w:rFonts w:ascii="Century Gothic" w:hAnsi="Century Gothic"/>
          <w:sz w:val="20"/>
          <w:szCs w:val="20"/>
        </w:rPr>
        <w:t>č.283/2021 Sb.</w:t>
      </w:r>
      <w:r w:rsidRPr="00417268">
        <w:rPr>
          <w:rFonts w:ascii="Century Gothic" w:hAnsi="Century Gothic"/>
          <w:sz w:val="20"/>
          <w:szCs w:val="20"/>
        </w:rPr>
        <w:t>, stavební zákon, ve znění pozdějších předpisů a</w:t>
      </w:r>
      <w:r w:rsidR="00CA1B5A" w:rsidRPr="00417268">
        <w:rPr>
          <w:rFonts w:ascii="Century Gothic" w:hAnsi="Century Gothic"/>
          <w:sz w:val="20"/>
          <w:szCs w:val="20"/>
        </w:rPr>
        <w:t> </w:t>
      </w:r>
      <w:r w:rsidRPr="00417268">
        <w:rPr>
          <w:rFonts w:ascii="Century Gothic" w:hAnsi="Century Gothic"/>
          <w:sz w:val="20"/>
          <w:szCs w:val="20"/>
        </w:rPr>
        <w:t>zákona č. 360/1992 Sb., o výkonu povolání autorizovaných architektů a</w:t>
      </w:r>
      <w:r w:rsidR="00450414" w:rsidRPr="00417268">
        <w:rPr>
          <w:rFonts w:ascii="Century Gothic" w:hAnsi="Century Gothic"/>
          <w:sz w:val="20"/>
          <w:szCs w:val="20"/>
        </w:rPr>
        <w:t> </w:t>
      </w:r>
      <w:r w:rsidRPr="00417268">
        <w:rPr>
          <w:rFonts w:ascii="Century Gothic" w:hAnsi="Century Gothic"/>
          <w:sz w:val="20"/>
          <w:szCs w:val="20"/>
        </w:rPr>
        <w:t>o</w:t>
      </w:r>
      <w:r w:rsidR="00450414" w:rsidRPr="00417268">
        <w:rPr>
          <w:rFonts w:ascii="Century Gothic" w:hAnsi="Century Gothic"/>
          <w:sz w:val="20"/>
          <w:szCs w:val="20"/>
        </w:rPr>
        <w:t> </w:t>
      </w:r>
      <w:r w:rsidRPr="00417268">
        <w:rPr>
          <w:rFonts w:ascii="Century Gothic" w:hAnsi="Century Gothic"/>
          <w:sz w:val="20"/>
          <w:szCs w:val="20"/>
        </w:rPr>
        <w:t>výkonu povolání autorizovaných inženýrů a techniků činných ve výstavbě, ve</w:t>
      </w:r>
      <w:r w:rsidR="00A0304D" w:rsidRPr="00417268">
        <w:rPr>
          <w:rFonts w:ascii="Century Gothic" w:hAnsi="Century Gothic"/>
          <w:sz w:val="20"/>
          <w:szCs w:val="20"/>
        </w:rPr>
        <w:t> </w:t>
      </w:r>
      <w:r w:rsidRPr="00417268">
        <w:rPr>
          <w:rFonts w:ascii="Century Gothic" w:hAnsi="Century Gothic"/>
          <w:sz w:val="20"/>
          <w:szCs w:val="20"/>
        </w:rPr>
        <w:t xml:space="preserve">znění pozdějších předpisů; </w:t>
      </w:r>
    </w:p>
    <w:p w14:paraId="496F3151" w14:textId="659EFECB" w:rsidR="00F56DB0" w:rsidRPr="00417268" w:rsidRDefault="00F56DB0" w:rsidP="006553D7">
      <w:pPr>
        <w:pStyle w:val="Zhlav"/>
        <w:numPr>
          <w:ilvl w:val="0"/>
          <w:numId w:val="8"/>
        </w:numPr>
        <w:jc w:val="both"/>
        <w:rPr>
          <w:rFonts w:ascii="Century Gothic" w:hAnsi="Century Gothic"/>
          <w:sz w:val="20"/>
          <w:szCs w:val="20"/>
        </w:rPr>
      </w:pPr>
      <w:r w:rsidRPr="00417268">
        <w:rPr>
          <w:rFonts w:ascii="Century Gothic" w:hAnsi="Century Gothic"/>
          <w:sz w:val="20"/>
          <w:szCs w:val="20"/>
        </w:rPr>
        <w:t xml:space="preserve">pověřit odpovědným zástupcem Zhotovitele na staveništi osobu: </w:t>
      </w:r>
      <w:r w:rsidR="008C37D8" w:rsidRPr="00864176">
        <w:rPr>
          <w:rFonts w:ascii="Century Gothic" w:hAnsi="Century Gothic" w:cs="Arial"/>
          <w:sz w:val="20"/>
          <w:szCs w:val="20"/>
        </w:rPr>
        <w:t xml:space="preserve">Vladimír Augusta, </w:t>
      </w:r>
      <w:proofErr w:type="spellStart"/>
      <w:proofErr w:type="gramStart"/>
      <w:r w:rsidR="00BC01B4">
        <w:t>xxxx</w:t>
      </w:r>
      <w:proofErr w:type="spellEnd"/>
      <w:r w:rsidR="008C37D8">
        <w:rPr>
          <w:rFonts w:ascii="Century Gothic" w:hAnsi="Century Gothic" w:cs="Arial"/>
          <w:sz w:val="20"/>
          <w:szCs w:val="20"/>
        </w:rPr>
        <w:t xml:space="preserve"> -</w:t>
      </w:r>
      <w:r w:rsidRPr="00417268">
        <w:rPr>
          <w:rFonts w:ascii="Century Gothic" w:hAnsi="Century Gothic"/>
          <w:sz w:val="20"/>
          <w:szCs w:val="20"/>
        </w:rPr>
        <w:t xml:space="preserve"> odpovědnou</w:t>
      </w:r>
      <w:proofErr w:type="gramEnd"/>
      <w:r w:rsidRPr="00417268">
        <w:rPr>
          <w:rFonts w:ascii="Century Gothic" w:hAnsi="Century Gothic"/>
          <w:sz w:val="20"/>
          <w:szCs w:val="20"/>
        </w:rPr>
        <w:t xml:space="preserve"> osobu Zhotovitele je možné nahradit pouze se souhlasem Objednatele; porušení této povinnosti je považováno za podstatné porušení Smlouvy ze strany Zhotovitele,</w:t>
      </w:r>
    </w:p>
    <w:p w14:paraId="1B41B924"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zajistit veškeré pracovní síly, vybavení a materiál potřebn</w:t>
      </w:r>
      <w:r w:rsidR="008A1720">
        <w:rPr>
          <w:rFonts w:ascii="Century Gothic" w:hAnsi="Century Gothic"/>
          <w:sz w:val="20"/>
          <w:szCs w:val="20"/>
        </w:rPr>
        <w:t>ý</w:t>
      </w:r>
      <w:r w:rsidRPr="00C322D5">
        <w:rPr>
          <w:rFonts w:ascii="Century Gothic" w:hAnsi="Century Gothic"/>
          <w:sz w:val="20"/>
          <w:szCs w:val="20"/>
        </w:rPr>
        <w:t xml:space="preserve"> k provedení </w:t>
      </w:r>
      <w:r w:rsidR="008A1720">
        <w:rPr>
          <w:rFonts w:ascii="Century Gothic" w:hAnsi="Century Gothic"/>
          <w:sz w:val="20"/>
          <w:szCs w:val="20"/>
        </w:rPr>
        <w:t>D</w:t>
      </w:r>
      <w:r w:rsidRPr="00C322D5">
        <w:rPr>
          <w:rFonts w:ascii="Century Gothic" w:hAnsi="Century Gothic"/>
          <w:sz w:val="20"/>
          <w:szCs w:val="20"/>
        </w:rPr>
        <w:t>íla řádným způsobem</w:t>
      </w:r>
      <w:r w:rsidR="008A1720">
        <w:rPr>
          <w:rFonts w:ascii="Century Gothic" w:hAnsi="Century Gothic"/>
          <w:sz w:val="20"/>
          <w:szCs w:val="20"/>
        </w:rPr>
        <w:t xml:space="preserve"> v souladu se Smlouvou</w:t>
      </w:r>
      <w:r w:rsidRPr="00C322D5">
        <w:rPr>
          <w:rFonts w:ascii="Century Gothic" w:hAnsi="Century Gothic"/>
          <w:sz w:val="20"/>
          <w:szCs w:val="20"/>
        </w:rPr>
        <w:t>,</w:t>
      </w:r>
    </w:p>
    <w:p w14:paraId="43684DA1"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 xml:space="preserve">zajistit kvalitní řízení a dohled nad provedením </w:t>
      </w:r>
      <w:r w:rsidR="008A1720">
        <w:rPr>
          <w:rFonts w:ascii="Century Gothic" w:hAnsi="Century Gothic"/>
          <w:sz w:val="20"/>
          <w:szCs w:val="20"/>
        </w:rPr>
        <w:t>D</w:t>
      </w:r>
      <w:r w:rsidRPr="00C322D5">
        <w:rPr>
          <w:rFonts w:ascii="Century Gothic" w:hAnsi="Century Gothic"/>
          <w:sz w:val="20"/>
          <w:szCs w:val="20"/>
        </w:rPr>
        <w:t xml:space="preserve">íla, nezbytnou kontrolu prováděných prací (nezávisle na kontrole prováděné </w:t>
      </w:r>
      <w:r w:rsidR="008A1720">
        <w:rPr>
          <w:rFonts w:ascii="Century Gothic" w:hAnsi="Century Gothic"/>
          <w:sz w:val="20"/>
          <w:szCs w:val="20"/>
        </w:rPr>
        <w:t>O</w:t>
      </w:r>
      <w:r w:rsidRPr="00C322D5">
        <w:rPr>
          <w:rFonts w:ascii="Century Gothic" w:hAnsi="Century Gothic"/>
          <w:sz w:val="20"/>
          <w:szCs w:val="20"/>
        </w:rPr>
        <w:t xml:space="preserve">bjednatelem), </w:t>
      </w:r>
    </w:p>
    <w:p w14:paraId="1376F222"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lastRenderedPageBreak/>
        <w:t>dodržovat obecně závazné právní předpisy, nařízení orgánů veřejné správy, závazné i</w:t>
      </w:r>
      <w:r w:rsidR="008B37F0">
        <w:rPr>
          <w:rFonts w:ascii="Century Gothic" w:hAnsi="Century Gothic"/>
          <w:sz w:val="20"/>
          <w:szCs w:val="20"/>
        </w:rPr>
        <w:t> </w:t>
      </w:r>
      <w:r w:rsidRPr="00C322D5">
        <w:rPr>
          <w:rFonts w:ascii="Century Gothic" w:hAnsi="Century Gothic"/>
          <w:sz w:val="20"/>
          <w:szCs w:val="20"/>
        </w:rPr>
        <w:t xml:space="preserve">doporučené technické normy, podklady a podmínky uvedené v této </w:t>
      </w:r>
      <w:r w:rsidR="00D05BFA">
        <w:rPr>
          <w:rFonts w:ascii="Century Gothic" w:hAnsi="Century Gothic"/>
          <w:sz w:val="20"/>
          <w:szCs w:val="20"/>
        </w:rPr>
        <w:t>S</w:t>
      </w:r>
      <w:r w:rsidRPr="00C322D5">
        <w:rPr>
          <w:rFonts w:ascii="Century Gothic" w:hAnsi="Century Gothic"/>
          <w:sz w:val="20"/>
          <w:szCs w:val="20"/>
        </w:rPr>
        <w:t xml:space="preserve">mlouvě </w:t>
      </w:r>
      <w:r w:rsidR="00D05BFA">
        <w:rPr>
          <w:rFonts w:ascii="Century Gothic" w:hAnsi="Century Gothic"/>
          <w:sz w:val="20"/>
          <w:szCs w:val="20"/>
        </w:rPr>
        <w:t>a jejích</w:t>
      </w:r>
      <w:r w:rsidR="008B37F0">
        <w:rPr>
          <w:rFonts w:ascii="Century Gothic" w:hAnsi="Century Gothic"/>
          <w:sz w:val="20"/>
          <w:szCs w:val="20"/>
        </w:rPr>
        <w:t> </w:t>
      </w:r>
      <w:r w:rsidRPr="00C322D5">
        <w:rPr>
          <w:rFonts w:ascii="Century Gothic" w:hAnsi="Century Gothic"/>
          <w:sz w:val="20"/>
          <w:szCs w:val="20"/>
        </w:rPr>
        <w:t xml:space="preserve">přílohách a veškeré pokyny </w:t>
      </w:r>
      <w:r w:rsidR="008B37F0">
        <w:rPr>
          <w:rFonts w:ascii="Century Gothic" w:hAnsi="Century Gothic"/>
          <w:sz w:val="20"/>
          <w:szCs w:val="20"/>
        </w:rPr>
        <w:t>O</w:t>
      </w:r>
      <w:r w:rsidRPr="00C322D5">
        <w:rPr>
          <w:rFonts w:ascii="Century Gothic" w:hAnsi="Century Gothic"/>
          <w:sz w:val="20"/>
          <w:szCs w:val="20"/>
        </w:rPr>
        <w:t>bjednatele,</w:t>
      </w:r>
    </w:p>
    <w:p w14:paraId="5533B141" w14:textId="0FD45A22" w:rsidR="00C322D5" w:rsidRPr="00B06668" w:rsidRDefault="00C322D5" w:rsidP="00E12777">
      <w:pPr>
        <w:pStyle w:val="Zhlav"/>
        <w:numPr>
          <w:ilvl w:val="0"/>
          <w:numId w:val="8"/>
        </w:numPr>
        <w:jc w:val="both"/>
        <w:rPr>
          <w:rFonts w:ascii="Century Gothic" w:hAnsi="Century Gothic"/>
          <w:sz w:val="20"/>
          <w:szCs w:val="20"/>
        </w:rPr>
      </w:pPr>
      <w:r w:rsidRPr="00B06668">
        <w:rPr>
          <w:rFonts w:ascii="Century Gothic" w:hAnsi="Century Gothic"/>
          <w:sz w:val="20"/>
          <w:szCs w:val="20"/>
        </w:rPr>
        <w:t xml:space="preserve">postupovat při provádění stavby tak, aby </w:t>
      </w:r>
      <w:r w:rsidR="0038193A" w:rsidRPr="00B06668">
        <w:rPr>
          <w:rFonts w:ascii="Century Gothic" w:hAnsi="Century Gothic"/>
          <w:sz w:val="20"/>
          <w:szCs w:val="20"/>
        </w:rPr>
        <w:t>realizace Díla v co nejmenší míře obtěžovala okolí</w:t>
      </w:r>
      <w:r w:rsidR="006F6B78">
        <w:rPr>
          <w:rFonts w:ascii="Century Gothic" w:hAnsi="Century Gothic"/>
          <w:sz w:val="20"/>
          <w:szCs w:val="20"/>
        </w:rPr>
        <w:t>,</w:t>
      </w:r>
    </w:p>
    <w:p w14:paraId="3B23FF94"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 xml:space="preserve">upozornit písemně </w:t>
      </w:r>
      <w:r w:rsidR="008D21C2">
        <w:rPr>
          <w:rFonts w:ascii="Century Gothic" w:hAnsi="Century Gothic"/>
          <w:sz w:val="20"/>
          <w:szCs w:val="20"/>
        </w:rPr>
        <w:t>O</w:t>
      </w:r>
      <w:r w:rsidRPr="00C322D5">
        <w:rPr>
          <w:rFonts w:ascii="Century Gothic" w:hAnsi="Century Gothic"/>
          <w:sz w:val="20"/>
          <w:szCs w:val="20"/>
        </w:rPr>
        <w:t xml:space="preserve">bjednatele na nesoulad mezi podklady pro provedení </w:t>
      </w:r>
      <w:r w:rsidR="00EC0A52">
        <w:rPr>
          <w:rFonts w:ascii="Century Gothic" w:hAnsi="Century Gothic"/>
          <w:sz w:val="20"/>
          <w:szCs w:val="20"/>
        </w:rPr>
        <w:t>D</w:t>
      </w:r>
      <w:r w:rsidRPr="00C322D5">
        <w:rPr>
          <w:rFonts w:ascii="Century Gothic" w:hAnsi="Century Gothic"/>
          <w:sz w:val="20"/>
          <w:szCs w:val="20"/>
        </w:rPr>
        <w:t>íla a</w:t>
      </w:r>
      <w:r w:rsidR="008D21C2">
        <w:rPr>
          <w:rFonts w:ascii="Century Gothic" w:hAnsi="Century Gothic"/>
          <w:sz w:val="20"/>
          <w:szCs w:val="20"/>
        </w:rPr>
        <w:t> </w:t>
      </w:r>
      <w:r w:rsidRPr="00C322D5">
        <w:rPr>
          <w:rFonts w:ascii="Century Gothic" w:hAnsi="Century Gothic"/>
          <w:sz w:val="20"/>
          <w:szCs w:val="20"/>
        </w:rPr>
        <w:t xml:space="preserve">právními či jinými předpisy v případě, že takový nesoulad kdykoli v průběhu provedení </w:t>
      </w:r>
      <w:r w:rsidR="00EC0A52">
        <w:rPr>
          <w:rFonts w:ascii="Century Gothic" w:hAnsi="Century Gothic"/>
          <w:sz w:val="20"/>
          <w:szCs w:val="20"/>
        </w:rPr>
        <w:t>D</w:t>
      </w:r>
      <w:r w:rsidRPr="00C322D5">
        <w:rPr>
          <w:rFonts w:ascii="Century Gothic" w:hAnsi="Century Gothic"/>
          <w:sz w:val="20"/>
          <w:szCs w:val="20"/>
        </w:rPr>
        <w:t>íla zjistí,</w:t>
      </w:r>
    </w:p>
    <w:p w14:paraId="6F1098FE" w14:textId="77777777" w:rsidR="00C322D5" w:rsidRPr="00C322D5" w:rsidRDefault="00C322D5" w:rsidP="00E12777">
      <w:pPr>
        <w:pStyle w:val="Zhlav"/>
        <w:numPr>
          <w:ilvl w:val="0"/>
          <w:numId w:val="8"/>
        </w:numPr>
        <w:jc w:val="both"/>
        <w:rPr>
          <w:rFonts w:ascii="Century Gothic" w:hAnsi="Century Gothic"/>
          <w:sz w:val="20"/>
          <w:szCs w:val="20"/>
        </w:rPr>
      </w:pPr>
      <w:r w:rsidRPr="00C322D5">
        <w:rPr>
          <w:rFonts w:ascii="Century Gothic" w:hAnsi="Century Gothic"/>
          <w:sz w:val="20"/>
          <w:szCs w:val="20"/>
        </w:rPr>
        <w:t>zajistit, aby komunikace s</w:t>
      </w:r>
      <w:r w:rsidR="008D21C2">
        <w:rPr>
          <w:rFonts w:ascii="Century Gothic" w:hAnsi="Century Gothic"/>
          <w:sz w:val="20"/>
          <w:szCs w:val="20"/>
        </w:rPr>
        <w:t xml:space="preserve"> O</w:t>
      </w:r>
      <w:r w:rsidRPr="00C322D5">
        <w:rPr>
          <w:rFonts w:ascii="Century Gothic" w:hAnsi="Century Gothic"/>
          <w:sz w:val="20"/>
          <w:szCs w:val="20"/>
        </w:rPr>
        <w:t>bjednatelem probíhala výhradně v českém jazyce,</w:t>
      </w:r>
    </w:p>
    <w:p w14:paraId="6DE0BB57" w14:textId="39E394CB" w:rsidR="00C322D5" w:rsidRPr="00353146" w:rsidRDefault="00C322D5" w:rsidP="00B232CF">
      <w:pPr>
        <w:pStyle w:val="Zhlav"/>
        <w:numPr>
          <w:ilvl w:val="1"/>
          <w:numId w:val="3"/>
        </w:numPr>
        <w:ind w:left="284" w:hanging="284"/>
        <w:jc w:val="both"/>
        <w:rPr>
          <w:rFonts w:ascii="Century Gothic" w:hAnsi="Century Gothic"/>
          <w:sz w:val="20"/>
          <w:szCs w:val="20"/>
        </w:rPr>
      </w:pPr>
      <w:r w:rsidRPr="00353146">
        <w:rPr>
          <w:rFonts w:ascii="Century Gothic" w:hAnsi="Century Gothic"/>
          <w:sz w:val="20"/>
          <w:szCs w:val="20"/>
        </w:rPr>
        <w:tab/>
        <w:t xml:space="preserve">Při provedení </w:t>
      </w:r>
      <w:r w:rsidR="000C5C26" w:rsidRPr="00353146">
        <w:rPr>
          <w:rFonts w:ascii="Century Gothic" w:hAnsi="Century Gothic"/>
          <w:sz w:val="20"/>
          <w:szCs w:val="20"/>
        </w:rPr>
        <w:t>D</w:t>
      </w:r>
      <w:r w:rsidRPr="00353146">
        <w:rPr>
          <w:rFonts w:ascii="Century Gothic" w:hAnsi="Century Gothic"/>
          <w:sz w:val="20"/>
          <w:szCs w:val="20"/>
        </w:rPr>
        <w:t xml:space="preserve">íla nesmějí být bez písemného souhlasu </w:t>
      </w:r>
      <w:r w:rsidR="00071335" w:rsidRPr="00353146">
        <w:rPr>
          <w:rFonts w:ascii="Century Gothic" w:hAnsi="Century Gothic"/>
          <w:sz w:val="20"/>
          <w:szCs w:val="20"/>
        </w:rPr>
        <w:t>O</w:t>
      </w:r>
      <w:r w:rsidRPr="00353146">
        <w:rPr>
          <w:rFonts w:ascii="Century Gothic" w:hAnsi="Century Gothic"/>
          <w:sz w:val="20"/>
          <w:szCs w:val="20"/>
        </w:rPr>
        <w:t>bjednatele učiněny změny oproti schválen</w:t>
      </w:r>
      <w:r w:rsidR="000325AC">
        <w:rPr>
          <w:rFonts w:ascii="Century Gothic" w:hAnsi="Century Gothic"/>
          <w:sz w:val="20"/>
          <w:szCs w:val="20"/>
        </w:rPr>
        <w:t>ým výkazům výměr</w:t>
      </w:r>
      <w:r w:rsidRPr="00353146">
        <w:rPr>
          <w:rFonts w:ascii="Century Gothic" w:hAnsi="Century Gothic"/>
          <w:sz w:val="20"/>
          <w:szCs w:val="20"/>
        </w:rPr>
        <w:t xml:space="preserve">. Pokud se v průběhu provedení </w:t>
      </w:r>
      <w:r w:rsidR="00D6490D" w:rsidRPr="00353146">
        <w:rPr>
          <w:rFonts w:ascii="Century Gothic" w:hAnsi="Century Gothic"/>
          <w:sz w:val="20"/>
          <w:szCs w:val="20"/>
        </w:rPr>
        <w:t>D</w:t>
      </w:r>
      <w:r w:rsidRPr="00353146">
        <w:rPr>
          <w:rFonts w:ascii="Century Gothic" w:hAnsi="Century Gothic"/>
          <w:sz w:val="20"/>
          <w:szCs w:val="20"/>
        </w:rPr>
        <w:t xml:space="preserve">íla přestanou některé materiály či technologie vyrábět, případně se prokáže jejich škodlivost na lidské zdraví, navrhne </w:t>
      </w:r>
      <w:r w:rsidR="00D6490D" w:rsidRPr="00353146">
        <w:rPr>
          <w:rFonts w:ascii="Century Gothic" w:hAnsi="Century Gothic"/>
          <w:sz w:val="20"/>
          <w:szCs w:val="20"/>
        </w:rPr>
        <w:t>Z</w:t>
      </w:r>
      <w:r w:rsidRPr="00353146">
        <w:rPr>
          <w:rFonts w:ascii="Century Gothic" w:hAnsi="Century Gothic"/>
          <w:sz w:val="20"/>
          <w:szCs w:val="20"/>
        </w:rPr>
        <w:t xml:space="preserve">hotovitel </w:t>
      </w:r>
      <w:r w:rsidR="00D6490D" w:rsidRPr="00353146">
        <w:rPr>
          <w:rFonts w:ascii="Century Gothic" w:hAnsi="Century Gothic"/>
          <w:sz w:val="20"/>
          <w:szCs w:val="20"/>
        </w:rPr>
        <w:t>O</w:t>
      </w:r>
      <w:r w:rsidRPr="00353146">
        <w:rPr>
          <w:rFonts w:ascii="Century Gothic" w:hAnsi="Century Gothic"/>
          <w:sz w:val="20"/>
          <w:szCs w:val="20"/>
        </w:rPr>
        <w:t>bjednateli písemně použití jiných materiálů nebo</w:t>
      </w:r>
      <w:r w:rsidR="00D6490D" w:rsidRPr="00353146">
        <w:rPr>
          <w:rFonts w:ascii="Century Gothic" w:hAnsi="Century Gothic"/>
          <w:sz w:val="20"/>
          <w:szCs w:val="20"/>
        </w:rPr>
        <w:t> </w:t>
      </w:r>
      <w:r w:rsidRPr="00353146">
        <w:rPr>
          <w:rFonts w:ascii="Century Gothic" w:hAnsi="Century Gothic"/>
          <w:sz w:val="20"/>
          <w:szCs w:val="20"/>
        </w:rPr>
        <w:t xml:space="preserve">technologií, přičemž uvede důsledek jejich použití na výši ceny </w:t>
      </w:r>
      <w:r w:rsidR="00020477" w:rsidRPr="00353146">
        <w:rPr>
          <w:rFonts w:ascii="Century Gothic" w:hAnsi="Century Gothic"/>
          <w:sz w:val="20"/>
          <w:szCs w:val="20"/>
        </w:rPr>
        <w:t>D</w:t>
      </w:r>
      <w:r w:rsidRPr="00353146">
        <w:rPr>
          <w:rFonts w:ascii="Century Gothic" w:hAnsi="Century Gothic"/>
          <w:sz w:val="20"/>
          <w:szCs w:val="20"/>
        </w:rPr>
        <w:t>íla. Užití nově navržených materiálů či</w:t>
      </w:r>
      <w:r w:rsidR="00555C9E">
        <w:rPr>
          <w:rFonts w:ascii="Century Gothic" w:hAnsi="Century Gothic"/>
          <w:sz w:val="20"/>
          <w:szCs w:val="20"/>
        </w:rPr>
        <w:t> </w:t>
      </w:r>
      <w:r w:rsidRPr="00353146">
        <w:rPr>
          <w:rFonts w:ascii="Century Gothic" w:hAnsi="Century Gothic"/>
          <w:sz w:val="20"/>
          <w:szCs w:val="20"/>
        </w:rPr>
        <w:t xml:space="preserve">technologií je podmíněno uzavřením příslušné změny </w:t>
      </w:r>
      <w:r w:rsidR="00D6490D" w:rsidRPr="00353146">
        <w:rPr>
          <w:rFonts w:ascii="Century Gothic" w:hAnsi="Century Gothic"/>
          <w:sz w:val="20"/>
          <w:szCs w:val="20"/>
        </w:rPr>
        <w:t>S</w:t>
      </w:r>
      <w:r w:rsidRPr="00353146">
        <w:rPr>
          <w:rFonts w:ascii="Century Gothic" w:hAnsi="Century Gothic"/>
          <w:sz w:val="20"/>
          <w:szCs w:val="20"/>
        </w:rPr>
        <w:t>mlouvy.</w:t>
      </w:r>
    </w:p>
    <w:p w14:paraId="326DA9D3" w14:textId="77777777" w:rsidR="00686487" w:rsidRDefault="00C322D5" w:rsidP="0068648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Zhotovitel se zavazuje při provedení </w:t>
      </w:r>
      <w:r w:rsidR="00D6490D">
        <w:rPr>
          <w:rFonts w:ascii="Century Gothic" w:hAnsi="Century Gothic"/>
          <w:sz w:val="20"/>
          <w:szCs w:val="20"/>
        </w:rPr>
        <w:t>D</w:t>
      </w:r>
      <w:r w:rsidRPr="00C322D5">
        <w:rPr>
          <w:rFonts w:ascii="Century Gothic" w:hAnsi="Century Gothic"/>
          <w:sz w:val="20"/>
          <w:szCs w:val="20"/>
        </w:rPr>
        <w:t xml:space="preserve">íla udržovat na vlastní náklady v maximální možné míře pořádek a čistotu na místě provedení i na místech, která mohou být provedením </w:t>
      </w:r>
      <w:r w:rsidR="00D6490D">
        <w:rPr>
          <w:rFonts w:ascii="Century Gothic" w:hAnsi="Century Gothic"/>
          <w:sz w:val="20"/>
          <w:szCs w:val="20"/>
        </w:rPr>
        <w:t>D</w:t>
      </w:r>
      <w:r w:rsidRPr="00C322D5">
        <w:rPr>
          <w:rFonts w:ascii="Century Gothic" w:hAnsi="Century Gothic"/>
          <w:sz w:val="20"/>
          <w:szCs w:val="20"/>
        </w:rPr>
        <w:t>íla dotčena. Zhotovitel nese plnou odpovědnost v oblasti ochrany životního prostředí. Zhotovitel se zavazuje svým jménem a na svůj náklad zajistit odstranění nečistot, jakož</w:t>
      </w:r>
      <w:r w:rsidR="003B6624">
        <w:rPr>
          <w:rFonts w:ascii="Century Gothic" w:hAnsi="Century Gothic"/>
          <w:sz w:val="20"/>
          <w:szCs w:val="20"/>
        </w:rPr>
        <w:t> </w:t>
      </w:r>
      <w:r w:rsidRPr="00C322D5">
        <w:rPr>
          <w:rFonts w:ascii="Century Gothic" w:hAnsi="Century Gothic"/>
          <w:sz w:val="20"/>
          <w:szCs w:val="20"/>
        </w:rPr>
        <w:t>i</w:t>
      </w:r>
      <w:r w:rsidR="003B6624">
        <w:rPr>
          <w:rFonts w:ascii="Century Gothic" w:hAnsi="Century Gothic"/>
          <w:sz w:val="20"/>
          <w:szCs w:val="20"/>
        </w:rPr>
        <w:t> </w:t>
      </w:r>
      <w:r w:rsidRPr="00C322D5">
        <w:rPr>
          <w:rFonts w:ascii="Century Gothic" w:hAnsi="Century Gothic"/>
          <w:sz w:val="20"/>
          <w:szCs w:val="20"/>
        </w:rPr>
        <w:t xml:space="preserve">likvidaci odpadů vznikajících při provedení </w:t>
      </w:r>
      <w:r w:rsidR="00020477">
        <w:rPr>
          <w:rFonts w:ascii="Century Gothic" w:hAnsi="Century Gothic"/>
          <w:sz w:val="20"/>
          <w:szCs w:val="20"/>
        </w:rPr>
        <w:t>D</w:t>
      </w:r>
      <w:r w:rsidRPr="00C322D5">
        <w:rPr>
          <w:rFonts w:ascii="Century Gothic" w:hAnsi="Century Gothic"/>
          <w:sz w:val="20"/>
          <w:szCs w:val="20"/>
        </w:rPr>
        <w:t xml:space="preserve">íla v souladu se zákonem č. </w:t>
      </w:r>
      <w:r w:rsidR="0094729F">
        <w:rPr>
          <w:rFonts w:ascii="Century Gothic" w:hAnsi="Century Gothic"/>
          <w:sz w:val="20"/>
          <w:szCs w:val="20"/>
        </w:rPr>
        <w:t>541/2020</w:t>
      </w:r>
      <w:r w:rsidRPr="00C322D5">
        <w:rPr>
          <w:rFonts w:ascii="Century Gothic" w:hAnsi="Century Gothic"/>
          <w:sz w:val="20"/>
          <w:szCs w:val="20"/>
        </w:rPr>
        <w:t xml:space="preserve"> Sb., o odpadech, ve znění pozdějších předpisů. Zhotovitel se zavazuje vést veškerou evidenci dokladů požadovanou příslušnými předpisy.</w:t>
      </w:r>
    </w:p>
    <w:p w14:paraId="3923E974" w14:textId="7C4D9E4D" w:rsidR="00256661" w:rsidRPr="00686487" w:rsidRDefault="00256661" w:rsidP="00686487">
      <w:pPr>
        <w:pStyle w:val="Zhlav"/>
        <w:numPr>
          <w:ilvl w:val="1"/>
          <w:numId w:val="3"/>
        </w:numPr>
        <w:ind w:left="284" w:hanging="284"/>
        <w:jc w:val="both"/>
        <w:rPr>
          <w:rFonts w:ascii="Century Gothic" w:hAnsi="Century Gothic"/>
          <w:sz w:val="20"/>
          <w:szCs w:val="20"/>
        </w:rPr>
      </w:pPr>
      <w:r w:rsidRPr="00686487">
        <w:rPr>
          <w:rFonts w:ascii="Century Gothic" w:hAnsi="Century Gothic"/>
          <w:sz w:val="20"/>
          <w:szCs w:val="20"/>
        </w:rPr>
        <w:t xml:space="preserve">Objednatel zajistí přístup do objektu pro pracovníky </w:t>
      </w:r>
      <w:r w:rsidR="0094729F" w:rsidRPr="00686487">
        <w:rPr>
          <w:rFonts w:ascii="Century Gothic" w:hAnsi="Century Gothic"/>
          <w:sz w:val="20"/>
          <w:szCs w:val="20"/>
        </w:rPr>
        <w:t>Z</w:t>
      </w:r>
      <w:r w:rsidRPr="00686487">
        <w:rPr>
          <w:rFonts w:ascii="Century Gothic" w:hAnsi="Century Gothic"/>
          <w:sz w:val="20"/>
          <w:szCs w:val="20"/>
        </w:rPr>
        <w:t>hotovitele a</w:t>
      </w:r>
      <w:r w:rsidR="00555C9E" w:rsidRPr="00686487">
        <w:rPr>
          <w:rFonts w:ascii="Century Gothic" w:hAnsi="Century Gothic"/>
          <w:sz w:val="20"/>
          <w:szCs w:val="20"/>
        </w:rPr>
        <w:t> </w:t>
      </w:r>
      <w:r w:rsidRPr="00686487">
        <w:rPr>
          <w:rFonts w:ascii="Century Gothic" w:hAnsi="Century Gothic"/>
          <w:sz w:val="20"/>
          <w:szCs w:val="20"/>
        </w:rPr>
        <w:t>přístup pro mechanizaci zhotovitele potřebnou pro zajištění prací.</w:t>
      </w:r>
      <w:r w:rsidR="00686487" w:rsidRPr="00686487">
        <w:rPr>
          <w:rFonts w:ascii="Century Gothic" w:hAnsi="Century Gothic"/>
          <w:sz w:val="20"/>
          <w:szCs w:val="20"/>
        </w:rPr>
        <w:t xml:space="preserve"> Zhotoviteli bude umožněno zapůjčení klíčů od pracoviště proti podpisu ve vrátnici objektu. Zhotovitel poskytne vždy v předstihu min. jednoho dne seznam pracovníků a vozidel, pro které bude žádat vstup do objektu. Tito pracovníci a řidiči vozidel se budou při vstupu a opouštění objektu vždy hlásit ostraze a budou respektovat její pokyny. Pracovníci Zhotovitele nebudou mít čipový přístup a nebudou přítomni v objektu mimo pracovní dobu vrátnice. Pracovníci Zhotovitele jsou povinni zkontrolovat pracoviště a zabezpečit vše tak, aby nedošlo k ohrožení zdraví či majetku na straně Objednatele.</w:t>
      </w:r>
    </w:p>
    <w:p w14:paraId="31BFCE8D" w14:textId="092AA5B5" w:rsidR="00B06668" w:rsidRPr="00C322D5" w:rsidRDefault="00B06668" w:rsidP="00E12777">
      <w:pPr>
        <w:pStyle w:val="Zhlav"/>
        <w:numPr>
          <w:ilvl w:val="1"/>
          <w:numId w:val="3"/>
        </w:numPr>
        <w:ind w:left="284" w:hanging="284"/>
        <w:jc w:val="both"/>
        <w:rPr>
          <w:rFonts w:ascii="Century Gothic" w:hAnsi="Century Gothic"/>
          <w:sz w:val="20"/>
          <w:szCs w:val="20"/>
        </w:rPr>
      </w:pPr>
      <w:r w:rsidRPr="00B06668">
        <w:rPr>
          <w:rFonts w:ascii="Century Gothic" w:hAnsi="Century Gothic"/>
          <w:sz w:val="20"/>
          <w:szCs w:val="20"/>
        </w:rPr>
        <w:t xml:space="preserve">Objednatel zajistí </w:t>
      </w:r>
      <w:r w:rsidR="0094729F">
        <w:rPr>
          <w:rFonts w:ascii="Century Gothic" w:hAnsi="Century Gothic"/>
          <w:sz w:val="20"/>
          <w:szCs w:val="20"/>
        </w:rPr>
        <w:t>Z</w:t>
      </w:r>
      <w:r w:rsidRPr="00B06668">
        <w:rPr>
          <w:rFonts w:ascii="Century Gothic" w:hAnsi="Century Gothic"/>
          <w:sz w:val="20"/>
          <w:szCs w:val="20"/>
        </w:rPr>
        <w:t xml:space="preserve">hotoviteli </w:t>
      </w:r>
      <w:r w:rsidR="006F6B78">
        <w:rPr>
          <w:rFonts w:ascii="Century Gothic" w:hAnsi="Century Gothic"/>
          <w:sz w:val="20"/>
          <w:szCs w:val="20"/>
        </w:rPr>
        <w:t xml:space="preserve">parkování pro jedno </w:t>
      </w:r>
      <w:r w:rsidR="00353146">
        <w:rPr>
          <w:rFonts w:ascii="Century Gothic" w:hAnsi="Century Gothic"/>
          <w:sz w:val="20"/>
          <w:szCs w:val="20"/>
        </w:rPr>
        <w:t xml:space="preserve">osobní </w:t>
      </w:r>
      <w:r w:rsidR="006F6B78">
        <w:rPr>
          <w:rFonts w:ascii="Century Gothic" w:hAnsi="Century Gothic"/>
          <w:sz w:val="20"/>
          <w:szCs w:val="20"/>
        </w:rPr>
        <w:t xml:space="preserve">vozidlo </w:t>
      </w:r>
      <w:r w:rsidR="00353146">
        <w:rPr>
          <w:rFonts w:ascii="Century Gothic" w:hAnsi="Century Gothic"/>
          <w:sz w:val="20"/>
          <w:szCs w:val="20"/>
        </w:rPr>
        <w:t>na dvoře objektu</w:t>
      </w:r>
      <w:r w:rsidR="006F6B78">
        <w:rPr>
          <w:rFonts w:ascii="Century Gothic" w:hAnsi="Century Gothic"/>
          <w:sz w:val="20"/>
          <w:szCs w:val="20"/>
        </w:rPr>
        <w:t>.</w:t>
      </w:r>
    </w:p>
    <w:p w14:paraId="2663C5AD" w14:textId="264B36EE"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Zhotovitel bude odpovídat dle příslušných ustanovení </w:t>
      </w:r>
      <w:r w:rsidR="0094729F">
        <w:rPr>
          <w:rFonts w:ascii="Century Gothic" w:hAnsi="Century Gothic"/>
          <w:sz w:val="20"/>
          <w:szCs w:val="20"/>
        </w:rPr>
        <w:t>O</w:t>
      </w:r>
      <w:r w:rsidRPr="00C322D5">
        <w:rPr>
          <w:rFonts w:ascii="Century Gothic" w:hAnsi="Century Gothic"/>
          <w:sz w:val="20"/>
          <w:szCs w:val="20"/>
        </w:rPr>
        <w:t xml:space="preserve">bčanského zákoníku </w:t>
      </w:r>
      <w:r w:rsidR="00532A87">
        <w:rPr>
          <w:rFonts w:ascii="Century Gothic" w:hAnsi="Century Gothic"/>
          <w:sz w:val="20"/>
          <w:szCs w:val="20"/>
        </w:rPr>
        <w:t>také</w:t>
      </w:r>
      <w:r w:rsidRPr="00C322D5">
        <w:rPr>
          <w:rFonts w:ascii="Century Gothic" w:hAnsi="Century Gothic"/>
          <w:sz w:val="20"/>
          <w:szCs w:val="20"/>
        </w:rPr>
        <w:t xml:space="preserve"> za škodu způsobenou okolnostmi, které mají původ v povaze věcí (zařízení), jichž bylo při provedení </w:t>
      </w:r>
      <w:r w:rsidR="00532A87">
        <w:rPr>
          <w:rFonts w:ascii="Century Gothic" w:hAnsi="Century Gothic"/>
          <w:sz w:val="20"/>
          <w:szCs w:val="20"/>
        </w:rPr>
        <w:t>D</w:t>
      </w:r>
      <w:r w:rsidRPr="00C322D5">
        <w:rPr>
          <w:rFonts w:ascii="Century Gothic" w:hAnsi="Century Gothic"/>
          <w:sz w:val="20"/>
          <w:szCs w:val="20"/>
        </w:rPr>
        <w:t>íla užito.</w:t>
      </w:r>
    </w:p>
    <w:p w14:paraId="5CA33824" w14:textId="77777777" w:rsidR="00C322D5" w:rsidRPr="00C322D5" w:rsidRDefault="00C322D5" w:rsidP="00E12777">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t xml:space="preserve">Případný postih ze strany státních orgánů a organizací za nedodržení obecně závazných právních předpisů v souvislosti s provedením </w:t>
      </w:r>
      <w:r w:rsidR="00532A87">
        <w:rPr>
          <w:rFonts w:ascii="Century Gothic" w:hAnsi="Century Gothic"/>
          <w:sz w:val="20"/>
          <w:szCs w:val="20"/>
        </w:rPr>
        <w:t>D</w:t>
      </w:r>
      <w:r w:rsidRPr="00C322D5">
        <w:rPr>
          <w:rFonts w:ascii="Century Gothic" w:hAnsi="Century Gothic"/>
          <w:sz w:val="20"/>
          <w:szCs w:val="20"/>
        </w:rPr>
        <w:t xml:space="preserve">íla bude vždy plně k tíži a na vrub </w:t>
      </w:r>
      <w:r w:rsidR="00532A87">
        <w:rPr>
          <w:rFonts w:ascii="Century Gothic" w:hAnsi="Century Gothic"/>
          <w:sz w:val="20"/>
          <w:szCs w:val="20"/>
        </w:rPr>
        <w:t>Z</w:t>
      </w:r>
      <w:r w:rsidRPr="00C322D5">
        <w:rPr>
          <w:rFonts w:ascii="Century Gothic" w:hAnsi="Century Gothic"/>
          <w:sz w:val="20"/>
          <w:szCs w:val="20"/>
        </w:rPr>
        <w:t>hotovitele.</w:t>
      </w:r>
    </w:p>
    <w:p w14:paraId="7CADA30D" w14:textId="1C9550DC" w:rsidR="008451DD" w:rsidRPr="006F6B78" w:rsidRDefault="00C322D5" w:rsidP="006F6B78">
      <w:pPr>
        <w:pStyle w:val="Zhlav"/>
        <w:numPr>
          <w:ilvl w:val="1"/>
          <w:numId w:val="3"/>
        </w:numPr>
        <w:ind w:left="284" w:hanging="284"/>
        <w:jc w:val="both"/>
        <w:rPr>
          <w:rFonts w:ascii="Century Gothic" w:hAnsi="Century Gothic"/>
          <w:sz w:val="20"/>
          <w:szCs w:val="20"/>
        </w:rPr>
      </w:pPr>
      <w:r w:rsidRPr="00C322D5">
        <w:rPr>
          <w:rFonts w:ascii="Century Gothic" w:hAnsi="Century Gothic"/>
          <w:sz w:val="20"/>
          <w:szCs w:val="20"/>
        </w:rPr>
        <w:tab/>
      </w:r>
      <w:r w:rsidR="006F6B78" w:rsidRPr="005268E4">
        <w:rPr>
          <w:rFonts w:ascii="Century Gothic" w:hAnsi="Century Gothic"/>
          <w:sz w:val="20"/>
          <w:szCs w:val="20"/>
        </w:rPr>
        <w:t>Zhotovitel se zavazuje, že seznámí všechny svoje zaměstnance a další s ním spjaté osoby, které se budou podílet na realizaci Díla, se vstupní instruktáží o požární ochraně a bezpečnosti práce, která je dostupná na webové stránce:</w:t>
      </w:r>
      <w:r w:rsidR="0094729F">
        <w:rPr>
          <w:rFonts w:ascii="Century Gothic" w:hAnsi="Century Gothic"/>
          <w:sz w:val="20"/>
          <w:szCs w:val="20"/>
        </w:rPr>
        <w:t xml:space="preserve"> </w:t>
      </w:r>
      <w:r w:rsidR="006F6B78">
        <w:rPr>
          <w:rFonts w:ascii="Century Gothic" w:hAnsi="Century Gothic"/>
          <w:sz w:val="20"/>
          <w:szCs w:val="20"/>
        </w:rPr>
        <w:t>https://www.narodni-divadlo.cz/cs/dokumenty-o-divadle.</w:t>
      </w:r>
    </w:p>
    <w:p w14:paraId="2C553218" w14:textId="77777777" w:rsidR="008451DD" w:rsidRDefault="00C322D5" w:rsidP="00E12777">
      <w:pPr>
        <w:pStyle w:val="Zhlav"/>
        <w:numPr>
          <w:ilvl w:val="1"/>
          <w:numId w:val="3"/>
        </w:numPr>
        <w:ind w:left="284" w:hanging="284"/>
        <w:jc w:val="both"/>
        <w:rPr>
          <w:rFonts w:ascii="Century Gothic" w:hAnsi="Century Gothic"/>
          <w:sz w:val="20"/>
          <w:szCs w:val="20"/>
        </w:rPr>
      </w:pPr>
      <w:r w:rsidRPr="008451DD">
        <w:rPr>
          <w:rFonts w:ascii="Century Gothic" w:hAnsi="Century Gothic"/>
          <w:sz w:val="20"/>
          <w:szCs w:val="20"/>
        </w:rPr>
        <w:t xml:space="preserve">Objednatel je oprávněn dávat </w:t>
      </w:r>
      <w:r w:rsidR="008451DD">
        <w:rPr>
          <w:rFonts w:ascii="Century Gothic" w:hAnsi="Century Gothic"/>
          <w:sz w:val="20"/>
          <w:szCs w:val="20"/>
        </w:rPr>
        <w:t>Z</w:t>
      </w:r>
      <w:r w:rsidRPr="008451DD">
        <w:rPr>
          <w:rFonts w:ascii="Century Gothic" w:hAnsi="Century Gothic"/>
          <w:sz w:val="20"/>
          <w:szCs w:val="20"/>
        </w:rPr>
        <w:t xml:space="preserve">hotoviteli pokyny k určení způsobu provedení </w:t>
      </w:r>
      <w:r w:rsidR="008451DD">
        <w:rPr>
          <w:rFonts w:ascii="Century Gothic" w:hAnsi="Century Gothic"/>
          <w:sz w:val="20"/>
          <w:szCs w:val="20"/>
        </w:rPr>
        <w:t>Dí</w:t>
      </w:r>
      <w:r w:rsidRPr="008451DD">
        <w:rPr>
          <w:rFonts w:ascii="Century Gothic" w:hAnsi="Century Gothic"/>
          <w:sz w:val="20"/>
          <w:szCs w:val="20"/>
        </w:rPr>
        <w:t>la; pokud</w:t>
      </w:r>
      <w:r w:rsidR="008451DD">
        <w:rPr>
          <w:rFonts w:ascii="Century Gothic" w:hAnsi="Century Gothic"/>
          <w:sz w:val="20"/>
          <w:szCs w:val="20"/>
        </w:rPr>
        <w:t> </w:t>
      </w:r>
      <w:r w:rsidRPr="008451DD">
        <w:rPr>
          <w:rFonts w:ascii="Century Gothic" w:hAnsi="Century Gothic"/>
          <w:sz w:val="20"/>
          <w:szCs w:val="20"/>
        </w:rPr>
        <w:t xml:space="preserve">tak </w:t>
      </w:r>
      <w:r w:rsidR="008451DD">
        <w:rPr>
          <w:rFonts w:ascii="Century Gothic" w:hAnsi="Century Gothic"/>
          <w:sz w:val="20"/>
          <w:szCs w:val="20"/>
        </w:rPr>
        <w:t>O</w:t>
      </w:r>
      <w:r w:rsidRPr="008451DD">
        <w:rPr>
          <w:rFonts w:ascii="Century Gothic" w:hAnsi="Century Gothic"/>
          <w:sz w:val="20"/>
          <w:szCs w:val="20"/>
        </w:rPr>
        <w:t xml:space="preserve">bjednatel neučiní, </w:t>
      </w:r>
      <w:r w:rsidR="008451DD">
        <w:rPr>
          <w:rFonts w:ascii="Century Gothic" w:hAnsi="Century Gothic"/>
          <w:sz w:val="20"/>
          <w:szCs w:val="20"/>
        </w:rPr>
        <w:t>Z</w:t>
      </w:r>
      <w:r w:rsidRPr="008451DD">
        <w:rPr>
          <w:rFonts w:ascii="Century Gothic" w:hAnsi="Century Gothic"/>
          <w:sz w:val="20"/>
          <w:szCs w:val="20"/>
        </w:rPr>
        <w:t xml:space="preserve">hotovitel při provedení </w:t>
      </w:r>
      <w:r w:rsidR="0035449B">
        <w:rPr>
          <w:rFonts w:ascii="Century Gothic" w:hAnsi="Century Gothic"/>
          <w:sz w:val="20"/>
          <w:szCs w:val="20"/>
        </w:rPr>
        <w:t>D</w:t>
      </w:r>
      <w:r w:rsidRPr="008451DD">
        <w:rPr>
          <w:rFonts w:ascii="Century Gothic" w:hAnsi="Century Gothic"/>
          <w:sz w:val="20"/>
          <w:szCs w:val="20"/>
        </w:rPr>
        <w:t>íla postupuje samostatně.</w:t>
      </w:r>
    </w:p>
    <w:p w14:paraId="5B6F8CAC" w14:textId="77777777" w:rsidR="00F10F33" w:rsidRDefault="00C322D5" w:rsidP="00E12777">
      <w:pPr>
        <w:pStyle w:val="Zhlav"/>
        <w:numPr>
          <w:ilvl w:val="1"/>
          <w:numId w:val="3"/>
        </w:numPr>
        <w:ind w:left="284" w:hanging="284"/>
        <w:jc w:val="both"/>
        <w:rPr>
          <w:rFonts w:ascii="Century Gothic" w:hAnsi="Century Gothic"/>
          <w:sz w:val="20"/>
          <w:szCs w:val="20"/>
        </w:rPr>
      </w:pPr>
      <w:r w:rsidRPr="008451DD">
        <w:rPr>
          <w:rFonts w:ascii="Century Gothic" w:hAnsi="Century Gothic"/>
          <w:sz w:val="20"/>
          <w:szCs w:val="20"/>
        </w:rPr>
        <w:tab/>
        <w:t xml:space="preserve">Zhotovitel se zavazuje písemně upozornit </w:t>
      </w:r>
      <w:r w:rsidR="008451DD">
        <w:rPr>
          <w:rFonts w:ascii="Century Gothic" w:hAnsi="Century Gothic"/>
          <w:sz w:val="20"/>
          <w:szCs w:val="20"/>
        </w:rPr>
        <w:t>O</w:t>
      </w:r>
      <w:r w:rsidRPr="008451DD">
        <w:rPr>
          <w:rFonts w:ascii="Century Gothic" w:hAnsi="Century Gothic"/>
          <w:sz w:val="20"/>
          <w:szCs w:val="20"/>
        </w:rPr>
        <w:t>bjednatele na nevhodnou povahu pokynů k</w:t>
      </w:r>
      <w:r w:rsidR="008451DD">
        <w:rPr>
          <w:rFonts w:ascii="Century Gothic" w:hAnsi="Century Gothic"/>
          <w:sz w:val="20"/>
          <w:szCs w:val="20"/>
        </w:rPr>
        <w:t> </w:t>
      </w:r>
      <w:r w:rsidRPr="008451DD">
        <w:rPr>
          <w:rFonts w:ascii="Century Gothic" w:hAnsi="Century Gothic"/>
          <w:sz w:val="20"/>
          <w:szCs w:val="20"/>
        </w:rPr>
        <w:t xml:space="preserve">provedení </w:t>
      </w:r>
      <w:r w:rsidR="008451DD">
        <w:rPr>
          <w:rFonts w:ascii="Century Gothic" w:hAnsi="Century Gothic"/>
          <w:sz w:val="20"/>
          <w:szCs w:val="20"/>
        </w:rPr>
        <w:t>D</w:t>
      </w:r>
      <w:r w:rsidRPr="008451DD">
        <w:rPr>
          <w:rFonts w:ascii="Century Gothic" w:hAnsi="Century Gothic"/>
          <w:sz w:val="20"/>
          <w:szCs w:val="20"/>
        </w:rPr>
        <w:t xml:space="preserve">íla, jestliže mohl tuto nevhodnost zjistit při vynaložení </w:t>
      </w:r>
      <w:r w:rsidR="00662DF3">
        <w:rPr>
          <w:rFonts w:ascii="Century Gothic" w:hAnsi="Century Gothic"/>
          <w:sz w:val="20"/>
          <w:szCs w:val="20"/>
        </w:rPr>
        <w:t>potřebné</w:t>
      </w:r>
      <w:r w:rsidR="00662DF3" w:rsidRPr="008451DD">
        <w:rPr>
          <w:rFonts w:ascii="Century Gothic" w:hAnsi="Century Gothic"/>
          <w:sz w:val="20"/>
          <w:szCs w:val="20"/>
        </w:rPr>
        <w:t xml:space="preserve"> </w:t>
      </w:r>
      <w:r w:rsidRPr="008451DD">
        <w:rPr>
          <w:rFonts w:ascii="Century Gothic" w:hAnsi="Century Gothic"/>
          <w:sz w:val="20"/>
          <w:szCs w:val="20"/>
        </w:rPr>
        <w:t>péče</w:t>
      </w:r>
      <w:r w:rsidR="00F10F33">
        <w:rPr>
          <w:rFonts w:ascii="Century Gothic" w:hAnsi="Century Gothic"/>
          <w:sz w:val="20"/>
          <w:szCs w:val="20"/>
        </w:rPr>
        <w:t>.</w:t>
      </w:r>
    </w:p>
    <w:p w14:paraId="61748709" w14:textId="0AA87926" w:rsidR="005E1F4F" w:rsidRDefault="00C322D5" w:rsidP="00E12777">
      <w:pPr>
        <w:pStyle w:val="Zhlav"/>
        <w:numPr>
          <w:ilvl w:val="1"/>
          <w:numId w:val="3"/>
        </w:numPr>
        <w:ind w:left="284" w:hanging="284"/>
        <w:jc w:val="both"/>
        <w:rPr>
          <w:rFonts w:ascii="Century Gothic" w:hAnsi="Century Gothic"/>
          <w:sz w:val="20"/>
          <w:szCs w:val="20"/>
        </w:rPr>
      </w:pPr>
      <w:r w:rsidRPr="00F10F33">
        <w:rPr>
          <w:rFonts w:ascii="Century Gothic" w:hAnsi="Century Gothic"/>
          <w:sz w:val="20"/>
          <w:szCs w:val="20"/>
        </w:rPr>
        <w:tab/>
        <w:t xml:space="preserve">Pokud </w:t>
      </w:r>
      <w:r w:rsidR="00555C9E">
        <w:rPr>
          <w:rFonts w:ascii="Century Gothic" w:hAnsi="Century Gothic"/>
          <w:sz w:val="20"/>
          <w:szCs w:val="20"/>
        </w:rPr>
        <w:t>O</w:t>
      </w:r>
      <w:r w:rsidRPr="00F10F33">
        <w:rPr>
          <w:rFonts w:ascii="Century Gothic" w:hAnsi="Century Gothic"/>
          <w:sz w:val="20"/>
          <w:szCs w:val="20"/>
        </w:rPr>
        <w:t xml:space="preserve">bjednatel bude trvat na provedení </w:t>
      </w:r>
      <w:r w:rsidR="0035449B">
        <w:rPr>
          <w:rFonts w:ascii="Century Gothic" w:hAnsi="Century Gothic"/>
          <w:sz w:val="20"/>
          <w:szCs w:val="20"/>
        </w:rPr>
        <w:t>D</w:t>
      </w:r>
      <w:r w:rsidRPr="00F10F33">
        <w:rPr>
          <w:rFonts w:ascii="Century Gothic" w:hAnsi="Century Gothic"/>
          <w:sz w:val="20"/>
          <w:szCs w:val="20"/>
        </w:rPr>
        <w:t>íla podle nevhodných pokynů dle</w:t>
      </w:r>
      <w:r w:rsidR="00555C9E">
        <w:rPr>
          <w:rFonts w:ascii="Century Gothic" w:hAnsi="Century Gothic"/>
          <w:sz w:val="20"/>
          <w:szCs w:val="20"/>
        </w:rPr>
        <w:t> </w:t>
      </w:r>
      <w:r w:rsidR="00F10F33">
        <w:rPr>
          <w:rFonts w:ascii="Century Gothic" w:hAnsi="Century Gothic"/>
          <w:sz w:val="20"/>
          <w:szCs w:val="20"/>
        </w:rPr>
        <w:t>předchozího odstavce</w:t>
      </w:r>
      <w:r w:rsidR="005E1F4F">
        <w:rPr>
          <w:rFonts w:ascii="Century Gothic" w:hAnsi="Century Gothic"/>
          <w:sz w:val="20"/>
          <w:szCs w:val="20"/>
        </w:rPr>
        <w:t>,</w:t>
      </w:r>
      <w:r w:rsidRPr="00F10F33">
        <w:rPr>
          <w:rFonts w:ascii="Century Gothic" w:hAnsi="Century Gothic"/>
          <w:sz w:val="20"/>
          <w:szCs w:val="20"/>
        </w:rPr>
        <w:t xml:space="preserve"> </w:t>
      </w:r>
      <w:r w:rsidR="00354474">
        <w:rPr>
          <w:rFonts w:ascii="Century Gothic" w:hAnsi="Century Gothic"/>
          <w:sz w:val="20"/>
          <w:szCs w:val="20"/>
        </w:rPr>
        <w:t>Z</w:t>
      </w:r>
      <w:r w:rsidRPr="00F10F33">
        <w:rPr>
          <w:rFonts w:ascii="Century Gothic" w:hAnsi="Century Gothic"/>
          <w:sz w:val="20"/>
          <w:szCs w:val="20"/>
        </w:rPr>
        <w:t xml:space="preserve">hotovitel neodpovídá za </w:t>
      </w:r>
      <w:r w:rsidR="005E1F4F">
        <w:rPr>
          <w:rFonts w:ascii="Century Gothic" w:hAnsi="Century Gothic"/>
          <w:sz w:val="20"/>
          <w:szCs w:val="20"/>
        </w:rPr>
        <w:t>případné škody prokazatelně vzniklé v příčinné souvislosti s takovými nevhodnými pokyny Objednatele</w:t>
      </w:r>
      <w:r w:rsidRPr="00F10F33">
        <w:rPr>
          <w:rFonts w:ascii="Century Gothic" w:hAnsi="Century Gothic"/>
          <w:sz w:val="20"/>
          <w:szCs w:val="20"/>
        </w:rPr>
        <w:t>.</w:t>
      </w:r>
    </w:p>
    <w:p w14:paraId="4E6D5B54" w14:textId="77777777" w:rsidR="005E1F4F" w:rsidRDefault="00C322D5" w:rsidP="00E12777">
      <w:pPr>
        <w:pStyle w:val="Zhlav"/>
        <w:numPr>
          <w:ilvl w:val="1"/>
          <w:numId w:val="3"/>
        </w:numPr>
        <w:ind w:left="284" w:hanging="284"/>
        <w:jc w:val="both"/>
        <w:rPr>
          <w:rFonts w:ascii="Century Gothic" w:hAnsi="Century Gothic"/>
          <w:sz w:val="20"/>
          <w:szCs w:val="20"/>
        </w:rPr>
      </w:pPr>
      <w:r w:rsidRPr="005E1F4F">
        <w:rPr>
          <w:rFonts w:ascii="Century Gothic" w:hAnsi="Century Gothic"/>
          <w:sz w:val="20"/>
          <w:szCs w:val="20"/>
        </w:rPr>
        <w:tab/>
        <w:t xml:space="preserve">Pokud </w:t>
      </w:r>
      <w:r w:rsidR="005E1F4F">
        <w:rPr>
          <w:rFonts w:ascii="Century Gothic" w:hAnsi="Century Gothic"/>
          <w:sz w:val="20"/>
          <w:szCs w:val="20"/>
        </w:rPr>
        <w:t>Z</w:t>
      </w:r>
      <w:r w:rsidRPr="005E1F4F">
        <w:rPr>
          <w:rFonts w:ascii="Century Gothic" w:hAnsi="Century Gothic"/>
          <w:sz w:val="20"/>
          <w:szCs w:val="20"/>
        </w:rPr>
        <w:t xml:space="preserve">hotovitel neupozorní na nevhodnost pokynů </w:t>
      </w:r>
      <w:r w:rsidR="005E1F4F">
        <w:rPr>
          <w:rFonts w:ascii="Century Gothic" w:hAnsi="Century Gothic"/>
          <w:sz w:val="20"/>
          <w:szCs w:val="20"/>
        </w:rPr>
        <w:t>O</w:t>
      </w:r>
      <w:r w:rsidRPr="005E1F4F">
        <w:rPr>
          <w:rFonts w:ascii="Century Gothic" w:hAnsi="Century Gothic"/>
          <w:sz w:val="20"/>
          <w:szCs w:val="20"/>
        </w:rPr>
        <w:t xml:space="preserve">bjednatele, odpovídá za vady </w:t>
      </w:r>
      <w:r w:rsidR="005E1F4F">
        <w:rPr>
          <w:rFonts w:ascii="Century Gothic" w:hAnsi="Century Gothic"/>
          <w:sz w:val="20"/>
          <w:szCs w:val="20"/>
        </w:rPr>
        <w:t>D</w:t>
      </w:r>
      <w:r w:rsidRPr="005E1F4F">
        <w:rPr>
          <w:rFonts w:ascii="Century Gothic" w:hAnsi="Century Gothic"/>
          <w:sz w:val="20"/>
          <w:szCs w:val="20"/>
        </w:rPr>
        <w:t xml:space="preserve">íla, </w:t>
      </w:r>
      <w:r w:rsidR="005E1F4F">
        <w:rPr>
          <w:rFonts w:ascii="Century Gothic" w:hAnsi="Century Gothic"/>
          <w:sz w:val="20"/>
          <w:szCs w:val="20"/>
        </w:rPr>
        <w:t>bez ohledu na to, zda byly způsobeny nevhodností pokynů Objednatele</w:t>
      </w:r>
      <w:r w:rsidRPr="005E1F4F">
        <w:rPr>
          <w:rFonts w:ascii="Century Gothic" w:hAnsi="Century Gothic"/>
          <w:sz w:val="20"/>
          <w:szCs w:val="20"/>
        </w:rPr>
        <w:t>.</w:t>
      </w:r>
    </w:p>
    <w:p w14:paraId="54559768" w14:textId="73F1FC7C" w:rsidR="00CD2211" w:rsidRDefault="00C322D5" w:rsidP="00E12777">
      <w:pPr>
        <w:pStyle w:val="Zhlav"/>
        <w:numPr>
          <w:ilvl w:val="1"/>
          <w:numId w:val="3"/>
        </w:numPr>
        <w:ind w:left="284" w:hanging="284"/>
        <w:jc w:val="both"/>
        <w:rPr>
          <w:rFonts w:ascii="Century Gothic" w:hAnsi="Century Gothic"/>
          <w:sz w:val="20"/>
          <w:szCs w:val="20"/>
        </w:rPr>
      </w:pPr>
      <w:r w:rsidRPr="005E1F4F">
        <w:rPr>
          <w:rFonts w:ascii="Century Gothic" w:hAnsi="Century Gothic"/>
          <w:sz w:val="20"/>
          <w:szCs w:val="20"/>
        </w:rPr>
        <w:tab/>
        <w:t xml:space="preserve">Zjistí-li </w:t>
      </w:r>
      <w:r w:rsidR="005E1F4F">
        <w:rPr>
          <w:rFonts w:ascii="Century Gothic" w:hAnsi="Century Gothic"/>
          <w:sz w:val="20"/>
          <w:szCs w:val="20"/>
        </w:rPr>
        <w:t>Z</w:t>
      </w:r>
      <w:r w:rsidRPr="005E1F4F">
        <w:rPr>
          <w:rFonts w:ascii="Century Gothic" w:hAnsi="Century Gothic"/>
          <w:sz w:val="20"/>
          <w:szCs w:val="20"/>
        </w:rPr>
        <w:t xml:space="preserve">hotovitel při provedení </w:t>
      </w:r>
      <w:r w:rsidR="005E1F4F">
        <w:rPr>
          <w:rFonts w:ascii="Century Gothic" w:hAnsi="Century Gothic"/>
          <w:sz w:val="20"/>
          <w:szCs w:val="20"/>
        </w:rPr>
        <w:t>D</w:t>
      </w:r>
      <w:r w:rsidRPr="005E1F4F">
        <w:rPr>
          <w:rFonts w:ascii="Century Gothic" w:hAnsi="Century Gothic"/>
          <w:sz w:val="20"/>
          <w:szCs w:val="20"/>
        </w:rPr>
        <w:t>íla skryté překážky</w:t>
      </w:r>
      <w:r w:rsidR="005E1F4F">
        <w:rPr>
          <w:rFonts w:ascii="Century Gothic" w:hAnsi="Century Gothic"/>
          <w:sz w:val="20"/>
          <w:szCs w:val="20"/>
        </w:rPr>
        <w:t>, které znemožňují</w:t>
      </w:r>
      <w:r w:rsidRPr="005E1F4F">
        <w:rPr>
          <w:rFonts w:ascii="Century Gothic" w:hAnsi="Century Gothic"/>
          <w:sz w:val="20"/>
          <w:szCs w:val="20"/>
        </w:rPr>
        <w:t xml:space="preserve"> provedení </w:t>
      </w:r>
      <w:r w:rsidR="005E1F4F">
        <w:rPr>
          <w:rFonts w:ascii="Century Gothic" w:hAnsi="Century Gothic"/>
          <w:sz w:val="20"/>
          <w:szCs w:val="20"/>
        </w:rPr>
        <w:t>D</w:t>
      </w:r>
      <w:r w:rsidRPr="005E1F4F">
        <w:rPr>
          <w:rFonts w:ascii="Century Gothic" w:hAnsi="Century Gothic"/>
          <w:sz w:val="20"/>
          <w:szCs w:val="20"/>
        </w:rPr>
        <w:t xml:space="preserve">íla dohodnutým způsobem, je </w:t>
      </w:r>
      <w:r w:rsidR="005E1F4F">
        <w:rPr>
          <w:rFonts w:ascii="Century Gothic" w:hAnsi="Century Gothic"/>
          <w:sz w:val="20"/>
          <w:szCs w:val="20"/>
        </w:rPr>
        <w:t>Z</w:t>
      </w:r>
      <w:r w:rsidRPr="005E1F4F">
        <w:rPr>
          <w:rFonts w:ascii="Century Gothic" w:hAnsi="Century Gothic"/>
          <w:sz w:val="20"/>
          <w:szCs w:val="20"/>
        </w:rPr>
        <w:t xml:space="preserve">hotovitel povinen </w:t>
      </w:r>
      <w:r w:rsidR="005E1F4F">
        <w:rPr>
          <w:rFonts w:ascii="Century Gothic" w:hAnsi="Century Gothic"/>
          <w:sz w:val="20"/>
          <w:szCs w:val="20"/>
        </w:rPr>
        <w:t>b</w:t>
      </w:r>
      <w:r w:rsidR="005E1F4F" w:rsidRPr="005E1F4F">
        <w:rPr>
          <w:rFonts w:ascii="Century Gothic" w:hAnsi="Century Gothic"/>
          <w:sz w:val="20"/>
          <w:szCs w:val="20"/>
        </w:rPr>
        <w:t xml:space="preserve">ez zbytečného odkladu písemně </w:t>
      </w:r>
      <w:r w:rsidR="006E42D3">
        <w:rPr>
          <w:rFonts w:ascii="Century Gothic" w:hAnsi="Century Gothic"/>
          <w:sz w:val="20"/>
          <w:szCs w:val="20"/>
        </w:rPr>
        <w:t xml:space="preserve">informovat </w:t>
      </w:r>
      <w:r w:rsidR="005E1F4F">
        <w:rPr>
          <w:rFonts w:ascii="Century Gothic" w:hAnsi="Century Gothic"/>
          <w:sz w:val="20"/>
          <w:szCs w:val="20"/>
        </w:rPr>
        <w:t>O</w:t>
      </w:r>
      <w:r w:rsidRPr="005E1F4F">
        <w:rPr>
          <w:rFonts w:ascii="Century Gothic" w:hAnsi="Century Gothic"/>
          <w:sz w:val="20"/>
          <w:szCs w:val="20"/>
        </w:rPr>
        <w:t>bjednatel</w:t>
      </w:r>
      <w:r w:rsidR="006E42D3">
        <w:rPr>
          <w:rFonts w:ascii="Century Gothic" w:hAnsi="Century Gothic"/>
          <w:sz w:val="20"/>
          <w:szCs w:val="20"/>
        </w:rPr>
        <w:t>e o těchto překážkách</w:t>
      </w:r>
      <w:r w:rsidRPr="005E1F4F">
        <w:rPr>
          <w:rFonts w:ascii="Century Gothic" w:hAnsi="Century Gothic"/>
          <w:sz w:val="20"/>
          <w:szCs w:val="20"/>
        </w:rPr>
        <w:t xml:space="preserve"> a navrhnout mu změnu </w:t>
      </w:r>
      <w:r w:rsidR="005E1F4F">
        <w:rPr>
          <w:rFonts w:ascii="Century Gothic" w:hAnsi="Century Gothic"/>
          <w:sz w:val="20"/>
          <w:szCs w:val="20"/>
        </w:rPr>
        <w:t>D</w:t>
      </w:r>
      <w:r w:rsidRPr="005E1F4F">
        <w:rPr>
          <w:rFonts w:ascii="Century Gothic" w:hAnsi="Century Gothic"/>
          <w:sz w:val="20"/>
          <w:szCs w:val="20"/>
        </w:rPr>
        <w:t>íla. Do dosažení dohody o</w:t>
      </w:r>
      <w:r w:rsidR="00E307EB">
        <w:rPr>
          <w:rFonts w:ascii="Century Gothic" w:hAnsi="Century Gothic"/>
          <w:sz w:val="20"/>
          <w:szCs w:val="20"/>
        </w:rPr>
        <w:t> </w:t>
      </w:r>
      <w:r w:rsidRPr="005E1F4F">
        <w:rPr>
          <w:rFonts w:ascii="Century Gothic" w:hAnsi="Century Gothic"/>
          <w:sz w:val="20"/>
          <w:szCs w:val="20"/>
        </w:rPr>
        <w:t xml:space="preserve">změně </w:t>
      </w:r>
      <w:r w:rsidR="006E42D3">
        <w:rPr>
          <w:rFonts w:ascii="Century Gothic" w:hAnsi="Century Gothic"/>
          <w:sz w:val="20"/>
          <w:szCs w:val="20"/>
        </w:rPr>
        <w:t>D</w:t>
      </w:r>
      <w:r w:rsidRPr="005E1F4F">
        <w:rPr>
          <w:rFonts w:ascii="Century Gothic" w:hAnsi="Century Gothic"/>
          <w:sz w:val="20"/>
          <w:szCs w:val="20"/>
        </w:rPr>
        <w:t xml:space="preserve">íla je </w:t>
      </w:r>
      <w:r w:rsidR="00354474">
        <w:rPr>
          <w:rFonts w:ascii="Century Gothic" w:hAnsi="Century Gothic"/>
          <w:sz w:val="20"/>
          <w:szCs w:val="20"/>
        </w:rPr>
        <w:t>Z</w:t>
      </w:r>
      <w:r w:rsidRPr="005E1F4F">
        <w:rPr>
          <w:rFonts w:ascii="Century Gothic" w:hAnsi="Century Gothic"/>
          <w:sz w:val="20"/>
          <w:szCs w:val="20"/>
        </w:rPr>
        <w:t xml:space="preserve">hotovitel oprávněn provedení </w:t>
      </w:r>
      <w:r w:rsidR="006E42D3">
        <w:rPr>
          <w:rFonts w:ascii="Century Gothic" w:hAnsi="Century Gothic"/>
          <w:sz w:val="20"/>
          <w:szCs w:val="20"/>
        </w:rPr>
        <w:t>D</w:t>
      </w:r>
      <w:r w:rsidRPr="005E1F4F">
        <w:rPr>
          <w:rFonts w:ascii="Century Gothic" w:hAnsi="Century Gothic"/>
          <w:sz w:val="20"/>
          <w:szCs w:val="20"/>
        </w:rPr>
        <w:t>íla přerušit.</w:t>
      </w:r>
    </w:p>
    <w:p w14:paraId="50F2B22E" w14:textId="232E38CA" w:rsidR="00DE20AA" w:rsidRPr="00417268" w:rsidRDefault="009245D3" w:rsidP="00C439AE">
      <w:pPr>
        <w:pStyle w:val="Zhlav"/>
        <w:numPr>
          <w:ilvl w:val="1"/>
          <w:numId w:val="3"/>
        </w:numPr>
        <w:ind w:left="284" w:hanging="284"/>
        <w:jc w:val="both"/>
        <w:rPr>
          <w:rFonts w:ascii="Century Gothic" w:hAnsi="Century Gothic"/>
          <w:sz w:val="20"/>
          <w:szCs w:val="20"/>
        </w:rPr>
      </w:pPr>
      <w:r w:rsidRPr="00417268">
        <w:rPr>
          <w:rFonts w:ascii="Century Gothic" w:hAnsi="Century Gothic"/>
          <w:sz w:val="20"/>
          <w:szCs w:val="20"/>
        </w:rPr>
        <w:t xml:space="preserve">Zhotovitel nesmí svojí činností (hlukem, prachem apod.) ohrozit nebo bez předchozí dohody s Objednatelem omezit provoz </w:t>
      </w:r>
      <w:r w:rsidR="00D07F52">
        <w:rPr>
          <w:rFonts w:ascii="Century Gothic" w:hAnsi="Century Gothic"/>
          <w:sz w:val="20"/>
          <w:szCs w:val="20"/>
        </w:rPr>
        <w:t>provozní budovy A+D</w:t>
      </w:r>
      <w:r w:rsidR="00BD053E" w:rsidRPr="00417268">
        <w:rPr>
          <w:rFonts w:ascii="Century Gothic" w:hAnsi="Century Gothic"/>
          <w:sz w:val="20"/>
          <w:szCs w:val="20"/>
        </w:rPr>
        <w:t xml:space="preserve"> a nájemců</w:t>
      </w:r>
      <w:r w:rsidR="00D07F52">
        <w:rPr>
          <w:rFonts w:ascii="Century Gothic" w:hAnsi="Century Gothic"/>
          <w:sz w:val="20"/>
          <w:szCs w:val="20"/>
        </w:rPr>
        <w:t xml:space="preserve"> Objednatele</w:t>
      </w:r>
      <w:r w:rsidRPr="00417268">
        <w:rPr>
          <w:rFonts w:ascii="Century Gothic" w:hAnsi="Century Gothic"/>
          <w:sz w:val="20"/>
          <w:szCs w:val="20"/>
        </w:rPr>
        <w:t xml:space="preserve">. Zhotovitel se </w:t>
      </w:r>
      <w:r w:rsidRPr="00417268">
        <w:rPr>
          <w:rFonts w:ascii="Century Gothic" w:hAnsi="Century Gothic"/>
          <w:sz w:val="20"/>
          <w:szCs w:val="20"/>
        </w:rPr>
        <w:lastRenderedPageBreak/>
        <w:t xml:space="preserve">musí při provádění prací přizpůsobit provozu </w:t>
      </w:r>
      <w:r w:rsidR="00D07F52">
        <w:rPr>
          <w:rFonts w:ascii="Century Gothic" w:hAnsi="Century Gothic"/>
          <w:sz w:val="20"/>
          <w:szCs w:val="20"/>
        </w:rPr>
        <w:t>provozní budovy A+D</w:t>
      </w:r>
      <w:r w:rsidRPr="00417268">
        <w:rPr>
          <w:rFonts w:ascii="Century Gothic" w:hAnsi="Century Gothic"/>
          <w:sz w:val="20"/>
          <w:szCs w:val="20"/>
        </w:rPr>
        <w:t xml:space="preserve"> bez nároku na navýšení finančního plnění.</w:t>
      </w:r>
      <w:r w:rsidR="00F722BD" w:rsidRPr="00417268">
        <w:rPr>
          <w:rFonts w:ascii="Century Gothic" w:hAnsi="Century Gothic"/>
          <w:sz w:val="20"/>
          <w:szCs w:val="20"/>
        </w:rPr>
        <w:t xml:space="preserve"> </w:t>
      </w:r>
    </w:p>
    <w:p w14:paraId="09AA6901" w14:textId="5731A32B" w:rsidR="009245D3" w:rsidRDefault="009245D3" w:rsidP="00E12777">
      <w:pPr>
        <w:pStyle w:val="Zhlav"/>
        <w:numPr>
          <w:ilvl w:val="1"/>
          <w:numId w:val="3"/>
        </w:numPr>
        <w:ind w:left="284" w:hanging="284"/>
        <w:jc w:val="both"/>
        <w:rPr>
          <w:rFonts w:ascii="Century Gothic" w:hAnsi="Century Gothic"/>
          <w:sz w:val="20"/>
          <w:szCs w:val="20"/>
        </w:rPr>
      </w:pPr>
      <w:r w:rsidRPr="009245D3">
        <w:rPr>
          <w:rFonts w:ascii="Century Gothic" w:hAnsi="Century Gothic"/>
          <w:sz w:val="20"/>
          <w:szCs w:val="20"/>
        </w:rPr>
        <w:t xml:space="preserve">Na vyžádání </w:t>
      </w:r>
      <w:r>
        <w:rPr>
          <w:rFonts w:ascii="Century Gothic" w:hAnsi="Century Gothic"/>
          <w:sz w:val="20"/>
          <w:szCs w:val="20"/>
        </w:rPr>
        <w:t>O</w:t>
      </w:r>
      <w:r w:rsidRPr="009245D3">
        <w:rPr>
          <w:rFonts w:ascii="Century Gothic" w:hAnsi="Century Gothic"/>
          <w:sz w:val="20"/>
          <w:szCs w:val="20"/>
        </w:rPr>
        <w:t xml:space="preserve">bjednatele předloží </w:t>
      </w:r>
      <w:r w:rsidR="00354474">
        <w:rPr>
          <w:rFonts w:ascii="Century Gothic" w:hAnsi="Century Gothic"/>
          <w:sz w:val="20"/>
          <w:szCs w:val="20"/>
        </w:rPr>
        <w:t>Z</w:t>
      </w:r>
      <w:r w:rsidRPr="009245D3">
        <w:rPr>
          <w:rFonts w:ascii="Century Gothic" w:hAnsi="Century Gothic"/>
          <w:sz w:val="20"/>
          <w:szCs w:val="20"/>
        </w:rPr>
        <w:t>hotovitel bezplatně vzorky materiálu. Objednatel se zavazuje vyjádřit k t</w:t>
      </w:r>
      <w:r>
        <w:rPr>
          <w:rFonts w:ascii="Century Gothic" w:hAnsi="Century Gothic"/>
          <w:sz w:val="20"/>
          <w:szCs w:val="20"/>
        </w:rPr>
        <w:t>ěmto předloženým podkladům do 2 pracovních dnů</w:t>
      </w:r>
      <w:r w:rsidRPr="009245D3">
        <w:rPr>
          <w:rFonts w:ascii="Century Gothic" w:hAnsi="Century Gothic"/>
          <w:sz w:val="20"/>
          <w:szCs w:val="20"/>
        </w:rPr>
        <w:t xml:space="preserve"> ode dne předložení.</w:t>
      </w:r>
    </w:p>
    <w:p w14:paraId="698AFA1E" w14:textId="22FA4D04" w:rsidR="00E4303D" w:rsidRPr="005F39AE" w:rsidRDefault="00046A2B" w:rsidP="00E4303D">
      <w:pPr>
        <w:pStyle w:val="Zhlav"/>
        <w:numPr>
          <w:ilvl w:val="1"/>
          <w:numId w:val="3"/>
        </w:numPr>
        <w:ind w:left="284" w:hanging="284"/>
        <w:jc w:val="both"/>
        <w:rPr>
          <w:rFonts w:ascii="Century Gothic" w:hAnsi="Century Gothic"/>
          <w:sz w:val="20"/>
          <w:szCs w:val="20"/>
        </w:rPr>
      </w:pPr>
      <w:r w:rsidRPr="005F39AE">
        <w:rPr>
          <w:rFonts w:ascii="Century Gothic" w:hAnsi="Century Gothic"/>
          <w:sz w:val="20"/>
          <w:szCs w:val="20"/>
        </w:rPr>
        <w:t xml:space="preserve">Objednatel poskytne </w:t>
      </w:r>
      <w:r w:rsidR="00C322D5" w:rsidRPr="005F39AE">
        <w:rPr>
          <w:rFonts w:ascii="Century Gothic" w:hAnsi="Century Gothic"/>
          <w:sz w:val="20"/>
          <w:szCs w:val="20"/>
        </w:rPr>
        <w:t>Zhotovitel</w:t>
      </w:r>
      <w:r w:rsidRPr="005F39AE">
        <w:rPr>
          <w:rFonts w:ascii="Century Gothic" w:hAnsi="Century Gothic"/>
          <w:sz w:val="20"/>
          <w:szCs w:val="20"/>
        </w:rPr>
        <w:t xml:space="preserve">i </w:t>
      </w:r>
      <w:r w:rsidR="00C322D5" w:rsidRPr="005F39AE">
        <w:rPr>
          <w:rFonts w:ascii="Century Gothic" w:hAnsi="Century Gothic"/>
          <w:sz w:val="20"/>
          <w:szCs w:val="20"/>
        </w:rPr>
        <w:t xml:space="preserve">po </w:t>
      </w:r>
      <w:r w:rsidR="00E4303D" w:rsidRPr="005F39AE">
        <w:rPr>
          <w:rFonts w:ascii="Century Gothic" w:hAnsi="Century Gothic"/>
          <w:sz w:val="20"/>
          <w:szCs w:val="20"/>
        </w:rPr>
        <w:t>nezbytnou</w:t>
      </w:r>
      <w:r w:rsidR="00C322D5" w:rsidRPr="005F39AE">
        <w:rPr>
          <w:rFonts w:ascii="Century Gothic" w:hAnsi="Century Gothic"/>
          <w:sz w:val="20"/>
          <w:szCs w:val="20"/>
        </w:rPr>
        <w:t xml:space="preserve"> dobu realizace </w:t>
      </w:r>
      <w:r w:rsidRPr="005F39AE">
        <w:rPr>
          <w:rFonts w:ascii="Century Gothic" w:hAnsi="Century Gothic"/>
          <w:sz w:val="20"/>
          <w:szCs w:val="20"/>
        </w:rPr>
        <w:t>D</w:t>
      </w:r>
      <w:r w:rsidR="00C322D5" w:rsidRPr="005F39AE">
        <w:rPr>
          <w:rFonts w:ascii="Century Gothic" w:hAnsi="Century Gothic"/>
          <w:sz w:val="20"/>
          <w:szCs w:val="20"/>
        </w:rPr>
        <w:t xml:space="preserve">íla zázemí pro pracovníky </w:t>
      </w:r>
      <w:r w:rsidRPr="005F39AE">
        <w:rPr>
          <w:rFonts w:ascii="Century Gothic" w:hAnsi="Century Gothic"/>
          <w:sz w:val="20"/>
          <w:szCs w:val="20"/>
        </w:rPr>
        <w:t>Zhotovitele</w:t>
      </w:r>
      <w:r w:rsidR="00E4303D" w:rsidRPr="005F39AE">
        <w:rPr>
          <w:rFonts w:ascii="Century Gothic" w:hAnsi="Century Gothic"/>
          <w:sz w:val="20"/>
          <w:szCs w:val="20"/>
        </w:rPr>
        <w:t>.</w:t>
      </w:r>
      <w:r w:rsidR="00353146" w:rsidRPr="005F39AE">
        <w:rPr>
          <w:rFonts w:ascii="Century Gothic" w:hAnsi="Century Gothic"/>
          <w:sz w:val="20"/>
          <w:szCs w:val="20"/>
        </w:rPr>
        <w:t xml:space="preserve"> </w:t>
      </w:r>
      <w:r w:rsidR="00B36EA2" w:rsidRPr="005F39AE">
        <w:rPr>
          <w:rFonts w:ascii="Century Gothic" w:hAnsi="Century Gothic"/>
          <w:sz w:val="20"/>
          <w:szCs w:val="20"/>
        </w:rPr>
        <w:t>Objednatel umožní Zhotoviteli pro</w:t>
      </w:r>
      <w:r w:rsidR="00D467E3" w:rsidRPr="005F39AE">
        <w:rPr>
          <w:rFonts w:ascii="Century Gothic" w:hAnsi="Century Gothic"/>
          <w:sz w:val="20"/>
          <w:szCs w:val="20"/>
        </w:rPr>
        <w:t> </w:t>
      </w:r>
      <w:r w:rsidR="00B36EA2" w:rsidRPr="005F39AE">
        <w:rPr>
          <w:rFonts w:ascii="Century Gothic" w:hAnsi="Century Gothic"/>
          <w:sz w:val="20"/>
          <w:szCs w:val="20"/>
        </w:rPr>
        <w:t>účely realizace Díla napojení na rozvod elektrické energie a vody</w:t>
      </w:r>
      <w:r w:rsidR="00C322D5" w:rsidRPr="005F39AE">
        <w:rPr>
          <w:rFonts w:ascii="Century Gothic" w:hAnsi="Century Gothic"/>
          <w:sz w:val="20"/>
          <w:szCs w:val="20"/>
        </w:rPr>
        <w:t>.</w:t>
      </w:r>
      <w:r w:rsidR="00B36EA2" w:rsidRPr="005F39AE">
        <w:rPr>
          <w:rFonts w:ascii="Century Gothic" w:hAnsi="Century Gothic"/>
          <w:sz w:val="20"/>
          <w:szCs w:val="20"/>
        </w:rPr>
        <w:t xml:space="preserve"> Zhotovitel výslovně prohlašuje, že cenu Díla v rámci své nabídky stanovil s přihlédnutím k této </w:t>
      </w:r>
      <w:r w:rsidR="00522288" w:rsidRPr="005F39AE">
        <w:rPr>
          <w:rFonts w:ascii="Century Gothic" w:hAnsi="Century Gothic"/>
          <w:sz w:val="20"/>
          <w:szCs w:val="20"/>
        </w:rPr>
        <w:t>těmto skutečnostem.</w:t>
      </w:r>
    </w:p>
    <w:p w14:paraId="13AA37EE" w14:textId="0BAE08A9" w:rsidR="00896389" w:rsidRDefault="00896389" w:rsidP="00896389">
      <w:pPr>
        <w:pStyle w:val="Zhlav"/>
        <w:rPr>
          <w:rFonts w:ascii="Century Gothic" w:hAnsi="Century Gothic"/>
          <w:sz w:val="20"/>
          <w:szCs w:val="20"/>
        </w:rPr>
      </w:pPr>
    </w:p>
    <w:p w14:paraId="2E8EE5BB" w14:textId="77777777" w:rsidR="008C37D8" w:rsidRDefault="008C37D8" w:rsidP="00896389">
      <w:pPr>
        <w:pStyle w:val="Zhlav"/>
        <w:rPr>
          <w:rFonts w:ascii="Century Gothic" w:hAnsi="Century Gothic"/>
          <w:sz w:val="20"/>
          <w:szCs w:val="20"/>
        </w:rPr>
      </w:pPr>
    </w:p>
    <w:p w14:paraId="04304F93" w14:textId="77777777" w:rsidR="008E66C1" w:rsidRDefault="008E66C1" w:rsidP="008E66C1">
      <w:pPr>
        <w:pStyle w:val="Zhlav"/>
        <w:jc w:val="center"/>
        <w:rPr>
          <w:rFonts w:ascii="Century Gothic" w:hAnsi="Century Gothic"/>
          <w:b/>
          <w:sz w:val="20"/>
          <w:szCs w:val="20"/>
        </w:rPr>
      </w:pPr>
      <w:r>
        <w:rPr>
          <w:rFonts w:ascii="Century Gothic" w:hAnsi="Century Gothic"/>
          <w:b/>
          <w:sz w:val="20"/>
          <w:szCs w:val="20"/>
        </w:rPr>
        <w:t>VI.</w:t>
      </w:r>
    </w:p>
    <w:p w14:paraId="4C697106" w14:textId="40C74FEB" w:rsidR="00905181" w:rsidRDefault="00905181" w:rsidP="008E66C1">
      <w:pPr>
        <w:pStyle w:val="Zhlav"/>
        <w:jc w:val="center"/>
        <w:rPr>
          <w:rFonts w:ascii="Century Gothic" w:hAnsi="Century Gothic"/>
          <w:b/>
          <w:sz w:val="20"/>
          <w:szCs w:val="20"/>
        </w:rPr>
      </w:pPr>
      <w:r>
        <w:rPr>
          <w:rFonts w:ascii="Century Gothic" w:hAnsi="Century Gothic"/>
          <w:b/>
          <w:sz w:val="20"/>
          <w:szCs w:val="20"/>
        </w:rPr>
        <w:t>Technický dozor, kontrola provádění Díla</w:t>
      </w:r>
      <w:r w:rsidR="00C779D9">
        <w:rPr>
          <w:rFonts w:ascii="Century Gothic" w:hAnsi="Century Gothic"/>
          <w:b/>
          <w:sz w:val="20"/>
          <w:szCs w:val="20"/>
        </w:rPr>
        <w:t>, stavební deník</w:t>
      </w:r>
    </w:p>
    <w:p w14:paraId="0421DCFB" w14:textId="065B7FFE" w:rsidR="008A2A5E"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 xml:space="preserve">Objednatel může kdykoliv během </w:t>
      </w:r>
      <w:r w:rsidR="00DD29E1">
        <w:rPr>
          <w:rFonts w:ascii="Century Gothic" w:hAnsi="Century Gothic"/>
          <w:sz w:val="20"/>
          <w:szCs w:val="20"/>
        </w:rPr>
        <w:t xml:space="preserve">realizace Díla pověřit </w:t>
      </w:r>
      <w:r w:rsidR="00E46E42">
        <w:rPr>
          <w:rFonts w:ascii="Century Gothic" w:hAnsi="Century Gothic"/>
          <w:sz w:val="20"/>
          <w:szCs w:val="20"/>
        </w:rPr>
        <w:t xml:space="preserve">prováděním kontroly provádění Díla třetí </w:t>
      </w:r>
      <w:r w:rsidRPr="008E66C1">
        <w:rPr>
          <w:rFonts w:ascii="Century Gothic" w:hAnsi="Century Gothic"/>
          <w:sz w:val="20"/>
          <w:szCs w:val="20"/>
        </w:rPr>
        <w:t>osob</w:t>
      </w:r>
      <w:r w:rsidR="00354474">
        <w:rPr>
          <w:rFonts w:ascii="Century Gothic" w:hAnsi="Century Gothic"/>
          <w:sz w:val="20"/>
          <w:szCs w:val="20"/>
        </w:rPr>
        <w:t>y</w:t>
      </w:r>
      <w:r w:rsidRPr="008E66C1">
        <w:rPr>
          <w:rFonts w:ascii="Century Gothic" w:hAnsi="Century Gothic"/>
          <w:sz w:val="20"/>
          <w:szCs w:val="20"/>
        </w:rPr>
        <w:t xml:space="preserve"> pověřené výkonem investorského technického dozoru stavebníka (dále jen „</w:t>
      </w:r>
      <w:r w:rsidR="008A2A5E" w:rsidRPr="008A2A5E">
        <w:rPr>
          <w:rFonts w:ascii="Century Gothic" w:hAnsi="Century Gothic"/>
          <w:b/>
          <w:sz w:val="20"/>
          <w:szCs w:val="20"/>
        </w:rPr>
        <w:t>T</w:t>
      </w:r>
      <w:r w:rsidRPr="008A2A5E">
        <w:rPr>
          <w:rFonts w:ascii="Century Gothic" w:hAnsi="Century Gothic"/>
          <w:b/>
          <w:sz w:val="20"/>
          <w:szCs w:val="20"/>
        </w:rPr>
        <w:t>echnický dozor</w:t>
      </w:r>
      <w:r w:rsidRPr="008E66C1">
        <w:rPr>
          <w:rFonts w:ascii="Century Gothic" w:hAnsi="Century Gothic"/>
          <w:sz w:val="20"/>
          <w:szCs w:val="20"/>
        </w:rPr>
        <w:t xml:space="preserve">“) a takovou delegaci pravomoci může také kdykoliv zrušit. Technický dozor bude oprávněn ke všem úkonům v rámci plné moci, udělené mu </w:t>
      </w:r>
      <w:r w:rsidR="008A2A5E">
        <w:rPr>
          <w:rFonts w:ascii="Century Gothic" w:hAnsi="Century Gothic"/>
          <w:sz w:val="20"/>
          <w:szCs w:val="20"/>
        </w:rPr>
        <w:t>O</w:t>
      </w:r>
      <w:r w:rsidRPr="008E66C1">
        <w:rPr>
          <w:rFonts w:ascii="Century Gothic" w:hAnsi="Century Gothic"/>
          <w:sz w:val="20"/>
          <w:szCs w:val="20"/>
        </w:rPr>
        <w:t>bjednatelem. Jedná se zejména o následující oprávnění:</w:t>
      </w:r>
    </w:p>
    <w:p w14:paraId="22274EF2" w14:textId="77777777" w:rsidR="008E66C1" w:rsidRPr="008A2A5E" w:rsidRDefault="008E66C1" w:rsidP="00E12777">
      <w:pPr>
        <w:pStyle w:val="Zhlav"/>
        <w:numPr>
          <w:ilvl w:val="0"/>
          <w:numId w:val="10"/>
        </w:numPr>
        <w:ind w:left="709" w:hanging="425"/>
        <w:jc w:val="both"/>
        <w:rPr>
          <w:rFonts w:ascii="Century Gothic" w:hAnsi="Century Gothic"/>
          <w:sz w:val="20"/>
          <w:szCs w:val="20"/>
        </w:rPr>
      </w:pPr>
      <w:r w:rsidRPr="008A2A5E">
        <w:rPr>
          <w:rFonts w:ascii="Century Gothic" w:hAnsi="Century Gothic"/>
          <w:sz w:val="20"/>
          <w:szCs w:val="20"/>
        </w:rPr>
        <w:t xml:space="preserve">Technický dozor je oprávněn dát pokyn k přerušení provedení </w:t>
      </w:r>
      <w:r w:rsidR="00131759">
        <w:rPr>
          <w:rFonts w:ascii="Century Gothic" w:hAnsi="Century Gothic"/>
          <w:sz w:val="20"/>
          <w:szCs w:val="20"/>
        </w:rPr>
        <w:t>D</w:t>
      </w:r>
      <w:r w:rsidRPr="008A2A5E">
        <w:rPr>
          <w:rFonts w:ascii="Century Gothic" w:hAnsi="Century Gothic"/>
          <w:sz w:val="20"/>
          <w:szCs w:val="20"/>
        </w:rPr>
        <w:t>íla, pokud:</w:t>
      </w:r>
    </w:p>
    <w:p w14:paraId="590C5182" w14:textId="77777777" w:rsidR="006A2853" w:rsidRDefault="008E66C1" w:rsidP="00E12777">
      <w:pPr>
        <w:pStyle w:val="Zhlav"/>
        <w:numPr>
          <w:ilvl w:val="0"/>
          <w:numId w:val="11"/>
        </w:numPr>
        <w:rPr>
          <w:rFonts w:ascii="Century Gothic" w:hAnsi="Century Gothic"/>
          <w:sz w:val="20"/>
          <w:szCs w:val="20"/>
        </w:rPr>
      </w:pPr>
      <w:r w:rsidRPr="008E66C1">
        <w:rPr>
          <w:rFonts w:ascii="Century Gothic" w:hAnsi="Century Gothic"/>
          <w:sz w:val="20"/>
          <w:szCs w:val="20"/>
        </w:rPr>
        <w:t xml:space="preserve">odpovědný zástupce </w:t>
      </w:r>
      <w:r w:rsidR="00131759">
        <w:rPr>
          <w:rFonts w:ascii="Century Gothic" w:hAnsi="Century Gothic"/>
          <w:sz w:val="20"/>
          <w:szCs w:val="20"/>
        </w:rPr>
        <w:t>Z</w:t>
      </w:r>
      <w:r w:rsidRPr="008E66C1">
        <w:rPr>
          <w:rFonts w:ascii="Century Gothic" w:hAnsi="Century Gothic"/>
          <w:sz w:val="20"/>
          <w:szCs w:val="20"/>
        </w:rPr>
        <w:t>hotovitele není dosažitelný,</w:t>
      </w:r>
    </w:p>
    <w:p w14:paraId="489FDFE3" w14:textId="77777777" w:rsidR="006A2853" w:rsidRDefault="008E66C1" w:rsidP="00E12777">
      <w:pPr>
        <w:pStyle w:val="Zhlav"/>
        <w:numPr>
          <w:ilvl w:val="0"/>
          <w:numId w:val="11"/>
        </w:numPr>
        <w:rPr>
          <w:rFonts w:ascii="Century Gothic" w:hAnsi="Century Gothic"/>
          <w:sz w:val="20"/>
          <w:szCs w:val="20"/>
        </w:rPr>
      </w:pPr>
      <w:r w:rsidRPr="006A2853">
        <w:rPr>
          <w:rFonts w:ascii="Century Gothic" w:hAnsi="Century Gothic"/>
          <w:sz w:val="20"/>
          <w:szCs w:val="20"/>
        </w:rPr>
        <w:t xml:space="preserve">je ohrožena bezpečnost prováděného </w:t>
      </w:r>
      <w:r w:rsidR="00131759">
        <w:rPr>
          <w:rFonts w:ascii="Century Gothic" w:hAnsi="Century Gothic"/>
          <w:sz w:val="20"/>
          <w:szCs w:val="20"/>
        </w:rPr>
        <w:t>D</w:t>
      </w:r>
      <w:r w:rsidRPr="006A2853">
        <w:rPr>
          <w:rFonts w:ascii="Century Gothic" w:hAnsi="Century Gothic"/>
          <w:sz w:val="20"/>
          <w:szCs w:val="20"/>
        </w:rPr>
        <w:t>íla</w:t>
      </w:r>
      <w:r w:rsidR="006A2853">
        <w:rPr>
          <w:rFonts w:ascii="Century Gothic" w:hAnsi="Century Gothic"/>
          <w:sz w:val="20"/>
          <w:szCs w:val="20"/>
        </w:rPr>
        <w:t>,</w:t>
      </w:r>
    </w:p>
    <w:p w14:paraId="385CE460" w14:textId="77777777" w:rsidR="006A2853" w:rsidRDefault="008E66C1" w:rsidP="00E12777">
      <w:pPr>
        <w:pStyle w:val="Zhlav"/>
        <w:numPr>
          <w:ilvl w:val="0"/>
          <w:numId w:val="11"/>
        </w:numPr>
        <w:rPr>
          <w:rFonts w:ascii="Century Gothic" w:hAnsi="Century Gothic"/>
          <w:sz w:val="20"/>
          <w:szCs w:val="20"/>
        </w:rPr>
      </w:pPr>
      <w:r w:rsidRPr="006A2853">
        <w:rPr>
          <w:rFonts w:ascii="Century Gothic" w:hAnsi="Century Gothic"/>
          <w:sz w:val="20"/>
          <w:szCs w:val="20"/>
        </w:rPr>
        <w:tab/>
        <w:t xml:space="preserve">je ohroženo zdraví nebo život osob podílejících se na provedení </w:t>
      </w:r>
      <w:r w:rsidR="00131759">
        <w:rPr>
          <w:rFonts w:ascii="Century Gothic" w:hAnsi="Century Gothic"/>
          <w:sz w:val="20"/>
          <w:szCs w:val="20"/>
        </w:rPr>
        <w:t>D</w:t>
      </w:r>
      <w:r w:rsidRPr="006A2853">
        <w:rPr>
          <w:rFonts w:ascii="Century Gothic" w:hAnsi="Century Gothic"/>
          <w:sz w:val="20"/>
          <w:szCs w:val="20"/>
        </w:rPr>
        <w:t>íla, případně jiných osob,</w:t>
      </w:r>
    </w:p>
    <w:p w14:paraId="5EB219B4" w14:textId="77777777" w:rsidR="008E66C1" w:rsidRPr="006A2853" w:rsidRDefault="008E66C1" w:rsidP="00E12777">
      <w:pPr>
        <w:pStyle w:val="Zhlav"/>
        <w:numPr>
          <w:ilvl w:val="0"/>
          <w:numId w:val="11"/>
        </w:numPr>
        <w:rPr>
          <w:rFonts w:ascii="Century Gothic" w:hAnsi="Century Gothic"/>
          <w:sz w:val="20"/>
          <w:szCs w:val="20"/>
        </w:rPr>
      </w:pPr>
      <w:r w:rsidRPr="006A2853">
        <w:rPr>
          <w:rFonts w:ascii="Century Gothic" w:hAnsi="Century Gothic"/>
          <w:sz w:val="20"/>
          <w:szCs w:val="20"/>
        </w:rPr>
        <w:tab/>
        <w:t>hrozí nebezpečí vzniku větší škody ve smyslu vymezení tohoto pojmu dle trestního zákoníku č. 40/2009 Sb., trestní zákon, ve znění pozdějších předpisů.</w:t>
      </w:r>
    </w:p>
    <w:p w14:paraId="7190FEA1"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Na nedostatky zjištěné v průběhu provedení </w:t>
      </w:r>
      <w:r w:rsidR="00514DC8">
        <w:rPr>
          <w:rFonts w:ascii="Century Gothic" w:hAnsi="Century Gothic"/>
          <w:sz w:val="20"/>
          <w:szCs w:val="20"/>
        </w:rPr>
        <w:t>D</w:t>
      </w:r>
      <w:r w:rsidRPr="008E66C1">
        <w:rPr>
          <w:rFonts w:ascii="Century Gothic" w:hAnsi="Century Gothic"/>
          <w:sz w:val="20"/>
          <w:szCs w:val="20"/>
        </w:rPr>
        <w:t xml:space="preserve">íla upozorní </w:t>
      </w:r>
      <w:r w:rsidR="00514DC8">
        <w:rPr>
          <w:rFonts w:ascii="Century Gothic" w:hAnsi="Century Gothic"/>
          <w:sz w:val="20"/>
          <w:szCs w:val="20"/>
        </w:rPr>
        <w:t>T</w:t>
      </w:r>
      <w:r w:rsidRPr="008E66C1">
        <w:rPr>
          <w:rFonts w:ascii="Century Gothic" w:hAnsi="Century Gothic"/>
          <w:sz w:val="20"/>
          <w:szCs w:val="20"/>
        </w:rPr>
        <w:t xml:space="preserve">echnický dozor </w:t>
      </w:r>
      <w:r w:rsidR="00514DC8">
        <w:rPr>
          <w:rFonts w:ascii="Century Gothic" w:hAnsi="Century Gothic"/>
          <w:sz w:val="20"/>
          <w:szCs w:val="20"/>
        </w:rPr>
        <w:t xml:space="preserve">Zhotovitele </w:t>
      </w:r>
      <w:r w:rsidRPr="008E66C1">
        <w:rPr>
          <w:rFonts w:ascii="Century Gothic" w:hAnsi="Century Gothic"/>
          <w:sz w:val="20"/>
          <w:szCs w:val="20"/>
        </w:rPr>
        <w:t>zápisem ve</w:t>
      </w:r>
      <w:r w:rsidR="00514DC8">
        <w:rPr>
          <w:rFonts w:ascii="Century Gothic" w:hAnsi="Century Gothic"/>
          <w:sz w:val="20"/>
          <w:szCs w:val="20"/>
        </w:rPr>
        <w:t> </w:t>
      </w:r>
      <w:r w:rsidRPr="008E66C1">
        <w:rPr>
          <w:rFonts w:ascii="Century Gothic" w:hAnsi="Century Gothic"/>
          <w:sz w:val="20"/>
          <w:szCs w:val="20"/>
        </w:rPr>
        <w:t>stavebním deníku a nedostatky budou projednány v rámci nejbližšího kontrolního dne.</w:t>
      </w:r>
    </w:p>
    <w:p w14:paraId="62856A6F" w14:textId="77777777" w:rsidR="00DA4B47"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Pokyny </w:t>
      </w:r>
      <w:r w:rsidR="00514DC8">
        <w:rPr>
          <w:rFonts w:ascii="Century Gothic" w:hAnsi="Century Gothic"/>
          <w:sz w:val="20"/>
          <w:szCs w:val="20"/>
        </w:rPr>
        <w:t>T</w:t>
      </w:r>
      <w:r w:rsidRPr="008E66C1">
        <w:rPr>
          <w:rFonts w:ascii="Century Gothic" w:hAnsi="Century Gothic"/>
          <w:sz w:val="20"/>
          <w:szCs w:val="20"/>
        </w:rPr>
        <w:t>echnick</w:t>
      </w:r>
      <w:r w:rsidR="003938D0">
        <w:rPr>
          <w:rFonts w:ascii="Century Gothic" w:hAnsi="Century Gothic"/>
          <w:sz w:val="20"/>
          <w:szCs w:val="20"/>
        </w:rPr>
        <w:t xml:space="preserve">ého </w:t>
      </w:r>
      <w:r w:rsidRPr="008E66C1">
        <w:rPr>
          <w:rFonts w:ascii="Century Gothic" w:hAnsi="Century Gothic"/>
          <w:sz w:val="20"/>
          <w:szCs w:val="20"/>
        </w:rPr>
        <w:t>dozor</w:t>
      </w:r>
      <w:r w:rsidR="003938D0">
        <w:rPr>
          <w:rFonts w:ascii="Century Gothic" w:hAnsi="Century Gothic"/>
          <w:sz w:val="20"/>
          <w:szCs w:val="20"/>
        </w:rPr>
        <w:t xml:space="preserve">u </w:t>
      </w:r>
      <w:r w:rsidRPr="008E66C1">
        <w:rPr>
          <w:rFonts w:ascii="Century Gothic" w:hAnsi="Century Gothic"/>
          <w:sz w:val="20"/>
          <w:szCs w:val="20"/>
        </w:rPr>
        <w:t xml:space="preserve">budou </w:t>
      </w:r>
      <w:r w:rsidR="003938D0">
        <w:rPr>
          <w:rFonts w:ascii="Century Gothic" w:hAnsi="Century Gothic"/>
          <w:sz w:val="20"/>
          <w:szCs w:val="20"/>
        </w:rPr>
        <w:t xml:space="preserve">vydávány </w:t>
      </w:r>
      <w:r w:rsidRPr="008E66C1">
        <w:rPr>
          <w:rFonts w:ascii="Century Gothic" w:hAnsi="Century Gothic"/>
          <w:sz w:val="20"/>
          <w:szCs w:val="20"/>
        </w:rPr>
        <w:t>v písemné formě</w:t>
      </w:r>
      <w:r w:rsidR="003938D0">
        <w:rPr>
          <w:rFonts w:ascii="Century Gothic" w:hAnsi="Century Gothic"/>
          <w:sz w:val="20"/>
          <w:szCs w:val="20"/>
        </w:rPr>
        <w:t xml:space="preserve"> záznamem do</w:t>
      </w:r>
      <w:r w:rsidR="00610AD3">
        <w:rPr>
          <w:rFonts w:ascii="Century Gothic" w:hAnsi="Century Gothic"/>
          <w:sz w:val="20"/>
          <w:szCs w:val="20"/>
        </w:rPr>
        <w:t> </w:t>
      </w:r>
      <w:r w:rsidR="003938D0">
        <w:rPr>
          <w:rFonts w:ascii="Century Gothic" w:hAnsi="Century Gothic"/>
          <w:sz w:val="20"/>
          <w:szCs w:val="20"/>
        </w:rPr>
        <w:t>stavebního deníku</w:t>
      </w:r>
      <w:r w:rsidR="00D927F3">
        <w:rPr>
          <w:rFonts w:ascii="Century Gothic" w:hAnsi="Century Gothic"/>
          <w:sz w:val="20"/>
          <w:szCs w:val="20"/>
        </w:rPr>
        <w:t>. Písemná forma se považuje za zachovanou v případě,</w:t>
      </w:r>
      <w:r w:rsidRPr="008E66C1">
        <w:rPr>
          <w:rFonts w:ascii="Century Gothic" w:hAnsi="Century Gothic"/>
          <w:sz w:val="20"/>
          <w:szCs w:val="20"/>
        </w:rPr>
        <w:t xml:space="preserve"> že</w:t>
      </w:r>
      <w:r w:rsidR="00514DC8">
        <w:rPr>
          <w:rFonts w:ascii="Century Gothic" w:hAnsi="Century Gothic"/>
          <w:sz w:val="20"/>
          <w:szCs w:val="20"/>
        </w:rPr>
        <w:t> T</w:t>
      </w:r>
      <w:r w:rsidRPr="008E66C1">
        <w:rPr>
          <w:rFonts w:ascii="Century Gothic" w:hAnsi="Century Gothic"/>
          <w:sz w:val="20"/>
          <w:szCs w:val="20"/>
        </w:rPr>
        <w:t xml:space="preserve">echnický dozor </w:t>
      </w:r>
      <w:r w:rsidR="00D927F3">
        <w:rPr>
          <w:rFonts w:ascii="Century Gothic" w:hAnsi="Century Gothic"/>
          <w:sz w:val="20"/>
          <w:szCs w:val="20"/>
        </w:rPr>
        <w:t xml:space="preserve">vydá </w:t>
      </w:r>
      <w:r w:rsidRPr="008E66C1">
        <w:rPr>
          <w:rFonts w:ascii="Century Gothic" w:hAnsi="Century Gothic"/>
          <w:sz w:val="20"/>
          <w:szCs w:val="20"/>
        </w:rPr>
        <w:t>pokyny ústně</w:t>
      </w:r>
      <w:r w:rsidR="000B03EF">
        <w:rPr>
          <w:rFonts w:ascii="Century Gothic" w:hAnsi="Century Gothic"/>
          <w:sz w:val="20"/>
          <w:szCs w:val="20"/>
        </w:rPr>
        <w:t xml:space="preserve"> a</w:t>
      </w:r>
      <w:r w:rsidR="00044F9B">
        <w:rPr>
          <w:rFonts w:ascii="Century Gothic" w:hAnsi="Century Gothic"/>
          <w:sz w:val="20"/>
          <w:szCs w:val="20"/>
        </w:rPr>
        <w:t> </w:t>
      </w:r>
      <w:r w:rsidR="000B03EF">
        <w:rPr>
          <w:rFonts w:ascii="Century Gothic" w:hAnsi="Century Gothic"/>
          <w:sz w:val="20"/>
          <w:szCs w:val="20"/>
        </w:rPr>
        <w:t xml:space="preserve">následně je </w:t>
      </w:r>
      <w:r w:rsidRPr="008E66C1">
        <w:rPr>
          <w:rFonts w:ascii="Century Gothic" w:hAnsi="Century Gothic"/>
          <w:sz w:val="20"/>
          <w:szCs w:val="20"/>
        </w:rPr>
        <w:t xml:space="preserve">bez zbytečného odkladu </w:t>
      </w:r>
      <w:r w:rsidR="003938D0">
        <w:rPr>
          <w:rFonts w:ascii="Century Gothic" w:hAnsi="Century Gothic"/>
          <w:sz w:val="20"/>
          <w:szCs w:val="20"/>
        </w:rPr>
        <w:t>do</w:t>
      </w:r>
      <w:r w:rsidR="00610AD3">
        <w:rPr>
          <w:rFonts w:ascii="Century Gothic" w:hAnsi="Century Gothic"/>
          <w:sz w:val="20"/>
          <w:szCs w:val="20"/>
        </w:rPr>
        <w:t> </w:t>
      </w:r>
      <w:r w:rsidR="003938D0">
        <w:rPr>
          <w:rFonts w:ascii="Century Gothic" w:hAnsi="Century Gothic"/>
          <w:sz w:val="20"/>
          <w:szCs w:val="20"/>
        </w:rPr>
        <w:t xml:space="preserve">stavebního deníku </w:t>
      </w:r>
      <w:r w:rsidRPr="008E66C1">
        <w:rPr>
          <w:rFonts w:ascii="Century Gothic" w:hAnsi="Century Gothic"/>
          <w:sz w:val="20"/>
          <w:szCs w:val="20"/>
        </w:rPr>
        <w:t>písemně</w:t>
      </w:r>
      <w:r w:rsidR="00044F9B">
        <w:rPr>
          <w:rFonts w:ascii="Century Gothic" w:hAnsi="Century Gothic"/>
          <w:sz w:val="20"/>
          <w:szCs w:val="20"/>
        </w:rPr>
        <w:t xml:space="preserve"> doplní</w:t>
      </w:r>
      <w:r w:rsidR="00DA4B47">
        <w:rPr>
          <w:rFonts w:ascii="Century Gothic" w:hAnsi="Century Gothic"/>
          <w:sz w:val="20"/>
          <w:szCs w:val="20"/>
        </w:rPr>
        <w:t>.</w:t>
      </w:r>
    </w:p>
    <w:p w14:paraId="33511F95" w14:textId="2FFC0960" w:rsidR="00905181" w:rsidRDefault="008E66C1" w:rsidP="00E12777">
      <w:pPr>
        <w:pStyle w:val="Zhlav"/>
        <w:numPr>
          <w:ilvl w:val="0"/>
          <w:numId w:val="9"/>
        </w:numPr>
        <w:ind w:left="284" w:hanging="284"/>
        <w:jc w:val="both"/>
        <w:rPr>
          <w:rFonts w:ascii="Century Gothic" w:hAnsi="Century Gothic"/>
          <w:sz w:val="20"/>
          <w:szCs w:val="20"/>
        </w:rPr>
      </w:pPr>
      <w:r w:rsidRPr="00DA4B47">
        <w:rPr>
          <w:rFonts w:ascii="Century Gothic" w:hAnsi="Century Gothic"/>
          <w:sz w:val="20"/>
          <w:szCs w:val="20"/>
        </w:rPr>
        <w:tab/>
        <w:t xml:space="preserve">Technický dozor má pravomoc vznášet námitky a požadovat na </w:t>
      </w:r>
      <w:r w:rsidR="00610AD3">
        <w:rPr>
          <w:rFonts w:ascii="Century Gothic" w:hAnsi="Century Gothic"/>
          <w:sz w:val="20"/>
          <w:szCs w:val="20"/>
        </w:rPr>
        <w:t>Z</w:t>
      </w:r>
      <w:r w:rsidRPr="00DA4B47">
        <w:rPr>
          <w:rFonts w:ascii="Century Gothic" w:hAnsi="Century Gothic"/>
          <w:sz w:val="20"/>
          <w:szCs w:val="20"/>
        </w:rPr>
        <w:t>hotoviteli, aby</w:t>
      </w:r>
      <w:r w:rsidR="00610AD3">
        <w:rPr>
          <w:rFonts w:ascii="Century Gothic" w:hAnsi="Century Gothic"/>
          <w:sz w:val="20"/>
          <w:szCs w:val="20"/>
        </w:rPr>
        <w:t> </w:t>
      </w:r>
      <w:r w:rsidRPr="00DA4B47">
        <w:rPr>
          <w:rFonts w:ascii="Century Gothic" w:hAnsi="Century Gothic"/>
          <w:sz w:val="20"/>
          <w:szCs w:val="20"/>
        </w:rPr>
        <w:t xml:space="preserve">vyloučil okamžitě z účasti na provádění </w:t>
      </w:r>
      <w:r w:rsidR="00610AD3">
        <w:rPr>
          <w:rFonts w:ascii="Century Gothic" w:hAnsi="Century Gothic"/>
          <w:sz w:val="20"/>
          <w:szCs w:val="20"/>
        </w:rPr>
        <w:t>D</w:t>
      </w:r>
      <w:r w:rsidRPr="00DA4B47">
        <w:rPr>
          <w:rFonts w:ascii="Century Gothic" w:hAnsi="Century Gothic"/>
          <w:sz w:val="20"/>
          <w:szCs w:val="20"/>
        </w:rPr>
        <w:t xml:space="preserve">íla jakéhokoliv pracovníka </w:t>
      </w:r>
      <w:r w:rsidR="00610AD3">
        <w:rPr>
          <w:rFonts w:ascii="Century Gothic" w:hAnsi="Century Gothic"/>
          <w:sz w:val="20"/>
          <w:szCs w:val="20"/>
        </w:rPr>
        <w:t>Z</w:t>
      </w:r>
      <w:r w:rsidRPr="00DA4B47">
        <w:rPr>
          <w:rFonts w:ascii="Century Gothic" w:hAnsi="Century Gothic"/>
          <w:sz w:val="20"/>
          <w:szCs w:val="20"/>
        </w:rPr>
        <w:t xml:space="preserve">hotovitele, který se podle názoru </w:t>
      </w:r>
      <w:r w:rsidR="00610AD3">
        <w:rPr>
          <w:rFonts w:ascii="Century Gothic" w:hAnsi="Century Gothic"/>
          <w:sz w:val="20"/>
          <w:szCs w:val="20"/>
        </w:rPr>
        <w:t>T</w:t>
      </w:r>
      <w:r w:rsidRPr="00DA4B47">
        <w:rPr>
          <w:rFonts w:ascii="Century Gothic" w:hAnsi="Century Gothic"/>
          <w:sz w:val="20"/>
          <w:szCs w:val="20"/>
        </w:rPr>
        <w:t>echnického dozoru nechová řádně, je nekompetentní nebo</w:t>
      </w:r>
      <w:r w:rsidR="00610AD3">
        <w:rPr>
          <w:rFonts w:ascii="Century Gothic" w:hAnsi="Century Gothic"/>
          <w:sz w:val="20"/>
          <w:szCs w:val="20"/>
        </w:rPr>
        <w:t> </w:t>
      </w:r>
      <w:r w:rsidRPr="00DA4B47">
        <w:rPr>
          <w:rFonts w:ascii="Century Gothic" w:hAnsi="Century Gothic"/>
          <w:sz w:val="20"/>
          <w:szCs w:val="20"/>
        </w:rPr>
        <w:t xml:space="preserve">nedbalý, neplní řádně své povinnosti, nebo jehož přítomnost je z jiných důvodů dle názoru </w:t>
      </w:r>
      <w:r w:rsidR="00610AD3">
        <w:rPr>
          <w:rFonts w:ascii="Century Gothic" w:hAnsi="Century Gothic"/>
          <w:sz w:val="20"/>
          <w:szCs w:val="20"/>
        </w:rPr>
        <w:t>T</w:t>
      </w:r>
      <w:r w:rsidRPr="00DA4B47">
        <w:rPr>
          <w:rFonts w:ascii="Century Gothic" w:hAnsi="Century Gothic"/>
          <w:sz w:val="20"/>
          <w:szCs w:val="20"/>
        </w:rPr>
        <w:t xml:space="preserve">echnického dozoru nežádoucí. Osoba takto označená se nesmí účastnit na provádění </w:t>
      </w:r>
      <w:r w:rsidR="00610AD3">
        <w:rPr>
          <w:rFonts w:ascii="Century Gothic" w:hAnsi="Century Gothic"/>
          <w:sz w:val="20"/>
          <w:szCs w:val="20"/>
        </w:rPr>
        <w:t>D</w:t>
      </w:r>
      <w:r w:rsidRPr="00DA4B47">
        <w:rPr>
          <w:rFonts w:ascii="Century Gothic" w:hAnsi="Century Gothic"/>
          <w:sz w:val="20"/>
          <w:szCs w:val="20"/>
        </w:rPr>
        <w:t xml:space="preserve">íla bez souhlasu </w:t>
      </w:r>
      <w:r w:rsidR="00610AD3">
        <w:rPr>
          <w:rFonts w:ascii="Century Gothic" w:hAnsi="Century Gothic"/>
          <w:sz w:val="20"/>
          <w:szCs w:val="20"/>
        </w:rPr>
        <w:t>T</w:t>
      </w:r>
      <w:r w:rsidRPr="00DA4B47">
        <w:rPr>
          <w:rFonts w:ascii="Century Gothic" w:hAnsi="Century Gothic"/>
          <w:sz w:val="20"/>
          <w:szCs w:val="20"/>
        </w:rPr>
        <w:t>echnického dozoru. Jakákoliv osoba vyloučená z</w:t>
      </w:r>
      <w:r w:rsidR="00610AD3">
        <w:rPr>
          <w:rFonts w:ascii="Century Gothic" w:hAnsi="Century Gothic"/>
          <w:sz w:val="20"/>
          <w:szCs w:val="20"/>
        </w:rPr>
        <w:t> </w:t>
      </w:r>
      <w:r w:rsidRPr="00DA4B47">
        <w:rPr>
          <w:rFonts w:ascii="Century Gothic" w:hAnsi="Century Gothic"/>
          <w:sz w:val="20"/>
          <w:szCs w:val="20"/>
        </w:rPr>
        <w:t xml:space="preserve">účasti na provádění </w:t>
      </w:r>
      <w:r w:rsidR="00610AD3">
        <w:rPr>
          <w:rFonts w:ascii="Century Gothic" w:hAnsi="Century Gothic"/>
          <w:sz w:val="20"/>
          <w:szCs w:val="20"/>
        </w:rPr>
        <w:t>D</w:t>
      </w:r>
      <w:r w:rsidRPr="00DA4B47">
        <w:rPr>
          <w:rFonts w:ascii="Century Gothic" w:hAnsi="Century Gothic"/>
          <w:sz w:val="20"/>
          <w:szCs w:val="20"/>
        </w:rPr>
        <w:t xml:space="preserve">íla musí být </w:t>
      </w:r>
      <w:r w:rsidR="00610AD3">
        <w:rPr>
          <w:rFonts w:ascii="Century Gothic" w:hAnsi="Century Gothic"/>
          <w:sz w:val="20"/>
          <w:szCs w:val="20"/>
        </w:rPr>
        <w:t>Z</w:t>
      </w:r>
      <w:r w:rsidRPr="00DA4B47">
        <w:rPr>
          <w:rFonts w:ascii="Century Gothic" w:hAnsi="Century Gothic"/>
          <w:sz w:val="20"/>
          <w:szCs w:val="20"/>
        </w:rPr>
        <w:t xml:space="preserve">hotovitelem nahrazena v co nejkratším termínu. Požadavek </w:t>
      </w:r>
      <w:r w:rsidR="00610AD3">
        <w:rPr>
          <w:rFonts w:ascii="Century Gothic" w:hAnsi="Century Gothic"/>
          <w:sz w:val="20"/>
          <w:szCs w:val="20"/>
        </w:rPr>
        <w:t>T</w:t>
      </w:r>
      <w:r w:rsidRPr="00DA4B47">
        <w:rPr>
          <w:rFonts w:ascii="Century Gothic" w:hAnsi="Century Gothic"/>
          <w:sz w:val="20"/>
          <w:szCs w:val="20"/>
        </w:rPr>
        <w:t>echnického dozoru na</w:t>
      </w:r>
      <w:r w:rsidR="00555C9E">
        <w:rPr>
          <w:rFonts w:ascii="Century Gothic" w:hAnsi="Century Gothic"/>
          <w:sz w:val="20"/>
          <w:szCs w:val="20"/>
        </w:rPr>
        <w:t> </w:t>
      </w:r>
      <w:r w:rsidRPr="00DA4B47">
        <w:rPr>
          <w:rFonts w:ascii="Century Gothic" w:hAnsi="Century Gothic"/>
          <w:sz w:val="20"/>
          <w:szCs w:val="20"/>
        </w:rPr>
        <w:t xml:space="preserve">vyloučení pracovníka </w:t>
      </w:r>
      <w:r w:rsidR="00610AD3">
        <w:rPr>
          <w:rFonts w:ascii="Century Gothic" w:hAnsi="Century Gothic"/>
          <w:sz w:val="20"/>
          <w:szCs w:val="20"/>
        </w:rPr>
        <w:t>Z</w:t>
      </w:r>
      <w:r w:rsidRPr="00DA4B47">
        <w:rPr>
          <w:rFonts w:ascii="Century Gothic" w:hAnsi="Century Gothic"/>
          <w:sz w:val="20"/>
          <w:szCs w:val="20"/>
        </w:rPr>
        <w:t>hotovitele musí být písemný, musí obsahovat odůvodnění požadavku a musí být předložen v</w:t>
      </w:r>
      <w:r w:rsidR="006A56BF">
        <w:rPr>
          <w:rFonts w:ascii="Century Gothic" w:hAnsi="Century Gothic"/>
          <w:sz w:val="20"/>
          <w:szCs w:val="20"/>
        </w:rPr>
        <w:t> </w:t>
      </w:r>
      <w:r w:rsidRPr="00DA4B47">
        <w:rPr>
          <w:rFonts w:ascii="Century Gothic" w:hAnsi="Century Gothic"/>
          <w:sz w:val="20"/>
          <w:szCs w:val="20"/>
        </w:rPr>
        <w:t xml:space="preserve">dostatečném předstihu, aby mohl </w:t>
      </w:r>
      <w:r w:rsidR="006A56BF">
        <w:rPr>
          <w:rFonts w:ascii="Century Gothic" w:hAnsi="Century Gothic"/>
          <w:sz w:val="20"/>
          <w:szCs w:val="20"/>
        </w:rPr>
        <w:t>Z</w:t>
      </w:r>
      <w:r w:rsidRPr="00DA4B47">
        <w:rPr>
          <w:rFonts w:ascii="Century Gothic" w:hAnsi="Century Gothic"/>
          <w:sz w:val="20"/>
          <w:szCs w:val="20"/>
        </w:rPr>
        <w:t>hotovitel bez vlivu na</w:t>
      </w:r>
      <w:r w:rsidR="00555C9E">
        <w:rPr>
          <w:rFonts w:ascii="Century Gothic" w:hAnsi="Century Gothic"/>
          <w:sz w:val="20"/>
          <w:szCs w:val="20"/>
        </w:rPr>
        <w:t> </w:t>
      </w:r>
      <w:r w:rsidRPr="00DA4B47">
        <w:rPr>
          <w:rFonts w:ascii="Century Gothic" w:hAnsi="Century Gothic"/>
          <w:sz w:val="20"/>
          <w:szCs w:val="20"/>
        </w:rPr>
        <w:t>průběh výstavby sjednat výměnu</w:t>
      </w:r>
      <w:r w:rsidR="006A56BF">
        <w:rPr>
          <w:rFonts w:ascii="Century Gothic" w:hAnsi="Century Gothic"/>
          <w:sz w:val="20"/>
          <w:szCs w:val="20"/>
        </w:rPr>
        <w:t>; to neplatí, pokud takový pracovník jeví známky opilosti, intoxikace návykovými látkam</w:t>
      </w:r>
      <w:r w:rsidR="00905181">
        <w:rPr>
          <w:rFonts w:ascii="Century Gothic" w:hAnsi="Century Gothic"/>
          <w:sz w:val="20"/>
          <w:szCs w:val="20"/>
        </w:rPr>
        <w:t>i, takového pracovníka je Zhotovitel povinen z provádění Díla vyloučit bezodkladně</w:t>
      </w:r>
      <w:r w:rsidRPr="00DA4B47">
        <w:rPr>
          <w:rFonts w:ascii="Century Gothic" w:hAnsi="Century Gothic"/>
          <w:sz w:val="20"/>
          <w:szCs w:val="20"/>
        </w:rPr>
        <w:t>.</w:t>
      </w:r>
    </w:p>
    <w:p w14:paraId="4A356940" w14:textId="77777777" w:rsidR="008E66C1" w:rsidRPr="00905181" w:rsidRDefault="008E66C1" w:rsidP="00E12777">
      <w:pPr>
        <w:pStyle w:val="Zhlav"/>
        <w:numPr>
          <w:ilvl w:val="0"/>
          <w:numId w:val="9"/>
        </w:numPr>
        <w:ind w:left="284" w:hanging="284"/>
        <w:jc w:val="both"/>
        <w:rPr>
          <w:rFonts w:ascii="Century Gothic" w:hAnsi="Century Gothic"/>
          <w:sz w:val="20"/>
          <w:szCs w:val="20"/>
        </w:rPr>
      </w:pPr>
      <w:r w:rsidRPr="00905181">
        <w:rPr>
          <w:rFonts w:ascii="Century Gothic" w:hAnsi="Century Gothic"/>
          <w:sz w:val="20"/>
          <w:szCs w:val="20"/>
        </w:rPr>
        <w:t xml:space="preserve">Pokud </w:t>
      </w:r>
      <w:r w:rsidR="00905181">
        <w:rPr>
          <w:rFonts w:ascii="Century Gothic" w:hAnsi="Century Gothic"/>
          <w:sz w:val="20"/>
          <w:szCs w:val="20"/>
        </w:rPr>
        <w:t>Z</w:t>
      </w:r>
      <w:r w:rsidRPr="00905181">
        <w:rPr>
          <w:rFonts w:ascii="Century Gothic" w:hAnsi="Century Gothic"/>
          <w:sz w:val="20"/>
          <w:szCs w:val="20"/>
        </w:rPr>
        <w:t xml:space="preserve">hotovitel nebude souhlasit s jakýmkoliv </w:t>
      </w:r>
      <w:r w:rsidR="00C16323">
        <w:rPr>
          <w:rFonts w:ascii="Century Gothic" w:hAnsi="Century Gothic"/>
          <w:sz w:val="20"/>
          <w:szCs w:val="20"/>
        </w:rPr>
        <w:t>pokynem</w:t>
      </w:r>
      <w:r w:rsidRPr="00905181">
        <w:rPr>
          <w:rFonts w:ascii="Century Gothic" w:hAnsi="Century Gothic"/>
          <w:sz w:val="20"/>
          <w:szCs w:val="20"/>
        </w:rPr>
        <w:t xml:space="preserve"> </w:t>
      </w:r>
      <w:r w:rsidR="00905181">
        <w:rPr>
          <w:rFonts w:ascii="Century Gothic" w:hAnsi="Century Gothic"/>
          <w:sz w:val="20"/>
          <w:szCs w:val="20"/>
        </w:rPr>
        <w:t>T</w:t>
      </w:r>
      <w:r w:rsidRPr="00905181">
        <w:rPr>
          <w:rFonts w:ascii="Century Gothic" w:hAnsi="Century Gothic"/>
          <w:sz w:val="20"/>
          <w:szCs w:val="20"/>
        </w:rPr>
        <w:t xml:space="preserve">echnického dozoru, může se se svými námitkami obrátit přímo na </w:t>
      </w:r>
      <w:r w:rsidR="00905181">
        <w:rPr>
          <w:rFonts w:ascii="Century Gothic" w:hAnsi="Century Gothic"/>
          <w:sz w:val="20"/>
          <w:szCs w:val="20"/>
        </w:rPr>
        <w:t>O</w:t>
      </w:r>
      <w:r w:rsidRPr="00905181">
        <w:rPr>
          <w:rFonts w:ascii="Century Gothic" w:hAnsi="Century Gothic"/>
          <w:sz w:val="20"/>
          <w:szCs w:val="20"/>
        </w:rPr>
        <w:t>bjednatele, který</w:t>
      </w:r>
      <w:r w:rsidR="00905181">
        <w:rPr>
          <w:rFonts w:ascii="Century Gothic" w:hAnsi="Century Gothic"/>
          <w:sz w:val="20"/>
          <w:szCs w:val="20"/>
        </w:rPr>
        <w:t> </w:t>
      </w:r>
      <w:r w:rsidRPr="00905181">
        <w:rPr>
          <w:rFonts w:ascii="Century Gothic" w:hAnsi="Century Gothic"/>
          <w:sz w:val="20"/>
          <w:szCs w:val="20"/>
        </w:rPr>
        <w:t>rozhodnutí buď potvrdí, změní či zruší.</w:t>
      </w:r>
      <w:r w:rsidR="00C16323">
        <w:rPr>
          <w:rFonts w:ascii="Century Gothic" w:hAnsi="Century Gothic"/>
          <w:sz w:val="20"/>
          <w:szCs w:val="20"/>
        </w:rPr>
        <w:t xml:space="preserve"> Do doby rozhodnutí Objednatele je Zhotovitel povinen se pokynem Technického dozoru řídit.</w:t>
      </w:r>
    </w:p>
    <w:p w14:paraId="7E139915" w14:textId="72FEC344"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 xml:space="preserve">Objednatel bude kontrolovat provedení </w:t>
      </w:r>
      <w:r w:rsidR="00C16323">
        <w:rPr>
          <w:rFonts w:ascii="Century Gothic" w:hAnsi="Century Gothic"/>
          <w:sz w:val="20"/>
          <w:szCs w:val="20"/>
        </w:rPr>
        <w:t>D</w:t>
      </w:r>
      <w:r w:rsidRPr="008E66C1">
        <w:rPr>
          <w:rFonts w:ascii="Century Gothic" w:hAnsi="Century Gothic"/>
          <w:sz w:val="20"/>
          <w:szCs w:val="20"/>
        </w:rPr>
        <w:t>íla zejména formou kontrolních dnů</w:t>
      </w:r>
      <w:r w:rsidR="00E4303D">
        <w:rPr>
          <w:rFonts w:ascii="Century Gothic" w:hAnsi="Century Gothic"/>
          <w:sz w:val="20"/>
          <w:szCs w:val="20"/>
        </w:rPr>
        <w:t xml:space="preserve"> 1x </w:t>
      </w:r>
      <w:r w:rsidR="00353146">
        <w:rPr>
          <w:rFonts w:ascii="Century Gothic" w:hAnsi="Century Gothic"/>
          <w:sz w:val="20"/>
          <w:szCs w:val="20"/>
        </w:rPr>
        <w:t>za 14 dní (</w:t>
      </w:r>
      <w:r w:rsidR="00A7046C">
        <w:rPr>
          <w:rFonts w:ascii="Century Gothic" w:hAnsi="Century Gothic"/>
          <w:sz w:val="20"/>
          <w:szCs w:val="20"/>
        </w:rPr>
        <w:t>případně 1x týdně)</w:t>
      </w:r>
      <w:r w:rsidRPr="008E66C1">
        <w:rPr>
          <w:rFonts w:ascii="Century Gothic" w:hAnsi="Century Gothic"/>
          <w:sz w:val="20"/>
          <w:szCs w:val="20"/>
        </w:rPr>
        <w:t>, které</w:t>
      </w:r>
      <w:r w:rsidR="00C16323">
        <w:rPr>
          <w:rFonts w:ascii="Century Gothic" w:hAnsi="Century Gothic"/>
          <w:sz w:val="20"/>
          <w:szCs w:val="20"/>
        </w:rPr>
        <w:t> </w:t>
      </w:r>
      <w:r w:rsidRPr="008E66C1">
        <w:rPr>
          <w:rFonts w:ascii="Century Gothic" w:hAnsi="Century Gothic"/>
          <w:sz w:val="20"/>
          <w:szCs w:val="20"/>
        </w:rPr>
        <w:t xml:space="preserve">budou stanoveny </w:t>
      </w:r>
      <w:r w:rsidR="00E4303D">
        <w:rPr>
          <w:rFonts w:ascii="Century Gothic" w:hAnsi="Century Gothic"/>
          <w:sz w:val="20"/>
          <w:szCs w:val="20"/>
        </w:rPr>
        <w:t xml:space="preserve">v konkrétní den </w:t>
      </w:r>
      <w:r w:rsidRPr="008E66C1">
        <w:rPr>
          <w:rFonts w:ascii="Century Gothic" w:hAnsi="Century Gothic"/>
          <w:sz w:val="20"/>
          <w:szCs w:val="20"/>
        </w:rPr>
        <w:t>dohodou smluvních stran. Kontrolní dny mohou být rovněž iniciovány kteroukoli smluvní stranou, přičemž druhá strana je bezodkladně povinna dohodnout se s iniciující stranou na</w:t>
      </w:r>
      <w:r w:rsidR="00C16323">
        <w:rPr>
          <w:rFonts w:ascii="Century Gothic" w:hAnsi="Century Gothic"/>
          <w:sz w:val="20"/>
          <w:szCs w:val="20"/>
        </w:rPr>
        <w:t> </w:t>
      </w:r>
      <w:r w:rsidRPr="008E66C1">
        <w:rPr>
          <w:rFonts w:ascii="Century Gothic" w:hAnsi="Century Gothic"/>
          <w:sz w:val="20"/>
          <w:szCs w:val="20"/>
        </w:rPr>
        <w:t>termínu kontrolního dnu. Obě strany zajistí na jednání účast svých zástupců v náležitém rozsahu.</w:t>
      </w:r>
    </w:p>
    <w:p w14:paraId="50E4BCDB" w14:textId="4B70F5C9"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O průběhu a závěrech kontrolního dn</w:t>
      </w:r>
      <w:r w:rsidR="00C16323">
        <w:rPr>
          <w:rFonts w:ascii="Century Gothic" w:hAnsi="Century Gothic"/>
          <w:sz w:val="20"/>
          <w:szCs w:val="20"/>
        </w:rPr>
        <w:t>e</w:t>
      </w:r>
      <w:r w:rsidRPr="008E66C1">
        <w:rPr>
          <w:rFonts w:ascii="Century Gothic" w:hAnsi="Century Gothic"/>
          <w:sz w:val="20"/>
          <w:szCs w:val="20"/>
        </w:rPr>
        <w:t xml:space="preserve"> se pořídí zápis, k jehož vypracování je povinen technický </w:t>
      </w:r>
      <w:r w:rsidR="00A7046C">
        <w:rPr>
          <w:rFonts w:ascii="Century Gothic" w:hAnsi="Century Gothic"/>
          <w:sz w:val="20"/>
          <w:szCs w:val="20"/>
        </w:rPr>
        <w:t>dozor</w:t>
      </w:r>
      <w:r w:rsidRPr="008E66C1">
        <w:rPr>
          <w:rFonts w:ascii="Century Gothic" w:hAnsi="Century Gothic"/>
          <w:sz w:val="20"/>
          <w:szCs w:val="20"/>
        </w:rPr>
        <w:t xml:space="preserve">. Záznam </w:t>
      </w:r>
      <w:proofErr w:type="gramStart"/>
      <w:r w:rsidRPr="008E66C1">
        <w:rPr>
          <w:rFonts w:ascii="Century Gothic" w:hAnsi="Century Gothic"/>
          <w:sz w:val="20"/>
          <w:szCs w:val="20"/>
        </w:rPr>
        <w:t>podepíší</w:t>
      </w:r>
      <w:proofErr w:type="gramEnd"/>
      <w:r w:rsidRPr="008E66C1">
        <w:rPr>
          <w:rFonts w:ascii="Century Gothic" w:hAnsi="Century Gothic"/>
          <w:sz w:val="20"/>
          <w:szCs w:val="20"/>
        </w:rPr>
        <w:t xml:space="preserve"> oprávnění zástupci obou stran, přičemž opatření uvedená v zápisu jsou pro smluvní strany závazná, </w:t>
      </w:r>
      <w:r w:rsidR="0062747A">
        <w:rPr>
          <w:rFonts w:ascii="Century Gothic" w:hAnsi="Century Gothic"/>
          <w:sz w:val="20"/>
          <w:szCs w:val="20"/>
        </w:rPr>
        <w:t>pokud jimi nedochází ke změně Smlouvy</w:t>
      </w:r>
      <w:r w:rsidRPr="008E66C1">
        <w:rPr>
          <w:rFonts w:ascii="Century Gothic" w:hAnsi="Century Gothic"/>
          <w:sz w:val="20"/>
          <w:szCs w:val="20"/>
        </w:rPr>
        <w:t>.</w:t>
      </w:r>
    </w:p>
    <w:p w14:paraId="722DEBB5"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lastRenderedPageBreak/>
        <w:tab/>
        <w:t xml:space="preserve">Objednatel je </w:t>
      </w:r>
      <w:r w:rsidR="0062747A">
        <w:rPr>
          <w:rFonts w:ascii="Century Gothic" w:hAnsi="Century Gothic"/>
          <w:sz w:val="20"/>
          <w:szCs w:val="20"/>
        </w:rPr>
        <w:t>dále</w:t>
      </w:r>
      <w:r w:rsidRPr="008E66C1">
        <w:rPr>
          <w:rFonts w:ascii="Century Gothic" w:hAnsi="Century Gothic"/>
          <w:sz w:val="20"/>
          <w:szCs w:val="20"/>
        </w:rPr>
        <w:t xml:space="preserve"> oprávněn </w:t>
      </w:r>
      <w:r w:rsidR="0062747A">
        <w:rPr>
          <w:rFonts w:ascii="Century Gothic" w:hAnsi="Century Gothic"/>
          <w:sz w:val="20"/>
          <w:szCs w:val="20"/>
        </w:rPr>
        <w:t xml:space="preserve">kdykoliv </w:t>
      </w:r>
      <w:r w:rsidRPr="008E66C1">
        <w:rPr>
          <w:rFonts w:ascii="Century Gothic" w:hAnsi="Century Gothic"/>
          <w:sz w:val="20"/>
          <w:szCs w:val="20"/>
        </w:rPr>
        <w:t xml:space="preserve">kontrolovat </w:t>
      </w:r>
      <w:r w:rsidR="0062747A">
        <w:rPr>
          <w:rFonts w:ascii="Century Gothic" w:hAnsi="Century Gothic"/>
          <w:sz w:val="20"/>
          <w:szCs w:val="20"/>
        </w:rPr>
        <w:t>prováděn</w:t>
      </w:r>
      <w:r w:rsidRPr="008E66C1">
        <w:rPr>
          <w:rFonts w:ascii="Century Gothic" w:hAnsi="Century Gothic"/>
          <w:sz w:val="20"/>
          <w:szCs w:val="20"/>
        </w:rPr>
        <w:t xml:space="preserve">í </w:t>
      </w:r>
      <w:r w:rsidR="0062747A">
        <w:rPr>
          <w:rFonts w:ascii="Century Gothic" w:hAnsi="Century Gothic"/>
          <w:sz w:val="20"/>
          <w:szCs w:val="20"/>
        </w:rPr>
        <w:t>D</w:t>
      </w:r>
      <w:r w:rsidRPr="008E66C1">
        <w:rPr>
          <w:rFonts w:ascii="Century Gothic" w:hAnsi="Century Gothic"/>
          <w:sz w:val="20"/>
          <w:szCs w:val="20"/>
        </w:rPr>
        <w:t>íla sám, nebo</w:t>
      </w:r>
      <w:r w:rsidR="0062747A">
        <w:rPr>
          <w:rFonts w:ascii="Century Gothic" w:hAnsi="Century Gothic"/>
          <w:sz w:val="20"/>
          <w:szCs w:val="20"/>
        </w:rPr>
        <w:t> </w:t>
      </w:r>
      <w:r w:rsidRPr="008E66C1">
        <w:rPr>
          <w:rFonts w:ascii="Century Gothic" w:hAnsi="Century Gothic"/>
          <w:sz w:val="20"/>
          <w:szCs w:val="20"/>
        </w:rPr>
        <w:t xml:space="preserve">prostřednictvím </w:t>
      </w:r>
      <w:r w:rsidR="0062747A">
        <w:rPr>
          <w:rFonts w:ascii="Century Gothic" w:hAnsi="Century Gothic"/>
          <w:sz w:val="20"/>
          <w:szCs w:val="20"/>
        </w:rPr>
        <w:t>T</w:t>
      </w:r>
      <w:r w:rsidRPr="008E66C1">
        <w:rPr>
          <w:rFonts w:ascii="Century Gothic" w:hAnsi="Century Gothic"/>
          <w:sz w:val="20"/>
          <w:szCs w:val="20"/>
        </w:rPr>
        <w:t xml:space="preserve">echnického dozoru. Zhotovitel </w:t>
      </w:r>
      <w:r w:rsidR="003D2B06">
        <w:rPr>
          <w:rFonts w:ascii="Century Gothic" w:hAnsi="Century Gothic"/>
          <w:sz w:val="20"/>
          <w:szCs w:val="20"/>
        </w:rPr>
        <w:t>je povinen poskytnout součinnost s takovou kontrolou</w:t>
      </w:r>
      <w:r w:rsidRPr="008E66C1">
        <w:rPr>
          <w:rFonts w:ascii="Century Gothic" w:hAnsi="Century Gothic"/>
          <w:sz w:val="20"/>
          <w:szCs w:val="20"/>
        </w:rPr>
        <w:t xml:space="preserve">, zejména zajistit účast odpovědných zástupců </w:t>
      </w:r>
      <w:r w:rsidR="003D2B06">
        <w:rPr>
          <w:rFonts w:ascii="Century Gothic" w:hAnsi="Century Gothic"/>
          <w:sz w:val="20"/>
          <w:szCs w:val="20"/>
        </w:rPr>
        <w:t>Z</w:t>
      </w:r>
      <w:r w:rsidRPr="008E66C1">
        <w:rPr>
          <w:rFonts w:ascii="Century Gothic" w:hAnsi="Century Gothic"/>
          <w:sz w:val="20"/>
          <w:szCs w:val="20"/>
        </w:rPr>
        <w:t>hotovitele.</w:t>
      </w:r>
    </w:p>
    <w:p w14:paraId="66B869E6" w14:textId="632057BD"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Objednatel bude sledovat průběh prov</w:t>
      </w:r>
      <w:r w:rsidR="00121F98">
        <w:rPr>
          <w:rFonts w:ascii="Century Gothic" w:hAnsi="Century Gothic"/>
          <w:sz w:val="20"/>
          <w:szCs w:val="20"/>
        </w:rPr>
        <w:t>á</w:t>
      </w:r>
      <w:r w:rsidRPr="008E66C1">
        <w:rPr>
          <w:rFonts w:ascii="Century Gothic" w:hAnsi="Century Gothic"/>
          <w:sz w:val="20"/>
          <w:szCs w:val="20"/>
        </w:rPr>
        <w:t>d</w:t>
      </w:r>
      <w:r w:rsidR="00121F98">
        <w:rPr>
          <w:rFonts w:ascii="Century Gothic" w:hAnsi="Century Gothic"/>
          <w:sz w:val="20"/>
          <w:szCs w:val="20"/>
        </w:rPr>
        <w:t>ě</w:t>
      </w:r>
      <w:r w:rsidRPr="008E66C1">
        <w:rPr>
          <w:rFonts w:ascii="Century Gothic" w:hAnsi="Century Gothic"/>
          <w:sz w:val="20"/>
          <w:szCs w:val="20"/>
        </w:rPr>
        <w:t xml:space="preserve">ní </w:t>
      </w:r>
      <w:r w:rsidR="0035449B">
        <w:rPr>
          <w:rFonts w:ascii="Century Gothic" w:hAnsi="Century Gothic"/>
          <w:sz w:val="20"/>
          <w:szCs w:val="20"/>
        </w:rPr>
        <w:t>D</w:t>
      </w:r>
      <w:r w:rsidRPr="008E66C1">
        <w:rPr>
          <w:rFonts w:ascii="Century Gothic" w:hAnsi="Century Gothic"/>
          <w:sz w:val="20"/>
          <w:szCs w:val="20"/>
        </w:rPr>
        <w:t>íla, zejména jsou-li práce prováděny podle</w:t>
      </w:r>
      <w:r w:rsidR="00121F98">
        <w:rPr>
          <w:rFonts w:ascii="Century Gothic" w:hAnsi="Century Gothic"/>
          <w:sz w:val="20"/>
          <w:szCs w:val="20"/>
        </w:rPr>
        <w:t> </w:t>
      </w:r>
      <w:r w:rsidRPr="008E66C1">
        <w:rPr>
          <w:rFonts w:ascii="Century Gothic" w:hAnsi="Century Gothic"/>
          <w:sz w:val="20"/>
          <w:szCs w:val="20"/>
        </w:rPr>
        <w:t>smluvních podmínek, technických norem a dalších předpisů.</w:t>
      </w:r>
    </w:p>
    <w:p w14:paraId="4BC3932A" w14:textId="73007CC4"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Zhotovitel se zavazuje u částí </w:t>
      </w:r>
      <w:r w:rsidR="0035449B">
        <w:rPr>
          <w:rFonts w:ascii="Century Gothic" w:hAnsi="Century Gothic"/>
          <w:sz w:val="20"/>
          <w:szCs w:val="20"/>
        </w:rPr>
        <w:t>D</w:t>
      </w:r>
      <w:r w:rsidRPr="008E66C1">
        <w:rPr>
          <w:rFonts w:ascii="Century Gothic" w:hAnsi="Century Gothic"/>
          <w:sz w:val="20"/>
          <w:szCs w:val="20"/>
        </w:rPr>
        <w:t xml:space="preserve">íla, které budou v průběhu postupujících prací zakryty, včas </w:t>
      </w:r>
      <w:r w:rsidR="00121F98">
        <w:rPr>
          <w:rFonts w:ascii="Century Gothic" w:hAnsi="Century Gothic"/>
          <w:sz w:val="20"/>
          <w:szCs w:val="20"/>
        </w:rPr>
        <w:t>O</w:t>
      </w:r>
      <w:r w:rsidRPr="008E66C1">
        <w:rPr>
          <w:rFonts w:ascii="Century Gothic" w:hAnsi="Century Gothic"/>
          <w:sz w:val="20"/>
          <w:szCs w:val="20"/>
        </w:rPr>
        <w:t xml:space="preserve">bjednatele </w:t>
      </w:r>
      <w:r w:rsidR="00707538">
        <w:rPr>
          <w:rFonts w:ascii="Century Gothic" w:hAnsi="Century Gothic"/>
          <w:sz w:val="20"/>
          <w:szCs w:val="20"/>
        </w:rPr>
        <w:t xml:space="preserve">telefonicky a </w:t>
      </w:r>
      <w:r w:rsidRPr="008E66C1">
        <w:rPr>
          <w:rFonts w:ascii="Century Gothic" w:hAnsi="Century Gothic"/>
          <w:sz w:val="20"/>
          <w:szCs w:val="20"/>
        </w:rPr>
        <w:t>písemně</w:t>
      </w:r>
      <w:r w:rsidR="00121F98">
        <w:rPr>
          <w:rFonts w:ascii="Century Gothic" w:hAnsi="Century Gothic"/>
          <w:sz w:val="20"/>
          <w:szCs w:val="20"/>
        </w:rPr>
        <w:t xml:space="preserve"> (záznamem do stavebního deníku)</w:t>
      </w:r>
      <w:r w:rsidRPr="008E66C1">
        <w:rPr>
          <w:rFonts w:ascii="Century Gothic" w:hAnsi="Century Gothic"/>
          <w:sz w:val="20"/>
          <w:szCs w:val="20"/>
        </w:rPr>
        <w:t xml:space="preserve"> vyzvat k provedení kontroly takových částí. Pokud tak </w:t>
      </w:r>
      <w:r w:rsidR="00354474">
        <w:rPr>
          <w:rFonts w:ascii="Century Gothic" w:hAnsi="Century Gothic"/>
          <w:sz w:val="20"/>
          <w:szCs w:val="20"/>
        </w:rPr>
        <w:t>Z</w:t>
      </w:r>
      <w:r w:rsidRPr="008E66C1">
        <w:rPr>
          <w:rFonts w:ascii="Century Gothic" w:hAnsi="Century Gothic"/>
          <w:sz w:val="20"/>
          <w:szCs w:val="20"/>
        </w:rPr>
        <w:t xml:space="preserve">hotovitel neučiní, je povinen umožnit </w:t>
      </w:r>
      <w:r w:rsidR="00555C9E">
        <w:rPr>
          <w:rFonts w:ascii="Century Gothic" w:hAnsi="Century Gothic"/>
          <w:sz w:val="20"/>
          <w:szCs w:val="20"/>
        </w:rPr>
        <w:t>O</w:t>
      </w:r>
      <w:r w:rsidRPr="008E66C1">
        <w:rPr>
          <w:rFonts w:ascii="Century Gothic" w:hAnsi="Century Gothic"/>
          <w:sz w:val="20"/>
          <w:szCs w:val="20"/>
        </w:rPr>
        <w:t>bjednateli provedení dodatečné kontroly</w:t>
      </w:r>
      <w:r w:rsidR="00121F98">
        <w:rPr>
          <w:rFonts w:ascii="Century Gothic" w:hAnsi="Century Gothic"/>
          <w:sz w:val="20"/>
          <w:szCs w:val="20"/>
        </w:rPr>
        <w:t>, vč. odkrytí takto zakrytých prací</w:t>
      </w:r>
      <w:r w:rsidRPr="008E66C1">
        <w:rPr>
          <w:rFonts w:ascii="Century Gothic" w:hAnsi="Century Gothic"/>
          <w:sz w:val="20"/>
          <w:szCs w:val="20"/>
        </w:rPr>
        <w:t xml:space="preserve"> a nést náklady s tím spojené.</w:t>
      </w:r>
      <w:r w:rsidR="00121F98">
        <w:rPr>
          <w:rFonts w:ascii="Century Gothic" w:hAnsi="Century Gothic"/>
          <w:sz w:val="20"/>
          <w:szCs w:val="20"/>
        </w:rPr>
        <w:t xml:space="preserve"> Bez ohledu na skutečnost, zda se Objednatel či jím pověřená osoba ke kontrole dostaví, je Zhotovitel povinen pořídit fotodokumentaci, případně též videodokumentaci, zakrývaných prací tak, aby </w:t>
      </w:r>
      <w:r w:rsidR="00D8149B">
        <w:rPr>
          <w:rFonts w:ascii="Century Gothic" w:hAnsi="Century Gothic"/>
          <w:sz w:val="20"/>
          <w:szCs w:val="20"/>
        </w:rPr>
        <w:t xml:space="preserve">z takto pořízené dokumentace byl zřejmý způsob provedení zakrývaných prací. Takto pořízenou dokumentaci je Zhotovitel povinen předat Objednateli při předání Díla na vhodném </w:t>
      </w:r>
      <w:r w:rsidR="00751B32">
        <w:rPr>
          <w:rFonts w:ascii="Century Gothic" w:hAnsi="Century Gothic"/>
          <w:sz w:val="20"/>
          <w:szCs w:val="20"/>
        </w:rPr>
        <w:t>datovém nosiči.</w:t>
      </w:r>
    </w:p>
    <w:p w14:paraId="28F1A0B4" w14:textId="77777777" w:rsidR="008E66C1" w:rsidRPr="008E66C1"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V případě, že se </w:t>
      </w:r>
      <w:r w:rsidR="00751B32">
        <w:rPr>
          <w:rFonts w:ascii="Century Gothic" w:hAnsi="Century Gothic"/>
          <w:sz w:val="20"/>
          <w:szCs w:val="20"/>
        </w:rPr>
        <w:t>O</w:t>
      </w:r>
      <w:r w:rsidRPr="008E66C1">
        <w:rPr>
          <w:rFonts w:ascii="Century Gothic" w:hAnsi="Century Gothic"/>
          <w:sz w:val="20"/>
          <w:szCs w:val="20"/>
        </w:rPr>
        <w:t xml:space="preserve">bjednatel přes výzvu </w:t>
      </w:r>
      <w:r w:rsidR="00751B32">
        <w:rPr>
          <w:rFonts w:ascii="Century Gothic" w:hAnsi="Century Gothic"/>
          <w:sz w:val="20"/>
          <w:szCs w:val="20"/>
        </w:rPr>
        <w:t>Z</w:t>
      </w:r>
      <w:r w:rsidRPr="008E66C1">
        <w:rPr>
          <w:rFonts w:ascii="Century Gothic" w:hAnsi="Century Gothic"/>
          <w:sz w:val="20"/>
          <w:szCs w:val="20"/>
        </w:rPr>
        <w:t>hotovitele nedostaví do 3 pracovních dnů od</w:t>
      </w:r>
      <w:r w:rsidR="00751B32">
        <w:rPr>
          <w:rFonts w:ascii="Century Gothic" w:hAnsi="Century Gothic"/>
          <w:sz w:val="20"/>
          <w:szCs w:val="20"/>
        </w:rPr>
        <w:t> </w:t>
      </w:r>
      <w:r w:rsidRPr="008E66C1">
        <w:rPr>
          <w:rFonts w:ascii="Century Gothic" w:hAnsi="Century Gothic"/>
          <w:sz w:val="20"/>
          <w:szCs w:val="20"/>
        </w:rPr>
        <w:t xml:space="preserve">jejího doručení ke kontrole zakrývaných částí </w:t>
      </w:r>
      <w:r w:rsidR="00751B32">
        <w:rPr>
          <w:rFonts w:ascii="Century Gothic" w:hAnsi="Century Gothic"/>
          <w:sz w:val="20"/>
          <w:szCs w:val="20"/>
        </w:rPr>
        <w:t>D</w:t>
      </w:r>
      <w:r w:rsidRPr="008E66C1">
        <w:rPr>
          <w:rFonts w:ascii="Century Gothic" w:hAnsi="Century Gothic"/>
          <w:sz w:val="20"/>
          <w:szCs w:val="20"/>
        </w:rPr>
        <w:t xml:space="preserve">íla, tyto části budou zakryty a </w:t>
      </w:r>
      <w:r w:rsidR="00751B32">
        <w:rPr>
          <w:rFonts w:ascii="Century Gothic" w:hAnsi="Century Gothic"/>
          <w:sz w:val="20"/>
          <w:szCs w:val="20"/>
        </w:rPr>
        <w:t>Z</w:t>
      </w:r>
      <w:r w:rsidRPr="008E66C1">
        <w:rPr>
          <w:rFonts w:ascii="Century Gothic" w:hAnsi="Century Gothic"/>
          <w:sz w:val="20"/>
          <w:szCs w:val="20"/>
        </w:rPr>
        <w:t>hotovitel může pokračovat v</w:t>
      </w:r>
      <w:r w:rsidR="00327925">
        <w:rPr>
          <w:rFonts w:ascii="Century Gothic" w:hAnsi="Century Gothic"/>
          <w:sz w:val="20"/>
          <w:szCs w:val="20"/>
        </w:rPr>
        <w:t> realizaci D</w:t>
      </w:r>
      <w:r w:rsidRPr="008E66C1">
        <w:rPr>
          <w:rFonts w:ascii="Century Gothic" w:hAnsi="Century Gothic"/>
          <w:sz w:val="20"/>
          <w:szCs w:val="20"/>
        </w:rPr>
        <w:t xml:space="preserve">íla. Objednatel bude oprávněn požadovat dodatečné odkrytí </w:t>
      </w:r>
      <w:r w:rsidR="00327925">
        <w:rPr>
          <w:rFonts w:ascii="Century Gothic" w:hAnsi="Century Gothic"/>
          <w:sz w:val="20"/>
          <w:szCs w:val="20"/>
        </w:rPr>
        <w:t>předmětných</w:t>
      </w:r>
      <w:r w:rsidRPr="008E66C1">
        <w:rPr>
          <w:rFonts w:ascii="Century Gothic" w:hAnsi="Century Gothic"/>
          <w:sz w:val="20"/>
          <w:szCs w:val="20"/>
        </w:rPr>
        <w:t xml:space="preserve"> částí </w:t>
      </w:r>
      <w:r w:rsidR="00327925">
        <w:rPr>
          <w:rFonts w:ascii="Century Gothic" w:hAnsi="Century Gothic"/>
          <w:sz w:val="20"/>
          <w:szCs w:val="20"/>
        </w:rPr>
        <w:t>D</w:t>
      </w:r>
      <w:r w:rsidRPr="008E66C1">
        <w:rPr>
          <w:rFonts w:ascii="Century Gothic" w:hAnsi="Century Gothic"/>
          <w:sz w:val="20"/>
          <w:szCs w:val="20"/>
        </w:rPr>
        <w:t xml:space="preserve">íla za účelem dodatečné kontroly, bude však povinen </w:t>
      </w:r>
      <w:r w:rsidR="00327925">
        <w:rPr>
          <w:rFonts w:ascii="Century Gothic" w:hAnsi="Century Gothic"/>
          <w:sz w:val="20"/>
          <w:szCs w:val="20"/>
        </w:rPr>
        <w:t xml:space="preserve">nést </w:t>
      </w:r>
      <w:r w:rsidRPr="008E66C1">
        <w:rPr>
          <w:rFonts w:ascii="Century Gothic" w:hAnsi="Century Gothic"/>
          <w:sz w:val="20"/>
          <w:szCs w:val="20"/>
        </w:rPr>
        <w:t>náklady odkrytím způsobené, pokud se prokáže, že požadavek byl neoprávněný.</w:t>
      </w:r>
    </w:p>
    <w:p w14:paraId="58AEE930" w14:textId="1D30626E" w:rsidR="009C44F8" w:rsidRDefault="008E66C1" w:rsidP="00E12777">
      <w:pPr>
        <w:pStyle w:val="Zhlav"/>
        <w:numPr>
          <w:ilvl w:val="0"/>
          <w:numId w:val="9"/>
        </w:numPr>
        <w:ind w:left="284" w:hanging="284"/>
        <w:jc w:val="both"/>
        <w:rPr>
          <w:rFonts w:ascii="Century Gothic" w:hAnsi="Century Gothic"/>
          <w:sz w:val="20"/>
          <w:szCs w:val="20"/>
        </w:rPr>
      </w:pPr>
      <w:r w:rsidRPr="008E66C1">
        <w:rPr>
          <w:rFonts w:ascii="Century Gothic" w:hAnsi="Century Gothic"/>
          <w:sz w:val="20"/>
          <w:szCs w:val="20"/>
        </w:rPr>
        <w:tab/>
        <w:t xml:space="preserve">O kontrole zakrývaných částí </w:t>
      </w:r>
      <w:r w:rsidR="00751B32">
        <w:rPr>
          <w:rFonts w:ascii="Century Gothic" w:hAnsi="Century Gothic"/>
          <w:sz w:val="20"/>
          <w:szCs w:val="20"/>
        </w:rPr>
        <w:t>D</w:t>
      </w:r>
      <w:r w:rsidRPr="008E66C1">
        <w:rPr>
          <w:rFonts w:ascii="Century Gothic" w:hAnsi="Century Gothic"/>
          <w:sz w:val="20"/>
          <w:szCs w:val="20"/>
        </w:rPr>
        <w:t xml:space="preserve">íla bude učiněn záznam ve stavebním deníku, který musí obsahovat souhlas </w:t>
      </w:r>
      <w:r w:rsidR="00327925">
        <w:rPr>
          <w:rFonts w:ascii="Century Gothic" w:hAnsi="Century Gothic"/>
          <w:sz w:val="20"/>
          <w:szCs w:val="20"/>
        </w:rPr>
        <w:t>O</w:t>
      </w:r>
      <w:r w:rsidRPr="008E66C1">
        <w:rPr>
          <w:rFonts w:ascii="Century Gothic" w:hAnsi="Century Gothic"/>
          <w:sz w:val="20"/>
          <w:szCs w:val="20"/>
        </w:rPr>
        <w:t xml:space="preserve">bjednatele se zakrytím předmětných částí </w:t>
      </w:r>
      <w:r w:rsidR="00327925">
        <w:rPr>
          <w:rFonts w:ascii="Century Gothic" w:hAnsi="Century Gothic"/>
          <w:sz w:val="20"/>
          <w:szCs w:val="20"/>
        </w:rPr>
        <w:t>D</w:t>
      </w:r>
      <w:r w:rsidRPr="008E66C1">
        <w:rPr>
          <w:rFonts w:ascii="Century Gothic" w:hAnsi="Century Gothic"/>
          <w:sz w:val="20"/>
          <w:szCs w:val="20"/>
        </w:rPr>
        <w:t xml:space="preserve">íla. V případě, že se </w:t>
      </w:r>
      <w:r w:rsidR="00327925">
        <w:rPr>
          <w:rFonts w:ascii="Century Gothic" w:hAnsi="Century Gothic"/>
          <w:sz w:val="20"/>
          <w:szCs w:val="20"/>
        </w:rPr>
        <w:t>O</w:t>
      </w:r>
      <w:r w:rsidRPr="008E66C1">
        <w:rPr>
          <w:rFonts w:ascii="Century Gothic" w:hAnsi="Century Gothic"/>
          <w:sz w:val="20"/>
          <w:szCs w:val="20"/>
        </w:rPr>
        <w:t xml:space="preserve">bjednatel přes výzvu </w:t>
      </w:r>
      <w:r w:rsidR="00327925">
        <w:rPr>
          <w:rFonts w:ascii="Century Gothic" w:hAnsi="Century Gothic"/>
          <w:sz w:val="20"/>
          <w:szCs w:val="20"/>
        </w:rPr>
        <w:t>Z</w:t>
      </w:r>
      <w:r w:rsidRPr="008E66C1">
        <w:rPr>
          <w:rFonts w:ascii="Century Gothic" w:hAnsi="Century Gothic"/>
          <w:sz w:val="20"/>
          <w:szCs w:val="20"/>
        </w:rPr>
        <w:t>hotovitele nedostavil ke kontrole, uvede se tato skutečnost do</w:t>
      </w:r>
      <w:r w:rsidR="00327925">
        <w:rPr>
          <w:rFonts w:ascii="Century Gothic" w:hAnsi="Century Gothic"/>
          <w:sz w:val="20"/>
          <w:szCs w:val="20"/>
        </w:rPr>
        <w:t> </w:t>
      </w:r>
      <w:r w:rsidRPr="008E66C1">
        <w:rPr>
          <w:rFonts w:ascii="Century Gothic" w:hAnsi="Century Gothic"/>
          <w:sz w:val="20"/>
          <w:szCs w:val="20"/>
        </w:rPr>
        <w:t>záznamu ve stavebním deníku místo souhlasu</w:t>
      </w:r>
      <w:r w:rsidR="00327925">
        <w:rPr>
          <w:rFonts w:ascii="Century Gothic" w:hAnsi="Century Gothic"/>
          <w:sz w:val="20"/>
          <w:szCs w:val="20"/>
        </w:rPr>
        <w:t xml:space="preserve"> O</w:t>
      </w:r>
      <w:r w:rsidRPr="008E66C1">
        <w:rPr>
          <w:rFonts w:ascii="Century Gothic" w:hAnsi="Century Gothic"/>
          <w:sz w:val="20"/>
          <w:szCs w:val="20"/>
        </w:rPr>
        <w:t>bjednatele.</w:t>
      </w:r>
    </w:p>
    <w:p w14:paraId="4934C16F" w14:textId="3CDA2FB1" w:rsidR="00F31401" w:rsidRPr="00417268" w:rsidRDefault="0029453F" w:rsidP="00417268">
      <w:pPr>
        <w:pStyle w:val="Zhlav"/>
        <w:numPr>
          <w:ilvl w:val="0"/>
          <w:numId w:val="9"/>
        </w:numPr>
        <w:ind w:left="284" w:hanging="284"/>
        <w:jc w:val="both"/>
        <w:rPr>
          <w:rFonts w:ascii="Century Gothic" w:hAnsi="Century Gothic"/>
          <w:sz w:val="20"/>
          <w:szCs w:val="20"/>
        </w:rPr>
      </w:pPr>
      <w:r w:rsidRPr="0029453F">
        <w:rPr>
          <w:rFonts w:ascii="Century Gothic" w:hAnsi="Century Gothic"/>
          <w:sz w:val="20"/>
          <w:szCs w:val="20"/>
        </w:rPr>
        <w:t xml:space="preserve">Zhotovitel se zavazuje vést v souladu s </w:t>
      </w:r>
      <w:proofErr w:type="spellStart"/>
      <w:r w:rsidRPr="0029453F">
        <w:rPr>
          <w:rFonts w:ascii="Century Gothic" w:hAnsi="Century Gothic"/>
          <w:sz w:val="20"/>
          <w:szCs w:val="20"/>
        </w:rPr>
        <w:t>ust</w:t>
      </w:r>
      <w:proofErr w:type="spellEnd"/>
      <w:r w:rsidRPr="0029453F">
        <w:rPr>
          <w:rFonts w:ascii="Century Gothic" w:hAnsi="Century Gothic"/>
          <w:sz w:val="20"/>
          <w:szCs w:val="20"/>
        </w:rPr>
        <w:t>. § 166 zákona č. 283/2021 Sb., stavební zákon, ve</w:t>
      </w:r>
      <w:r w:rsidR="00555C9E">
        <w:rPr>
          <w:rFonts w:ascii="Century Gothic" w:hAnsi="Century Gothic"/>
          <w:sz w:val="20"/>
          <w:szCs w:val="20"/>
        </w:rPr>
        <w:t> </w:t>
      </w:r>
      <w:r w:rsidRPr="0029453F">
        <w:rPr>
          <w:rFonts w:ascii="Century Gothic" w:hAnsi="Century Gothic"/>
          <w:sz w:val="20"/>
          <w:szCs w:val="20"/>
        </w:rPr>
        <w:t xml:space="preserve">znění pozdějších předpisů stavební deník ode dne zahájení realizace </w:t>
      </w:r>
      <w:r w:rsidR="00555C9E">
        <w:rPr>
          <w:rFonts w:ascii="Century Gothic" w:hAnsi="Century Gothic"/>
          <w:sz w:val="20"/>
          <w:szCs w:val="20"/>
        </w:rPr>
        <w:t>D</w:t>
      </w:r>
      <w:r w:rsidRPr="0029453F">
        <w:rPr>
          <w:rFonts w:ascii="Century Gothic" w:hAnsi="Century Gothic"/>
          <w:sz w:val="20"/>
          <w:szCs w:val="20"/>
        </w:rPr>
        <w:t xml:space="preserve">íla až do jeho ukončení a předání dle </w:t>
      </w:r>
      <w:r w:rsidR="0094729F">
        <w:rPr>
          <w:rFonts w:ascii="Century Gothic" w:hAnsi="Century Gothic"/>
          <w:sz w:val="20"/>
          <w:szCs w:val="20"/>
        </w:rPr>
        <w:t>S</w:t>
      </w:r>
      <w:r w:rsidRPr="0029453F">
        <w:rPr>
          <w:rFonts w:ascii="Century Gothic" w:hAnsi="Century Gothic"/>
          <w:sz w:val="20"/>
          <w:szCs w:val="20"/>
        </w:rPr>
        <w:t xml:space="preserve">mlouvy, a to v originále a dvou kopiích listů. Do deníku musí </w:t>
      </w:r>
      <w:r w:rsidR="00354474">
        <w:rPr>
          <w:rFonts w:ascii="Century Gothic" w:hAnsi="Century Gothic"/>
          <w:sz w:val="20"/>
          <w:szCs w:val="20"/>
        </w:rPr>
        <w:t>Z</w:t>
      </w:r>
      <w:r w:rsidRPr="0029453F">
        <w:rPr>
          <w:rFonts w:ascii="Century Gothic" w:hAnsi="Century Gothic"/>
          <w:sz w:val="20"/>
          <w:szCs w:val="20"/>
        </w:rPr>
        <w:t xml:space="preserve">hotovitel každý den zaznamenávat údaje předepsané právními předpisy a jakékoli další údaje související s prováděním </w:t>
      </w:r>
      <w:r w:rsidR="00555C9E">
        <w:rPr>
          <w:rFonts w:ascii="Century Gothic" w:hAnsi="Century Gothic"/>
          <w:sz w:val="20"/>
          <w:szCs w:val="20"/>
        </w:rPr>
        <w:t>D</w:t>
      </w:r>
      <w:r w:rsidRPr="0029453F">
        <w:rPr>
          <w:rFonts w:ascii="Century Gothic" w:hAnsi="Century Gothic"/>
          <w:sz w:val="20"/>
          <w:szCs w:val="20"/>
        </w:rPr>
        <w:t xml:space="preserve">íla. Do stavebního deníku se zapisují veškeré skutečnosti rozhodné pro plnění </w:t>
      </w:r>
      <w:r w:rsidR="0094729F">
        <w:rPr>
          <w:rFonts w:ascii="Century Gothic" w:hAnsi="Century Gothic"/>
          <w:sz w:val="20"/>
          <w:szCs w:val="20"/>
        </w:rPr>
        <w:t>S</w:t>
      </w:r>
      <w:r w:rsidRPr="0029453F">
        <w:rPr>
          <w:rFonts w:ascii="Century Gothic" w:hAnsi="Century Gothic"/>
          <w:sz w:val="20"/>
          <w:szCs w:val="20"/>
        </w:rPr>
        <w:t xml:space="preserve">mlouvy, zejména údaje o časovém postupu prací, jejich jakosti, zdůvodnění odchylek prováděných prací od PD. Stavební deník bude uložen u odpovědné osoby Zhotovitele a bude vždy na vyžádání k dispozici oprávněné osobě </w:t>
      </w:r>
      <w:r w:rsidR="00555C9E">
        <w:rPr>
          <w:rFonts w:ascii="Century Gothic" w:hAnsi="Century Gothic"/>
          <w:sz w:val="20"/>
          <w:szCs w:val="20"/>
        </w:rPr>
        <w:t>O</w:t>
      </w:r>
      <w:r w:rsidRPr="0029453F">
        <w:rPr>
          <w:rFonts w:ascii="Century Gothic" w:hAnsi="Century Gothic"/>
          <w:sz w:val="20"/>
          <w:szCs w:val="20"/>
        </w:rPr>
        <w:t>bjednatele.</w:t>
      </w:r>
    </w:p>
    <w:p w14:paraId="07EDA7DA" w14:textId="1377CBE7" w:rsidR="00DD29E1" w:rsidRDefault="00DD29E1" w:rsidP="00DD29E1">
      <w:pPr>
        <w:pStyle w:val="Zhlav"/>
        <w:rPr>
          <w:rFonts w:ascii="Century Gothic" w:hAnsi="Century Gothic"/>
          <w:sz w:val="20"/>
          <w:szCs w:val="20"/>
        </w:rPr>
      </w:pPr>
    </w:p>
    <w:p w14:paraId="75D62825" w14:textId="77777777" w:rsidR="00417268" w:rsidRDefault="00417268" w:rsidP="00DD29E1">
      <w:pPr>
        <w:pStyle w:val="Zhlav"/>
        <w:rPr>
          <w:rFonts w:ascii="Century Gothic" w:hAnsi="Century Gothic"/>
          <w:sz w:val="20"/>
          <w:szCs w:val="20"/>
        </w:rPr>
      </w:pPr>
    </w:p>
    <w:p w14:paraId="73C79B52" w14:textId="1B881F62" w:rsidR="00F93DB5" w:rsidRDefault="00F93DB5" w:rsidP="00F93DB5">
      <w:pPr>
        <w:pStyle w:val="Zhlav"/>
        <w:jc w:val="center"/>
        <w:rPr>
          <w:rFonts w:ascii="Century Gothic" w:hAnsi="Century Gothic"/>
          <w:b/>
          <w:sz w:val="20"/>
          <w:szCs w:val="20"/>
        </w:rPr>
      </w:pPr>
      <w:r>
        <w:rPr>
          <w:rFonts w:ascii="Century Gothic" w:hAnsi="Century Gothic"/>
          <w:b/>
          <w:sz w:val="20"/>
          <w:szCs w:val="20"/>
        </w:rPr>
        <w:t>VII.</w:t>
      </w:r>
    </w:p>
    <w:p w14:paraId="4B9E8236" w14:textId="77777777" w:rsidR="00CC75B5" w:rsidRPr="00F93DB5" w:rsidRDefault="00CC75B5" w:rsidP="00F93DB5">
      <w:pPr>
        <w:pStyle w:val="Zhlav"/>
        <w:jc w:val="center"/>
        <w:rPr>
          <w:rFonts w:ascii="Century Gothic" w:hAnsi="Century Gothic"/>
          <w:b/>
          <w:sz w:val="20"/>
          <w:szCs w:val="20"/>
        </w:rPr>
      </w:pPr>
      <w:r w:rsidRPr="00F93DB5">
        <w:rPr>
          <w:rFonts w:ascii="Century Gothic" w:hAnsi="Century Gothic"/>
          <w:b/>
          <w:sz w:val="20"/>
          <w:szCs w:val="20"/>
        </w:rPr>
        <w:t>Zkoušky</w:t>
      </w:r>
    </w:p>
    <w:p w14:paraId="1AF64156" w14:textId="77777777" w:rsidR="00F93DB5" w:rsidRDefault="00CC75B5" w:rsidP="00E12777">
      <w:pPr>
        <w:pStyle w:val="Zhlav"/>
        <w:numPr>
          <w:ilvl w:val="0"/>
          <w:numId w:val="14"/>
        </w:numPr>
        <w:ind w:left="284" w:hanging="284"/>
        <w:jc w:val="both"/>
        <w:rPr>
          <w:rFonts w:ascii="Century Gothic" w:hAnsi="Century Gothic"/>
          <w:sz w:val="20"/>
          <w:szCs w:val="20"/>
        </w:rPr>
      </w:pPr>
      <w:r w:rsidRPr="00CC75B5">
        <w:rPr>
          <w:rFonts w:ascii="Century Gothic" w:hAnsi="Century Gothic"/>
          <w:sz w:val="20"/>
          <w:szCs w:val="20"/>
        </w:rPr>
        <w:t>Zhotovitel se zavazuje průběžně kontrolovat jakost dodávek a prověřovat doklady o</w:t>
      </w:r>
      <w:r w:rsidR="00F93DB5">
        <w:rPr>
          <w:rFonts w:ascii="Century Gothic" w:hAnsi="Century Gothic"/>
          <w:sz w:val="20"/>
          <w:szCs w:val="20"/>
        </w:rPr>
        <w:t> </w:t>
      </w:r>
      <w:r w:rsidRPr="00CC75B5">
        <w:rPr>
          <w:rFonts w:ascii="Century Gothic" w:hAnsi="Century Gothic"/>
          <w:sz w:val="20"/>
          <w:szCs w:val="20"/>
        </w:rPr>
        <w:t>dodávkách materiálů, konstrukcí a technologií. Dále prověřovat doklady o veškerých provedených průběžných zkouškách, revizích a měřeních dokládajících kvalitu a</w:t>
      </w:r>
      <w:r w:rsidR="00F93DB5">
        <w:rPr>
          <w:rFonts w:ascii="Century Gothic" w:hAnsi="Century Gothic"/>
          <w:sz w:val="20"/>
          <w:szCs w:val="20"/>
        </w:rPr>
        <w:t> </w:t>
      </w:r>
      <w:r w:rsidRPr="00CC75B5">
        <w:rPr>
          <w:rFonts w:ascii="Century Gothic" w:hAnsi="Century Gothic"/>
          <w:sz w:val="20"/>
          <w:szCs w:val="20"/>
        </w:rPr>
        <w:t xml:space="preserve">způsobilost </w:t>
      </w:r>
      <w:r w:rsidR="00F93DB5">
        <w:rPr>
          <w:rFonts w:ascii="Century Gothic" w:hAnsi="Century Gothic"/>
          <w:sz w:val="20"/>
          <w:szCs w:val="20"/>
        </w:rPr>
        <w:t>D</w:t>
      </w:r>
      <w:r w:rsidRPr="00CC75B5">
        <w:rPr>
          <w:rFonts w:ascii="Century Gothic" w:hAnsi="Century Gothic"/>
          <w:sz w:val="20"/>
          <w:szCs w:val="20"/>
        </w:rPr>
        <w:t>íla a jeho částí, prověřovat a kontrolovat dodržování požadavků hygienických, požární ochrany, bezpečnosti, ochrany zdraví při práci, životního prostředí.</w:t>
      </w:r>
    </w:p>
    <w:p w14:paraId="74355369" w14:textId="6658E4DE" w:rsidR="00F93DB5" w:rsidRDefault="00CC75B5" w:rsidP="00E12777">
      <w:pPr>
        <w:pStyle w:val="Zhlav"/>
        <w:numPr>
          <w:ilvl w:val="0"/>
          <w:numId w:val="14"/>
        </w:numPr>
        <w:ind w:left="284" w:hanging="284"/>
        <w:jc w:val="both"/>
        <w:rPr>
          <w:rFonts w:ascii="Century Gothic" w:hAnsi="Century Gothic"/>
          <w:sz w:val="20"/>
          <w:szCs w:val="20"/>
        </w:rPr>
      </w:pPr>
      <w:r w:rsidRPr="00F93DB5">
        <w:rPr>
          <w:rFonts w:ascii="Century Gothic" w:hAnsi="Century Gothic"/>
          <w:sz w:val="20"/>
          <w:szCs w:val="20"/>
        </w:rPr>
        <w:t xml:space="preserve">Součástí plnění </w:t>
      </w:r>
      <w:r w:rsidR="00F93DB5">
        <w:rPr>
          <w:rFonts w:ascii="Century Gothic" w:hAnsi="Century Gothic"/>
          <w:sz w:val="20"/>
          <w:szCs w:val="20"/>
        </w:rPr>
        <w:t>Z</w:t>
      </w:r>
      <w:r w:rsidRPr="00F93DB5">
        <w:rPr>
          <w:rFonts w:ascii="Century Gothic" w:hAnsi="Century Gothic"/>
          <w:sz w:val="20"/>
          <w:szCs w:val="20"/>
        </w:rPr>
        <w:t xml:space="preserve">hotovitele a dokladem řádného provedení </w:t>
      </w:r>
      <w:r w:rsidR="00F93DB5">
        <w:rPr>
          <w:rFonts w:ascii="Century Gothic" w:hAnsi="Century Gothic"/>
          <w:sz w:val="20"/>
          <w:szCs w:val="20"/>
        </w:rPr>
        <w:t>D</w:t>
      </w:r>
      <w:r w:rsidRPr="00F93DB5">
        <w:rPr>
          <w:rFonts w:ascii="Century Gothic" w:hAnsi="Century Gothic"/>
          <w:sz w:val="20"/>
          <w:szCs w:val="20"/>
        </w:rPr>
        <w:t xml:space="preserve">íla bude doložení výsledků potřebných individuálních zkoušek a požadavků příslušných státních orgánů. Provedení zkoušek se řídí </w:t>
      </w:r>
      <w:r w:rsidR="00F93DB5">
        <w:rPr>
          <w:rFonts w:ascii="Century Gothic" w:hAnsi="Century Gothic"/>
          <w:sz w:val="20"/>
          <w:szCs w:val="20"/>
        </w:rPr>
        <w:t>S</w:t>
      </w:r>
      <w:r w:rsidRPr="00F93DB5">
        <w:rPr>
          <w:rFonts w:ascii="Century Gothic" w:hAnsi="Century Gothic"/>
          <w:sz w:val="20"/>
          <w:szCs w:val="20"/>
        </w:rPr>
        <w:t>mlouv</w:t>
      </w:r>
      <w:r w:rsidR="00F93DB5">
        <w:rPr>
          <w:rFonts w:ascii="Century Gothic" w:hAnsi="Century Gothic"/>
          <w:sz w:val="20"/>
          <w:szCs w:val="20"/>
        </w:rPr>
        <w:t>ou</w:t>
      </w:r>
      <w:r w:rsidRPr="00F93DB5">
        <w:rPr>
          <w:rFonts w:ascii="Century Gothic" w:hAnsi="Century Gothic"/>
          <w:sz w:val="20"/>
          <w:szCs w:val="20"/>
        </w:rPr>
        <w:t>, obecně platnými právními předpisy</w:t>
      </w:r>
      <w:r w:rsidR="000325AC">
        <w:rPr>
          <w:rFonts w:ascii="Century Gothic" w:hAnsi="Century Gothic"/>
          <w:sz w:val="20"/>
          <w:szCs w:val="20"/>
        </w:rPr>
        <w:t xml:space="preserve"> a</w:t>
      </w:r>
      <w:r w:rsidRPr="00F93DB5">
        <w:rPr>
          <w:rFonts w:ascii="Century Gothic" w:hAnsi="Century Gothic"/>
          <w:sz w:val="20"/>
          <w:szCs w:val="20"/>
        </w:rPr>
        <w:t xml:space="preserve"> ČSN</w:t>
      </w:r>
      <w:r w:rsidR="000325AC">
        <w:rPr>
          <w:rFonts w:ascii="Century Gothic" w:hAnsi="Century Gothic"/>
          <w:sz w:val="20"/>
          <w:szCs w:val="20"/>
        </w:rPr>
        <w:t>.</w:t>
      </w:r>
    </w:p>
    <w:p w14:paraId="3CCDD4D0" w14:textId="77777777" w:rsidR="000E3C6A" w:rsidRDefault="00CC75B5" w:rsidP="00E12777">
      <w:pPr>
        <w:pStyle w:val="Zhlav"/>
        <w:numPr>
          <w:ilvl w:val="0"/>
          <w:numId w:val="14"/>
        </w:numPr>
        <w:ind w:left="284" w:hanging="284"/>
        <w:jc w:val="both"/>
        <w:rPr>
          <w:rFonts w:ascii="Century Gothic" w:hAnsi="Century Gothic"/>
          <w:sz w:val="20"/>
          <w:szCs w:val="20"/>
        </w:rPr>
      </w:pPr>
      <w:r w:rsidRPr="00F93DB5">
        <w:rPr>
          <w:rFonts w:ascii="Century Gothic" w:hAnsi="Century Gothic"/>
          <w:sz w:val="20"/>
          <w:szCs w:val="20"/>
        </w:rPr>
        <w:t xml:space="preserve">Nebude-li možné jednotlivé zkoušky provést, dohodnou se </w:t>
      </w:r>
      <w:r w:rsidR="00F93DB5">
        <w:rPr>
          <w:rFonts w:ascii="Century Gothic" w:hAnsi="Century Gothic"/>
          <w:sz w:val="20"/>
          <w:szCs w:val="20"/>
        </w:rPr>
        <w:t xml:space="preserve">smluvní </w:t>
      </w:r>
      <w:r w:rsidRPr="00F93DB5">
        <w:rPr>
          <w:rFonts w:ascii="Century Gothic" w:hAnsi="Century Gothic"/>
          <w:sz w:val="20"/>
          <w:szCs w:val="20"/>
        </w:rPr>
        <w:t xml:space="preserve">strany, jakým náhradním způsobem osvědčí </w:t>
      </w:r>
      <w:r w:rsidR="00F93DB5">
        <w:rPr>
          <w:rFonts w:ascii="Century Gothic" w:hAnsi="Century Gothic"/>
          <w:sz w:val="20"/>
          <w:szCs w:val="20"/>
        </w:rPr>
        <w:t>Z</w:t>
      </w:r>
      <w:r w:rsidRPr="00F93DB5">
        <w:rPr>
          <w:rFonts w:ascii="Century Gothic" w:hAnsi="Century Gothic"/>
          <w:sz w:val="20"/>
          <w:szCs w:val="20"/>
        </w:rPr>
        <w:t xml:space="preserve">hotovitel způsobilost </w:t>
      </w:r>
      <w:r w:rsidR="00F93DB5">
        <w:rPr>
          <w:rFonts w:ascii="Century Gothic" w:hAnsi="Century Gothic"/>
          <w:sz w:val="20"/>
          <w:szCs w:val="20"/>
        </w:rPr>
        <w:t>D</w:t>
      </w:r>
      <w:r w:rsidRPr="00F93DB5">
        <w:rPr>
          <w:rFonts w:ascii="Century Gothic" w:hAnsi="Century Gothic"/>
          <w:sz w:val="20"/>
          <w:szCs w:val="20"/>
        </w:rPr>
        <w:t xml:space="preserve">íla, popř. jeho dílčí části. Jakmile odpadne překážka, která brání provedení zkoušky, bude </w:t>
      </w:r>
      <w:r w:rsidR="00F93DB5">
        <w:rPr>
          <w:rFonts w:ascii="Century Gothic" w:hAnsi="Century Gothic"/>
          <w:sz w:val="20"/>
          <w:szCs w:val="20"/>
        </w:rPr>
        <w:t>Z</w:t>
      </w:r>
      <w:r w:rsidRPr="00F93DB5">
        <w:rPr>
          <w:rFonts w:ascii="Century Gothic" w:hAnsi="Century Gothic"/>
          <w:sz w:val="20"/>
          <w:szCs w:val="20"/>
        </w:rPr>
        <w:t>hotovitel povinen dodatečně zkoušky provést, a to v potřebném rozsahu</w:t>
      </w:r>
      <w:r w:rsidR="000E3C6A">
        <w:rPr>
          <w:rFonts w:ascii="Century Gothic" w:hAnsi="Century Gothic"/>
          <w:sz w:val="20"/>
          <w:szCs w:val="20"/>
        </w:rPr>
        <w:t>.</w:t>
      </w:r>
    </w:p>
    <w:p w14:paraId="3F69F82B" w14:textId="77777777" w:rsidR="000E3C6A" w:rsidRDefault="00CC75B5" w:rsidP="00E12777">
      <w:pPr>
        <w:pStyle w:val="Zhlav"/>
        <w:numPr>
          <w:ilvl w:val="0"/>
          <w:numId w:val="14"/>
        </w:numPr>
        <w:ind w:left="284" w:hanging="284"/>
        <w:jc w:val="both"/>
        <w:rPr>
          <w:rFonts w:ascii="Century Gothic" w:hAnsi="Century Gothic"/>
          <w:sz w:val="20"/>
          <w:szCs w:val="20"/>
        </w:rPr>
      </w:pPr>
      <w:r w:rsidRPr="000E3C6A">
        <w:rPr>
          <w:rFonts w:ascii="Century Gothic" w:hAnsi="Century Gothic"/>
          <w:sz w:val="20"/>
          <w:szCs w:val="20"/>
        </w:rPr>
        <w:t>Výsledek zkoušek bude doložen formou zápisu, případně protokolu o jejich provedení.</w:t>
      </w:r>
    </w:p>
    <w:p w14:paraId="5F6263D5" w14:textId="77777777" w:rsidR="00842790" w:rsidRPr="000E3C6A" w:rsidRDefault="00CC75B5" w:rsidP="00E12777">
      <w:pPr>
        <w:pStyle w:val="Zhlav"/>
        <w:numPr>
          <w:ilvl w:val="0"/>
          <w:numId w:val="14"/>
        </w:numPr>
        <w:ind w:left="284" w:hanging="284"/>
        <w:jc w:val="both"/>
        <w:rPr>
          <w:rFonts w:ascii="Century Gothic" w:hAnsi="Century Gothic"/>
          <w:sz w:val="20"/>
          <w:szCs w:val="20"/>
        </w:rPr>
      </w:pPr>
      <w:r w:rsidRPr="000E3C6A">
        <w:rPr>
          <w:rFonts w:ascii="Century Gothic" w:hAnsi="Century Gothic"/>
          <w:sz w:val="20"/>
          <w:szCs w:val="20"/>
        </w:rPr>
        <w:t xml:space="preserve">Zhotovitel je povinen umožnit </w:t>
      </w:r>
      <w:r w:rsidR="000E3C6A">
        <w:rPr>
          <w:rFonts w:ascii="Century Gothic" w:hAnsi="Century Gothic"/>
          <w:sz w:val="20"/>
          <w:szCs w:val="20"/>
        </w:rPr>
        <w:t>O</w:t>
      </w:r>
      <w:r w:rsidRPr="000E3C6A">
        <w:rPr>
          <w:rFonts w:ascii="Century Gothic" w:hAnsi="Century Gothic"/>
          <w:sz w:val="20"/>
          <w:szCs w:val="20"/>
        </w:rPr>
        <w:t xml:space="preserve">bjednateli provedení dodatečných zkoušek, a to i třetí osobou, </w:t>
      </w:r>
      <w:r w:rsidR="000E3C6A">
        <w:rPr>
          <w:rFonts w:ascii="Century Gothic" w:hAnsi="Century Gothic"/>
          <w:sz w:val="20"/>
          <w:szCs w:val="20"/>
        </w:rPr>
        <w:t xml:space="preserve">za účelem přezkoumání </w:t>
      </w:r>
      <w:r w:rsidRPr="000E3C6A">
        <w:rPr>
          <w:rFonts w:ascii="Century Gothic" w:hAnsi="Century Gothic"/>
          <w:sz w:val="20"/>
          <w:szCs w:val="20"/>
        </w:rPr>
        <w:t>kvalit</w:t>
      </w:r>
      <w:r w:rsidR="000E3C6A">
        <w:rPr>
          <w:rFonts w:ascii="Century Gothic" w:hAnsi="Century Gothic"/>
          <w:sz w:val="20"/>
          <w:szCs w:val="20"/>
        </w:rPr>
        <w:t>y</w:t>
      </w:r>
      <w:r w:rsidRPr="000E3C6A">
        <w:rPr>
          <w:rFonts w:ascii="Century Gothic" w:hAnsi="Century Gothic"/>
          <w:sz w:val="20"/>
          <w:szCs w:val="20"/>
        </w:rPr>
        <w:t xml:space="preserve"> provedeného </w:t>
      </w:r>
      <w:r w:rsidR="000E3C6A">
        <w:rPr>
          <w:rFonts w:ascii="Century Gothic" w:hAnsi="Century Gothic"/>
          <w:sz w:val="20"/>
          <w:szCs w:val="20"/>
        </w:rPr>
        <w:t>D</w:t>
      </w:r>
      <w:r w:rsidRPr="000E3C6A">
        <w:rPr>
          <w:rFonts w:ascii="Century Gothic" w:hAnsi="Century Gothic"/>
          <w:sz w:val="20"/>
          <w:szCs w:val="20"/>
        </w:rPr>
        <w:t xml:space="preserve">íla, </w:t>
      </w:r>
      <w:r w:rsidR="000E3C6A">
        <w:rPr>
          <w:rFonts w:ascii="Century Gothic" w:hAnsi="Century Gothic"/>
          <w:sz w:val="20"/>
          <w:szCs w:val="20"/>
        </w:rPr>
        <w:t>jejichž provedení Objednatel požaduje</w:t>
      </w:r>
      <w:r w:rsidRPr="000E3C6A">
        <w:rPr>
          <w:rFonts w:ascii="Century Gothic" w:hAnsi="Century Gothic"/>
          <w:sz w:val="20"/>
          <w:szCs w:val="20"/>
        </w:rPr>
        <w:t>. Pokud výsledek zkoušky prokáže nekvalitně provedené práce, nese náklady na</w:t>
      </w:r>
      <w:r w:rsidR="000E3C6A">
        <w:rPr>
          <w:rFonts w:ascii="Century Gothic" w:hAnsi="Century Gothic"/>
          <w:sz w:val="20"/>
          <w:szCs w:val="20"/>
        </w:rPr>
        <w:t> </w:t>
      </w:r>
      <w:r w:rsidRPr="000E3C6A">
        <w:rPr>
          <w:rFonts w:ascii="Century Gothic" w:hAnsi="Century Gothic"/>
          <w:sz w:val="20"/>
          <w:szCs w:val="20"/>
        </w:rPr>
        <w:t xml:space="preserve">její provedení </w:t>
      </w:r>
      <w:r w:rsidR="000E3C6A">
        <w:rPr>
          <w:rFonts w:ascii="Century Gothic" w:hAnsi="Century Gothic"/>
          <w:sz w:val="20"/>
          <w:szCs w:val="20"/>
        </w:rPr>
        <w:t>Z</w:t>
      </w:r>
      <w:r w:rsidRPr="000E3C6A">
        <w:rPr>
          <w:rFonts w:ascii="Century Gothic" w:hAnsi="Century Gothic"/>
          <w:sz w:val="20"/>
          <w:szCs w:val="20"/>
        </w:rPr>
        <w:t>hotovitel sám</w:t>
      </w:r>
      <w:r w:rsidR="00EE0195">
        <w:rPr>
          <w:rFonts w:ascii="Century Gothic" w:hAnsi="Century Gothic"/>
          <w:sz w:val="20"/>
          <w:szCs w:val="20"/>
        </w:rPr>
        <w:t>; povinnost Zhotovitele odstranit případné zjištěné nedostatky tím není dotčena.</w:t>
      </w:r>
    </w:p>
    <w:p w14:paraId="5C9CD6E4" w14:textId="77777777" w:rsidR="000F2914" w:rsidRDefault="000F2914" w:rsidP="00842790">
      <w:pPr>
        <w:pStyle w:val="Zhlav"/>
        <w:rPr>
          <w:rFonts w:ascii="Century Gothic" w:hAnsi="Century Gothic"/>
          <w:sz w:val="20"/>
          <w:szCs w:val="20"/>
        </w:rPr>
      </w:pPr>
    </w:p>
    <w:p w14:paraId="703B464D" w14:textId="77777777" w:rsidR="008C37D8" w:rsidRDefault="008C37D8" w:rsidP="00EE0195">
      <w:pPr>
        <w:pStyle w:val="Zhlav"/>
        <w:jc w:val="center"/>
        <w:rPr>
          <w:rFonts w:ascii="Century Gothic" w:hAnsi="Century Gothic"/>
          <w:b/>
          <w:sz w:val="20"/>
          <w:szCs w:val="20"/>
        </w:rPr>
      </w:pPr>
    </w:p>
    <w:p w14:paraId="2FDA68E4" w14:textId="77777777" w:rsidR="008C37D8" w:rsidRDefault="008C37D8" w:rsidP="00EE0195">
      <w:pPr>
        <w:pStyle w:val="Zhlav"/>
        <w:jc w:val="center"/>
        <w:rPr>
          <w:rFonts w:ascii="Century Gothic" w:hAnsi="Century Gothic"/>
          <w:b/>
          <w:sz w:val="20"/>
          <w:szCs w:val="20"/>
        </w:rPr>
      </w:pPr>
    </w:p>
    <w:p w14:paraId="5C61CCF6" w14:textId="77777777" w:rsidR="008C37D8" w:rsidRDefault="008C37D8" w:rsidP="00EE0195">
      <w:pPr>
        <w:pStyle w:val="Zhlav"/>
        <w:jc w:val="center"/>
        <w:rPr>
          <w:rFonts w:ascii="Century Gothic" w:hAnsi="Century Gothic"/>
          <w:b/>
          <w:sz w:val="20"/>
          <w:szCs w:val="20"/>
        </w:rPr>
      </w:pPr>
    </w:p>
    <w:p w14:paraId="07ECD3FB" w14:textId="68F6BA9B" w:rsidR="00EE0195" w:rsidRPr="005268E4" w:rsidRDefault="0054095B" w:rsidP="00EE0195">
      <w:pPr>
        <w:pStyle w:val="Zhlav"/>
        <w:jc w:val="center"/>
        <w:rPr>
          <w:rFonts w:ascii="Century Gothic" w:hAnsi="Century Gothic"/>
          <w:b/>
          <w:sz w:val="20"/>
          <w:szCs w:val="20"/>
        </w:rPr>
      </w:pPr>
      <w:r>
        <w:rPr>
          <w:rFonts w:ascii="Century Gothic" w:hAnsi="Century Gothic"/>
          <w:b/>
          <w:sz w:val="20"/>
          <w:szCs w:val="20"/>
        </w:rPr>
        <w:t>VIII</w:t>
      </w:r>
      <w:r w:rsidR="00EE0195" w:rsidRPr="005268E4">
        <w:rPr>
          <w:rFonts w:ascii="Century Gothic" w:hAnsi="Century Gothic"/>
          <w:b/>
          <w:sz w:val="20"/>
          <w:szCs w:val="20"/>
        </w:rPr>
        <w:t>.</w:t>
      </w:r>
    </w:p>
    <w:p w14:paraId="238CEDEC" w14:textId="77777777" w:rsidR="00513082" w:rsidRPr="00EE0195" w:rsidRDefault="00513082" w:rsidP="00EE0195">
      <w:pPr>
        <w:pStyle w:val="Zhlav"/>
        <w:jc w:val="center"/>
        <w:rPr>
          <w:rFonts w:ascii="Century Gothic" w:hAnsi="Century Gothic"/>
          <w:b/>
          <w:sz w:val="20"/>
          <w:szCs w:val="20"/>
        </w:rPr>
      </w:pPr>
      <w:r w:rsidRPr="005268E4">
        <w:rPr>
          <w:rFonts w:ascii="Century Gothic" w:hAnsi="Century Gothic"/>
          <w:b/>
          <w:sz w:val="20"/>
          <w:szCs w:val="20"/>
        </w:rPr>
        <w:t xml:space="preserve">Předání a převzetí </w:t>
      </w:r>
      <w:r w:rsidR="007A1B82" w:rsidRPr="005268E4">
        <w:rPr>
          <w:rFonts w:ascii="Century Gothic" w:hAnsi="Century Gothic"/>
          <w:b/>
          <w:sz w:val="20"/>
          <w:szCs w:val="20"/>
        </w:rPr>
        <w:t>D</w:t>
      </w:r>
      <w:r w:rsidRPr="005268E4">
        <w:rPr>
          <w:rFonts w:ascii="Century Gothic" w:hAnsi="Century Gothic"/>
          <w:b/>
          <w:sz w:val="20"/>
          <w:szCs w:val="20"/>
        </w:rPr>
        <w:t>íla</w:t>
      </w:r>
    </w:p>
    <w:p w14:paraId="709030E0" w14:textId="77777777" w:rsidR="00EE0195"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Zhotovitel splní svou povinnost provést </w:t>
      </w:r>
      <w:r w:rsidR="00EE0195">
        <w:rPr>
          <w:rFonts w:ascii="Century Gothic" w:hAnsi="Century Gothic"/>
          <w:sz w:val="20"/>
          <w:szCs w:val="20"/>
        </w:rPr>
        <w:t>D</w:t>
      </w:r>
      <w:r w:rsidRPr="00513082">
        <w:rPr>
          <w:rFonts w:ascii="Century Gothic" w:hAnsi="Century Gothic"/>
          <w:sz w:val="20"/>
          <w:szCs w:val="20"/>
        </w:rPr>
        <w:t xml:space="preserve">ílo jeho řádným dokončením a předáním </w:t>
      </w:r>
      <w:r w:rsidR="00EE0195">
        <w:rPr>
          <w:rFonts w:ascii="Century Gothic" w:hAnsi="Century Gothic"/>
          <w:sz w:val="20"/>
          <w:szCs w:val="20"/>
        </w:rPr>
        <w:t>O</w:t>
      </w:r>
      <w:r w:rsidRPr="00513082">
        <w:rPr>
          <w:rFonts w:ascii="Century Gothic" w:hAnsi="Century Gothic"/>
          <w:sz w:val="20"/>
          <w:szCs w:val="20"/>
        </w:rPr>
        <w:t xml:space="preserve">bjednateli v místě provedení </w:t>
      </w:r>
      <w:r w:rsidR="00EE0195">
        <w:rPr>
          <w:rFonts w:ascii="Century Gothic" w:hAnsi="Century Gothic"/>
          <w:sz w:val="20"/>
          <w:szCs w:val="20"/>
        </w:rPr>
        <w:t>D</w:t>
      </w:r>
      <w:r w:rsidRPr="00513082">
        <w:rPr>
          <w:rFonts w:ascii="Century Gothic" w:hAnsi="Century Gothic"/>
          <w:sz w:val="20"/>
          <w:szCs w:val="20"/>
        </w:rPr>
        <w:t xml:space="preserve">íla. Po dokončení </w:t>
      </w:r>
      <w:r w:rsidR="00EE0195">
        <w:rPr>
          <w:rFonts w:ascii="Century Gothic" w:hAnsi="Century Gothic"/>
          <w:sz w:val="20"/>
          <w:szCs w:val="20"/>
        </w:rPr>
        <w:t>D</w:t>
      </w:r>
      <w:r w:rsidRPr="00513082">
        <w:rPr>
          <w:rFonts w:ascii="Century Gothic" w:hAnsi="Century Gothic"/>
          <w:sz w:val="20"/>
          <w:szCs w:val="20"/>
        </w:rPr>
        <w:t xml:space="preserve">íla se </w:t>
      </w:r>
      <w:r w:rsidR="00EE0195">
        <w:rPr>
          <w:rFonts w:ascii="Century Gothic" w:hAnsi="Century Gothic"/>
          <w:sz w:val="20"/>
          <w:szCs w:val="20"/>
        </w:rPr>
        <w:t>Z</w:t>
      </w:r>
      <w:r w:rsidRPr="00513082">
        <w:rPr>
          <w:rFonts w:ascii="Century Gothic" w:hAnsi="Century Gothic"/>
          <w:sz w:val="20"/>
          <w:szCs w:val="20"/>
        </w:rPr>
        <w:t xml:space="preserve">hotovitel zavazuje </w:t>
      </w:r>
      <w:r w:rsidR="00526E85">
        <w:rPr>
          <w:rFonts w:ascii="Century Gothic" w:hAnsi="Century Gothic"/>
          <w:sz w:val="20"/>
          <w:szCs w:val="20"/>
        </w:rPr>
        <w:t>O</w:t>
      </w:r>
      <w:r w:rsidRPr="00513082">
        <w:rPr>
          <w:rFonts w:ascii="Century Gothic" w:hAnsi="Century Gothic"/>
          <w:sz w:val="20"/>
          <w:szCs w:val="20"/>
        </w:rPr>
        <w:t xml:space="preserve">bjednatele písemně vyzvat k převzetí </w:t>
      </w:r>
      <w:r w:rsidR="00526E85">
        <w:rPr>
          <w:rFonts w:ascii="Century Gothic" w:hAnsi="Century Gothic"/>
          <w:sz w:val="20"/>
          <w:szCs w:val="20"/>
        </w:rPr>
        <w:t>D</w:t>
      </w:r>
      <w:r w:rsidRPr="00513082">
        <w:rPr>
          <w:rFonts w:ascii="Century Gothic" w:hAnsi="Century Gothic"/>
          <w:sz w:val="20"/>
          <w:szCs w:val="20"/>
        </w:rPr>
        <w:t>íla.</w:t>
      </w:r>
    </w:p>
    <w:p w14:paraId="66AFFFC7" w14:textId="430389E5" w:rsidR="001447E9" w:rsidRPr="001447E9" w:rsidRDefault="001447E9" w:rsidP="001447E9">
      <w:pPr>
        <w:pStyle w:val="Zhlav"/>
        <w:numPr>
          <w:ilvl w:val="0"/>
          <w:numId w:val="15"/>
        </w:numPr>
        <w:ind w:left="284" w:hanging="284"/>
        <w:jc w:val="both"/>
        <w:rPr>
          <w:rFonts w:ascii="Century Gothic" w:hAnsi="Century Gothic"/>
          <w:sz w:val="20"/>
          <w:szCs w:val="20"/>
        </w:rPr>
      </w:pPr>
      <w:r>
        <w:rPr>
          <w:rFonts w:ascii="Century Gothic" w:hAnsi="Century Gothic"/>
          <w:sz w:val="20"/>
          <w:szCs w:val="20"/>
        </w:rPr>
        <w:t xml:space="preserve">K předání a převzetí Díla </w:t>
      </w:r>
      <w:r w:rsidR="00707538">
        <w:rPr>
          <w:rFonts w:ascii="Century Gothic" w:hAnsi="Century Gothic"/>
          <w:sz w:val="20"/>
          <w:szCs w:val="20"/>
        </w:rPr>
        <w:t>dojde na konci realizace jako celku</w:t>
      </w:r>
      <w:r w:rsidR="006252AB">
        <w:rPr>
          <w:rFonts w:ascii="Century Gothic" w:hAnsi="Century Gothic"/>
          <w:sz w:val="20"/>
          <w:szCs w:val="20"/>
        </w:rPr>
        <w:t>, případně po částech</w:t>
      </w:r>
      <w:r w:rsidR="00210C71">
        <w:rPr>
          <w:rFonts w:ascii="Century Gothic" w:hAnsi="Century Gothic"/>
          <w:sz w:val="20"/>
          <w:szCs w:val="20"/>
        </w:rPr>
        <w:t xml:space="preserve"> v členění dle výkazů výměr – tedy ve 3 etapách</w:t>
      </w:r>
      <w:r>
        <w:rPr>
          <w:rFonts w:ascii="Century Gothic" w:hAnsi="Century Gothic"/>
          <w:sz w:val="20"/>
          <w:szCs w:val="20"/>
        </w:rPr>
        <w:t xml:space="preserve">. </w:t>
      </w:r>
      <w:r w:rsidRPr="001447E9">
        <w:rPr>
          <w:rFonts w:ascii="Century Gothic" w:hAnsi="Century Gothic"/>
          <w:sz w:val="20"/>
          <w:szCs w:val="20"/>
        </w:rPr>
        <w:t>Objednatel je povinen na výzvu Zhotovitele řádně dokončen</w:t>
      </w:r>
      <w:r w:rsidR="00707538">
        <w:rPr>
          <w:rFonts w:ascii="Century Gothic" w:hAnsi="Century Gothic"/>
          <w:sz w:val="20"/>
          <w:szCs w:val="20"/>
        </w:rPr>
        <w:t>é</w:t>
      </w:r>
      <w:r w:rsidRPr="001447E9">
        <w:rPr>
          <w:rFonts w:ascii="Century Gothic" w:hAnsi="Century Gothic"/>
          <w:sz w:val="20"/>
          <w:szCs w:val="20"/>
        </w:rPr>
        <w:t xml:space="preserve"> Díl</w:t>
      </w:r>
      <w:r w:rsidR="00707538">
        <w:rPr>
          <w:rFonts w:ascii="Century Gothic" w:hAnsi="Century Gothic"/>
          <w:sz w:val="20"/>
          <w:szCs w:val="20"/>
        </w:rPr>
        <w:t>o</w:t>
      </w:r>
      <w:r w:rsidRPr="001447E9">
        <w:rPr>
          <w:rFonts w:ascii="Century Gothic" w:hAnsi="Century Gothic"/>
          <w:sz w:val="20"/>
          <w:szCs w:val="20"/>
        </w:rPr>
        <w:t xml:space="preserve"> převzít. Řádným dokončením</w:t>
      </w:r>
      <w:r w:rsidR="00707538">
        <w:rPr>
          <w:rFonts w:ascii="Century Gothic" w:hAnsi="Century Gothic"/>
          <w:sz w:val="20"/>
          <w:szCs w:val="20"/>
        </w:rPr>
        <w:t xml:space="preserve"> </w:t>
      </w:r>
      <w:r w:rsidRPr="001447E9">
        <w:rPr>
          <w:rFonts w:ascii="Century Gothic" w:hAnsi="Century Gothic"/>
          <w:sz w:val="20"/>
          <w:szCs w:val="20"/>
        </w:rPr>
        <w:t>Díla se rozumí:</w:t>
      </w:r>
    </w:p>
    <w:p w14:paraId="08F45F9F" w14:textId="1964795D" w:rsidR="001447E9" w:rsidRPr="001447E9" w:rsidRDefault="001447E9" w:rsidP="005268E4">
      <w:pPr>
        <w:pStyle w:val="Zhlav"/>
        <w:numPr>
          <w:ilvl w:val="0"/>
          <w:numId w:val="16"/>
        </w:numPr>
        <w:jc w:val="both"/>
        <w:rPr>
          <w:rFonts w:ascii="Century Gothic" w:hAnsi="Century Gothic"/>
          <w:sz w:val="20"/>
          <w:szCs w:val="20"/>
        </w:rPr>
      </w:pPr>
      <w:r w:rsidRPr="00513082">
        <w:rPr>
          <w:rFonts w:ascii="Century Gothic" w:hAnsi="Century Gothic"/>
          <w:sz w:val="20"/>
          <w:szCs w:val="20"/>
        </w:rPr>
        <w:t xml:space="preserve">provedení </w:t>
      </w:r>
      <w:r>
        <w:rPr>
          <w:rFonts w:ascii="Century Gothic" w:hAnsi="Century Gothic"/>
          <w:sz w:val="20"/>
          <w:szCs w:val="20"/>
        </w:rPr>
        <w:t>D</w:t>
      </w:r>
      <w:r w:rsidRPr="00513082">
        <w:rPr>
          <w:rFonts w:ascii="Century Gothic" w:hAnsi="Century Gothic"/>
          <w:sz w:val="20"/>
          <w:szCs w:val="20"/>
        </w:rPr>
        <w:t>íla bez vad a nedodělků bránící</w:t>
      </w:r>
      <w:r>
        <w:rPr>
          <w:rFonts w:ascii="Century Gothic" w:hAnsi="Century Gothic"/>
          <w:sz w:val="20"/>
          <w:szCs w:val="20"/>
        </w:rPr>
        <w:t>ch</w:t>
      </w:r>
      <w:r w:rsidRPr="00513082">
        <w:rPr>
          <w:rFonts w:ascii="Century Gothic" w:hAnsi="Century Gothic"/>
          <w:sz w:val="20"/>
          <w:szCs w:val="20"/>
        </w:rPr>
        <w:t xml:space="preserve"> užívání </w:t>
      </w:r>
      <w:r>
        <w:rPr>
          <w:rFonts w:ascii="Century Gothic" w:hAnsi="Century Gothic"/>
          <w:sz w:val="20"/>
          <w:szCs w:val="20"/>
        </w:rPr>
        <w:t>D</w:t>
      </w:r>
      <w:r w:rsidRPr="00513082">
        <w:rPr>
          <w:rFonts w:ascii="Century Gothic" w:hAnsi="Century Gothic"/>
          <w:sz w:val="20"/>
          <w:szCs w:val="20"/>
        </w:rPr>
        <w:t>íla – ověřuje se prohlídkou na</w:t>
      </w:r>
      <w:r w:rsidR="00555C9E">
        <w:rPr>
          <w:rFonts w:ascii="Century Gothic" w:hAnsi="Century Gothic"/>
          <w:sz w:val="20"/>
          <w:szCs w:val="20"/>
        </w:rPr>
        <w:t> </w:t>
      </w:r>
      <w:r w:rsidRPr="00513082">
        <w:rPr>
          <w:rFonts w:ascii="Century Gothic" w:hAnsi="Century Gothic"/>
          <w:sz w:val="20"/>
          <w:szCs w:val="20"/>
        </w:rPr>
        <w:t xml:space="preserve">místě provedení </w:t>
      </w:r>
      <w:r>
        <w:rPr>
          <w:rFonts w:ascii="Century Gothic" w:hAnsi="Century Gothic"/>
          <w:sz w:val="20"/>
          <w:szCs w:val="20"/>
        </w:rPr>
        <w:t>D</w:t>
      </w:r>
      <w:r w:rsidRPr="00513082">
        <w:rPr>
          <w:rFonts w:ascii="Century Gothic" w:hAnsi="Century Gothic"/>
          <w:sz w:val="20"/>
          <w:szCs w:val="20"/>
        </w:rPr>
        <w:t xml:space="preserve">íla včetně prověření funkčnosti </w:t>
      </w:r>
      <w:r>
        <w:rPr>
          <w:rFonts w:ascii="Century Gothic" w:hAnsi="Century Gothic"/>
          <w:sz w:val="20"/>
          <w:szCs w:val="20"/>
        </w:rPr>
        <w:t>D</w:t>
      </w:r>
      <w:r w:rsidRPr="00513082">
        <w:rPr>
          <w:rFonts w:ascii="Century Gothic" w:hAnsi="Century Gothic"/>
          <w:sz w:val="20"/>
          <w:szCs w:val="20"/>
        </w:rPr>
        <w:t>íla,</w:t>
      </w:r>
    </w:p>
    <w:p w14:paraId="22050093" w14:textId="77777777" w:rsidR="00513082" w:rsidRPr="00526E85" w:rsidRDefault="00513082" w:rsidP="00E12777">
      <w:pPr>
        <w:pStyle w:val="Zhlav"/>
        <w:numPr>
          <w:ilvl w:val="0"/>
          <w:numId w:val="16"/>
        </w:numPr>
        <w:jc w:val="both"/>
        <w:rPr>
          <w:rFonts w:ascii="Century Gothic" w:hAnsi="Century Gothic"/>
          <w:sz w:val="20"/>
          <w:szCs w:val="20"/>
        </w:rPr>
      </w:pPr>
      <w:r w:rsidRPr="00526E85">
        <w:rPr>
          <w:rFonts w:ascii="Century Gothic" w:hAnsi="Century Gothic"/>
          <w:sz w:val="20"/>
          <w:szCs w:val="20"/>
        </w:rPr>
        <w:t xml:space="preserve">předání kompletní požadované dokumentace podle </w:t>
      </w:r>
      <w:r w:rsidR="00526E85">
        <w:rPr>
          <w:rFonts w:ascii="Century Gothic" w:hAnsi="Century Gothic"/>
          <w:sz w:val="20"/>
          <w:szCs w:val="20"/>
        </w:rPr>
        <w:t>Smlouvy vč. jejích příloh, případně dle příslušných právních předpisů</w:t>
      </w:r>
      <w:r w:rsidRPr="00526E85">
        <w:rPr>
          <w:rFonts w:ascii="Century Gothic" w:hAnsi="Century Gothic"/>
          <w:sz w:val="20"/>
          <w:szCs w:val="20"/>
        </w:rPr>
        <w:t xml:space="preserve"> – ověřuje se kontrolou rozsahu a obsahu předávané dokumentace.</w:t>
      </w:r>
    </w:p>
    <w:p w14:paraId="34F3C884" w14:textId="466BF16A"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Předáním a převzetím </w:t>
      </w:r>
      <w:r w:rsidR="00526E85">
        <w:rPr>
          <w:rFonts w:ascii="Century Gothic" w:hAnsi="Century Gothic"/>
          <w:sz w:val="20"/>
          <w:szCs w:val="20"/>
        </w:rPr>
        <w:t>D</w:t>
      </w:r>
      <w:r w:rsidRPr="00513082">
        <w:rPr>
          <w:rFonts w:ascii="Century Gothic" w:hAnsi="Century Gothic"/>
          <w:sz w:val="20"/>
          <w:szCs w:val="20"/>
        </w:rPr>
        <w:t xml:space="preserve">íla </w:t>
      </w:r>
      <w:r w:rsidR="00F46835">
        <w:rPr>
          <w:rFonts w:ascii="Century Gothic" w:hAnsi="Century Gothic"/>
          <w:sz w:val="20"/>
          <w:szCs w:val="20"/>
        </w:rPr>
        <w:t xml:space="preserve">pak </w:t>
      </w:r>
      <w:r w:rsidRPr="00513082">
        <w:rPr>
          <w:rFonts w:ascii="Century Gothic" w:hAnsi="Century Gothic"/>
          <w:sz w:val="20"/>
          <w:szCs w:val="20"/>
        </w:rPr>
        <w:t xml:space="preserve">přechází na </w:t>
      </w:r>
      <w:r w:rsidR="00526E85">
        <w:rPr>
          <w:rFonts w:ascii="Century Gothic" w:hAnsi="Century Gothic"/>
          <w:sz w:val="20"/>
          <w:szCs w:val="20"/>
        </w:rPr>
        <w:t>O</w:t>
      </w:r>
      <w:r w:rsidRPr="00513082">
        <w:rPr>
          <w:rFonts w:ascii="Century Gothic" w:hAnsi="Century Gothic"/>
          <w:sz w:val="20"/>
          <w:szCs w:val="20"/>
        </w:rPr>
        <w:t xml:space="preserve">bjednatele nebezpečí škody na </w:t>
      </w:r>
      <w:r w:rsidR="00526E85">
        <w:rPr>
          <w:rFonts w:ascii="Century Gothic" w:hAnsi="Century Gothic"/>
          <w:sz w:val="20"/>
          <w:szCs w:val="20"/>
        </w:rPr>
        <w:t>D</w:t>
      </w:r>
      <w:r w:rsidRPr="00513082">
        <w:rPr>
          <w:rFonts w:ascii="Century Gothic" w:hAnsi="Century Gothic"/>
          <w:sz w:val="20"/>
          <w:szCs w:val="20"/>
        </w:rPr>
        <w:t>íle</w:t>
      </w:r>
      <w:r w:rsidR="00F46835">
        <w:rPr>
          <w:rFonts w:ascii="Century Gothic" w:hAnsi="Century Gothic"/>
          <w:sz w:val="20"/>
          <w:szCs w:val="20"/>
        </w:rPr>
        <w:t xml:space="preserve"> jako celku</w:t>
      </w:r>
      <w:r w:rsidRPr="00513082">
        <w:rPr>
          <w:rFonts w:ascii="Century Gothic" w:hAnsi="Century Gothic"/>
          <w:sz w:val="20"/>
          <w:szCs w:val="20"/>
        </w:rPr>
        <w:t>.</w:t>
      </w:r>
      <w:r w:rsidR="00F46835">
        <w:rPr>
          <w:rFonts w:ascii="Century Gothic" w:hAnsi="Century Gothic"/>
          <w:sz w:val="20"/>
          <w:szCs w:val="20"/>
        </w:rPr>
        <w:t xml:space="preserve"> Před přechodem </w:t>
      </w:r>
      <w:r w:rsidR="00D077AC">
        <w:rPr>
          <w:rFonts w:ascii="Century Gothic" w:hAnsi="Century Gothic"/>
          <w:sz w:val="20"/>
          <w:szCs w:val="20"/>
        </w:rPr>
        <w:t>nebezpečí škody na Díle nese nebezpečí škody Zhotovitel.</w:t>
      </w:r>
    </w:p>
    <w:p w14:paraId="076043E0" w14:textId="112952EB"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ab/>
        <w:t xml:space="preserve">Objednatel je povinen svolat přejímací řízení k předání a převzetí </w:t>
      </w:r>
      <w:r w:rsidR="00526E85">
        <w:rPr>
          <w:rFonts w:ascii="Century Gothic" w:hAnsi="Century Gothic"/>
          <w:sz w:val="20"/>
          <w:szCs w:val="20"/>
        </w:rPr>
        <w:t>D</w:t>
      </w:r>
      <w:r w:rsidRPr="00513082">
        <w:rPr>
          <w:rFonts w:ascii="Century Gothic" w:hAnsi="Century Gothic"/>
          <w:sz w:val="20"/>
          <w:szCs w:val="20"/>
        </w:rPr>
        <w:t>íla</w:t>
      </w:r>
      <w:r w:rsidR="00F976F1">
        <w:rPr>
          <w:rFonts w:ascii="Century Gothic" w:hAnsi="Century Gothic"/>
          <w:sz w:val="20"/>
          <w:szCs w:val="20"/>
        </w:rPr>
        <w:t xml:space="preserve"> </w:t>
      </w:r>
      <w:r w:rsidRPr="00513082">
        <w:rPr>
          <w:rFonts w:ascii="Century Gothic" w:hAnsi="Century Gothic"/>
          <w:sz w:val="20"/>
          <w:szCs w:val="20"/>
        </w:rPr>
        <w:t>(dále jen „</w:t>
      </w:r>
      <w:r w:rsidR="00354474" w:rsidRPr="00354474">
        <w:rPr>
          <w:rFonts w:ascii="Century Gothic" w:hAnsi="Century Gothic"/>
          <w:b/>
          <w:sz w:val="20"/>
          <w:szCs w:val="20"/>
        </w:rPr>
        <w:t>P</w:t>
      </w:r>
      <w:r w:rsidRPr="00354474">
        <w:rPr>
          <w:rFonts w:ascii="Century Gothic" w:hAnsi="Century Gothic"/>
          <w:b/>
          <w:sz w:val="20"/>
          <w:szCs w:val="20"/>
        </w:rPr>
        <w:t>řejímací řízení</w:t>
      </w:r>
      <w:r w:rsidRPr="00513082">
        <w:rPr>
          <w:rFonts w:ascii="Century Gothic" w:hAnsi="Century Gothic"/>
          <w:sz w:val="20"/>
          <w:szCs w:val="20"/>
        </w:rPr>
        <w:t xml:space="preserve">“) nejpozději do 14 dnů od doručení písemné výzvy </w:t>
      </w:r>
      <w:r w:rsidR="00526E85">
        <w:rPr>
          <w:rFonts w:ascii="Century Gothic" w:hAnsi="Century Gothic"/>
          <w:sz w:val="20"/>
          <w:szCs w:val="20"/>
        </w:rPr>
        <w:t>Z</w:t>
      </w:r>
      <w:r w:rsidRPr="00513082">
        <w:rPr>
          <w:rFonts w:ascii="Century Gothic" w:hAnsi="Century Gothic"/>
          <w:sz w:val="20"/>
          <w:szCs w:val="20"/>
        </w:rPr>
        <w:t xml:space="preserve">hotovitele k převzetí </w:t>
      </w:r>
      <w:r w:rsidR="00526E85">
        <w:rPr>
          <w:rFonts w:ascii="Century Gothic" w:hAnsi="Century Gothic"/>
          <w:sz w:val="20"/>
          <w:szCs w:val="20"/>
        </w:rPr>
        <w:t>D</w:t>
      </w:r>
      <w:r w:rsidRPr="00513082">
        <w:rPr>
          <w:rFonts w:ascii="Century Gothic" w:hAnsi="Century Gothic"/>
          <w:sz w:val="20"/>
          <w:szCs w:val="20"/>
        </w:rPr>
        <w:t>íla, jež je předmětem předání (dále jen „</w:t>
      </w:r>
      <w:r w:rsidR="00354474" w:rsidRPr="00354474">
        <w:rPr>
          <w:rFonts w:ascii="Century Gothic" w:hAnsi="Century Gothic"/>
          <w:b/>
          <w:sz w:val="20"/>
          <w:szCs w:val="20"/>
        </w:rPr>
        <w:t>P</w:t>
      </w:r>
      <w:r w:rsidRPr="00354474">
        <w:rPr>
          <w:rFonts w:ascii="Century Gothic" w:hAnsi="Century Gothic"/>
          <w:b/>
          <w:sz w:val="20"/>
          <w:szCs w:val="20"/>
        </w:rPr>
        <w:t xml:space="preserve">ředávané </w:t>
      </w:r>
      <w:r w:rsidR="007A5492" w:rsidRPr="00354474">
        <w:rPr>
          <w:rFonts w:ascii="Century Gothic" w:hAnsi="Century Gothic"/>
          <w:b/>
          <w:sz w:val="20"/>
          <w:szCs w:val="20"/>
        </w:rPr>
        <w:t>D</w:t>
      </w:r>
      <w:r w:rsidRPr="00354474">
        <w:rPr>
          <w:rFonts w:ascii="Century Gothic" w:hAnsi="Century Gothic"/>
          <w:b/>
          <w:sz w:val="20"/>
          <w:szCs w:val="20"/>
        </w:rPr>
        <w:t>ílo</w:t>
      </w:r>
      <w:r w:rsidRPr="00513082">
        <w:rPr>
          <w:rFonts w:ascii="Century Gothic" w:hAnsi="Century Gothic"/>
          <w:sz w:val="20"/>
          <w:szCs w:val="20"/>
        </w:rPr>
        <w:t>“). V případě, že</w:t>
      </w:r>
      <w:r w:rsidR="007A5492">
        <w:rPr>
          <w:rFonts w:ascii="Century Gothic" w:hAnsi="Century Gothic"/>
          <w:sz w:val="20"/>
          <w:szCs w:val="20"/>
        </w:rPr>
        <w:t> </w:t>
      </w:r>
      <w:r w:rsidRPr="00513082">
        <w:rPr>
          <w:rFonts w:ascii="Century Gothic" w:hAnsi="Century Gothic"/>
          <w:sz w:val="20"/>
          <w:szCs w:val="20"/>
        </w:rPr>
        <w:t>nelze provést přejímací řízení v průběhu jediného dne, dohodnou smluvní strany časový průběh přejímacího řízení.</w:t>
      </w:r>
    </w:p>
    <w:p w14:paraId="1318ACA3" w14:textId="77777777"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K přejímacímu řízení</w:t>
      </w:r>
      <w:r w:rsidR="004D646C">
        <w:rPr>
          <w:rFonts w:ascii="Century Gothic" w:hAnsi="Century Gothic"/>
          <w:sz w:val="20"/>
          <w:szCs w:val="20"/>
        </w:rPr>
        <w:t>, při němž dojde k převzetí Díla jako celku (poslední části Díla)</w:t>
      </w:r>
      <w:r w:rsidRPr="00513082">
        <w:rPr>
          <w:rFonts w:ascii="Century Gothic" w:hAnsi="Century Gothic"/>
          <w:sz w:val="20"/>
          <w:szCs w:val="20"/>
        </w:rPr>
        <w:t xml:space="preserve"> je </w:t>
      </w:r>
      <w:r w:rsidR="007A5492">
        <w:rPr>
          <w:rFonts w:ascii="Century Gothic" w:hAnsi="Century Gothic"/>
          <w:sz w:val="20"/>
          <w:szCs w:val="20"/>
        </w:rPr>
        <w:t>Z</w:t>
      </w:r>
      <w:r w:rsidRPr="00513082">
        <w:rPr>
          <w:rFonts w:ascii="Century Gothic" w:hAnsi="Century Gothic"/>
          <w:sz w:val="20"/>
          <w:szCs w:val="20"/>
        </w:rPr>
        <w:t>hotovitel povinen předložit alespoň:</w:t>
      </w:r>
    </w:p>
    <w:p w14:paraId="0679848D" w14:textId="019A66F6" w:rsidR="00513082" w:rsidRPr="00513082" w:rsidRDefault="00513082" w:rsidP="00E12777">
      <w:pPr>
        <w:pStyle w:val="Zhlav"/>
        <w:numPr>
          <w:ilvl w:val="0"/>
          <w:numId w:val="17"/>
        </w:numPr>
        <w:jc w:val="both"/>
        <w:rPr>
          <w:rFonts w:ascii="Century Gothic" w:hAnsi="Century Gothic"/>
          <w:sz w:val="20"/>
          <w:szCs w:val="20"/>
        </w:rPr>
      </w:pPr>
      <w:r w:rsidRPr="00513082">
        <w:rPr>
          <w:rFonts w:ascii="Century Gothic" w:hAnsi="Century Gothic"/>
          <w:sz w:val="20"/>
          <w:szCs w:val="20"/>
        </w:rPr>
        <w:t>zápisy a osvědčení o provedených zkouškách použitých materiálů</w:t>
      </w:r>
      <w:r w:rsidR="000325AC">
        <w:rPr>
          <w:rFonts w:ascii="Century Gothic" w:hAnsi="Century Gothic"/>
          <w:sz w:val="20"/>
          <w:szCs w:val="20"/>
        </w:rPr>
        <w:t>;</w:t>
      </w:r>
    </w:p>
    <w:p w14:paraId="7EDEC446" w14:textId="77777777" w:rsidR="00513082" w:rsidRPr="00513082" w:rsidRDefault="00F9658F" w:rsidP="00E12777">
      <w:pPr>
        <w:pStyle w:val="Zhlav"/>
        <w:numPr>
          <w:ilvl w:val="0"/>
          <w:numId w:val="17"/>
        </w:numPr>
        <w:rPr>
          <w:rFonts w:ascii="Century Gothic" w:hAnsi="Century Gothic"/>
          <w:sz w:val="20"/>
          <w:szCs w:val="20"/>
        </w:rPr>
      </w:pPr>
      <w:r>
        <w:rPr>
          <w:rFonts w:ascii="Century Gothic" w:hAnsi="Century Gothic"/>
          <w:sz w:val="20"/>
          <w:szCs w:val="20"/>
        </w:rPr>
        <w:t xml:space="preserve">revize a </w:t>
      </w:r>
      <w:r w:rsidR="00513082" w:rsidRPr="00513082">
        <w:rPr>
          <w:rFonts w:ascii="Century Gothic" w:hAnsi="Century Gothic"/>
          <w:sz w:val="20"/>
          <w:szCs w:val="20"/>
        </w:rPr>
        <w:t xml:space="preserve">zkušební protokoly o zkouškách prováděných </w:t>
      </w:r>
      <w:r w:rsidR="0071170F">
        <w:rPr>
          <w:rFonts w:ascii="Century Gothic" w:hAnsi="Century Gothic"/>
          <w:sz w:val="20"/>
          <w:szCs w:val="20"/>
        </w:rPr>
        <w:t>Z</w:t>
      </w:r>
      <w:r w:rsidR="00513082" w:rsidRPr="00513082">
        <w:rPr>
          <w:rFonts w:ascii="Century Gothic" w:hAnsi="Century Gothic"/>
          <w:sz w:val="20"/>
          <w:szCs w:val="20"/>
        </w:rPr>
        <w:t>hotovitelem</w:t>
      </w:r>
      <w:r w:rsidR="0071170F">
        <w:rPr>
          <w:rFonts w:ascii="Century Gothic" w:hAnsi="Century Gothic"/>
          <w:sz w:val="20"/>
          <w:szCs w:val="20"/>
        </w:rPr>
        <w:t xml:space="preserve"> či jím pověřenými osobami</w:t>
      </w:r>
      <w:r w:rsidR="00513082" w:rsidRPr="00513082">
        <w:rPr>
          <w:rFonts w:ascii="Century Gothic" w:hAnsi="Century Gothic"/>
          <w:sz w:val="20"/>
          <w:szCs w:val="20"/>
        </w:rPr>
        <w:t xml:space="preserve">, </w:t>
      </w:r>
    </w:p>
    <w:p w14:paraId="431CB454" w14:textId="77777777" w:rsidR="00513082" w:rsidRPr="00513082" w:rsidRDefault="00513082" w:rsidP="005268E4">
      <w:pPr>
        <w:pStyle w:val="Zhlav"/>
        <w:numPr>
          <w:ilvl w:val="0"/>
          <w:numId w:val="17"/>
        </w:numPr>
        <w:jc w:val="both"/>
        <w:rPr>
          <w:rFonts w:ascii="Century Gothic" w:hAnsi="Century Gothic"/>
          <w:sz w:val="20"/>
          <w:szCs w:val="20"/>
        </w:rPr>
      </w:pPr>
      <w:r w:rsidRPr="00513082">
        <w:rPr>
          <w:rFonts w:ascii="Century Gothic" w:hAnsi="Century Gothic"/>
          <w:sz w:val="20"/>
          <w:szCs w:val="20"/>
        </w:rPr>
        <w:t xml:space="preserve">zápisy o prověření prací a dodávek zakrytých v průběhu </w:t>
      </w:r>
      <w:r w:rsidR="005B4B0B">
        <w:rPr>
          <w:rFonts w:ascii="Century Gothic" w:hAnsi="Century Gothic"/>
          <w:sz w:val="20"/>
          <w:szCs w:val="20"/>
        </w:rPr>
        <w:t>realizace</w:t>
      </w:r>
      <w:r w:rsidRPr="00513082">
        <w:rPr>
          <w:rFonts w:ascii="Century Gothic" w:hAnsi="Century Gothic"/>
          <w:sz w:val="20"/>
          <w:szCs w:val="20"/>
        </w:rPr>
        <w:t xml:space="preserve"> </w:t>
      </w:r>
      <w:r w:rsidR="0071170F">
        <w:rPr>
          <w:rFonts w:ascii="Century Gothic" w:hAnsi="Century Gothic"/>
          <w:sz w:val="20"/>
          <w:szCs w:val="20"/>
        </w:rPr>
        <w:t>D</w:t>
      </w:r>
      <w:r w:rsidRPr="00513082">
        <w:rPr>
          <w:rFonts w:ascii="Century Gothic" w:hAnsi="Century Gothic"/>
          <w:sz w:val="20"/>
          <w:szCs w:val="20"/>
        </w:rPr>
        <w:t>íla</w:t>
      </w:r>
      <w:r w:rsidR="0071170F">
        <w:rPr>
          <w:rFonts w:ascii="Century Gothic" w:hAnsi="Century Gothic"/>
          <w:sz w:val="20"/>
          <w:szCs w:val="20"/>
        </w:rPr>
        <w:t xml:space="preserve"> včetně příslušné fotodokumentace, případně videodokumentace</w:t>
      </w:r>
      <w:r w:rsidRPr="00513082">
        <w:rPr>
          <w:rFonts w:ascii="Century Gothic" w:hAnsi="Century Gothic"/>
          <w:sz w:val="20"/>
          <w:szCs w:val="20"/>
        </w:rPr>
        <w:t>,</w:t>
      </w:r>
    </w:p>
    <w:p w14:paraId="3F3EE0F1" w14:textId="3F252EA1" w:rsidR="00513082" w:rsidRPr="00513082" w:rsidRDefault="0071170F" w:rsidP="00E12777">
      <w:pPr>
        <w:pStyle w:val="Zhlav"/>
        <w:numPr>
          <w:ilvl w:val="0"/>
          <w:numId w:val="17"/>
        </w:numPr>
        <w:rPr>
          <w:rFonts w:ascii="Century Gothic" w:hAnsi="Century Gothic"/>
          <w:sz w:val="20"/>
          <w:szCs w:val="20"/>
        </w:rPr>
      </w:pPr>
      <w:r>
        <w:rPr>
          <w:rFonts w:ascii="Century Gothic" w:hAnsi="Century Gothic"/>
          <w:sz w:val="20"/>
          <w:szCs w:val="20"/>
        </w:rPr>
        <w:t xml:space="preserve">přehled </w:t>
      </w:r>
      <w:r w:rsidR="00513082" w:rsidRPr="00513082">
        <w:rPr>
          <w:rFonts w:ascii="Century Gothic" w:hAnsi="Century Gothic"/>
          <w:sz w:val="20"/>
          <w:szCs w:val="20"/>
        </w:rPr>
        <w:t xml:space="preserve">změn </w:t>
      </w:r>
      <w:r>
        <w:rPr>
          <w:rFonts w:ascii="Century Gothic" w:hAnsi="Century Gothic"/>
          <w:sz w:val="20"/>
          <w:szCs w:val="20"/>
        </w:rPr>
        <w:t xml:space="preserve">Díla </w:t>
      </w:r>
      <w:r w:rsidR="00513082" w:rsidRPr="00513082">
        <w:rPr>
          <w:rFonts w:ascii="Century Gothic" w:hAnsi="Century Gothic"/>
          <w:sz w:val="20"/>
          <w:szCs w:val="20"/>
        </w:rPr>
        <w:t xml:space="preserve">oproti </w:t>
      </w:r>
      <w:r w:rsidR="000325AC">
        <w:rPr>
          <w:rFonts w:ascii="Century Gothic" w:hAnsi="Century Gothic"/>
          <w:sz w:val="20"/>
          <w:szCs w:val="20"/>
        </w:rPr>
        <w:t>původnímu zadání;</w:t>
      </w:r>
    </w:p>
    <w:p w14:paraId="6A486300"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stavební a montážní deníky,</w:t>
      </w:r>
    </w:p>
    <w:p w14:paraId="760AF4F4"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doklady vydané v souladu se zákonem č. 22/1997 Sb., o technických požadavcích na</w:t>
      </w:r>
      <w:r w:rsidR="0071170F">
        <w:rPr>
          <w:rFonts w:ascii="Century Gothic" w:hAnsi="Century Gothic"/>
          <w:sz w:val="20"/>
          <w:szCs w:val="20"/>
        </w:rPr>
        <w:t> </w:t>
      </w:r>
      <w:r w:rsidRPr="00513082">
        <w:rPr>
          <w:rFonts w:ascii="Century Gothic" w:hAnsi="Century Gothic"/>
          <w:sz w:val="20"/>
          <w:szCs w:val="20"/>
        </w:rPr>
        <w:t xml:space="preserve">výrobky a o změně a doplnění některých zákonů, ve znění pozdějších předpisů, </w:t>
      </w:r>
    </w:p>
    <w:p w14:paraId="247D9FFC"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doklady o ekologické likvidaci odpadu</w:t>
      </w:r>
      <w:r w:rsidR="00AF7E70">
        <w:rPr>
          <w:rFonts w:ascii="Century Gothic" w:hAnsi="Century Gothic"/>
          <w:sz w:val="20"/>
          <w:szCs w:val="20"/>
        </w:rPr>
        <w:t>,</w:t>
      </w:r>
    </w:p>
    <w:p w14:paraId="026F4989" w14:textId="77777777" w:rsidR="00513082" w:rsidRPr="00513082" w:rsidRDefault="00513082" w:rsidP="00E12777">
      <w:pPr>
        <w:pStyle w:val="Zhlav"/>
        <w:numPr>
          <w:ilvl w:val="0"/>
          <w:numId w:val="17"/>
        </w:numPr>
        <w:rPr>
          <w:rFonts w:ascii="Century Gothic" w:hAnsi="Century Gothic"/>
          <w:sz w:val="20"/>
          <w:szCs w:val="20"/>
        </w:rPr>
      </w:pPr>
      <w:r w:rsidRPr="00513082">
        <w:rPr>
          <w:rFonts w:ascii="Century Gothic" w:hAnsi="Century Gothic"/>
          <w:sz w:val="20"/>
          <w:szCs w:val="20"/>
        </w:rPr>
        <w:t xml:space="preserve">případně další doklady potřebné k úspěšnému </w:t>
      </w:r>
      <w:r w:rsidR="00AF7E70">
        <w:rPr>
          <w:rFonts w:ascii="Century Gothic" w:hAnsi="Century Gothic"/>
          <w:sz w:val="20"/>
          <w:szCs w:val="20"/>
        </w:rPr>
        <w:t>zprovoznění D</w:t>
      </w:r>
      <w:r w:rsidRPr="00513082">
        <w:rPr>
          <w:rFonts w:ascii="Century Gothic" w:hAnsi="Century Gothic"/>
          <w:sz w:val="20"/>
          <w:szCs w:val="20"/>
        </w:rPr>
        <w:t>íla.</w:t>
      </w:r>
    </w:p>
    <w:p w14:paraId="0264CF16" w14:textId="443DD89F"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Objednatel je oprávněn </w:t>
      </w:r>
      <w:r w:rsidR="00354474">
        <w:rPr>
          <w:rFonts w:ascii="Century Gothic" w:hAnsi="Century Gothic"/>
          <w:sz w:val="20"/>
          <w:szCs w:val="20"/>
        </w:rPr>
        <w:t>P</w:t>
      </w:r>
      <w:r w:rsidRPr="00513082">
        <w:rPr>
          <w:rFonts w:ascii="Century Gothic" w:hAnsi="Century Gothic"/>
          <w:sz w:val="20"/>
          <w:szCs w:val="20"/>
        </w:rPr>
        <w:t xml:space="preserve">ředávané </w:t>
      </w:r>
      <w:r w:rsidR="00AF7E70">
        <w:rPr>
          <w:rFonts w:ascii="Century Gothic" w:hAnsi="Century Gothic"/>
          <w:sz w:val="20"/>
          <w:szCs w:val="20"/>
        </w:rPr>
        <w:t>D</w:t>
      </w:r>
      <w:r w:rsidRPr="00513082">
        <w:rPr>
          <w:rFonts w:ascii="Century Gothic" w:hAnsi="Century Gothic"/>
          <w:sz w:val="20"/>
          <w:szCs w:val="20"/>
        </w:rPr>
        <w:t xml:space="preserve">ílo </w:t>
      </w:r>
      <w:r w:rsidR="006135DD">
        <w:rPr>
          <w:rFonts w:ascii="Century Gothic" w:hAnsi="Century Gothic"/>
          <w:sz w:val="20"/>
          <w:szCs w:val="20"/>
        </w:rPr>
        <w:t xml:space="preserve">či jeho část </w:t>
      </w:r>
      <w:r w:rsidRPr="00513082">
        <w:rPr>
          <w:rFonts w:ascii="Century Gothic" w:hAnsi="Century Gothic"/>
          <w:sz w:val="20"/>
          <w:szCs w:val="20"/>
        </w:rPr>
        <w:t>nepřevzít, pokud:</w:t>
      </w:r>
    </w:p>
    <w:p w14:paraId="706928F4" w14:textId="4D4560F6" w:rsidR="00513082" w:rsidRPr="00513082" w:rsidRDefault="00513082" w:rsidP="00E12777">
      <w:pPr>
        <w:pStyle w:val="Zhlav"/>
        <w:numPr>
          <w:ilvl w:val="0"/>
          <w:numId w:val="18"/>
        </w:numPr>
        <w:jc w:val="both"/>
        <w:rPr>
          <w:rFonts w:ascii="Century Gothic" w:hAnsi="Century Gothic"/>
          <w:sz w:val="20"/>
          <w:szCs w:val="20"/>
        </w:rPr>
      </w:pPr>
      <w:r w:rsidRPr="00513082">
        <w:rPr>
          <w:rFonts w:ascii="Century Gothic" w:hAnsi="Century Gothic"/>
          <w:sz w:val="20"/>
          <w:szCs w:val="20"/>
        </w:rPr>
        <w:t xml:space="preserve">vykazuje vady a nedodělky bránící užívání </w:t>
      </w:r>
      <w:r w:rsidR="00AF7E70">
        <w:rPr>
          <w:rFonts w:ascii="Century Gothic" w:hAnsi="Century Gothic"/>
          <w:sz w:val="20"/>
          <w:szCs w:val="20"/>
        </w:rPr>
        <w:t>D</w:t>
      </w:r>
      <w:r w:rsidRPr="00513082">
        <w:rPr>
          <w:rFonts w:ascii="Century Gothic" w:hAnsi="Century Gothic"/>
          <w:sz w:val="20"/>
          <w:szCs w:val="20"/>
        </w:rPr>
        <w:t>íla</w:t>
      </w:r>
      <w:r w:rsidR="006135DD">
        <w:rPr>
          <w:rFonts w:ascii="Century Gothic" w:hAnsi="Century Gothic"/>
          <w:sz w:val="20"/>
          <w:szCs w:val="20"/>
        </w:rPr>
        <w:t xml:space="preserve"> či jeho části</w:t>
      </w:r>
      <w:r w:rsidRPr="00513082">
        <w:rPr>
          <w:rFonts w:ascii="Century Gothic" w:hAnsi="Century Gothic"/>
          <w:sz w:val="20"/>
          <w:szCs w:val="20"/>
        </w:rPr>
        <w:t xml:space="preserve">, na které je </w:t>
      </w:r>
      <w:r w:rsidR="00AF7E70">
        <w:rPr>
          <w:rFonts w:ascii="Century Gothic" w:hAnsi="Century Gothic"/>
          <w:sz w:val="20"/>
          <w:szCs w:val="20"/>
        </w:rPr>
        <w:t>O</w:t>
      </w:r>
      <w:r w:rsidRPr="00513082">
        <w:rPr>
          <w:rFonts w:ascii="Century Gothic" w:hAnsi="Century Gothic"/>
          <w:sz w:val="20"/>
          <w:szCs w:val="20"/>
        </w:rPr>
        <w:t xml:space="preserve">bjednatel </w:t>
      </w:r>
      <w:r w:rsidR="00AF7E70" w:rsidRPr="00513082">
        <w:rPr>
          <w:rFonts w:ascii="Century Gothic" w:hAnsi="Century Gothic"/>
          <w:sz w:val="20"/>
          <w:szCs w:val="20"/>
        </w:rPr>
        <w:t xml:space="preserve">povinen </w:t>
      </w:r>
      <w:r w:rsidR="00AF7E70">
        <w:rPr>
          <w:rFonts w:ascii="Century Gothic" w:hAnsi="Century Gothic"/>
          <w:sz w:val="20"/>
          <w:szCs w:val="20"/>
        </w:rPr>
        <w:t>Z</w:t>
      </w:r>
      <w:r w:rsidRPr="00513082">
        <w:rPr>
          <w:rFonts w:ascii="Century Gothic" w:hAnsi="Century Gothic"/>
          <w:sz w:val="20"/>
          <w:szCs w:val="20"/>
        </w:rPr>
        <w:t xml:space="preserve">hotovitele v průběhu </w:t>
      </w:r>
      <w:r w:rsidR="00354474">
        <w:rPr>
          <w:rFonts w:ascii="Century Gothic" w:hAnsi="Century Gothic"/>
          <w:sz w:val="20"/>
          <w:szCs w:val="20"/>
        </w:rPr>
        <w:t>P</w:t>
      </w:r>
      <w:r w:rsidRPr="00513082">
        <w:rPr>
          <w:rFonts w:ascii="Century Gothic" w:hAnsi="Century Gothic"/>
          <w:sz w:val="20"/>
          <w:szCs w:val="20"/>
        </w:rPr>
        <w:t xml:space="preserve">řejímacího řízení upozornit; tohoto práva nelze využít, pokud vady jsou způsobeny nevhodnými pokyny </w:t>
      </w:r>
      <w:r w:rsidR="00AF7E70">
        <w:rPr>
          <w:rFonts w:ascii="Century Gothic" w:hAnsi="Century Gothic"/>
          <w:sz w:val="20"/>
          <w:szCs w:val="20"/>
        </w:rPr>
        <w:t>O</w:t>
      </w:r>
      <w:r w:rsidRPr="00513082">
        <w:rPr>
          <w:rFonts w:ascii="Century Gothic" w:hAnsi="Century Gothic"/>
          <w:sz w:val="20"/>
          <w:szCs w:val="20"/>
        </w:rPr>
        <w:t xml:space="preserve">bjednatele, na nichž </w:t>
      </w:r>
      <w:r w:rsidR="00AF7E70">
        <w:rPr>
          <w:rFonts w:ascii="Century Gothic" w:hAnsi="Century Gothic"/>
          <w:sz w:val="20"/>
          <w:szCs w:val="20"/>
        </w:rPr>
        <w:t>O</w:t>
      </w:r>
      <w:r w:rsidRPr="00513082">
        <w:rPr>
          <w:rFonts w:ascii="Century Gothic" w:hAnsi="Century Gothic"/>
          <w:sz w:val="20"/>
          <w:szCs w:val="20"/>
        </w:rPr>
        <w:t xml:space="preserve">bjednatel navzdory písemnému upozornění </w:t>
      </w:r>
      <w:r w:rsidR="00AF7E70">
        <w:rPr>
          <w:rFonts w:ascii="Century Gothic" w:hAnsi="Century Gothic"/>
          <w:sz w:val="20"/>
          <w:szCs w:val="20"/>
        </w:rPr>
        <w:t>Z</w:t>
      </w:r>
      <w:r w:rsidRPr="00513082">
        <w:rPr>
          <w:rFonts w:ascii="Century Gothic" w:hAnsi="Century Gothic"/>
          <w:sz w:val="20"/>
          <w:szCs w:val="20"/>
        </w:rPr>
        <w:t>hotovitele trval,</w:t>
      </w:r>
    </w:p>
    <w:p w14:paraId="0D54FEB1" w14:textId="77777777" w:rsidR="00513082" w:rsidRPr="00513082" w:rsidRDefault="00AF7E70" w:rsidP="00E12777">
      <w:pPr>
        <w:pStyle w:val="Zhlav"/>
        <w:numPr>
          <w:ilvl w:val="0"/>
          <w:numId w:val="18"/>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hotovitel nepředá dokumentaci stanovenou v</w:t>
      </w:r>
      <w:r>
        <w:rPr>
          <w:rFonts w:ascii="Century Gothic" w:hAnsi="Century Gothic"/>
          <w:sz w:val="20"/>
          <w:szCs w:val="20"/>
        </w:rPr>
        <w:t> přechozím odstavci tohoto článku,</w:t>
      </w:r>
      <w:r w:rsidR="00513082" w:rsidRPr="00513082">
        <w:rPr>
          <w:rFonts w:ascii="Century Gothic" w:hAnsi="Century Gothic"/>
          <w:sz w:val="20"/>
          <w:szCs w:val="20"/>
        </w:rPr>
        <w:t xml:space="preserve"> nebo některý doklad, jež má být její součástí.</w:t>
      </w:r>
    </w:p>
    <w:p w14:paraId="10BB876C" w14:textId="63FF3763"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O předání a převzetí </w:t>
      </w:r>
      <w:r w:rsidR="00354474">
        <w:rPr>
          <w:rFonts w:ascii="Century Gothic" w:hAnsi="Century Gothic"/>
          <w:sz w:val="20"/>
          <w:szCs w:val="20"/>
        </w:rPr>
        <w:t>P</w:t>
      </w:r>
      <w:r w:rsidRPr="00513082">
        <w:rPr>
          <w:rFonts w:ascii="Century Gothic" w:hAnsi="Century Gothic"/>
          <w:sz w:val="20"/>
          <w:szCs w:val="20"/>
        </w:rPr>
        <w:t xml:space="preserve">ředávaného </w:t>
      </w:r>
      <w:r w:rsidR="00AF7E70">
        <w:rPr>
          <w:rFonts w:ascii="Century Gothic" w:hAnsi="Century Gothic"/>
          <w:sz w:val="20"/>
          <w:szCs w:val="20"/>
        </w:rPr>
        <w:t>D</w:t>
      </w:r>
      <w:r w:rsidRPr="00513082">
        <w:rPr>
          <w:rFonts w:ascii="Century Gothic" w:hAnsi="Century Gothic"/>
          <w:sz w:val="20"/>
          <w:szCs w:val="20"/>
        </w:rPr>
        <w:t>íla</w:t>
      </w:r>
      <w:r w:rsidR="006135DD">
        <w:rPr>
          <w:rFonts w:ascii="Century Gothic" w:hAnsi="Century Gothic"/>
          <w:sz w:val="20"/>
          <w:szCs w:val="20"/>
        </w:rPr>
        <w:t xml:space="preserve"> </w:t>
      </w:r>
      <w:r w:rsidRPr="00513082">
        <w:rPr>
          <w:rFonts w:ascii="Century Gothic" w:hAnsi="Century Gothic"/>
          <w:sz w:val="20"/>
          <w:szCs w:val="20"/>
        </w:rPr>
        <w:t xml:space="preserve">se pořídí protokol o předání a převzetí </w:t>
      </w:r>
      <w:r w:rsidR="00AF7E70">
        <w:rPr>
          <w:rFonts w:ascii="Century Gothic" w:hAnsi="Century Gothic"/>
          <w:sz w:val="20"/>
          <w:szCs w:val="20"/>
        </w:rPr>
        <w:t>D</w:t>
      </w:r>
      <w:r w:rsidRPr="00513082">
        <w:rPr>
          <w:rFonts w:ascii="Century Gothic" w:hAnsi="Century Gothic"/>
          <w:sz w:val="20"/>
          <w:szCs w:val="20"/>
        </w:rPr>
        <w:t>íla (dále jen „</w:t>
      </w:r>
      <w:r w:rsidR="00AF7E70" w:rsidRPr="00AF7E70">
        <w:rPr>
          <w:rFonts w:ascii="Century Gothic" w:hAnsi="Century Gothic"/>
          <w:b/>
          <w:sz w:val="20"/>
          <w:szCs w:val="20"/>
        </w:rPr>
        <w:t>P</w:t>
      </w:r>
      <w:r w:rsidRPr="00AF7E70">
        <w:rPr>
          <w:rFonts w:ascii="Century Gothic" w:hAnsi="Century Gothic"/>
          <w:b/>
          <w:sz w:val="20"/>
          <w:szCs w:val="20"/>
        </w:rPr>
        <w:t>rotokol</w:t>
      </w:r>
      <w:r w:rsidRPr="00513082">
        <w:rPr>
          <w:rFonts w:ascii="Century Gothic" w:hAnsi="Century Gothic"/>
          <w:sz w:val="20"/>
          <w:szCs w:val="20"/>
        </w:rPr>
        <w:t>“), který musí obsahovat alespoň:</w:t>
      </w:r>
    </w:p>
    <w:p w14:paraId="0546F9C7" w14:textId="77777777" w:rsidR="00513082" w:rsidRPr="00513082" w:rsidRDefault="00513082" w:rsidP="00E12777">
      <w:pPr>
        <w:pStyle w:val="Zhlav"/>
        <w:numPr>
          <w:ilvl w:val="0"/>
          <w:numId w:val="19"/>
        </w:numPr>
        <w:rPr>
          <w:rFonts w:ascii="Century Gothic" w:hAnsi="Century Gothic"/>
          <w:sz w:val="20"/>
          <w:szCs w:val="20"/>
        </w:rPr>
      </w:pPr>
      <w:r w:rsidRPr="00513082">
        <w:rPr>
          <w:rFonts w:ascii="Century Gothic" w:hAnsi="Century Gothic"/>
          <w:sz w:val="20"/>
          <w:szCs w:val="20"/>
        </w:rPr>
        <w:t xml:space="preserve">popis předávaného </w:t>
      </w:r>
      <w:r w:rsidR="00AF7E70">
        <w:rPr>
          <w:rFonts w:ascii="Century Gothic" w:hAnsi="Century Gothic"/>
          <w:sz w:val="20"/>
          <w:szCs w:val="20"/>
        </w:rPr>
        <w:t>D</w:t>
      </w:r>
      <w:r w:rsidRPr="00513082">
        <w:rPr>
          <w:rFonts w:ascii="Century Gothic" w:hAnsi="Century Gothic"/>
          <w:sz w:val="20"/>
          <w:szCs w:val="20"/>
        </w:rPr>
        <w:t>íla</w:t>
      </w:r>
      <w:r w:rsidR="00242760">
        <w:rPr>
          <w:rFonts w:ascii="Century Gothic" w:hAnsi="Century Gothic"/>
          <w:sz w:val="20"/>
          <w:szCs w:val="20"/>
        </w:rPr>
        <w:t xml:space="preserve"> či jeho části</w:t>
      </w:r>
      <w:r w:rsidRPr="00513082">
        <w:rPr>
          <w:rFonts w:ascii="Century Gothic" w:hAnsi="Century Gothic"/>
          <w:sz w:val="20"/>
          <w:szCs w:val="20"/>
        </w:rPr>
        <w:t>,</w:t>
      </w:r>
    </w:p>
    <w:p w14:paraId="0EE8FBF9"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 xml:space="preserve">zhodnocení kvality předávaného </w:t>
      </w:r>
      <w:r w:rsidR="00AF7E70">
        <w:rPr>
          <w:rFonts w:ascii="Century Gothic" w:hAnsi="Century Gothic"/>
          <w:sz w:val="20"/>
          <w:szCs w:val="20"/>
        </w:rPr>
        <w:t>D</w:t>
      </w:r>
      <w:r w:rsidRPr="00513082">
        <w:rPr>
          <w:rFonts w:ascii="Century Gothic" w:hAnsi="Century Gothic"/>
          <w:sz w:val="20"/>
          <w:szCs w:val="20"/>
        </w:rPr>
        <w:t>íla</w:t>
      </w:r>
      <w:r w:rsidR="00242760">
        <w:rPr>
          <w:rFonts w:ascii="Century Gothic" w:hAnsi="Century Gothic"/>
          <w:sz w:val="20"/>
          <w:szCs w:val="20"/>
        </w:rPr>
        <w:t xml:space="preserve"> či jeho části</w:t>
      </w:r>
      <w:r w:rsidRPr="00513082">
        <w:rPr>
          <w:rFonts w:ascii="Century Gothic" w:hAnsi="Century Gothic"/>
          <w:sz w:val="20"/>
          <w:szCs w:val="20"/>
        </w:rPr>
        <w:t>,</w:t>
      </w:r>
    </w:p>
    <w:p w14:paraId="1B17272C"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 xml:space="preserve">soupis vad a nedodělků, pokud je předávané </w:t>
      </w:r>
      <w:r w:rsidR="00AF7E70">
        <w:rPr>
          <w:rFonts w:ascii="Century Gothic" w:hAnsi="Century Gothic"/>
          <w:sz w:val="20"/>
          <w:szCs w:val="20"/>
        </w:rPr>
        <w:t>D</w:t>
      </w:r>
      <w:r w:rsidRPr="00513082">
        <w:rPr>
          <w:rFonts w:ascii="Century Gothic" w:hAnsi="Century Gothic"/>
          <w:sz w:val="20"/>
          <w:szCs w:val="20"/>
        </w:rPr>
        <w:t>ílo</w:t>
      </w:r>
      <w:r w:rsidR="00242760">
        <w:rPr>
          <w:rFonts w:ascii="Century Gothic" w:hAnsi="Century Gothic"/>
          <w:sz w:val="20"/>
          <w:szCs w:val="20"/>
        </w:rPr>
        <w:t xml:space="preserve"> či jeho část</w:t>
      </w:r>
      <w:r w:rsidRPr="00513082">
        <w:rPr>
          <w:rFonts w:ascii="Century Gothic" w:hAnsi="Century Gothic"/>
          <w:sz w:val="20"/>
          <w:szCs w:val="20"/>
        </w:rPr>
        <w:t xml:space="preserve"> vykazuje,</w:t>
      </w:r>
    </w:p>
    <w:p w14:paraId="624680CC"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způsob odstranění případných vad a nedodělků,</w:t>
      </w:r>
    </w:p>
    <w:p w14:paraId="45C80CB1"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lhůta k odstranění případných vad a nedodělků,</w:t>
      </w:r>
    </w:p>
    <w:p w14:paraId="269BC270" w14:textId="080EF410"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 xml:space="preserve">výsledek </w:t>
      </w:r>
      <w:r w:rsidR="00354474">
        <w:rPr>
          <w:rFonts w:ascii="Century Gothic" w:hAnsi="Century Gothic"/>
          <w:sz w:val="20"/>
          <w:szCs w:val="20"/>
        </w:rPr>
        <w:t>P</w:t>
      </w:r>
      <w:r w:rsidRPr="00513082">
        <w:rPr>
          <w:rFonts w:ascii="Century Gothic" w:hAnsi="Century Gothic"/>
          <w:sz w:val="20"/>
          <w:szCs w:val="20"/>
        </w:rPr>
        <w:t>řejímacího řízení,</w:t>
      </w:r>
    </w:p>
    <w:p w14:paraId="407EF7E3" w14:textId="77777777" w:rsidR="00513082" w:rsidRPr="00513082" w:rsidRDefault="00513082" w:rsidP="00E12777">
      <w:pPr>
        <w:pStyle w:val="Zhlav"/>
        <w:numPr>
          <w:ilvl w:val="0"/>
          <w:numId w:val="19"/>
        </w:numPr>
        <w:jc w:val="both"/>
        <w:rPr>
          <w:rFonts w:ascii="Century Gothic" w:hAnsi="Century Gothic"/>
          <w:sz w:val="20"/>
          <w:szCs w:val="20"/>
        </w:rPr>
      </w:pPr>
      <w:r w:rsidRPr="00513082">
        <w:rPr>
          <w:rFonts w:ascii="Century Gothic" w:hAnsi="Century Gothic"/>
          <w:sz w:val="20"/>
          <w:szCs w:val="20"/>
        </w:rPr>
        <w:t>podpisy zástupců obou smluvních stran, kteří předání a převzetí</w:t>
      </w:r>
      <w:r w:rsidR="00AF7E70">
        <w:rPr>
          <w:rFonts w:ascii="Century Gothic" w:hAnsi="Century Gothic"/>
          <w:sz w:val="20"/>
          <w:szCs w:val="20"/>
        </w:rPr>
        <w:t xml:space="preserve"> D</w:t>
      </w:r>
      <w:r w:rsidRPr="00513082">
        <w:rPr>
          <w:rFonts w:ascii="Century Gothic" w:hAnsi="Century Gothic"/>
          <w:sz w:val="20"/>
          <w:szCs w:val="20"/>
        </w:rPr>
        <w:t>íla</w:t>
      </w:r>
      <w:r w:rsidR="00242760">
        <w:rPr>
          <w:rFonts w:ascii="Century Gothic" w:hAnsi="Century Gothic"/>
          <w:sz w:val="20"/>
          <w:szCs w:val="20"/>
        </w:rPr>
        <w:t xml:space="preserve"> či jeho části</w:t>
      </w:r>
      <w:r w:rsidRPr="00513082">
        <w:rPr>
          <w:rFonts w:ascii="Century Gothic" w:hAnsi="Century Gothic"/>
          <w:sz w:val="20"/>
          <w:szCs w:val="20"/>
        </w:rPr>
        <w:t xml:space="preserve"> provedli.</w:t>
      </w:r>
    </w:p>
    <w:p w14:paraId="61F897F4" w14:textId="77777777"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Za vyhotovení </w:t>
      </w:r>
      <w:r w:rsidR="00AF7E70">
        <w:rPr>
          <w:rFonts w:ascii="Century Gothic" w:hAnsi="Century Gothic"/>
          <w:sz w:val="20"/>
          <w:szCs w:val="20"/>
        </w:rPr>
        <w:t>P</w:t>
      </w:r>
      <w:r w:rsidRPr="00513082">
        <w:rPr>
          <w:rFonts w:ascii="Century Gothic" w:hAnsi="Century Gothic"/>
          <w:sz w:val="20"/>
          <w:szCs w:val="20"/>
        </w:rPr>
        <w:t xml:space="preserve">rotokolu odpovídá </w:t>
      </w:r>
      <w:r w:rsidR="00AF7E70">
        <w:rPr>
          <w:rFonts w:ascii="Century Gothic" w:hAnsi="Century Gothic"/>
          <w:sz w:val="20"/>
          <w:szCs w:val="20"/>
        </w:rPr>
        <w:t>Z</w:t>
      </w:r>
      <w:r w:rsidRPr="00513082">
        <w:rPr>
          <w:rFonts w:ascii="Century Gothic" w:hAnsi="Century Gothic"/>
          <w:sz w:val="20"/>
          <w:szCs w:val="20"/>
        </w:rPr>
        <w:t xml:space="preserve">hotovitel, kopie </w:t>
      </w:r>
      <w:r w:rsidR="00AF7E70">
        <w:rPr>
          <w:rFonts w:ascii="Century Gothic" w:hAnsi="Century Gothic"/>
          <w:sz w:val="20"/>
          <w:szCs w:val="20"/>
        </w:rPr>
        <w:t>P</w:t>
      </w:r>
      <w:r w:rsidRPr="00513082">
        <w:rPr>
          <w:rFonts w:ascii="Century Gothic" w:hAnsi="Century Gothic"/>
          <w:sz w:val="20"/>
          <w:szCs w:val="20"/>
        </w:rPr>
        <w:t xml:space="preserve">rotokolu musí být </w:t>
      </w:r>
      <w:r w:rsidR="00AF7E70">
        <w:rPr>
          <w:rFonts w:ascii="Century Gothic" w:hAnsi="Century Gothic"/>
          <w:sz w:val="20"/>
          <w:szCs w:val="20"/>
        </w:rPr>
        <w:t xml:space="preserve">předána </w:t>
      </w:r>
      <w:r w:rsidR="00F23CC4">
        <w:rPr>
          <w:rFonts w:ascii="Century Gothic" w:hAnsi="Century Gothic"/>
          <w:sz w:val="20"/>
          <w:szCs w:val="20"/>
        </w:rPr>
        <w:t>Objednateli</w:t>
      </w:r>
      <w:r w:rsidRPr="00513082">
        <w:rPr>
          <w:rFonts w:ascii="Century Gothic" w:hAnsi="Century Gothic"/>
          <w:sz w:val="20"/>
          <w:szCs w:val="20"/>
        </w:rPr>
        <w:t>.</w:t>
      </w:r>
    </w:p>
    <w:p w14:paraId="18EA5957" w14:textId="19A18C61" w:rsidR="00513082" w:rsidRPr="00513082" w:rsidRDefault="00513082" w:rsidP="00E12777">
      <w:pPr>
        <w:pStyle w:val="Zhlav"/>
        <w:numPr>
          <w:ilvl w:val="0"/>
          <w:numId w:val="15"/>
        </w:numPr>
        <w:ind w:left="284" w:hanging="284"/>
        <w:jc w:val="both"/>
        <w:rPr>
          <w:rFonts w:ascii="Century Gothic" w:hAnsi="Century Gothic"/>
          <w:sz w:val="20"/>
          <w:szCs w:val="20"/>
        </w:rPr>
      </w:pPr>
      <w:r w:rsidRPr="00513082">
        <w:rPr>
          <w:rFonts w:ascii="Century Gothic" w:hAnsi="Century Gothic"/>
          <w:sz w:val="20"/>
          <w:szCs w:val="20"/>
        </w:rPr>
        <w:t xml:space="preserve">Pokud </w:t>
      </w:r>
      <w:r w:rsidR="00F23CC4">
        <w:rPr>
          <w:rFonts w:ascii="Century Gothic" w:hAnsi="Century Gothic"/>
          <w:sz w:val="20"/>
          <w:szCs w:val="20"/>
        </w:rPr>
        <w:t>O</w:t>
      </w:r>
      <w:r w:rsidRPr="00513082">
        <w:rPr>
          <w:rFonts w:ascii="Century Gothic" w:hAnsi="Century Gothic"/>
          <w:sz w:val="20"/>
          <w:szCs w:val="20"/>
        </w:rPr>
        <w:t xml:space="preserve">bjednatel odmítl převzít </w:t>
      </w:r>
      <w:r w:rsidR="00354474">
        <w:rPr>
          <w:rFonts w:ascii="Century Gothic" w:hAnsi="Century Gothic"/>
          <w:sz w:val="20"/>
          <w:szCs w:val="20"/>
        </w:rPr>
        <w:t>P</w:t>
      </w:r>
      <w:r w:rsidRPr="00513082">
        <w:rPr>
          <w:rFonts w:ascii="Century Gothic" w:hAnsi="Century Gothic"/>
          <w:sz w:val="20"/>
          <w:szCs w:val="20"/>
        </w:rPr>
        <w:t xml:space="preserve">ředávané </w:t>
      </w:r>
      <w:r w:rsidR="00F23CC4">
        <w:rPr>
          <w:rFonts w:ascii="Century Gothic" w:hAnsi="Century Gothic"/>
          <w:sz w:val="20"/>
          <w:szCs w:val="20"/>
        </w:rPr>
        <w:t>D</w:t>
      </w:r>
      <w:r w:rsidRPr="00513082">
        <w:rPr>
          <w:rFonts w:ascii="Century Gothic" w:hAnsi="Century Gothic"/>
          <w:sz w:val="20"/>
          <w:szCs w:val="20"/>
        </w:rPr>
        <w:t>ílo</w:t>
      </w:r>
      <w:r w:rsidR="00D96539">
        <w:rPr>
          <w:rFonts w:ascii="Century Gothic" w:hAnsi="Century Gothic"/>
          <w:sz w:val="20"/>
          <w:szCs w:val="20"/>
        </w:rPr>
        <w:t xml:space="preserve"> či jeho část</w:t>
      </w:r>
      <w:r w:rsidRPr="00513082">
        <w:rPr>
          <w:rFonts w:ascii="Century Gothic" w:hAnsi="Century Gothic"/>
          <w:sz w:val="20"/>
          <w:szCs w:val="20"/>
        </w:rPr>
        <w:t xml:space="preserve">, pořídí se </w:t>
      </w:r>
      <w:r w:rsidR="00F23CC4">
        <w:rPr>
          <w:rFonts w:ascii="Century Gothic" w:hAnsi="Century Gothic"/>
          <w:sz w:val="20"/>
          <w:szCs w:val="20"/>
        </w:rPr>
        <w:t>P</w:t>
      </w:r>
      <w:r w:rsidRPr="00513082">
        <w:rPr>
          <w:rFonts w:ascii="Century Gothic" w:hAnsi="Century Gothic"/>
          <w:sz w:val="20"/>
          <w:szCs w:val="20"/>
        </w:rPr>
        <w:t xml:space="preserve">rotokol, kde se jako výsledek </w:t>
      </w:r>
      <w:r w:rsidR="00354474">
        <w:rPr>
          <w:rFonts w:ascii="Century Gothic" w:hAnsi="Century Gothic"/>
          <w:sz w:val="20"/>
          <w:szCs w:val="20"/>
        </w:rPr>
        <w:t>P</w:t>
      </w:r>
      <w:r w:rsidRPr="00513082">
        <w:rPr>
          <w:rFonts w:ascii="Century Gothic" w:hAnsi="Century Gothic"/>
          <w:sz w:val="20"/>
          <w:szCs w:val="20"/>
        </w:rPr>
        <w:t xml:space="preserve">řejímacího řízení uvede, že </w:t>
      </w:r>
      <w:r w:rsidR="00354474">
        <w:rPr>
          <w:rFonts w:ascii="Century Gothic" w:hAnsi="Century Gothic"/>
          <w:sz w:val="20"/>
          <w:szCs w:val="20"/>
        </w:rPr>
        <w:t>P</w:t>
      </w:r>
      <w:r w:rsidRPr="00513082">
        <w:rPr>
          <w:rFonts w:ascii="Century Gothic" w:hAnsi="Century Gothic"/>
          <w:sz w:val="20"/>
          <w:szCs w:val="20"/>
        </w:rPr>
        <w:t xml:space="preserve">ředávané </w:t>
      </w:r>
      <w:r w:rsidR="00F23CC4">
        <w:rPr>
          <w:rFonts w:ascii="Century Gothic" w:hAnsi="Century Gothic"/>
          <w:sz w:val="20"/>
          <w:szCs w:val="20"/>
        </w:rPr>
        <w:t>D</w:t>
      </w:r>
      <w:r w:rsidRPr="00513082">
        <w:rPr>
          <w:rFonts w:ascii="Century Gothic" w:hAnsi="Century Gothic"/>
          <w:sz w:val="20"/>
          <w:szCs w:val="20"/>
        </w:rPr>
        <w:t>ílo</w:t>
      </w:r>
      <w:r w:rsidR="00D96539">
        <w:rPr>
          <w:rFonts w:ascii="Century Gothic" w:hAnsi="Century Gothic"/>
          <w:sz w:val="20"/>
          <w:szCs w:val="20"/>
        </w:rPr>
        <w:t xml:space="preserve"> či jeho část</w:t>
      </w:r>
      <w:r w:rsidRPr="00513082">
        <w:rPr>
          <w:rFonts w:ascii="Century Gothic" w:hAnsi="Century Gothic"/>
          <w:sz w:val="20"/>
          <w:szCs w:val="20"/>
        </w:rPr>
        <w:t xml:space="preserve"> </w:t>
      </w:r>
      <w:r w:rsidR="00F23CC4">
        <w:rPr>
          <w:rFonts w:ascii="Century Gothic" w:hAnsi="Century Gothic"/>
          <w:sz w:val="20"/>
          <w:szCs w:val="20"/>
        </w:rPr>
        <w:t>O</w:t>
      </w:r>
      <w:r w:rsidRPr="00513082">
        <w:rPr>
          <w:rFonts w:ascii="Century Gothic" w:hAnsi="Century Gothic"/>
          <w:sz w:val="20"/>
          <w:szCs w:val="20"/>
        </w:rPr>
        <w:t xml:space="preserve">bjednatel nepřevzal včetně vymezení důvodů, proč se tak stalo. Opakované </w:t>
      </w:r>
      <w:r w:rsidR="00354474">
        <w:rPr>
          <w:rFonts w:ascii="Century Gothic" w:hAnsi="Century Gothic"/>
          <w:sz w:val="20"/>
          <w:szCs w:val="20"/>
        </w:rPr>
        <w:t>P</w:t>
      </w:r>
      <w:r w:rsidRPr="00513082">
        <w:rPr>
          <w:rFonts w:ascii="Century Gothic" w:hAnsi="Century Gothic"/>
          <w:sz w:val="20"/>
          <w:szCs w:val="20"/>
        </w:rPr>
        <w:t>řejímací řízení lze po</w:t>
      </w:r>
      <w:r w:rsidR="00D96539">
        <w:rPr>
          <w:rFonts w:ascii="Century Gothic" w:hAnsi="Century Gothic"/>
          <w:sz w:val="20"/>
          <w:szCs w:val="20"/>
        </w:rPr>
        <w:t> </w:t>
      </w:r>
      <w:r w:rsidRPr="00513082">
        <w:rPr>
          <w:rFonts w:ascii="Century Gothic" w:hAnsi="Century Gothic"/>
          <w:sz w:val="20"/>
          <w:szCs w:val="20"/>
        </w:rPr>
        <w:t xml:space="preserve">dohodě smluvních stran provést toliko v nezbytném rozsahu, jenž je vymezen důvody, pro které </w:t>
      </w:r>
      <w:r w:rsidR="00F23CC4">
        <w:rPr>
          <w:rFonts w:ascii="Century Gothic" w:hAnsi="Century Gothic"/>
          <w:sz w:val="20"/>
          <w:szCs w:val="20"/>
        </w:rPr>
        <w:lastRenderedPageBreak/>
        <w:t>O</w:t>
      </w:r>
      <w:r w:rsidRPr="00513082">
        <w:rPr>
          <w:rFonts w:ascii="Century Gothic" w:hAnsi="Century Gothic"/>
          <w:sz w:val="20"/>
          <w:szCs w:val="20"/>
        </w:rPr>
        <w:t xml:space="preserve">bjednatel </w:t>
      </w:r>
      <w:r w:rsidR="00354474">
        <w:rPr>
          <w:rFonts w:ascii="Century Gothic" w:hAnsi="Century Gothic"/>
          <w:sz w:val="20"/>
          <w:szCs w:val="20"/>
        </w:rPr>
        <w:t>P</w:t>
      </w:r>
      <w:r w:rsidRPr="00513082">
        <w:rPr>
          <w:rFonts w:ascii="Century Gothic" w:hAnsi="Century Gothic"/>
          <w:sz w:val="20"/>
          <w:szCs w:val="20"/>
        </w:rPr>
        <w:t xml:space="preserve">ředávané </w:t>
      </w:r>
      <w:r w:rsidR="00124281">
        <w:rPr>
          <w:rFonts w:ascii="Century Gothic" w:hAnsi="Century Gothic"/>
          <w:sz w:val="20"/>
          <w:szCs w:val="20"/>
        </w:rPr>
        <w:t>D</w:t>
      </w:r>
      <w:r w:rsidRPr="00513082">
        <w:rPr>
          <w:rFonts w:ascii="Century Gothic" w:hAnsi="Century Gothic"/>
          <w:sz w:val="20"/>
          <w:szCs w:val="20"/>
        </w:rPr>
        <w:t>ílo</w:t>
      </w:r>
      <w:r w:rsidR="00D96539">
        <w:rPr>
          <w:rFonts w:ascii="Century Gothic" w:hAnsi="Century Gothic"/>
          <w:sz w:val="20"/>
          <w:szCs w:val="20"/>
        </w:rPr>
        <w:t xml:space="preserve"> či jeho část</w:t>
      </w:r>
      <w:r w:rsidRPr="00513082">
        <w:rPr>
          <w:rFonts w:ascii="Century Gothic" w:hAnsi="Century Gothic"/>
          <w:sz w:val="20"/>
          <w:szCs w:val="20"/>
        </w:rPr>
        <w:t xml:space="preserve"> dříve nepřevzal. O opakovaném </w:t>
      </w:r>
      <w:r w:rsidR="00354474">
        <w:rPr>
          <w:rFonts w:ascii="Century Gothic" w:hAnsi="Century Gothic"/>
          <w:sz w:val="20"/>
          <w:szCs w:val="20"/>
        </w:rPr>
        <w:t>P</w:t>
      </w:r>
      <w:r w:rsidRPr="00513082">
        <w:rPr>
          <w:rFonts w:ascii="Century Gothic" w:hAnsi="Century Gothic"/>
          <w:sz w:val="20"/>
          <w:szCs w:val="20"/>
        </w:rPr>
        <w:t xml:space="preserve">řejímacím řízení se sepíše </w:t>
      </w:r>
      <w:r w:rsidR="0038723B">
        <w:rPr>
          <w:rFonts w:ascii="Century Gothic" w:hAnsi="Century Gothic"/>
          <w:sz w:val="20"/>
          <w:szCs w:val="20"/>
        </w:rPr>
        <w:t xml:space="preserve">nový </w:t>
      </w:r>
      <w:r w:rsidRPr="00513082">
        <w:rPr>
          <w:rFonts w:ascii="Century Gothic" w:hAnsi="Century Gothic"/>
          <w:sz w:val="20"/>
          <w:szCs w:val="20"/>
        </w:rPr>
        <w:t>protokol, který</w:t>
      </w:r>
      <w:r w:rsidR="00124281">
        <w:rPr>
          <w:rFonts w:ascii="Century Gothic" w:hAnsi="Century Gothic"/>
          <w:sz w:val="20"/>
          <w:szCs w:val="20"/>
        </w:rPr>
        <w:t> </w:t>
      </w:r>
      <w:r w:rsidRPr="00513082">
        <w:rPr>
          <w:rFonts w:ascii="Century Gothic" w:hAnsi="Century Gothic"/>
          <w:sz w:val="20"/>
          <w:szCs w:val="20"/>
        </w:rPr>
        <w:t>zahrnuje</w:t>
      </w:r>
      <w:r w:rsidR="00BC57B3">
        <w:rPr>
          <w:rFonts w:ascii="Century Gothic" w:hAnsi="Century Gothic"/>
          <w:sz w:val="20"/>
          <w:szCs w:val="20"/>
        </w:rPr>
        <w:t xml:space="preserve"> </w:t>
      </w:r>
      <w:r w:rsidRPr="00513082">
        <w:rPr>
          <w:rFonts w:ascii="Century Gothic" w:hAnsi="Century Gothic"/>
          <w:sz w:val="20"/>
          <w:szCs w:val="20"/>
        </w:rPr>
        <w:t xml:space="preserve">výsledek </w:t>
      </w:r>
      <w:r w:rsidR="00354474">
        <w:rPr>
          <w:rFonts w:ascii="Century Gothic" w:hAnsi="Century Gothic"/>
          <w:sz w:val="20"/>
          <w:szCs w:val="20"/>
        </w:rPr>
        <w:t>P</w:t>
      </w:r>
      <w:r w:rsidRPr="00513082">
        <w:rPr>
          <w:rFonts w:ascii="Century Gothic" w:hAnsi="Century Gothic"/>
          <w:sz w:val="20"/>
          <w:szCs w:val="20"/>
        </w:rPr>
        <w:t xml:space="preserve">řejímacího řízení; </w:t>
      </w:r>
      <w:r w:rsidR="0038723B">
        <w:rPr>
          <w:rFonts w:ascii="Century Gothic" w:hAnsi="Century Gothic"/>
          <w:sz w:val="20"/>
          <w:szCs w:val="20"/>
        </w:rPr>
        <w:t xml:space="preserve">nový </w:t>
      </w:r>
      <w:r w:rsidRPr="00513082">
        <w:rPr>
          <w:rFonts w:ascii="Century Gothic" w:hAnsi="Century Gothic"/>
          <w:sz w:val="20"/>
          <w:szCs w:val="20"/>
        </w:rPr>
        <w:t xml:space="preserve">protokol musí být podepsán zástupci obou smluvních stran, kteří opakované </w:t>
      </w:r>
      <w:r w:rsidR="00354474">
        <w:rPr>
          <w:rFonts w:ascii="Century Gothic" w:hAnsi="Century Gothic"/>
          <w:sz w:val="20"/>
          <w:szCs w:val="20"/>
        </w:rPr>
        <w:t>P</w:t>
      </w:r>
      <w:r w:rsidRPr="00513082">
        <w:rPr>
          <w:rFonts w:ascii="Century Gothic" w:hAnsi="Century Gothic"/>
          <w:sz w:val="20"/>
          <w:szCs w:val="20"/>
        </w:rPr>
        <w:t xml:space="preserve">řejímací řízení provedli a připojí se k předchozímu </w:t>
      </w:r>
      <w:r w:rsidR="0038723B">
        <w:rPr>
          <w:rFonts w:ascii="Century Gothic" w:hAnsi="Century Gothic"/>
          <w:sz w:val="20"/>
          <w:szCs w:val="20"/>
        </w:rPr>
        <w:t>P</w:t>
      </w:r>
      <w:r w:rsidRPr="00513082">
        <w:rPr>
          <w:rFonts w:ascii="Century Gothic" w:hAnsi="Century Gothic"/>
          <w:sz w:val="20"/>
          <w:szCs w:val="20"/>
        </w:rPr>
        <w:t>rotokolu</w:t>
      </w:r>
      <w:r w:rsidR="0038723B">
        <w:rPr>
          <w:rFonts w:ascii="Century Gothic" w:hAnsi="Century Gothic"/>
          <w:sz w:val="20"/>
          <w:szCs w:val="20"/>
        </w:rPr>
        <w:t>; postup dle předchozí</w:t>
      </w:r>
      <w:r w:rsidR="0063560A">
        <w:rPr>
          <w:rFonts w:ascii="Century Gothic" w:hAnsi="Century Gothic"/>
          <w:sz w:val="20"/>
          <w:szCs w:val="20"/>
        </w:rPr>
        <w:t xml:space="preserve">ch vět se opakuje do doby převzetí Díla </w:t>
      </w:r>
      <w:r w:rsidR="00D96539">
        <w:rPr>
          <w:rFonts w:ascii="Century Gothic" w:hAnsi="Century Gothic"/>
          <w:sz w:val="20"/>
          <w:szCs w:val="20"/>
        </w:rPr>
        <w:t xml:space="preserve">či jeho části </w:t>
      </w:r>
      <w:r w:rsidR="0063560A">
        <w:rPr>
          <w:rFonts w:ascii="Century Gothic" w:hAnsi="Century Gothic"/>
          <w:sz w:val="20"/>
          <w:szCs w:val="20"/>
        </w:rPr>
        <w:t>Objednatelem</w:t>
      </w:r>
      <w:r w:rsidRPr="00513082">
        <w:rPr>
          <w:rFonts w:ascii="Century Gothic" w:hAnsi="Century Gothic"/>
          <w:sz w:val="20"/>
          <w:szCs w:val="20"/>
        </w:rPr>
        <w:t>.</w:t>
      </w:r>
    </w:p>
    <w:p w14:paraId="1E351E22" w14:textId="77777777" w:rsidR="008C37D8" w:rsidRDefault="008C37D8" w:rsidP="0063560A">
      <w:pPr>
        <w:pStyle w:val="Zhlav"/>
        <w:jc w:val="center"/>
        <w:rPr>
          <w:rFonts w:ascii="Century Gothic" w:hAnsi="Century Gothic"/>
          <w:b/>
          <w:sz w:val="20"/>
          <w:szCs w:val="20"/>
        </w:rPr>
      </w:pPr>
    </w:p>
    <w:p w14:paraId="67746E9B" w14:textId="77777777" w:rsidR="008C37D8" w:rsidRDefault="008C37D8" w:rsidP="0063560A">
      <w:pPr>
        <w:pStyle w:val="Zhlav"/>
        <w:jc w:val="center"/>
        <w:rPr>
          <w:rFonts w:ascii="Century Gothic" w:hAnsi="Century Gothic"/>
          <w:b/>
          <w:sz w:val="20"/>
          <w:szCs w:val="20"/>
        </w:rPr>
      </w:pPr>
    </w:p>
    <w:p w14:paraId="71720F15" w14:textId="76D1BE0A" w:rsidR="0063560A" w:rsidRDefault="0054095B" w:rsidP="0063560A">
      <w:pPr>
        <w:pStyle w:val="Zhlav"/>
        <w:jc w:val="center"/>
        <w:rPr>
          <w:rFonts w:ascii="Century Gothic" w:hAnsi="Century Gothic"/>
          <w:b/>
          <w:sz w:val="20"/>
          <w:szCs w:val="20"/>
        </w:rPr>
      </w:pPr>
      <w:r>
        <w:rPr>
          <w:rFonts w:ascii="Century Gothic" w:hAnsi="Century Gothic"/>
          <w:b/>
          <w:sz w:val="20"/>
          <w:szCs w:val="20"/>
        </w:rPr>
        <w:t>I</w:t>
      </w:r>
      <w:r w:rsidR="00513082" w:rsidRPr="0063560A">
        <w:rPr>
          <w:rFonts w:ascii="Century Gothic" w:hAnsi="Century Gothic"/>
          <w:b/>
          <w:sz w:val="20"/>
          <w:szCs w:val="20"/>
        </w:rPr>
        <w:t>X.</w:t>
      </w:r>
    </w:p>
    <w:p w14:paraId="3FB98679" w14:textId="77777777" w:rsidR="00513082" w:rsidRPr="0063560A" w:rsidRDefault="00513082" w:rsidP="0063560A">
      <w:pPr>
        <w:pStyle w:val="Zhlav"/>
        <w:jc w:val="center"/>
        <w:rPr>
          <w:rFonts w:ascii="Century Gothic" w:hAnsi="Century Gothic"/>
          <w:b/>
          <w:sz w:val="20"/>
          <w:szCs w:val="20"/>
        </w:rPr>
      </w:pPr>
      <w:r w:rsidRPr="0063560A">
        <w:rPr>
          <w:rFonts w:ascii="Century Gothic" w:hAnsi="Century Gothic"/>
          <w:b/>
          <w:sz w:val="20"/>
          <w:szCs w:val="20"/>
        </w:rPr>
        <w:t xml:space="preserve">Záruka za </w:t>
      </w:r>
      <w:r w:rsidR="00E064DD">
        <w:rPr>
          <w:rFonts w:ascii="Century Gothic" w:hAnsi="Century Gothic"/>
          <w:b/>
          <w:sz w:val="20"/>
          <w:szCs w:val="20"/>
        </w:rPr>
        <w:t>D</w:t>
      </w:r>
      <w:r w:rsidRPr="0063560A">
        <w:rPr>
          <w:rFonts w:ascii="Century Gothic" w:hAnsi="Century Gothic"/>
          <w:b/>
          <w:sz w:val="20"/>
          <w:szCs w:val="20"/>
        </w:rPr>
        <w:t>ílo</w:t>
      </w:r>
    </w:p>
    <w:p w14:paraId="4B68B4E3" w14:textId="0DF3D1DE" w:rsidR="0063560A" w:rsidRPr="005268E4" w:rsidRDefault="00513082" w:rsidP="00E12777">
      <w:pPr>
        <w:pStyle w:val="Zhlav"/>
        <w:numPr>
          <w:ilvl w:val="0"/>
          <w:numId w:val="20"/>
        </w:numPr>
        <w:ind w:left="284" w:hanging="284"/>
        <w:jc w:val="both"/>
        <w:rPr>
          <w:rFonts w:ascii="Century Gothic" w:hAnsi="Century Gothic"/>
          <w:sz w:val="20"/>
          <w:szCs w:val="20"/>
        </w:rPr>
      </w:pPr>
      <w:r w:rsidRPr="00BC0EC4">
        <w:rPr>
          <w:rFonts w:ascii="Century Gothic" w:hAnsi="Century Gothic"/>
          <w:sz w:val="20"/>
          <w:szCs w:val="20"/>
        </w:rPr>
        <w:t xml:space="preserve">Zhotovitel </w:t>
      </w:r>
      <w:r w:rsidR="00B078D8" w:rsidRPr="00BC0EC4">
        <w:rPr>
          <w:rFonts w:ascii="Century Gothic" w:hAnsi="Century Gothic"/>
          <w:sz w:val="20"/>
          <w:szCs w:val="20"/>
        </w:rPr>
        <w:t>odpovídá</w:t>
      </w:r>
      <w:r w:rsidRPr="00BC0EC4">
        <w:rPr>
          <w:rFonts w:ascii="Century Gothic" w:hAnsi="Century Gothic"/>
          <w:sz w:val="20"/>
          <w:szCs w:val="20"/>
        </w:rPr>
        <w:t xml:space="preserve"> za vady </w:t>
      </w:r>
      <w:r w:rsidR="00B078D8" w:rsidRPr="00BC0EC4">
        <w:rPr>
          <w:rFonts w:ascii="Century Gothic" w:hAnsi="Century Gothic"/>
          <w:sz w:val="20"/>
          <w:szCs w:val="20"/>
        </w:rPr>
        <w:t>D</w:t>
      </w:r>
      <w:r w:rsidRPr="00BC0EC4">
        <w:rPr>
          <w:rFonts w:ascii="Century Gothic" w:hAnsi="Century Gothic"/>
          <w:sz w:val="20"/>
          <w:szCs w:val="20"/>
        </w:rPr>
        <w:t xml:space="preserve">íla, které se vyskytnou po převzetí </w:t>
      </w:r>
      <w:r w:rsidR="00B078D8" w:rsidRPr="00BC0EC4">
        <w:rPr>
          <w:rFonts w:ascii="Century Gothic" w:hAnsi="Century Gothic"/>
          <w:sz w:val="20"/>
          <w:szCs w:val="20"/>
        </w:rPr>
        <w:t>D</w:t>
      </w:r>
      <w:r w:rsidRPr="00BC0EC4">
        <w:rPr>
          <w:rFonts w:ascii="Century Gothic" w:hAnsi="Century Gothic"/>
          <w:sz w:val="20"/>
          <w:szCs w:val="20"/>
        </w:rPr>
        <w:t xml:space="preserve">íla </w:t>
      </w:r>
      <w:r w:rsidR="00B078D8" w:rsidRPr="00BC0EC4">
        <w:rPr>
          <w:rFonts w:ascii="Century Gothic" w:hAnsi="Century Gothic"/>
          <w:sz w:val="20"/>
          <w:szCs w:val="20"/>
        </w:rPr>
        <w:t>O</w:t>
      </w:r>
      <w:r w:rsidRPr="00BC0EC4">
        <w:rPr>
          <w:rFonts w:ascii="Century Gothic" w:hAnsi="Century Gothic"/>
          <w:sz w:val="20"/>
          <w:szCs w:val="20"/>
        </w:rPr>
        <w:t>bjednatelem ve</w:t>
      </w:r>
      <w:r w:rsidR="00B078D8" w:rsidRPr="00BC0EC4">
        <w:rPr>
          <w:rFonts w:ascii="Century Gothic" w:hAnsi="Century Gothic"/>
          <w:sz w:val="20"/>
          <w:szCs w:val="20"/>
        </w:rPr>
        <w:t> </w:t>
      </w:r>
      <w:r w:rsidRPr="00BC0EC4">
        <w:rPr>
          <w:rFonts w:ascii="Century Gothic" w:hAnsi="Century Gothic"/>
          <w:sz w:val="20"/>
          <w:szCs w:val="20"/>
        </w:rPr>
        <w:t xml:space="preserve">sjednaných záručních lhůtách. Tyto vady musí </w:t>
      </w:r>
      <w:r w:rsidR="00B078D8" w:rsidRPr="00BC0EC4">
        <w:rPr>
          <w:rFonts w:ascii="Century Gothic" w:hAnsi="Century Gothic"/>
          <w:sz w:val="20"/>
          <w:szCs w:val="20"/>
        </w:rPr>
        <w:t>Z</w:t>
      </w:r>
      <w:r w:rsidRPr="00BC0EC4">
        <w:rPr>
          <w:rFonts w:ascii="Century Gothic" w:hAnsi="Century Gothic"/>
          <w:sz w:val="20"/>
          <w:szCs w:val="20"/>
        </w:rPr>
        <w:t xml:space="preserve">hotovitel v souladu s níže uvedenými podmínkami bezplatně odstranit. Práva z odpovědnosti za vady </w:t>
      </w:r>
      <w:r w:rsidR="00B078D8" w:rsidRPr="00BC0EC4">
        <w:rPr>
          <w:rFonts w:ascii="Century Gothic" w:hAnsi="Century Gothic"/>
          <w:sz w:val="20"/>
          <w:szCs w:val="20"/>
        </w:rPr>
        <w:t>D</w:t>
      </w:r>
      <w:r w:rsidRPr="00BC0EC4">
        <w:rPr>
          <w:rFonts w:ascii="Century Gothic" w:hAnsi="Century Gothic"/>
          <w:sz w:val="20"/>
          <w:szCs w:val="20"/>
        </w:rPr>
        <w:t xml:space="preserve">íla musí být písemně uplatněna </w:t>
      </w:r>
      <w:r w:rsidR="00B078D8" w:rsidRPr="00BC0EC4">
        <w:rPr>
          <w:rFonts w:ascii="Century Gothic" w:hAnsi="Century Gothic"/>
          <w:sz w:val="20"/>
          <w:szCs w:val="20"/>
        </w:rPr>
        <w:t>O</w:t>
      </w:r>
      <w:r w:rsidRPr="00BC0EC4">
        <w:rPr>
          <w:rFonts w:ascii="Century Gothic" w:hAnsi="Century Gothic"/>
          <w:sz w:val="20"/>
          <w:szCs w:val="20"/>
        </w:rPr>
        <w:t xml:space="preserve">bjednatelem u </w:t>
      </w:r>
      <w:r w:rsidR="00B078D8" w:rsidRPr="00BC0EC4">
        <w:rPr>
          <w:rFonts w:ascii="Century Gothic" w:hAnsi="Century Gothic"/>
          <w:sz w:val="20"/>
          <w:szCs w:val="20"/>
        </w:rPr>
        <w:t>Z</w:t>
      </w:r>
      <w:r w:rsidRPr="00BC0EC4">
        <w:rPr>
          <w:rFonts w:ascii="Century Gothic" w:hAnsi="Century Gothic"/>
          <w:sz w:val="20"/>
          <w:szCs w:val="20"/>
        </w:rPr>
        <w:t xml:space="preserve">hotovitele nejpozději poslední den záruční doby, která činí: </w:t>
      </w:r>
      <w:r w:rsidR="00A7046C" w:rsidRPr="00210C71">
        <w:rPr>
          <w:rFonts w:ascii="Century Gothic" w:hAnsi="Century Gothic"/>
          <w:b/>
          <w:sz w:val="20"/>
          <w:szCs w:val="20"/>
        </w:rPr>
        <w:t>36</w:t>
      </w:r>
      <w:r w:rsidRPr="00210C71">
        <w:rPr>
          <w:rFonts w:ascii="Century Gothic" w:hAnsi="Century Gothic"/>
          <w:b/>
          <w:sz w:val="20"/>
          <w:szCs w:val="20"/>
        </w:rPr>
        <w:t xml:space="preserve"> měsíců na cel</w:t>
      </w:r>
      <w:r w:rsidR="00B078D8" w:rsidRPr="00210C71">
        <w:rPr>
          <w:rFonts w:ascii="Century Gothic" w:hAnsi="Century Gothic"/>
          <w:b/>
          <w:sz w:val="20"/>
          <w:szCs w:val="20"/>
        </w:rPr>
        <w:t>é D</w:t>
      </w:r>
      <w:r w:rsidRPr="00210C71">
        <w:rPr>
          <w:rFonts w:ascii="Century Gothic" w:hAnsi="Century Gothic"/>
          <w:b/>
          <w:sz w:val="20"/>
          <w:szCs w:val="20"/>
        </w:rPr>
        <w:t>ílo</w:t>
      </w:r>
      <w:r w:rsidR="0063560A" w:rsidRPr="005268E4">
        <w:rPr>
          <w:rFonts w:ascii="Century Gothic" w:hAnsi="Century Gothic"/>
          <w:sz w:val="20"/>
          <w:szCs w:val="20"/>
        </w:rPr>
        <w:t>.</w:t>
      </w:r>
    </w:p>
    <w:p w14:paraId="0AF035A5" w14:textId="3E909304" w:rsidR="0063560A" w:rsidRPr="005268E4" w:rsidRDefault="00513082" w:rsidP="00E12777">
      <w:pPr>
        <w:pStyle w:val="Zhlav"/>
        <w:numPr>
          <w:ilvl w:val="0"/>
          <w:numId w:val="20"/>
        </w:numPr>
        <w:ind w:left="284" w:hanging="284"/>
        <w:jc w:val="both"/>
        <w:rPr>
          <w:rFonts w:ascii="Century Gothic" w:hAnsi="Century Gothic"/>
          <w:sz w:val="20"/>
          <w:szCs w:val="20"/>
        </w:rPr>
      </w:pPr>
      <w:r w:rsidRPr="005268E4">
        <w:rPr>
          <w:rFonts w:ascii="Century Gothic" w:hAnsi="Century Gothic"/>
          <w:sz w:val="20"/>
          <w:szCs w:val="20"/>
        </w:rPr>
        <w:t xml:space="preserve">Záruční doba </w:t>
      </w:r>
      <w:r w:rsidR="00BC0EC4">
        <w:rPr>
          <w:rFonts w:ascii="Century Gothic" w:hAnsi="Century Gothic"/>
          <w:sz w:val="20"/>
          <w:szCs w:val="20"/>
        </w:rPr>
        <w:t xml:space="preserve">dle předchozí odstavce </w:t>
      </w:r>
      <w:r w:rsidRPr="005268E4">
        <w:rPr>
          <w:rFonts w:ascii="Century Gothic" w:hAnsi="Century Gothic"/>
          <w:sz w:val="20"/>
          <w:szCs w:val="20"/>
        </w:rPr>
        <w:t>začne plynout dnem následujícím po převzetí a</w:t>
      </w:r>
      <w:r w:rsidR="00555C9E">
        <w:rPr>
          <w:rFonts w:ascii="Century Gothic" w:hAnsi="Century Gothic"/>
          <w:sz w:val="20"/>
          <w:szCs w:val="20"/>
        </w:rPr>
        <w:t> </w:t>
      </w:r>
      <w:r w:rsidRPr="005268E4">
        <w:rPr>
          <w:rFonts w:ascii="Century Gothic" w:hAnsi="Century Gothic"/>
          <w:sz w:val="20"/>
          <w:szCs w:val="20"/>
        </w:rPr>
        <w:t xml:space="preserve">předání </w:t>
      </w:r>
      <w:r w:rsidR="00A7046C">
        <w:rPr>
          <w:rFonts w:ascii="Century Gothic" w:hAnsi="Century Gothic"/>
          <w:sz w:val="20"/>
          <w:szCs w:val="20"/>
        </w:rPr>
        <w:t xml:space="preserve">celého </w:t>
      </w:r>
      <w:r w:rsidR="0032790C" w:rsidRPr="005268E4">
        <w:rPr>
          <w:rFonts w:ascii="Century Gothic" w:hAnsi="Century Gothic"/>
          <w:sz w:val="20"/>
          <w:szCs w:val="20"/>
        </w:rPr>
        <w:t>D</w:t>
      </w:r>
      <w:r w:rsidRPr="005268E4">
        <w:rPr>
          <w:rFonts w:ascii="Century Gothic" w:hAnsi="Century Gothic"/>
          <w:sz w:val="20"/>
          <w:szCs w:val="20"/>
        </w:rPr>
        <w:t>íla</w:t>
      </w:r>
      <w:r w:rsidR="007D382D">
        <w:rPr>
          <w:rFonts w:ascii="Century Gothic" w:hAnsi="Century Gothic"/>
          <w:sz w:val="20"/>
          <w:szCs w:val="20"/>
        </w:rPr>
        <w:t xml:space="preserve"> bez vad a nedodělků</w:t>
      </w:r>
      <w:r w:rsidRPr="005268E4">
        <w:rPr>
          <w:rFonts w:ascii="Century Gothic" w:hAnsi="Century Gothic"/>
          <w:sz w:val="20"/>
          <w:szCs w:val="20"/>
        </w:rPr>
        <w:t xml:space="preserve"> doloženém podepsaným </w:t>
      </w:r>
      <w:r w:rsidR="0032790C" w:rsidRPr="005268E4">
        <w:rPr>
          <w:rFonts w:ascii="Century Gothic" w:hAnsi="Century Gothic"/>
          <w:sz w:val="20"/>
          <w:szCs w:val="20"/>
        </w:rPr>
        <w:t>P</w:t>
      </w:r>
      <w:r w:rsidRPr="005268E4">
        <w:rPr>
          <w:rFonts w:ascii="Century Gothic" w:hAnsi="Century Gothic"/>
          <w:sz w:val="20"/>
          <w:szCs w:val="20"/>
        </w:rPr>
        <w:t>rotokolem.</w:t>
      </w:r>
    </w:p>
    <w:p w14:paraId="3C46B1DD" w14:textId="4B64DD10" w:rsidR="00FC29C5" w:rsidRDefault="00A31266" w:rsidP="00E12777">
      <w:pPr>
        <w:pStyle w:val="Zhlav"/>
        <w:numPr>
          <w:ilvl w:val="0"/>
          <w:numId w:val="20"/>
        </w:numPr>
        <w:ind w:left="284" w:hanging="284"/>
        <w:jc w:val="both"/>
        <w:rPr>
          <w:rFonts w:ascii="Century Gothic" w:hAnsi="Century Gothic"/>
          <w:sz w:val="20"/>
          <w:szCs w:val="20"/>
        </w:rPr>
      </w:pPr>
      <w:r>
        <w:rPr>
          <w:rFonts w:ascii="Century Gothic" w:hAnsi="Century Gothic"/>
          <w:sz w:val="20"/>
          <w:szCs w:val="20"/>
        </w:rPr>
        <w:t xml:space="preserve">Objeví-li se na Díle v průběhu záruční doby vada, </w:t>
      </w:r>
      <w:r w:rsidR="00B80E6B">
        <w:rPr>
          <w:rFonts w:ascii="Century Gothic" w:hAnsi="Century Gothic"/>
          <w:sz w:val="20"/>
          <w:szCs w:val="20"/>
        </w:rPr>
        <w:t xml:space="preserve">má se za to, že za ní odpovídá Zhotovitel, ledaže </w:t>
      </w:r>
      <w:r w:rsidR="002B2417">
        <w:rPr>
          <w:rFonts w:ascii="Century Gothic" w:hAnsi="Century Gothic"/>
          <w:sz w:val="20"/>
          <w:szCs w:val="20"/>
        </w:rPr>
        <w:t xml:space="preserve">Zhotovitel </w:t>
      </w:r>
      <w:r w:rsidR="00B80E6B">
        <w:rPr>
          <w:rFonts w:ascii="Century Gothic" w:hAnsi="Century Gothic"/>
          <w:sz w:val="20"/>
          <w:szCs w:val="20"/>
        </w:rPr>
        <w:t>prokáže, že vada byla způsobena užíváním Díla v rozporu s pokyny, návody či instrukcemi, které Zhotovitel Objednateli předal</w:t>
      </w:r>
      <w:r w:rsidR="00662DF3">
        <w:rPr>
          <w:rFonts w:ascii="Century Gothic" w:hAnsi="Century Gothic"/>
          <w:sz w:val="20"/>
          <w:szCs w:val="20"/>
        </w:rPr>
        <w:t xml:space="preserve">, dále </w:t>
      </w:r>
      <w:r w:rsidR="00FB70DB">
        <w:rPr>
          <w:rFonts w:ascii="Century Gothic" w:hAnsi="Century Gothic"/>
          <w:sz w:val="20"/>
          <w:szCs w:val="20"/>
        </w:rPr>
        <w:t xml:space="preserve">Zhotovitel </w:t>
      </w:r>
      <w:r w:rsidR="00662DF3">
        <w:rPr>
          <w:rFonts w:ascii="Century Gothic" w:hAnsi="Century Gothic"/>
          <w:sz w:val="20"/>
          <w:szCs w:val="20"/>
        </w:rPr>
        <w:t>neodpovídá za</w:t>
      </w:r>
      <w:r w:rsidR="00555C9E">
        <w:rPr>
          <w:rFonts w:ascii="Century Gothic" w:hAnsi="Century Gothic"/>
          <w:sz w:val="20"/>
          <w:szCs w:val="20"/>
        </w:rPr>
        <w:t> </w:t>
      </w:r>
      <w:r w:rsidR="00662DF3">
        <w:rPr>
          <w:rFonts w:ascii="Century Gothic" w:hAnsi="Century Gothic"/>
          <w:sz w:val="20"/>
          <w:szCs w:val="20"/>
        </w:rPr>
        <w:t xml:space="preserve">vady vzniklé </w:t>
      </w:r>
      <w:proofErr w:type="gramStart"/>
      <w:r w:rsidR="00662DF3">
        <w:rPr>
          <w:rFonts w:ascii="Century Gothic" w:hAnsi="Century Gothic"/>
          <w:sz w:val="20"/>
          <w:szCs w:val="20"/>
        </w:rPr>
        <w:t>vandalizmem</w:t>
      </w:r>
      <w:proofErr w:type="gramEnd"/>
      <w:r w:rsidR="00FB70DB">
        <w:rPr>
          <w:rFonts w:ascii="Century Gothic" w:hAnsi="Century Gothic"/>
          <w:sz w:val="20"/>
          <w:szCs w:val="20"/>
        </w:rPr>
        <w:t xml:space="preserve"> a</w:t>
      </w:r>
      <w:r w:rsidR="00662DF3">
        <w:rPr>
          <w:rFonts w:ascii="Century Gothic" w:hAnsi="Century Gothic"/>
          <w:sz w:val="20"/>
          <w:szCs w:val="20"/>
        </w:rPr>
        <w:t xml:space="preserve"> vyšší mocí</w:t>
      </w:r>
      <w:r w:rsidR="00662DF3" w:rsidRPr="007F3C3E">
        <w:rPr>
          <w:rFonts w:ascii="Century Gothic" w:hAnsi="Century Gothic"/>
          <w:sz w:val="20"/>
          <w:szCs w:val="20"/>
        </w:rPr>
        <w:t>.</w:t>
      </w:r>
    </w:p>
    <w:p w14:paraId="7F224A97" w14:textId="77777777" w:rsidR="00513082" w:rsidRPr="00513082" w:rsidRDefault="00513082" w:rsidP="00E12777">
      <w:pPr>
        <w:pStyle w:val="Zhlav"/>
        <w:numPr>
          <w:ilvl w:val="0"/>
          <w:numId w:val="20"/>
        </w:numPr>
        <w:ind w:left="284" w:hanging="284"/>
        <w:jc w:val="both"/>
        <w:rPr>
          <w:rFonts w:ascii="Century Gothic" w:hAnsi="Century Gothic"/>
          <w:sz w:val="20"/>
          <w:szCs w:val="20"/>
        </w:rPr>
      </w:pPr>
      <w:r w:rsidRPr="00513082">
        <w:rPr>
          <w:rFonts w:ascii="Century Gothic" w:hAnsi="Century Gothic"/>
          <w:sz w:val="20"/>
          <w:szCs w:val="20"/>
        </w:rPr>
        <w:t xml:space="preserve">Zhotovitel se v případě uplatnění reklamace vady </w:t>
      </w:r>
      <w:r w:rsidR="002B2417">
        <w:rPr>
          <w:rFonts w:ascii="Century Gothic" w:hAnsi="Century Gothic"/>
          <w:sz w:val="20"/>
          <w:szCs w:val="20"/>
        </w:rPr>
        <w:t>D</w:t>
      </w:r>
      <w:r w:rsidRPr="00513082">
        <w:rPr>
          <w:rFonts w:ascii="Century Gothic" w:hAnsi="Century Gothic"/>
          <w:sz w:val="20"/>
          <w:szCs w:val="20"/>
        </w:rPr>
        <w:t xml:space="preserve">íla </w:t>
      </w:r>
      <w:r w:rsidR="002B2417">
        <w:rPr>
          <w:rFonts w:ascii="Century Gothic" w:hAnsi="Century Gothic"/>
          <w:sz w:val="20"/>
          <w:szCs w:val="20"/>
        </w:rPr>
        <w:t>O</w:t>
      </w:r>
      <w:r w:rsidRPr="00513082">
        <w:rPr>
          <w:rFonts w:ascii="Century Gothic" w:hAnsi="Century Gothic"/>
          <w:sz w:val="20"/>
          <w:szCs w:val="20"/>
        </w:rPr>
        <w:t>bjednatelem zavazuje:</w:t>
      </w:r>
    </w:p>
    <w:p w14:paraId="619484DB" w14:textId="77777777" w:rsidR="00513082" w:rsidRPr="00513082" w:rsidRDefault="00513082" w:rsidP="00F32BFC">
      <w:pPr>
        <w:pStyle w:val="Zhlav"/>
        <w:numPr>
          <w:ilvl w:val="0"/>
          <w:numId w:val="21"/>
        </w:numPr>
        <w:jc w:val="both"/>
        <w:rPr>
          <w:rFonts w:ascii="Century Gothic" w:hAnsi="Century Gothic"/>
          <w:sz w:val="20"/>
          <w:szCs w:val="20"/>
        </w:rPr>
      </w:pPr>
      <w:r w:rsidRPr="00513082">
        <w:rPr>
          <w:rFonts w:ascii="Century Gothic" w:hAnsi="Century Gothic"/>
          <w:sz w:val="20"/>
          <w:szCs w:val="20"/>
        </w:rPr>
        <w:t>bezodkladně</w:t>
      </w:r>
      <w:r w:rsidR="009534A1">
        <w:rPr>
          <w:rFonts w:ascii="Century Gothic" w:hAnsi="Century Gothic"/>
          <w:sz w:val="20"/>
          <w:szCs w:val="20"/>
        </w:rPr>
        <w:t xml:space="preserve"> </w:t>
      </w:r>
      <w:r w:rsidR="009534A1" w:rsidRPr="00513082">
        <w:rPr>
          <w:rFonts w:ascii="Century Gothic" w:hAnsi="Century Gothic"/>
          <w:sz w:val="20"/>
          <w:szCs w:val="20"/>
        </w:rPr>
        <w:t>písemně</w:t>
      </w:r>
      <w:r w:rsidRPr="00513082">
        <w:rPr>
          <w:rFonts w:ascii="Century Gothic" w:hAnsi="Century Gothic"/>
          <w:sz w:val="20"/>
          <w:szCs w:val="20"/>
        </w:rPr>
        <w:t xml:space="preserve"> potvrdit </w:t>
      </w:r>
      <w:r w:rsidR="002B2417">
        <w:rPr>
          <w:rFonts w:ascii="Century Gothic" w:hAnsi="Century Gothic"/>
          <w:sz w:val="20"/>
          <w:szCs w:val="20"/>
        </w:rPr>
        <w:t>O</w:t>
      </w:r>
      <w:r w:rsidRPr="00513082">
        <w:rPr>
          <w:rFonts w:ascii="Century Gothic" w:hAnsi="Century Gothic"/>
          <w:sz w:val="20"/>
          <w:szCs w:val="20"/>
        </w:rPr>
        <w:t xml:space="preserve">bjednateli přijetí reklamace, nejpozději však ve lhůtě </w:t>
      </w:r>
      <w:r w:rsidR="00662DF3">
        <w:rPr>
          <w:rFonts w:ascii="Century Gothic" w:hAnsi="Century Gothic"/>
          <w:sz w:val="20"/>
          <w:szCs w:val="20"/>
        </w:rPr>
        <w:t>1 pracovního dne</w:t>
      </w:r>
      <w:r w:rsidRPr="00513082">
        <w:rPr>
          <w:rFonts w:ascii="Century Gothic" w:hAnsi="Century Gothic"/>
          <w:sz w:val="20"/>
          <w:szCs w:val="20"/>
        </w:rPr>
        <w:t xml:space="preserve"> od přijetí reklamace, </w:t>
      </w:r>
    </w:p>
    <w:p w14:paraId="19B9A518" w14:textId="0388AEB9" w:rsidR="001445FC" w:rsidRPr="00513082" w:rsidRDefault="00662DF3" w:rsidP="00686487">
      <w:pPr>
        <w:pStyle w:val="Zhlav"/>
        <w:numPr>
          <w:ilvl w:val="0"/>
          <w:numId w:val="21"/>
        </w:numPr>
        <w:jc w:val="both"/>
        <w:rPr>
          <w:rFonts w:ascii="Century Gothic" w:hAnsi="Century Gothic"/>
          <w:sz w:val="20"/>
          <w:szCs w:val="20"/>
        </w:rPr>
      </w:pPr>
      <w:r w:rsidRPr="0025551B">
        <w:rPr>
          <w:rFonts w:ascii="Century Gothic" w:hAnsi="Century Gothic"/>
          <w:sz w:val="20"/>
          <w:szCs w:val="20"/>
        </w:rPr>
        <w:t xml:space="preserve">u vad, které Objednatel v rámci uplatněné reklamace označí za vady mající charakter havárie, zajistit ve lhůtě 24 hodin od jejich oznámení </w:t>
      </w:r>
      <w:r w:rsidR="00F32BFC">
        <w:rPr>
          <w:rFonts w:ascii="Century Gothic" w:hAnsi="Century Gothic"/>
          <w:sz w:val="20"/>
          <w:szCs w:val="20"/>
        </w:rPr>
        <w:t>O</w:t>
      </w:r>
      <w:r w:rsidRPr="0025551B">
        <w:rPr>
          <w:rFonts w:ascii="Century Gothic" w:hAnsi="Century Gothic"/>
          <w:sz w:val="20"/>
          <w:szCs w:val="20"/>
        </w:rPr>
        <w:t>bjednatelem provedení opatření, které zamezí dalším škodám na majetku Objednatele nebo třetích osob, a</w:t>
      </w:r>
      <w:r w:rsidR="00F32BFC">
        <w:rPr>
          <w:rFonts w:ascii="Century Gothic" w:hAnsi="Century Gothic"/>
          <w:sz w:val="20"/>
          <w:szCs w:val="20"/>
        </w:rPr>
        <w:t> </w:t>
      </w:r>
      <w:r w:rsidRPr="0025551B">
        <w:rPr>
          <w:rFonts w:ascii="Century Gothic" w:hAnsi="Century Gothic"/>
          <w:sz w:val="20"/>
          <w:szCs w:val="20"/>
        </w:rPr>
        <w:t>samotné vady odstranit, nebude-li dohodnuto jinak, ve lhůtě do 5 pracovních dní od</w:t>
      </w:r>
      <w:r w:rsidR="00F32BFC">
        <w:rPr>
          <w:rFonts w:ascii="Century Gothic" w:hAnsi="Century Gothic"/>
          <w:sz w:val="20"/>
          <w:szCs w:val="20"/>
        </w:rPr>
        <w:t> </w:t>
      </w:r>
      <w:r w:rsidRPr="0025551B">
        <w:rPr>
          <w:rFonts w:ascii="Century Gothic" w:hAnsi="Century Gothic"/>
          <w:sz w:val="20"/>
          <w:szCs w:val="20"/>
        </w:rPr>
        <w:t>jejich uplatnění Objednatelem</w:t>
      </w:r>
      <w:r>
        <w:rPr>
          <w:rFonts w:ascii="Century Gothic" w:hAnsi="Century Gothic"/>
          <w:sz w:val="20"/>
          <w:szCs w:val="20"/>
        </w:rPr>
        <w:t>,</w:t>
      </w:r>
    </w:p>
    <w:p w14:paraId="01FF53E7" w14:textId="2DA39353" w:rsidR="00513082" w:rsidRPr="00513082" w:rsidRDefault="00513082" w:rsidP="00686487">
      <w:pPr>
        <w:pStyle w:val="Zhlav"/>
        <w:numPr>
          <w:ilvl w:val="0"/>
          <w:numId w:val="21"/>
        </w:numPr>
        <w:jc w:val="both"/>
        <w:rPr>
          <w:rFonts w:ascii="Century Gothic" w:hAnsi="Century Gothic"/>
          <w:sz w:val="20"/>
          <w:szCs w:val="20"/>
        </w:rPr>
      </w:pPr>
      <w:r w:rsidRPr="00513082">
        <w:rPr>
          <w:rFonts w:ascii="Century Gothic" w:hAnsi="Century Gothic"/>
          <w:sz w:val="20"/>
          <w:szCs w:val="20"/>
        </w:rPr>
        <w:t>odstranit vad</w:t>
      </w:r>
      <w:r w:rsidR="00805E10">
        <w:rPr>
          <w:rFonts w:ascii="Century Gothic" w:hAnsi="Century Gothic"/>
          <w:sz w:val="20"/>
          <w:szCs w:val="20"/>
        </w:rPr>
        <w:t>y, které Objednatel v rámci uplatněné reklamace označí za vady</w:t>
      </w:r>
      <w:r w:rsidRPr="00513082">
        <w:rPr>
          <w:rFonts w:ascii="Century Gothic" w:hAnsi="Century Gothic"/>
          <w:sz w:val="20"/>
          <w:szCs w:val="20"/>
        </w:rPr>
        <w:t xml:space="preserve"> bránící užívání </w:t>
      </w:r>
      <w:r w:rsidR="009534A1">
        <w:rPr>
          <w:rFonts w:ascii="Century Gothic" w:hAnsi="Century Gothic"/>
          <w:sz w:val="20"/>
          <w:szCs w:val="20"/>
        </w:rPr>
        <w:t>D</w:t>
      </w:r>
      <w:r w:rsidRPr="00513082">
        <w:rPr>
          <w:rFonts w:ascii="Century Gothic" w:hAnsi="Century Gothic"/>
          <w:sz w:val="20"/>
          <w:szCs w:val="20"/>
        </w:rPr>
        <w:t xml:space="preserve">íla nebo části </w:t>
      </w:r>
      <w:r w:rsidR="009534A1">
        <w:rPr>
          <w:rFonts w:ascii="Century Gothic" w:hAnsi="Century Gothic"/>
          <w:sz w:val="20"/>
          <w:szCs w:val="20"/>
        </w:rPr>
        <w:t>D</w:t>
      </w:r>
      <w:r w:rsidRPr="00513082">
        <w:rPr>
          <w:rFonts w:ascii="Century Gothic" w:hAnsi="Century Gothic"/>
          <w:sz w:val="20"/>
          <w:szCs w:val="20"/>
        </w:rPr>
        <w:t>íla bezodkladně</w:t>
      </w:r>
      <w:r w:rsidR="001445FC">
        <w:rPr>
          <w:rFonts w:ascii="Century Gothic" w:hAnsi="Century Gothic"/>
          <w:sz w:val="20"/>
          <w:szCs w:val="20"/>
        </w:rPr>
        <w:t xml:space="preserve">; nebude-li dohodnuto jinak, pak </w:t>
      </w:r>
      <w:r w:rsidRPr="00513082">
        <w:rPr>
          <w:rFonts w:ascii="Century Gothic" w:hAnsi="Century Gothic"/>
          <w:sz w:val="20"/>
          <w:szCs w:val="20"/>
        </w:rPr>
        <w:t>nejpozději ve</w:t>
      </w:r>
      <w:r w:rsidR="00F32BFC">
        <w:rPr>
          <w:rFonts w:ascii="Century Gothic" w:hAnsi="Century Gothic"/>
          <w:sz w:val="20"/>
          <w:szCs w:val="20"/>
        </w:rPr>
        <w:t> </w:t>
      </w:r>
      <w:r w:rsidRPr="00513082">
        <w:rPr>
          <w:rFonts w:ascii="Century Gothic" w:hAnsi="Century Gothic"/>
          <w:sz w:val="20"/>
          <w:szCs w:val="20"/>
        </w:rPr>
        <w:t xml:space="preserve">lhůtě </w:t>
      </w:r>
      <w:r w:rsidR="00805E10">
        <w:rPr>
          <w:rFonts w:ascii="Century Gothic" w:hAnsi="Century Gothic"/>
          <w:sz w:val="20"/>
          <w:szCs w:val="20"/>
        </w:rPr>
        <w:t xml:space="preserve">72 hodin </w:t>
      </w:r>
      <w:r w:rsidR="001445FC">
        <w:rPr>
          <w:rFonts w:ascii="Century Gothic" w:hAnsi="Century Gothic"/>
          <w:sz w:val="20"/>
          <w:szCs w:val="20"/>
        </w:rPr>
        <w:t>od</w:t>
      </w:r>
      <w:r w:rsidRPr="00513082">
        <w:rPr>
          <w:rFonts w:ascii="Century Gothic" w:hAnsi="Century Gothic"/>
          <w:sz w:val="20"/>
          <w:szCs w:val="20"/>
        </w:rPr>
        <w:t xml:space="preserve"> přijetí reklamace vady, </w:t>
      </w:r>
    </w:p>
    <w:p w14:paraId="3B4271A7" w14:textId="77777777" w:rsidR="00513082" w:rsidRPr="00513082" w:rsidRDefault="00513082" w:rsidP="00F32BFC">
      <w:pPr>
        <w:pStyle w:val="Zhlav"/>
        <w:numPr>
          <w:ilvl w:val="0"/>
          <w:numId w:val="21"/>
        </w:numPr>
        <w:jc w:val="both"/>
        <w:rPr>
          <w:rFonts w:ascii="Century Gothic" w:hAnsi="Century Gothic"/>
          <w:sz w:val="20"/>
          <w:szCs w:val="20"/>
        </w:rPr>
      </w:pPr>
      <w:r w:rsidRPr="00513082">
        <w:rPr>
          <w:rFonts w:ascii="Century Gothic" w:hAnsi="Century Gothic"/>
          <w:sz w:val="20"/>
          <w:szCs w:val="20"/>
        </w:rPr>
        <w:t>odstranit</w:t>
      </w:r>
      <w:r w:rsidR="00805E10">
        <w:rPr>
          <w:rFonts w:ascii="Century Gothic" w:hAnsi="Century Gothic"/>
          <w:sz w:val="20"/>
          <w:szCs w:val="20"/>
        </w:rPr>
        <w:t xml:space="preserve"> </w:t>
      </w:r>
      <w:r w:rsidRPr="00513082">
        <w:rPr>
          <w:rFonts w:ascii="Century Gothic" w:hAnsi="Century Gothic"/>
          <w:sz w:val="20"/>
          <w:szCs w:val="20"/>
        </w:rPr>
        <w:t xml:space="preserve">vadu nebránící užívání </w:t>
      </w:r>
      <w:r w:rsidR="00805E10">
        <w:rPr>
          <w:rFonts w:ascii="Century Gothic" w:hAnsi="Century Gothic"/>
          <w:sz w:val="20"/>
          <w:szCs w:val="20"/>
        </w:rPr>
        <w:t>D</w:t>
      </w:r>
      <w:r w:rsidRPr="00513082">
        <w:rPr>
          <w:rFonts w:ascii="Century Gothic" w:hAnsi="Century Gothic"/>
          <w:sz w:val="20"/>
          <w:szCs w:val="20"/>
        </w:rPr>
        <w:t xml:space="preserve">íla bezodkladně, nejpozději však ve lhůtě </w:t>
      </w:r>
      <w:r w:rsidR="00805E10">
        <w:rPr>
          <w:rFonts w:ascii="Century Gothic" w:hAnsi="Century Gothic"/>
          <w:sz w:val="20"/>
          <w:szCs w:val="20"/>
        </w:rPr>
        <w:t xml:space="preserve">5 pracovních </w:t>
      </w:r>
      <w:r w:rsidRPr="00513082">
        <w:rPr>
          <w:rFonts w:ascii="Century Gothic" w:hAnsi="Century Gothic"/>
          <w:sz w:val="20"/>
          <w:szCs w:val="20"/>
        </w:rPr>
        <w:t>dnů od přijetí reklamace,</w:t>
      </w:r>
      <w:r w:rsidR="000F2914">
        <w:rPr>
          <w:rFonts w:ascii="Century Gothic" w:hAnsi="Century Gothic"/>
          <w:sz w:val="20"/>
          <w:szCs w:val="20"/>
        </w:rPr>
        <w:t xml:space="preserve"> nebude-li dohodnuto jinak.</w:t>
      </w:r>
    </w:p>
    <w:p w14:paraId="7F0ED800" w14:textId="77777777" w:rsidR="00513082" w:rsidRPr="00513082" w:rsidRDefault="00805E10" w:rsidP="00E12777">
      <w:pPr>
        <w:pStyle w:val="Zhlav"/>
        <w:numPr>
          <w:ilvl w:val="0"/>
          <w:numId w:val="20"/>
        </w:numPr>
        <w:ind w:left="284" w:hanging="284"/>
        <w:jc w:val="both"/>
        <w:rPr>
          <w:rFonts w:ascii="Century Gothic" w:hAnsi="Century Gothic"/>
          <w:sz w:val="20"/>
          <w:szCs w:val="20"/>
        </w:rPr>
      </w:pPr>
      <w:r>
        <w:rPr>
          <w:rFonts w:ascii="Century Gothic" w:hAnsi="Century Gothic"/>
          <w:sz w:val="20"/>
          <w:szCs w:val="20"/>
        </w:rPr>
        <w:t>V</w:t>
      </w:r>
      <w:r w:rsidR="00513082" w:rsidRPr="00513082">
        <w:rPr>
          <w:rFonts w:ascii="Century Gothic" w:hAnsi="Century Gothic"/>
          <w:sz w:val="20"/>
          <w:szCs w:val="20"/>
        </w:rPr>
        <w:t xml:space="preserve"> případě, že </w:t>
      </w:r>
      <w:r>
        <w:rPr>
          <w:rFonts w:ascii="Century Gothic" w:hAnsi="Century Gothic"/>
          <w:sz w:val="20"/>
          <w:szCs w:val="20"/>
        </w:rPr>
        <w:t>Z</w:t>
      </w:r>
      <w:r w:rsidR="00513082" w:rsidRPr="00513082">
        <w:rPr>
          <w:rFonts w:ascii="Century Gothic" w:hAnsi="Century Gothic"/>
          <w:sz w:val="20"/>
          <w:szCs w:val="20"/>
        </w:rPr>
        <w:t xml:space="preserve">hotovitel </w:t>
      </w:r>
      <w:r>
        <w:rPr>
          <w:rFonts w:ascii="Century Gothic" w:hAnsi="Century Gothic"/>
          <w:sz w:val="20"/>
          <w:szCs w:val="20"/>
        </w:rPr>
        <w:t>nedodrží lhůty stanovené v předchozím odstavci</w:t>
      </w:r>
      <w:r w:rsidR="00513082" w:rsidRPr="00513082">
        <w:rPr>
          <w:rFonts w:ascii="Century Gothic" w:hAnsi="Century Gothic"/>
          <w:sz w:val="20"/>
          <w:szCs w:val="20"/>
        </w:rPr>
        <w:t>, je</w:t>
      </w:r>
      <w:r>
        <w:rPr>
          <w:rFonts w:ascii="Century Gothic" w:hAnsi="Century Gothic"/>
          <w:sz w:val="20"/>
          <w:szCs w:val="20"/>
        </w:rPr>
        <w:t xml:space="preserve"> O</w:t>
      </w:r>
      <w:r w:rsidR="00513082" w:rsidRPr="00513082">
        <w:rPr>
          <w:rFonts w:ascii="Century Gothic" w:hAnsi="Century Gothic"/>
          <w:sz w:val="20"/>
          <w:szCs w:val="20"/>
        </w:rPr>
        <w:t xml:space="preserve">bjednatel oprávněn </w:t>
      </w:r>
      <w:r>
        <w:rPr>
          <w:rFonts w:ascii="Century Gothic" w:hAnsi="Century Gothic"/>
          <w:sz w:val="20"/>
          <w:szCs w:val="20"/>
        </w:rPr>
        <w:t>odstranit vady sám nebo prostřednictvím třetí osoby</w:t>
      </w:r>
      <w:r w:rsidR="00513082" w:rsidRPr="00513082">
        <w:rPr>
          <w:rFonts w:ascii="Century Gothic" w:hAnsi="Century Gothic"/>
          <w:sz w:val="20"/>
          <w:szCs w:val="20"/>
        </w:rPr>
        <w:t xml:space="preserve">, přičemž náklady s tím spojené je </w:t>
      </w:r>
      <w:r w:rsidR="00A33151">
        <w:rPr>
          <w:rFonts w:ascii="Century Gothic" w:hAnsi="Century Gothic"/>
          <w:sz w:val="20"/>
          <w:szCs w:val="20"/>
        </w:rPr>
        <w:t>Z</w:t>
      </w:r>
      <w:r w:rsidR="00513082" w:rsidRPr="00513082">
        <w:rPr>
          <w:rFonts w:ascii="Century Gothic" w:hAnsi="Century Gothic"/>
          <w:sz w:val="20"/>
          <w:szCs w:val="20"/>
        </w:rPr>
        <w:t>hotovitel povinen uhradit</w:t>
      </w:r>
      <w:r w:rsidR="00A33151">
        <w:rPr>
          <w:rFonts w:ascii="Century Gothic" w:hAnsi="Century Gothic"/>
          <w:sz w:val="20"/>
          <w:szCs w:val="20"/>
        </w:rPr>
        <w:t xml:space="preserve"> Objednateli</w:t>
      </w:r>
      <w:r w:rsidR="00513082" w:rsidRPr="00513082">
        <w:rPr>
          <w:rFonts w:ascii="Century Gothic" w:hAnsi="Century Gothic"/>
          <w:sz w:val="20"/>
          <w:szCs w:val="20"/>
        </w:rPr>
        <w:t xml:space="preserve"> do 10 kalendářních dnů od doručení písemné výzvy k úhradě.</w:t>
      </w:r>
      <w:r w:rsidR="00A33151">
        <w:rPr>
          <w:rFonts w:ascii="Century Gothic" w:hAnsi="Century Gothic"/>
          <w:sz w:val="20"/>
          <w:szCs w:val="20"/>
        </w:rPr>
        <w:t xml:space="preserve"> Postupem Objednatele dle předchozí věty není záruka Zhotovitele</w:t>
      </w:r>
      <w:r w:rsidR="00A33151" w:rsidRPr="00A33151">
        <w:rPr>
          <w:rFonts w:ascii="Century Gothic" w:hAnsi="Century Gothic"/>
          <w:sz w:val="20"/>
          <w:szCs w:val="20"/>
        </w:rPr>
        <w:t xml:space="preserve"> </w:t>
      </w:r>
      <w:r w:rsidR="00A33151">
        <w:rPr>
          <w:rFonts w:ascii="Century Gothic" w:hAnsi="Century Gothic"/>
          <w:sz w:val="20"/>
          <w:szCs w:val="20"/>
        </w:rPr>
        <w:t>dotčena</w:t>
      </w:r>
      <w:r w:rsidR="00DF37D6">
        <w:rPr>
          <w:rFonts w:ascii="Century Gothic" w:hAnsi="Century Gothic"/>
          <w:sz w:val="20"/>
          <w:szCs w:val="20"/>
        </w:rPr>
        <w:t>, a to ani ve vztahu k části Díla, u níž došlo při odstranění vady k zásahu Objednatelem či třetí osobou.</w:t>
      </w:r>
    </w:p>
    <w:p w14:paraId="77818204" w14:textId="77777777" w:rsidR="00513082" w:rsidRPr="00513082" w:rsidRDefault="00513082" w:rsidP="00E12777">
      <w:pPr>
        <w:pStyle w:val="Zhlav"/>
        <w:numPr>
          <w:ilvl w:val="0"/>
          <w:numId w:val="20"/>
        </w:numPr>
        <w:ind w:left="284" w:hanging="284"/>
        <w:jc w:val="both"/>
        <w:rPr>
          <w:rFonts w:ascii="Century Gothic" w:hAnsi="Century Gothic"/>
          <w:sz w:val="20"/>
          <w:szCs w:val="20"/>
        </w:rPr>
      </w:pPr>
      <w:r w:rsidRPr="00513082">
        <w:rPr>
          <w:rFonts w:ascii="Century Gothic" w:hAnsi="Century Gothic"/>
          <w:sz w:val="20"/>
          <w:szCs w:val="20"/>
        </w:rPr>
        <w:t xml:space="preserve">Z průběhu reklamačního řízení bude </w:t>
      </w:r>
      <w:r w:rsidR="00DF37D6">
        <w:rPr>
          <w:rFonts w:ascii="Century Gothic" w:hAnsi="Century Gothic"/>
          <w:sz w:val="20"/>
          <w:szCs w:val="20"/>
        </w:rPr>
        <w:t>Z</w:t>
      </w:r>
      <w:r w:rsidRPr="00513082">
        <w:rPr>
          <w:rFonts w:ascii="Century Gothic" w:hAnsi="Century Gothic"/>
          <w:sz w:val="20"/>
          <w:szCs w:val="20"/>
        </w:rPr>
        <w:t>hotovitelem pořízen zápis</w:t>
      </w:r>
      <w:r w:rsidR="007B437D">
        <w:rPr>
          <w:rFonts w:ascii="Century Gothic" w:hAnsi="Century Gothic"/>
          <w:sz w:val="20"/>
          <w:szCs w:val="20"/>
        </w:rPr>
        <w:t>. V případě, že Zhotovitel shledá, že reklamovaná vad Díla není vadou záruční, uvede takovou skutečnost v rámci zápisu; tím není dotčena povinnost Zhotovitele vadu Díla odstranit</w:t>
      </w:r>
      <w:r w:rsidR="00826670">
        <w:rPr>
          <w:rFonts w:ascii="Century Gothic" w:hAnsi="Century Gothic"/>
          <w:sz w:val="20"/>
          <w:szCs w:val="20"/>
        </w:rPr>
        <w:t xml:space="preserve"> na náklady Objednatele.</w:t>
      </w:r>
    </w:p>
    <w:p w14:paraId="3E65C3C5" w14:textId="77777777" w:rsidR="00513082" w:rsidRDefault="00513082" w:rsidP="00E12777">
      <w:pPr>
        <w:pStyle w:val="Zhlav"/>
        <w:numPr>
          <w:ilvl w:val="0"/>
          <w:numId w:val="20"/>
        </w:numPr>
        <w:ind w:left="284" w:hanging="284"/>
        <w:jc w:val="both"/>
        <w:rPr>
          <w:rFonts w:ascii="Century Gothic" w:hAnsi="Century Gothic"/>
          <w:sz w:val="20"/>
          <w:szCs w:val="20"/>
        </w:rPr>
      </w:pPr>
      <w:r w:rsidRPr="00513082">
        <w:rPr>
          <w:rFonts w:ascii="Century Gothic" w:hAnsi="Century Gothic"/>
          <w:sz w:val="20"/>
          <w:szCs w:val="20"/>
        </w:rPr>
        <w:tab/>
        <w:t xml:space="preserve">V případě sporu o oprávněnost reklamace budou smluvní strany respektovat vyjádření soudního znalce vybraného </w:t>
      </w:r>
      <w:r w:rsidR="00826670" w:rsidRPr="0025551B">
        <w:rPr>
          <w:rFonts w:ascii="Century Gothic" w:hAnsi="Century Gothic"/>
          <w:sz w:val="20"/>
          <w:szCs w:val="20"/>
        </w:rPr>
        <w:t>na základě dohody obou smluvních stran</w:t>
      </w:r>
      <w:r w:rsidRPr="00513082">
        <w:rPr>
          <w:rFonts w:ascii="Century Gothic" w:hAnsi="Century Gothic"/>
          <w:sz w:val="20"/>
          <w:szCs w:val="20"/>
        </w:rPr>
        <w:t>. Náklady na</w:t>
      </w:r>
      <w:r w:rsidR="00AF1209">
        <w:rPr>
          <w:rFonts w:ascii="Century Gothic" w:hAnsi="Century Gothic"/>
          <w:sz w:val="20"/>
          <w:szCs w:val="20"/>
        </w:rPr>
        <w:t> </w:t>
      </w:r>
      <w:r w:rsidRPr="00513082">
        <w:rPr>
          <w:rFonts w:ascii="Century Gothic" w:hAnsi="Century Gothic"/>
          <w:sz w:val="20"/>
          <w:szCs w:val="20"/>
        </w:rPr>
        <w:t xml:space="preserve">vypracování znaleckého posudku nese v plné výši </w:t>
      </w:r>
      <w:r w:rsidR="00826670" w:rsidRPr="0025551B">
        <w:rPr>
          <w:rFonts w:ascii="Century Gothic" w:hAnsi="Century Gothic"/>
          <w:sz w:val="20"/>
          <w:szCs w:val="20"/>
        </w:rPr>
        <w:t>smluvní strana, která ve sporu neuspěla.</w:t>
      </w:r>
    </w:p>
    <w:p w14:paraId="6115F2D4" w14:textId="77777777" w:rsidR="00FB7A71" w:rsidRDefault="00FB7A71" w:rsidP="00513082">
      <w:pPr>
        <w:pStyle w:val="Zhlav"/>
        <w:rPr>
          <w:rFonts w:ascii="Century Gothic" w:hAnsi="Century Gothic"/>
          <w:sz w:val="20"/>
          <w:szCs w:val="20"/>
        </w:rPr>
      </w:pPr>
    </w:p>
    <w:p w14:paraId="22119CCA" w14:textId="6F286496" w:rsidR="00FB7A71" w:rsidRPr="00FB7A71" w:rsidRDefault="00513082" w:rsidP="00FB7A71">
      <w:pPr>
        <w:pStyle w:val="Zhlav"/>
        <w:jc w:val="center"/>
        <w:rPr>
          <w:rFonts w:ascii="Century Gothic" w:hAnsi="Century Gothic"/>
          <w:b/>
          <w:sz w:val="20"/>
          <w:szCs w:val="20"/>
        </w:rPr>
      </w:pPr>
      <w:r w:rsidRPr="00FB7A71">
        <w:rPr>
          <w:rFonts w:ascii="Century Gothic" w:hAnsi="Century Gothic"/>
          <w:b/>
          <w:sz w:val="20"/>
          <w:szCs w:val="20"/>
        </w:rPr>
        <w:t>X.</w:t>
      </w:r>
    </w:p>
    <w:p w14:paraId="18B8A8D5" w14:textId="77777777" w:rsidR="00513082" w:rsidRPr="00FB7A71" w:rsidRDefault="00513082" w:rsidP="00FB7A71">
      <w:pPr>
        <w:pStyle w:val="Zhlav"/>
        <w:jc w:val="center"/>
        <w:rPr>
          <w:rFonts w:ascii="Century Gothic" w:hAnsi="Century Gothic"/>
          <w:b/>
          <w:sz w:val="20"/>
          <w:szCs w:val="20"/>
        </w:rPr>
      </w:pPr>
      <w:r w:rsidRPr="00FB7A71">
        <w:rPr>
          <w:rFonts w:ascii="Century Gothic" w:hAnsi="Century Gothic"/>
          <w:b/>
          <w:sz w:val="20"/>
          <w:szCs w:val="20"/>
        </w:rPr>
        <w:t>Vlastnické právo a nebezpečí škody</w:t>
      </w:r>
    </w:p>
    <w:p w14:paraId="7F31B6BC" w14:textId="77777777" w:rsidR="00FB7A71" w:rsidRDefault="00513082" w:rsidP="00E12777">
      <w:pPr>
        <w:pStyle w:val="Zhlav"/>
        <w:numPr>
          <w:ilvl w:val="0"/>
          <w:numId w:val="22"/>
        </w:numPr>
        <w:ind w:left="284" w:hanging="284"/>
        <w:jc w:val="both"/>
        <w:rPr>
          <w:rFonts w:ascii="Century Gothic" w:hAnsi="Century Gothic"/>
          <w:sz w:val="20"/>
          <w:szCs w:val="20"/>
        </w:rPr>
      </w:pPr>
      <w:r w:rsidRPr="00513082">
        <w:rPr>
          <w:rFonts w:ascii="Century Gothic" w:hAnsi="Century Gothic"/>
          <w:sz w:val="20"/>
          <w:szCs w:val="20"/>
        </w:rPr>
        <w:t xml:space="preserve">Vlastníkem prováděného </w:t>
      </w:r>
      <w:r w:rsidR="00FB7A71">
        <w:rPr>
          <w:rFonts w:ascii="Century Gothic" w:hAnsi="Century Gothic"/>
          <w:sz w:val="20"/>
          <w:szCs w:val="20"/>
        </w:rPr>
        <w:t>D</w:t>
      </w:r>
      <w:r w:rsidRPr="00513082">
        <w:rPr>
          <w:rFonts w:ascii="Century Gothic" w:hAnsi="Century Gothic"/>
          <w:sz w:val="20"/>
          <w:szCs w:val="20"/>
        </w:rPr>
        <w:t xml:space="preserve">íla je </w:t>
      </w:r>
      <w:r w:rsidR="00FB7A71">
        <w:rPr>
          <w:rFonts w:ascii="Century Gothic" w:hAnsi="Century Gothic"/>
          <w:sz w:val="20"/>
          <w:szCs w:val="20"/>
        </w:rPr>
        <w:t>O</w:t>
      </w:r>
      <w:r w:rsidRPr="00513082">
        <w:rPr>
          <w:rFonts w:ascii="Century Gothic" w:hAnsi="Century Gothic"/>
          <w:sz w:val="20"/>
          <w:szCs w:val="20"/>
        </w:rPr>
        <w:t>bjednatel, a to od samého počátku. Vlastnictví k</w:t>
      </w:r>
      <w:r w:rsidR="00FB7A71">
        <w:rPr>
          <w:rFonts w:ascii="Century Gothic" w:hAnsi="Century Gothic"/>
          <w:sz w:val="20"/>
          <w:szCs w:val="20"/>
        </w:rPr>
        <w:t> </w:t>
      </w:r>
      <w:r w:rsidRPr="00513082">
        <w:rPr>
          <w:rFonts w:ascii="Century Gothic" w:hAnsi="Century Gothic"/>
          <w:sz w:val="20"/>
          <w:szCs w:val="20"/>
        </w:rPr>
        <w:t>věcem, které byly</w:t>
      </w:r>
      <w:r w:rsidR="00FB7A71">
        <w:rPr>
          <w:rFonts w:ascii="Century Gothic" w:hAnsi="Century Gothic"/>
          <w:sz w:val="20"/>
          <w:szCs w:val="20"/>
        </w:rPr>
        <w:t xml:space="preserve"> Z</w:t>
      </w:r>
      <w:r w:rsidRPr="00513082">
        <w:rPr>
          <w:rFonts w:ascii="Century Gothic" w:hAnsi="Century Gothic"/>
          <w:sz w:val="20"/>
          <w:szCs w:val="20"/>
        </w:rPr>
        <w:t xml:space="preserve">hotovitelem opatřeny k provedení </w:t>
      </w:r>
      <w:r w:rsidR="00FB7A71">
        <w:rPr>
          <w:rFonts w:ascii="Century Gothic" w:hAnsi="Century Gothic"/>
          <w:sz w:val="20"/>
          <w:szCs w:val="20"/>
        </w:rPr>
        <w:t>D</w:t>
      </w:r>
      <w:r w:rsidRPr="00513082">
        <w:rPr>
          <w:rFonts w:ascii="Century Gothic" w:hAnsi="Century Gothic"/>
          <w:sz w:val="20"/>
          <w:szCs w:val="20"/>
        </w:rPr>
        <w:t xml:space="preserve">íla, přechází na </w:t>
      </w:r>
      <w:r w:rsidR="00FB7A71">
        <w:rPr>
          <w:rFonts w:ascii="Century Gothic" w:hAnsi="Century Gothic"/>
          <w:sz w:val="20"/>
          <w:szCs w:val="20"/>
        </w:rPr>
        <w:t>O</w:t>
      </w:r>
      <w:r w:rsidRPr="00513082">
        <w:rPr>
          <w:rFonts w:ascii="Century Gothic" w:hAnsi="Century Gothic"/>
          <w:sz w:val="20"/>
          <w:szCs w:val="20"/>
        </w:rPr>
        <w:t xml:space="preserve">bjednatele okamžikem jejich zabudování do </w:t>
      </w:r>
      <w:r w:rsidR="00FB7A71">
        <w:rPr>
          <w:rFonts w:ascii="Century Gothic" w:hAnsi="Century Gothic"/>
          <w:sz w:val="20"/>
          <w:szCs w:val="20"/>
        </w:rPr>
        <w:t>D</w:t>
      </w:r>
      <w:r w:rsidRPr="00513082">
        <w:rPr>
          <w:rFonts w:ascii="Century Gothic" w:hAnsi="Century Gothic"/>
          <w:sz w:val="20"/>
          <w:szCs w:val="20"/>
        </w:rPr>
        <w:t>íla</w:t>
      </w:r>
      <w:r w:rsidR="00FB7A71">
        <w:rPr>
          <w:rFonts w:ascii="Century Gothic" w:hAnsi="Century Gothic"/>
          <w:sz w:val="20"/>
          <w:szCs w:val="20"/>
        </w:rPr>
        <w:t>.</w:t>
      </w:r>
    </w:p>
    <w:p w14:paraId="313C55D1" w14:textId="2A107162" w:rsidR="005F7E17" w:rsidRDefault="00513082" w:rsidP="00E12777">
      <w:pPr>
        <w:pStyle w:val="Zhlav"/>
        <w:numPr>
          <w:ilvl w:val="0"/>
          <w:numId w:val="22"/>
        </w:numPr>
        <w:ind w:left="284" w:hanging="284"/>
        <w:jc w:val="both"/>
        <w:rPr>
          <w:rFonts w:ascii="Century Gothic" w:hAnsi="Century Gothic"/>
          <w:sz w:val="20"/>
          <w:szCs w:val="20"/>
        </w:rPr>
      </w:pPr>
      <w:r w:rsidRPr="00FB7A71">
        <w:rPr>
          <w:rFonts w:ascii="Century Gothic" w:hAnsi="Century Gothic"/>
          <w:sz w:val="20"/>
          <w:szCs w:val="20"/>
        </w:rPr>
        <w:t xml:space="preserve">Nebezpečí škody </w:t>
      </w:r>
      <w:r w:rsidR="005F7E17">
        <w:rPr>
          <w:rFonts w:ascii="Century Gothic" w:hAnsi="Century Gothic"/>
          <w:sz w:val="20"/>
          <w:szCs w:val="20"/>
        </w:rPr>
        <w:t>na D</w:t>
      </w:r>
      <w:r w:rsidRPr="00FB7A71">
        <w:rPr>
          <w:rFonts w:ascii="Century Gothic" w:hAnsi="Century Gothic"/>
          <w:sz w:val="20"/>
          <w:szCs w:val="20"/>
        </w:rPr>
        <w:t>íl</w:t>
      </w:r>
      <w:r w:rsidR="005F7E17">
        <w:rPr>
          <w:rFonts w:ascii="Century Gothic" w:hAnsi="Century Gothic"/>
          <w:sz w:val="20"/>
          <w:szCs w:val="20"/>
        </w:rPr>
        <w:t>e</w:t>
      </w:r>
      <w:r w:rsidRPr="00FB7A71">
        <w:rPr>
          <w:rFonts w:ascii="Century Gothic" w:hAnsi="Century Gothic"/>
          <w:sz w:val="20"/>
          <w:szCs w:val="20"/>
        </w:rPr>
        <w:t xml:space="preserve">, jakož i nebezpečí škody na věcech opatřených k provedení </w:t>
      </w:r>
      <w:r w:rsidR="005F7E17">
        <w:rPr>
          <w:rFonts w:ascii="Century Gothic" w:hAnsi="Century Gothic"/>
          <w:sz w:val="20"/>
          <w:szCs w:val="20"/>
        </w:rPr>
        <w:t>D</w:t>
      </w:r>
      <w:r w:rsidRPr="00FB7A71">
        <w:rPr>
          <w:rFonts w:ascii="Century Gothic" w:hAnsi="Century Gothic"/>
          <w:sz w:val="20"/>
          <w:szCs w:val="20"/>
        </w:rPr>
        <w:t xml:space="preserve">íla, nese </w:t>
      </w:r>
      <w:r w:rsidR="005F7E17">
        <w:rPr>
          <w:rFonts w:ascii="Century Gothic" w:hAnsi="Century Gothic"/>
          <w:sz w:val="20"/>
          <w:szCs w:val="20"/>
        </w:rPr>
        <w:t>Z</w:t>
      </w:r>
      <w:r w:rsidRPr="00FB7A71">
        <w:rPr>
          <w:rFonts w:ascii="Century Gothic" w:hAnsi="Century Gothic"/>
          <w:sz w:val="20"/>
          <w:szCs w:val="20"/>
        </w:rPr>
        <w:t xml:space="preserve">hotovitel; tato nebezpečí přecházejí na </w:t>
      </w:r>
      <w:r w:rsidR="005F7E17">
        <w:rPr>
          <w:rFonts w:ascii="Century Gothic" w:hAnsi="Century Gothic"/>
          <w:sz w:val="20"/>
          <w:szCs w:val="20"/>
        </w:rPr>
        <w:t>O</w:t>
      </w:r>
      <w:r w:rsidRPr="00FB7A71">
        <w:rPr>
          <w:rFonts w:ascii="Century Gothic" w:hAnsi="Century Gothic"/>
          <w:sz w:val="20"/>
          <w:szCs w:val="20"/>
        </w:rPr>
        <w:t xml:space="preserve">bjednatele po předání a převzetí </w:t>
      </w:r>
      <w:r w:rsidR="005F7E17">
        <w:rPr>
          <w:rFonts w:ascii="Century Gothic" w:hAnsi="Century Gothic"/>
          <w:sz w:val="20"/>
          <w:szCs w:val="20"/>
        </w:rPr>
        <w:t>D</w:t>
      </w:r>
      <w:r w:rsidRPr="00FB7A71">
        <w:rPr>
          <w:rFonts w:ascii="Century Gothic" w:hAnsi="Century Gothic"/>
          <w:sz w:val="20"/>
          <w:szCs w:val="20"/>
        </w:rPr>
        <w:t>íla</w:t>
      </w:r>
      <w:r w:rsidR="00826670" w:rsidRPr="00826670">
        <w:rPr>
          <w:rFonts w:ascii="Century Gothic" w:hAnsi="Century Gothic"/>
          <w:sz w:val="20"/>
          <w:szCs w:val="20"/>
        </w:rPr>
        <w:t xml:space="preserve"> </w:t>
      </w:r>
      <w:r w:rsidR="005F7E17">
        <w:rPr>
          <w:rFonts w:ascii="Century Gothic" w:hAnsi="Century Gothic"/>
          <w:sz w:val="20"/>
          <w:szCs w:val="20"/>
        </w:rPr>
        <w:t>bez vad a nedodělků</w:t>
      </w:r>
      <w:r w:rsidRPr="00FB7A71">
        <w:rPr>
          <w:rFonts w:ascii="Century Gothic" w:hAnsi="Century Gothic"/>
          <w:sz w:val="20"/>
          <w:szCs w:val="20"/>
        </w:rPr>
        <w:t>.</w:t>
      </w:r>
    </w:p>
    <w:p w14:paraId="72B4EECA" w14:textId="77777777" w:rsidR="00513082" w:rsidRPr="005F7E17" w:rsidRDefault="00513082" w:rsidP="00E12777">
      <w:pPr>
        <w:pStyle w:val="Zhlav"/>
        <w:numPr>
          <w:ilvl w:val="0"/>
          <w:numId w:val="22"/>
        </w:numPr>
        <w:ind w:left="284" w:hanging="284"/>
        <w:jc w:val="both"/>
        <w:rPr>
          <w:rFonts w:ascii="Century Gothic" w:hAnsi="Century Gothic"/>
          <w:sz w:val="20"/>
          <w:szCs w:val="20"/>
        </w:rPr>
      </w:pPr>
      <w:r w:rsidRPr="005F7E17">
        <w:rPr>
          <w:rFonts w:ascii="Century Gothic" w:hAnsi="Century Gothic"/>
          <w:sz w:val="20"/>
          <w:szCs w:val="20"/>
        </w:rPr>
        <w:t xml:space="preserve">Zhotovitel se zavazuje provést opatření snižující možnost vzniku škod. </w:t>
      </w:r>
    </w:p>
    <w:p w14:paraId="0889F858" w14:textId="77777777" w:rsidR="00E274D6" w:rsidRDefault="00E274D6" w:rsidP="00513082">
      <w:pPr>
        <w:pStyle w:val="Zhlav"/>
        <w:rPr>
          <w:rFonts w:ascii="Century Gothic" w:hAnsi="Century Gothic"/>
          <w:sz w:val="20"/>
          <w:szCs w:val="20"/>
        </w:rPr>
      </w:pPr>
    </w:p>
    <w:p w14:paraId="0BAA95D4" w14:textId="77777777" w:rsidR="000325AC" w:rsidRDefault="00513082" w:rsidP="000325AC">
      <w:pPr>
        <w:pStyle w:val="Zhlav"/>
        <w:rPr>
          <w:rFonts w:ascii="Century Gothic" w:hAnsi="Century Gothic"/>
          <w:b/>
          <w:sz w:val="20"/>
          <w:szCs w:val="20"/>
        </w:rPr>
      </w:pPr>
      <w:r w:rsidRPr="00355C48">
        <w:rPr>
          <w:rFonts w:ascii="Century Gothic" w:hAnsi="Century Gothic"/>
          <w:b/>
          <w:sz w:val="20"/>
          <w:szCs w:val="20"/>
        </w:rPr>
        <w:tab/>
      </w:r>
    </w:p>
    <w:p w14:paraId="4CFE5213" w14:textId="77777777" w:rsidR="008C37D8" w:rsidRDefault="008C37D8" w:rsidP="000325AC">
      <w:pPr>
        <w:pStyle w:val="Zhlav"/>
        <w:jc w:val="center"/>
        <w:rPr>
          <w:rFonts w:ascii="Century Gothic" w:hAnsi="Century Gothic"/>
          <w:b/>
          <w:sz w:val="20"/>
          <w:szCs w:val="20"/>
        </w:rPr>
      </w:pPr>
    </w:p>
    <w:p w14:paraId="30090A0F" w14:textId="2F00CE7D" w:rsidR="008875A4" w:rsidRPr="008875A4" w:rsidRDefault="00513082" w:rsidP="000325AC">
      <w:pPr>
        <w:pStyle w:val="Zhlav"/>
        <w:jc w:val="center"/>
        <w:rPr>
          <w:rFonts w:ascii="Century Gothic" w:hAnsi="Century Gothic"/>
          <w:b/>
          <w:sz w:val="20"/>
          <w:szCs w:val="20"/>
        </w:rPr>
      </w:pPr>
      <w:r w:rsidRPr="008875A4">
        <w:rPr>
          <w:rFonts w:ascii="Century Gothic" w:hAnsi="Century Gothic"/>
          <w:b/>
          <w:sz w:val="20"/>
          <w:szCs w:val="20"/>
        </w:rPr>
        <w:t>X</w:t>
      </w:r>
      <w:r w:rsidR="008875A4" w:rsidRPr="008875A4">
        <w:rPr>
          <w:rFonts w:ascii="Century Gothic" w:hAnsi="Century Gothic"/>
          <w:b/>
          <w:sz w:val="20"/>
          <w:szCs w:val="20"/>
        </w:rPr>
        <w:t>I</w:t>
      </w:r>
      <w:r w:rsidRPr="008875A4">
        <w:rPr>
          <w:rFonts w:ascii="Century Gothic" w:hAnsi="Century Gothic"/>
          <w:b/>
          <w:sz w:val="20"/>
          <w:szCs w:val="20"/>
        </w:rPr>
        <w:t>.</w:t>
      </w:r>
    </w:p>
    <w:p w14:paraId="65D39CDE" w14:textId="77777777" w:rsidR="00513082" w:rsidRPr="008875A4" w:rsidRDefault="00513082" w:rsidP="008875A4">
      <w:pPr>
        <w:pStyle w:val="Zhlav"/>
        <w:jc w:val="center"/>
        <w:rPr>
          <w:rFonts w:ascii="Century Gothic" w:hAnsi="Century Gothic"/>
          <w:b/>
          <w:sz w:val="20"/>
          <w:szCs w:val="20"/>
        </w:rPr>
      </w:pPr>
      <w:r w:rsidRPr="008875A4">
        <w:rPr>
          <w:rFonts w:ascii="Century Gothic" w:hAnsi="Century Gothic"/>
          <w:b/>
          <w:sz w:val="20"/>
          <w:szCs w:val="20"/>
        </w:rPr>
        <w:t>Pojištění</w:t>
      </w:r>
    </w:p>
    <w:p w14:paraId="64E24C5D" w14:textId="53E7A58E" w:rsidR="00513082" w:rsidRPr="0042289D" w:rsidRDefault="00AB3CBE" w:rsidP="005268E4">
      <w:pPr>
        <w:pStyle w:val="Zhlav"/>
        <w:numPr>
          <w:ilvl w:val="0"/>
          <w:numId w:val="26"/>
        </w:numPr>
        <w:ind w:left="284" w:hanging="284"/>
        <w:jc w:val="both"/>
        <w:rPr>
          <w:rFonts w:ascii="Century Gothic" w:hAnsi="Century Gothic"/>
          <w:sz w:val="20"/>
          <w:szCs w:val="20"/>
        </w:rPr>
      </w:pPr>
      <w:r w:rsidRPr="0042289D">
        <w:rPr>
          <w:rFonts w:ascii="Century Gothic" w:hAnsi="Century Gothic"/>
          <w:sz w:val="20"/>
          <w:szCs w:val="20"/>
        </w:rPr>
        <w:t xml:space="preserve">Zhotovitel prohlašuje, že </w:t>
      </w:r>
      <w:r w:rsidR="00F20325">
        <w:rPr>
          <w:rFonts w:ascii="Century Gothic" w:hAnsi="Century Gothic"/>
          <w:sz w:val="20"/>
          <w:szCs w:val="20"/>
        </w:rPr>
        <w:t>uzavře</w:t>
      </w:r>
      <w:r w:rsidRPr="0042289D">
        <w:rPr>
          <w:rFonts w:ascii="Century Gothic" w:hAnsi="Century Gothic"/>
          <w:sz w:val="20"/>
          <w:szCs w:val="20"/>
        </w:rPr>
        <w:t xml:space="preserve"> pojistnou smlouvu</w:t>
      </w:r>
      <w:r w:rsidR="00510A03" w:rsidRPr="0042289D">
        <w:rPr>
          <w:rFonts w:ascii="Century Gothic" w:hAnsi="Century Gothic"/>
          <w:sz w:val="20"/>
          <w:szCs w:val="20"/>
        </w:rPr>
        <w:t xml:space="preserve"> zahrnující pojištění za </w:t>
      </w:r>
      <w:r w:rsidR="00513082" w:rsidRPr="0042289D">
        <w:rPr>
          <w:rFonts w:ascii="Century Gothic" w:hAnsi="Century Gothic"/>
          <w:sz w:val="20"/>
          <w:szCs w:val="20"/>
        </w:rPr>
        <w:t xml:space="preserve">škodu způsobenou činností </w:t>
      </w:r>
      <w:r w:rsidR="00971A21" w:rsidRPr="0042289D">
        <w:rPr>
          <w:rFonts w:ascii="Century Gothic" w:hAnsi="Century Gothic"/>
          <w:sz w:val="20"/>
          <w:szCs w:val="20"/>
        </w:rPr>
        <w:t>Z</w:t>
      </w:r>
      <w:r w:rsidR="00513082" w:rsidRPr="0042289D">
        <w:rPr>
          <w:rFonts w:ascii="Century Gothic" w:hAnsi="Century Gothic"/>
          <w:sz w:val="20"/>
          <w:szCs w:val="20"/>
        </w:rPr>
        <w:t xml:space="preserve">hotovitele v souvislosti s plněním této </w:t>
      </w:r>
      <w:r w:rsidR="00971A21" w:rsidRPr="0042289D">
        <w:rPr>
          <w:rFonts w:ascii="Century Gothic" w:hAnsi="Century Gothic"/>
          <w:sz w:val="20"/>
          <w:szCs w:val="20"/>
        </w:rPr>
        <w:t>S</w:t>
      </w:r>
      <w:r w:rsidR="00513082" w:rsidRPr="0042289D">
        <w:rPr>
          <w:rFonts w:ascii="Century Gothic" w:hAnsi="Century Gothic"/>
          <w:sz w:val="20"/>
          <w:szCs w:val="20"/>
        </w:rPr>
        <w:t>mlouvy s</w:t>
      </w:r>
      <w:r w:rsidR="00510A03" w:rsidRPr="0042289D">
        <w:rPr>
          <w:rFonts w:ascii="Century Gothic" w:hAnsi="Century Gothic"/>
          <w:sz w:val="20"/>
          <w:szCs w:val="20"/>
        </w:rPr>
        <w:t> </w:t>
      </w:r>
      <w:r w:rsidR="00513082" w:rsidRPr="0042289D">
        <w:rPr>
          <w:rFonts w:ascii="Century Gothic" w:hAnsi="Century Gothic"/>
          <w:sz w:val="20"/>
          <w:szCs w:val="20"/>
        </w:rPr>
        <w:t xml:space="preserve">celkovým limitem pojistného plnění, resp. s celkovou pojistnou částkou </w:t>
      </w:r>
      <w:r w:rsidR="00A7046C">
        <w:rPr>
          <w:rFonts w:ascii="Century Gothic" w:hAnsi="Century Gothic"/>
          <w:sz w:val="20"/>
          <w:szCs w:val="20"/>
        </w:rPr>
        <w:t xml:space="preserve">min. </w:t>
      </w:r>
      <w:r w:rsidR="008B5C75">
        <w:rPr>
          <w:rFonts w:ascii="Century Gothic" w:hAnsi="Century Gothic"/>
          <w:sz w:val="20"/>
          <w:szCs w:val="20"/>
        </w:rPr>
        <w:t>30</w:t>
      </w:r>
      <w:r w:rsidR="000F2914" w:rsidRPr="0042289D">
        <w:rPr>
          <w:rFonts w:ascii="Century Gothic" w:hAnsi="Century Gothic"/>
          <w:sz w:val="20"/>
          <w:szCs w:val="20"/>
        </w:rPr>
        <w:t>.000.000</w:t>
      </w:r>
      <w:r w:rsidR="00E92247" w:rsidRPr="0042289D">
        <w:rPr>
          <w:rFonts w:ascii="Century Gothic" w:hAnsi="Century Gothic"/>
          <w:sz w:val="20"/>
          <w:szCs w:val="20"/>
        </w:rPr>
        <w:t xml:space="preserve">,- </w:t>
      </w:r>
      <w:r w:rsidR="00513082" w:rsidRPr="0042289D">
        <w:rPr>
          <w:rFonts w:ascii="Century Gothic" w:hAnsi="Century Gothic"/>
          <w:sz w:val="20"/>
          <w:szCs w:val="20"/>
        </w:rPr>
        <w:t>Kč a</w:t>
      </w:r>
      <w:r w:rsidR="00510A03" w:rsidRPr="0042289D">
        <w:rPr>
          <w:rFonts w:ascii="Century Gothic" w:hAnsi="Century Gothic"/>
          <w:sz w:val="20"/>
          <w:szCs w:val="20"/>
        </w:rPr>
        <w:t> </w:t>
      </w:r>
      <w:r w:rsidR="00513082" w:rsidRPr="0042289D">
        <w:rPr>
          <w:rFonts w:ascii="Century Gothic" w:hAnsi="Century Gothic"/>
          <w:sz w:val="20"/>
          <w:szCs w:val="20"/>
        </w:rPr>
        <w:t xml:space="preserve">spoluúčastí </w:t>
      </w:r>
      <w:r w:rsidR="00971A21" w:rsidRPr="0042289D">
        <w:rPr>
          <w:rFonts w:ascii="Century Gothic" w:hAnsi="Century Gothic"/>
          <w:sz w:val="20"/>
          <w:szCs w:val="20"/>
        </w:rPr>
        <w:t>Z</w:t>
      </w:r>
      <w:r w:rsidR="00513082" w:rsidRPr="0042289D">
        <w:rPr>
          <w:rFonts w:ascii="Century Gothic" w:hAnsi="Century Gothic"/>
          <w:sz w:val="20"/>
          <w:szCs w:val="20"/>
        </w:rPr>
        <w:t>hotovitele v</w:t>
      </w:r>
      <w:r w:rsidR="008B5C75">
        <w:rPr>
          <w:rFonts w:ascii="Century Gothic" w:hAnsi="Century Gothic"/>
          <w:sz w:val="20"/>
          <w:szCs w:val="20"/>
        </w:rPr>
        <w:t xml:space="preserve">e </w:t>
      </w:r>
      <w:r w:rsidR="00513082" w:rsidRPr="0042289D">
        <w:rPr>
          <w:rFonts w:ascii="Century Gothic" w:hAnsi="Century Gothic"/>
          <w:sz w:val="20"/>
          <w:szCs w:val="20"/>
        </w:rPr>
        <w:t xml:space="preserve">výši </w:t>
      </w:r>
      <w:r w:rsidR="00A7046C">
        <w:rPr>
          <w:rFonts w:ascii="Century Gothic" w:hAnsi="Century Gothic"/>
          <w:sz w:val="20"/>
          <w:szCs w:val="20"/>
        </w:rPr>
        <w:t xml:space="preserve">max. </w:t>
      </w:r>
      <w:proofErr w:type="gramStart"/>
      <w:r w:rsidR="000F2914" w:rsidRPr="0042289D">
        <w:rPr>
          <w:rFonts w:ascii="Century Gothic" w:hAnsi="Century Gothic"/>
          <w:sz w:val="20"/>
          <w:szCs w:val="20"/>
        </w:rPr>
        <w:t>500.000</w:t>
      </w:r>
      <w:r w:rsidR="00E92247" w:rsidRPr="0042289D">
        <w:rPr>
          <w:rFonts w:ascii="Century Gothic" w:hAnsi="Century Gothic"/>
          <w:sz w:val="20"/>
          <w:szCs w:val="20"/>
        </w:rPr>
        <w:t>,-</w:t>
      </w:r>
      <w:proofErr w:type="gramEnd"/>
      <w:r w:rsidR="00E92247" w:rsidRPr="0042289D">
        <w:rPr>
          <w:rFonts w:ascii="Century Gothic" w:hAnsi="Century Gothic"/>
          <w:sz w:val="20"/>
          <w:szCs w:val="20"/>
        </w:rPr>
        <w:t xml:space="preserve"> </w:t>
      </w:r>
      <w:r w:rsidR="00513082" w:rsidRPr="0042289D">
        <w:rPr>
          <w:rFonts w:ascii="Century Gothic" w:hAnsi="Century Gothic"/>
          <w:sz w:val="20"/>
          <w:szCs w:val="20"/>
        </w:rPr>
        <w:t>Kč.</w:t>
      </w:r>
      <w:r w:rsidR="0020129E" w:rsidRPr="0042289D">
        <w:rPr>
          <w:rFonts w:ascii="Century Gothic" w:hAnsi="Century Gothic"/>
          <w:sz w:val="20"/>
          <w:szCs w:val="20"/>
        </w:rPr>
        <w:t xml:space="preserve"> Zhotovitel se zavazuje udržovat toto pojištění po celou dobu realizace Díla, nejméně pak do doby předání </w:t>
      </w:r>
      <w:r w:rsidR="00354474">
        <w:rPr>
          <w:rFonts w:ascii="Century Gothic" w:hAnsi="Century Gothic"/>
          <w:sz w:val="20"/>
          <w:szCs w:val="20"/>
        </w:rPr>
        <w:t>z</w:t>
      </w:r>
      <w:r w:rsidR="0020129E" w:rsidRPr="0042289D">
        <w:rPr>
          <w:rFonts w:ascii="Century Gothic" w:hAnsi="Century Gothic"/>
          <w:sz w:val="20"/>
          <w:szCs w:val="20"/>
        </w:rPr>
        <w:t xml:space="preserve">hotoveného Díla bez vad a nedodělků dle Smlouvy. </w:t>
      </w:r>
    </w:p>
    <w:p w14:paraId="589881B9" w14:textId="77777777" w:rsidR="0020129E" w:rsidRPr="00607C09" w:rsidRDefault="0020129E" w:rsidP="0020129E">
      <w:pPr>
        <w:pStyle w:val="Zhlav"/>
        <w:numPr>
          <w:ilvl w:val="0"/>
          <w:numId w:val="26"/>
        </w:numPr>
        <w:ind w:left="284" w:hanging="284"/>
        <w:jc w:val="both"/>
        <w:rPr>
          <w:rFonts w:ascii="Century Gothic" w:hAnsi="Century Gothic"/>
          <w:sz w:val="20"/>
          <w:szCs w:val="20"/>
        </w:rPr>
      </w:pPr>
      <w:r w:rsidRPr="00607C09">
        <w:rPr>
          <w:rFonts w:ascii="Century Gothic" w:hAnsi="Century Gothic"/>
          <w:sz w:val="20"/>
          <w:szCs w:val="20"/>
        </w:rPr>
        <w:t xml:space="preserve">V případě, že </w:t>
      </w:r>
      <w:r>
        <w:rPr>
          <w:rFonts w:ascii="Century Gothic" w:hAnsi="Century Gothic"/>
          <w:sz w:val="20"/>
          <w:szCs w:val="20"/>
        </w:rPr>
        <w:t>Z</w:t>
      </w:r>
      <w:r w:rsidRPr="00607C09">
        <w:rPr>
          <w:rFonts w:ascii="Century Gothic" w:hAnsi="Century Gothic"/>
          <w:sz w:val="20"/>
          <w:szCs w:val="20"/>
        </w:rPr>
        <w:t>hotovitel je sdružením osob, musí pojistn</w:t>
      </w:r>
      <w:r>
        <w:rPr>
          <w:rFonts w:ascii="Century Gothic" w:hAnsi="Century Gothic"/>
          <w:sz w:val="20"/>
          <w:szCs w:val="20"/>
        </w:rPr>
        <w:t>é</w:t>
      </w:r>
      <w:r w:rsidRPr="00607C09">
        <w:rPr>
          <w:rFonts w:ascii="Century Gothic" w:hAnsi="Century Gothic"/>
          <w:sz w:val="20"/>
          <w:szCs w:val="20"/>
        </w:rPr>
        <w:t xml:space="preserve"> smlouv</w:t>
      </w:r>
      <w:r>
        <w:rPr>
          <w:rFonts w:ascii="Century Gothic" w:hAnsi="Century Gothic"/>
          <w:sz w:val="20"/>
          <w:szCs w:val="20"/>
        </w:rPr>
        <w:t>y</w:t>
      </w:r>
      <w:r w:rsidRPr="00607C09">
        <w:rPr>
          <w:rFonts w:ascii="Century Gothic" w:hAnsi="Century Gothic"/>
          <w:sz w:val="20"/>
          <w:szCs w:val="20"/>
        </w:rPr>
        <w:t xml:space="preserve"> </w:t>
      </w:r>
      <w:r>
        <w:rPr>
          <w:rFonts w:ascii="Century Gothic" w:hAnsi="Century Gothic"/>
          <w:sz w:val="20"/>
          <w:szCs w:val="20"/>
        </w:rPr>
        <w:t xml:space="preserve">dle odst. 1. </w:t>
      </w:r>
      <w:r w:rsidR="00564EF9">
        <w:rPr>
          <w:rFonts w:ascii="Century Gothic" w:hAnsi="Century Gothic"/>
          <w:sz w:val="20"/>
          <w:szCs w:val="20"/>
        </w:rPr>
        <w:t>a</w:t>
      </w:r>
      <w:r>
        <w:rPr>
          <w:rFonts w:ascii="Century Gothic" w:hAnsi="Century Gothic"/>
          <w:sz w:val="20"/>
          <w:szCs w:val="20"/>
        </w:rPr>
        <w:t xml:space="preserve"> </w:t>
      </w:r>
      <w:r w:rsidR="00564EF9">
        <w:rPr>
          <w:rFonts w:ascii="Century Gothic" w:hAnsi="Century Gothic"/>
          <w:sz w:val="20"/>
          <w:szCs w:val="20"/>
        </w:rPr>
        <w:t>odst. 2</w:t>
      </w:r>
      <w:r>
        <w:rPr>
          <w:rFonts w:ascii="Century Gothic" w:hAnsi="Century Gothic"/>
          <w:sz w:val="20"/>
          <w:szCs w:val="20"/>
        </w:rPr>
        <w:t xml:space="preserve">. tohoto článku </w:t>
      </w:r>
      <w:r w:rsidRPr="00607C09">
        <w:rPr>
          <w:rFonts w:ascii="Century Gothic" w:hAnsi="Century Gothic"/>
          <w:sz w:val="20"/>
          <w:szCs w:val="20"/>
        </w:rPr>
        <w:t>prokazatelně pokrývat případnou škodu způsobenou kterýmkoliv členem v</w:t>
      </w:r>
      <w:r w:rsidR="00564EF9">
        <w:rPr>
          <w:rFonts w:ascii="Century Gothic" w:hAnsi="Century Gothic"/>
          <w:sz w:val="20"/>
          <w:szCs w:val="20"/>
        </w:rPr>
        <w:t> </w:t>
      </w:r>
      <w:r w:rsidRPr="00607C09">
        <w:rPr>
          <w:rFonts w:ascii="Century Gothic" w:hAnsi="Century Gothic"/>
          <w:sz w:val="20"/>
          <w:szCs w:val="20"/>
        </w:rPr>
        <w:t xml:space="preserve">rámci sdružení v plné výši požadované minimální úrovně limitu pojistného plnění, nebo musí každý z členů sdružení disponovat vlastní pojistnou smlouvou v plné výši požadované minimální úrovně limitu pojistného plnění. </w:t>
      </w:r>
    </w:p>
    <w:p w14:paraId="6DB5834D" w14:textId="77777777" w:rsidR="00640B90" w:rsidRDefault="00640B90" w:rsidP="00640B90">
      <w:pPr>
        <w:pStyle w:val="Zhlav"/>
        <w:numPr>
          <w:ilvl w:val="0"/>
          <w:numId w:val="26"/>
        </w:numPr>
        <w:ind w:left="284" w:hanging="284"/>
        <w:jc w:val="both"/>
        <w:rPr>
          <w:rFonts w:ascii="Century Gothic" w:hAnsi="Century Gothic"/>
          <w:sz w:val="20"/>
          <w:szCs w:val="20"/>
        </w:rPr>
      </w:pPr>
      <w:r w:rsidRPr="00513082">
        <w:rPr>
          <w:rFonts w:ascii="Century Gothic" w:hAnsi="Century Gothic"/>
          <w:sz w:val="20"/>
          <w:szCs w:val="20"/>
        </w:rPr>
        <w:tab/>
      </w:r>
      <w:r>
        <w:rPr>
          <w:rFonts w:ascii="Century Gothic" w:hAnsi="Century Gothic"/>
          <w:sz w:val="20"/>
          <w:szCs w:val="20"/>
        </w:rPr>
        <w:t xml:space="preserve">V </w:t>
      </w:r>
      <w:r w:rsidRPr="00513082">
        <w:rPr>
          <w:rFonts w:ascii="Century Gothic" w:hAnsi="Century Gothic"/>
          <w:sz w:val="20"/>
          <w:szCs w:val="20"/>
        </w:rPr>
        <w:t xml:space="preserve">případě změn </w:t>
      </w:r>
      <w:r>
        <w:rPr>
          <w:rFonts w:ascii="Century Gothic" w:hAnsi="Century Gothic"/>
          <w:sz w:val="20"/>
          <w:szCs w:val="20"/>
        </w:rPr>
        <w:t>D</w:t>
      </w:r>
      <w:r w:rsidRPr="00513082">
        <w:rPr>
          <w:rFonts w:ascii="Century Gothic" w:hAnsi="Century Gothic"/>
          <w:sz w:val="20"/>
          <w:szCs w:val="20"/>
        </w:rPr>
        <w:t xml:space="preserve">íla je </w:t>
      </w:r>
      <w:r>
        <w:rPr>
          <w:rFonts w:ascii="Century Gothic" w:hAnsi="Century Gothic"/>
          <w:sz w:val="20"/>
          <w:szCs w:val="20"/>
        </w:rPr>
        <w:t xml:space="preserve">Zhotovitel </w:t>
      </w:r>
      <w:r w:rsidRPr="00513082">
        <w:rPr>
          <w:rFonts w:ascii="Century Gothic" w:hAnsi="Century Gothic"/>
          <w:sz w:val="20"/>
          <w:szCs w:val="20"/>
        </w:rPr>
        <w:t>povinen změnit rozsah pojištění</w:t>
      </w:r>
      <w:r>
        <w:rPr>
          <w:rFonts w:ascii="Century Gothic" w:hAnsi="Century Gothic"/>
          <w:sz w:val="20"/>
          <w:szCs w:val="20"/>
        </w:rPr>
        <w:t xml:space="preserve"> dle odst. 1. </w:t>
      </w:r>
      <w:r w:rsidR="00564EF9">
        <w:rPr>
          <w:rFonts w:ascii="Century Gothic" w:hAnsi="Century Gothic"/>
          <w:sz w:val="20"/>
          <w:szCs w:val="20"/>
        </w:rPr>
        <w:t>a odst.</w:t>
      </w:r>
      <w:r>
        <w:rPr>
          <w:rFonts w:ascii="Century Gothic" w:hAnsi="Century Gothic"/>
          <w:sz w:val="20"/>
          <w:szCs w:val="20"/>
        </w:rPr>
        <w:t xml:space="preserve"> </w:t>
      </w:r>
      <w:r w:rsidR="00564EF9">
        <w:rPr>
          <w:rFonts w:ascii="Century Gothic" w:hAnsi="Century Gothic"/>
          <w:sz w:val="20"/>
          <w:szCs w:val="20"/>
        </w:rPr>
        <w:t>2</w:t>
      </w:r>
      <w:r>
        <w:rPr>
          <w:rFonts w:ascii="Century Gothic" w:hAnsi="Century Gothic"/>
          <w:sz w:val="20"/>
          <w:szCs w:val="20"/>
        </w:rPr>
        <w:t>. tohoto článku</w:t>
      </w:r>
      <w:r w:rsidRPr="00513082">
        <w:rPr>
          <w:rFonts w:ascii="Century Gothic" w:hAnsi="Century Gothic"/>
          <w:sz w:val="20"/>
          <w:szCs w:val="20"/>
        </w:rPr>
        <w:t xml:space="preserve"> tak, aby </w:t>
      </w:r>
      <w:r>
        <w:rPr>
          <w:rFonts w:ascii="Century Gothic" w:hAnsi="Century Gothic"/>
          <w:sz w:val="20"/>
          <w:szCs w:val="20"/>
        </w:rPr>
        <w:t>pojistné smlouvy</w:t>
      </w:r>
      <w:r w:rsidRPr="00513082">
        <w:rPr>
          <w:rFonts w:ascii="Century Gothic" w:hAnsi="Century Gothic"/>
          <w:sz w:val="20"/>
          <w:szCs w:val="20"/>
        </w:rPr>
        <w:t xml:space="preserve"> poskytova</w:t>
      </w:r>
      <w:r>
        <w:rPr>
          <w:rFonts w:ascii="Century Gothic" w:hAnsi="Century Gothic"/>
          <w:sz w:val="20"/>
          <w:szCs w:val="20"/>
        </w:rPr>
        <w:t>ly</w:t>
      </w:r>
      <w:r w:rsidRPr="00513082">
        <w:rPr>
          <w:rFonts w:ascii="Century Gothic" w:hAnsi="Century Gothic"/>
          <w:sz w:val="20"/>
          <w:szCs w:val="20"/>
        </w:rPr>
        <w:t xml:space="preserve"> po celou dobu provádění </w:t>
      </w:r>
      <w:r>
        <w:rPr>
          <w:rFonts w:ascii="Century Gothic" w:hAnsi="Century Gothic"/>
          <w:sz w:val="20"/>
          <w:szCs w:val="20"/>
        </w:rPr>
        <w:t>D</w:t>
      </w:r>
      <w:r w:rsidRPr="00513082">
        <w:rPr>
          <w:rFonts w:ascii="Century Gothic" w:hAnsi="Century Gothic"/>
          <w:sz w:val="20"/>
          <w:szCs w:val="20"/>
        </w:rPr>
        <w:t xml:space="preserve">íla pojistné krytí </w:t>
      </w:r>
      <w:r>
        <w:rPr>
          <w:rFonts w:ascii="Century Gothic" w:hAnsi="Century Gothic"/>
          <w:sz w:val="20"/>
          <w:szCs w:val="20"/>
        </w:rPr>
        <w:t>nejméně v rozsahu požadovaném S</w:t>
      </w:r>
      <w:r w:rsidRPr="00513082">
        <w:rPr>
          <w:rFonts w:ascii="Century Gothic" w:hAnsi="Century Gothic"/>
          <w:sz w:val="20"/>
          <w:szCs w:val="20"/>
        </w:rPr>
        <w:t xml:space="preserve">mlouvou. </w:t>
      </w:r>
    </w:p>
    <w:p w14:paraId="677B0CCB" w14:textId="77777777" w:rsidR="00640B90" w:rsidRDefault="00640B90" w:rsidP="00640B90">
      <w:pPr>
        <w:pStyle w:val="Zhlav"/>
        <w:numPr>
          <w:ilvl w:val="0"/>
          <w:numId w:val="26"/>
        </w:numPr>
        <w:ind w:left="284" w:hanging="284"/>
        <w:jc w:val="both"/>
        <w:rPr>
          <w:rFonts w:ascii="Century Gothic" w:hAnsi="Century Gothic"/>
          <w:sz w:val="20"/>
          <w:szCs w:val="20"/>
        </w:rPr>
      </w:pPr>
      <w:r>
        <w:rPr>
          <w:rFonts w:ascii="Century Gothic" w:hAnsi="Century Gothic"/>
          <w:sz w:val="20"/>
          <w:szCs w:val="20"/>
        </w:rPr>
        <w:t xml:space="preserve">Zhotovitel je povinen kdykoliv za trvání Smlouvy předložit Objednateli na jeho výzvu doklad prokazující splnění podmínek dle odst. 1. </w:t>
      </w:r>
      <w:r w:rsidR="00564EF9">
        <w:rPr>
          <w:rFonts w:ascii="Century Gothic" w:hAnsi="Century Gothic"/>
          <w:sz w:val="20"/>
          <w:szCs w:val="20"/>
        </w:rPr>
        <w:t>a</w:t>
      </w:r>
      <w:r>
        <w:rPr>
          <w:rFonts w:ascii="Century Gothic" w:hAnsi="Century Gothic"/>
          <w:sz w:val="20"/>
          <w:szCs w:val="20"/>
        </w:rPr>
        <w:t xml:space="preserve"> </w:t>
      </w:r>
      <w:r w:rsidR="00564EF9">
        <w:rPr>
          <w:rFonts w:ascii="Century Gothic" w:hAnsi="Century Gothic"/>
          <w:sz w:val="20"/>
          <w:szCs w:val="20"/>
        </w:rPr>
        <w:t>odst. 2</w:t>
      </w:r>
      <w:r>
        <w:rPr>
          <w:rFonts w:ascii="Century Gothic" w:hAnsi="Century Gothic"/>
          <w:sz w:val="20"/>
          <w:szCs w:val="20"/>
        </w:rPr>
        <w:t xml:space="preserve">. tohoto článku Zhotovitelem </w:t>
      </w:r>
      <w:r w:rsidRPr="00513082">
        <w:rPr>
          <w:rFonts w:ascii="Century Gothic" w:hAnsi="Century Gothic"/>
          <w:sz w:val="20"/>
          <w:szCs w:val="20"/>
        </w:rPr>
        <w:t>a</w:t>
      </w:r>
      <w:r w:rsidR="00564EF9">
        <w:rPr>
          <w:rFonts w:ascii="Century Gothic" w:hAnsi="Century Gothic"/>
          <w:sz w:val="20"/>
          <w:szCs w:val="20"/>
        </w:rPr>
        <w:t> </w:t>
      </w:r>
      <w:r w:rsidRPr="00513082">
        <w:rPr>
          <w:rFonts w:ascii="Century Gothic" w:hAnsi="Century Gothic"/>
          <w:sz w:val="20"/>
          <w:szCs w:val="20"/>
        </w:rPr>
        <w:t>o</w:t>
      </w:r>
      <w:r w:rsidR="00564EF9">
        <w:rPr>
          <w:rFonts w:ascii="Century Gothic" w:hAnsi="Century Gothic"/>
          <w:sz w:val="20"/>
          <w:szCs w:val="20"/>
        </w:rPr>
        <w:t> </w:t>
      </w:r>
      <w:r w:rsidRPr="00513082">
        <w:rPr>
          <w:rFonts w:ascii="Century Gothic" w:hAnsi="Century Gothic"/>
          <w:sz w:val="20"/>
          <w:szCs w:val="20"/>
        </w:rPr>
        <w:t>zaplacení pojistného.</w:t>
      </w:r>
    </w:p>
    <w:p w14:paraId="76A6B045" w14:textId="77777777" w:rsidR="00E274D6" w:rsidRDefault="00E274D6" w:rsidP="00E274D6">
      <w:pPr>
        <w:pStyle w:val="Zhlav"/>
        <w:jc w:val="both"/>
        <w:rPr>
          <w:rFonts w:ascii="Century Gothic" w:hAnsi="Century Gothic"/>
          <w:sz w:val="20"/>
          <w:szCs w:val="20"/>
        </w:rPr>
      </w:pPr>
    </w:p>
    <w:p w14:paraId="06D62C36" w14:textId="6E4A03C4" w:rsidR="00A02D37" w:rsidRPr="00A02D37" w:rsidRDefault="00513082" w:rsidP="00A02D37">
      <w:pPr>
        <w:pStyle w:val="Zhlav"/>
        <w:jc w:val="center"/>
        <w:rPr>
          <w:rFonts w:ascii="Century Gothic" w:hAnsi="Century Gothic"/>
          <w:b/>
          <w:sz w:val="20"/>
          <w:szCs w:val="20"/>
        </w:rPr>
      </w:pPr>
      <w:r w:rsidRPr="00A02D37">
        <w:rPr>
          <w:rFonts w:ascii="Century Gothic" w:hAnsi="Century Gothic"/>
          <w:b/>
          <w:sz w:val="20"/>
          <w:szCs w:val="20"/>
        </w:rPr>
        <w:t>X</w:t>
      </w:r>
      <w:r w:rsidR="003C374C">
        <w:rPr>
          <w:rFonts w:ascii="Century Gothic" w:hAnsi="Century Gothic"/>
          <w:b/>
          <w:sz w:val="20"/>
          <w:szCs w:val="20"/>
        </w:rPr>
        <w:t>II</w:t>
      </w:r>
      <w:r w:rsidRPr="00A02D37">
        <w:rPr>
          <w:rFonts w:ascii="Century Gothic" w:hAnsi="Century Gothic"/>
          <w:b/>
          <w:sz w:val="20"/>
          <w:szCs w:val="20"/>
        </w:rPr>
        <w:t>.</w:t>
      </w:r>
    </w:p>
    <w:p w14:paraId="616AD8B3" w14:textId="77777777" w:rsidR="00513082" w:rsidRPr="00A02D37" w:rsidRDefault="00513082" w:rsidP="00A02D37">
      <w:pPr>
        <w:pStyle w:val="Zhlav"/>
        <w:jc w:val="center"/>
        <w:rPr>
          <w:rFonts w:ascii="Century Gothic" w:hAnsi="Century Gothic"/>
          <w:b/>
          <w:sz w:val="20"/>
          <w:szCs w:val="20"/>
        </w:rPr>
      </w:pPr>
      <w:r w:rsidRPr="00A02D37">
        <w:rPr>
          <w:rFonts w:ascii="Century Gothic" w:hAnsi="Century Gothic"/>
          <w:b/>
          <w:sz w:val="20"/>
          <w:szCs w:val="20"/>
        </w:rPr>
        <w:t>Smluvní pokuty</w:t>
      </w:r>
      <w:r w:rsidR="00F57820">
        <w:rPr>
          <w:rFonts w:ascii="Century Gothic" w:hAnsi="Century Gothic"/>
          <w:b/>
          <w:sz w:val="20"/>
          <w:szCs w:val="20"/>
        </w:rPr>
        <w:t>, úrok z prodlení</w:t>
      </w:r>
    </w:p>
    <w:p w14:paraId="5B0836FF" w14:textId="77777777" w:rsidR="00513082" w:rsidRPr="00513082" w:rsidRDefault="00ED4FBF" w:rsidP="00A02D37">
      <w:pPr>
        <w:pStyle w:val="Zhlav"/>
        <w:numPr>
          <w:ilvl w:val="0"/>
          <w:numId w:val="27"/>
        </w:numPr>
        <w:ind w:left="284" w:hanging="284"/>
        <w:jc w:val="both"/>
        <w:rPr>
          <w:rFonts w:ascii="Century Gothic" w:hAnsi="Century Gothic"/>
          <w:sz w:val="20"/>
          <w:szCs w:val="20"/>
        </w:rPr>
      </w:pPr>
      <w:r>
        <w:rPr>
          <w:rFonts w:ascii="Century Gothic" w:hAnsi="Century Gothic"/>
          <w:sz w:val="20"/>
          <w:szCs w:val="20"/>
        </w:rPr>
        <w:t>Zhotovitel</w:t>
      </w:r>
      <w:r w:rsidR="00513082" w:rsidRPr="00513082">
        <w:rPr>
          <w:rFonts w:ascii="Century Gothic" w:hAnsi="Century Gothic"/>
          <w:sz w:val="20"/>
          <w:szCs w:val="20"/>
        </w:rPr>
        <w:t xml:space="preserve"> je </w:t>
      </w:r>
      <w:r>
        <w:rPr>
          <w:rFonts w:ascii="Century Gothic" w:hAnsi="Century Gothic"/>
          <w:sz w:val="20"/>
          <w:szCs w:val="20"/>
        </w:rPr>
        <w:t xml:space="preserve">povinen uhradit Objednateli </w:t>
      </w:r>
      <w:r w:rsidR="00513082" w:rsidRPr="00513082">
        <w:rPr>
          <w:rFonts w:ascii="Century Gothic" w:hAnsi="Century Gothic"/>
          <w:sz w:val="20"/>
          <w:szCs w:val="20"/>
        </w:rPr>
        <w:t>smluvní pokut</w:t>
      </w:r>
      <w:r>
        <w:rPr>
          <w:rFonts w:ascii="Century Gothic" w:hAnsi="Century Gothic"/>
          <w:sz w:val="20"/>
          <w:szCs w:val="20"/>
        </w:rPr>
        <w:t>u</w:t>
      </w:r>
      <w:r w:rsidR="00513082" w:rsidRPr="00513082">
        <w:rPr>
          <w:rFonts w:ascii="Century Gothic" w:hAnsi="Century Gothic"/>
          <w:sz w:val="20"/>
          <w:szCs w:val="20"/>
        </w:rPr>
        <w:t xml:space="preserve"> v případě:</w:t>
      </w:r>
    </w:p>
    <w:p w14:paraId="6532CB05" w14:textId="118845B6" w:rsidR="00513082"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 xml:space="preserve">prodlení </w:t>
      </w:r>
      <w:r w:rsidR="00513082" w:rsidRPr="00513082">
        <w:rPr>
          <w:rFonts w:ascii="Century Gothic" w:hAnsi="Century Gothic"/>
          <w:sz w:val="20"/>
          <w:szCs w:val="20"/>
        </w:rPr>
        <w:t xml:space="preserve">s termínem dokončení kompletního </w:t>
      </w:r>
      <w:r w:rsidR="00955D1C">
        <w:rPr>
          <w:rFonts w:ascii="Century Gothic" w:hAnsi="Century Gothic"/>
          <w:sz w:val="20"/>
          <w:szCs w:val="20"/>
        </w:rPr>
        <w:t>D</w:t>
      </w:r>
      <w:r w:rsidR="00513082" w:rsidRPr="00513082">
        <w:rPr>
          <w:rFonts w:ascii="Century Gothic" w:hAnsi="Century Gothic"/>
          <w:sz w:val="20"/>
          <w:szCs w:val="20"/>
        </w:rPr>
        <w:t xml:space="preserve">íla </w:t>
      </w:r>
      <w:r w:rsidR="00D722A2">
        <w:rPr>
          <w:rFonts w:ascii="Century Gothic" w:hAnsi="Century Gothic"/>
          <w:sz w:val="20"/>
          <w:szCs w:val="20"/>
        </w:rPr>
        <w:t xml:space="preserve">ve </w:t>
      </w:r>
      <w:r w:rsidR="00513082" w:rsidRPr="00513082">
        <w:rPr>
          <w:rFonts w:ascii="Century Gothic" w:hAnsi="Century Gothic"/>
          <w:sz w:val="20"/>
          <w:szCs w:val="20"/>
        </w:rPr>
        <w:t>výš</w:t>
      </w:r>
      <w:r w:rsidR="00D722A2">
        <w:rPr>
          <w:rFonts w:ascii="Century Gothic" w:hAnsi="Century Gothic"/>
          <w:sz w:val="20"/>
          <w:szCs w:val="20"/>
        </w:rPr>
        <w:t>i</w:t>
      </w:r>
      <w:r w:rsidR="00513082" w:rsidRPr="00513082">
        <w:rPr>
          <w:rFonts w:ascii="Century Gothic" w:hAnsi="Century Gothic"/>
          <w:sz w:val="20"/>
          <w:szCs w:val="20"/>
        </w:rPr>
        <w:t xml:space="preserve"> </w:t>
      </w:r>
      <w:proofErr w:type="gramStart"/>
      <w:r w:rsidR="000325AC">
        <w:rPr>
          <w:rFonts w:ascii="Century Gothic" w:hAnsi="Century Gothic"/>
          <w:sz w:val="20"/>
          <w:szCs w:val="20"/>
        </w:rPr>
        <w:t>1</w:t>
      </w:r>
      <w:r w:rsidR="00F33DCA">
        <w:rPr>
          <w:rFonts w:ascii="Century Gothic" w:hAnsi="Century Gothic"/>
          <w:sz w:val="20"/>
          <w:szCs w:val="20"/>
        </w:rPr>
        <w:t>.000</w:t>
      </w:r>
      <w:r w:rsidR="00F33DCA" w:rsidRPr="00513082">
        <w:rPr>
          <w:rFonts w:ascii="Century Gothic" w:hAnsi="Century Gothic"/>
          <w:sz w:val="20"/>
          <w:szCs w:val="20"/>
        </w:rPr>
        <w:t>,-</w:t>
      </w:r>
      <w:proofErr w:type="gramEnd"/>
      <w:r w:rsidR="00F33DCA" w:rsidRPr="00513082">
        <w:rPr>
          <w:rFonts w:ascii="Century Gothic" w:hAnsi="Century Gothic"/>
          <w:sz w:val="20"/>
          <w:szCs w:val="20"/>
        </w:rPr>
        <w:t xml:space="preserve"> </w:t>
      </w:r>
      <w:r w:rsidR="00513082" w:rsidRPr="00513082">
        <w:rPr>
          <w:rFonts w:ascii="Century Gothic" w:hAnsi="Century Gothic"/>
          <w:sz w:val="20"/>
          <w:szCs w:val="20"/>
        </w:rPr>
        <w:t>Kč za každý</w:t>
      </w:r>
      <w:r w:rsidR="00A02D37">
        <w:rPr>
          <w:rFonts w:ascii="Century Gothic" w:hAnsi="Century Gothic"/>
          <w:sz w:val="20"/>
          <w:szCs w:val="20"/>
        </w:rPr>
        <w:t xml:space="preserve">, byť i jen započatý, </w:t>
      </w:r>
      <w:r w:rsidR="00513082" w:rsidRPr="00513082">
        <w:rPr>
          <w:rFonts w:ascii="Century Gothic" w:hAnsi="Century Gothic"/>
          <w:sz w:val="20"/>
          <w:szCs w:val="20"/>
        </w:rPr>
        <w:t>den prodlení</w:t>
      </w:r>
      <w:r w:rsidR="00353D05">
        <w:rPr>
          <w:rFonts w:ascii="Century Gothic" w:hAnsi="Century Gothic"/>
          <w:sz w:val="20"/>
          <w:szCs w:val="20"/>
        </w:rPr>
        <w:t>;</w:t>
      </w:r>
    </w:p>
    <w:p w14:paraId="68A37EB8" w14:textId="33E6FEE8" w:rsidR="00513082" w:rsidRPr="00513082"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 xml:space="preserve">prodlení </w:t>
      </w:r>
      <w:r w:rsidR="00513082" w:rsidRPr="00513082">
        <w:rPr>
          <w:rFonts w:ascii="Century Gothic" w:hAnsi="Century Gothic"/>
          <w:sz w:val="20"/>
          <w:szCs w:val="20"/>
        </w:rPr>
        <w:t>s odstraněním vad oproti lhůtám, jež byly stanoveny v</w:t>
      </w:r>
      <w:r w:rsidR="002A043D">
        <w:rPr>
          <w:rFonts w:ascii="Century Gothic" w:hAnsi="Century Gothic"/>
          <w:sz w:val="20"/>
          <w:szCs w:val="20"/>
        </w:rPr>
        <w:t xml:space="preserve"> Protokolu ve výši </w:t>
      </w:r>
      <w:proofErr w:type="gramStart"/>
      <w:r w:rsidR="000F2914">
        <w:rPr>
          <w:rFonts w:ascii="Century Gothic" w:hAnsi="Century Gothic"/>
          <w:sz w:val="20"/>
          <w:szCs w:val="20"/>
        </w:rPr>
        <w:t>1</w:t>
      </w:r>
      <w:r w:rsidR="000325AC">
        <w:rPr>
          <w:rFonts w:ascii="Century Gothic" w:hAnsi="Century Gothic"/>
          <w:sz w:val="20"/>
          <w:szCs w:val="20"/>
        </w:rPr>
        <w:t>.</w:t>
      </w:r>
      <w:r w:rsidR="000F2914">
        <w:rPr>
          <w:rFonts w:ascii="Century Gothic" w:hAnsi="Century Gothic"/>
          <w:sz w:val="20"/>
          <w:szCs w:val="20"/>
        </w:rPr>
        <w:t>000</w:t>
      </w:r>
      <w:r w:rsidR="00DD4969" w:rsidRPr="00513082">
        <w:rPr>
          <w:rFonts w:ascii="Century Gothic" w:hAnsi="Century Gothic"/>
          <w:sz w:val="20"/>
          <w:szCs w:val="20"/>
        </w:rPr>
        <w:t>,-</w:t>
      </w:r>
      <w:proofErr w:type="gramEnd"/>
      <w:r w:rsidR="00DD4969" w:rsidRPr="00513082">
        <w:rPr>
          <w:rFonts w:ascii="Century Gothic" w:hAnsi="Century Gothic"/>
          <w:sz w:val="20"/>
          <w:szCs w:val="20"/>
        </w:rPr>
        <w:t xml:space="preserve"> </w:t>
      </w:r>
      <w:r w:rsidR="00513082" w:rsidRPr="00513082">
        <w:rPr>
          <w:rFonts w:ascii="Century Gothic" w:hAnsi="Century Gothic"/>
          <w:sz w:val="20"/>
          <w:szCs w:val="20"/>
        </w:rPr>
        <w:t>Kč za</w:t>
      </w:r>
      <w:r w:rsidR="00A12BC6">
        <w:rPr>
          <w:rFonts w:ascii="Century Gothic" w:hAnsi="Century Gothic"/>
          <w:sz w:val="20"/>
          <w:szCs w:val="20"/>
        </w:rPr>
        <w:t> </w:t>
      </w:r>
      <w:r w:rsidR="00513082" w:rsidRPr="00513082">
        <w:rPr>
          <w:rFonts w:ascii="Century Gothic" w:hAnsi="Century Gothic"/>
          <w:sz w:val="20"/>
          <w:szCs w:val="20"/>
        </w:rPr>
        <w:t xml:space="preserve">každou </w:t>
      </w:r>
      <w:r w:rsidR="00A12BC6">
        <w:rPr>
          <w:rFonts w:ascii="Century Gothic" w:hAnsi="Century Gothic"/>
          <w:sz w:val="20"/>
          <w:szCs w:val="20"/>
        </w:rPr>
        <w:t xml:space="preserve">jednotlivou </w:t>
      </w:r>
      <w:r w:rsidR="00513082" w:rsidRPr="00513082">
        <w:rPr>
          <w:rFonts w:ascii="Century Gothic" w:hAnsi="Century Gothic"/>
          <w:sz w:val="20"/>
          <w:szCs w:val="20"/>
        </w:rPr>
        <w:t>vadu</w:t>
      </w:r>
      <w:r w:rsidR="0042289D">
        <w:rPr>
          <w:rFonts w:ascii="Century Gothic" w:hAnsi="Century Gothic"/>
          <w:sz w:val="20"/>
          <w:szCs w:val="20"/>
        </w:rPr>
        <w:t>,</w:t>
      </w:r>
      <w:r w:rsidR="00513082" w:rsidRPr="00513082">
        <w:rPr>
          <w:rFonts w:ascii="Century Gothic" w:hAnsi="Century Gothic"/>
          <w:sz w:val="20"/>
          <w:szCs w:val="20"/>
        </w:rPr>
        <w:t xml:space="preserve"> a </w:t>
      </w:r>
      <w:r w:rsidR="00A12BC6">
        <w:rPr>
          <w:rFonts w:ascii="Century Gothic" w:hAnsi="Century Gothic"/>
          <w:sz w:val="20"/>
          <w:szCs w:val="20"/>
        </w:rPr>
        <w:t xml:space="preserve">byť i jen započatý </w:t>
      </w:r>
      <w:r w:rsidR="00513082" w:rsidRPr="00513082">
        <w:rPr>
          <w:rFonts w:ascii="Century Gothic" w:hAnsi="Century Gothic"/>
          <w:sz w:val="20"/>
          <w:szCs w:val="20"/>
        </w:rPr>
        <w:t>den prodlení</w:t>
      </w:r>
      <w:r w:rsidR="00A12BC6">
        <w:rPr>
          <w:rFonts w:ascii="Century Gothic" w:hAnsi="Century Gothic"/>
          <w:sz w:val="20"/>
          <w:szCs w:val="20"/>
        </w:rPr>
        <w:t>; vadou se pro účely části textu před středníkem považuje též nedodělek;</w:t>
      </w:r>
    </w:p>
    <w:p w14:paraId="63413501" w14:textId="77777777" w:rsidR="00513082" w:rsidRPr="00513082"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 xml:space="preserve">prodlení </w:t>
      </w:r>
      <w:r w:rsidR="00513082" w:rsidRPr="00513082">
        <w:rPr>
          <w:rFonts w:ascii="Century Gothic" w:hAnsi="Century Gothic"/>
          <w:sz w:val="20"/>
          <w:szCs w:val="20"/>
        </w:rPr>
        <w:t xml:space="preserve">s odstraněním vad uplatněných </w:t>
      </w:r>
      <w:r w:rsidR="00A12BC6">
        <w:rPr>
          <w:rFonts w:ascii="Century Gothic" w:hAnsi="Century Gothic"/>
          <w:sz w:val="20"/>
          <w:szCs w:val="20"/>
        </w:rPr>
        <w:t>O</w:t>
      </w:r>
      <w:r w:rsidR="00513082" w:rsidRPr="00513082">
        <w:rPr>
          <w:rFonts w:ascii="Century Gothic" w:hAnsi="Century Gothic"/>
          <w:sz w:val="20"/>
          <w:szCs w:val="20"/>
        </w:rPr>
        <w:t xml:space="preserve">bjednatelem v záruční době </w:t>
      </w:r>
      <w:r w:rsidR="00A12BC6">
        <w:rPr>
          <w:rFonts w:ascii="Century Gothic" w:hAnsi="Century Gothic"/>
          <w:sz w:val="20"/>
          <w:szCs w:val="20"/>
        </w:rPr>
        <w:t xml:space="preserve">ve výši </w:t>
      </w:r>
      <w:r w:rsidR="000F2914">
        <w:rPr>
          <w:rFonts w:ascii="Century Gothic" w:hAnsi="Century Gothic"/>
          <w:sz w:val="20"/>
          <w:szCs w:val="20"/>
        </w:rPr>
        <w:t>1000</w:t>
      </w:r>
      <w:r w:rsidR="00D914CA">
        <w:rPr>
          <w:rFonts w:ascii="Century Gothic" w:hAnsi="Century Gothic"/>
          <w:sz w:val="20"/>
          <w:szCs w:val="20"/>
        </w:rPr>
        <w:t xml:space="preserve">,- </w:t>
      </w:r>
      <w:r w:rsidR="00A12BC6">
        <w:rPr>
          <w:rFonts w:ascii="Century Gothic" w:hAnsi="Century Gothic"/>
          <w:sz w:val="20"/>
          <w:szCs w:val="20"/>
        </w:rPr>
        <w:t xml:space="preserve">Kč </w:t>
      </w:r>
      <w:r w:rsidR="00513082" w:rsidRPr="00513082">
        <w:rPr>
          <w:rFonts w:ascii="Century Gothic" w:hAnsi="Century Gothic"/>
          <w:sz w:val="20"/>
          <w:szCs w:val="20"/>
        </w:rPr>
        <w:t>za</w:t>
      </w:r>
      <w:r w:rsidR="00A12BC6">
        <w:rPr>
          <w:rFonts w:ascii="Century Gothic" w:hAnsi="Century Gothic"/>
          <w:sz w:val="20"/>
          <w:szCs w:val="20"/>
        </w:rPr>
        <w:t> </w:t>
      </w:r>
      <w:r w:rsidR="00513082" w:rsidRPr="00513082">
        <w:rPr>
          <w:rFonts w:ascii="Century Gothic" w:hAnsi="Century Gothic"/>
          <w:sz w:val="20"/>
          <w:szCs w:val="20"/>
        </w:rPr>
        <w:t>každou vadu</w:t>
      </w:r>
      <w:r w:rsidR="0042289D">
        <w:rPr>
          <w:rFonts w:ascii="Century Gothic" w:hAnsi="Century Gothic"/>
          <w:sz w:val="20"/>
          <w:szCs w:val="20"/>
        </w:rPr>
        <w:t>,</w:t>
      </w:r>
      <w:r w:rsidR="00513082" w:rsidRPr="00513082">
        <w:rPr>
          <w:rFonts w:ascii="Century Gothic" w:hAnsi="Century Gothic"/>
          <w:sz w:val="20"/>
          <w:szCs w:val="20"/>
        </w:rPr>
        <w:t xml:space="preserve"> a </w:t>
      </w:r>
      <w:r w:rsidR="00AD0943">
        <w:rPr>
          <w:rFonts w:ascii="Century Gothic" w:hAnsi="Century Gothic"/>
          <w:sz w:val="20"/>
          <w:szCs w:val="20"/>
        </w:rPr>
        <w:t xml:space="preserve">byť i jen započatý </w:t>
      </w:r>
      <w:r w:rsidR="00513082" w:rsidRPr="00513082">
        <w:rPr>
          <w:rFonts w:ascii="Century Gothic" w:hAnsi="Century Gothic"/>
          <w:sz w:val="20"/>
          <w:szCs w:val="20"/>
        </w:rPr>
        <w:t>den prodlení</w:t>
      </w:r>
      <w:r w:rsidR="00AD0943">
        <w:rPr>
          <w:rFonts w:ascii="Century Gothic" w:hAnsi="Century Gothic"/>
          <w:sz w:val="20"/>
          <w:szCs w:val="20"/>
        </w:rPr>
        <w:t>;</w:t>
      </w:r>
    </w:p>
    <w:p w14:paraId="579B513C" w14:textId="77579FC1" w:rsidR="00513082" w:rsidRPr="0042289D" w:rsidRDefault="00EE6ACA" w:rsidP="00A02D37">
      <w:pPr>
        <w:pStyle w:val="Zhlav"/>
        <w:numPr>
          <w:ilvl w:val="0"/>
          <w:numId w:val="28"/>
        </w:numPr>
        <w:jc w:val="both"/>
        <w:rPr>
          <w:rFonts w:ascii="Century Gothic" w:hAnsi="Century Gothic"/>
          <w:sz w:val="20"/>
          <w:szCs w:val="20"/>
        </w:rPr>
      </w:pPr>
      <w:r w:rsidRPr="00513082">
        <w:rPr>
          <w:rFonts w:ascii="Century Gothic" w:hAnsi="Century Gothic"/>
          <w:sz w:val="20"/>
          <w:szCs w:val="20"/>
        </w:rPr>
        <w:t>prodlení</w:t>
      </w:r>
      <w:r>
        <w:rPr>
          <w:rFonts w:ascii="Century Gothic" w:hAnsi="Century Gothic"/>
          <w:sz w:val="20"/>
          <w:szCs w:val="20"/>
        </w:rPr>
        <w:t xml:space="preserve"> </w:t>
      </w:r>
      <w:r w:rsidR="00BF25C8">
        <w:rPr>
          <w:rFonts w:ascii="Century Gothic" w:hAnsi="Century Gothic"/>
          <w:sz w:val="20"/>
          <w:szCs w:val="20"/>
        </w:rPr>
        <w:t>s předložením kterékoliv pojistné smlouvy či dokladu o zaplacení pojistného ve</w:t>
      </w:r>
      <w:r w:rsidR="00F32BFC">
        <w:rPr>
          <w:rFonts w:ascii="Century Gothic" w:hAnsi="Century Gothic"/>
          <w:sz w:val="20"/>
          <w:szCs w:val="20"/>
        </w:rPr>
        <w:t> </w:t>
      </w:r>
      <w:r w:rsidR="00BF25C8">
        <w:rPr>
          <w:rFonts w:ascii="Century Gothic" w:hAnsi="Century Gothic"/>
          <w:sz w:val="20"/>
          <w:szCs w:val="20"/>
        </w:rPr>
        <w:t>smyslu č</w:t>
      </w:r>
      <w:r w:rsidR="00567493">
        <w:rPr>
          <w:rFonts w:ascii="Century Gothic" w:hAnsi="Century Gothic"/>
          <w:sz w:val="20"/>
          <w:szCs w:val="20"/>
        </w:rPr>
        <w:t xml:space="preserve">l. XI. odst. </w:t>
      </w:r>
      <w:r w:rsidR="004E390F">
        <w:rPr>
          <w:rFonts w:ascii="Century Gothic" w:hAnsi="Century Gothic"/>
          <w:sz w:val="20"/>
          <w:szCs w:val="20"/>
        </w:rPr>
        <w:t>4</w:t>
      </w:r>
      <w:r w:rsidR="00513082" w:rsidRPr="00513082">
        <w:rPr>
          <w:rFonts w:ascii="Century Gothic" w:hAnsi="Century Gothic"/>
          <w:sz w:val="20"/>
          <w:szCs w:val="20"/>
        </w:rPr>
        <w:t xml:space="preserve"> </w:t>
      </w:r>
      <w:r w:rsidR="00BF25C8">
        <w:rPr>
          <w:rFonts w:ascii="Century Gothic" w:hAnsi="Century Gothic"/>
          <w:sz w:val="20"/>
          <w:szCs w:val="20"/>
        </w:rPr>
        <w:t>S</w:t>
      </w:r>
      <w:r w:rsidR="00513082" w:rsidRPr="00513082">
        <w:rPr>
          <w:rFonts w:ascii="Century Gothic" w:hAnsi="Century Gothic"/>
          <w:sz w:val="20"/>
          <w:szCs w:val="20"/>
        </w:rPr>
        <w:t xml:space="preserve">mlouvy ve výši </w:t>
      </w:r>
      <w:proofErr w:type="gramStart"/>
      <w:r w:rsidR="000325AC">
        <w:rPr>
          <w:rFonts w:ascii="Century Gothic" w:hAnsi="Century Gothic"/>
          <w:sz w:val="20"/>
          <w:szCs w:val="20"/>
        </w:rPr>
        <w:t>1.</w:t>
      </w:r>
      <w:r w:rsidR="00D914CA">
        <w:rPr>
          <w:rFonts w:ascii="Century Gothic" w:hAnsi="Century Gothic"/>
          <w:sz w:val="20"/>
          <w:szCs w:val="20"/>
        </w:rPr>
        <w:t>000</w:t>
      </w:r>
      <w:r w:rsidR="00D914CA" w:rsidRPr="00513082">
        <w:rPr>
          <w:rFonts w:ascii="Century Gothic" w:hAnsi="Century Gothic"/>
          <w:sz w:val="20"/>
          <w:szCs w:val="20"/>
        </w:rPr>
        <w:t>,-</w:t>
      </w:r>
      <w:proofErr w:type="gramEnd"/>
      <w:r w:rsidR="00D914CA" w:rsidRPr="00513082">
        <w:rPr>
          <w:rFonts w:ascii="Century Gothic" w:hAnsi="Century Gothic"/>
          <w:sz w:val="20"/>
          <w:szCs w:val="20"/>
        </w:rPr>
        <w:t xml:space="preserve"> </w:t>
      </w:r>
      <w:r w:rsidR="00513082" w:rsidRPr="00513082">
        <w:rPr>
          <w:rFonts w:ascii="Century Gothic" w:hAnsi="Century Gothic"/>
          <w:sz w:val="20"/>
          <w:szCs w:val="20"/>
        </w:rPr>
        <w:t>Kč</w:t>
      </w:r>
      <w:r w:rsidR="00567493">
        <w:rPr>
          <w:rFonts w:ascii="Century Gothic" w:hAnsi="Century Gothic"/>
          <w:sz w:val="20"/>
          <w:szCs w:val="20"/>
        </w:rPr>
        <w:t xml:space="preserve"> za každý jednotlivý případ </w:t>
      </w:r>
      <w:r w:rsidR="00567493" w:rsidRPr="0042289D">
        <w:rPr>
          <w:rFonts w:ascii="Century Gothic" w:hAnsi="Century Gothic"/>
          <w:sz w:val="20"/>
          <w:szCs w:val="20"/>
        </w:rPr>
        <w:t>takového porušení</w:t>
      </w:r>
      <w:r w:rsidRPr="0042289D">
        <w:rPr>
          <w:rFonts w:ascii="Century Gothic" w:hAnsi="Century Gothic"/>
          <w:sz w:val="20"/>
          <w:szCs w:val="20"/>
        </w:rPr>
        <w:t>;</w:t>
      </w:r>
    </w:p>
    <w:p w14:paraId="7C885DE2" w14:textId="073D5B3B" w:rsidR="00EE6ACA" w:rsidRPr="0042289D" w:rsidRDefault="007171C5" w:rsidP="00A02D37">
      <w:pPr>
        <w:pStyle w:val="Zhlav"/>
        <w:numPr>
          <w:ilvl w:val="0"/>
          <w:numId w:val="28"/>
        </w:numPr>
        <w:jc w:val="both"/>
        <w:rPr>
          <w:rFonts w:ascii="Century Gothic" w:hAnsi="Century Gothic"/>
          <w:sz w:val="20"/>
          <w:szCs w:val="20"/>
        </w:rPr>
      </w:pPr>
      <w:r w:rsidRPr="0042289D">
        <w:rPr>
          <w:rFonts w:ascii="Century Gothic" w:hAnsi="Century Gothic"/>
          <w:sz w:val="20"/>
          <w:szCs w:val="20"/>
        </w:rPr>
        <w:t xml:space="preserve">porušení povinnosti </w:t>
      </w:r>
      <w:r w:rsidR="00354474">
        <w:rPr>
          <w:rFonts w:ascii="Century Gothic" w:hAnsi="Century Gothic"/>
          <w:sz w:val="20"/>
          <w:szCs w:val="20"/>
        </w:rPr>
        <w:t>Z</w:t>
      </w:r>
      <w:r w:rsidRPr="0042289D">
        <w:rPr>
          <w:rFonts w:ascii="Century Gothic" w:hAnsi="Century Gothic"/>
          <w:sz w:val="20"/>
          <w:szCs w:val="20"/>
        </w:rPr>
        <w:t xml:space="preserve">hotoviteli stanovené </w:t>
      </w:r>
      <w:r w:rsidR="00B602BF" w:rsidRPr="0042289D">
        <w:rPr>
          <w:rFonts w:ascii="Century Gothic" w:hAnsi="Century Gothic"/>
          <w:sz w:val="20"/>
          <w:szCs w:val="20"/>
        </w:rPr>
        <w:t>v čl. V odst. 1 písm. b) Smlouvy</w:t>
      </w:r>
      <w:r w:rsidR="00E91558" w:rsidRPr="0042289D">
        <w:rPr>
          <w:rFonts w:ascii="Century Gothic" w:hAnsi="Century Gothic"/>
          <w:sz w:val="20"/>
          <w:szCs w:val="20"/>
        </w:rPr>
        <w:t xml:space="preserve"> ve výši </w:t>
      </w:r>
      <w:proofErr w:type="gramStart"/>
      <w:r w:rsidR="000325AC">
        <w:rPr>
          <w:rFonts w:ascii="Century Gothic" w:hAnsi="Century Gothic"/>
          <w:sz w:val="20"/>
          <w:szCs w:val="20"/>
        </w:rPr>
        <w:t>1</w:t>
      </w:r>
      <w:r w:rsidR="00910913" w:rsidRPr="0042289D">
        <w:rPr>
          <w:rFonts w:ascii="Century Gothic" w:hAnsi="Century Gothic"/>
          <w:sz w:val="20"/>
          <w:szCs w:val="20"/>
        </w:rPr>
        <w:t>.000</w:t>
      </w:r>
      <w:r w:rsidR="00E91558" w:rsidRPr="0042289D">
        <w:rPr>
          <w:rFonts w:ascii="Century Gothic" w:hAnsi="Century Gothic"/>
          <w:sz w:val="20"/>
          <w:szCs w:val="20"/>
        </w:rPr>
        <w:t>,-</w:t>
      </w:r>
      <w:proofErr w:type="gramEnd"/>
      <w:r w:rsidR="00E91558" w:rsidRPr="0042289D">
        <w:rPr>
          <w:rFonts w:ascii="Century Gothic" w:hAnsi="Century Gothic"/>
          <w:sz w:val="20"/>
          <w:szCs w:val="20"/>
        </w:rPr>
        <w:t xml:space="preserve"> Kč.</w:t>
      </w:r>
    </w:p>
    <w:p w14:paraId="1686A74F" w14:textId="4184A58F" w:rsidR="000F2914" w:rsidRPr="0042289D" w:rsidRDefault="000F2914" w:rsidP="000F2914">
      <w:pPr>
        <w:pStyle w:val="Zhlav"/>
        <w:numPr>
          <w:ilvl w:val="0"/>
          <w:numId w:val="28"/>
        </w:numPr>
        <w:jc w:val="both"/>
        <w:rPr>
          <w:rFonts w:ascii="Century Gothic" w:hAnsi="Century Gothic"/>
          <w:sz w:val="20"/>
          <w:szCs w:val="20"/>
        </w:rPr>
      </w:pPr>
      <w:r w:rsidRPr="0042289D">
        <w:rPr>
          <w:rFonts w:ascii="Century Gothic" w:hAnsi="Century Gothic"/>
          <w:sz w:val="20"/>
          <w:szCs w:val="20"/>
        </w:rPr>
        <w:t xml:space="preserve">prodlení s termínem vyklizení staveniště dle čl. II. </w:t>
      </w:r>
      <w:r w:rsidR="004E390F">
        <w:rPr>
          <w:rFonts w:ascii="Century Gothic" w:hAnsi="Century Gothic"/>
          <w:sz w:val="20"/>
          <w:szCs w:val="20"/>
        </w:rPr>
        <w:t>o</w:t>
      </w:r>
      <w:r w:rsidRPr="0042289D">
        <w:rPr>
          <w:rFonts w:ascii="Century Gothic" w:hAnsi="Century Gothic"/>
          <w:sz w:val="20"/>
          <w:szCs w:val="20"/>
        </w:rPr>
        <w:t>dst</w:t>
      </w:r>
      <w:r w:rsidR="004E390F">
        <w:rPr>
          <w:rFonts w:ascii="Century Gothic" w:hAnsi="Century Gothic"/>
          <w:sz w:val="20"/>
          <w:szCs w:val="20"/>
        </w:rPr>
        <w:t>.</w:t>
      </w:r>
      <w:r w:rsidRPr="0042289D">
        <w:rPr>
          <w:rFonts w:ascii="Century Gothic" w:hAnsi="Century Gothic"/>
          <w:sz w:val="20"/>
          <w:szCs w:val="20"/>
        </w:rPr>
        <w:t xml:space="preserve"> </w:t>
      </w:r>
      <w:r w:rsidR="00FA4082">
        <w:rPr>
          <w:rFonts w:ascii="Century Gothic" w:hAnsi="Century Gothic"/>
          <w:sz w:val="20"/>
          <w:szCs w:val="20"/>
        </w:rPr>
        <w:t>11</w:t>
      </w:r>
      <w:r w:rsidRPr="0042289D">
        <w:rPr>
          <w:rFonts w:ascii="Century Gothic" w:hAnsi="Century Gothic"/>
          <w:sz w:val="20"/>
          <w:szCs w:val="20"/>
        </w:rPr>
        <w:t xml:space="preserve"> ve výši </w:t>
      </w:r>
      <w:proofErr w:type="gramStart"/>
      <w:r w:rsidR="000325AC">
        <w:rPr>
          <w:rFonts w:ascii="Century Gothic" w:hAnsi="Century Gothic"/>
          <w:sz w:val="20"/>
          <w:szCs w:val="20"/>
        </w:rPr>
        <w:t>1</w:t>
      </w:r>
      <w:r w:rsidRPr="0042289D">
        <w:rPr>
          <w:rFonts w:ascii="Century Gothic" w:hAnsi="Century Gothic"/>
          <w:sz w:val="20"/>
          <w:szCs w:val="20"/>
        </w:rPr>
        <w:t>.000,-</w:t>
      </w:r>
      <w:proofErr w:type="gramEnd"/>
      <w:r w:rsidRPr="0042289D">
        <w:rPr>
          <w:rFonts w:ascii="Century Gothic" w:hAnsi="Century Gothic"/>
          <w:sz w:val="20"/>
          <w:szCs w:val="20"/>
        </w:rPr>
        <w:t xml:space="preserve"> Kč za každý, byť i jen započatý, den prodlení;</w:t>
      </w:r>
    </w:p>
    <w:p w14:paraId="46CD2D15" w14:textId="77777777" w:rsidR="005B0AEA" w:rsidRDefault="005B0AEA" w:rsidP="007C759B">
      <w:pPr>
        <w:pStyle w:val="Zhlav"/>
        <w:numPr>
          <w:ilvl w:val="0"/>
          <w:numId w:val="27"/>
        </w:numPr>
        <w:ind w:left="284" w:hanging="284"/>
        <w:jc w:val="both"/>
        <w:rPr>
          <w:rFonts w:ascii="Century Gothic" w:hAnsi="Century Gothic"/>
          <w:sz w:val="20"/>
          <w:szCs w:val="20"/>
        </w:rPr>
      </w:pPr>
      <w:r w:rsidRPr="0042289D">
        <w:rPr>
          <w:rFonts w:ascii="Century Gothic" w:hAnsi="Century Gothic"/>
          <w:sz w:val="20"/>
          <w:szCs w:val="20"/>
        </w:rPr>
        <w:t>Smluvní pokuta je splatná na základě písemné výzvy Objednatele zaslané Zhotoviteli</w:t>
      </w:r>
      <w:r w:rsidR="00BC0E60" w:rsidRPr="0042289D">
        <w:rPr>
          <w:rFonts w:ascii="Century Gothic" w:hAnsi="Century Gothic"/>
          <w:sz w:val="20"/>
          <w:szCs w:val="20"/>
        </w:rPr>
        <w:t>, a to nejpozději do</w:t>
      </w:r>
      <w:r w:rsidR="00BC0E60">
        <w:rPr>
          <w:rFonts w:ascii="Century Gothic" w:hAnsi="Century Gothic"/>
          <w:sz w:val="20"/>
          <w:szCs w:val="20"/>
        </w:rPr>
        <w:t xml:space="preserve"> 15 dnů ode dne doručení této výzvy.</w:t>
      </w:r>
    </w:p>
    <w:p w14:paraId="48475EFD" w14:textId="77777777" w:rsidR="00F10DF2" w:rsidRDefault="00F35EF2" w:rsidP="00F10DF2">
      <w:pPr>
        <w:pStyle w:val="Zhlav"/>
        <w:numPr>
          <w:ilvl w:val="0"/>
          <w:numId w:val="27"/>
        </w:numPr>
        <w:ind w:left="284" w:hanging="284"/>
        <w:jc w:val="both"/>
        <w:rPr>
          <w:rFonts w:ascii="Century Gothic" w:hAnsi="Century Gothic"/>
          <w:sz w:val="20"/>
          <w:szCs w:val="20"/>
        </w:rPr>
      </w:pPr>
      <w:r w:rsidRPr="00513082">
        <w:rPr>
          <w:rFonts w:ascii="Century Gothic" w:hAnsi="Century Gothic"/>
          <w:sz w:val="20"/>
          <w:szCs w:val="20"/>
        </w:rPr>
        <w:t xml:space="preserve">K úhradě splatných smluvních pokut uložených </w:t>
      </w:r>
      <w:r>
        <w:rPr>
          <w:rFonts w:ascii="Century Gothic" w:hAnsi="Century Gothic"/>
          <w:sz w:val="20"/>
          <w:szCs w:val="20"/>
        </w:rPr>
        <w:t>Z</w:t>
      </w:r>
      <w:r w:rsidRPr="00513082">
        <w:rPr>
          <w:rFonts w:ascii="Century Gothic" w:hAnsi="Century Gothic"/>
          <w:sz w:val="20"/>
          <w:szCs w:val="20"/>
        </w:rPr>
        <w:t xml:space="preserve">hotoviteli bude mít </w:t>
      </w:r>
      <w:r>
        <w:rPr>
          <w:rFonts w:ascii="Century Gothic" w:hAnsi="Century Gothic"/>
          <w:sz w:val="20"/>
          <w:szCs w:val="20"/>
        </w:rPr>
        <w:t>O</w:t>
      </w:r>
      <w:r w:rsidRPr="00513082">
        <w:rPr>
          <w:rFonts w:ascii="Century Gothic" w:hAnsi="Century Gothic"/>
          <w:sz w:val="20"/>
          <w:szCs w:val="20"/>
        </w:rPr>
        <w:t>bjednatel právo započtení proti úhradě dosud nezaplacené ceny za</w:t>
      </w:r>
      <w:r w:rsidR="00A27813">
        <w:rPr>
          <w:rFonts w:ascii="Century Gothic" w:hAnsi="Century Gothic"/>
          <w:sz w:val="20"/>
          <w:szCs w:val="20"/>
        </w:rPr>
        <w:t> D</w:t>
      </w:r>
      <w:r w:rsidRPr="00513082">
        <w:rPr>
          <w:rFonts w:ascii="Century Gothic" w:hAnsi="Century Gothic"/>
          <w:sz w:val="20"/>
          <w:szCs w:val="20"/>
        </w:rPr>
        <w:t>ílo nebo jeho části</w:t>
      </w:r>
      <w:r w:rsidR="00A27813">
        <w:rPr>
          <w:rFonts w:ascii="Century Gothic" w:hAnsi="Century Gothic"/>
          <w:sz w:val="20"/>
          <w:szCs w:val="20"/>
        </w:rPr>
        <w:t>. O takovém postupu informuje Objednatel Zhotovitele nejpozději v rámci výzvy dle předchozího odstavce.</w:t>
      </w:r>
    </w:p>
    <w:p w14:paraId="7513DA03" w14:textId="77777777" w:rsidR="00513082" w:rsidRPr="00513082" w:rsidRDefault="00F57820" w:rsidP="007C759B">
      <w:pPr>
        <w:pStyle w:val="Zhlav"/>
        <w:numPr>
          <w:ilvl w:val="0"/>
          <w:numId w:val="27"/>
        </w:numPr>
        <w:ind w:left="284" w:hanging="284"/>
        <w:jc w:val="both"/>
        <w:rPr>
          <w:rFonts w:ascii="Century Gothic" w:hAnsi="Century Gothic"/>
          <w:sz w:val="20"/>
          <w:szCs w:val="20"/>
        </w:rPr>
      </w:pPr>
      <w:r>
        <w:rPr>
          <w:rFonts w:ascii="Century Gothic" w:hAnsi="Century Gothic"/>
          <w:sz w:val="20"/>
          <w:szCs w:val="20"/>
        </w:rPr>
        <w:t>V případě prodlení Objednatele s úhradou daňového dokladu vystaveného Zhotovitelem řádně, v souladu se Smlouvou je Z</w:t>
      </w:r>
      <w:r w:rsidR="00513082" w:rsidRPr="00513082">
        <w:rPr>
          <w:rFonts w:ascii="Century Gothic" w:hAnsi="Century Gothic"/>
          <w:sz w:val="20"/>
          <w:szCs w:val="20"/>
        </w:rPr>
        <w:t>hotovitel</w:t>
      </w:r>
      <w:r>
        <w:rPr>
          <w:rFonts w:ascii="Century Gothic" w:hAnsi="Century Gothic"/>
          <w:sz w:val="20"/>
          <w:szCs w:val="20"/>
        </w:rPr>
        <w:t xml:space="preserve"> oprávněn požadovat </w:t>
      </w:r>
      <w:r w:rsidR="00513082" w:rsidRPr="00513082">
        <w:rPr>
          <w:rFonts w:ascii="Century Gothic" w:hAnsi="Century Gothic"/>
          <w:sz w:val="20"/>
          <w:szCs w:val="20"/>
        </w:rPr>
        <w:t>úrok z prodlení stanovený dle nařízení vlády č. 351/2013 Sb., kterým se určuje výše úroků z prodlení a nákladů spojených s uplatněním pohledávky, určuje odměna likvidátora, likvidačního správce a</w:t>
      </w:r>
      <w:r w:rsidR="00A55B92">
        <w:rPr>
          <w:rFonts w:ascii="Century Gothic" w:hAnsi="Century Gothic"/>
          <w:sz w:val="20"/>
          <w:szCs w:val="20"/>
        </w:rPr>
        <w:t> </w:t>
      </w:r>
      <w:r w:rsidR="00513082" w:rsidRPr="00513082">
        <w:rPr>
          <w:rFonts w:ascii="Century Gothic" w:hAnsi="Century Gothic"/>
          <w:sz w:val="20"/>
          <w:szCs w:val="20"/>
        </w:rPr>
        <w:t xml:space="preserve">člena orgánu právnické osoby jmenovaného soudem a upravují některé otázky Obchodního věstníku a veřejných rejstříků právnických a fyzických osob. </w:t>
      </w:r>
    </w:p>
    <w:p w14:paraId="159F9795" w14:textId="57DFEDE0" w:rsidR="00513082" w:rsidRPr="00513082" w:rsidRDefault="00513082" w:rsidP="00A55B92">
      <w:pPr>
        <w:pStyle w:val="Zhlav"/>
        <w:numPr>
          <w:ilvl w:val="0"/>
          <w:numId w:val="27"/>
        </w:numPr>
        <w:ind w:left="284" w:hanging="284"/>
        <w:jc w:val="both"/>
        <w:rPr>
          <w:rFonts w:ascii="Century Gothic" w:hAnsi="Century Gothic"/>
          <w:sz w:val="20"/>
          <w:szCs w:val="20"/>
        </w:rPr>
      </w:pPr>
      <w:r w:rsidRPr="00513082">
        <w:rPr>
          <w:rFonts w:ascii="Century Gothic" w:hAnsi="Century Gothic"/>
          <w:sz w:val="20"/>
          <w:szCs w:val="20"/>
        </w:rPr>
        <w:t>Zaplacením smluvní pokuty a úroku z prodlení není dotčeno právo oprávněné strany na</w:t>
      </w:r>
      <w:r w:rsidR="00A55B92">
        <w:rPr>
          <w:rFonts w:ascii="Century Gothic" w:hAnsi="Century Gothic"/>
          <w:sz w:val="20"/>
          <w:szCs w:val="20"/>
        </w:rPr>
        <w:t> </w:t>
      </w:r>
      <w:r w:rsidRPr="00513082">
        <w:rPr>
          <w:rFonts w:ascii="Century Gothic" w:hAnsi="Century Gothic"/>
          <w:sz w:val="20"/>
          <w:szCs w:val="20"/>
        </w:rPr>
        <w:t>náhradu škody vzniklé v příčinné souvislosti s porušením smluvní povinnosti, za</w:t>
      </w:r>
      <w:r w:rsidR="00A55B92">
        <w:rPr>
          <w:rFonts w:ascii="Century Gothic" w:hAnsi="Century Gothic"/>
          <w:sz w:val="20"/>
          <w:szCs w:val="20"/>
        </w:rPr>
        <w:t> </w:t>
      </w:r>
      <w:r w:rsidRPr="00513082">
        <w:rPr>
          <w:rFonts w:ascii="Century Gothic" w:hAnsi="Century Gothic"/>
          <w:sz w:val="20"/>
          <w:szCs w:val="20"/>
        </w:rPr>
        <w:t>jejíž</w:t>
      </w:r>
      <w:r w:rsidR="00A55B92">
        <w:rPr>
          <w:rFonts w:ascii="Century Gothic" w:hAnsi="Century Gothic"/>
          <w:sz w:val="20"/>
          <w:szCs w:val="20"/>
        </w:rPr>
        <w:t> </w:t>
      </w:r>
      <w:r w:rsidRPr="00513082">
        <w:rPr>
          <w:rFonts w:ascii="Century Gothic" w:hAnsi="Century Gothic"/>
          <w:sz w:val="20"/>
          <w:szCs w:val="20"/>
        </w:rPr>
        <w:t>nedodržení jsou smluvní pokuta nebo úrok z prodlení vymáhány a účtovány</w:t>
      </w:r>
      <w:r w:rsidR="00A55B92">
        <w:rPr>
          <w:rFonts w:ascii="Century Gothic" w:hAnsi="Century Gothic"/>
          <w:sz w:val="20"/>
          <w:szCs w:val="20"/>
        </w:rPr>
        <w:t xml:space="preserve">; smluvní strany tímto výslovně vylučují aplikaci </w:t>
      </w:r>
      <w:proofErr w:type="spellStart"/>
      <w:r w:rsidR="00A55B92">
        <w:rPr>
          <w:rFonts w:ascii="Century Gothic" w:hAnsi="Century Gothic"/>
          <w:sz w:val="20"/>
          <w:szCs w:val="20"/>
        </w:rPr>
        <w:t>ust</w:t>
      </w:r>
      <w:proofErr w:type="spellEnd"/>
      <w:r w:rsidR="00A55B92">
        <w:rPr>
          <w:rFonts w:ascii="Century Gothic" w:hAnsi="Century Gothic"/>
          <w:sz w:val="20"/>
          <w:szCs w:val="20"/>
        </w:rPr>
        <w:t xml:space="preserve">. § 2050 </w:t>
      </w:r>
      <w:r w:rsidR="00354474">
        <w:rPr>
          <w:rFonts w:ascii="Century Gothic" w:hAnsi="Century Gothic"/>
          <w:sz w:val="20"/>
          <w:szCs w:val="20"/>
        </w:rPr>
        <w:t>O</w:t>
      </w:r>
      <w:r w:rsidR="00A55B92">
        <w:rPr>
          <w:rFonts w:ascii="Century Gothic" w:hAnsi="Century Gothic"/>
          <w:sz w:val="20"/>
          <w:szCs w:val="20"/>
        </w:rPr>
        <w:t>bčanského zákoníku na vzájemné vztahy</w:t>
      </w:r>
      <w:r w:rsidRPr="00513082">
        <w:rPr>
          <w:rFonts w:ascii="Century Gothic" w:hAnsi="Century Gothic"/>
          <w:sz w:val="20"/>
          <w:szCs w:val="20"/>
        </w:rPr>
        <w:t>.</w:t>
      </w:r>
    </w:p>
    <w:p w14:paraId="1D117968" w14:textId="35C48B28" w:rsidR="00803369" w:rsidRDefault="00803369" w:rsidP="009A12D5">
      <w:pPr>
        <w:pStyle w:val="Zhlav"/>
        <w:jc w:val="center"/>
        <w:rPr>
          <w:rFonts w:ascii="Century Gothic" w:hAnsi="Century Gothic"/>
          <w:b/>
          <w:sz w:val="20"/>
          <w:szCs w:val="20"/>
        </w:rPr>
      </w:pPr>
    </w:p>
    <w:p w14:paraId="501B5559" w14:textId="539F7360" w:rsidR="00417268" w:rsidRDefault="00417268" w:rsidP="009A12D5">
      <w:pPr>
        <w:pStyle w:val="Zhlav"/>
        <w:jc w:val="center"/>
        <w:rPr>
          <w:rFonts w:ascii="Century Gothic" w:hAnsi="Century Gothic"/>
          <w:b/>
          <w:sz w:val="20"/>
          <w:szCs w:val="20"/>
        </w:rPr>
      </w:pPr>
    </w:p>
    <w:p w14:paraId="271A06DD" w14:textId="2C860FB9" w:rsidR="008C37D8" w:rsidRDefault="008C37D8" w:rsidP="009A12D5">
      <w:pPr>
        <w:pStyle w:val="Zhlav"/>
        <w:jc w:val="center"/>
        <w:rPr>
          <w:rFonts w:ascii="Century Gothic" w:hAnsi="Century Gothic"/>
          <w:b/>
          <w:sz w:val="20"/>
          <w:szCs w:val="20"/>
        </w:rPr>
      </w:pPr>
    </w:p>
    <w:p w14:paraId="2E15F1F7" w14:textId="1AF06EB1" w:rsidR="008C37D8" w:rsidRDefault="008C37D8" w:rsidP="009A12D5">
      <w:pPr>
        <w:pStyle w:val="Zhlav"/>
        <w:jc w:val="center"/>
        <w:rPr>
          <w:rFonts w:ascii="Century Gothic" w:hAnsi="Century Gothic"/>
          <w:b/>
          <w:sz w:val="20"/>
          <w:szCs w:val="20"/>
        </w:rPr>
      </w:pPr>
    </w:p>
    <w:p w14:paraId="14D34D9A" w14:textId="77777777" w:rsidR="008C37D8" w:rsidRDefault="008C37D8" w:rsidP="009A12D5">
      <w:pPr>
        <w:pStyle w:val="Zhlav"/>
        <w:jc w:val="center"/>
        <w:rPr>
          <w:rFonts w:ascii="Century Gothic" w:hAnsi="Century Gothic"/>
          <w:b/>
          <w:sz w:val="20"/>
          <w:szCs w:val="20"/>
        </w:rPr>
      </w:pPr>
    </w:p>
    <w:p w14:paraId="426B3B8F" w14:textId="3D78306F" w:rsidR="009A12D5" w:rsidRPr="009A12D5" w:rsidRDefault="00513082" w:rsidP="009A12D5">
      <w:pPr>
        <w:pStyle w:val="Zhlav"/>
        <w:jc w:val="center"/>
        <w:rPr>
          <w:rFonts w:ascii="Century Gothic" w:hAnsi="Century Gothic"/>
          <w:b/>
          <w:sz w:val="20"/>
          <w:szCs w:val="20"/>
        </w:rPr>
      </w:pPr>
      <w:r w:rsidRPr="009A12D5">
        <w:rPr>
          <w:rFonts w:ascii="Century Gothic" w:hAnsi="Century Gothic"/>
          <w:b/>
          <w:sz w:val="20"/>
          <w:szCs w:val="20"/>
        </w:rPr>
        <w:t>X</w:t>
      </w:r>
      <w:r w:rsidR="003C374C">
        <w:rPr>
          <w:rFonts w:ascii="Century Gothic" w:hAnsi="Century Gothic"/>
          <w:b/>
          <w:sz w:val="20"/>
          <w:szCs w:val="20"/>
        </w:rPr>
        <w:t>I</w:t>
      </w:r>
      <w:r w:rsidR="0054095B">
        <w:rPr>
          <w:rFonts w:ascii="Century Gothic" w:hAnsi="Century Gothic"/>
          <w:b/>
          <w:sz w:val="20"/>
          <w:szCs w:val="20"/>
        </w:rPr>
        <w:t>II</w:t>
      </w:r>
      <w:r w:rsidRPr="009A12D5">
        <w:rPr>
          <w:rFonts w:ascii="Century Gothic" w:hAnsi="Century Gothic"/>
          <w:b/>
          <w:sz w:val="20"/>
          <w:szCs w:val="20"/>
        </w:rPr>
        <w:t>.</w:t>
      </w:r>
    </w:p>
    <w:p w14:paraId="26D8C04E" w14:textId="77777777" w:rsidR="00513082" w:rsidRPr="009A12D5" w:rsidRDefault="00513082" w:rsidP="009A12D5">
      <w:pPr>
        <w:pStyle w:val="Zhlav"/>
        <w:jc w:val="center"/>
        <w:rPr>
          <w:rFonts w:ascii="Century Gothic" w:hAnsi="Century Gothic"/>
          <w:b/>
          <w:sz w:val="20"/>
          <w:szCs w:val="20"/>
        </w:rPr>
      </w:pPr>
      <w:r w:rsidRPr="009A12D5">
        <w:rPr>
          <w:rFonts w:ascii="Century Gothic" w:hAnsi="Century Gothic"/>
          <w:b/>
          <w:sz w:val="20"/>
          <w:szCs w:val="20"/>
        </w:rPr>
        <w:t>Ochrana důvěrných informací</w:t>
      </w:r>
    </w:p>
    <w:p w14:paraId="645644A1" w14:textId="77777777" w:rsidR="00513082" w:rsidRPr="00513082" w:rsidRDefault="00513082" w:rsidP="00D92BBD">
      <w:pPr>
        <w:pStyle w:val="Zhlav"/>
        <w:numPr>
          <w:ilvl w:val="0"/>
          <w:numId w:val="29"/>
        </w:numPr>
        <w:ind w:left="284" w:hanging="284"/>
        <w:jc w:val="both"/>
        <w:rPr>
          <w:rFonts w:ascii="Century Gothic" w:hAnsi="Century Gothic"/>
          <w:sz w:val="20"/>
          <w:szCs w:val="20"/>
        </w:rPr>
      </w:pPr>
      <w:r w:rsidRPr="00513082">
        <w:rPr>
          <w:rFonts w:ascii="Century Gothic" w:hAnsi="Century Gothic"/>
          <w:sz w:val="20"/>
          <w:szCs w:val="20"/>
        </w:rPr>
        <w:t>Smluvní strany jsou povinny zachovávat vůči třetím osobám mlčenlivost o veškerých skutečnostech, o nichž se dozvěděly v souvislosti s</w:t>
      </w:r>
      <w:r w:rsidR="0048416B">
        <w:rPr>
          <w:rFonts w:ascii="Century Gothic" w:hAnsi="Century Gothic"/>
          <w:sz w:val="20"/>
          <w:szCs w:val="20"/>
        </w:rPr>
        <w:t>e S</w:t>
      </w:r>
      <w:r w:rsidRPr="00513082">
        <w:rPr>
          <w:rFonts w:ascii="Century Gothic" w:hAnsi="Century Gothic"/>
          <w:sz w:val="20"/>
          <w:szCs w:val="20"/>
        </w:rPr>
        <w:t>mlouvou a které se týkají činnosti druhé smluvní strany. Povinnost mlčenlivosti se nevztahuje na případy, kdy budou smluvní strany povinny poskytnout informace na základě právních předpisů.</w:t>
      </w:r>
    </w:p>
    <w:p w14:paraId="5C93BB97" w14:textId="77777777" w:rsidR="00866598" w:rsidRDefault="00513082" w:rsidP="00D92BBD">
      <w:pPr>
        <w:pStyle w:val="Zhlav"/>
        <w:numPr>
          <w:ilvl w:val="0"/>
          <w:numId w:val="29"/>
        </w:numPr>
        <w:ind w:left="284" w:hanging="284"/>
        <w:jc w:val="both"/>
        <w:rPr>
          <w:rFonts w:ascii="Century Gothic" w:hAnsi="Century Gothic"/>
          <w:sz w:val="20"/>
          <w:szCs w:val="20"/>
        </w:rPr>
      </w:pPr>
      <w:r w:rsidRPr="00513082">
        <w:rPr>
          <w:rFonts w:ascii="Century Gothic" w:hAnsi="Century Gothic"/>
          <w:sz w:val="20"/>
          <w:szCs w:val="20"/>
        </w:rPr>
        <w:t xml:space="preserve">S informacemi, veškerými doklady a dokumentací, jež budou poskytnuty </w:t>
      </w:r>
      <w:r w:rsidR="0048416B">
        <w:rPr>
          <w:rFonts w:ascii="Century Gothic" w:hAnsi="Century Gothic"/>
          <w:sz w:val="20"/>
          <w:szCs w:val="20"/>
        </w:rPr>
        <w:t>O</w:t>
      </w:r>
      <w:r w:rsidRPr="00513082">
        <w:rPr>
          <w:rFonts w:ascii="Century Gothic" w:hAnsi="Century Gothic"/>
          <w:sz w:val="20"/>
          <w:szCs w:val="20"/>
        </w:rPr>
        <w:t>bjednatelem za</w:t>
      </w:r>
      <w:r w:rsidR="0048416B">
        <w:rPr>
          <w:rFonts w:ascii="Century Gothic" w:hAnsi="Century Gothic"/>
          <w:sz w:val="20"/>
          <w:szCs w:val="20"/>
        </w:rPr>
        <w:t> </w:t>
      </w:r>
      <w:r w:rsidRPr="00513082">
        <w:rPr>
          <w:rFonts w:ascii="Century Gothic" w:hAnsi="Century Gothic"/>
          <w:sz w:val="20"/>
          <w:szCs w:val="20"/>
        </w:rPr>
        <w:t xml:space="preserve">účelem splnění závazků </w:t>
      </w:r>
      <w:r w:rsidR="0048416B">
        <w:rPr>
          <w:rFonts w:ascii="Century Gothic" w:hAnsi="Century Gothic"/>
          <w:sz w:val="20"/>
          <w:szCs w:val="20"/>
        </w:rPr>
        <w:t>Z</w:t>
      </w:r>
      <w:r w:rsidRPr="00513082">
        <w:rPr>
          <w:rFonts w:ascii="Century Gothic" w:hAnsi="Century Gothic"/>
          <w:sz w:val="20"/>
          <w:szCs w:val="20"/>
        </w:rPr>
        <w:t xml:space="preserve">hotovitele ze </w:t>
      </w:r>
      <w:r w:rsidR="0048416B">
        <w:rPr>
          <w:rFonts w:ascii="Century Gothic" w:hAnsi="Century Gothic"/>
          <w:sz w:val="20"/>
          <w:szCs w:val="20"/>
        </w:rPr>
        <w:t>S</w:t>
      </w:r>
      <w:r w:rsidRPr="00513082">
        <w:rPr>
          <w:rFonts w:ascii="Century Gothic" w:hAnsi="Century Gothic"/>
          <w:sz w:val="20"/>
          <w:szCs w:val="20"/>
        </w:rPr>
        <w:t xml:space="preserve">mlouvy, je </w:t>
      </w:r>
      <w:r w:rsidR="0048416B">
        <w:rPr>
          <w:rFonts w:ascii="Century Gothic" w:hAnsi="Century Gothic"/>
          <w:sz w:val="20"/>
          <w:szCs w:val="20"/>
        </w:rPr>
        <w:t>Z</w:t>
      </w:r>
      <w:r w:rsidRPr="00513082">
        <w:rPr>
          <w:rFonts w:ascii="Century Gothic" w:hAnsi="Century Gothic"/>
          <w:sz w:val="20"/>
          <w:szCs w:val="20"/>
        </w:rPr>
        <w:t>hotovitel povinen nakládat jako s</w:t>
      </w:r>
      <w:r w:rsidR="0048416B">
        <w:rPr>
          <w:rFonts w:ascii="Century Gothic" w:hAnsi="Century Gothic"/>
          <w:sz w:val="20"/>
          <w:szCs w:val="20"/>
        </w:rPr>
        <w:t> </w:t>
      </w:r>
      <w:r w:rsidRPr="00513082">
        <w:rPr>
          <w:rFonts w:ascii="Century Gothic" w:hAnsi="Century Gothic"/>
          <w:sz w:val="20"/>
          <w:szCs w:val="20"/>
        </w:rPr>
        <w:t>důvěrnými informacemi</w:t>
      </w:r>
      <w:r w:rsidRPr="004F1D8A">
        <w:rPr>
          <w:rFonts w:ascii="Century Gothic" w:hAnsi="Century Gothic"/>
          <w:sz w:val="20"/>
          <w:szCs w:val="20"/>
        </w:rPr>
        <w:t>.</w:t>
      </w:r>
    </w:p>
    <w:p w14:paraId="00D7A77A" w14:textId="6C1EEFD4" w:rsidR="00CF2CF3" w:rsidRPr="00417268" w:rsidRDefault="00EB5468" w:rsidP="00513082">
      <w:pPr>
        <w:pStyle w:val="Zhlav"/>
        <w:numPr>
          <w:ilvl w:val="0"/>
          <w:numId w:val="29"/>
        </w:numPr>
        <w:ind w:left="284" w:hanging="284"/>
        <w:jc w:val="both"/>
        <w:rPr>
          <w:rFonts w:ascii="Century Gothic" w:hAnsi="Century Gothic"/>
          <w:sz w:val="20"/>
          <w:szCs w:val="20"/>
        </w:rPr>
      </w:pPr>
      <w:r w:rsidRPr="00866598">
        <w:rPr>
          <w:rFonts w:ascii="Century Gothic" w:hAnsi="Century Gothic"/>
          <w:sz w:val="20"/>
          <w:szCs w:val="20"/>
        </w:rPr>
        <w:t xml:space="preserve">Smluvní strany berou na vědomí, že Smlouva vč. příloh </w:t>
      </w:r>
      <w:r w:rsidR="00866598" w:rsidRPr="00866598">
        <w:rPr>
          <w:rFonts w:ascii="Century Gothic" w:hAnsi="Century Gothic"/>
          <w:sz w:val="20"/>
          <w:szCs w:val="20"/>
        </w:rPr>
        <w:t xml:space="preserve">bude v souladu se </w:t>
      </w:r>
      <w:r w:rsidR="00866598">
        <w:rPr>
          <w:rFonts w:ascii="Century Gothic" w:hAnsi="Century Gothic"/>
          <w:sz w:val="20"/>
          <w:szCs w:val="20"/>
        </w:rPr>
        <w:t>zákonem</w:t>
      </w:r>
      <w:r w:rsidR="00866598" w:rsidRPr="00866598">
        <w:rPr>
          <w:rFonts w:ascii="Century Gothic" w:hAnsi="Century Gothic"/>
          <w:sz w:val="20"/>
          <w:szCs w:val="20"/>
        </w:rPr>
        <w:t xml:space="preserve"> č.</w:t>
      </w:r>
      <w:r w:rsidR="00866598">
        <w:rPr>
          <w:rFonts w:ascii="Century Gothic" w:hAnsi="Century Gothic"/>
          <w:sz w:val="20"/>
          <w:szCs w:val="20"/>
        </w:rPr>
        <w:t> </w:t>
      </w:r>
      <w:r w:rsidR="00866598" w:rsidRPr="00866598">
        <w:rPr>
          <w:rFonts w:ascii="Century Gothic" w:hAnsi="Century Gothic"/>
          <w:sz w:val="20"/>
          <w:szCs w:val="20"/>
        </w:rPr>
        <w:t>340/2015 Sb.</w:t>
      </w:r>
      <w:r w:rsidR="00866598">
        <w:rPr>
          <w:rFonts w:ascii="Century Gothic" w:hAnsi="Century Gothic"/>
          <w:sz w:val="20"/>
          <w:szCs w:val="20"/>
        </w:rPr>
        <w:t xml:space="preserve">, </w:t>
      </w:r>
      <w:r w:rsidR="00866598" w:rsidRPr="00866598">
        <w:rPr>
          <w:rFonts w:ascii="Century Gothic" w:hAnsi="Century Gothic"/>
          <w:sz w:val="20"/>
          <w:szCs w:val="20"/>
        </w:rPr>
        <w:t>o zvláštních podmínkách účinnosti některých smluv, uveřejňování těchto smluv a o registru smluv (zákon o registru smluv)</w:t>
      </w:r>
      <w:r w:rsidR="00866598">
        <w:rPr>
          <w:rFonts w:ascii="Century Gothic" w:hAnsi="Century Gothic"/>
          <w:sz w:val="20"/>
          <w:szCs w:val="20"/>
        </w:rPr>
        <w:t xml:space="preserve">, ve znění pozdějších předpisů, </w:t>
      </w:r>
      <w:r w:rsidR="00CF2CF3">
        <w:rPr>
          <w:rFonts w:ascii="Century Gothic" w:hAnsi="Century Gothic"/>
          <w:sz w:val="20"/>
          <w:szCs w:val="20"/>
        </w:rPr>
        <w:t>uveřejněna v registru smluv</w:t>
      </w:r>
      <w:r w:rsidR="00513082" w:rsidRPr="00866598">
        <w:rPr>
          <w:rFonts w:ascii="Century Gothic" w:hAnsi="Century Gothic"/>
          <w:sz w:val="20"/>
          <w:szCs w:val="20"/>
        </w:rPr>
        <w:t>.</w:t>
      </w:r>
    </w:p>
    <w:p w14:paraId="13DC9B9B" w14:textId="77777777" w:rsidR="008C37D8" w:rsidRDefault="008C37D8" w:rsidP="00CF2CF3">
      <w:pPr>
        <w:pStyle w:val="Zhlav"/>
        <w:jc w:val="center"/>
        <w:rPr>
          <w:rFonts w:ascii="Century Gothic" w:hAnsi="Century Gothic"/>
          <w:b/>
          <w:sz w:val="20"/>
          <w:szCs w:val="20"/>
        </w:rPr>
      </w:pPr>
    </w:p>
    <w:p w14:paraId="6C40B721" w14:textId="0954C37F" w:rsidR="00CF2CF3" w:rsidRPr="005268E4" w:rsidRDefault="00CF2CF3" w:rsidP="00CF2CF3">
      <w:pPr>
        <w:pStyle w:val="Zhlav"/>
        <w:jc w:val="center"/>
        <w:rPr>
          <w:rFonts w:ascii="Century Gothic" w:hAnsi="Century Gothic"/>
          <w:b/>
          <w:sz w:val="20"/>
          <w:szCs w:val="20"/>
        </w:rPr>
      </w:pPr>
      <w:r w:rsidRPr="005268E4">
        <w:rPr>
          <w:rFonts w:ascii="Century Gothic" w:hAnsi="Century Gothic"/>
          <w:b/>
          <w:sz w:val="20"/>
          <w:szCs w:val="20"/>
        </w:rPr>
        <w:t>X</w:t>
      </w:r>
      <w:r w:rsidR="0054095B">
        <w:rPr>
          <w:rFonts w:ascii="Century Gothic" w:hAnsi="Century Gothic"/>
          <w:b/>
          <w:sz w:val="20"/>
          <w:szCs w:val="20"/>
        </w:rPr>
        <w:t>I</w:t>
      </w:r>
      <w:r w:rsidRPr="005268E4">
        <w:rPr>
          <w:rFonts w:ascii="Century Gothic" w:hAnsi="Century Gothic"/>
          <w:b/>
          <w:sz w:val="20"/>
          <w:szCs w:val="20"/>
        </w:rPr>
        <w:t>V</w:t>
      </w:r>
      <w:r w:rsidR="00513082" w:rsidRPr="005268E4">
        <w:rPr>
          <w:rFonts w:ascii="Century Gothic" w:hAnsi="Century Gothic"/>
          <w:b/>
          <w:sz w:val="20"/>
          <w:szCs w:val="20"/>
        </w:rPr>
        <w:t>.</w:t>
      </w:r>
    </w:p>
    <w:p w14:paraId="09BE5598" w14:textId="77777777" w:rsidR="00513082" w:rsidRPr="00CF2CF3" w:rsidRDefault="00513082" w:rsidP="00CF2CF3">
      <w:pPr>
        <w:pStyle w:val="Zhlav"/>
        <w:jc w:val="center"/>
        <w:rPr>
          <w:rFonts w:ascii="Century Gothic" w:hAnsi="Century Gothic"/>
          <w:b/>
          <w:sz w:val="20"/>
          <w:szCs w:val="20"/>
        </w:rPr>
      </w:pPr>
      <w:r w:rsidRPr="005268E4">
        <w:rPr>
          <w:rFonts w:ascii="Century Gothic" w:hAnsi="Century Gothic"/>
          <w:b/>
          <w:sz w:val="20"/>
          <w:szCs w:val="20"/>
        </w:rPr>
        <w:t>Bezpečnost a ochrana zdraví</w:t>
      </w:r>
    </w:p>
    <w:p w14:paraId="65E656BF"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Zhotovitel se zavazuje při </w:t>
      </w:r>
      <w:r w:rsidR="006F0AD3">
        <w:rPr>
          <w:rFonts w:ascii="Century Gothic" w:hAnsi="Century Gothic"/>
          <w:sz w:val="20"/>
          <w:szCs w:val="20"/>
        </w:rPr>
        <w:t>provádění</w:t>
      </w:r>
      <w:r w:rsidRPr="00513082">
        <w:rPr>
          <w:rFonts w:ascii="Century Gothic" w:hAnsi="Century Gothic"/>
          <w:sz w:val="20"/>
          <w:szCs w:val="20"/>
        </w:rPr>
        <w:t xml:space="preserve"> </w:t>
      </w:r>
      <w:r w:rsidR="006F0AD3">
        <w:rPr>
          <w:rFonts w:ascii="Century Gothic" w:hAnsi="Century Gothic"/>
          <w:sz w:val="20"/>
          <w:szCs w:val="20"/>
        </w:rPr>
        <w:t>D</w:t>
      </w:r>
      <w:r w:rsidRPr="00513082">
        <w:rPr>
          <w:rFonts w:ascii="Century Gothic" w:hAnsi="Century Gothic"/>
          <w:sz w:val="20"/>
          <w:szCs w:val="20"/>
        </w:rPr>
        <w:t>íla dodržovat předpisy o bezpečnosti a ochraně zdraví při práci, jakož i předpisy hygienické a požární. Za dodržování těchto předpisů v</w:t>
      </w:r>
      <w:r w:rsidR="006F0AD3">
        <w:rPr>
          <w:rFonts w:ascii="Century Gothic" w:hAnsi="Century Gothic"/>
          <w:sz w:val="20"/>
          <w:szCs w:val="20"/>
        </w:rPr>
        <w:t> </w:t>
      </w:r>
      <w:r w:rsidRPr="00513082">
        <w:rPr>
          <w:rFonts w:ascii="Century Gothic" w:hAnsi="Century Gothic"/>
          <w:sz w:val="20"/>
          <w:szCs w:val="20"/>
        </w:rPr>
        <w:t xml:space="preserve">místě </w:t>
      </w:r>
      <w:r w:rsidR="006F0AD3">
        <w:rPr>
          <w:rFonts w:ascii="Century Gothic" w:hAnsi="Century Gothic"/>
          <w:sz w:val="20"/>
          <w:szCs w:val="20"/>
        </w:rPr>
        <w:t>provádění D</w:t>
      </w:r>
      <w:r w:rsidRPr="00513082">
        <w:rPr>
          <w:rFonts w:ascii="Century Gothic" w:hAnsi="Century Gothic"/>
          <w:sz w:val="20"/>
          <w:szCs w:val="20"/>
        </w:rPr>
        <w:t xml:space="preserve">íla i při veškerých činnostech s provedením </w:t>
      </w:r>
      <w:r w:rsidR="006F0AD3">
        <w:rPr>
          <w:rFonts w:ascii="Century Gothic" w:hAnsi="Century Gothic"/>
          <w:sz w:val="20"/>
          <w:szCs w:val="20"/>
        </w:rPr>
        <w:t>D</w:t>
      </w:r>
      <w:r w:rsidRPr="00513082">
        <w:rPr>
          <w:rFonts w:ascii="Century Gothic" w:hAnsi="Century Gothic"/>
          <w:sz w:val="20"/>
          <w:szCs w:val="20"/>
        </w:rPr>
        <w:t xml:space="preserve">íla souvisejících </w:t>
      </w:r>
      <w:r w:rsidR="006F0AD3">
        <w:rPr>
          <w:rFonts w:ascii="Century Gothic" w:hAnsi="Century Gothic"/>
          <w:sz w:val="20"/>
          <w:szCs w:val="20"/>
        </w:rPr>
        <w:t xml:space="preserve">nese </w:t>
      </w:r>
      <w:r w:rsidRPr="00513082">
        <w:rPr>
          <w:rFonts w:ascii="Century Gothic" w:hAnsi="Century Gothic"/>
          <w:sz w:val="20"/>
          <w:szCs w:val="20"/>
        </w:rPr>
        <w:t>odpovědnost zhotovitel.</w:t>
      </w:r>
    </w:p>
    <w:p w14:paraId="509AD5DF"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Zhotovitel je odpovědný za to, že osoby vykonávající činnosti související s provedením </w:t>
      </w:r>
      <w:r w:rsidR="006F0AD3">
        <w:rPr>
          <w:rFonts w:ascii="Century Gothic" w:hAnsi="Century Gothic"/>
          <w:sz w:val="20"/>
          <w:szCs w:val="20"/>
        </w:rPr>
        <w:t>D</w:t>
      </w:r>
      <w:r w:rsidRPr="00513082">
        <w:rPr>
          <w:rFonts w:ascii="Century Gothic" w:hAnsi="Century Gothic"/>
          <w:sz w:val="20"/>
          <w:szCs w:val="20"/>
        </w:rPr>
        <w:t>íla, budou vybaveny ochrannými pracovními prostředky a pomůckami podle druhu vykonávané činnosti a rizik s tím spojených.</w:t>
      </w:r>
    </w:p>
    <w:p w14:paraId="5F0BA8D9"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Zhotovitel se zavazuje zajistit vlastní dozor nad bezpečností práce ve smyslu platných právních předpisů a provádět soustavnou kontrolu bezpečnosti práce.</w:t>
      </w:r>
    </w:p>
    <w:p w14:paraId="5D5968B1" w14:textId="77777777" w:rsidR="00513082" w:rsidRPr="00513082" w:rsidRDefault="00513082" w:rsidP="00D92BBD">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Zhotovitel se zavazuje před zahájením </w:t>
      </w:r>
      <w:r w:rsidR="00BF0352">
        <w:rPr>
          <w:rFonts w:ascii="Century Gothic" w:hAnsi="Century Gothic"/>
          <w:sz w:val="20"/>
          <w:szCs w:val="20"/>
        </w:rPr>
        <w:t>provádění</w:t>
      </w:r>
      <w:r w:rsidRPr="00513082">
        <w:rPr>
          <w:rFonts w:ascii="Century Gothic" w:hAnsi="Century Gothic"/>
          <w:sz w:val="20"/>
          <w:szCs w:val="20"/>
        </w:rPr>
        <w:t xml:space="preserve"> </w:t>
      </w:r>
      <w:r w:rsidR="00BF0352">
        <w:rPr>
          <w:rFonts w:ascii="Century Gothic" w:hAnsi="Century Gothic"/>
          <w:sz w:val="20"/>
          <w:szCs w:val="20"/>
        </w:rPr>
        <w:t>D</w:t>
      </w:r>
      <w:r w:rsidRPr="00513082">
        <w:rPr>
          <w:rFonts w:ascii="Century Gothic" w:hAnsi="Century Gothic"/>
          <w:sz w:val="20"/>
          <w:szCs w:val="20"/>
        </w:rPr>
        <w:t xml:space="preserve">íla seznámit s riziky na místě provedení </w:t>
      </w:r>
      <w:r w:rsidR="00CB7344">
        <w:rPr>
          <w:rFonts w:ascii="Century Gothic" w:hAnsi="Century Gothic"/>
          <w:sz w:val="20"/>
          <w:szCs w:val="20"/>
        </w:rPr>
        <w:t>D</w:t>
      </w:r>
      <w:r w:rsidRPr="00513082">
        <w:rPr>
          <w:rFonts w:ascii="Century Gothic" w:hAnsi="Century Gothic"/>
          <w:sz w:val="20"/>
          <w:szCs w:val="20"/>
        </w:rPr>
        <w:t xml:space="preserve">íla, případně na místech s provedením </w:t>
      </w:r>
      <w:r w:rsidR="00CB7344">
        <w:rPr>
          <w:rFonts w:ascii="Century Gothic" w:hAnsi="Century Gothic"/>
          <w:sz w:val="20"/>
          <w:szCs w:val="20"/>
        </w:rPr>
        <w:t>D</w:t>
      </w:r>
      <w:r w:rsidRPr="00513082">
        <w:rPr>
          <w:rFonts w:ascii="Century Gothic" w:hAnsi="Century Gothic"/>
          <w:sz w:val="20"/>
          <w:szCs w:val="20"/>
        </w:rPr>
        <w:t xml:space="preserve">íla souvisejících, a to za přítomnosti </w:t>
      </w:r>
      <w:r w:rsidR="00CB7344">
        <w:rPr>
          <w:rFonts w:ascii="Century Gothic" w:hAnsi="Century Gothic"/>
          <w:sz w:val="20"/>
          <w:szCs w:val="20"/>
        </w:rPr>
        <w:t>O</w:t>
      </w:r>
      <w:r w:rsidRPr="00513082">
        <w:rPr>
          <w:rFonts w:ascii="Century Gothic" w:hAnsi="Century Gothic"/>
          <w:sz w:val="20"/>
          <w:szCs w:val="20"/>
        </w:rPr>
        <w:t>bjednatele. O této skutečnosti se pořídí záznam podepsaný oběma smluvními stranami. Zhotovitel bude následně povinen provést školení veškerých pracovníků, kteří se budou na</w:t>
      </w:r>
      <w:r w:rsidR="00CB7344">
        <w:rPr>
          <w:rFonts w:ascii="Century Gothic" w:hAnsi="Century Gothic"/>
          <w:sz w:val="20"/>
          <w:szCs w:val="20"/>
        </w:rPr>
        <w:t> realizaci D</w:t>
      </w:r>
      <w:r w:rsidRPr="00513082">
        <w:rPr>
          <w:rFonts w:ascii="Century Gothic" w:hAnsi="Century Gothic"/>
          <w:sz w:val="20"/>
          <w:szCs w:val="20"/>
        </w:rPr>
        <w:t>íla podílet, seznámit je se zjištěnými skutečnostmi a určit způsob ochrany a</w:t>
      </w:r>
      <w:r w:rsidR="00CB7344">
        <w:rPr>
          <w:rFonts w:ascii="Century Gothic" w:hAnsi="Century Gothic"/>
          <w:sz w:val="20"/>
          <w:szCs w:val="20"/>
        </w:rPr>
        <w:t> </w:t>
      </w:r>
      <w:r w:rsidRPr="00513082">
        <w:rPr>
          <w:rFonts w:ascii="Century Gothic" w:hAnsi="Century Gothic"/>
          <w:sz w:val="20"/>
          <w:szCs w:val="20"/>
        </w:rPr>
        <w:t xml:space="preserve">prevence úrazů a jiného poškození zdraví. Kopii záznamu o provedeném školení předá </w:t>
      </w:r>
      <w:r w:rsidR="00CB7344">
        <w:rPr>
          <w:rFonts w:ascii="Century Gothic" w:hAnsi="Century Gothic"/>
          <w:sz w:val="20"/>
          <w:szCs w:val="20"/>
        </w:rPr>
        <w:t>Z</w:t>
      </w:r>
      <w:r w:rsidRPr="00513082">
        <w:rPr>
          <w:rFonts w:ascii="Century Gothic" w:hAnsi="Century Gothic"/>
          <w:sz w:val="20"/>
          <w:szCs w:val="20"/>
        </w:rPr>
        <w:t xml:space="preserve">hotovitel </w:t>
      </w:r>
      <w:r w:rsidR="00CB7344">
        <w:rPr>
          <w:rFonts w:ascii="Century Gothic" w:hAnsi="Century Gothic"/>
          <w:sz w:val="20"/>
          <w:szCs w:val="20"/>
        </w:rPr>
        <w:t>O</w:t>
      </w:r>
      <w:r w:rsidRPr="00513082">
        <w:rPr>
          <w:rFonts w:ascii="Century Gothic" w:hAnsi="Century Gothic"/>
          <w:sz w:val="20"/>
          <w:szCs w:val="20"/>
        </w:rPr>
        <w:t>bjednateli.</w:t>
      </w:r>
    </w:p>
    <w:p w14:paraId="4A1242AA" w14:textId="1611A5C3" w:rsidR="00F41A22" w:rsidRDefault="00513082" w:rsidP="00F41A22">
      <w:pPr>
        <w:pStyle w:val="Zhlav"/>
        <w:numPr>
          <w:ilvl w:val="0"/>
          <w:numId w:val="30"/>
        </w:numPr>
        <w:ind w:left="284" w:hanging="284"/>
        <w:jc w:val="both"/>
        <w:rPr>
          <w:rFonts w:ascii="Century Gothic" w:hAnsi="Century Gothic"/>
          <w:sz w:val="20"/>
          <w:szCs w:val="20"/>
        </w:rPr>
      </w:pPr>
      <w:r w:rsidRPr="00513082">
        <w:rPr>
          <w:rFonts w:ascii="Century Gothic" w:hAnsi="Century Gothic"/>
          <w:sz w:val="20"/>
          <w:szCs w:val="20"/>
        </w:rPr>
        <w:t xml:space="preserve">V případě úrazu pracovníka </w:t>
      </w:r>
      <w:r w:rsidR="00CB7344">
        <w:rPr>
          <w:rFonts w:ascii="Century Gothic" w:hAnsi="Century Gothic"/>
          <w:sz w:val="20"/>
          <w:szCs w:val="20"/>
        </w:rPr>
        <w:t>Z</w:t>
      </w:r>
      <w:r w:rsidRPr="00513082">
        <w:rPr>
          <w:rFonts w:ascii="Century Gothic" w:hAnsi="Century Gothic"/>
          <w:sz w:val="20"/>
          <w:szCs w:val="20"/>
        </w:rPr>
        <w:t xml:space="preserve">hotovitele, případně jeho subdodavatele, vyšetří a sepíše záznam o úrazu podle platných předpisů </w:t>
      </w:r>
      <w:r w:rsidR="00CB7344">
        <w:rPr>
          <w:rFonts w:ascii="Century Gothic" w:hAnsi="Century Gothic"/>
          <w:sz w:val="20"/>
          <w:szCs w:val="20"/>
        </w:rPr>
        <w:t>Z</w:t>
      </w:r>
      <w:r w:rsidRPr="00513082">
        <w:rPr>
          <w:rFonts w:ascii="Century Gothic" w:hAnsi="Century Gothic"/>
          <w:sz w:val="20"/>
          <w:szCs w:val="20"/>
        </w:rPr>
        <w:t xml:space="preserve">hotovitel, který je rovněž povinen provést veškeré úkony s úrazem související, případně úrazem vyvolané. Veškeré následky vyplývající ze skutečnosti, že došlo k úrazu, nese na svou odpovědnost a náklad </w:t>
      </w:r>
      <w:r w:rsidR="00CB7344">
        <w:rPr>
          <w:rFonts w:ascii="Century Gothic" w:hAnsi="Century Gothic"/>
          <w:sz w:val="20"/>
          <w:szCs w:val="20"/>
        </w:rPr>
        <w:t>Z</w:t>
      </w:r>
      <w:r w:rsidRPr="00513082">
        <w:rPr>
          <w:rFonts w:ascii="Century Gothic" w:hAnsi="Century Gothic"/>
          <w:sz w:val="20"/>
          <w:szCs w:val="20"/>
        </w:rPr>
        <w:t xml:space="preserve">hotovitel. Zhotovitel se zavazuje informovat </w:t>
      </w:r>
      <w:r w:rsidR="00CB7344">
        <w:rPr>
          <w:rFonts w:ascii="Century Gothic" w:hAnsi="Century Gothic"/>
          <w:sz w:val="20"/>
          <w:szCs w:val="20"/>
        </w:rPr>
        <w:t>O</w:t>
      </w:r>
      <w:r w:rsidRPr="00513082">
        <w:rPr>
          <w:rFonts w:ascii="Century Gothic" w:hAnsi="Century Gothic"/>
          <w:sz w:val="20"/>
          <w:szCs w:val="20"/>
        </w:rPr>
        <w:t>bjednatele o každém úrazu, pokud k němu dojde v</w:t>
      </w:r>
      <w:r w:rsidR="00CB7344">
        <w:rPr>
          <w:rFonts w:ascii="Century Gothic" w:hAnsi="Century Gothic"/>
          <w:sz w:val="20"/>
          <w:szCs w:val="20"/>
        </w:rPr>
        <w:t> </w:t>
      </w:r>
      <w:r w:rsidRPr="00513082">
        <w:rPr>
          <w:rFonts w:ascii="Century Gothic" w:hAnsi="Century Gothic"/>
          <w:sz w:val="20"/>
          <w:szCs w:val="20"/>
        </w:rPr>
        <w:t>souvislosti s</w:t>
      </w:r>
      <w:r w:rsidR="00CB7344">
        <w:rPr>
          <w:rFonts w:ascii="Century Gothic" w:hAnsi="Century Gothic"/>
          <w:sz w:val="20"/>
          <w:szCs w:val="20"/>
        </w:rPr>
        <w:t> realizací D</w:t>
      </w:r>
      <w:r w:rsidRPr="00513082">
        <w:rPr>
          <w:rFonts w:ascii="Century Gothic" w:hAnsi="Century Gothic"/>
          <w:sz w:val="20"/>
          <w:szCs w:val="20"/>
        </w:rPr>
        <w:t>íla.</w:t>
      </w:r>
    </w:p>
    <w:p w14:paraId="482F8C91" w14:textId="65263F42" w:rsidR="00417268" w:rsidRDefault="00417268" w:rsidP="00417268">
      <w:pPr>
        <w:pStyle w:val="Zhlav"/>
        <w:jc w:val="both"/>
        <w:rPr>
          <w:rFonts w:ascii="Century Gothic" w:hAnsi="Century Gothic"/>
          <w:sz w:val="20"/>
          <w:szCs w:val="20"/>
        </w:rPr>
      </w:pPr>
    </w:p>
    <w:p w14:paraId="6B663605" w14:textId="77777777" w:rsidR="008C37D8" w:rsidRDefault="008C37D8" w:rsidP="00CB7344">
      <w:pPr>
        <w:pStyle w:val="Zhlav"/>
        <w:jc w:val="center"/>
        <w:rPr>
          <w:rFonts w:ascii="Century Gothic" w:hAnsi="Century Gothic"/>
          <w:b/>
          <w:sz w:val="20"/>
          <w:szCs w:val="20"/>
        </w:rPr>
      </w:pPr>
    </w:p>
    <w:p w14:paraId="09F31270" w14:textId="114A5331" w:rsidR="00CB7344" w:rsidRPr="00CB7344" w:rsidRDefault="00CB7344" w:rsidP="00CB7344">
      <w:pPr>
        <w:pStyle w:val="Zhlav"/>
        <w:jc w:val="center"/>
        <w:rPr>
          <w:rFonts w:ascii="Century Gothic" w:hAnsi="Century Gothic"/>
          <w:b/>
          <w:sz w:val="20"/>
          <w:szCs w:val="20"/>
        </w:rPr>
      </w:pPr>
      <w:r w:rsidRPr="00CB7344">
        <w:rPr>
          <w:rFonts w:ascii="Century Gothic" w:hAnsi="Century Gothic"/>
          <w:b/>
          <w:sz w:val="20"/>
          <w:szCs w:val="20"/>
        </w:rPr>
        <w:t>XV</w:t>
      </w:r>
      <w:r w:rsidR="00513082" w:rsidRPr="00CB7344">
        <w:rPr>
          <w:rFonts w:ascii="Century Gothic" w:hAnsi="Century Gothic"/>
          <w:b/>
          <w:sz w:val="20"/>
          <w:szCs w:val="20"/>
        </w:rPr>
        <w:t>.</w:t>
      </w:r>
    </w:p>
    <w:p w14:paraId="4D170C15" w14:textId="77777777" w:rsidR="00513082" w:rsidRPr="00CB7344" w:rsidRDefault="00513082" w:rsidP="00CB7344">
      <w:pPr>
        <w:pStyle w:val="Zhlav"/>
        <w:jc w:val="center"/>
        <w:rPr>
          <w:rFonts w:ascii="Century Gothic" w:hAnsi="Century Gothic"/>
          <w:b/>
          <w:sz w:val="20"/>
          <w:szCs w:val="20"/>
        </w:rPr>
      </w:pPr>
      <w:r w:rsidRPr="00CB7344">
        <w:rPr>
          <w:rFonts w:ascii="Century Gothic" w:hAnsi="Century Gothic"/>
          <w:b/>
          <w:sz w:val="20"/>
          <w:szCs w:val="20"/>
        </w:rPr>
        <w:t xml:space="preserve">Odstoupení od </w:t>
      </w:r>
      <w:r w:rsidR="00CB7344">
        <w:rPr>
          <w:rFonts w:ascii="Century Gothic" w:hAnsi="Century Gothic"/>
          <w:b/>
          <w:sz w:val="20"/>
          <w:szCs w:val="20"/>
        </w:rPr>
        <w:t>S</w:t>
      </w:r>
      <w:r w:rsidRPr="00CB7344">
        <w:rPr>
          <w:rFonts w:ascii="Century Gothic" w:hAnsi="Century Gothic"/>
          <w:b/>
          <w:sz w:val="20"/>
          <w:szCs w:val="20"/>
        </w:rPr>
        <w:t>mlouvy</w:t>
      </w:r>
    </w:p>
    <w:p w14:paraId="083760B7" w14:textId="77777777" w:rsidR="00513082" w:rsidRPr="00513082" w:rsidRDefault="00513082" w:rsidP="00D92BBD">
      <w:pPr>
        <w:pStyle w:val="Zhlav"/>
        <w:numPr>
          <w:ilvl w:val="0"/>
          <w:numId w:val="31"/>
        </w:numPr>
        <w:ind w:left="284" w:hanging="284"/>
        <w:rPr>
          <w:rFonts w:ascii="Century Gothic" w:hAnsi="Century Gothic"/>
          <w:sz w:val="20"/>
          <w:szCs w:val="20"/>
        </w:rPr>
      </w:pPr>
      <w:r w:rsidRPr="00513082">
        <w:rPr>
          <w:rFonts w:ascii="Century Gothic" w:hAnsi="Century Gothic"/>
          <w:sz w:val="20"/>
          <w:szCs w:val="20"/>
        </w:rPr>
        <w:t xml:space="preserve">Objednatel je oprávněn písemně odstoupit od </w:t>
      </w:r>
      <w:r w:rsidR="00CB7344">
        <w:rPr>
          <w:rFonts w:ascii="Century Gothic" w:hAnsi="Century Gothic"/>
          <w:sz w:val="20"/>
          <w:szCs w:val="20"/>
        </w:rPr>
        <w:t>S</w:t>
      </w:r>
      <w:r w:rsidRPr="00513082">
        <w:rPr>
          <w:rFonts w:ascii="Century Gothic" w:hAnsi="Century Gothic"/>
          <w:sz w:val="20"/>
          <w:szCs w:val="20"/>
        </w:rPr>
        <w:t>mlouvy, pokud:</w:t>
      </w:r>
    </w:p>
    <w:p w14:paraId="4F861336" w14:textId="77777777" w:rsidR="00513082" w:rsidRPr="00513082" w:rsidRDefault="00D02383" w:rsidP="00D92BBD">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 xml:space="preserve">hotovitel nezahájí z důvodů na </w:t>
      </w:r>
      <w:r>
        <w:rPr>
          <w:rFonts w:ascii="Century Gothic" w:hAnsi="Century Gothic"/>
          <w:sz w:val="20"/>
          <w:szCs w:val="20"/>
        </w:rPr>
        <w:t xml:space="preserve">jeho </w:t>
      </w:r>
      <w:r w:rsidR="00513082" w:rsidRPr="00513082">
        <w:rPr>
          <w:rFonts w:ascii="Century Gothic" w:hAnsi="Century Gothic"/>
          <w:sz w:val="20"/>
          <w:szCs w:val="20"/>
        </w:rPr>
        <w:t xml:space="preserve">straně </w:t>
      </w:r>
      <w:r>
        <w:rPr>
          <w:rFonts w:ascii="Century Gothic" w:hAnsi="Century Gothic"/>
          <w:sz w:val="20"/>
          <w:szCs w:val="20"/>
        </w:rPr>
        <w:t xml:space="preserve">realizaci </w:t>
      </w:r>
      <w:r w:rsidR="00EB5B57">
        <w:rPr>
          <w:rFonts w:ascii="Century Gothic" w:hAnsi="Century Gothic"/>
          <w:sz w:val="20"/>
          <w:szCs w:val="20"/>
        </w:rPr>
        <w:t>D</w:t>
      </w:r>
      <w:r w:rsidR="00513082" w:rsidRPr="00513082">
        <w:rPr>
          <w:rFonts w:ascii="Century Gothic" w:hAnsi="Century Gothic"/>
          <w:sz w:val="20"/>
          <w:szCs w:val="20"/>
        </w:rPr>
        <w:t>íla do 30 dnů od</w:t>
      </w:r>
      <w:r w:rsidR="0000576C">
        <w:rPr>
          <w:rFonts w:ascii="Century Gothic" w:hAnsi="Century Gothic"/>
          <w:sz w:val="20"/>
          <w:szCs w:val="20"/>
        </w:rPr>
        <w:t>e dne, v němž byl povinen realizaci Díla zahájit</w:t>
      </w:r>
      <w:r w:rsidR="00513082" w:rsidRPr="00513082">
        <w:rPr>
          <w:rFonts w:ascii="Century Gothic" w:hAnsi="Century Gothic"/>
          <w:sz w:val="20"/>
          <w:szCs w:val="20"/>
        </w:rPr>
        <w:t>,</w:t>
      </w:r>
    </w:p>
    <w:p w14:paraId="52B81E08" w14:textId="77777777" w:rsidR="00354474" w:rsidRDefault="0000576C" w:rsidP="00354474">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 xml:space="preserve">hotovitel neoprávněně přeruší </w:t>
      </w:r>
      <w:r>
        <w:rPr>
          <w:rFonts w:ascii="Century Gothic" w:hAnsi="Century Gothic"/>
          <w:sz w:val="20"/>
          <w:szCs w:val="20"/>
        </w:rPr>
        <w:t>realizaci D</w:t>
      </w:r>
      <w:r w:rsidR="00513082" w:rsidRPr="00513082">
        <w:rPr>
          <w:rFonts w:ascii="Century Gothic" w:hAnsi="Century Gothic"/>
          <w:sz w:val="20"/>
          <w:szCs w:val="20"/>
        </w:rPr>
        <w:t xml:space="preserve">íla po dobu delší než </w:t>
      </w:r>
      <w:r>
        <w:rPr>
          <w:rFonts w:ascii="Century Gothic" w:hAnsi="Century Gothic"/>
          <w:sz w:val="20"/>
          <w:szCs w:val="20"/>
        </w:rPr>
        <w:t>10</w:t>
      </w:r>
      <w:r w:rsidR="00513082" w:rsidRPr="00513082">
        <w:rPr>
          <w:rFonts w:ascii="Century Gothic" w:hAnsi="Century Gothic"/>
          <w:sz w:val="20"/>
          <w:szCs w:val="20"/>
        </w:rPr>
        <w:t xml:space="preserve"> dnů,</w:t>
      </w:r>
    </w:p>
    <w:p w14:paraId="297DB324" w14:textId="6A6F8116" w:rsidR="00513082" w:rsidRPr="00354474" w:rsidRDefault="0000576C" w:rsidP="00354474">
      <w:pPr>
        <w:pStyle w:val="Zhlav"/>
        <w:numPr>
          <w:ilvl w:val="0"/>
          <w:numId w:val="32"/>
        </w:numPr>
        <w:jc w:val="both"/>
        <w:rPr>
          <w:rFonts w:ascii="Century Gothic" w:hAnsi="Century Gothic"/>
          <w:sz w:val="20"/>
          <w:szCs w:val="20"/>
        </w:rPr>
      </w:pPr>
      <w:r w:rsidRPr="00354474">
        <w:rPr>
          <w:rFonts w:ascii="Century Gothic" w:hAnsi="Century Gothic"/>
          <w:sz w:val="20"/>
          <w:szCs w:val="20"/>
        </w:rPr>
        <w:t>Z</w:t>
      </w:r>
      <w:r w:rsidR="00513082" w:rsidRPr="00354474">
        <w:rPr>
          <w:rFonts w:ascii="Century Gothic" w:hAnsi="Century Gothic"/>
          <w:sz w:val="20"/>
          <w:szCs w:val="20"/>
        </w:rPr>
        <w:t>hotovitel je v prodlení s</w:t>
      </w:r>
      <w:r w:rsidRPr="00354474">
        <w:rPr>
          <w:rFonts w:ascii="Century Gothic" w:hAnsi="Century Gothic"/>
          <w:sz w:val="20"/>
          <w:szCs w:val="20"/>
        </w:rPr>
        <w:t> </w:t>
      </w:r>
      <w:r w:rsidR="00513082" w:rsidRPr="00354474">
        <w:rPr>
          <w:rFonts w:ascii="Century Gothic" w:hAnsi="Century Gothic"/>
          <w:sz w:val="20"/>
          <w:szCs w:val="20"/>
        </w:rPr>
        <w:t xml:space="preserve">dokončením </w:t>
      </w:r>
      <w:r w:rsidR="00EB5B57" w:rsidRPr="00354474">
        <w:rPr>
          <w:rFonts w:ascii="Century Gothic" w:hAnsi="Century Gothic"/>
          <w:sz w:val="20"/>
          <w:szCs w:val="20"/>
        </w:rPr>
        <w:t>D</w:t>
      </w:r>
      <w:r w:rsidR="00513082" w:rsidRPr="00354474">
        <w:rPr>
          <w:rFonts w:ascii="Century Gothic" w:hAnsi="Century Gothic"/>
          <w:sz w:val="20"/>
          <w:szCs w:val="20"/>
        </w:rPr>
        <w:t xml:space="preserve">íla po dobu delší než </w:t>
      </w:r>
      <w:r w:rsidR="00FE33DC" w:rsidRPr="00354474">
        <w:rPr>
          <w:rFonts w:ascii="Century Gothic" w:hAnsi="Century Gothic"/>
          <w:sz w:val="20"/>
          <w:szCs w:val="20"/>
        </w:rPr>
        <w:t>30</w:t>
      </w:r>
      <w:r w:rsidR="00513082" w:rsidRPr="00354474">
        <w:rPr>
          <w:rFonts w:ascii="Century Gothic" w:hAnsi="Century Gothic"/>
          <w:sz w:val="20"/>
          <w:szCs w:val="20"/>
        </w:rPr>
        <w:t xml:space="preserve"> dnů</w:t>
      </w:r>
      <w:r w:rsidR="00FE33DC" w:rsidRPr="00354474">
        <w:rPr>
          <w:rFonts w:ascii="Century Gothic" w:hAnsi="Century Gothic"/>
          <w:sz w:val="20"/>
          <w:szCs w:val="20"/>
        </w:rPr>
        <w:t>,</w:t>
      </w:r>
    </w:p>
    <w:p w14:paraId="564E277F" w14:textId="239C2038" w:rsidR="00FE33DC" w:rsidRDefault="0063185E" w:rsidP="00D92BBD">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513082">
        <w:rPr>
          <w:rFonts w:ascii="Century Gothic" w:hAnsi="Century Gothic"/>
          <w:sz w:val="20"/>
          <w:szCs w:val="20"/>
        </w:rPr>
        <w:t xml:space="preserve">hotovitel nepředloží </w:t>
      </w:r>
      <w:r w:rsidR="00FE33DC">
        <w:rPr>
          <w:rFonts w:ascii="Century Gothic" w:hAnsi="Century Gothic"/>
          <w:sz w:val="20"/>
          <w:szCs w:val="20"/>
        </w:rPr>
        <w:t>některou z pojistných smluv případně potvrzení o úhradě pojistného</w:t>
      </w:r>
      <w:r w:rsidR="00513082" w:rsidRPr="00513082">
        <w:rPr>
          <w:rFonts w:ascii="Century Gothic" w:hAnsi="Century Gothic"/>
          <w:sz w:val="20"/>
          <w:szCs w:val="20"/>
        </w:rPr>
        <w:t xml:space="preserve"> v termínech dle </w:t>
      </w:r>
      <w:r w:rsidR="00FE33DC">
        <w:rPr>
          <w:rFonts w:ascii="Century Gothic" w:hAnsi="Century Gothic"/>
          <w:sz w:val="20"/>
          <w:szCs w:val="20"/>
        </w:rPr>
        <w:t>S</w:t>
      </w:r>
      <w:r w:rsidR="00513082" w:rsidRPr="00513082">
        <w:rPr>
          <w:rFonts w:ascii="Century Gothic" w:hAnsi="Century Gothic"/>
          <w:sz w:val="20"/>
          <w:szCs w:val="20"/>
        </w:rPr>
        <w:t>mlouvy</w:t>
      </w:r>
      <w:r w:rsidR="00FE33DC">
        <w:rPr>
          <w:rFonts w:ascii="Century Gothic" w:hAnsi="Century Gothic"/>
          <w:sz w:val="20"/>
          <w:szCs w:val="20"/>
        </w:rPr>
        <w:t>,</w:t>
      </w:r>
    </w:p>
    <w:p w14:paraId="0F4E0E8D" w14:textId="77777777" w:rsidR="00513082" w:rsidRDefault="00FE33DC" w:rsidP="00D92BBD">
      <w:pPr>
        <w:pStyle w:val="Zhlav"/>
        <w:numPr>
          <w:ilvl w:val="0"/>
          <w:numId w:val="32"/>
        </w:numPr>
        <w:jc w:val="both"/>
        <w:rPr>
          <w:rFonts w:ascii="Century Gothic" w:hAnsi="Century Gothic"/>
          <w:sz w:val="20"/>
          <w:szCs w:val="20"/>
        </w:rPr>
      </w:pPr>
      <w:r>
        <w:rPr>
          <w:rFonts w:ascii="Century Gothic" w:hAnsi="Century Gothic"/>
          <w:sz w:val="20"/>
          <w:szCs w:val="20"/>
        </w:rPr>
        <w:t>Z</w:t>
      </w:r>
      <w:r w:rsidR="00513082" w:rsidRPr="00FE33DC">
        <w:rPr>
          <w:rFonts w:ascii="Century Gothic" w:hAnsi="Century Gothic"/>
          <w:sz w:val="20"/>
          <w:szCs w:val="20"/>
        </w:rPr>
        <w:t xml:space="preserve">hotovitel bude </w:t>
      </w:r>
      <w:r>
        <w:rPr>
          <w:rFonts w:ascii="Century Gothic" w:hAnsi="Century Gothic"/>
          <w:sz w:val="20"/>
          <w:szCs w:val="20"/>
        </w:rPr>
        <w:t>realizovat</w:t>
      </w:r>
      <w:r w:rsidR="00513082" w:rsidRPr="00FE33DC">
        <w:rPr>
          <w:rFonts w:ascii="Century Gothic" w:hAnsi="Century Gothic"/>
          <w:sz w:val="20"/>
          <w:szCs w:val="20"/>
        </w:rPr>
        <w:t xml:space="preserve"> </w:t>
      </w:r>
      <w:r>
        <w:rPr>
          <w:rFonts w:ascii="Century Gothic" w:hAnsi="Century Gothic"/>
          <w:sz w:val="20"/>
          <w:szCs w:val="20"/>
        </w:rPr>
        <w:t>D</w:t>
      </w:r>
      <w:r w:rsidR="00513082" w:rsidRPr="00FE33DC">
        <w:rPr>
          <w:rFonts w:ascii="Century Gothic" w:hAnsi="Century Gothic"/>
          <w:sz w:val="20"/>
          <w:szCs w:val="20"/>
        </w:rPr>
        <w:t xml:space="preserve">ílo v rozporu </w:t>
      </w:r>
      <w:r>
        <w:rPr>
          <w:rFonts w:ascii="Century Gothic" w:hAnsi="Century Gothic"/>
          <w:sz w:val="20"/>
          <w:szCs w:val="20"/>
        </w:rPr>
        <w:t>se S</w:t>
      </w:r>
      <w:r w:rsidR="00513082" w:rsidRPr="00FE33DC">
        <w:rPr>
          <w:rFonts w:ascii="Century Gothic" w:hAnsi="Century Gothic"/>
          <w:sz w:val="20"/>
          <w:szCs w:val="20"/>
        </w:rPr>
        <w:t xml:space="preserve">mlouvou a nezjedná nápravu, ačkoliv byl na toto své chování nebo porušování povinností </w:t>
      </w:r>
      <w:r>
        <w:rPr>
          <w:rFonts w:ascii="Century Gothic" w:hAnsi="Century Gothic"/>
          <w:sz w:val="20"/>
          <w:szCs w:val="20"/>
        </w:rPr>
        <w:t>O</w:t>
      </w:r>
      <w:r w:rsidR="00513082" w:rsidRPr="00FE33DC">
        <w:rPr>
          <w:rFonts w:ascii="Century Gothic" w:hAnsi="Century Gothic"/>
          <w:sz w:val="20"/>
          <w:szCs w:val="20"/>
        </w:rPr>
        <w:t>bjednatelem opakovaně (nejméně 2x) písemně upozorněn a vyzván ke zjednání nápravy</w:t>
      </w:r>
      <w:r w:rsidR="00EC0A52">
        <w:rPr>
          <w:rFonts w:ascii="Century Gothic" w:hAnsi="Century Gothic"/>
          <w:sz w:val="20"/>
          <w:szCs w:val="20"/>
        </w:rPr>
        <w:t>,</w:t>
      </w:r>
    </w:p>
    <w:p w14:paraId="409101C7" w14:textId="19DE8B11" w:rsidR="00EC0A52" w:rsidRPr="00D23F13" w:rsidRDefault="00B82BA6" w:rsidP="00D92BBD">
      <w:pPr>
        <w:pStyle w:val="Zhlav"/>
        <w:numPr>
          <w:ilvl w:val="0"/>
          <w:numId w:val="32"/>
        </w:numPr>
        <w:jc w:val="both"/>
        <w:rPr>
          <w:rFonts w:ascii="Century Gothic" w:hAnsi="Century Gothic"/>
          <w:sz w:val="20"/>
          <w:szCs w:val="20"/>
        </w:rPr>
      </w:pPr>
      <w:r w:rsidRPr="00D23F13">
        <w:rPr>
          <w:rFonts w:ascii="Century Gothic" w:hAnsi="Century Gothic"/>
          <w:sz w:val="20"/>
          <w:szCs w:val="20"/>
        </w:rPr>
        <w:t>Zhotovitel j</w:t>
      </w:r>
      <w:r w:rsidR="00EC0A52" w:rsidRPr="00D23F13">
        <w:rPr>
          <w:rFonts w:ascii="Century Gothic" w:hAnsi="Century Gothic"/>
          <w:sz w:val="20"/>
          <w:szCs w:val="20"/>
        </w:rPr>
        <w:t xml:space="preserve">iným způsobem </w:t>
      </w:r>
      <w:r w:rsidRPr="00D23F13">
        <w:rPr>
          <w:rFonts w:ascii="Century Gothic" w:hAnsi="Century Gothic"/>
          <w:sz w:val="20"/>
          <w:szCs w:val="20"/>
        </w:rPr>
        <w:t>podstatně poruší své povinnosti vyplývající ze Smlouvy.</w:t>
      </w:r>
    </w:p>
    <w:p w14:paraId="0989DBCD" w14:textId="452ACAB4" w:rsidR="0063185E" w:rsidRPr="00D23F13" w:rsidRDefault="0063185E" w:rsidP="0063185E">
      <w:pPr>
        <w:pStyle w:val="Zhlav"/>
        <w:numPr>
          <w:ilvl w:val="0"/>
          <w:numId w:val="32"/>
        </w:numPr>
        <w:jc w:val="both"/>
        <w:rPr>
          <w:rFonts w:ascii="Century Gothic" w:hAnsi="Century Gothic"/>
          <w:sz w:val="20"/>
          <w:szCs w:val="20"/>
        </w:rPr>
      </w:pPr>
      <w:r w:rsidRPr="00D23F13">
        <w:rPr>
          <w:rFonts w:ascii="Century Gothic" w:hAnsi="Century Gothic"/>
          <w:sz w:val="20"/>
          <w:szCs w:val="20"/>
        </w:rPr>
        <w:lastRenderedPageBreak/>
        <w:t>nezíská veškerá vyjádření</w:t>
      </w:r>
      <w:r w:rsidR="00D23F13" w:rsidRPr="00D23F13">
        <w:rPr>
          <w:rFonts w:ascii="Century Gothic" w:hAnsi="Century Gothic"/>
          <w:sz w:val="20"/>
          <w:szCs w:val="20"/>
        </w:rPr>
        <w:t xml:space="preserve"> a souhlasné</w:t>
      </w:r>
      <w:r w:rsidRPr="00D23F13">
        <w:rPr>
          <w:rFonts w:ascii="Century Gothic" w:hAnsi="Century Gothic"/>
          <w:sz w:val="20"/>
          <w:szCs w:val="20"/>
        </w:rPr>
        <w:t xml:space="preserve"> stanovisk</w:t>
      </w:r>
      <w:r w:rsidR="00D23F13" w:rsidRPr="00D23F13">
        <w:rPr>
          <w:rFonts w:ascii="Century Gothic" w:hAnsi="Century Gothic"/>
          <w:sz w:val="20"/>
          <w:szCs w:val="20"/>
        </w:rPr>
        <w:t>o</w:t>
      </w:r>
      <w:r w:rsidRPr="00D23F13">
        <w:rPr>
          <w:rFonts w:ascii="Century Gothic" w:hAnsi="Century Gothic"/>
          <w:sz w:val="20"/>
          <w:szCs w:val="20"/>
        </w:rPr>
        <w:t xml:space="preserve"> </w:t>
      </w:r>
      <w:r w:rsidR="00D23F13" w:rsidRPr="00D23F13">
        <w:rPr>
          <w:rFonts w:ascii="Century Gothic" w:hAnsi="Century Gothic"/>
          <w:sz w:val="20"/>
          <w:szCs w:val="20"/>
        </w:rPr>
        <w:t>odboru památkové péče</w:t>
      </w:r>
      <w:r w:rsidR="0022682D" w:rsidRPr="00D23F13">
        <w:rPr>
          <w:rFonts w:ascii="Century Gothic" w:hAnsi="Century Gothic"/>
          <w:sz w:val="20"/>
          <w:szCs w:val="20"/>
        </w:rPr>
        <w:t xml:space="preserve"> dle čl. II. odst. 1</w:t>
      </w:r>
      <w:r w:rsidR="00ED62B0" w:rsidRPr="00D23F13">
        <w:rPr>
          <w:rFonts w:ascii="Century Gothic" w:hAnsi="Century Gothic"/>
          <w:sz w:val="20"/>
          <w:szCs w:val="20"/>
        </w:rPr>
        <w:t xml:space="preserve"> této </w:t>
      </w:r>
      <w:r w:rsidR="0094729F">
        <w:rPr>
          <w:rFonts w:ascii="Century Gothic" w:hAnsi="Century Gothic"/>
          <w:sz w:val="20"/>
          <w:szCs w:val="20"/>
        </w:rPr>
        <w:t>S</w:t>
      </w:r>
      <w:r w:rsidR="00ED62B0" w:rsidRPr="00D23F13">
        <w:rPr>
          <w:rFonts w:ascii="Century Gothic" w:hAnsi="Century Gothic"/>
          <w:sz w:val="20"/>
          <w:szCs w:val="20"/>
        </w:rPr>
        <w:t>mlouvy</w:t>
      </w:r>
      <w:r w:rsidRPr="00D23F13">
        <w:rPr>
          <w:rFonts w:ascii="Century Gothic" w:hAnsi="Century Gothic"/>
          <w:sz w:val="20"/>
          <w:szCs w:val="20"/>
        </w:rPr>
        <w:t>.</w:t>
      </w:r>
    </w:p>
    <w:p w14:paraId="15FDFEDF" w14:textId="77777777" w:rsidR="008657EB"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 xml:space="preserve">V případě, že </w:t>
      </w:r>
      <w:r w:rsidR="00FE33DC">
        <w:rPr>
          <w:rFonts w:ascii="Century Gothic" w:hAnsi="Century Gothic"/>
          <w:sz w:val="20"/>
          <w:szCs w:val="20"/>
        </w:rPr>
        <w:t>O</w:t>
      </w:r>
      <w:r w:rsidRPr="00513082">
        <w:rPr>
          <w:rFonts w:ascii="Century Gothic" w:hAnsi="Century Gothic"/>
          <w:sz w:val="20"/>
          <w:szCs w:val="20"/>
        </w:rPr>
        <w:t xml:space="preserve">bjednatel odstoupí od </w:t>
      </w:r>
      <w:r w:rsidR="008657EB">
        <w:rPr>
          <w:rFonts w:ascii="Century Gothic" w:hAnsi="Century Gothic"/>
          <w:sz w:val="20"/>
          <w:szCs w:val="20"/>
        </w:rPr>
        <w:t>S</w:t>
      </w:r>
      <w:r w:rsidRPr="00513082">
        <w:rPr>
          <w:rFonts w:ascii="Century Gothic" w:hAnsi="Century Gothic"/>
          <w:sz w:val="20"/>
          <w:szCs w:val="20"/>
        </w:rPr>
        <w:t xml:space="preserve">mlouvy z důvodů uvedených v odstavci 1, je </w:t>
      </w:r>
      <w:r w:rsidR="00AF4FBC">
        <w:rPr>
          <w:rFonts w:ascii="Century Gothic" w:hAnsi="Century Gothic"/>
          <w:sz w:val="20"/>
          <w:szCs w:val="20"/>
        </w:rPr>
        <w:t>Z</w:t>
      </w:r>
      <w:r w:rsidRPr="00513082">
        <w:rPr>
          <w:rFonts w:ascii="Century Gothic" w:hAnsi="Century Gothic"/>
          <w:sz w:val="20"/>
          <w:szCs w:val="20"/>
        </w:rPr>
        <w:t xml:space="preserve">hotovitel povinen neprodleně </w:t>
      </w:r>
      <w:r w:rsidR="00292370">
        <w:rPr>
          <w:rFonts w:ascii="Century Gothic" w:hAnsi="Century Gothic"/>
          <w:sz w:val="20"/>
          <w:szCs w:val="20"/>
        </w:rPr>
        <w:t xml:space="preserve">ukončit činnosti spojené s realizací Díla, vyjma těch činností, jejichž provedení je nezbytně nutné k zabránění vzniku </w:t>
      </w:r>
      <w:r w:rsidR="008657EB">
        <w:rPr>
          <w:rFonts w:ascii="Century Gothic" w:hAnsi="Century Gothic"/>
          <w:sz w:val="20"/>
          <w:szCs w:val="20"/>
        </w:rPr>
        <w:t xml:space="preserve">škod, </w:t>
      </w:r>
      <w:r w:rsidRPr="00513082">
        <w:rPr>
          <w:rFonts w:ascii="Century Gothic" w:hAnsi="Century Gothic"/>
          <w:sz w:val="20"/>
          <w:szCs w:val="20"/>
        </w:rPr>
        <w:t xml:space="preserve">předat </w:t>
      </w:r>
      <w:r w:rsidR="00AF4FBC">
        <w:rPr>
          <w:rFonts w:ascii="Century Gothic" w:hAnsi="Century Gothic"/>
          <w:sz w:val="20"/>
          <w:szCs w:val="20"/>
        </w:rPr>
        <w:t>O</w:t>
      </w:r>
      <w:r w:rsidRPr="00513082">
        <w:rPr>
          <w:rFonts w:ascii="Century Gothic" w:hAnsi="Century Gothic"/>
          <w:sz w:val="20"/>
          <w:szCs w:val="20"/>
        </w:rPr>
        <w:t xml:space="preserve">bjednateli nedokončené </w:t>
      </w:r>
      <w:r w:rsidR="00AF4FBC">
        <w:rPr>
          <w:rFonts w:ascii="Century Gothic" w:hAnsi="Century Gothic"/>
          <w:sz w:val="20"/>
          <w:szCs w:val="20"/>
        </w:rPr>
        <w:t>D</w:t>
      </w:r>
      <w:r w:rsidRPr="00513082">
        <w:rPr>
          <w:rFonts w:ascii="Century Gothic" w:hAnsi="Century Gothic"/>
          <w:sz w:val="20"/>
          <w:szCs w:val="20"/>
        </w:rPr>
        <w:t>ílo a řádně vyklizené a</w:t>
      </w:r>
      <w:r w:rsidR="00A54A71">
        <w:rPr>
          <w:rFonts w:ascii="Century Gothic" w:hAnsi="Century Gothic"/>
          <w:sz w:val="20"/>
          <w:szCs w:val="20"/>
        </w:rPr>
        <w:t> </w:t>
      </w:r>
      <w:r w:rsidRPr="00513082">
        <w:rPr>
          <w:rFonts w:ascii="Century Gothic" w:hAnsi="Century Gothic"/>
          <w:sz w:val="20"/>
          <w:szCs w:val="20"/>
        </w:rPr>
        <w:t>zabezpečené</w:t>
      </w:r>
      <w:r w:rsidR="00A54A71">
        <w:rPr>
          <w:rFonts w:ascii="Century Gothic" w:hAnsi="Century Gothic"/>
          <w:sz w:val="20"/>
          <w:szCs w:val="20"/>
        </w:rPr>
        <w:t xml:space="preserve"> staveniště</w:t>
      </w:r>
      <w:r w:rsidR="008657EB">
        <w:rPr>
          <w:rFonts w:ascii="Century Gothic" w:hAnsi="Century Gothic"/>
          <w:sz w:val="20"/>
          <w:szCs w:val="20"/>
        </w:rPr>
        <w:t>.</w:t>
      </w:r>
    </w:p>
    <w:p w14:paraId="4C2760BE" w14:textId="77777777" w:rsidR="00513082" w:rsidRPr="008657EB" w:rsidRDefault="00513082" w:rsidP="00D92BBD">
      <w:pPr>
        <w:pStyle w:val="Zhlav"/>
        <w:numPr>
          <w:ilvl w:val="0"/>
          <w:numId w:val="31"/>
        </w:numPr>
        <w:ind w:left="284" w:hanging="284"/>
        <w:jc w:val="both"/>
        <w:rPr>
          <w:rFonts w:ascii="Century Gothic" w:hAnsi="Century Gothic"/>
          <w:sz w:val="20"/>
          <w:szCs w:val="20"/>
        </w:rPr>
      </w:pPr>
      <w:r w:rsidRPr="008657EB">
        <w:rPr>
          <w:rFonts w:ascii="Century Gothic" w:hAnsi="Century Gothic"/>
          <w:sz w:val="20"/>
          <w:szCs w:val="20"/>
        </w:rPr>
        <w:t xml:space="preserve">Zhotovitel je oprávněn písemně odstoupit od </w:t>
      </w:r>
      <w:r w:rsidR="008657EB">
        <w:rPr>
          <w:rFonts w:ascii="Century Gothic" w:hAnsi="Century Gothic"/>
          <w:sz w:val="20"/>
          <w:szCs w:val="20"/>
        </w:rPr>
        <w:t>S</w:t>
      </w:r>
      <w:r w:rsidRPr="008657EB">
        <w:rPr>
          <w:rFonts w:ascii="Century Gothic" w:hAnsi="Century Gothic"/>
          <w:sz w:val="20"/>
          <w:szCs w:val="20"/>
        </w:rPr>
        <w:t xml:space="preserve">mlouvy, pokud </w:t>
      </w:r>
      <w:r w:rsidR="008657EB">
        <w:rPr>
          <w:rFonts w:ascii="Century Gothic" w:hAnsi="Century Gothic"/>
          <w:sz w:val="20"/>
          <w:szCs w:val="20"/>
        </w:rPr>
        <w:t>O</w:t>
      </w:r>
      <w:r w:rsidRPr="008657EB">
        <w:rPr>
          <w:rFonts w:ascii="Century Gothic" w:hAnsi="Century Gothic"/>
          <w:sz w:val="20"/>
          <w:szCs w:val="20"/>
        </w:rPr>
        <w:t>bjednatel:</w:t>
      </w:r>
    </w:p>
    <w:p w14:paraId="1DB7278D" w14:textId="2335A1FC" w:rsidR="00513082" w:rsidRPr="00513082" w:rsidRDefault="00513082" w:rsidP="00D92BBD">
      <w:pPr>
        <w:pStyle w:val="Zhlav"/>
        <w:numPr>
          <w:ilvl w:val="0"/>
          <w:numId w:val="33"/>
        </w:numPr>
        <w:jc w:val="both"/>
        <w:rPr>
          <w:rFonts w:ascii="Century Gothic" w:hAnsi="Century Gothic"/>
          <w:sz w:val="20"/>
          <w:szCs w:val="20"/>
        </w:rPr>
      </w:pPr>
      <w:r w:rsidRPr="00513082">
        <w:rPr>
          <w:rFonts w:ascii="Century Gothic" w:hAnsi="Century Gothic"/>
          <w:sz w:val="20"/>
          <w:szCs w:val="20"/>
        </w:rPr>
        <w:t xml:space="preserve">je v prodlení s úhradou splatné části ceny </w:t>
      </w:r>
      <w:r w:rsidR="008657EB">
        <w:rPr>
          <w:rFonts w:ascii="Century Gothic" w:hAnsi="Century Gothic"/>
          <w:sz w:val="20"/>
          <w:szCs w:val="20"/>
        </w:rPr>
        <w:t>D</w:t>
      </w:r>
      <w:r w:rsidRPr="00513082">
        <w:rPr>
          <w:rFonts w:ascii="Century Gothic" w:hAnsi="Century Gothic"/>
          <w:sz w:val="20"/>
          <w:szCs w:val="20"/>
        </w:rPr>
        <w:t>íl</w:t>
      </w:r>
      <w:r w:rsidR="008657EB">
        <w:rPr>
          <w:rFonts w:ascii="Century Gothic" w:hAnsi="Century Gothic"/>
          <w:sz w:val="20"/>
          <w:szCs w:val="20"/>
        </w:rPr>
        <w:t>a</w:t>
      </w:r>
      <w:r w:rsidRPr="00513082">
        <w:rPr>
          <w:rFonts w:ascii="Century Gothic" w:hAnsi="Century Gothic"/>
          <w:sz w:val="20"/>
          <w:szCs w:val="20"/>
        </w:rPr>
        <w:t xml:space="preserve">, po dobu delší než </w:t>
      </w:r>
      <w:r w:rsidR="00D80F92">
        <w:rPr>
          <w:rFonts w:ascii="Century Gothic" w:hAnsi="Century Gothic"/>
          <w:sz w:val="20"/>
          <w:szCs w:val="20"/>
        </w:rPr>
        <w:t>45</w:t>
      </w:r>
      <w:r w:rsidRPr="00513082">
        <w:rPr>
          <w:rFonts w:ascii="Century Gothic" w:hAnsi="Century Gothic"/>
          <w:sz w:val="20"/>
          <w:szCs w:val="20"/>
        </w:rPr>
        <w:t xml:space="preserve"> dnů,</w:t>
      </w:r>
    </w:p>
    <w:p w14:paraId="16750D7D" w14:textId="77777777" w:rsidR="00513082" w:rsidRPr="00513082" w:rsidRDefault="00513082" w:rsidP="00D92BBD">
      <w:pPr>
        <w:pStyle w:val="Zhlav"/>
        <w:numPr>
          <w:ilvl w:val="0"/>
          <w:numId w:val="33"/>
        </w:numPr>
        <w:jc w:val="both"/>
        <w:rPr>
          <w:rFonts w:ascii="Century Gothic" w:hAnsi="Century Gothic"/>
          <w:sz w:val="20"/>
          <w:szCs w:val="20"/>
        </w:rPr>
      </w:pPr>
      <w:r w:rsidRPr="00513082">
        <w:rPr>
          <w:rFonts w:ascii="Century Gothic" w:hAnsi="Century Gothic"/>
          <w:sz w:val="20"/>
          <w:szCs w:val="20"/>
        </w:rPr>
        <w:t xml:space="preserve">přes prokazatelné písemné výzvy </w:t>
      </w:r>
      <w:r w:rsidR="008657EB">
        <w:rPr>
          <w:rFonts w:ascii="Century Gothic" w:hAnsi="Century Gothic"/>
          <w:sz w:val="20"/>
          <w:szCs w:val="20"/>
        </w:rPr>
        <w:t>Z</w:t>
      </w:r>
      <w:r w:rsidRPr="00513082">
        <w:rPr>
          <w:rFonts w:ascii="Century Gothic" w:hAnsi="Century Gothic"/>
          <w:sz w:val="20"/>
          <w:szCs w:val="20"/>
        </w:rPr>
        <w:t xml:space="preserve">hotovitele </w:t>
      </w:r>
      <w:r w:rsidR="008657EB">
        <w:rPr>
          <w:rFonts w:ascii="Century Gothic" w:hAnsi="Century Gothic"/>
          <w:sz w:val="20"/>
          <w:szCs w:val="20"/>
        </w:rPr>
        <w:t>O</w:t>
      </w:r>
      <w:r w:rsidRPr="00513082">
        <w:rPr>
          <w:rFonts w:ascii="Century Gothic" w:hAnsi="Century Gothic"/>
          <w:sz w:val="20"/>
          <w:szCs w:val="20"/>
        </w:rPr>
        <w:t xml:space="preserve">bjednatel neposkytuje </w:t>
      </w:r>
      <w:r w:rsidR="008657EB">
        <w:rPr>
          <w:rFonts w:ascii="Century Gothic" w:hAnsi="Century Gothic"/>
          <w:sz w:val="20"/>
          <w:szCs w:val="20"/>
        </w:rPr>
        <w:t>Z</w:t>
      </w:r>
      <w:r w:rsidRPr="00513082">
        <w:rPr>
          <w:rFonts w:ascii="Century Gothic" w:hAnsi="Century Gothic"/>
          <w:sz w:val="20"/>
          <w:szCs w:val="20"/>
        </w:rPr>
        <w:t>hotoviteli dostatečnou součinnost.</w:t>
      </w:r>
    </w:p>
    <w:p w14:paraId="23932FE8" w14:textId="77777777" w:rsidR="00513082" w:rsidRPr="00513082"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 xml:space="preserve">Každá ze smluvních stran je oprávněna písemně odstoupit od </w:t>
      </w:r>
      <w:r w:rsidR="00CD3973">
        <w:rPr>
          <w:rFonts w:ascii="Century Gothic" w:hAnsi="Century Gothic"/>
          <w:sz w:val="20"/>
          <w:szCs w:val="20"/>
        </w:rPr>
        <w:t>S</w:t>
      </w:r>
      <w:r w:rsidRPr="00513082">
        <w:rPr>
          <w:rFonts w:ascii="Century Gothic" w:hAnsi="Century Gothic"/>
          <w:sz w:val="20"/>
          <w:szCs w:val="20"/>
        </w:rPr>
        <w:t>mlouvy, pokud:</w:t>
      </w:r>
    </w:p>
    <w:p w14:paraId="60A1934C" w14:textId="77777777" w:rsidR="00513082" w:rsidRPr="00513082" w:rsidRDefault="00513082" w:rsidP="00D92BBD">
      <w:pPr>
        <w:pStyle w:val="Zhlav"/>
        <w:numPr>
          <w:ilvl w:val="0"/>
          <w:numId w:val="34"/>
        </w:numPr>
        <w:jc w:val="both"/>
        <w:rPr>
          <w:rFonts w:ascii="Century Gothic" w:hAnsi="Century Gothic"/>
          <w:sz w:val="20"/>
          <w:szCs w:val="20"/>
        </w:rPr>
      </w:pPr>
      <w:r w:rsidRPr="00513082">
        <w:rPr>
          <w:rFonts w:ascii="Century Gothic" w:hAnsi="Century Gothic"/>
          <w:sz w:val="20"/>
          <w:szCs w:val="20"/>
        </w:rPr>
        <w:t>vůči majetku jedné ze smluvních stran probíhá insolvenční řízení, v němž bylo vydáno rozhodnutí o úpadku nebo insolvenční návrh byl zamítnut proto, že majetek jedné ze</w:t>
      </w:r>
      <w:r w:rsidR="00CD3973">
        <w:rPr>
          <w:rFonts w:ascii="Century Gothic" w:hAnsi="Century Gothic"/>
          <w:sz w:val="20"/>
          <w:szCs w:val="20"/>
        </w:rPr>
        <w:t> </w:t>
      </w:r>
      <w:r w:rsidRPr="00513082">
        <w:rPr>
          <w:rFonts w:ascii="Century Gothic" w:hAnsi="Century Gothic"/>
          <w:sz w:val="20"/>
          <w:szCs w:val="20"/>
        </w:rPr>
        <w:t>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319CB768" w14:textId="77777777" w:rsidR="00513082" w:rsidRPr="00513082" w:rsidRDefault="00513082" w:rsidP="00D92BBD">
      <w:pPr>
        <w:pStyle w:val="Zhlav"/>
        <w:numPr>
          <w:ilvl w:val="0"/>
          <w:numId w:val="34"/>
        </w:numPr>
        <w:jc w:val="both"/>
        <w:rPr>
          <w:rFonts w:ascii="Century Gothic" w:hAnsi="Century Gothic"/>
          <w:sz w:val="20"/>
          <w:szCs w:val="20"/>
        </w:rPr>
      </w:pPr>
      <w:r w:rsidRPr="00513082">
        <w:rPr>
          <w:rFonts w:ascii="Century Gothic" w:hAnsi="Century Gothic"/>
          <w:sz w:val="20"/>
          <w:szCs w:val="20"/>
        </w:rPr>
        <w:t>druhá smluvní strana vstoupí do likvidace,</w:t>
      </w:r>
    </w:p>
    <w:p w14:paraId="6434E0BA" w14:textId="77777777" w:rsidR="00513082" w:rsidRPr="00513082" w:rsidRDefault="00513082" w:rsidP="00D92BBD">
      <w:pPr>
        <w:pStyle w:val="Zhlav"/>
        <w:numPr>
          <w:ilvl w:val="0"/>
          <w:numId w:val="34"/>
        </w:numPr>
        <w:jc w:val="both"/>
        <w:rPr>
          <w:rFonts w:ascii="Century Gothic" w:hAnsi="Century Gothic"/>
          <w:sz w:val="20"/>
          <w:szCs w:val="20"/>
        </w:rPr>
      </w:pPr>
      <w:r w:rsidRPr="00513082">
        <w:rPr>
          <w:rFonts w:ascii="Century Gothic" w:hAnsi="Century Gothic"/>
          <w:sz w:val="20"/>
          <w:szCs w:val="20"/>
        </w:rPr>
        <w:t xml:space="preserve">nastane vyšší moc </w:t>
      </w:r>
      <w:r w:rsidR="00CD3973">
        <w:rPr>
          <w:rFonts w:ascii="Century Gothic" w:hAnsi="Century Gothic"/>
          <w:sz w:val="20"/>
          <w:szCs w:val="20"/>
        </w:rPr>
        <w:t>dle S</w:t>
      </w:r>
      <w:r w:rsidRPr="00513082">
        <w:rPr>
          <w:rFonts w:ascii="Century Gothic" w:hAnsi="Century Gothic"/>
          <w:sz w:val="20"/>
          <w:szCs w:val="20"/>
        </w:rPr>
        <w:t>mlouvy, kdy dojde k okolnostem, které nemohou smluvní strany ovlivnit a které zcela a na dobu delší než 90 dnů znemožní některé ze</w:t>
      </w:r>
      <w:r w:rsidR="00316D87">
        <w:rPr>
          <w:rFonts w:ascii="Century Gothic" w:hAnsi="Century Gothic"/>
          <w:sz w:val="20"/>
          <w:szCs w:val="20"/>
        </w:rPr>
        <w:t> </w:t>
      </w:r>
      <w:r w:rsidRPr="00513082">
        <w:rPr>
          <w:rFonts w:ascii="Century Gothic" w:hAnsi="Century Gothic"/>
          <w:sz w:val="20"/>
          <w:szCs w:val="20"/>
        </w:rPr>
        <w:t xml:space="preserve">smluvních stran plnit své závazky ze </w:t>
      </w:r>
      <w:r w:rsidR="00316D87">
        <w:rPr>
          <w:rFonts w:ascii="Century Gothic" w:hAnsi="Century Gothic"/>
          <w:sz w:val="20"/>
          <w:szCs w:val="20"/>
        </w:rPr>
        <w:t>S</w:t>
      </w:r>
      <w:r w:rsidRPr="00513082">
        <w:rPr>
          <w:rFonts w:ascii="Century Gothic" w:hAnsi="Century Gothic"/>
          <w:sz w:val="20"/>
          <w:szCs w:val="20"/>
        </w:rPr>
        <w:t>mlouvy.</w:t>
      </w:r>
    </w:p>
    <w:p w14:paraId="5B9E3881" w14:textId="77777777" w:rsidR="00513082" w:rsidRPr="00513082"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Vznik skutečností uvedených v odst. 4 bude každá smluvní strana povinna oznámit druhé smluvní straně.</w:t>
      </w:r>
    </w:p>
    <w:p w14:paraId="5FEA8D25" w14:textId="77777777" w:rsidR="00513082" w:rsidRPr="00513082"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ab/>
        <w:t xml:space="preserve">V případě </w:t>
      </w:r>
      <w:r w:rsidR="00DD71A6">
        <w:rPr>
          <w:rFonts w:ascii="Century Gothic" w:hAnsi="Century Gothic"/>
          <w:sz w:val="20"/>
          <w:szCs w:val="20"/>
        </w:rPr>
        <w:t xml:space="preserve">oprávněného </w:t>
      </w:r>
      <w:r w:rsidRPr="00513082">
        <w:rPr>
          <w:rFonts w:ascii="Century Gothic" w:hAnsi="Century Gothic"/>
          <w:sz w:val="20"/>
          <w:szCs w:val="20"/>
        </w:rPr>
        <w:t xml:space="preserve">odstoupení od </w:t>
      </w:r>
      <w:r w:rsidR="00DD71A6">
        <w:rPr>
          <w:rFonts w:ascii="Century Gothic" w:hAnsi="Century Gothic"/>
          <w:sz w:val="20"/>
          <w:szCs w:val="20"/>
        </w:rPr>
        <w:t>S</w:t>
      </w:r>
      <w:r w:rsidRPr="00513082">
        <w:rPr>
          <w:rFonts w:ascii="Century Gothic" w:hAnsi="Century Gothic"/>
          <w:sz w:val="20"/>
          <w:szCs w:val="20"/>
        </w:rPr>
        <w:t xml:space="preserve">mlouvy smluvní strany </w:t>
      </w:r>
      <w:proofErr w:type="gramStart"/>
      <w:r w:rsidRPr="00513082">
        <w:rPr>
          <w:rFonts w:ascii="Century Gothic" w:hAnsi="Century Gothic"/>
          <w:sz w:val="20"/>
          <w:szCs w:val="20"/>
        </w:rPr>
        <w:t>sepíší</w:t>
      </w:r>
      <w:proofErr w:type="gramEnd"/>
      <w:r w:rsidRPr="00513082">
        <w:rPr>
          <w:rFonts w:ascii="Century Gothic" w:hAnsi="Century Gothic"/>
          <w:sz w:val="20"/>
          <w:szCs w:val="20"/>
        </w:rPr>
        <w:t xml:space="preserve"> protokol o stavu</w:t>
      </w:r>
      <w:r w:rsidR="00DD71A6">
        <w:rPr>
          <w:rFonts w:ascii="Century Gothic" w:hAnsi="Century Gothic"/>
          <w:sz w:val="20"/>
          <w:szCs w:val="20"/>
        </w:rPr>
        <w:t xml:space="preserve"> provedení</w:t>
      </w:r>
      <w:r w:rsidRPr="00513082">
        <w:rPr>
          <w:rFonts w:ascii="Century Gothic" w:hAnsi="Century Gothic"/>
          <w:sz w:val="20"/>
          <w:szCs w:val="20"/>
        </w:rPr>
        <w:t xml:space="preserve"> </w:t>
      </w:r>
      <w:r w:rsidR="00DD71A6">
        <w:rPr>
          <w:rFonts w:ascii="Century Gothic" w:hAnsi="Century Gothic"/>
          <w:sz w:val="20"/>
          <w:szCs w:val="20"/>
        </w:rPr>
        <w:t>D</w:t>
      </w:r>
      <w:r w:rsidRPr="00513082">
        <w:rPr>
          <w:rFonts w:ascii="Century Gothic" w:hAnsi="Century Gothic"/>
          <w:sz w:val="20"/>
          <w:szCs w:val="20"/>
        </w:rPr>
        <w:t xml:space="preserve">íla ke dni odstoupení od </w:t>
      </w:r>
      <w:r w:rsidR="00DD71A6">
        <w:rPr>
          <w:rFonts w:ascii="Century Gothic" w:hAnsi="Century Gothic"/>
          <w:sz w:val="20"/>
          <w:szCs w:val="20"/>
        </w:rPr>
        <w:t>S</w:t>
      </w:r>
      <w:r w:rsidRPr="00513082">
        <w:rPr>
          <w:rFonts w:ascii="Century Gothic" w:hAnsi="Century Gothic"/>
          <w:sz w:val="20"/>
          <w:szCs w:val="20"/>
        </w:rPr>
        <w:t xml:space="preserve">mlouvy; protokol musí obsahovat zejména soupis veškerých uskutečněných prací a dodávek ke dni odstoupení od </w:t>
      </w:r>
      <w:r w:rsidR="00DD71A6">
        <w:rPr>
          <w:rFonts w:ascii="Century Gothic" w:hAnsi="Century Gothic"/>
          <w:sz w:val="20"/>
          <w:szCs w:val="20"/>
        </w:rPr>
        <w:t>S</w:t>
      </w:r>
      <w:r w:rsidRPr="00513082">
        <w:rPr>
          <w:rFonts w:ascii="Century Gothic" w:hAnsi="Century Gothic"/>
          <w:sz w:val="20"/>
          <w:szCs w:val="20"/>
        </w:rPr>
        <w:t>mlouvy. Závěrem protokolu smluvní strany uvedou finanční hodnotu dosud provedené</w:t>
      </w:r>
      <w:r w:rsidR="00DD71A6">
        <w:rPr>
          <w:rFonts w:ascii="Century Gothic" w:hAnsi="Century Gothic"/>
          <w:sz w:val="20"/>
          <w:szCs w:val="20"/>
        </w:rPr>
        <w:t xml:space="preserve"> části</w:t>
      </w:r>
      <w:r w:rsidRPr="00513082">
        <w:rPr>
          <w:rFonts w:ascii="Century Gothic" w:hAnsi="Century Gothic"/>
          <w:sz w:val="20"/>
          <w:szCs w:val="20"/>
        </w:rPr>
        <w:t xml:space="preserve"> </w:t>
      </w:r>
      <w:r w:rsidR="00DD71A6">
        <w:rPr>
          <w:rFonts w:ascii="Century Gothic" w:hAnsi="Century Gothic"/>
          <w:sz w:val="20"/>
          <w:szCs w:val="20"/>
        </w:rPr>
        <w:t>D</w:t>
      </w:r>
      <w:r w:rsidRPr="00513082">
        <w:rPr>
          <w:rFonts w:ascii="Century Gothic" w:hAnsi="Century Gothic"/>
          <w:sz w:val="20"/>
          <w:szCs w:val="20"/>
        </w:rPr>
        <w:t xml:space="preserve">íla. V případě, že se smluvní strany na finanční hodnotě </w:t>
      </w:r>
      <w:r w:rsidR="00DD71A6">
        <w:rPr>
          <w:rFonts w:ascii="Century Gothic" w:hAnsi="Century Gothic"/>
          <w:sz w:val="20"/>
          <w:szCs w:val="20"/>
        </w:rPr>
        <w:t>D</w:t>
      </w:r>
      <w:r w:rsidRPr="00513082">
        <w:rPr>
          <w:rFonts w:ascii="Century Gothic" w:hAnsi="Century Gothic"/>
          <w:sz w:val="20"/>
          <w:szCs w:val="20"/>
        </w:rPr>
        <w:t xml:space="preserve">íla neshodnou, nechají vypracovat příslušný znalecký posudek soudním znalcem vybraným </w:t>
      </w:r>
      <w:r w:rsidR="00DD71A6">
        <w:rPr>
          <w:rFonts w:ascii="Century Gothic" w:hAnsi="Century Gothic"/>
          <w:sz w:val="20"/>
          <w:szCs w:val="20"/>
        </w:rPr>
        <w:t>O</w:t>
      </w:r>
      <w:r w:rsidRPr="00513082">
        <w:rPr>
          <w:rFonts w:ascii="Century Gothic" w:hAnsi="Century Gothic"/>
          <w:sz w:val="20"/>
          <w:szCs w:val="20"/>
        </w:rPr>
        <w:t xml:space="preserve">bjednatelem. Náklady na vypracování znaleckého posudku ponesou obě smluvní strany rovným dílem. Smluvní strany se zavazují přijmout tento posudek jako konečný ke stanovení finanční hodnoty </w:t>
      </w:r>
      <w:r w:rsidR="00DD71A6">
        <w:rPr>
          <w:rFonts w:ascii="Century Gothic" w:hAnsi="Century Gothic"/>
          <w:sz w:val="20"/>
          <w:szCs w:val="20"/>
        </w:rPr>
        <w:t>D</w:t>
      </w:r>
      <w:r w:rsidRPr="00513082">
        <w:rPr>
          <w:rFonts w:ascii="Century Gothic" w:hAnsi="Century Gothic"/>
          <w:sz w:val="20"/>
          <w:szCs w:val="20"/>
        </w:rPr>
        <w:t xml:space="preserve">íla. </w:t>
      </w:r>
    </w:p>
    <w:p w14:paraId="4435ADF1" w14:textId="77777777" w:rsidR="00DD71A6" w:rsidRDefault="00513082" w:rsidP="00D92BBD">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ab/>
        <w:t xml:space="preserve">Za den odstoupení od </w:t>
      </w:r>
      <w:r w:rsidR="00B82BA6">
        <w:rPr>
          <w:rFonts w:ascii="Century Gothic" w:hAnsi="Century Gothic"/>
          <w:sz w:val="20"/>
          <w:szCs w:val="20"/>
        </w:rPr>
        <w:t>S</w:t>
      </w:r>
      <w:r w:rsidRPr="00513082">
        <w:rPr>
          <w:rFonts w:ascii="Century Gothic" w:hAnsi="Century Gothic"/>
          <w:sz w:val="20"/>
          <w:szCs w:val="20"/>
        </w:rPr>
        <w:t>mlouvy se považuje den, kdy bylo písemné oznámení o odstoupení oprávněné smluvní strany doručeno druhé smluvní straně. V případě pochybností se má za</w:t>
      </w:r>
      <w:r w:rsidR="00DD71A6">
        <w:rPr>
          <w:rFonts w:ascii="Century Gothic" w:hAnsi="Century Gothic"/>
          <w:sz w:val="20"/>
          <w:szCs w:val="20"/>
        </w:rPr>
        <w:t> </w:t>
      </w:r>
      <w:r w:rsidRPr="00513082">
        <w:rPr>
          <w:rFonts w:ascii="Century Gothic" w:hAnsi="Century Gothic"/>
          <w:sz w:val="20"/>
          <w:szCs w:val="20"/>
        </w:rPr>
        <w:t>to, že je odstoupení doručeno třetí den od jeho odeslání.</w:t>
      </w:r>
    </w:p>
    <w:p w14:paraId="0B5692E9" w14:textId="602BCC1D" w:rsidR="00417268" w:rsidRDefault="00513082" w:rsidP="00417268">
      <w:pPr>
        <w:pStyle w:val="Zhlav"/>
        <w:numPr>
          <w:ilvl w:val="0"/>
          <w:numId w:val="31"/>
        </w:numPr>
        <w:ind w:left="284" w:hanging="284"/>
        <w:jc w:val="both"/>
        <w:rPr>
          <w:rFonts w:ascii="Century Gothic" w:hAnsi="Century Gothic"/>
          <w:sz w:val="20"/>
          <w:szCs w:val="20"/>
        </w:rPr>
      </w:pPr>
      <w:r w:rsidRPr="00513082">
        <w:rPr>
          <w:rFonts w:ascii="Century Gothic" w:hAnsi="Century Gothic"/>
          <w:sz w:val="20"/>
          <w:szCs w:val="20"/>
        </w:rPr>
        <w:t>Odstoupením od</w:t>
      </w:r>
      <w:r w:rsidR="00DD71A6">
        <w:rPr>
          <w:rFonts w:ascii="Century Gothic" w:hAnsi="Century Gothic"/>
          <w:sz w:val="20"/>
          <w:szCs w:val="20"/>
        </w:rPr>
        <w:t xml:space="preserve"> S</w:t>
      </w:r>
      <w:r w:rsidRPr="00513082">
        <w:rPr>
          <w:rFonts w:ascii="Century Gothic" w:hAnsi="Century Gothic"/>
          <w:sz w:val="20"/>
          <w:szCs w:val="20"/>
        </w:rPr>
        <w:t>mlouvy nejsou dotčena práva smluvních stran na úhradu splatné smluvní pokuty a na náhradu škody.</w:t>
      </w:r>
    </w:p>
    <w:p w14:paraId="5FE2C091" w14:textId="575166CE" w:rsidR="00417268" w:rsidRPr="00417268" w:rsidRDefault="00417268" w:rsidP="00417268">
      <w:pPr>
        <w:pStyle w:val="Zhlav"/>
        <w:jc w:val="both"/>
        <w:rPr>
          <w:rFonts w:ascii="Century Gothic" w:hAnsi="Century Gothic"/>
          <w:sz w:val="20"/>
          <w:szCs w:val="20"/>
        </w:rPr>
      </w:pPr>
    </w:p>
    <w:p w14:paraId="0BEA2028" w14:textId="77777777" w:rsidR="008C37D8" w:rsidRDefault="008C37D8" w:rsidP="00DD71A6">
      <w:pPr>
        <w:pStyle w:val="Zhlav"/>
        <w:jc w:val="center"/>
        <w:rPr>
          <w:rFonts w:ascii="Century Gothic" w:hAnsi="Century Gothic"/>
          <w:b/>
          <w:sz w:val="20"/>
          <w:szCs w:val="20"/>
        </w:rPr>
      </w:pPr>
    </w:p>
    <w:p w14:paraId="5BA9089B" w14:textId="4B335900" w:rsidR="00DD71A6" w:rsidRPr="00DD71A6" w:rsidRDefault="00DD71A6" w:rsidP="00DD71A6">
      <w:pPr>
        <w:pStyle w:val="Zhlav"/>
        <w:jc w:val="center"/>
        <w:rPr>
          <w:rFonts w:ascii="Century Gothic" w:hAnsi="Century Gothic"/>
          <w:b/>
          <w:sz w:val="20"/>
          <w:szCs w:val="20"/>
        </w:rPr>
      </w:pPr>
      <w:r w:rsidRPr="00DD71A6">
        <w:rPr>
          <w:rFonts w:ascii="Century Gothic" w:hAnsi="Century Gothic"/>
          <w:b/>
          <w:sz w:val="20"/>
          <w:szCs w:val="20"/>
        </w:rPr>
        <w:t>XVI</w:t>
      </w:r>
      <w:r w:rsidR="00513082" w:rsidRPr="00DD71A6">
        <w:rPr>
          <w:rFonts w:ascii="Century Gothic" w:hAnsi="Century Gothic"/>
          <w:b/>
          <w:sz w:val="20"/>
          <w:szCs w:val="20"/>
        </w:rPr>
        <w:t>.</w:t>
      </w:r>
    </w:p>
    <w:p w14:paraId="7EBC19D1" w14:textId="77777777" w:rsidR="00513082" w:rsidRPr="00DD71A6" w:rsidRDefault="00513082" w:rsidP="00DD71A6">
      <w:pPr>
        <w:pStyle w:val="Zhlav"/>
        <w:jc w:val="center"/>
        <w:rPr>
          <w:rFonts w:ascii="Century Gothic" w:hAnsi="Century Gothic"/>
          <w:b/>
          <w:sz w:val="20"/>
          <w:szCs w:val="20"/>
        </w:rPr>
      </w:pPr>
      <w:r w:rsidRPr="00DD71A6">
        <w:rPr>
          <w:rFonts w:ascii="Century Gothic" w:hAnsi="Century Gothic"/>
          <w:b/>
          <w:sz w:val="20"/>
          <w:szCs w:val="20"/>
        </w:rPr>
        <w:t>Vyšší moc</w:t>
      </w:r>
    </w:p>
    <w:p w14:paraId="11375C44" w14:textId="77777777" w:rsidR="00DD71A6" w:rsidRDefault="00513082" w:rsidP="00D92BBD">
      <w:pPr>
        <w:pStyle w:val="Zhlav"/>
        <w:numPr>
          <w:ilvl w:val="0"/>
          <w:numId w:val="35"/>
        </w:numPr>
        <w:ind w:left="284" w:hanging="284"/>
        <w:jc w:val="both"/>
        <w:rPr>
          <w:rFonts w:ascii="Century Gothic" w:hAnsi="Century Gothic"/>
          <w:sz w:val="20"/>
          <w:szCs w:val="20"/>
        </w:rPr>
      </w:pPr>
      <w:r w:rsidRPr="00513082">
        <w:rPr>
          <w:rFonts w:ascii="Century Gothic" w:hAnsi="Century Gothic"/>
          <w:sz w:val="20"/>
          <w:szCs w:val="20"/>
        </w:rPr>
        <w:t xml:space="preserve">Smluvní strany jsou zproštěny odpovědnosti za částečné nebo úplné neplnění smluvních závazků, jestliže k němu došlo v důsledku vyšší moci. Za vyšší moc se pro účel </w:t>
      </w:r>
      <w:r w:rsidR="00DD71A6">
        <w:rPr>
          <w:rFonts w:ascii="Century Gothic" w:hAnsi="Century Gothic"/>
          <w:sz w:val="20"/>
          <w:szCs w:val="20"/>
        </w:rPr>
        <w:t>S</w:t>
      </w:r>
      <w:r w:rsidRPr="00513082">
        <w:rPr>
          <w:rFonts w:ascii="Century Gothic" w:hAnsi="Century Gothic"/>
          <w:sz w:val="20"/>
          <w:szCs w:val="20"/>
        </w:rPr>
        <w:t xml:space="preserve">mlouvy považují okolnosti, které vznikly po uzavření </w:t>
      </w:r>
      <w:r w:rsidR="00DD71A6">
        <w:rPr>
          <w:rFonts w:ascii="Century Gothic" w:hAnsi="Century Gothic"/>
          <w:sz w:val="20"/>
          <w:szCs w:val="20"/>
        </w:rPr>
        <w:t>S</w:t>
      </w:r>
      <w:r w:rsidRPr="00513082">
        <w:rPr>
          <w:rFonts w:ascii="Century Gothic" w:hAnsi="Century Gothic"/>
          <w:sz w:val="20"/>
          <w:szCs w:val="20"/>
        </w:rPr>
        <w:t xml:space="preserve">mlouvy v důsledku stranami nepředvídatelných a neodvratitelných událostí mimořádné povahy, jež mají bezprostřední vliv na provedení </w:t>
      </w:r>
      <w:r w:rsidR="00DD71A6">
        <w:rPr>
          <w:rFonts w:ascii="Century Gothic" w:hAnsi="Century Gothic"/>
          <w:sz w:val="20"/>
          <w:szCs w:val="20"/>
        </w:rPr>
        <w:t>D</w:t>
      </w:r>
      <w:r w:rsidRPr="00513082">
        <w:rPr>
          <w:rFonts w:ascii="Century Gothic" w:hAnsi="Century Gothic"/>
          <w:sz w:val="20"/>
          <w:szCs w:val="20"/>
        </w:rPr>
        <w:t>íla.</w:t>
      </w:r>
    </w:p>
    <w:p w14:paraId="13DB6191" w14:textId="77777777" w:rsidR="00DD71A6" w:rsidRDefault="00513082" w:rsidP="00D92BBD">
      <w:pPr>
        <w:pStyle w:val="Zhlav"/>
        <w:numPr>
          <w:ilvl w:val="0"/>
          <w:numId w:val="35"/>
        </w:numPr>
        <w:ind w:left="284" w:hanging="284"/>
        <w:jc w:val="both"/>
        <w:rPr>
          <w:rFonts w:ascii="Century Gothic" w:hAnsi="Century Gothic"/>
          <w:sz w:val="20"/>
          <w:szCs w:val="20"/>
        </w:rPr>
      </w:pPr>
      <w:r w:rsidRPr="00DD71A6">
        <w:rPr>
          <w:rFonts w:ascii="Century Gothic" w:hAnsi="Century Gothic"/>
          <w:sz w:val="20"/>
          <w:szCs w:val="20"/>
        </w:rPr>
        <w:tab/>
        <w:t>Za vyšší moc se považují zejména válka, nepřátelské vojenské akce, teroristické útoky, povstání, občanské nepokoje a přírodní katastrofy.</w:t>
      </w:r>
    </w:p>
    <w:p w14:paraId="623AA861" w14:textId="77777777" w:rsidR="00623B1F" w:rsidRDefault="00513082" w:rsidP="00D92BBD">
      <w:pPr>
        <w:pStyle w:val="Zhlav"/>
        <w:numPr>
          <w:ilvl w:val="0"/>
          <w:numId w:val="35"/>
        </w:numPr>
        <w:ind w:left="284" w:hanging="284"/>
        <w:jc w:val="both"/>
        <w:rPr>
          <w:rFonts w:ascii="Century Gothic" w:hAnsi="Century Gothic"/>
          <w:sz w:val="20"/>
          <w:szCs w:val="20"/>
        </w:rPr>
      </w:pPr>
      <w:r w:rsidRPr="00DD71A6">
        <w:rPr>
          <w:rFonts w:ascii="Century Gothic" w:hAnsi="Century Gothic"/>
          <w:sz w:val="20"/>
          <w:szCs w:val="20"/>
        </w:rPr>
        <w:tab/>
        <w:t>V případě, že nastane vyšší moc, prodlužuje se lhůta ke splnění smluvních povinností o</w:t>
      </w:r>
      <w:r w:rsidR="00DD71A6">
        <w:rPr>
          <w:rFonts w:ascii="Century Gothic" w:hAnsi="Century Gothic"/>
          <w:sz w:val="20"/>
          <w:szCs w:val="20"/>
        </w:rPr>
        <w:t> </w:t>
      </w:r>
      <w:r w:rsidRPr="00DD71A6">
        <w:rPr>
          <w:rFonts w:ascii="Century Gothic" w:hAnsi="Century Gothic"/>
          <w:sz w:val="20"/>
          <w:szCs w:val="20"/>
        </w:rPr>
        <w:t>dobu, během níž vyšší moc trvá</w:t>
      </w:r>
      <w:r w:rsidR="00623B1F">
        <w:rPr>
          <w:rFonts w:ascii="Century Gothic" w:hAnsi="Century Gothic"/>
          <w:sz w:val="20"/>
          <w:szCs w:val="20"/>
        </w:rPr>
        <w:t>.</w:t>
      </w:r>
    </w:p>
    <w:p w14:paraId="7F5A6D9F" w14:textId="7798AFB0" w:rsidR="00513082" w:rsidRPr="00623B1F" w:rsidRDefault="00513082" w:rsidP="00D92BBD">
      <w:pPr>
        <w:pStyle w:val="Zhlav"/>
        <w:numPr>
          <w:ilvl w:val="0"/>
          <w:numId w:val="35"/>
        </w:numPr>
        <w:ind w:left="284" w:hanging="284"/>
        <w:jc w:val="both"/>
        <w:rPr>
          <w:rFonts w:ascii="Century Gothic" w:hAnsi="Century Gothic"/>
          <w:sz w:val="20"/>
          <w:szCs w:val="20"/>
        </w:rPr>
      </w:pPr>
      <w:r w:rsidRPr="00623B1F">
        <w:rPr>
          <w:rFonts w:ascii="Century Gothic" w:hAnsi="Century Gothic"/>
          <w:sz w:val="20"/>
          <w:szCs w:val="20"/>
        </w:rPr>
        <w:t xml:space="preserve">V případě, že některá smluvní strana nebude schopna plnit své závazky ze </w:t>
      </w:r>
      <w:r w:rsidR="00623B1F">
        <w:rPr>
          <w:rFonts w:ascii="Century Gothic" w:hAnsi="Century Gothic"/>
          <w:sz w:val="20"/>
          <w:szCs w:val="20"/>
        </w:rPr>
        <w:t>S</w:t>
      </w:r>
      <w:r w:rsidRPr="00623B1F">
        <w:rPr>
          <w:rFonts w:ascii="Century Gothic" w:hAnsi="Century Gothic"/>
          <w:sz w:val="20"/>
          <w:szCs w:val="20"/>
        </w:rPr>
        <w:t>mlouvy v</w:t>
      </w:r>
      <w:r w:rsidR="00623B1F">
        <w:rPr>
          <w:rFonts w:ascii="Century Gothic" w:hAnsi="Century Gothic"/>
          <w:sz w:val="20"/>
          <w:szCs w:val="20"/>
        </w:rPr>
        <w:t> </w:t>
      </w:r>
      <w:r w:rsidRPr="00623B1F">
        <w:rPr>
          <w:rFonts w:ascii="Century Gothic" w:hAnsi="Century Gothic"/>
          <w:sz w:val="20"/>
          <w:szCs w:val="20"/>
        </w:rPr>
        <w:t>důsledku vyšší moci, bude povinna neprodleně</w:t>
      </w:r>
      <w:r w:rsidR="00623B1F">
        <w:rPr>
          <w:rFonts w:ascii="Century Gothic" w:hAnsi="Century Gothic"/>
          <w:sz w:val="20"/>
          <w:szCs w:val="20"/>
        </w:rPr>
        <w:t>,</w:t>
      </w:r>
      <w:r w:rsidRPr="00623B1F">
        <w:rPr>
          <w:rFonts w:ascii="Century Gothic" w:hAnsi="Century Gothic"/>
          <w:sz w:val="20"/>
          <w:szCs w:val="20"/>
        </w:rPr>
        <w:t xml:space="preserve"> písemně vyrozumět druhou smluvní stranu</w:t>
      </w:r>
      <w:r w:rsidR="00623B1F" w:rsidRPr="00623B1F">
        <w:rPr>
          <w:rFonts w:ascii="Century Gothic" w:hAnsi="Century Gothic"/>
          <w:sz w:val="20"/>
          <w:szCs w:val="20"/>
        </w:rPr>
        <w:t xml:space="preserve"> o této skutečnosti</w:t>
      </w:r>
      <w:r w:rsidRPr="00623B1F">
        <w:rPr>
          <w:rFonts w:ascii="Century Gothic" w:hAnsi="Century Gothic"/>
          <w:sz w:val="20"/>
          <w:szCs w:val="20"/>
        </w:rPr>
        <w:t>. Obdobně poté, co účinky vyšší moci pominou, bude smluvní strana, jež byla vyšší mocí dotčena, povinna neprodleně</w:t>
      </w:r>
      <w:r w:rsidR="007D7271">
        <w:rPr>
          <w:rFonts w:ascii="Century Gothic" w:hAnsi="Century Gothic"/>
          <w:sz w:val="20"/>
          <w:szCs w:val="20"/>
        </w:rPr>
        <w:t>,</w:t>
      </w:r>
      <w:r w:rsidRPr="00623B1F">
        <w:rPr>
          <w:rFonts w:ascii="Century Gothic" w:hAnsi="Century Gothic"/>
          <w:sz w:val="20"/>
          <w:szCs w:val="20"/>
        </w:rPr>
        <w:t xml:space="preserve"> písemně vyrozumět druhou smluvní stranu o</w:t>
      </w:r>
      <w:r w:rsidR="00F32BFC">
        <w:rPr>
          <w:rFonts w:ascii="Century Gothic" w:hAnsi="Century Gothic"/>
          <w:sz w:val="20"/>
          <w:szCs w:val="20"/>
        </w:rPr>
        <w:t> </w:t>
      </w:r>
      <w:r w:rsidRPr="00623B1F">
        <w:rPr>
          <w:rFonts w:ascii="Century Gothic" w:hAnsi="Century Gothic"/>
          <w:sz w:val="20"/>
          <w:szCs w:val="20"/>
        </w:rPr>
        <w:t>této skutečnosti.</w:t>
      </w:r>
    </w:p>
    <w:p w14:paraId="022673DD" w14:textId="45CC99EB" w:rsidR="00803369" w:rsidRDefault="00803369" w:rsidP="007D7271">
      <w:pPr>
        <w:pStyle w:val="Zhlav"/>
        <w:jc w:val="center"/>
        <w:rPr>
          <w:rFonts w:ascii="Century Gothic" w:hAnsi="Century Gothic"/>
          <w:b/>
          <w:sz w:val="20"/>
          <w:szCs w:val="20"/>
        </w:rPr>
      </w:pPr>
    </w:p>
    <w:p w14:paraId="4CC7FC1D" w14:textId="77777777" w:rsidR="008C37D8" w:rsidRDefault="008C37D8" w:rsidP="007D7271">
      <w:pPr>
        <w:pStyle w:val="Zhlav"/>
        <w:jc w:val="center"/>
        <w:rPr>
          <w:rFonts w:ascii="Century Gothic" w:hAnsi="Century Gothic"/>
          <w:b/>
          <w:sz w:val="20"/>
          <w:szCs w:val="20"/>
        </w:rPr>
      </w:pPr>
    </w:p>
    <w:p w14:paraId="183799E3" w14:textId="2FE05920" w:rsidR="007D7271" w:rsidRDefault="00513082" w:rsidP="007D7271">
      <w:pPr>
        <w:pStyle w:val="Zhlav"/>
        <w:jc w:val="center"/>
        <w:rPr>
          <w:rFonts w:ascii="Century Gothic" w:hAnsi="Century Gothic"/>
          <w:b/>
          <w:sz w:val="20"/>
          <w:szCs w:val="20"/>
        </w:rPr>
      </w:pPr>
      <w:r w:rsidRPr="007D7271">
        <w:rPr>
          <w:rFonts w:ascii="Century Gothic" w:hAnsi="Century Gothic"/>
          <w:b/>
          <w:sz w:val="20"/>
          <w:szCs w:val="20"/>
        </w:rPr>
        <w:lastRenderedPageBreak/>
        <w:t>X</w:t>
      </w:r>
      <w:r w:rsidR="003C374C">
        <w:rPr>
          <w:rFonts w:ascii="Century Gothic" w:hAnsi="Century Gothic"/>
          <w:b/>
          <w:sz w:val="20"/>
          <w:szCs w:val="20"/>
        </w:rPr>
        <w:t>V</w:t>
      </w:r>
      <w:r w:rsidR="007D7271" w:rsidRPr="007D7271">
        <w:rPr>
          <w:rFonts w:ascii="Century Gothic" w:hAnsi="Century Gothic"/>
          <w:b/>
          <w:sz w:val="20"/>
          <w:szCs w:val="20"/>
        </w:rPr>
        <w:t>I</w:t>
      </w:r>
      <w:r w:rsidR="003C374C">
        <w:rPr>
          <w:rFonts w:ascii="Century Gothic" w:hAnsi="Century Gothic"/>
          <w:b/>
          <w:sz w:val="20"/>
          <w:szCs w:val="20"/>
        </w:rPr>
        <w:t>I</w:t>
      </w:r>
      <w:r w:rsidRPr="007D7271">
        <w:rPr>
          <w:rFonts w:ascii="Century Gothic" w:hAnsi="Century Gothic"/>
          <w:b/>
          <w:sz w:val="20"/>
          <w:szCs w:val="20"/>
        </w:rPr>
        <w:t>.</w:t>
      </w:r>
    </w:p>
    <w:p w14:paraId="28176093" w14:textId="77777777" w:rsidR="00513082" w:rsidRPr="00D630FF" w:rsidRDefault="007D7271" w:rsidP="00D630FF">
      <w:pPr>
        <w:pStyle w:val="Zhlav"/>
        <w:jc w:val="center"/>
        <w:rPr>
          <w:rFonts w:ascii="Century Gothic" w:hAnsi="Century Gothic"/>
          <w:b/>
          <w:sz w:val="20"/>
          <w:szCs w:val="20"/>
        </w:rPr>
      </w:pPr>
      <w:r w:rsidRPr="007D7271">
        <w:rPr>
          <w:rFonts w:ascii="Century Gothic" w:hAnsi="Century Gothic"/>
          <w:b/>
          <w:sz w:val="20"/>
          <w:szCs w:val="20"/>
        </w:rPr>
        <w:t>Společná ustanovení</w:t>
      </w:r>
    </w:p>
    <w:p w14:paraId="23E0C058" w14:textId="77777777" w:rsidR="004607B6" w:rsidRDefault="004607B6" w:rsidP="00D92BBD">
      <w:pPr>
        <w:pStyle w:val="Zhlav"/>
        <w:numPr>
          <w:ilvl w:val="0"/>
          <w:numId w:val="36"/>
        </w:numPr>
        <w:ind w:left="284" w:hanging="284"/>
        <w:jc w:val="both"/>
        <w:rPr>
          <w:rFonts w:ascii="Century Gothic" w:hAnsi="Century Gothic"/>
          <w:sz w:val="20"/>
          <w:szCs w:val="20"/>
        </w:rPr>
      </w:pPr>
      <w:r>
        <w:rPr>
          <w:rFonts w:ascii="Century Gothic" w:hAnsi="Century Gothic"/>
          <w:sz w:val="20"/>
          <w:szCs w:val="20"/>
        </w:rPr>
        <w:t>Za smluvní strany jsou ve věcech smluvních, zejména pak ve věcech změny Smlouvy oprávněni jednat pouze následující osoby:</w:t>
      </w:r>
    </w:p>
    <w:p w14:paraId="003FBAC0" w14:textId="77777777"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Objednatele: </w:t>
      </w:r>
      <w:r w:rsidR="005268E4">
        <w:rPr>
          <w:rFonts w:ascii="Century Gothic" w:hAnsi="Century Gothic"/>
          <w:sz w:val="20"/>
          <w:szCs w:val="20"/>
        </w:rPr>
        <w:t>prof.</w:t>
      </w:r>
      <w:r w:rsidR="00BD26F7">
        <w:rPr>
          <w:rFonts w:ascii="Century Gothic" w:hAnsi="Century Gothic"/>
          <w:sz w:val="20"/>
          <w:szCs w:val="20"/>
        </w:rPr>
        <w:t xml:space="preserve"> </w:t>
      </w:r>
      <w:r w:rsidR="005268E4">
        <w:rPr>
          <w:rFonts w:ascii="Century Gothic" w:hAnsi="Century Gothic"/>
          <w:sz w:val="20"/>
          <w:szCs w:val="20"/>
        </w:rPr>
        <w:t>MgA Jan Burian</w:t>
      </w:r>
    </w:p>
    <w:p w14:paraId="27EC15DE" w14:textId="6349DAC1"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Zhotovitele: </w:t>
      </w:r>
      <w:r w:rsidR="008C37D8" w:rsidRPr="00864176">
        <w:rPr>
          <w:rFonts w:ascii="Century Gothic" w:hAnsi="Century Gothic" w:cs="Arial"/>
          <w:sz w:val="20"/>
          <w:szCs w:val="20"/>
        </w:rPr>
        <w:t>Vladimír Augusta</w:t>
      </w:r>
    </w:p>
    <w:p w14:paraId="270FAF62" w14:textId="77777777" w:rsidR="004607B6" w:rsidRDefault="004607B6" w:rsidP="00D92BBD">
      <w:pPr>
        <w:pStyle w:val="Zhlav"/>
        <w:numPr>
          <w:ilvl w:val="0"/>
          <w:numId w:val="36"/>
        </w:numPr>
        <w:ind w:left="284" w:hanging="284"/>
        <w:jc w:val="both"/>
        <w:rPr>
          <w:rFonts w:ascii="Century Gothic" w:hAnsi="Century Gothic"/>
          <w:sz w:val="20"/>
          <w:szCs w:val="20"/>
        </w:rPr>
      </w:pPr>
      <w:r>
        <w:rPr>
          <w:rFonts w:ascii="Century Gothic" w:hAnsi="Century Gothic"/>
          <w:sz w:val="20"/>
          <w:szCs w:val="20"/>
        </w:rPr>
        <w:t>Za smluvní strany jsou ve věcech technických oprávněni jednat pouze následující osoby:</w:t>
      </w:r>
    </w:p>
    <w:p w14:paraId="1FC7FA47" w14:textId="6FB4EFDE"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Objednatele: </w:t>
      </w:r>
      <w:r w:rsidR="009249C6">
        <w:rPr>
          <w:rFonts w:ascii="Century Gothic" w:hAnsi="Century Gothic"/>
          <w:sz w:val="20"/>
          <w:szCs w:val="20"/>
        </w:rPr>
        <w:t>Ing.</w:t>
      </w:r>
      <w:r w:rsidR="0005067B">
        <w:rPr>
          <w:rFonts w:ascii="Century Gothic" w:hAnsi="Century Gothic"/>
          <w:sz w:val="20"/>
          <w:szCs w:val="20"/>
        </w:rPr>
        <w:t xml:space="preserve"> </w:t>
      </w:r>
      <w:r w:rsidR="009249C6">
        <w:rPr>
          <w:rFonts w:ascii="Century Gothic" w:hAnsi="Century Gothic"/>
          <w:sz w:val="20"/>
          <w:szCs w:val="20"/>
        </w:rPr>
        <w:t>Václav Pelouch, Ing. Jan Míka</w:t>
      </w:r>
      <w:r w:rsidR="00910913">
        <w:rPr>
          <w:rFonts w:ascii="Century Gothic" w:hAnsi="Century Gothic"/>
          <w:sz w:val="20"/>
          <w:szCs w:val="20"/>
        </w:rPr>
        <w:t xml:space="preserve">, p. </w:t>
      </w:r>
      <w:r w:rsidR="00D23F13">
        <w:rPr>
          <w:rFonts w:ascii="Century Gothic" w:hAnsi="Century Gothic"/>
          <w:sz w:val="20"/>
          <w:szCs w:val="20"/>
        </w:rPr>
        <w:t xml:space="preserve">Michal Jirásek </w:t>
      </w:r>
      <w:r w:rsidR="00B85B6E">
        <w:rPr>
          <w:rFonts w:ascii="Century Gothic" w:hAnsi="Century Gothic"/>
          <w:sz w:val="20"/>
          <w:szCs w:val="20"/>
        </w:rPr>
        <w:t>nebo</w:t>
      </w:r>
      <w:r w:rsidR="00D23F13">
        <w:rPr>
          <w:rFonts w:ascii="Century Gothic" w:hAnsi="Century Gothic"/>
          <w:sz w:val="20"/>
          <w:szCs w:val="20"/>
        </w:rPr>
        <w:t xml:space="preserve"> </w:t>
      </w:r>
      <w:r w:rsidR="00E12452">
        <w:rPr>
          <w:rFonts w:ascii="Century Gothic" w:hAnsi="Century Gothic"/>
          <w:sz w:val="20"/>
          <w:szCs w:val="20"/>
        </w:rPr>
        <w:t>Bc. Pavel Hořenín.</w:t>
      </w:r>
    </w:p>
    <w:p w14:paraId="55D927B2" w14:textId="46846A0B" w:rsidR="004607B6" w:rsidRDefault="004607B6" w:rsidP="00D92BBD">
      <w:pPr>
        <w:pStyle w:val="Zhlav"/>
        <w:numPr>
          <w:ilvl w:val="0"/>
          <w:numId w:val="37"/>
        </w:numPr>
        <w:jc w:val="both"/>
        <w:rPr>
          <w:rFonts w:ascii="Century Gothic" w:hAnsi="Century Gothic"/>
          <w:sz w:val="20"/>
          <w:szCs w:val="20"/>
        </w:rPr>
      </w:pPr>
      <w:r>
        <w:rPr>
          <w:rFonts w:ascii="Century Gothic" w:hAnsi="Century Gothic"/>
          <w:sz w:val="20"/>
          <w:szCs w:val="20"/>
        </w:rPr>
        <w:t xml:space="preserve">za Zhotovitele: </w:t>
      </w:r>
      <w:r w:rsidR="008C37D8" w:rsidRPr="00864176">
        <w:rPr>
          <w:rFonts w:ascii="Century Gothic" w:hAnsi="Century Gothic" w:cs="Arial"/>
          <w:sz w:val="20"/>
          <w:szCs w:val="20"/>
        </w:rPr>
        <w:t>Vladimír Augusta</w:t>
      </w:r>
    </w:p>
    <w:p w14:paraId="06D4B075" w14:textId="77777777" w:rsidR="003A149E" w:rsidRDefault="003A149E" w:rsidP="00D92BBD">
      <w:pPr>
        <w:pStyle w:val="Zhlav"/>
        <w:numPr>
          <w:ilvl w:val="0"/>
          <w:numId w:val="36"/>
        </w:numPr>
        <w:ind w:left="284" w:hanging="284"/>
        <w:jc w:val="both"/>
        <w:rPr>
          <w:rFonts w:ascii="Century Gothic" w:hAnsi="Century Gothic"/>
          <w:sz w:val="20"/>
          <w:szCs w:val="20"/>
        </w:rPr>
      </w:pPr>
      <w:r>
        <w:rPr>
          <w:rFonts w:ascii="Century Gothic" w:hAnsi="Century Gothic"/>
          <w:sz w:val="20"/>
          <w:szCs w:val="20"/>
        </w:rPr>
        <w:t>Změny osob</w:t>
      </w:r>
      <w:r w:rsidR="005775FB">
        <w:rPr>
          <w:rFonts w:ascii="Century Gothic" w:hAnsi="Century Gothic"/>
          <w:sz w:val="20"/>
          <w:szCs w:val="20"/>
        </w:rPr>
        <w:t xml:space="preserve"> uvedených v odst. 1. a 2. tohoto článku lze provést jednostranným písemným sdělením smluvní strany, u níž ke změně dochází. Změna je účinná okamžikem doručení takového oznámení druhé smluvní straně.</w:t>
      </w:r>
    </w:p>
    <w:p w14:paraId="28823559" w14:textId="77777777" w:rsidR="00513082" w:rsidRPr="00513082" w:rsidRDefault="00513082" w:rsidP="00D92BBD">
      <w:pPr>
        <w:pStyle w:val="Zhlav"/>
        <w:numPr>
          <w:ilvl w:val="0"/>
          <w:numId w:val="36"/>
        </w:numPr>
        <w:ind w:left="284" w:hanging="284"/>
        <w:jc w:val="both"/>
        <w:rPr>
          <w:rFonts w:ascii="Century Gothic" w:hAnsi="Century Gothic"/>
          <w:sz w:val="20"/>
          <w:szCs w:val="20"/>
        </w:rPr>
      </w:pPr>
      <w:r w:rsidRPr="00513082">
        <w:rPr>
          <w:rFonts w:ascii="Century Gothic" w:hAnsi="Century Gothic"/>
          <w:sz w:val="20"/>
          <w:szCs w:val="20"/>
        </w:rPr>
        <w:t xml:space="preserve">Vyžaduje-li </w:t>
      </w:r>
      <w:r w:rsidR="00D630FF">
        <w:rPr>
          <w:rFonts w:ascii="Century Gothic" w:hAnsi="Century Gothic"/>
          <w:sz w:val="20"/>
          <w:szCs w:val="20"/>
        </w:rPr>
        <w:t>S</w:t>
      </w:r>
      <w:r w:rsidRPr="00513082">
        <w:rPr>
          <w:rFonts w:ascii="Century Gothic" w:hAnsi="Century Gothic"/>
          <w:sz w:val="20"/>
          <w:szCs w:val="20"/>
        </w:rPr>
        <w:t xml:space="preserve">mlouva u některého </w:t>
      </w:r>
      <w:r w:rsidR="00346D82">
        <w:rPr>
          <w:rFonts w:ascii="Century Gothic" w:hAnsi="Century Gothic"/>
          <w:sz w:val="20"/>
          <w:szCs w:val="20"/>
        </w:rPr>
        <w:t xml:space="preserve">jednání </w:t>
      </w:r>
      <w:r w:rsidRPr="00513082">
        <w:rPr>
          <w:rFonts w:ascii="Century Gothic" w:hAnsi="Century Gothic"/>
          <w:sz w:val="20"/>
          <w:szCs w:val="20"/>
        </w:rPr>
        <w:t>smluvní strany písemnou formu, oznámení takového úkonu musí být druhé smluvní straně doručeno poštou, doručovací službou nebo</w:t>
      </w:r>
      <w:r w:rsidR="00346D82">
        <w:rPr>
          <w:rFonts w:ascii="Century Gothic" w:hAnsi="Century Gothic"/>
          <w:sz w:val="20"/>
          <w:szCs w:val="20"/>
        </w:rPr>
        <w:t> </w:t>
      </w:r>
      <w:r w:rsidRPr="00513082">
        <w:rPr>
          <w:rFonts w:ascii="Century Gothic" w:hAnsi="Century Gothic"/>
          <w:sz w:val="20"/>
          <w:szCs w:val="20"/>
        </w:rPr>
        <w:t>osobně proti podpisu.</w:t>
      </w:r>
      <w:r w:rsidR="00893553">
        <w:rPr>
          <w:rFonts w:ascii="Century Gothic" w:hAnsi="Century Gothic"/>
          <w:sz w:val="20"/>
          <w:szCs w:val="20"/>
        </w:rPr>
        <w:t xml:space="preserve"> Umožňuje-li to povaha jednání, je písemná forma zachována též při zápisu do stavebního deníku.</w:t>
      </w:r>
      <w:r w:rsidRPr="00513082">
        <w:rPr>
          <w:rFonts w:ascii="Century Gothic" w:hAnsi="Century Gothic"/>
          <w:sz w:val="20"/>
          <w:szCs w:val="20"/>
        </w:rPr>
        <w:t xml:space="preserve"> </w:t>
      </w:r>
    </w:p>
    <w:p w14:paraId="26455DB1" w14:textId="77777777" w:rsidR="00513082" w:rsidRPr="00513082" w:rsidRDefault="00513082" w:rsidP="00D92BBD">
      <w:pPr>
        <w:pStyle w:val="Zhlav"/>
        <w:numPr>
          <w:ilvl w:val="0"/>
          <w:numId w:val="36"/>
        </w:numPr>
        <w:ind w:left="284" w:hanging="284"/>
        <w:jc w:val="both"/>
        <w:rPr>
          <w:rFonts w:ascii="Century Gothic" w:hAnsi="Century Gothic"/>
          <w:sz w:val="20"/>
          <w:szCs w:val="20"/>
        </w:rPr>
      </w:pPr>
      <w:r w:rsidRPr="00513082">
        <w:rPr>
          <w:rFonts w:ascii="Century Gothic" w:hAnsi="Century Gothic"/>
          <w:sz w:val="20"/>
          <w:szCs w:val="20"/>
        </w:rPr>
        <w:t xml:space="preserve">Odmítne-li smluvní strana, jež je adresátem, převzít </w:t>
      </w:r>
      <w:r w:rsidR="006C37D2">
        <w:rPr>
          <w:rFonts w:ascii="Century Gothic" w:hAnsi="Century Gothic"/>
          <w:sz w:val="20"/>
          <w:szCs w:val="20"/>
        </w:rPr>
        <w:t>zásilku</w:t>
      </w:r>
      <w:r w:rsidRPr="00513082">
        <w:rPr>
          <w:rFonts w:ascii="Century Gothic" w:hAnsi="Century Gothic"/>
          <w:sz w:val="20"/>
          <w:szCs w:val="20"/>
        </w:rPr>
        <w:t xml:space="preserve">, považuje se </w:t>
      </w:r>
      <w:r w:rsidR="006C37D2">
        <w:rPr>
          <w:rFonts w:ascii="Century Gothic" w:hAnsi="Century Gothic"/>
          <w:sz w:val="20"/>
          <w:szCs w:val="20"/>
        </w:rPr>
        <w:t xml:space="preserve">zásilka </w:t>
      </w:r>
      <w:r w:rsidRPr="00513082">
        <w:rPr>
          <w:rFonts w:ascii="Century Gothic" w:hAnsi="Century Gothic"/>
          <w:sz w:val="20"/>
          <w:szCs w:val="20"/>
        </w:rPr>
        <w:t>za</w:t>
      </w:r>
      <w:r w:rsidR="006C37D2">
        <w:rPr>
          <w:rFonts w:ascii="Century Gothic" w:hAnsi="Century Gothic"/>
          <w:sz w:val="20"/>
          <w:szCs w:val="20"/>
        </w:rPr>
        <w:t> </w:t>
      </w:r>
      <w:r w:rsidRPr="00513082">
        <w:rPr>
          <w:rFonts w:ascii="Century Gothic" w:hAnsi="Century Gothic"/>
          <w:sz w:val="20"/>
          <w:szCs w:val="20"/>
        </w:rPr>
        <w:t>doručen</w:t>
      </w:r>
      <w:r w:rsidR="006C37D2">
        <w:rPr>
          <w:rFonts w:ascii="Century Gothic" w:hAnsi="Century Gothic"/>
          <w:sz w:val="20"/>
          <w:szCs w:val="20"/>
        </w:rPr>
        <w:t>ou</w:t>
      </w:r>
      <w:r w:rsidRPr="00513082">
        <w:rPr>
          <w:rFonts w:ascii="Century Gothic" w:hAnsi="Century Gothic"/>
          <w:sz w:val="20"/>
          <w:szCs w:val="20"/>
        </w:rPr>
        <w:t xml:space="preserve"> dnem odmítnutí.</w:t>
      </w:r>
    </w:p>
    <w:p w14:paraId="4E281848" w14:textId="6A5A4251" w:rsidR="00C527E7" w:rsidRDefault="00513082" w:rsidP="00D92BBD">
      <w:pPr>
        <w:pStyle w:val="Zhlav"/>
        <w:numPr>
          <w:ilvl w:val="0"/>
          <w:numId w:val="36"/>
        </w:numPr>
        <w:ind w:left="284" w:hanging="284"/>
        <w:jc w:val="both"/>
        <w:rPr>
          <w:rFonts w:ascii="Century Gothic" w:hAnsi="Century Gothic"/>
          <w:sz w:val="20"/>
          <w:szCs w:val="20"/>
        </w:rPr>
      </w:pPr>
      <w:r w:rsidRPr="00513082">
        <w:rPr>
          <w:rFonts w:ascii="Century Gothic" w:hAnsi="Century Gothic"/>
          <w:sz w:val="20"/>
          <w:szCs w:val="20"/>
        </w:rPr>
        <w:t xml:space="preserve">Pro účel stanovení běhu lhůt v souvislosti s plněním </w:t>
      </w:r>
      <w:r w:rsidR="001E6F48">
        <w:rPr>
          <w:rFonts w:ascii="Century Gothic" w:hAnsi="Century Gothic"/>
          <w:sz w:val="20"/>
          <w:szCs w:val="20"/>
        </w:rPr>
        <w:t>S</w:t>
      </w:r>
      <w:r w:rsidRPr="00513082">
        <w:rPr>
          <w:rFonts w:ascii="Century Gothic" w:hAnsi="Century Gothic"/>
          <w:sz w:val="20"/>
          <w:szCs w:val="20"/>
        </w:rPr>
        <w:t xml:space="preserve">mlouvy se užije pravidla o počítání času podle § 605 </w:t>
      </w:r>
      <w:r w:rsidR="00354474">
        <w:rPr>
          <w:rFonts w:ascii="Century Gothic" w:hAnsi="Century Gothic"/>
          <w:sz w:val="20"/>
          <w:szCs w:val="20"/>
        </w:rPr>
        <w:t>O</w:t>
      </w:r>
      <w:r w:rsidRPr="00513082">
        <w:rPr>
          <w:rFonts w:ascii="Century Gothic" w:hAnsi="Century Gothic"/>
          <w:sz w:val="20"/>
          <w:szCs w:val="20"/>
        </w:rPr>
        <w:t xml:space="preserve">bčanského zákoníku. </w:t>
      </w:r>
    </w:p>
    <w:p w14:paraId="733858D8" w14:textId="77777777" w:rsidR="00513082" w:rsidRPr="00C527E7" w:rsidRDefault="00513082" w:rsidP="00D92BBD">
      <w:pPr>
        <w:pStyle w:val="Zhlav"/>
        <w:numPr>
          <w:ilvl w:val="0"/>
          <w:numId w:val="36"/>
        </w:numPr>
        <w:ind w:left="284" w:hanging="284"/>
        <w:jc w:val="both"/>
        <w:rPr>
          <w:rFonts w:ascii="Century Gothic" w:hAnsi="Century Gothic"/>
          <w:sz w:val="20"/>
          <w:szCs w:val="20"/>
        </w:rPr>
      </w:pPr>
      <w:r w:rsidRPr="00C527E7">
        <w:rPr>
          <w:rFonts w:ascii="Century Gothic" w:hAnsi="Century Gothic"/>
          <w:sz w:val="20"/>
          <w:szCs w:val="20"/>
        </w:rPr>
        <w:t>Zhotovitel není oprávněn postoupit práva, povinnosti, závazky a pohledávky z</w:t>
      </w:r>
      <w:r w:rsidR="00C527E7">
        <w:rPr>
          <w:rFonts w:ascii="Century Gothic" w:hAnsi="Century Gothic"/>
          <w:sz w:val="20"/>
          <w:szCs w:val="20"/>
        </w:rPr>
        <w:t>e S</w:t>
      </w:r>
      <w:r w:rsidRPr="00C527E7">
        <w:rPr>
          <w:rFonts w:ascii="Century Gothic" w:hAnsi="Century Gothic"/>
          <w:sz w:val="20"/>
          <w:szCs w:val="20"/>
        </w:rPr>
        <w:t xml:space="preserve">mlouvy třetí osobě nebo jiným osobám bez předchozího písemného souhlasu </w:t>
      </w:r>
      <w:r w:rsidR="00C527E7">
        <w:rPr>
          <w:rFonts w:ascii="Century Gothic" w:hAnsi="Century Gothic"/>
          <w:sz w:val="20"/>
          <w:szCs w:val="20"/>
        </w:rPr>
        <w:t>Objednatele</w:t>
      </w:r>
      <w:r w:rsidRPr="00C527E7">
        <w:rPr>
          <w:rFonts w:ascii="Century Gothic" w:hAnsi="Century Gothic"/>
          <w:sz w:val="20"/>
          <w:szCs w:val="20"/>
        </w:rPr>
        <w:t>.</w:t>
      </w:r>
    </w:p>
    <w:p w14:paraId="53B55CBD" w14:textId="77777777" w:rsidR="007D7271" w:rsidRDefault="007D7271" w:rsidP="00513082">
      <w:pPr>
        <w:pStyle w:val="Zhlav"/>
        <w:rPr>
          <w:rFonts w:ascii="Century Gothic" w:hAnsi="Century Gothic"/>
          <w:sz w:val="20"/>
          <w:szCs w:val="20"/>
        </w:rPr>
      </w:pPr>
    </w:p>
    <w:p w14:paraId="6FB3ABAE" w14:textId="77777777" w:rsidR="00803369" w:rsidRDefault="00803369" w:rsidP="00513082">
      <w:pPr>
        <w:pStyle w:val="Zhlav"/>
        <w:rPr>
          <w:rFonts w:ascii="Century Gothic" w:hAnsi="Century Gothic"/>
          <w:sz w:val="20"/>
          <w:szCs w:val="20"/>
        </w:rPr>
      </w:pPr>
    </w:p>
    <w:p w14:paraId="2F57AD89" w14:textId="7C64E81A" w:rsidR="00C527E7" w:rsidRDefault="00513082" w:rsidP="00C527E7">
      <w:pPr>
        <w:pStyle w:val="Zhlav"/>
        <w:jc w:val="center"/>
        <w:rPr>
          <w:rFonts w:ascii="Century Gothic" w:hAnsi="Century Gothic"/>
          <w:b/>
          <w:sz w:val="20"/>
          <w:szCs w:val="20"/>
        </w:rPr>
      </w:pPr>
      <w:r w:rsidRPr="00C527E7">
        <w:rPr>
          <w:rFonts w:ascii="Century Gothic" w:hAnsi="Century Gothic"/>
          <w:b/>
          <w:sz w:val="20"/>
          <w:szCs w:val="20"/>
        </w:rPr>
        <w:t>X</w:t>
      </w:r>
      <w:r w:rsidR="0054095B">
        <w:rPr>
          <w:rFonts w:ascii="Century Gothic" w:hAnsi="Century Gothic"/>
          <w:b/>
          <w:sz w:val="20"/>
          <w:szCs w:val="20"/>
        </w:rPr>
        <w:t>VII</w:t>
      </w:r>
      <w:r w:rsidR="003C374C">
        <w:rPr>
          <w:rFonts w:ascii="Century Gothic" w:hAnsi="Century Gothic"/>
          <w:b/>
          <w:sz w:val="20"/>
          <w:szCs w:val="20"/>
        </w:rPr>
        <w:t>I</w:t>
      </w:r>
      <w:r w:rsidR="00C527E7">
        <w:rPr>
          <w:rFonts w:ascii="Century Gothic" w:hAnsi="Century Gothic"/>
          <w:b/>
          <w:sz w:val="20"/>
          <w:szCs w:val="20"/>
        </w:rPr>
        <w:t>.</w:t>
      </w:r>
    </w:p>
    <w:p w14:paraId="51A929C0" w14:textId="77777777" w:rsidR="00513082" w:rsidRPr="00C527E7" w:rsidRDefault="00513082" w:rsidP="00C527E7">
      <w:pPr>
        <w:pStyle w:val="Zhlav"/>
        <w:jc w:val="center"/>
        <w:rPr>
          <w:rFonts w:ascii="Century Gothic" w:hAnsi="Century Gothic"/>
          <w:b/>
          <w:sz w:val="20"/>
          <w:szCs w:val="20"/>
        </w:rPr>
      </w:pPr>
      <w:r w:rsidRPr="00C527E7">
        <w:rPr>
          <w:rFonts w:ascii="Century Gothic" w:hAnsi="Century Gothic"/>
          <w:b/>
          <w:sz w:val="20"/>
          <w:szCs w:val="20"/>
        </w:rPr>
        <w:t>Závěrečná ustanovení</w:t>
      </w:r>
    </w:p>
    <w:p w14:paraId="61B38171" w14:textId="54E3B489" w:rsidR="00453AC7" w:rsidRDefault="00513082" w:rsidP="00D92BBD">
      <w:pPr>
        <w:pStyle w:val="Zhlav"/>
        <w:numPr>
          <w:ilvl w:val="0"/>
          <w:numId w:val="38"/>
        </w:numPr>
        <w:ind w:left="284" w:hanging="284"/>
        <w:jc w:val="both"/>
        <w:rPr>
          <w:rFonts w:ascii="Century Gothic" w:hAnsi="Century Gothic"/>
          <w:sz w:val="20"/>
          <w:szCs w:val="20"/>
        </w:rPr>
      </w:pPr>
      <w:r w:rsidRPr="00513082">
        <w:rPr>
          <w:rFonts w:ascii="Century Gothic" w:hAnsi="Century Gothic"/>
          <w:sz w:val="20"/>
          <w:szCs w:val="20"/>
        </w:rPr>
        <w:t xml:space="preserve">Smlouva se řídí právním řádem České republiky. Vztahy mezi stranami se řídí </w:t>
      </w:r>
      <w:r w:rsidR="00354474">
        <w:rPr>
          <w:rFonts w:ascii="Century Gothic" w:hAnsi="Century Gothic"/>
          <w:sz w:val="20"/>
          <w:szCs w:val="20"/>
        </w:rPr>
        <w:t>O</w:t>
      </w:r>
      <w:r w:rsidRPr="00513082">
        <w:rPr>
          <w:rFonts w:ascii="Century Gothic" w:hAnsi="Century Gothic"/>
          <w:sz w:val="20"/>
          <w:szCs w:val="20"/>
        </w:rPr>
        <w:t xml:space="preserve">bčanským zákoníkem, pokud </w:t>
      </w:r>
      <w:r w:rsidR="003874D3">
        <w:rPr>
          <w:rFonts w:ascii="Century Gothic" w:hAnsi="Century Gothic"/>
          <w:sz w:val="20"/>
          <w:szCs w:val="20"/>
        </w:rPr>
        <w:t>S</w:t>
      </w:r>
      <w:r w:rsidRPr="00513082">
        <w:rPr>
          <w:rFonts w:ascii="Century Gothic" w:hAnsi="Century Gothic"/>
          <w:sz w:val="20"/>
          <w:szCs w:val="20"/>
        </w:rPr>
        <w:t>mlouva nestanoví jinak.</w:t>
      </w:r>
    </w:p>
    <w:p w14:paraId="3E79ABF6" w14:textId="77777777" w:rsidR="003A149E" w:rsidRDefault="00513082" w:rsidP="00D92BBD">
      <w:pPr>
        <w:pStyle w:val="Zhlav"/>
        <w:numPr>
          <w:ilvl w:val="0"/>
          <w:numId w:val="38"/>
        </w:numPr>
        <w:ind w:left="284" w:hanging="284"/>
        <w:jc w:val="both"/>
        <w:rPr>
          <w:rFonts w:ascii="Century Gothic" w:hAnsi="Century Gothic"/>
          <w:sz w:val="20"/>
          <w:szCs w:val="20"/>
        </w:rPr>
      </w:pPr>
      <w:r w:rsidRPr="00453AC7">
        <w:rPr>
          <w:rFonts w:ascii="Century Gothic" w:hAnsi="Century Gothic"/>
          <w:sz w:val="20"/>
          <w:szCs w:val="20"/>
        </w:rPr>
        <w:tab/>
        <w:t>Smlouva je uzavřena na dobu určitou do řádného splnění závazků obou smluvních stran ze</w:t>
      </w:r>
      <w:r w:rsidR="00453AC7">
        <w:rPr>
          <w:rFonts w:ascii="Century Gothic" w:hAnsi="Century Gothic"/>
          <w:sz w:val="20"/>
          <w:szCs w:val="20"/>
        </w:rPr>
        <w:t> S</w:t>
      </w:r>
      <w:r w:rsidRPr="00453AC7">
        <w:rPr>
          <w:rFonts w:ascii="Century Gothic" w:hAnsi="Century Gothic"/>
          <w:sz w:val="20"/>
          <w:szCs w:val="20"/>
        </w:rPr>
        <w:t xml:space="preserve">mlouvy vyplývajících a může být ukončena dohodou smluvních stran či odstoupením od </w:t>
      </w:r>
      <w:r w:rsidR="00453AC7">
        <w:rPr>
          <w:rFonts w:ascii="Century Gothic" w:hAnsi="Century Gothic"/>
          <w:sz w:val="20"/>
          <w:szCs w:val="20"/>
        </w:rPr>
        <w:t>S</w:t>
      </w:r>
      <w:r w:rsidRPr="00453AC7">
        <w:rPr>
          <w:rFonts w:ascii="Century Gothic" w:hAnsi="Century Gothic"/>
          <w:sz w:val="20"/>
          <w:szCs w:val="20"/>
        </w:rPr>
        <w:t xml:space="preserve">mlouvy. Při ukončení </w:t>
      </w:r>
      <w:r w:rsidR="00E50C83">
        <w:rPr>
          <w:rFonts w:ascii="Century Gothic" w:hAnsi="Century Gothic"/>
          <w:sz w:val="20"/>
          <w:szCs w:val="20"/>
        </w:rPr>
        <w:t>S</w:t>
      </w:r>
      <w:r w:rsidRPr="00453AC7">
        <w:rPr>
          <w:rFonts w:ascii="Century Gothic" w:hAnsi="Century Gothic"/>
          <w:sz w:val="20"/>
          <w:szCs w:val="20"/>
        </w:rPr>
        <w:t xml:space="preserve">mlouvy jsou smluvní strany povinny vzájemně vypořádat své závazky, zejména si vrátit věci předané k provedení </w:t>
      </w:r>
      <w:r w:rsidR="003A149E">
        <w:rPr>
          <w:rFonts w:ascii="Century Gothic" w:hAnsi="Century Gothic"/>
          <w:sz w:val="20"/>
          <w:szCs w:val="20"/>
        </w:rPr>
        <w:t>D</w:t>
      </w:r>
      <w:r w:rsidRPr="00453AC7">
        <w:rPr>
          <w:rFonts w:ascii="Century Gothic" w:hAnsi="Century Gothic"/>
          <w:sz w:val="20"/>
          <w:szCs w:val="20"/>
        </w:rPr>
        <w:t>íla, vyklidit prostory poskytnuté k</w:t>
      </w:r>
      <w:r w:rsidR="003A149E">
        <w:rPr>
          <w:rFonts w:ascii="Century Gothic" w:hAnsi="Century Gothic"/>
          <w:sz w:val="20"/>
          <w:szCs w:val="20"/>
        </w:rPr>
        <w:t> </w:t>
      </w:r>
      <w:r w:rsidRPr="00453AC7">
        <w:rPr>
          <w:rFonts w:ascii="Century Gothic" w:hAnsi="Century Gothic"/>
          <w:sz w:val="20"/>
          <w:szCs w:val="20"/>
        </w:rPr>
        <w:t xml:space="preserve">provedení </w:t>
      </w:r>
      <w:r w:rsidR="003A149E">
        <w:rPr>
          <w:rFonts w:ascii="Century Gothic" w:hAnsi="Century Gothic"/>
          <w:sz w:val="20"/>
          <w:szCs w:val="20"/>
        </w:rPr>
        <w:t>D</w:t>
      </w:r>
      <w:r w:rsidRPr="00453AC7">
        <w:rPr>
          <w:rFonts w:ascii="Century Gothic" w:hAnsi="Century Gothic"/>
          <w:sz w:val="20"/>
          <w:szCs w:val="20"/>
        </w:rPr>
        <w:t xml:space="preserve">íla a </w:t>
      </w:r>
      <w:r w:rsidR="003A149E">
        <w:rPr>
          <w:rFonts w:ascii="Century Gothic" w:hAnsi="Century Gothic"/>
          <w:sz w:val="20"/>
          <w:szCs w:val="20"/>
        </w:rPr>
        <w:t xml:space="preserve">staveniště </w:t>
      </w:r>
      <w:r w:rsidRPr="00453AC7">
        <w:rPr>
          <w:rFonts w:ascii="Century Gothic" w:hAnsi="Century Gothic"/>
          <w:sz w:val="20"/>
          <w:szCs w:val="20"/>
        </w:rPr>
        <w:t xml:space="preserve">a uhradit veškeré splatné peněžité závazky podle </w:t>
      </w:r>
      <w:r w:rsidR="003A149E">
        <w:rPr>
          <w:rFonts w:ascii="Century Gothic" w:hAnsi="Century Gothic"/>
          <w:sz w:val="20"/>
          <w:szCs w:val="20"/>
        </w:rPr>
        <w:t>S</w:t>
      </w:r>
      <w:r w:rsidRPr="00453AC7">
        <w:rPr>
          <w:rFonts w:ascii="Century Gothic" w:hAnsi="Century Gothic"/>
          <w:sz w:val="20"/>
          <w:szCs w:val="20"/>
        </w:rPr>
        <w:t xml:space="preserve">mlouvy; zánikem </w:t>
      </w:r>
      <w:r w:rsidR="003A149E">
        <w:rPr>
          <w:rFonts w:ascii="Century Gothic" w:hAnsi="Century Gothic"/>
          <w:sz w:val="20"/>
          <w:szCs w:val="20"/>
        </w:rPr>
        <w:t>S</w:t>
      </w:r>
      <w:r w:rsidRPr="00453AC7">
        <w:rPr>
          <w:rFonts w:ascii="Century Gothic" w:hAnsi="Century Gothic"/>
          <w:sz w:val="20"/>
          <w:szCs w:val="20"/>
        </w:rPr>
        <w:t xml:space="preserve">mlouvy </w:t>
      </w:r>
      <w:r w:rsidR="003A149E">
        <w:rPr>
          <w:rFonts w:ascii="Century Gothic" w:hAnsi="Century Gothic"/>
          <w:sz w:val="20"/>
          <w:szCs w:val="20"/>
        </w:rPr>
        <w:t>nezanikají</w:t>
      </w:r>
      <w:r w:rsidRPr="00453AC7">
        <w:rPr>
          <w:rFonts w:ascii="Century Gothic" w:hAnsi="Century Gothic"/>
          <w:sz w:val="20"/>
          <w:szCs w:val="20"/>
        </w:rPr>
        <w:t xml:space="preserve"> práva </w:t>
      </w:r>
      <w:r w:rsidR="003A149E">
        <w:rPr>
          <w:rFonts w:ascii="Century Gothic" w:hAnsi="Century Gothic"/>
          <w:sz w:val="20"/>
          <w:szCs w:val="20"/>
        </w:rPr>
        <w:t>vzniklá přede dnem skončení (např. smluvní pokuty, náhrady škod apod.)</w:t>
      </w:r>
      <w:r w:rsidRPr="00453AC7">
        <w:rPr>
          <w:rFonts w:ascii="Century Gothic" w:hAnsi="Century Gothic"/>
          <w:sz w:val="20"/>
          <w:szCs w:val="20"/>
        </w:rPr>
        <w:t>.</w:t>
      </w:r>
    </w:p>
    <w:p w14:paraId="5CC6C306" w14:textId="36793A4F" w:rsidR="003A149E" w:rsidRDefault="00513082" w:rsidP="00D92BBD">
      <w:pPr>
        <w:pStyle w:val="Zhlav"/>
        <w:numPr>
          <w:ilvl w:val="0"/>
          <w:numId w:val="38"/>
        </w:numPr>
        <w:ind w:left="284" w:hanging="284"/>
        <w:jc w:val="both"/>
        <w:rPr>
          <w:rFonts w:ascii="Century Gothic" w:hAnsi="Century Gothic"/>
          <w:sz w:val="20"/>
          <w:szCs w:val="20"/>
        </w:rPr>
      </w:pPr>
      <w:r w:rsidRPr="003A149E">
        <w:rPr>
          <w:rFonts w:ascii="Century Gothic" w:hAnsi="Century Gothic"/>
          <w:sz w:val="20"/>
          <w:szCs w:val="20"/>
        </w:rPr>
        <w:t xml:space="preserve">Smlouvu je možné měnit </w:t>
      </w:r>
      <w:r w:rsidR="003A149E">
        <w:rPr>
          <w:rFonts w:ascii="Century Gothic" w:hAnsi="Century Gothic"/>
          <w:sz w:val="20"/>
          <w:szCs w:val="20"/>
        </w:rPr>
        <w:t xml:space="preserve">výlučně </w:t>
      </w:r>
      <w:r w:rsidRPr="003A149E">
        <w:rPr>
          <w:rFonts w:ascii="Century Gothic" w:hAnsi="Century Gothic"/>
          <w:sz w:val="20"/>
          <w:szCs w:val="20"/>
        </w:rPr>
        <w:t>písemně formou číslovaných změn podepsaných oběma smluvními stranami a osobami oprávněnými jednat za smluvní strany</w:t>
      </w:r>
      <w:r w:rsidR="00B20F01">
        <w:rPr>
          <w:rFonts w:ascii="Century Gothic" w:hAnsi="Century Gothic"/>
          <w:sz w:val="20"/>
          <w:szCs w:val="20"/>
        </w:rPr>
        <w:t xml:space="preserve">; </w:t>
      </w:r>
      <w:r w:rsidR="00553109">
        <w:rPr>
          <w:rFonts w:ascii="Century Gothic" w:hAnsi="Century Gothic"/>
          <w:sz w:val="20"/>
          <w:szCs w:val="20"/>
        </w:rPr>
        <w:t xml:space="preserve">ujednání </w:t>
      </w:r>
      <w:r w:rsidR="00E44B9E">
        <w:rPr>
          <w:rFonts w:ascii="Century Gothic" w:hAnsi="Century Gothic"/>
          <w:sz w:val="20"/>
          <w:szCs w:val="20"/>
        </w:rPr>
        <w:t xml:space="preserve">čl. </w:t>
      </w:r>
      <w:r w:rsidR="00553109">
        <w:rPr>
          <w:rFonts w:ascii="Century Gothic" w:hAnsi="Century Gothic"/>
          <w:sz w:val="20"/>
          <w:szCs w:val="20"/>
        </w:rPr>
        <w:t>X</w:t>
      </w:r>
      <w:r w:rsidR="00004F8B">
        <w:rPr>
          <w:rFonts w:ascii="Century Gothic" w:hAnsi="Century Gothic"/>
          <w:sz w:val="20"/>
          <w:szCs w:val="20"/>
        </w:rPr>
        <w:t>VII</w:t>
      </w:r>
      <w:r w:rsidR="00553109">
        <w:rPr>
          <w:rFonts w:ascii="Century Gothic" w:hAnsi="Century Gothic"/>
          <w:sz w:val="20"/>
          <w:szCs w:val="20"/>
        </w:rPr>
        <w:t>. odst. 3 tím není dotčeno.</w:t>
      </w:r>
    </w:p>
    <w:p w14:paraId="5034A208" w14:textId="77777777" w:rsidR="00553109" w:rsidRDefault="00513082" w:rsidP="00D92BBD">
      <w:pPr>
        <w:pStyle w:val="Zhlav"/>
        <w:numPr>
          <w:ilvl w:val="0"/>
          <w:numId w:val="38"/>
        </w:numPr>
        <w:ind w:left="284" w:hanging="284"/>
        <w:jc w:val="both"/>
        <w:rPr>
          <w:rFonts w:ascii="Century Gothic" w:hAnsi="Century Gothic"/>
          <w:sz w:val="20"/>
          <w:szCs w:val="20"/>
        </w:rPr>
      </w:pPr>
      <w:r w:rsidRPr="003A149E">
        <w:rPr>
          <w:rFonts w:ascii="Century Gothic" w:hAnsi="Century Gothic"/>
          <w:sz w:val="20"/>
          <w:szCs w:val="20"/>
        </w:rPr>
        <w:t xml:space="preserve">Jednotlivá ustanovení </w:t>
      </w:r>
      <w:r w:rsidR="00553109">
        <w:rPr>
          <w:rFonts w:ascii="Century Gothic" w:hAnsi="Century Gothic"/>
          <w:sz w:val="20"/>
          <w:szCs w:val="20"/>
        </w:rPr>
        <w:t>S</w:t>
      </w:r>
      <w:r w:rsidRPr="003A149E">
        <w:rPr>
          <w:rFonts w:ascii="Century Gothic" w:hAnsi="Century Gothic"/>
          <w:sz w:val="20"/>
          <w:szCs w:val="20"/>
        </w:rPr>
        <w:t>mlouvy jsou oddělitelná v tom smyslu, že neplatnost některého z</w:t>
      </w:r>
      <w:r w:rsidR="00553109">
        <w:rPr>
          <w:rFonts w:ascii="Century Gothic" w:hAnsi="Century Gothic"/>
          <w:sz w:val="20"/>
          <w:szCs w:val="20"/>
        </w:rPr>
        <w:t> </w:t>
      </w:r>
      <w:r w:rsidRPr="003A149E">
        <w:rPr>
          <w:rFonts w:ascii="Century Gothic" w:hAnsi="Century Gothic"/>
          <w:sz w:val="20"/>
          <w:szCs w:val="20"/>
        </w:rPr>
        <w:t xml:space="preserve">nich nepůsobí neplatnost </w:t>
      </w:r>
      <w:r w:rsidR="00553109">
        <w:rPr>
          <w:rFonts w:ascii="Century Gothic" w:hAnsi="Century Gothic"/>
          <w:sz w:val="20"/>
          <w:szCs w:val="20"/>
        </w:rPr>
        <w:t>S</w:t>
      </w:r>
      <w:r w:rsidRPr="003A149E">
        <w:rPr>
          <w:rFonts w:ascii="Century Gothic" w:hAnsi="Century Gothic"/>
          <w:sz w:val="20"/>
          <w:szCs w:val="20"/>
        </w:rPr>
        <w:t>mlouvy jako celku.</w:t>
      </w:r>
    </w:p>
    <w:p w14:paraId="0E38F97B" w14:textId="77777777" w:rsidR="00553109" w:rsidRPr="005268E4" w:rsidRDefault="00513082" w:rsidP="00D92BBD">
      <w:pPr>
        <w:pStyle w:val="Zhlav"/>
        <w:numPr>
          <w:ilvl w:val="0"/>
          <w:numId w:val="38"/>
        </w:numPr>
        <w:ind w:left="284" w:hanging="284"/>
        <w:jc w:val="both"/>
        <w:rPr>
          <w:rFonts w:ascii="Century Gothic" w:hAnsi="Century Gothic"/>
          <w:sz w:val="20"/>
          <w:szCs w:val="20"/>
        </w:rPr>
      </w:pPr>
      <w:r w:rsidRPr="00553109">
        <w:rPr>
          <w:rFonts w:ascii="Century Gothic" w:hAnsi="Century Gothic"/>
          <w:sz w:val="20"/>
          <w:szCs w:val="20"/>
        </w:rPr>
        <w:tab/>
      </w:r>
      <w:r w:rsidRPr="005268E4">
        <w:rPr>
          <w:rFonts w:ascii="Century Gothic" w:hAnsi="Century Gothic"/>
          <w:sz w:val="20"/>
          <w:szCs w:val="20"/>
        </w:rPr>
        <w:t xml:space="preserve">Zhotovitel se zavazuje nevydávat bez předchozího písemného souhlasu </w:t>
      </w:r>
      <w:r w:rsidR="00553109" w:rsidRPr="005268E4">
        <w:rPr>
          <w:rFonts w:ascii="Century Gothic" w:hAnsi="Century Gothic"/>
          <w:sz w:val="20"/>
          <w:szCs w:val="20"/>
        </w:rPr>
        <w:t>O</w:t>
      </w:r>
      <w:r w:rsidRPr="005268E4">
        <w:rPr>
          <w:rFonts w:ascii="Century Gothic" w:hAnsi="Century Gothic"/>
          <w:sz w:val="20"/>
          <w:szCs w:val="20"/>
        </w:rPr>
        <w:t>bjednatele žádná stanoviska, komentáře či oznámení pro sdělovací prostředky nebo jiné veřejné distributory a zpracovatele informací.</w:t>
      </w:r>
      <w:r w:rsidR="00553109" w:rsidRPr="005268E4">
        <w:rPr>
          <w:rFonts w:ascii="Century Gothic" w:hAnsi="Century Gothic"/>
          <w:sz w:val="20"/>
          <w:szCs w:val="20"/>
        </w:rPr>
        <w:t xml:space="preserve"> Porušení této povinnosti je považováno za podstatné porušení Smlouvy a zakládá právo Objednatele od Smlouvy odstoupit.</w:t>
      </w:r>
    </w:p>
    <w:p w14:paraId="3AC79EBA" w14:textId="7D2DD71C" w:rsidR="00513082" w:rsidRPr="00553109" w:rsidRDefault="00415451" w:rsidP="00D92BBD">
      <w:pPr>
        <w:pStyle w:val="Zhlav"/>
        <w:numPr>
          <w:ilvl w:val="0"/>
          <w:numId w:val="38"/>
        </w:numPr>
        <w:ind w:left="284" w:hanging="284"/>
        <w:jc w:val="both"/>
        <w:rPr>
          <w:rFonts w:ascii="Century Gothic" w:hAnsi="Century Gothic"/>
          <w:sz w:val="20"/>
          <w:szCs w:val="20"/>
        </w:rPr>
      </w:pPr>
      <w:r w:rsidRPr="00415451">
        <w:rPr>
          <w:rFonts w:ascii="Century Gothic" w:hAnsi="Century Gothic"/>
          <w:sz w:val="20"/>
          <w:szCs w:val="20"/>
        </w:rPr>
        <w:t xml:space="preserve">Smluvní strany tímto vylučují pro použití § 1740 odst. 3 </w:t>
      </w:r>
      <w:r w:rsidR="00354474">
        <w:rPr>
          <w:rFonts w:ascii="Century Gothic" w:hAnsi="Century Gothic"/>
          <w:sz w:val="20"/>
          <w:szCs w:val="20"/>
        </w:rPr>
        <w:t>O</w:t>
      </w:r>
      <w:r w:rsidRPr="00415451">
        <w:rPr>
          <w:rFonts w:ascii="Century Gothic" w:hAnsi="Century Gothic"/>
          <w:sz w:val="20"/>
          <w:szCs w:val="20"/>
        </w:rPr>
        <w:t>bčanského zákoníku, který stanoví, že smlouva je uzavřena i tehdy, kdy nedojde k úplné shodě projevů vůle smluvních stran.</w:t>
      </w:r>
    </w:p>
    <w:p w14:paraId="17212482" w14:textId="77777777" w:rsidR="00513082" w:rsidRPr="00513082" w:rsidRDefault="00FB4A67" w:rsidP="00D92BBD">
      <w:pPr>
        <w:pStyle w:val="Zhlav"/>
        <w:numPr>
          <w:ilvl w:val="0"/>
          <w:numId w:val="38"/>
        </w:numPr>
        <w:ind w:left="284" w:hanging="284"/>
        <w:rPr>
          <w:rFonts w:ascii="Century Gothic" w:hAnsi="Century Gothic"/>
          <w:sz w:val="20"/>
          <w:szCs w:val="20"/>
        </w:rPr>
      </w:pPr>
      <w:r>
        <w:rPr>
          <w:rFonts w:ascii="Century Gothic" w:hAnsi="Century Gothic"/>
          <w:sz w:val="20"/>
          <w:szCs w:val="20"/>
        </w:rPr>
        <w:t>Součástí Smlouvy jsou následující přílohy</w:t>
      </w:r>
      <w:r w:rsidR="00513082" w:rsidRPr="00513082">
        <w:rPr>
          <w:rFonts w:ascii="Century Gothic" w:hAnsi="Century Gothic"/>
          <w:sz w:val="20"/>
          <w:szCs w:val="20"/>
        </w:rPr>
        <w:t>:</w:t>
      </w:r>
    </w:p>
    <w:p w14:paraId="6D824805" w14:textId="10635D39" w:rsidR="0088210E" w:rsidRDefault="009E69C0" w:rsidP="00D92BBD">
      <w:pPr>
        <w:pStyle w:val="Zhlav"/>
        <w:numPr>
          <w:ilvl w:val="0"/>
          <w:numId w:val="39"/>
        </w:numPr>
        <w:jc w:val="both"/>
        <w:rPr>
          <w:rFonts w:ascii="Century Gothic" w:hAnsi="Century Gothic"/>
          <w:sz w:val="20"/>
          <w:szCs w:val="20"/>
        </w:rPr>
      </w:pPr>
      <w:r>
        <w:rPr>
          <w:rFonts w:ascii="Century Gothic" w:hAnsi="Century Gothic"/>
          <w:sz w:val="20"/>
          <w:szCs w:val="20"/>
        </w:rPr>
        <w:t xml:space="preserve">Příloha č. 1 </w:t>
      </w:r>
      <w:r w:rsidR="00E12452">
        <w:rPr>
          <w:rFonts w:ascii="Century Gothic" w:hAnsi="Century Gothic"/>
          <w:sz w:val="20"/>
          <w:szCs w:val="20"/>
        </w:rPr>
        <w:t xml:space="preserve">– výkaz výměr na </w:t>
      </w:r>
      <w:r w:rsidR="00E12452" w:rsidRPr="00E12452">
        <w:rPr>
          <w:rFonts w:ascii="Century Gothic" w:hAnsi="Century Gothic"/>
          <w:sz w:val="20"/>
          <w:szCs w:val="20"/>
        </w:rPr>
        <w:t>rekonstrukc</w:t>
      </w:r>
      <w:r w:rsidR="00E12452">
        <w:rPr>
          <w:rFonts w:ascii="Century Gothic" w:hAnsi="Century Gothic"/>
          <w:sz w:val="20"/>
          <w:szCs w:val="20"/>
        </w:rPr>
        <w:t>i</w:t>
      </w:r>
      <w:r w:rsidR="00E12452" w:rsidRPr="00E12452">
        <w:rPr>
          <w:rFonts w:ascii="Century Gothic" w:hAnsi="Century Gothic"/>
          <w:sz w:val="20"/>
          <w:szCs w:val="20"/>
        </w:rPr>
        <w:t xml:space="preserve"> WC </w:t>
      </w:r>
      <w:proofErr w:type="spellStart"/>
      <w:r w:rsidR="00E12452" w:rsidRPr="00E12452">
        <w:rPr>
          <w:rFonts w:ascii="Century Gothic" w:hAnsi="Century Gothic"/>
          <w:sz w:val="20"/>
          <w:szCs w:val="20"/>
        </w:rPr>
        <w:t>m.č</w:t>
      </w:r>
      <w:proofErr w:type="spellEnd"/>
      <w:r w:rsidR="00E12452" w:rsidRPr="00E12452">
        <w:rPr>
          <w:rFonts w:ascii="Century Gothic" w:hAnsi="Century Gothic"/>
          <w:sz w:val="20"/>
          <w:szCs w:val="20"/>
        </w:rPr>
        <w:t>. 401 - muži</w:t>
      </w:r>
    </w:p>
    <w:p w14:paraId="3A11DBE2" w14:textId="5C1AC2CC" w:rsidR="009E69C0" w:rsidRDefault="009E69C0" w:rsidP="009E69C0">
      <w:pPr>
        <w:pStyle w:val="Zhlav"/>
        <w:numPr>
          <w:ilvl w:val="0"/>
          <w:numId w:val="39"/>
        </w:numPr>
        <w:jc w:val="both"/>
        <w:rPr>
          <w:rFonts w:ascii="Century Gothic" w:hAnsi="Century Gothic"/>
          <w:sz w:val="20"/>
          <w:szCs w:val="20"/>
        </w:rPr>
      </w:pPr>
      <w:r>
        <w:rPr>
          <w:rFonts w:ascii="Century Gothic" w:hAnsi="Century Gothic"/>
          <w:sz w:val="20"/>
          <w:szCs w:val="20"/>
        </w:rPr>
        <w:t xml:space="preserve">Příloha č. 2 </w:t>
      </w:r>
      <w:r w:rsidR="00E12452">
        <w:rPr>
          <w:rFonts w:ascii="Century Gothic" w:hAnsi="Century Gothic"/>
          <w:sz w:val="20"/>
          <w:szCs w:val="20"/>
        </w:rPr>
        <w:t xml:space="preserve">– výkaz výměr na </w:t>
      </w:r>
      <w:r w:rsidR="00E12452" w:rsidRPr="00E12452">
        <w:rPr>
          <w:rFonts w:ascii="Century Gothic" w:hAnsi="Century Gothic"/>
          <w:sz w:val="20"/>
          <w:szCs w:val="20"/>
        </w:rPr>
        <w:t>rekonstrukc</w:t>
      </w:r>
      <w:r w:rsidR="00E12452">
        <w:rPr>
          <w:rFonts w:ascii="Century Gothic" w:hAnsi="Century Gothic"/>
          <w:sz w:val="20"/>
          <w:szCs w:val="20"/>
        </w:rPr>
        <w:t xml:space="preserve">i </w:t>
      </w:r>
      <w:r w:rsidR="00E12452" w:rsidRPr="00E12452">
        <w:rPr>
          <w:rFonts w:ascii="Century Gothic" w:hAnsi="Century Gothic"/>
          <w:sz w:val="20"/>
          <w:szCs w:val="20"/>
        </w:rPr>
        <w:t xml:space="preserve">WC </w:t>
      </w:r>
      <w:proofErr w:type="spellStart"/>
      <w:r w:rsidR="00E12452" w:rsidRPr="00E12452">
        <w:rPr>
          <w:rFonts w:ascii="Century Gothic" w:hAnsi="Century Gothic"/>
          <w:sz w:val="20"/>
          <w:szCs w:val="20"/>
        </w:rPr>
        <w:t>m.č</w:t>
      </w:r>
      <w:proofErr w:type="spellEnd"/>
      <w:r w:rsidR="00E12452" w:rsidRPr="00E12452">
        <w:rPr>
          <w:rFonts w:ascii="Century Gothic" w:hAnsi="Century Gothic"/>
          <w:sz w:val="20"/>
          <w:szCs w:val="20"/>
        </w:rPr>
        <w:t>. 402 - ženy</w:t>
      </w:r>
    </w:p>
    <w:p w14:paraId="09F0C435" w14:textId="47D6ECBC" w:rsidR="0088210E" w:rsidRDefault="00D80F92" w:rsidP="004636ED">
      <w:pPr>
        <w:pStyle w:val="Zhlav"/>
        <w:numPr>
          <w:ilvl w:val="0"/>
          <w:numId w:val="39"/>
        </w:numPr>
        <w:jc w:val="both"/>
        <w:rPr>
          <w:rFonts w:ascii="Century Gothic" w:hAnsi="Century Gothic"/>
          <w:sz w:val="20"/>
          <w:szCs w:val="20"/>
        </w:rPr>
      </w:pPr>
      <w:r>
        <w:rPr>
          <w:rFonts w:ascii="Century Gothic" w:hAnsi="Century Gothic"/>
          <w:sz w:val="20"/>
          <w:szCs w:val="20"/>
        </w:rPr>
        <w:t>Příloha č.</w:t>
      </w:r>
      <w:r w:rsidR="00822410">
        <w:rPr>
          <w:rFonts w:ascii="Century Gothic" w:hAnsi="Century Gothic"/>
          <w:sz w:val="20"/>
          <w:szCs w:val="20"/>
        </w:rPr>
        <w:t xml:space="preserve"> </w:t>
      </w:r>
      <w:r>
        <w:rPr>
          <w:rFonts w:ascii="Century Gothic" w:hAnsi="Century Gothic"/>
          <w:sz w:val="20"/>
          <w:szCs w:val="20"/>
        </w:rPr>
        <w:t xml:space="preserve">3 </w:t>
      </w:r>
      <w:r w:rsidR="00E12452">
        <w:rPr>
          <w:rFonts w:ascii="Century Gothic" w:hAnsi="Century Gothic"/>
          <w:sz w:val="20"/>
          <w:szCs w:val="20"/>
        </w:rPr>
        <w:t xml:space="preserve">– výkaz výměr na </w:t>
      </w:r>
      <w:r w:rsidR="00E12452" w:rsidRPr="00E12452">
        <w:rPr>
          <w:rFonts w:ascii="Century Gothic" w:hAnsi="Century Gothic"/>
          <w:sz w:val="20"/>
          <w:szCs w:val="20"/>
        </w:rPr>
        <w:t>rekonstrukc</w:t>
      </w:r>
      <w:r w:rsidR="00E12452">
        <w:rPr>
          <w:rFonts w:ascii="Century Gothic" w:hAnsi="Century Gothic"/>
          <w:sz w:val="20"/>
          <w:szCs w:val="20"/>
        </w:rPr>
        <w:t xml:space="preserve">i </w:t>
      </w:r>
      <w:r w:rsidR="00E12452" w:rsidRPr="00E12452">
        <w:rPr>
          <w:rFonts w:ascii="Century Gothic" w:hAnsi="Century Gothic"/>
          <w:sz w:val="20"/>
          <w:szCs w:val="20"/>
        </w:rPr>
        <w:t>WC</w:t>
      </w:r>
      <w:r w:rsidR="00E12452">
        <w:rPr>
          <w:rFonts w:ascii="Century Gothic" w:hAnsi="Century Gothic"/>
          <w:sz w:val="20"/>
          <w:szCs w:val="20"/>
        </w:rPr>
        <w:t xml:space="preserve"> </w:t>
      </w:r>
      <w:proofErr w:type="spellStart"/>
      <w:r w:rsidR="00E12452" w:rsidRPr="00E12452">
        <w:rPr>
          <w:rFonts w:ascii="Century Gothic" w:hAnsi="Century Gothic"/>
          <w:sz w:val="20"/>
          <w:szCs w:val="20"/>
        </w:rPr>
        <w:t>m.č</w:t>
      </w:r>
      <w:proofErr w:type="spellEnd"/>
      <w:r w:rsidR="00E12452" w:rsidRPr="00E12452">
        <w:rPr>
          <w:rFonts w:ascii="Century Gothic" w:hAnsi="Century Gothic"/>
          <w:sz w:val="20"/>
          <w:szCs w:val="20"/>
        </w:rPr>
        <w:t>. 206 - WC a 207 - prádelna</w:t>
      </w:r>
    </w:p>
    <w:p w14:paraId="0D608690" w14:textId="01C55BE1" w:rsidR="00D23F13" w:rsidRDefault="00D23F13" w:rsidP="004636ED">
      <w:pPr>
        <w:pStyle w:val="Zhlav"/>
        <w:numPr>
          <w:ilvl w:val="0"/>
          <w:numId w:val="39"/>
        </w:numPr>
        <w:jc w:val="both"/>
        <w:rPr>
          <w:rFonts w:ascii="Century Gothic" w:hAnsi="Century Gothic"/>
          <w:sz w:val="20"/>
          <w:szCs w:val="20"/>
        </w:rPr>
      </w:pPr>
      <w:r>
        <w:rPr>
          <w:rFonts w:ascii="Century Gothic" w:hAnsi="Century Gothic"/>
          <w:sz w:val="20"/>
          <w:szCs w:val="20"/>
        </w:rPr>
        <w:t>Příloha č. 4 Vzor zjišťovacího protokolu,</w:t>
      </w:r>
    </w:p>
    <w:p w14:paraId="0B626B62" w14:textId="2C43932A" w:rsidR="005F39AE" w:rsidRDefault="005F39AE" w:rsidP="004636ED">
      <w:pPr>
        <w:pStyle w:val="Zhlav"/>
        <w:numPr>
          <w:ilvl w:val="0"/>
          <w:numId w:val="39"/>
        </w:numPr>
        <w:jc w:val="both"/>
        <w:rPr>
          <w:rFonts w:ascii="Century Gothic" w:hAnsi="Century Gothic"/>
          <w:sz w:val="20"/>
          <w:szCs w:val="20"/>
        </w:rPr>
      </w:pPr>
      <w:r>
        <w:rPr>
          <w:rFonts w:ascii="Century Gothic" w:hAnsi="Century Gothic"/>
          <w:sz w:val="20"/>
          <w:szCs w:val="20"/>
        </w:rPr>
        <w:t>Příloha č. 5 Vzor změnového listu</w:t>
      </w:r>
    </w:p>
    <w:p w14:paraId="74A3EE28" w14:textId="7C329A45" w:rsidR="00513082" w:rsidRDefault="002A0E83" w:rsidP="004636ED">
      <w:pPr>
        <w:pStyle w:val="Zhlav"/>
        <w:numPr>
          <w:ilvl w:val="0"/>
          <w:numId w:val="38"/>
        </w:numPr>
        <w:ind w:left="284" w:hanging="284"/>
        <w:jc w:val="both"/>
        <w:rPr>
          <w:rFonts w:ascii="Century Gothic" w:hAnsi="Century Gothic"/>
          <w:sz w:val="20"/>
          <w:szCs w:val="20"/>
        </w:rPr>
      </w:pPr>
      <w:r w:rsidRPr="002A0E83">
        <w:rPr>
          <w:rFonts w:ascii="Century Gothic" w:hAnsi="Century Gothic"/>
          <w:sz w:val="20"/>
          <w:szCs w:val="20"/>
        </w:rPr>
        <w:t xml:space="preserve">Tato </w:t>
      </w:r>
      <w:r w:rsidR="0094729F">
        <w:rPr>
          <w:rFonts w:ascii="Century Gothic" w:hAnsi="Century Gothic"/>
          <w:sz w:val="20"/>
          <w:szCs w:val="20"/>
        </w:rPr>
        <w:t>S</w:t>
      </w:r>
      <w:r w:rsidRPr="002A0E83">
        <w:rPr>
          <w:rFonts w:ascii="Century Gothic" w:hAnsi="Century Gothic"/>
          <w:sz w:val="20"/>
          <w:szCs w:val="20"/>
        </w:rPr>
        <w:t xml:space="preserve">mlouva se uzavírá v písemné formě, buď v listinné, nebo v elektronické podobě. Je sepsána ve 2 vyhotoveních s platností originálu, ze kterých každá smluvní strana po jejím </w:t>
      </w:r>
      <w:r w:rsidRPr="002A0E83">
        <w:rPr>
          <w:rFonts w:ascii="Century Gothic" w:hAnsi="Century Gothic"/>
          <w:sz w:val="20"/>
          <w:szCs w:val="20"/>
        </w:rPr>
        <w:lastRenderedPageBreak/>
        <w:t>podepsání obdrží 1 vyhotovení, anebo je vyhotovena elektronicky s připojenými elektronickými podpisy obou smluvních stran.</w:t>
      </w:r>
    </w:p>
    <w:p w14:paraId="4FF46A9E" w14:textId="77777777" w:rsidR="001A41B6" w:rsidRPr="00513082" w:rsidRDefault="001A41B6" w:rsidP="00D92BBD">
      <w:pPr>
        <w:pStyle w:val="Zhlav"/>
        <w:numPr>
          <w:ilvl w:val="0"/>
          <w:numId w:val="38"/>
        </w:numPr>
        <w:ind w:left="284" w:hanging="284"/>
        <w:jc w:val="both"/>
        <w:rPr>
          <w:rFonts w:ascii="Century Gothic" w:hAnsi="Century Gothic"/>
          <w:sz w:val="20"/>
          <w:szCs w:val="20"/>
        </w:rPr>
      </w:pPr>
      <w:r>
        <w:rPr>
          <w:rFonts w:ascii="Century Gothic" w:hAnsi="Century Gothic"/>
          <w:sz w:val="20"/>
          <w:szCs w:val="20"/>
        </w:rPr>
        <w:t>Smlouva nabývá platnosti dnem jejího podpisu poslední smluvní stranou a účinnosti dnem jejího zveřejnění v registru smluv.</w:t>
      </w:r>
    </w:p>
    <w:p w14:paraId="6EAB136D" w14:textId="77777777" w:rsidR="00513082" w:rsidRPr="00513082" w:rsidRDefault="00513082" w:rsidP="00D92BBD">
      <w:pPr>
        <w:pStyle w:val="Zhlav"/>
        <w:numPr>
          <w:ilvl w:val="0"/>
          <w:numId w:val="38"/>
        </w:numPr>
        <w:ind w:left="284" w:hanging="284"/>
        <w:jc w:val="both"/>
        <w:rPr>
          <w:rFonts w:ascii="Century Gothic" w:hAnsi="Century Gothic"/>
          <w:sz w:val="20"/>
          <w:szCs w:val="20"/>
        </w:rPr>
      </w:pPr>
      <w:r w:rsidRPr="00513082">
        <w:rPr>
          <w:rFonts w:ascii="Century Gothic" w:hAnsi="Century Gothic"/>
          <w:sz w:val="20"/>
          <w:szCs w:val="20"/>
        </w:rPr>
        <w:t xml:space="preserve">Smluvní strany prohlašují, že je jim znám celý obsah </w:t>
      </w:r>
      <w:r w:rsidR="001A41B6">
        <w:rPr>
          <w:rFonts w:ascii="Century Gothic" w:hAnsi="Century Gothic"/>
          <w:sz w:val="20"/>
          <w:szCs w:val="20"/>
        </w:rPr>
        <w:t>S</w:t>
      </w:r>
      <w:r w:rsidRPr="00513082">
        <w:rPr>
          <w:rFonts w:ascii="Century Gothic" w:hAnsi="Century Gothic"/>
          <w:sz w:val="20"/>
          <w:szCs w:val="20"/>
        </w:rPr>
        <w:t>mlouvy a že ji uzavřely na základě své svobodné a vážné vůle; na důkaz této skutečnosti připojují své podpisy.</w:t>
      </w:r>
    </w:p>
    <w:p w14:paraId="3415293F" w14:textId="77777777" w:rsidR="00513082" w:rsidRPr="00513082" w:rsidRDefault="00513082" w:rsidP="00513082">
      <w:pPr>
        <w:pStyle w:val="Zhlav"/>
        <w:rPr>
          <w:rFonts w:ascii="Century Gothic" w:hAnsi="Century Gothic"/>
          <w:sz w:val="20"/>
          <w:szCs w:val="20"/>
        </w:rPr>
      </w:pPr>
    </w:p>
    <w:p w14:paraId="2ADC180D" w14:textId="77777777" w:rsidR="00513082" w:rsidRDefault="00513082" w:rsidP="00513082">
      <w:pPr>
        <w:pStyle w:val="Zhlav"/>
        <w:rPr>
          <w:rFonts w:ascii="Century Gothic" w:hAnsi="Century Gothic"/>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959F8" w14:paraId="128D5FEB" w14:textId="77777777" w:rsidTr="00B959F8">
        <w:tc>
          <w:tcPr>
            <w:tcW w:w="4606" w:type="dxa"/>
          </w:tcPr>
          <w:p w14:paraId="2ACDA277" w14:textId="77777777" w:rsidR="00B959F8" w:rsidRDefault="00B959F8" w:rsidP="00B959F8">
            <w:pPr>
              <w:pStyle w:val="Zhlav"/>
              <w:jc w:val="center"/>
              <w:rPr>
                <w:rFonts w:ascii="Century Gothic" w:hAnsi="Century Gothic"/>
                <w:sz w:val="20"/>
                <w:szCs w:val="20"/>
              </w:rPr>
            </w:pPr>
          </w:p>
          <w:p w14:paraId="2DDE7A29" w14:textId="77777777" w:rsidR="00B959F8" w:rsidRDefault="00B959F8" w:rsidP="00B959F8">
            <w:pPr>
              <w:pStyle w:val="Zhlav"/>
              <w:jc w:val="center"/>
              <w:rPr>
                <w:rFonts w:ascii="Century Gothic" w:hAnsi="Century Gothic"/>
                <w:sz w:val="20"/>
                <w:szCs w:val="20"/>
              </w:rPr>
            </w:pPr>
          </w:p>
          <w:p w14:paraId="506109F6" w14:textId="77777777" w:rsidR="00706E1C" w:rsidRDefault="00706E1C" w:rsidP="0035627B">
            <w:pPr>
              <w:pStyle w:val="Zhlav"/>
              <w:rPr>
                <w:rFonts w:ascii="Century Gothic" w:hAnsi="Century Gothic"/>
                <w:sz w:val="20"/>
                <w:szCs w:val="20"/>
              </w:rPr>
            </w:pPr>
          </w:p>
          <w:p w14:paraId="35C8104A" w14:textId="77777777" w:rsidR="00706E1C" w:rsidRDefault="00706E1C" w:rsidP="00B959F8">
            <w:pPr>
              <w:pStyle w:val="Zhlav"/>
              <w:jc w:val="center"/>
              <w:rPr>
                <w:rFonts w:ascii="Century Gothic" w:hAnsi="Century Gothic"/>
                <w:sz w:val="20"/>
                <w:szCs w:val="20"/>
              </w:rPr>
            </w:pPr>
          </w:p>
          <w:p w14:paraId="5725AC44" w14:textId="77777777" w:rsidR="00706E1C" w:rsidRDefault="00706E1C" w:rsidP="00B959F8">
            <w:pPr>
              <w:pStyle w:val="Zhlav"/>
              <w:jc w:val="center"/>
              <w:rPr>
                <w:rFonts w:ascii="Century Gothic" w:hAnsi="Century Gothic"/>
                <w:sz w:val="20"/>
                <w:szCs w:val="20"/>
              </w:rPr>
            </w:pPr>
          </w:p>
          <w:p w14:paraId="5B4E8E2F" w14:textId="77777777" w:rsidR="00706E1C" w:rsidRDefault="00706E1C" w:rsidP="00B959F8">
            <w:pPr>
              <w:pStyle w:val="Zhlav"/>
              <w:jc w:val="center"/>
              <w:rPr>
                <w:rFonts w:ascii="Century Gothic" w:hAnsi="Century Gothic"/>
                <w:sz w:val="20"/>
                <w:szCs w:val="20"/>
              </w:rPr>
            </w:pPr>
          </w:p>
          <w:p w14:paraId="6FB186F9" w14:textId="77777777" w:rsidR="00B959F8" w:rsidRDefault="00B959F8" w:rsidP="00706E1C">
            <w:pPr>
              <w:pStyle w:val="Zhlav"/>
              <w:rPr>
                <w:rFonts w:ascii="Century Gothic" w:hAnsi="Century Gothic"/>
                <w:sz w:val="20"/>
                <w:szCs w:val="20"/>
              </w:rPr>
            </w:pPr>
            <w:r>
              <w:rPr>
                <w:rFonts w:ascii="Century Gothic" w:hAnsi="Century Gothic"/>
                <w:sz w:val="20"/>
                <w:szCs w:val="20"/>
              </w:rPr>
              <w:t>……………………………….</w:t>
            </w:r>
          </w:p>
          <w:p w14:paraId="0893FFDD" w14:textId="2E16C507" w:rsidR="00B959F8" w:rsidRDefault="008C37D8" w:rsidP="00706E1C">
            <w:pPr>
              <w:pStyle w:val="Zhlav"/>
              <w:rPr>
                <w:rFonts w:ascii="Century Gothic" w:hAnsi="Century Gothic"/>
                <w:sz w:val="20"/>
                <w:szCs w:val="20"/>
              </w:rPr>
            </w:pPr>
            <w:r w:rsidRPr="00864176">
              <w:rPr>
                <w:rFonts w:ascii="Century Gothic" w:hAnsi="Century Gothic" w:cs="Arial"/>
                <w:sz w:val="20"/>
                <w:szCs w:val="20"/>
              </w:rPr>
              <w:t>Vladimír Augusta</w:t>
            </w:r>
          </w:p>
          <w:p w14:paraId="49E10799" w14:textId="5A3C37B4" w:rsidR="00D80F92" w:rsidRDefault="008C37D8" w:rsidP="00D80F92">
            <w:pPr>
              <w:pStyle w:val="Zhlav"/>
              <w:rPr>
                <w:rFonts w:ascii="Century Gothic" w:hAnsi="Century Gothic"/>
                <w:sz w:val="20"/>
                <w:szCs w:val="20"/>
              </w:rPr>
            </w:pPr>
            <w:r w:rsidRPr="008C37D8">
              <w:rPr>
                <w:rFonts w:ascii="Century Gothic" w:hAnsi="Century Gothic" w:cs="Arial"/>
                <w:sz w:val="20"/>
                <w:szCs w:val="20"/>
              </w:rPr>
              <w:t>jednatel</w:t>
            </w:r>
          </w:p>
          <w:p w14:paraId="30CB6913" w14:textId="58ED4874" w:rsidR="00E274D6" w:rsidRDefault="00E274D6" w:rsidP="00706E1C">
            <w:pPr>
              <w:pStyle w:val="Zhlav"/>
              <w:rPr>
                <w:rFonts w:ascii="Century Gothic" w:hAnsi="Century Gothic"/>
                <w:sz w:val="20"/>
                <w:szCs w:val="20"/>
              </w:rPr>
            </w:pPr>
          </w:p>
        </w:tc>
        <w:tc>
          <w:tcPr>
            <w:tcW w:w="4606" w:type="dxa"/>
          </w:tcPr>
          <w:p w14:paraId="145BAA0A" w14:textId="77777777" w:rsidR="00B959F8" w:rsidRDefault="00B959F8" w:rsidP="00B959F8">
            <w:pPr>
              <w:pStyle w:val="Zhlav"/>
              <w:jc w:val="center"/>
              <w:rPr>
                <w:rFonts w:ascii="Century Gothic" w:hAnsi="Century Gothic"/>
                <w:sz w:val="20"/>
                <w:szCs w:val="20"/>
              </w:rPr>
            </w:pPr>
          </w:p>
          <w:p w14:paraId="1B96FBC8" w14:textId="77777777" w:rsidR="00B959F8" w:rsidRDefault="00B959F8" w:rsidP="00B959F8">
            <w:pPr>
              <w:pStyle w:val="Zhlav"/>
              <w:jc w:val="center"/>
              <w:rPr>
                <w:rFonts w:ascii="Century Gothic" w:hAnsi="Century Gothic"/>
                <w:sz w:val="20"/>
                <w:szCs w:val="20"/>
              </w:rPr>
            </w:pPr>
          </w:p>
          <w:p w14:paraId="0A45D956" w14:textId="77777777" w:rsidR="00706E1C" w:rsidRDefault="00706E1C" w:rsidP="00B959F8">
            <w:pPr>
              <w:pStyle w:val="Zhlav"/>
              <w:jc w:val="center"/>
              <w:rPr>
                <w:rFonts w:ascii="Century Gothic" w:hAnsi="Century Gothic"/>
                <w:sz w:val="20"/>
                <w:szCs w:val="20"/>
              </w:rPr>
            </w:pPr>
          </w:p>
          <w:p w14:paraId="34AF7C21" w14:textId="77777777" w:rsidR="00706E1C" w:rsidRDefault="00706E1C" w:rsidP="00B959F8">
            <w:pPr>
              <w:pStyle w:val="Zhlav"/>
              <w:jc w:val="center"/>
              <w:rPr>
                <w:rFonts w:ascii="Century Gothic" w:hAnsi="Century Gothic"/>
                <w:sz w:val="20"/>
                <w:szCs w:val="20"/>
              </w:rPr>
            </w:pPr>
          </w:p>
          <w:p w14:paraId="4B39C731" w14:textId="77777777" w:rsidR="00706E1C" w:rsidRDefault="00706E1C" w:rsidP="00B959F8">
            <w:pPr>
              <w:pStyle w:val="Zhlav"/>
              <w:jc w:val="center"/>
              <w:rPr>
                <w:rFonts w:ascii="Century Gothic" w:hAnsi="Century Gothic"/>
                <w:sz w:val="20"/>
                <w:szCs w:val="20"/>
              </w:rPr>
            </w:pPr>
          </w:p>
          <w:p w14:paraId="029B8E67" w14:textId="77777777" w:rsidR="00706E1C" w:rsidRDefault="00706E1C" w:rsidP="00B959F8">
            <w:pPr>
              <w:pStyle w:val="Zhlav"/>
              <w:jc w:val="center"/>
              <w:rPr>
                <w:rFonts w:ascii="Century Gothic" w:hAnsi="Century Gothic"/>
                <w:sz w:val="20"/>
                <w:szCs w:val="20"/>
              </w:rPr>
            </w:pPr>
          </w:p>
          <w:p w14:paraId="44B5FAA2" w14:textId="77777777" w:rsidR="00417268" w:rsidRDefault="00417268" w:rsidP="00417268">
            <w:pPr>
              <w:pStyle w:val="Zhlav"/>
              <w:rPr>
                <w:rFonts w:ascii="Century Gothic" w:hAnsi="Century Gothic"/>
                <w:sz w:val="20"/>
                <w:szCs w:val="20"/>
              </w:rPr>
            </w:pPr>
            <w:r>
              <w:rPr>
                <w:rFonts w:ascii="Century Gothic" w:hAnsi="Century Gothic"/>
                <w:sz w:val="20"/>
                <w:szCs w:val="20"/>
              </w:rPr>
              <w:t>……………………………….</w:t>
            </w:r>
          </w:p>
          <w:p w14:paraId="145CF71D" w14:textId="77777777" w:rsidR="00417268" w:rsidRDefault="00417268" w:rsidP="00417268">
            <w:pPr>
              <w:pStyle w:val="Zhlav"/>
              <w:rPr>
                <w:rFonts w:ascii="Century Gothic" w:hAnsi="Century Gothic"/>
                <w:sz w:val="20"/>
                <w:szCs w:val="20"/>
              </w:rPr>
            </w:pPr>
            <w:r>
              <w:rPr>
                <w:rFonts w:ascii="Century Gothic" w:hAnsi="Century Gothic"/>
                <w:sz w:val="20"/>
                <w:szCs w:val="20"/>
              </w:rPr>
              <w:t>Prof. MgA Jan Burian</w:t>
            </w:r>
          </w:p>
          <w:p w14:paraId="24B2B29A" w14:textId="4D80DA58" w:rsidR="00706E1C" w:rsidRDefault="00417268" w:rsidP="00417268">
            <w:pPr>
              <w:pStyle w:val="Zhlav"/>
              <w:rPr>
                <w:rFonts w:ascii="Century Gothic" w:hAnsi="Century Gothic"/>
                <w:sz w:val="20"/>
                <w:szCs w:val="20"/>
              </w:rPr>
            </w:pPr>
            <w:r>
              <w:rPr>
                <w:rFonts w:ascii="Century Gothic" w:hAnsi="Century Gothic"/>
                <w:sz w:val="20"/>
                <w:szCs w:val="20"/>
              </w:rPr>
              <w:t>generální ředitel ND</w:t>
            </w:r>
          </w:p>
          <w:p w14:paraId="1A35871F" w14:textId="3296BF4A" w:rsidR="005268E4" w:rsidRDefault="005268E4" w:rsidP="00706E1C">
            <w:pPr>
              <w:pStyle w:val="Zhlav"/>
              <w:rPr>
                <w:rFonts w:ascii="Century Gothic" w:hAnsi="Century Gothic"/>
                <w:sz w:val="20"/>
                <w:szCs w:val="20"/>
              </w:rPr>
            </w:pPr>
          </w:p>
        </w:tc>
      </w:tr>
    </w:tbl>
    <w:p w14:paraId="6C764CD8" w14:textId="19DF3668" w:rsidR="00A02D37" w:rsidRPr="00607C09" w:rsidRDefault="00A02D37" w:rsidP="00824EEB">
      <w:pPr>
        <w:pStyle w:val="Zhlav"/>
        <w:jc w:val="both"/>
        <w:rPr>
          <w:rFonts w:ascii="Century Gothic" w:hAnsi="Century Gothic"/>
          <w:sz w:val="20"/>
          <w:szCs w:val="20"/>
        </w:rPr>
      </w:pPr>
    </w:p>
    <w:sectPr w:rsidR="00A02D37" w:rsidRPr="00607C09" w:rsidSect="00FA2297">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D1BF" w14:textId="77777777" w:rsidR="00731743" w:rsidRDefault="00731743">
      <w:r>
        <w:separator/>
      </w:r>
    </w:p>
  </w:endnote>
  <w:endnote w:type="continuationSeparator" w:id="0">
    <w:p w14:paraId="60C5325D" w14:textId="77777777" w:rsidR="00731743" w:rsidRDefault="0073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20518"/>
      <w:docPartObj>
        <w:docPartGallery w:val="Page Numbers (Bottom of Page)"/>
        <w:docPartUnique/>
      </w:docPartObj>
    </w:sdtPr>
    <w:sdtContent>
      <w:sdt>
        <w:sdtPr>
          <w:id w:val="54747040"/>
          <w:docPartObj>
            <w:docPartGallery w:val="Page Numbers (Top of Page)"/>
            <w:docPartUnique/>
          </w:docPartObj>
        </w:sdtPr>
        <w:sdtContent>
          <w:p w14:paraId="0B9D7D75" w14:textId="51BBFF21" w:rsidR="004636ED" w:rsidRDefault="004636ED">
            <w:pPr>
              <w:pStyle w:val="Zpat"/>
              <w:jc w:val="center"/>
            </w:pPr>
            <w:r>
              <w:t xml:space="preserve">Stránka </w:t>
            </w:r>
            <w:r>
              <w:rPr>
                <w:b/>
                <w:bCs/>
              </w:rPr>
              <w:fldChar w:fldCharType="begin"/>
            </w:r>
            <w:r>
              <w:rPr>
                <w:b/>
                <w:bCs/>
              </w:rPr>
              <w:instrText>PAGE</w:instrText>
            </w:r>
            <w:r>
              <w:rPr>
                <w:b/>
                <w:bCs/>
              </w:rPr>
              <w:fldChar w:fldCharType="separate"/>
            </w:r>
            <w:r w:rsidR="00E70177">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E70177">
              <w:rPr>
                <w:b/>
                <w:bCs/>
                <w:noProof/>
              </w:rPr>
              <w:t>15</w:t>
            </w:r>
            <w:r>
              <w:rPr>
                <w:b/>
                <w:bCs/>
              </w:rPr>
              <w:fldChar w:fldCharType="end"/>
            </w:r>
          </w:p>
        </w:sdtContent>
      </w:sdt>
    </w:sdtContent>
  </w:sdt>
  <w:p w14:paraId="33E2A49B" w14:textId="77777777" w:rsidR="004636ED" w:rsidRDefault="004636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E197" w14:textId="77777777" w:rsidR="00731743" w:rsidRDefault="00731743">
      <w:r>
        <w:separator/>
      </w:r>
    </w:p>
  </w:footnote>
  <w:footnote w:type="continuationSeparator" w:id="0">
    <w:p w14:paraId="4EA700FB" w14:textId="77777777" w:rsidR="00731743" w:rsidRDefault="0073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6"/>
    <w:multiLevelType w:val="hybridMultilevel"/>
    <w:tmpl w:val="EAC421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29692F"/>
    <w:multiLevelType w:val="hybridMultilevel"/>
    <w:tmpl w:val="055012E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01740"/>
    <w:multiLevelType w:val="hybridMultilevel"/>
    <w:tmpl w:val="98C4124C"/>
    <w:lvl w:ilvl="0" w:tplc="8278C7CE">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92D1B"/>
    <w:multiLevelType w:val="hybridMultilevel"/>
    <w:tmpl w:val="886612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D11DE"/>
    <w:multiLevelType w:val="hybridMultilevel"/>
    <w:tmpl w:val="6766254C"/>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87706"/>
    <w:multiLevelType w:val="hybridMultilevel"/>
    <w:tmpl w:val="00E25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E258F"/>
    <w:multiLevelType w:val="hybridMultilevel"/>
    <w:tmpl w:val="5406DE70"/>
    <w:lvl w:ilvl="0" w:tplc="C00C45BE">
      <w:start w:val="1"/>
      <w:numFmt w:val="lowerLetter"/>
      <w:lvlText w:val="%1)"/>
      <w:lvlJc w:val="left"/>
      <w:pPr>
        <w:ind w:left="885" w:hanging="525"/>
      </w:pPr>
      <w:rPr>
        <w:rFonts w:hint="default"/>
      </w:rPr>
    </w:lvl>
    <w:lvl w:ilvl="1" w:tplc="2E18AB9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F22962"/>
    <w:multiLevelType w:val="hybridMultilevel"/>
    <w:tmpl w:val="83D4E5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43AFA"/>
    <w:multiLevelType w:val="hybridMultilevel"/>
    <w:tmpl w:val="94D2BBFC"/>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BA3A7D"/>
    <w:multiLevelType w:val="hybridMultilevel"/>
    <w:tmpl w:val="1D908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D3367"/>
    <w:multiLevelType w:val="hybridMultilevel"/>
    <w:tmpl w:val="70FABD4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6C1112"/>
    <w:multiLevelType w:val="hybridMultilevel"/>
    <w:tmpl w:val="0C7E79B6"/>
    <w:lvl w:ilvl="0" w:tplc="0405000F">
      <w:start w:val="1"/>
      <w:numFmt w:val="decimal"/>
      <w:lvlText w:val="%1."/>
      <w:lvlJc w:val="left"/>
      <w:pPr>
        <w:ind w:left="735" w:hanging="360"/>
      </w:p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FA03F7A"/>
    <w:multiLevelType w:val="hybridMultilevel"/>
    <w:tmpl w:val="D1AA0FF4"/>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BB272C"/>
    <w:multiLevelType w:val="hybridMultilevel"/>
    <w:tmpl w:val="E452A4BE"/>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BE2679"/>
    <w:multiLevelType w:val="hybridMultilevel"/>
    <w:tmpl w:val="716257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C415B7"/>
    <w:multiLevelType w:val="hybridMultilevel"/>
    <w:tmpl w:val="6E7ACC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6DAC"/>
    <w:multiLevelType w:val="hybridMultilevel"/>
    <w:tmpl w:val="5EF2F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050213"/>
    <w:multiLevelType w:val="hybridMultilevel"/>
    <w:tmpl w:val="705E576E"/>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9" w15:restartNumberingAfterBreak="0">
    <w:nsid w:val="38EC677E"/>
    <w:multiLevelType w:val="hybridMultilevel"/>
    <w:tmpl w:val="344A7EB4"/>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8C2924"/>
    <w:multiLevelType w:val="hybridMultilevel"/>
    <w:tmpl w:val="7D300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EA43DD"/>
    <w:multiLevelType w:val="hybridMultilevel"/>
    <w:tmpl w:val="4BF2E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F60439"/>
    <w:multiLevelType w:val="hybridMultilevel"/>
    <w:tmpl w:val="66B24F2A"/>
    <w:lvl w:ilvl="0" w:tplc="04050001">
      <w:start w:val="1"/>
      <w:numFmt w:val="bullet"/>
      <w:lvlText w:val=""/>
      <w:lvlJc w:val="left"/>
      <w:pPr>
        <w:ind w:left="1068" w:hanging="360"/>
      </w:pPr>
      <w:rPr>
        <w:rFonts w:ascii="Symbol" w:eastAsia="Times New Roman"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2074FE5"/>
    <w:multiLevelType w:val="hybridMultilevel"/>
    <w:tmpl w:val="5B289302"/>
    <w:lvl w:ilvl="0" w:tplc="0322A5F8">
      <w:start w:val="1"/>
      <w:numFmt w:val="lowerLetter"/>
      <w:lvlText w:val="%1)"/>
      <w:lvlJc w:val="left"/>
      <w:pPr>
        <w:ind w:left="644" w:hanging="360"/>
      </w:pPr>
      <w:rPr>
        <w:rFonts w:hint="default"/>
      </w:rPr>
    </w:lvl>
    <w:lvl w:ilvl="1" w:tplc="5EB6F836">
      <w:start w:val="1"/>
      <w:numFmt w:val="decimal"/>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467D6499"/>
    <w:multiLevelType w:val="hybridMultilevel"/>
    <w:tmpl w:val="D93ED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6D63C6"/>
    <w:multiLevelType w:val="hybridMultilevel"/>
    <w:tmpl w:val="97A8B7CE"/>
    <w:lvl w:ilvl="0" w:tplc="04050017">
      <w:start w:val="1"/>
      <w:numFmt w:val="lowerLetter"/>
      <w:lvlText w:val="%1)"/>
      <w:lvlJc w:val="left"/>
      <w:pPr>
        <w:ind w:left="720" w:hanging="360"/>
      </w:pPr>
      <w:rPr>
        <w:rFonts w:hint="default"/>
      </w:rPr>
    </w:lvl>
    <w:lvl w:ilvl="1" w:tplc="F836EB48">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B917D9"/>
    <w:multiLevelType w:val="hybridMultilevel"/>
    <w:tmpl w:val="34E497B4"/>
    <w:lvl w:ilvl="0" w:tplc="5FA23EA2">
      <w:start w:val="1"/>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27" w15:restartNumberingAfterBreak="0">
    <w:nsid w:val="51D35489"/>
    <w:multiLevelType w:val="hybridMultilevel"/>
    <w:tmpl w:val="88DCE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2A6E35"/>
    <w:multiLevelType w:val="hybridMultilevel"/>
    <w:tmpl w:val="A5509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954B0C"/>
    <w:multiLevelType w:val="hybridMultilevel"/>
    <w:tmpl w:val="4268EEA2"/>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357A98"/>
    <w:multiLevelType w:val="hybridMultilevel"/>
    <w:tmpl w:val="F6C0D92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56561C"/>
    <w:multiLevelType w:val="hybridMultilevel"/>
    <w:tmpl w:val="8286ADDC"/>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7C5D4B"/>
    <w:multiLevelType w:val="hybridMultilevel"/>
    <w:tmpl w:val="9A80CEC6"/>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AA2C72"/>
    <w:multiLevelType w:val="hybridMultilevel"/>
    <w:tmpl w:val="8DCA0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EC4B36"/>
    <w:multiLevelType w:val="multilevel"/>
    <w:tmpl w:val="9744A4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D837767"/>
    <w:multiLevelType w:val="hybridMultilevel"/>
    <w:tmpl w:val="FC4E0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AC048C"/>
    <w:multiLevelType w:val="hybridMultilevel"/>
    <w:tmpl w:val="30E422A4"/>
    <w:lvl w:ilvl="0" w:tplc="0322A5F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1355072"/>
    <w:multiLevelType w:val="hybridMultilevel"/>
    <w:tmpl w:val="705E576E"/>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39" w15:restartNumberingAfterBreak="0">
    <w:nsid w:val="725F7DB5"/>
    <w:multiLevelType w:val="hybridMultilevel"/>
    <w:tmpl w:val="ACF48A5A"/>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3543D8"/>
    <w:multiLevelType w:val="hybridMultilevel"/>
    <w:tmpl w:val="FDE02F64"/>
    <w:lvl w:ilvl="0" w:tplc="08527198">
      <w:start w:val="1"/>
      <w:numFmt w:val="lowerLetter"/>
      <w:lvlText w:val="%1)"/>
      <w:lvlJc w:val="left"/>
      <w:pPr>
        <w:ind w:left="795" w:hanging="435"/>
      </w:pPr>
      <w:rPr>
        <w:rFonts w:hint="default"/>
      </w:rPr>
    </w:lvl>
    <w:lvl w:ilvl="1" w:tplc="633429D0">
      <w:start w:val="1"/>
      <w:numFmt w:val="decimal"/>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A46C44"/>
    <w:multiLevelType w:val="hybridMultilevel"/>
    <w:tmpl w:val="857A2296"/>
    <w:lvl w:ilvl="0" w:tplc="0322A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1B50CC"/>
    <w:multiLevelType w:val="hybridMultilevel"/>
    <w:tmpl w:val="FA124EA0"/>
    <w:lvl w:ilvl="0" w:tplc="001ECD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366760147">
    <w:abstractNumId w:val="35"/>
  </w:num>
  <w:num w:numId="2" w16cid:durableId="1972200006">
    <w:abstractNumId w:val="18"/>
  </w:num>
  <w:num w:numId="3" w16cid:durableId="853298377">
    <w:abstractNumId w:val="25"/>
  </w:num>
  <w:num w:numId="4" w16cid:durableId="364795672">
    <w:abstractNumId w:val="38"/>
  </w:num>
  <w:num w:numId="5" w16cid:durableId="1923221577">
    <w:abstractNumId w:val="42"/>
  </w:num>
  <w:num w:numId="6" w16cid:durableId="625477225">
    <w:abstractNumId w:val="3"/>
  </w:num>
  <w:num w:numId="7" w16cid:durableId="265117950">
    <w:abstractNumId w:val="23"/>
  </w:num>
  <w:num w:numId="8" w16cid:durableId="1117141234">
    <w:abstractNumId w:val="14"/>
  </w:num>
  <w:num w:numId="9" w16cid:durableId="23754028">
    <w:abstractNumId w:val="27"/>
  </w:num>
  <w:num w:numId="10" w16cid:durableId="3627885">
    <w:abstractNumId w:val="37"/>
  </w:num>
  <w:num w:numId="11" w16cid:durableId="1052072017">
    <w:abstractNumId w:val="22"/>
  </w:num>
  <w:num w:numId="12" w16cid:durableId="1419869028">
    <w:abstractNumId w:val="11"/>
  </w:num>
  <w:num w:numId="13" w16cid:durableId="996418215">
    <w:abstractNumId w:val="19"/>
  </w:num>
  <w:num w:numId="14" w16cid:durableId="1822886640">
    <w:abstractNumId w:val="33"/>
  </w:num>
  <w:num w:numId="15" w16cid:durableId="218398628">
    <w:abstractNumId w:val="28"/>
  </w:num>
  <w:num w:numId="16" w16cid:durableId="1129126870">
    <w:abstractNumId w:val="32"/>
  </w:num>
  <w:num w:numId="17" w16cid:durableId="951324871">
    <w:abstractNumId w:val="1"/>
  </w:num>
  <w:num w:numId="18" w16cid:durableId="220991426">
    <w:abstractNumId w:val="4"/>
  </w:num>
  <w:num w:numId="19" w16cid:durableId="187760824">
    <w:abstractNumId w:val="31"/>
  </w:num>
  <w:num w:numId="20" w16cid:durableId="828398394">
    <w:abstractNumId w:val="17"/>
  </w:num>
  <w:num w:numId="21" w16cid:durableId="364520133">
    <w:abstractNumId w:val="10"/>
  </w:num>
  <w:num w:numId="22" w16cid:durableId="63797444">
    <w:abstractNumId w:val="9"/>
  </w:num>
  <w:num w:numId="23" w16cid:durableId="1923105082">
    <w:abstractNumId w:val="24"/>
  </w:num>
  <w:num w:numId="24" w16cid:durableId="1856651445">
    <w:abstractNumId w:val="29"/>
  </w:num>
  <w:num w:numId="25" w16cid:durableId="1191721748">
    <w:abstractNumId w:val="39"/>
  </w:num>
  <w:num w:numId="26" w16cid:durableId="953904877">
    <w:abstractNumId w:val="5"/>
  </w:num>
  <w:num w:numId="27" w16cid:durableId="2070152385">
    <w:abstractNumId w:val="36"/>
  </w:num>
  <w:num w:numId="28" w16cid:durableId="769162547">
    <w:abstractNumId w:val="8"/>
  </w:num>
  <w:num w:numId="29" w16cid:durableId="1647393707">
    <w:abstractNumId w:val="15"/>
  </w:num>
  <w:num w:numId="30" w16cid:durableId="891844635">
    <w:abstractNumId w:val="21"/>
  </w:num>
  <w:num w:numId="31" w16cid:durableId="25957370">
    <w:abstractNumId w:val="2"/>
  </w:num>
  <w:num w:numId="32" w16cid:durableId="2053798536">
    <w:abstractNumId w:val="41"/>
  </w:num>
  <w:num w:numId="33" w16cid:durableId="1937446975">
    <w:abstractNumId w:val="6"/>
  </w:num>
  <w:num w:numId="34" w16cid:durableId="192429735">
    <w:abstractNumId w:val="40"/>
  </w:num>
  <w:num w:numId="35" w16cid:durableId="1646011449">
    <w:abstractNumId w:val="26"/>
  </w:num>
  <w:num w:numId="36" w16cid:durableId="1683048735">
    <w:abstractNumId w:val="16"/>
  </w:num>
  <w:num w:numId="37" w16cid:durableId="1198396161">
    <w:abstractNumId w:val="30"/>
  </w:num>
  <w:num w:numId="38" w16cid:durableId="443306762">
    <w:abstractNumId w:val="7"/>
  </w:num>
  <w:num w:numId="39" w16cid:durableId="1292324707">
    <w:abstractNumId w:val="13"/>
  </w:num>
  <w:num w:numId="40" w16cid:durableId="38094670">
    <w:abstractNumId w:val="20"/>
  </w:num>
  <w:num w:numId="41" w16cid:durableId="1868644031">
    <w:abstractNumId w:val="34"/>
  </w:num>
  <w:num w:numId="42" w16cid:durableId="406340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46779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D"/>
    <w:rsid w:val="00000655"/>
    <w:rsid w:val="0000131B"/>
    <w:rsid w:val="00002574"/>
    <w:rsid w:val="000027DC"/>
    <w:rsid w:val="00004F8B"/>
    <w:rsid w:val="0000576C"/>
    <w:rsid w:val="00012306"/>
    <w:rsid w:val="00017826"/>
    <w:rsid w:val="00020477"/>
    <w:rsid w:val="00020535"/>
    <w:rsid w:val="00031A22"/>
    <w:rsid w:val="000325AC"/>
    <w:rsid w:val="000378E3"/>
    <w:rsid w:val="00041EE2"/>
    <w:rsid w:val="00044335"/>
    <w:rsid w:val="00044C08"/>
    <w:rsid w:val="00044F9B"/>
    <w:rsid w:val="00044FB9"/>
    <w:rsid w:val="00046A2B"/>
    <w:rsid w:val="0005067B"/>
    <w:rsid w:val="0005403E"/>
    <w:rsid w:val="00055102"/>
    <w:rsid w:val="000630CE"/>
    <w:rsid w:val="000638A9"/>
    <w:rsid w:val="00065420"/>
    <w:rsid w:val="00067521"/>
    <w:rsid w:val="00071335"/>
    <w:rsid w:val="00071D14"/>
    <w:rsid w:val="000725D3"/>
    <w:rsid w:val="00073744"/>
    <w:rsid w:val="00075397"/>
    <w:rsid w:val="0007756D"/>
    <w:rsid w:val="0007792E"/>
    <w:rsid w:val="0008397E"/>
    <w:rsid w:val="00085195"/>
    <w:rsid w:val="00090FBC"/>
    <w:rsid w:val="000961DF"/>
    <w:rsid w:val="00096BB0"/>
    <w:rsid w:val="000A3BDB"/>
    <w:rsid w:val="000A5CFE"/>
    <w:rsid w:val="000B03EF"/>
    <w:rsid w:val="000B4C02"/>
    <w:rsid w:val="000C5C26"/>
    <w:rsid w:val="000C75CF"/>
    <w:rsid w:val="000D3B22"/>
    <w:rsid w:val="000D5ED9"/>
    <w:rsid w:val="000E3C6A"/>
    <w:rsid w:val="000F171F"/>
    <w:rsid w:val="000F2914"/>
    <w:rsid w:val="000F69F3"/>
    <w:rsid w:val="00102BB9"/>
    <w:rsid w:val="00107D80"/>
    <w:rsid w:val="00112D91"/>
    <w:rsid w:val="00115670"/>
    <w:rsid w:val="00121F98"/>
    <w:rsid w:val="00121FCD"/>
    <w:rsid w:val="001226CF"/>
    <w:rsid w:val="0012353F"/>
    <w:rsid w:val="00124281"/>
    <w:rsid w:val="00131759"/>
    <w:rsid w:val="00135642"/>
    <w:rsid w:val="0014256B"/>
    <w:rsid w:val="001427F1"/>
    <w:rsid w:val="0014331A"/>
    <w:rsid w:val="00143436"/>
    <w:rsid w:val="001445FC"/>
    <w:rsid w:val="001447E9"/>
    <w:rsid w:val="0014511D"/>
    <w:rsid w:val="00145FD6"/>
    <w:rsid w:val="00146868"/>
    <w:rsid w:val="00146B65"/>
    <w:rsid w:val="00147693"/>
    <w:rsid w:val="00151F62"/>
    <w:rsid w:val="00152923"/>
    <w:rsid w:val="00155E9D"/>
    <w:rsid w:val="00157B8B"/>
    <w:rsid w:val="001630F7"/>
    <w:rsid w:val="001679AD"/>
    <w:rsid w:val="00167E1E"/>
    <w:rsid w:val="00170297"/>
    <w:rsid w:val="00171A45"/>
    <w:rsid w:val="00171F54"/>
    <w:rsid w:val="0018122E"/>
    <w:rsid w:val="001918F7"/>
    <w:rsid w:val="00194F9A"/>
    <w:rsid w:val="001A4187"/>
    <w:rsid w:val="001A41B6"/>
    <w:rsid w:val="001A55CA"/>
    <w:rsid w:val="001A7B1B"/>
    <w:rsid w:val="001C09A3"/>
    <w:rsid w:val="001C10BD"/>
    <w:rsid w:val="001C21D3"/>
    <w:rsid w:val="001C72F1"/>
    <w:rsid w:val="001C757E"/>
    <w:rsid w:val="001C7DED"/>
    <w:rsid w:val="001D31AB"/>
    <w:rsid w:val="001D33A8"/>
    <w:rsid w:val="001D33B0"/>
    <w:rsid w:val="001D52A1"/>
    <w:rsid w:val="001D5E3B"/>
    <w:rsid w:val="001D63AB"/>
    <w:rsid w:val="001E12FC"/>
    <w:rsid w:val="001E1C2C"/>
    <w:rsid w:val="001E2956"/>
    <w:rsid w:val="001E344A"/>
    <w:rsid w:val="001E6F48"/>
    <w:rsid w:val="001F1B67"/>
    <w:rsid w:val="001F1C8B"/>
    <w:rsid w:val="001F479A"/>
    <w:rsid w:val="0020074A"/>
    <w:rsid w:val="0020129E"/>
    <w:rsid w:val="002014BD"/>
    <w:rsid w:val="00202618"/>
    <w:rsid w:val="002027AC"/>
    <w:rsid w:val="00207D66"/>
    <w:rsid w:val="00210C71"/>
    <w:rsid w:val="0021677F"/>
    <w:rsid w:val="00216F65"/>
    <w:rsid w:val="00220E6F"/>
    <w:rsid w:val="0022308D"/>
    <w:rsid w:val="00223E6B"/>
    <w:rsid w:val="0022520B"/>
    <w:rsid w:val="0022682D"/>
    <w:rsid w:val="00226BAC"/>
    <w:rsid w:val="002274FB"/>
    <w:rsid w:val="00227859"/>
    <w:rsid w:val="00227EE8"/>
    <w:rsid w:val="00233C1F"/>
    <w:rsid w:val="002349F2"/>
    <w:rsid w:val="00234E20"/>
    <w:rsid w:val="002401E7"/>
    <w:rsid w:val="002416A6"/>
    <w:rsid w:val="00242760"/>
    <w:rsid w:val="002548BB"/>
    <w:rsid w:val="0025664D"/>
    <w:rsid w:val="00256661"/>
    <w:rsid w:val="002578BF"/>
    <w:rsid w:val="00260D73"/>
    <w:rsid w:val="00280882"/>
    <w:rsid w:val="00292205"/>
    <w:rsid w:val="00292370"/>
    <w:rsid w:val="0029453F"/>
    <w:rsid w:val="00294B3A"/>
    <w:rsid w:val="002A043D"/>
    <w:rsid w:val="002A04F0"/>
    <w:rsid w:val="002A0E83"/>
    <w:rsid w:val="002A1EB3"/>
    <w:rsid w:val="002A2E14"/>
    <w:rsid w:val="002A3C0C"/>
    <w:rsid w:val="002A7117"/>
    <w:rsid w:val="002A77F2"/>
    <w:rsid w:val="002B1664"/>
    <w:rsid w:val="002B1887"/>
    <w:rsid w:val="002B1C0D"/>
    <w:rsid w:val="002B1DDF"/>
    <w:rsid w:val="002B2417"/>
    <w:rsid w:val="002B2A87"/>
    <w:rsid w:val="002B668D"/>
    <w:rsid w:val="002C229F"/>
    <w:rsid w:val="002C3659"/>
    <w:rsid w:val="002C3CA2"/>
    <w:rsid w:val="002C75BE"/>
    <w:rsid w:val="002D38E9"/>
    <w:rsid w:val="002D3B50"/>
    <w:rsid w:val="002D6F3C"/>
    <w:rsid w:val="002E2A47"/>
    <w:rsid w:val="002E4610"/>
    <w:rsid w:val="002E4853"/>
    <w:rsid w:val="002E4D5D"/>
    <w:rsid w:val="002F7E97"/>
    <w:rsid w:val="00300D5D"/>
    <w:rsid w:val="003053C8"/>
    <w:rsid w:val="00313175"/>
    <w:rsid w:val="0031533A"/>
    <w:rsid w:val="00316398"/>
    <w:rsid w:val="00316D87"/>
    <w:rsid w:val="00317680"/>
    <w:rsid w:val="0032790C"/>
    <w:rsid w:val="00327925"/>
    <w:rsid w:val="00331D88"/>
    <w:rsid w:val="00340FF1"/>
    <w:rsid w:val="00345783"/>
    <w:rsid w:val="003463DC"/>
    <w:rsid w:val="00346D14"/>
    <w:rsid w:val="00346D82"/>
    <w:rsid w:val="00350CCA"/>
    <w:rsid w:val="00353146"/>
    <w:rsid w:val="00353D05"/>
    <w:rsid w:val="00354461"/>
    <w:rsid w:val="00354474"/>
    <w:rsid w:val="0035449B"/>
    <w:rsid w:val="00355C48"/>
    <w:rsid w:val="00355C50"/>
    <w:rsid w:val="0035627B"/>
    <w:rsid w:val="0036112C"/>
    <w:rsid w:val="00363959"/>
    <w:rsid w:val="00363FC1"/>
    <w:rsid w:val="003751DC"/>
    <w:rsid w:val="0038177A"/>
    <w:rsid w:val="0038193A"/>
    <w:rsid w:val="0038723B"/>
    <w:rsid w:val="003874D3"/>
    <w:rsid w:val="003924DF"/>
    <w:rsid w:val="003938D0"/>
    <w:rsid w:val="00393DBC"/>
    <w:rsid w:val="00394A10"/>
    <w:rsid w:val="003963C1"/>
    <w:rsid w:val="003A02D0"/>
    <w:rsid w:val="003A149E"/>
    <w:rsid w:val="003A1E66"/>
    <w:rsid w:val="003B258C"/>
    <w:rsid w:val="003B507E"/>
    <w:rsid w:val="003B6624"/>
    <w:rsid w:val="003C374C"/>
    <w:rsid w:val="003C56A2"/>
    <w:rsid w:val="003D19B5"/>
    <w:rsid w:val="003D2B06"/>
    <w:rsid w:val="003D34F4"/>
    <w:rsid w:val="003D4054"/>
    <w:rsid w:val="003E3ABB"/>
    <w:rsid w:val="003F4974"/>
    <w:rsid w:val="003F4BC2"/>
    <w:rsid w:val="003F53E9"/>
    <w:rsid w:val="003F7B5A"/>
    <w:rsid w:val="0040411D"/>
    <w:rsid w:val="00405E28"/>
    <w:rsid w:val="00407EA1"/>
    <w:rsid w:val="004121D9"/>
    <w:rsid w:val="00412E27"/>
    <w:rsid w:val="0041377D"/>
    <w:rsid w:val="004150E2"/>
    <w:rsid w:val="00415451"/>
    <w:rsid w:val="00415EC2"/>
    <w:rsid w:val="00417268"/>
    <w:rsid w:val="00417744"/>
    <w:rsid w:val="00420A0F"/>
    <w:rsid w:val="004222F4"/>
    <w:rsid w:val="0042289D"/>
    <w:rsid w:val="00425E24"/>
    <w:rsid w:val="00427FC4"/>
    <w:rsid w:val="00434C9B"/>
    <w:rsid w:val="00440B51"/>
    <w:rsid w:val="00440F07"/>
    <w:rsid w:val="00444BB6"/>
    <w:rsid w:val="00450414"/>
    <w:rsid w:val="00453AC7"/>
    <w:rsid w:val="00453E3D"/>
    <w:rsid w:val="00454B92"/>
    <w:rsid w:val="004607B6"/>
    <w:rsid w:val="004636ED"/>
    <w:rsid w:val="0046564A"/>
    <w:rsid w:val="00466633"/>
    <w:rsid w:val="00466E4D"/>
    <w:rsid w:val="00474418"/>
    <w:rsid w:val="00475C51"/>
    <w:rsid w:val="0048416B"/>
    <w:rsid w:val="004876B1"/>
    <w:rsid w:val="0049205D"/>
    <w:rsid w:val="00495981"/>
    <w:rsid w:val="004A6510"/>
    <w:rsid w:val="004A7174"/>
    <w:rsid w:val="004A7F9D"/>
    <w:rsid w:val="004C0126"/>
    <w:rsid w:val="004C096D"/>
    <w:rsid w:val="004C1D23"/>
    <w:rsid w:val="004D1506"/>
    <w:rsid w:val="004D3C38"/>
    <w:rsid w:val="004D407B"/>
    <w:rsid w:val="004D4495"/>
    <w:rsid w:val="004D646C"/>
    <w:rsid w:val="004D6530"/>
    <w:rsid w:val="004E390F"/>
    <w:rsid w:val="004E5C8E"/>
    <w:rsid w:val="004F1D8A"/>
    <w:rsid w:val="004F2084"/>
    <w:rsid w:val="004F5C80"/>
    <w:rsid w:val="00506EAD"/>
    <w:rsid w:val="00510A03"/>
    <w:rsid w:val="00510F09"/>
    <w:rsid w:val="005125B6"/>
    <w:rsid w:val="00513082"/>
    <w:rsid w:val="00514DC8"/>
    <w:rsid w:val="00516701"/>
    <w:rsid w:val="00522288"/>
    <w:rsid w:val="00523B99"/>
    <w:rsid w:val="005244E2"/>
    <w:rsid w:val="00524D7C"/>
    <w:rsid w:val="005268E4"/>
    <w:rsid w:val="005269B3"/>
    <w:rsid w:val="00526E85"/>
    <w:rsid w:val="00532A87"/>
    <w:rsid w:val="0053529E"/>
    <w:rsid w:val="00537168"/>
    <w:rsid w:val="0054095B"/>
    <w:rsid w:val="00541E87"/>
    <w:rsid w:val="00541F6E"/>
    <w:rsid w:val="00541F87"/>
    <w:rsid w:val="00545BCB"/>
    <w:rsid w:val="0054725F"/>
    <w:rsid w:val="00552E6F"/>
    <w:rsid w:val="00553109"/>
    <w:rsid w:val="0055413E"/>
    <w:rsid w:val="00555C9E"/>
    <w:rsid w:val="00556B02"/>
    <w:rsid w:val="00556EA8"/>
    <w:rsid w:val="00560D55"/>
    <w:rsid w:val="00564EF9"/>
    <w:rsid w:val="00567493"/>
    <w:rsid w:val="005675AF"/>
    <w:rsid w:val="0056764E"/>
    <w:rsid w:val="0057038B"/>
    <w:rsid w:val="00573304"/>
    <w:rsid w:val="00573715"/>
    <w:rsid w:val="0057486F"/>
    <w:rsid w:val="00574FDD"/>
    <w:rsid w:val="00576D7D"/>
    <w:rsid w:val="0057728D"/>
    <w:rsid w:val="005775FB"/>
    <w:rsid w:val="00583C51"/>
    <w:rsid w:val="00584A0C"/>
    <w:rsid w:val="00585315"/>
    <w:rsid w:val="005855A2"/>
    <w:rsid w:val="00585EAF"/>
    <w:rsid w:val="0059532D"/>
    <w:rsid w:val="005A0647"/>
    <w:rsid w:val="005A3D52"/>
    <w:rsid w:val="005A3E32"/>
    <w:rsid w:val="005A40BD"/>
    <w:rsid w:val="005A4BEF"/>
    <w:rsid w:val="005A6C25"/>
    <w:rsid w:val="005B0AEA"/>
    <w:rsid w:val="005B37BA"/>
    <w:rsid w:val="005B40D4"/>
    <w:rsid w:val="005B4B0B"/>
    <w:rsid w:val="005B5519"/>
    <w:rsid w:val="005B66F4"/>
    <w:rsid w:val="005B72F9"/>
    <w:rsid w:val="005C446E"/>
    <w:rsid w:val="005C49C0"/>
    <w:rsid w:val="005C6B48"/>
    <w:rsid w:val="005D685A"/>
    <w:rsid w:val="005E1F4F"/>
    <w:rsid w:val="005E27DD"/>
    <w:rsid w:val="005E27F2"/>
    <w:rsid w:val="005E49D3"/>
    <w:rsid w:val="005F0866"/>
    <w:rsid w:val="005F39AE"/>
    <w:rsid w:val="005F7BC3"/>
    <w:rsid w:val="005F7E17"/>
    <w:rsid w:val="00603DC0"/>
    <w:rsid w:val="00605DDB"/>
    <w:rsid w:val="00607C09"/>
    <w:rsid w:val="00610AD3"/>
    <w:rsid w:val="006135DD"/>
    <w:rsid w:val="00614017"/>
    <w:rsid w:val="00615FD5"/>
    <w:rsid w:val="00621E0B"/>
    <w:rsid w:val="00623B1F"/>
    <w:rsid w:val="006252AB"/>
    <w:rsid w:val="00625797"/>
    <w:rsid w:val="00626EDA"/>
    <w:rsid w:val="0062747A"/>
    <w:rsid w:val="0063185E"/>
    <w:rsid w:val="00631AF4"/>
    <w:rsid w:val="00634026"/>
    <w:rsid w:val="0063560A"/>
    <w:rsid w:val="00635A19"/>
    <w:rsid w:val="00636E65"/>
    <w:rsid w:val="00640B90"/>
    <w:rsid w:val="00645FB4"/>
    <w:rsid w:val="00647568"/>
    <w:rsid w:val="0065016B"/>
    <w:rsid w:val="00650D07"/>
    <w:rsid w:val="00650D39"/>
    <w:rsid w:val="0065210C"/>
    <w:rsid w:val="00654AA7"/>
    <w:rsid w:val="0066014A"/>
    <w:rsid w:val="006617D5"/>
    <w:rsid w:val="00662DF3"/>
    <w:rsid w:val="00664B27"/>
    <w:rsid w:val="00671EF3"/>
    <w:rsid w:val="006728D9"/>
    <w:rsid w:val="0067582E"/>
    <w:rsid w:val="00675B7D"/>
    <w:rsid w:val="00676EDB"/>
    <w:rsid w:val="006773AB"/>
    <w:rsid w:val="006843EE"/>
    <w:rsid w:val="00685627"/>
    <w:rsid w:val="00686487"/>
    <w:rsid w:val="006873D5"/>
    <w:rsid w:val="00690946"/>
    <w:rsid w:val="00697F56"/>
    <w:rsid w:val="006A05FE"/>
    <w:rsid w:val="006A19E6"/>
    <w:rsid w:val="006A2853"/>
    <w:rsid w:val="006A3C4E"/>
    <w:rsid w:val="006A4000"/>
    <w:rsid w:val="006A422D"/>
    <w:rsid w:val="006A56BF"/>
    <w:rsid w:val="006A7BB5"/>
    <w:rsid w:val="006B16D9"/>
    <w:rsid w:val="006B2438"/>
    <w:rsid w:val="006B7055"/>
    <w:rsid w:val="006B7C08"/>
    <w:rsid w:val="006C0352"/>
    <w:rsid w:val="006C37D2"/>
    <w:rsid w:val="006C4C1C"/>
    <w:rsid w:val="006D036B"/>
    <w:rsid w:val="006D0B3B"/>
    <w:rsid w:val="006D2D37"/>
    <w:rsid w:val="006D300A"/>
    <w:rsid w:val="006D6224"/>
    <w:rsid w:val="006D7DE6"/>
    <w:rsid w:val="006E42D3"/>
    <w:rsid w:val="006F0AD3"/>
    <w:rsid w:val="006F0E5C"/>
    <w:rsid w:val="006F1D36"/>
    <w:rsid w:val="006F2D05"/>
    <w:rsid w:val="006F6B78"/>
    <w:rsid w:val="006F755F"/>
    <w:rsid w:val="006F79A7"/>
    <w:rsid w:val="0070325D"/>
    <w:rsid w:val="00706E1C"/>
    <w:rsid w:val="00707538"/>
    <w:rsid w:val="0071170F"/>
    <w:rsid w:val="007149B1"/>
    <w:rsid w:val="00716F34"/>
    <w:rsid w:val="007171C5"/>
    <w:rsid w:val="00717B59"/>
    <w:rsid w:val="00731743"/>
    <w:rsid w:val="0073591C"/>
    <w:rsid w:val="00745250"/>
    <w:rsid w:val="00746A03"/>
    <w:rsid w:val="00751686"/>
    <w:rsid w:val="00751B32"/>
    <w:rsid w:val="007528F6"/>
    <w:rsid w:val="00754816"/>
    <w:rsid w:val="00760617"/>
    <w:rsid w:val="00771D5D"/>
    <w:rsid w:val="00772B3F"/>
    <w:rsid w:val="00773B6D"/>
    <w:rsid w:val="00781B8E"/>
    <w:rsid w:val="00782560"/>
    <w:rsid w:val="007838E7"/>
    <w:rsid w:val="00784E02"/>
    <w:rsid w:val="00786BB3"/>
    <w:rsid w:val="007875C3"/>
    <w:rsid w:val="00795BAE"/>
    <w:rsid w:val="007963F8"/>
    <w:rsid w:val="007A1B82"/>
    <w:rsid w:val="007A5029"/>
    <w:rsid w:val="007A5492"/>
    <w:rsid w:val="007B2272"/>
    <w:rsid w:val="007B268E"/>
    <w:rsid w:val="007B437D"/>
    <w:rsid w:val="007B554E"/>
    <w:rsid w:val="007B7301"/>
    <w:rsid w:val="007C0FC7"/>
    <w:rsid w:val="007C5E15"/>
    <w:rsid w:val="007C5E2A"/>
    <w:rsid w:val="007C759B"/>
    <w:rsid w:val="007D2C4A"/>
    <w:rsid w:val="007D3007"/>
    <w:rsid w:val="007D3123"/>
    <w:rsid w:val="007D382D"/>
    <w:rsid w:val="007D5215"/>
    <w:rsid w:val="007D7271"/>
    <w:rsid w:val="007E0DFC"/>
    <w:rsid w:val="007E3E1B"/>
    <w:rsid w:val="007E53FA"/>
    <w:rsid w:val="007E5934"/>
    <w:rsid w:val="007F53A5"/>
    <w:rsid w:val="00800BCC"/>
    <w:rsid w:val="00801A75"/>
    <w:rsid w:val="0080220B"/>
    <w:rsid w:val="008030E6"/>
    <w:rsid w:val="00803369"/>
    <w:rsid w:val="00805E10"/>
    <w:rsid w:val="00821FFF"/>
    <w:rsid w:val="00822410"/>
    <w:rsid w:val="00822B08"/>
    <w:rsid w:val="0082335D"/>
    <w:rsid w:val="00823648"/>
    <w:rsid w:val="008242A6"/>
    <w:rsid w:val="00824370"/>
    <w:rsid w:val="00824EEB"/>
    <w:rsid w:val="00826670"/>
    <w:rsid w:val="0083460A"/>
    <w:rsid w:val="00842790"/>
    <w:rsid w:val="00842B44"/>
    <w:rsid w:val="00843C2E"/>
    <w:rsid w:val="008451DD"/>
    <w:rsid w:val="00845AD9"/>
    <w:rsid w:val="008500B1"/>
    <w:rsid w:val="008509A4"/>
    <w:rsid w:val="0085232F"/>
    <w:rsid w:val="00862F51"/>
    <w:rsid w:val="00864176"/>
    <w:rsid w:val="008657EB"/>
    <w:rsid w:val="00866598"/>
    <w:rsid w:val="00877C0B"/>
    <w:rsid w:val="0088210E"/>
    <w:rsid w:val="0088424C"/>
    <w:rsid w:val="008846C3"/>
    <w:rsid w:val="008875A4"/>
    <w:rsid w:val="00887D1A"/>
    <w:rsid w:val="008919D3"/>
    <w:rsid w:val="00893553"/>
    <w:rsid w:val="00896389"/>
    <w:rsid w:val="00897F53"/>
    <w:rsid w:val="008A08B5"/>
    <w:rsid w:val="008A09F4"/>
    <w:rsid w:val="008A16DF"/>
    <w:rsid w:val="008A1720"/>
    <w:rsid w:val="008A17FA"/>
    <w:rsid w:val="008A2A5E"/>
    <w:rsid w:val="008A4912"/>
    <w:rsid w:val="008A6162"/>
    <w:rsid w:val="008B21B6"/>
    <w:rsid w:val="008B3129"/>
    <w:rsid w:val="008B37F0"/>
    <w:rsid w:val="008B533A"/>
    <w:rsid w:val="008B5C75"/>
    <w:rsid w:val="008B6172"/>
    <w:rsid w:val="008C37D8"/>
    <w:rsid w:val="008C3C8F"/>
    <w:rsid w:val="008C6737"/>
    <w:rsid w:val="008D1BF4"/>
    <w:rsid w:val="008D21C2"/>
    <w:rsid w:val="008D70F8"/>
    <w:rsid w:val="008D783C"/>
    <w:rsid w:val="008E66C1"/>
    <w:rsid w:val="008E7D19"/>
    <w:rsid w:val="008F02CF"/>
    <w:rsid w:val="008F2362"/>
    <w:rsid w:val="008F30E6"/>
    <w:rsid w:val="008F34E3"/>
    <w:rsid w:val="008F3B93"/>
    <w:rsid w:val="008F6481"/>
    <w:rsid w:val="00905181"/>
    <w:rsid w:val="00910913"/>
    <w:rsid w:val="00916272"/>
    <w:rsid w:val="00916CD5"/>
    <w:rsid w:val="0092279B"/>
    <w:rsid w:val="009245D3"/>
    <w:rsid w:val="009247CF"/>
    <w:rsid w:val="009249C6"/>
    <w:rsid w:val="00924A67"/>
    <w:rsid w:val="009278FB"/>
    <w:rsid w:val="00931E4D"/>
    <w:rsid w:val="00937AB4"/>
    <w:rsid w:val="0094247C"/>
    <w:rsid w:val="00943A9D"/>
    <w:rsid w:val="00943B12"/>
    <w:rsid w:val="00943D60"/>
    <w:rsid w:val="00944922"/>
    <w:rsid w:val="0094729F"/>
    <w:rsid w:val="009526BD"/>
    <w:rsid w:val="009534A1"/>
    <w:rsid w:val="00955D1C"/>
    <w:rsid w:val="00956542"/>
    <w:rsid w:val="009701C5"/>
    <w:rsid w:val="0097156F"/>
    <w:rsid w:val="009715CB"/>
    <w:rsid w:val="00971A21"/>
    <w:rsid w:val="00974792"/>
    <w:rsid w:val="00977F55"/>
    <w:rsid w:val="0098362D"/>
    <w:rsid w:val="00984D44"/>
    <w:rsid w:val="0098731C"/>
    <w:rsid w:val="00987848"/>
    <w:rsid w:val="009924AE"/>
    <w:rsid w:val="009924BA"/>
    <w:rsid w:val="00994028"/>
    <w:rsid w:val="009972A4"/>
    <w:rsid w:val="009A0DE8"/>
    <w:rsid w:val="009A12D5"/>
    <w:rsid w:val="009A5F8C"/>
    <w:rsid w:val="009B53E7"/>
    <w:rsid w:val="009C44F8"/>
    <w:rsid w:val="009C6162"/>
    <w:rsid w:val="009C7C8D"/>
    <w:rsid w:val="009D1942"/>
    <w:rsid w:val="009D4599"/>
    <w:rsid w:val="009D5E90"/>
    <w:rsid w:val="009D7F83"/>
    <w:rsid w:val="009E192E"/>
    <w:rsid w:val="009E480C"/>
    <w:rsid w:val="009E6600"/>
    <w:rsid w:val="009E69C0"/>
    <w:rsid w:val="00A0085F"/>
    <w:rsid w:val="00A02B84"/>
    <w:rsid w:val="00A02D37"/>
    <w:rsid w:val="00A0304D"/>
    <w:rsid w:val="00A111D6"/>
    <w:rsid w:val="00A1283A"/>
    <w:rsid w:val="00A12BC6"/>
    <w:rsid w:val="00A13908"/>
    <w:rsid w:val="00A24AA2"/>
    <w:rsid w:val="00A27813"/>
    <w:rsid w:val="00A31266"/>
    <w:rsid w:val="00A33151"/>
    <w:rsid w:val="00A33366"/>
    <w:rsid w:val="00A33768"/>
    <w:rsid w:val="00A35A82"/>
    <w:rsid w:val="00A3627B"/>
    <w:rsid w:val="00A365E2"/>
    <w:rsid w:val="00A36980"/>
    <w:rsid w:val="00A40A30"/>
    <w:rsid w:val="00A41701"/>
    <w:rsid w:val="00A41DA4"/>
    <w:rsid w:val="00A54A71"/>
    <w:rsid w:val="00A55B92"/>
    <w:rsid w:val="00A56083"/>
    <w:rsid w:val="00A622D9"/>
    <w:rsid w:val="00A64B3B"/>
    <w:rsid w:val="00A6702C"/>
    <w:rsid w:val="00A7046C"/>
    <w:rsid w:val="00A71F39"/>
    <w:rsid w:val="00A72ECD"/>
    <w:rsid w:val="00A75E72"/>
    <w:rsid w:val="00A86E9D"/>
    <w:rsid w:val="00A921B5"/>
    <w:rsid w:val="00A93CA6"/>
    <w:rsid w:val="00A94DC7"/>
    <w:rsid w:val="00A95024"/>
    <w:rsid w:val="00AB0866"/>
    <w:rsid w:val="00AB3276"/>
    <w:rsid w:val="00AB3CBE"/>
    <w:rsid w:val="00AB5D07"/>
    <w:rsid w:val="00AC04A6"/>
    <w:rsid w:val="00AC1663"/>
    <w:rsid w:val="00AC1F98"/>
    <w:rsid w:val="00AC68AA"/>
    <w:rsid w:val="00AD0943"/>
    <w:rsid w:val="00AD5000"/>
    <w:rsid w:val="00AE0F8F"/>
    <w:rsid w:val="00AE40C4"/>
    <w:rsid w:val="00AE56FC"/>
    <w:rsid w:val="00AE713B"/>
    <w:rsid w:val="00AE721E"/>
    <w:rsid w:val="00AF1209"/>
    <w:rsid w:val="00AF4FBC"/>
    <w:rsid w:val="00AF5A6F"/>
    <w:rsid w:val="00AF7E70"/>
    <w:rsid w:val="00B03CDF"/>
    <w:rsid w:val="00B04274"/>
    <w:rsid w:val="00B06668"/>
    <w:rsid w:val="00B06670"/>
    <w:rsid w:val="00B06C3F"/>
    <w:rsid w:val="00B078D8"/>
    <w:rsid w:val="00B20F01"/>
    <w:rsid w:val="00B21747"/>
    <w:rsid w:val="00B36EA2"/>
    <w:rsid w:val="00B42B62"/>
    <w:rsid w:val="00B54F36"/>
    <w:rsid w:val="00B602BF"/>
    <w:rsid w:val="00B6067C"/>
    <w:rsid w:val="00B62E52"/>
    <w:rsid w:val="00B637D7"/>
    <w:rsid w:val="00B653E4"/>
    <w:rsid w:val="00B65978"/>
    <w:rsid w:val="00B713E9"/>
    <w:rsid w:val="00B71ADA"/>
    <w:rsid w:val="00B74B72"/>
    <w:rsid w:val="00B80E6B"/>
    <w:rsid w:val="00B81EB5"/>
    <w:rsid w:val="00B82542"/>
    <w:rsid w:val="00B82BA6"/>
    <w:rsid w:val="00B85B6E"/>
    <w:rsid w:val="00B85DE0"/>
    <w:rsid w:val="00B94253"/>
    <w:rsid w:val="00B95239"/>
    <w:rsid w:val="00B956D5"/>
    <w:rsid w:val="00B959F8"/>
    <w:rsid w:val="00B966CC"/>
    <w:rsid w:val="00B96F6D"/>
    <w:rsid w:val="00BA24C4"/>
    <w:rsid w:val="00BA50B0"/>
    <w:rsid w:val="00BA7431"/>
    <w:rsid w:val="00BB0FD1"/>
    <w:rsid w:val="00BB1790"/>
    <w:rsid w:val="00BB4250"/>
    <w:rsid w:val="00BB44A7"/>
    <w:rsid w:val="00BB5663"/>
    <w:rsid w:val="00BC01B4"/>
    <w:rsid w:val="00BC0E60"/>
    <w:rsid w:val="00BC0EC4"/>
    <w:rsid w:val="00BC1D9B"/>
    <w:rsid w:val="00BC339F"/>
    <w:rsid w:val="00BC3D4B"/>
    <w:rsid w:val="00BC57B3"/>
    <w:rsid w:val="00BC59A5"/>
    <w:rsid w:val="00BD053E"/>
    <w:rsid w:val="00BD26F7"/>
    <w:rsid w:val="00BE11CF"/>
    <w:rsid w:val="00BF0352"/>
    <w:rsid w:val="00BF082F"/>
    <w:rsid w:val="00BF0AF5"/>
    <w:rsid w:val="00BF25C8"/>
    <w:rsid w:val="00BF612F"/>
    <w:rsid w:val="00C11273"/>
    <w:rsid w:val="00C133D3"/>
    <w:rsid w:val="00C15E24"/>
    <w:rsid w:val="00C16323"/>
    <w:rsid w:val="00C16A2C"/>
    <w:rsid w:val="00C2103E"/>
    <w:rsid w:val="00C228DB"/>
    <w:rsid w:val="00C253FB"/>
    <w:rsid w:val="00C25CB5"/>
    <w:rsid w:val="00C278B1"/>
    <w:rsid w:val="00C322D5"/>
    <w:rsid w:val="00C33401"/>
    <w:rsid w:val="00C345D0"/>
    <w:rsid w:val="00C3634D"/>
    <w:rsid w:val="00C4269C"/>
    <w:rsid w:val="00C457C3"/>
    <w:rsid w:val="00C4638D"/>
    <w:rsid w:val="00C46ECC"/>
    <w:rsid w:val="00C50FFA"/>
    <w:rsid w:val="00C527E7"/>
    <w:rsid w:val="00C54285"/>
    <w:rsid w:val="00C609F6"/>
    <w:rsid w:val="00C614D0"/>
    <w:rsid w:val="00C62968"/>
    <w:rsid w:val="00C64ABA"/>
    <w:rsid w:val="00C65385"/>
    <w:rsid w:val="00C71924"/>
    <w:rsid w:val="00C74B00"/>
    <w:rsid w:val="00C74B46"/>
    <w:rsid w:val="00C779B0"/>
    <w:rsid w:val="00C779D9"/>
    <w:rsid w:val="00C83C93"/>
    <w:rsid w:val="00C85058"/>
    <w:rsid w:val="00C87DAD"/>
    <w:rsid w:val="00C977A5"/>
    <w:rsid w:val="00CA1A22"/>
    <w:rsid w:val="00CA1B5A"/>
    <w:rsid w:val="00CA316A"/>
    <w:rsid w:val="00CA5459"/>
    <w:rsid w:val="00CA7345"/>
    <w:rsid w:val="00CB2697"/>
    <w:rsid w:val="00CB5488"/>
    <w:rsid w:val="00CB7344"/>
    <w:rsid w:val="00CB7C07"/>
    <w:rsid w:val="00CC40B6"/>
    <w:rsid w:val="00CC63A2"/>
    <w:rsid w:val="00CC75B5"/>
    <w:rsid w:val="00CD2211"/>
    <w:rsid w:val="00CD3973"/>
    <w:rsid w:val="00CD5373"/>
    <w:rsid w:val="00CD5817"/>
    <w:rsid w:val="00CE0F47"/>
    <w:rsid w:val="00CE6009"/>
    <w:rsid w:val="00CE6459"/>
    <w:rsid w:val="00CE66D8"/>
    <w:rsid w:val="00CF0CED"/>
    <w:rsid w:val="00CF2CF3"/>
    <w:rsid w:val="00CF309A"/>
    <w:rsid w:val="00D00D4F"/>
    <w:rsid w:val="00D01B99"/>
    <w:rsid w:val="00D02383"/>
    <w:rsid w:val="00D02F11"/>
    <w:rsid w:val="00D05BFA"/>
    <w:rsid w:val="00D077AC"/>
    <w:rsid w:val="00D07F52"/>
    <w:rsid w:val="00D1457E"/>
    <w:rsid w:val="00D20C5E"/>
    <w:rsid w:val="00D22D08"/>
    <w:rsid w:val="00D23F13"/>
    <w:rsid w:val="00D25F8D"/>
    <w:rsid w:val="00D30C86"/>
    <w:rsid w:val="00D31515"/>
    <w:rsid w:val="00D34E17"/>
    <w:rsid w:val="00D42E6D"/>
    <w:rsid w:val="00D462E7"/>
    <w:rsid w:val="00D467E3"/>
    <w:rsid w:val="00D573D3"/>
    <w:rsid w:val="00D60C49"/>
    <w:rsid w:val="00D62680"/>
    <w:rsid w:val="00D630FF"/>
    <w:rsid w:val="00D63A85"/>
    <w:rsid w:val="00D640A9"/>
    <w:rsid w:val="00D6490D"/>
    <w:rsid w:val="00D675DC"/>
    <w:rsid w:val="00D70E15"/>
    <w:rsid w:val="00D71267"/>
    <w:rsid w:val="00D722A2"/>
    <w:rsid w:val="00D74F66"/>
    <w:rsid w:val="00D75BF7"/>
    <w:rsid w:val="00D762AD"/>
    <w:rsid w:val="00D80F92"/>
    <w:rsid w:val="00D8149B"/>
    <w:rsid w:val="00D82E9E"/>
    <w:rsid w:val="00D86C40"/>
    <w:rsid w:val="00D914CA"/>
    <w:rsid w:val="00D927F3"/>
    <w:rsid w:val="00D92BBD"/>
    <w:rsid w:val="00D96539"/>
    <w:rsid w:val="00DA4B47"/>
    <w:rsid w:val="00DA7C84"/>
    <w:rsid w:val="00DB02E2"/>
    <w:rsid w:val="00DB0711"/>
    <w:rsid w:val="00DB0C44"/>
    <w:rsid w:val="00DB15AB"/>
    <w:rsid w:val="00DC3B57"/>
    <w:rsid w:val="00DC6338"/>
    <w:rsid w:val="00DD29E1"/>
    <w:rsid w:val="00DD4969"/>
    <w:rsid w:val="00DD71A6"/>
    <w:rsid w:val="00DD78CC"/>
    <w:rsid w:val="00DE20AA"/>
    <w:rsid w:val="00DE4B07"/>
    <w:rsid w:val="00DE7071"/>
    <w:rsid w:val="00DF0F30"/>
    <w:rsid w:val="00DF37D6"/>
    <w:rsid w:val="00DF7068"/>
    <w:rsid w:val="00E064DD"/>
    <w:rsid w:val="00E1011D"/>
    <w:rsid w:val="00E12452"/>
    <w:rsid w:val="00E12777"/>
    <w:rsid w:val="00E12FFA"/>
    <w:rsid w:val="00E14DA7"/>
    <w:rsid w:val="00E224E2"/>
    <w:rsid w:val="00E25233"/>
    <w:rsid w:val="00E274D6"/>
    <w:rsid w:val="00E307EB"/>
    <w:rsid w:val="00E311C7"/>
    <w:rsid w:val="00E32FD8"/>
    <w:rsid w:val="00E354AE"/>
    <w:rsid w:val="00E409A6"/>
    <w:rsid w:val="00E42745"/>
    <w:rsid w:val="00E4303D"/>
    <w:rsid w:val="00E44B9E"/>
    <w:rsid w:val="00E465C2"/>
    <w:rsid w:val="00E46E42"/>
    <w:rsid w:val="00E50C83"/>
    <w:rsid w:val="00E537AD"/>
    <w:rsid w:val="00E70177"/>
    <w:rsid w:val="00E7069D"/>
    <w:rsid w:val="00E73A9F"/>
    <w:rsid w:val="00E830BB"/>
    <w:rsid w:val="00E8796F"/>
    <w:rsid w:val="00E9079F"/>
    <w:rsid w:val="00E91558"/>
    <w:rsid w:val="00E92247"/>
    <w:rsid w:val="00E92BC0"/>
    <w:rsid w:val="00E970E2"/>
    <w:rsid w:val="00EA4B20"/>
    <w:rsid w:val="00EB279A"/>
    <w:rsid w:val="00EB2893"/>
    <w:rsid w:val="00EB5468"/>
    <w:rsid w:val="00EB592E"/>
    <w:rsid w:val="00EB5B57"/>
    <w:rsid w:val="00EB64C8"/>
    <w:rsid w:val="00EC0A52"/>
    <w:rsid w:val="00EC45CD"/>
    <w:rsid w:val="00ED4A98"/>
    <w:rsid w:val="00ED4FBF"/>
    <w:rsid w:val="00ED62B0"/>
    <w:rsid w:val="00EE0195"/>
    <w:rsid w:val="00EE4A05"/>
    <w:rsid w:val="00EE4ABA"/>
    <w:rsid w:val="00EE6ACA"/>
    <w:rsid w:val="00EE7AC1"/>
    <w:rsid w:val="00EF37F5"/>
    <w:rsid w:val="00EF4474"/>
    <w:rsid w:val="00EF4EE0"/>
    <w:rsid w:val="00EF5608"/>
    <w:rsid w:val="00F00FC9"/>
    <w:rsid w:val="00F04BED"/>
    <w:rsid w:val="00F052A9"/>
    <w:rsid w:val="00F10DF2"/>
    <w:rsid w:val="00F10F33"/>
    <w:rsid w:val="00F118DA"/>
    <w:rsid w:val="00F17555"/>
    <w:rsid w:val="00F20325"/>
    <w:rsid w:val="00F23CC4"/>
    <w:rsid w:val="00F27272"/>
    <w:rsid w:val="00F27924"/>
    <w:rsid w:val="00F300B5"/>
    <w:rsid w:val="00F31401"/>
    <w:rsid w:val="00F314AD"/>
    <w:rsid w:val="00F32521"/>
    <w:rsid w:val="00F32BFC"/>
    <w:rsid w:val="00F33DCA"/>
    <w:rsid w:val="00F34B3B"/>
    <w:rsid w:val="00F34C54"/>
    <w:rsid w:val="00F35EF2"/>
    <w:rsid w:val="00F40A78"/>
    <w:rsid w:val="00F4190C"/>
    <w:rsid w:val="00F41A22"/>
    <w:rsid w:val="00F44B11"/>
    <w:rsid w:val="00F46835"/>
    <w:rsid w:val="00F52385"/>
    <w:rsid w:val="00F552D4"/>
    <w:rsid w:val="00F563A9"/>
    <w:rsid w:val="00F563EA"/>
    <w:rsid w:val="00F56DB0"/>
    <w:rsid w:val="00F57820"/>
    <w:rsid w:val="00F61445"/>
    <w:rsid w:val="00F62492"/>
    <w:rsid w:val="00F67832"/>
    <w:rsid w:val="00F722BD"/>
    <w:rsid w:val="00F72C4F"/>
    <w:rsid w:val="00F737F5"/>
    <w:rsid w:val="00F74028"/>
    <w:rsid w:val="00F81A28"/>
    <w:rsid w:val="00F84506"/>
    <w:rsid w:val="00F84AB6"/>
    <w:rsid w:val="00F85785"/>
    <w:rsid w:val="00F85BC4"/>
    <w:rsid w:val="00F87FF6"/>
    <w:rsid w:val="00F9185E"/>
    <w:rsid w:val="00F93DB5"/>
    <w:rsid w:val="00F94387"/>
    <w:rsid w:val="00F95E2E"/>
    <w:rsid w:val="00F96384"/>
    <w:rsid w:val="00F9658F"/>
    <w:rsid w:val="00F976F1"/>
    <w:rsid w:val="00FA0210"/>
    <w:rsid w:val="00FA07BD"/>
    <w:rsid w:val="00FA2255"/>
    <w:rsid w:val="00FA2297"/>
    <w:rsid w:val="00FA4082"/>
    <w:rsid w:val="00FB0516"/>
    <w:rsid w:val="00FB2424"/>
    <w:rsid w:val="00FB255B"/>
    <w:rsid w:val="00FB4A67"/>
    <w:rsid w:val="00FB70DB"/>
    <w:rsid w:val="00FB7A71"/>
    <w:rsid w:val="00FC29C5"/>
    <w:rsid w:val="00FC34F0"/>
    <w:rsid w:val="00FC524A"/>
    <w:rsid w:val="00FD16B3"/>
    <w:rsid w:val="00FD364F"/>
    <w:rsid w:val="00FD5BA6"/>
    <w:rsid w:val="00FE274D"/>
    <w:rsid w:val="00FE2F40"/>
    <w:rsid w:val="00FE33DC"/>
    <w:rsid w:val="00FE4FBC"/>
    <w:rsid w:val="00FF2326"/>
    <w:rsid w:val="00FF4731"/>
    <w:rsid w:val="00FF5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B6D8"/>
  <w15:docId w15:val="{A0470A3A-5439-44B9-8232-769FB344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01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210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normln">
    <w:name w:val="AK normální"/>
    <w:autoRedefine/>
    <w:qFormat/>
    <w:rsid w:val="009C7C8D"/>
    <w:pPr>
      <w:spacing w:after="0" w:line="276" w:lineRule="auto"/>
      <w:jc w:val="both"/>
    </w:pPr>
    <w:rPr>
      <w:rFonts w:ascii="Century Gothic" w:eastAsia="Lucida Sans Unicode" w:hAnsi="Century Gothic" w:cs="Tahoma"/>
      <w:kern w:val="3"/>
      <w:sz w:val="20"/>
      <w:szCs w:val="24"/>
    </w:rPr>
  </w:style>
  <w:style w:type="paragraph" w:customStyle="1" w:styleId="AKbntext">
    <w:name w:val="AK běžný text"/>
    <w:basedOn w:val="Normln"/>
    <w:qFormat/>
    <w:rsid w:val="009C7C8D"/>
    <w:pPr>
      <w:spacing w:before="40" w:after="40" w:line="276" w:lineRule="auto"/>
      <w:ind w:firstLine="567"/>
      <w:jc w:val="both"/>
    </w:pPr>
    <w:rPr>
      <w:rFonts w:ascii="Century Gothic" w:hAnsi="Century Gothic"/>
      <w:sz w:val="20"/>
    </w:rPr>
  </w:style>
  <w:style w:type="paragraph" w:customStyle="1" w:styleId="AKpodnadpis">
    <w:name w:val="AK podnadpis"/>
    <w:basedOn w:val="Normln"/>
    <w:qFormat/>
    <w:rsid w:val="009C7C8D"/>
    <w:pPr>
      <w:spacing w:before="40" w:after="40" w:line="276" w:lineRule="auto"/>
      <w:ind w:firstLine="567"/>
      <w:jc w:val="both"/>
    </w:pPr>
    <w:rPr>
      <w:rFonts w:ascii="Century Gothic" w:hAnsi="Century Gothic"/>
      <w:b/>
      <w:sz w:val="20"/>
    </w:rPr>
  </w:style>
  <w:style w:type="paragraph" w:styleId="Zkladntext">
    <w:name w:val="Body Text"/>
    <w:basedOn w:val="Normln"/>
    <w:link w:val="ZkladntextChar"/>
    <w:uiPriority w:val="99"/>
    <w:rsid w:val="00E1011D"/>
    <w:rPr>
      <w:rFonts w:ascii="Courier New" w:hAnsi="Courier New" w:cs="Courier New"/>
      <w:sz w:val="16"/>
      <w:szCs w:val="16"/>
    </w:rPr>
  </w:style>
  <w:style w:type="character" w:customStyle="1" w:styleId="ZkladntextChar">
    <w:name w:val="Základní text Char"/>
    <w:basedOn w:val="Standardnpsmoodstavce"/>
    <w:link w:val="Zkladntext"/>
    <w:uiPriority w:val="99"/>
    <w:rsid w:val="00E1011D"/>
    <w:rPr>
      <w:rFonts w:ascii="Courier New" w:eastAsia="Times New Roman" w:hAnsi="Courier New" w:cs="Courier New"/>
      <w:sz w:val="16"/>
      <w:szCs w:val="16"/>
      <w:lang w:eastAsia="cs-CZ"/>
    </w:rPr>
  </w:style>
  <w:style w:type="paragraph" w:styleId="Zhlav">
    <w:name w:val="header"/>
    <w:basedOn w:val="Normln"/>
    <w:link w:val="ZhlavChar"/>
    <w:uiPriority w:val="99"/>
    <w:rsid w:val="00E1011D"/>
    <w:pPr>
      <w:tabs>
        <w:tab w:val="center" w:pos="4536"/>
        <w:tab w:val="right" w:pos="9072"/>
      </w:tabs>
    </w:pPr>
  </w:style>
  <w:style w:type="character" w:customStyle="1" w:styleId="ZhlavChar">
    <w:name w:val="Záhlaví Char"/>
    <w:basedOn w:val="Standardnpsmoodstavce"/>
    <w:link w:val="Zhlav"/>
    <w:uiPriority w:val="99"/>
    <w:rsid w:val="00E1011D"/>
    <w:rPr>
      <w:rFonts w:ascii="Times New Roman" w:eastAsia="Times New Roman" w:hAnsi="Times New Roman" w:cs="Times New Roman"/>
      <w:sz w:val="24"/>
      <w:szCs w:val="24"/>
      <w:lang w:eastAsia="cs-CZ"/>
    </w:rPr>
  </w:style>
  <w:style w:type="character" w:styleId="Odkaznakoment">
    <w:name w:val="annotation reference"/>
    <w:uiPriority w:val="99"/>
    <w:semiHidden/>
    <w:rsid w:val="00E1011D"/>
    <w:rPr>
      <w:rFonts w:cs="Times New Roman"/>
      <w:sz w:val="16"/>
    </w:rPr>
  </w:style>
  <w:style w:type="paragraph" w:styleId="Textkomente">
    <w:name w:val="annotation text"/>
    <w:basedOn w:val="Normln"/>
    <w:link w:val="TextkomenteChar"/>
    <w:uiPriority w:val="99"/>
    <w:rsid w:val="00E1011D"/>
    <w:rPr>
      <w:sz w:val="20"/>
      <w:szCs w:val="20"/>
    </w:rPr>
  </w:style>
  <w:style w:type="character" w:customStyle="1" w:styleId="TextkomenteChar">
    <w:name w:val="Text komentáře Char"/>
    <w:basedOn w:val="Standardnpsmoodstavce"/>
    <w:link w:val="Textkomente"/>
    <w:uiPriority w:val="99"/>
    <w:rsid w:val="00E1011D"/>
    <w:rPr>
      <w:rFonts w:ascii="Times New Roman" w:eastAsia="Times New Roman" w:hAnsi="Times New Roman" w:cs="Times New Roman"/>
      <w:sz w:val="20"/>
      <w:szCs w:val="20"/>
      <w:lang w:eastAsia="cs-CZ"/>
    </w:rPr>
  </w:style>
  <w:style w:type="paragraph" w:customStyle="1" w:styleId="Textpsmene">
    <w:name w:val="Text písmene"/>
    <w:basedOn w:val="Normln"/>
    <w:rsid w:val="00E1011D"/>
    <w:pPr>
      <w:numPr>
        <w:ilvl w:val="1"/>
        <w:numId w:val="1"/>
      </w:numPr>
      <w:jc w:val="both"/>
      <w:outlineLvl w:val="7"/>
    </w:pPr>
  </w:style>
  <w:style w:type="paragraph" w:customStyle="1" w:styleId="Textodstavce">
    <w:name w:val="Text odstavce"/>
    <w:basedOn w:val="Normln"/>
    <w:rsid w:val="00E1011D"/>
    <w:pPr>
      <w:numPr>
        <w:numId w:val="1"/>
      </w:numPr>
      <w:tabs>
        <w:tab w:val="left" w:pos="851"/>
      </w:tabs>
      <w:spacing w:before="120" w:after="120"/>
      <w:jc w:val="both"/>
      <w:outlineLvl w:val="6"/>
    </w:pPr>
  </w:style>
  <w:style w:type="character" w:styleId="Hypertextovodkaz">
    <w:name w:val="Hyperlink"/>
    <w:uiPriority w:val="99"/>
    <w:rsid w:val="00E1011D"/>
    <w:rPr>
      <w:rFonts w:cs="Times New Roman"/>
      <w:color w:val="0000FF"/>
      <w:u w:val="single"/>
    </w:rPr>
  </w:style>
  <w:style w:type="paragraph" w:customStyle="1" w:styleId="NormalJustified">
    <w:name w:val="Normal (Justified)"/>
    <w:basedOn w:val="Normln"/>
    <w:rsid w:val="00E1011D"/>
    <w:pPr>
      <w:widowControl w:val="0"/>
      <w:jc w:val="both"/>
    </w:pPr>
    <w:rPr>
      <w:kern w:val="28"/>
      <w:szCs w:val="20"/>
    </w:rPr>
  </w:style>
  <w:style w:type="paragraph" w:styleId="Odstavecseseznamem">
    <w:name w:val="List Paragraph"/>
    <w:basedOn w:val="Normln"/>
    <w:uiPriority w:val="34"/>
    <w:qFormat/>
    <w:rsid w:val="00E1011D"/>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uiPriority w:val="99"/>
    <w:unhideWhenUsed/>
    <w:rsid w:val="00E1011D"/>
    <w:pPr>
      <w:spacing w:after="120"/>
      <w:ind w:left="283"/>
    </w:pPr>
  </w:style>
  <w:style w:type="character" w:customStyle="1" w:styleId="ZkladntextodsazenChar">
    <w:name w:val="Základní text odsazený Char"/>
    <w:basedOn w:val="Standardnpsmoodstavce"/>
    <w:link w:val="Zkladntextodsazen"/>
    <w:uiPriority w:val="99"/>
    <w:rsid w:val="00E1011D"/>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E1011D"/>
    <w:rPr>
      <w:rFonts w:ascii="Courier New" w:hAnsi="Courier New" w:cs="Courier New"/>
      <w:sz w:val="20"/>
      <w:szCs w:val="20"/>
    </w:rPr>
  </w:style>
  <w:style w:type="character" w:customStyle="1" w:styleId="ProsttextChar">
    <w:name w:val="Prostý text Char"/>
    <w:basedOn w:val="Standardnpsmoodstavce"/>
    <w:link w:val="Prosttext"/>
    <w:uiPriority w:val="99"/>
    <w:rsid w:val="00E1011D"/>
    <w:rPr>
      <w:rFonts w:ascii="Courier New" w:eastAsia="Times New Roman" w:hAnsi="Courier New" w:cs="Courier New"/>
      <w:sz w:val="20"/>
      <w:szCs w:val="20"/>
      <w:lang w:eastAsia="cs-CZ"/>
    </w:rPr>
  </w:style>
  <w:style w:type="paragraph" w:styleId="Zkladntext3">
    <w:name w:val="Body Text 3"/>
    <w:basedOn w:val="Normln"/>
    <w:link w:val="Zkladntext3Char"/>
    <w:uiPriority w:val="99"/>
    <w:rsid w:val="00E1011D"/>
    <w:pPr>
      <w:spacing w:after="120"/>
    </w:pPr>
    <w:rPr>
      <w:sz w:val="16"/>
      <w:szCs w:val="16"/>
    </w:rPr>
  </w:style>
  <w:style w:type="character" w:customStyle="1" w:styleId="Zkladntext3Char">
    <w:name w:val="Základní text 3 Char"/>
    <w:basedOn w:val="Standardnpsmoodstavce"/>
    <w:link w:val="Zkladntext3"/>
    <w:uiPriority w:val="99"/>
    <w:rsid w:val="00E1011D"/>
    <w:rPr>
      <w:rFonts w:ascii="Times New Roman" w:eastAsia="Times New Roman" w:hAnsi="Times New Roman" w:cs="Times New Roman"/>
      <w:sz w:val="16"/>
      <w:szCs w:val="16"/>
      <w:lang w:eastAsia="cs-CZ"/>
    </w:rPr>
  </w:style>
  <w:style w:type="paragraph" w:customStyle="1" w:styleId="Default">
    <w:name w:val="Default"/>
    <w:rsid w:val="00E1011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pat">
    <w:name w:val="footer"/>
    <w:basedOn w:val="Normln"/>
    <w:link w:val="ZpatChar"/>
    <w:uiPriority w:val="99"/>
    <w:unhideWhenUsed/>
    <w:rsid w:val="00E1011D"/>
    <w:pPr>
      <w:tabs>
        <w:tab w:val="center" w:pos="4536"/>
        <w:tab w:val="right" w:pos="9072"/>
      </w:tabs>
    </w:pPr>
  </w:style>
  <w:style w:type="character" w:customStyle="1" w:styleId="ZpatChar">
    <w:name w:val="Zápatí Char"/>
    <w:basedOn w:val="Standardnpsmoodstavce"/>
    <w:link w:val="Zpat"/>
    <w:uiPriority w:val="99"/>
    <w:rsid w:val="00E101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101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11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31A22"/>
    <w:rPr>
      <w:b/>
      <w:bCs/>
    </w:rPr>
  </w:style>
  <w:style w:type="character" w:customStyle="1" w:styleId="PedmtkomenteChar">
    <w:name w:val="Předmět komentáře Char"/>
    <w:basedOn w:val="TextkomenteChar"/>
    <w:link w:val="Pedmtkomente"/>
    <w:uiPriority w:val="99"/>
    <w:semiHidden/>
    <w:rsid w:val="00031A22"/>
    <w:rPr>
      <w:rFonts w:ascii="Times New Roman" w:eastAsia="Times New Roman" w:hAnsi="Times New Roman" w:cs="Times New Roman"/>
      <w:b/>
      <w:bCs/>
      <w:sz w:val="20"/>
      <w:szCs w:val="20"/>
      <w:lang w:eastAsia="cs-CZ"/>
    </w:rPr>
  </w:style>
  <w:style w:type="paragraph" w:customStyle="1" w:styleId="AKnadpis">
    <w:name w:val="AK nadpis"/>
    <w:basedOn w:val="AKbntext"/>
    <w:qFormat/>
    <w:rsid w:val="00AD5000"/>
    <w:pPr>
      <w:jc w:val="center"/>
    </w:pPr>
    <w:rPr>
      <w:b/>
    </w:rPr>
  </w:style>
  <w:style w:type="table" w:styleId="Mkatabulky">
    <w:name w:val="Table Grid"/>
    <w:basedOn w:val="Normlntabulka"/>
    <w:uiPriority w:val="39"/>
    <w:rsid w:val="00B9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A7174"/>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BA24C4"/>
    <w:rPr>
      <w:color w:val="605E5C"/>
      <w:shd w:val="clear" w:color="auto" w:fill="E1DFDD"/>
    </w:rPr>
  </w:style>
  <w:style w:type="paragraph" w:styleId="Nzev">
    <w:name w:val="Title"/>
    <w:basedOn w:val="Normln"/>
    <w:link w:val="NzevChar"/>
    <w:uiPriority w:val="99"/>
    <w:qFormat/>
    <w:rsid w:val="00803369"/>
    <w:pPr>
      <w:jc w:val="center"/>
    </w:pPr>
    <w:rPr>
      <w:b/>
      <w:sz w:val="32"/>
      <w:szCs w:val="20"/>
    </w:rPr>
  </w:style>
  <w:style w:type="character" w:customStyle="1" w:styleId="NzevChar">
    <w:name w:val="Název Char"/>
    <w:basedOn w:val="Standardnpsmoodstavce"/>
    <w:link w:val="Nzev"/>
    <w:uiPriority w:val="99"/>
    <w:rsid w:val="00803369"/>
    <w:rPr>
      <w:rFonts w:ascii="Times New Roman" w:eastAsia="Times New Roman" w:hAnsi="Times New Roman" w:cs="Times New Roman"/>
      <w:b/>
      <w:sz w:val="32"/>
      <w:szCs w:val="20"/>
      <w:lang w:eastAsia="cs-CZ"/>
    </w:rPr>
  </w:style>
  <w:style w:type="paragraph" w:customStyle="1" w:styleId="Nadpislnku">
    <w:name w:val="Nadpis článku"/>
    <w:basedOn w:val="Nadpis1"/>
    <w:qFormat/>
    <w:rsid w:val="00C2103E"/>
    <w:pPr>
      <w:pBdr>
        <w:top w:val="single" w:sz="4" w:space="1" w:color="auto"/>
        <w:left w:val="single" w:sz="4" w:space="4" w:color="auto"/>
        <w:bottom w:val="single" w:sz="4" w:space="1" w:color="auto"/>
        <w:right w:val="single" w:sz="4" w:space="4" w:color="auto"/>
      </w:pBdr>
      <w:tabs>
        <w:tab w:val="num" w:pos="782"/>
      </w:tabs>
      <w:spacing w:before="200" w:after="200" w:line="276" w:lineRule="auto"/>
      <w:ind w:firstLine="425"/>
      <w:jc w:val="both"/>
    </w:pPr>
    <w:rPr>
      <w:b w:val="0"/>
      <w:sz w:val="24"/>
      <w:szCs w:val="24"/>
    </w:rPr>
  </w:style>
  <w:style w:type="character" w:customStyle="1" w:styleId="Nadpis1Char">
    <w:name w:val="Nadpis 1 Char"/>
    <w:basedOn w:val="Standardnpsmoodstavce"/>
    <w:link w:val="Nadpis1"/>
    <w:uiPriority w:val="9"/>
    <w:rsid w:val="00C2103E"/>
    <w:rPr>
      <w:rFonts w:asciiTheme="majorHAnsi" w:eastAsiaTheme="majorEastAsia" w:hAnsiTheme="majorHAnsi" w:cstheme="majorBidi"/>
      <w:b/>
      <w:bCs/>
      <w:color w:val="2F5496" w:themeColor="accent1" w:themeShade="BF"/>
      <w:sz w:val="28"/>
      <w:szCs w:val="28"/>
      <w:lang w:eastAsia="cs-CZ"/>
    </w:rPr>
  </w:style>
  <w:style w:type="paragraph" w:styleId="Zptenadresanaoblku">
    <w:name w:val="envelope return"/>
    <w:basedOn w:val="Normln"/>
    <w:uiPriority w:val="99"/>
    <w:rsid w:val="00506EAD"/>
    <w:rPr>
      <w:color w:val="000000"/>
      <w:spacing w:val="28"/>
      <w:kern w:val="24"/>
      <w:sz w:val="16"/>
      <w:szCs w:val="20"/>
    </w:rPr>
  </w:style>
  <w:style w:type="character" w:styleId="Nevyeenzmnka">
    <w:name w:val="Unresolved Mention"/>
    <w:basedOn w:val="Standardnpsmoodstavce"/>
    <w:uiPriority w:val="99"/>
    <w:semiHidden/>
    <w:unhideWhenUsed/>
    <w:rsid w:val="00864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675">
      <w:bodyDiv w:val="1"/>
      <w:marLeft w:val="0"/>
      <w:marRight w:val="0"/>
      <w:marTop w:val="0"/>
      <w:marBottom w:val="0"/>
      <w:divBdr>
        <w:top w:val="none" w:sz="0" w:space="0" w:color="auto"/>
        <w:left w:val="none" w:sz="0" w:space="0" w:color="auto"/>
        <w:bottom w:val="none" w:sz="0" w:space="0" w:color="auto"/>
        <w:right w:val="none" w:sz="0" w:space="0" w:color="auto"/>
      </w:divBdr>
      <w:divsChild>
        <w:div w:id="1370300095">
          <w:marLeft w:val="0"/>
          <w:marRight w:val="0"/>
          <w:marTop w:val="0"/>
          <w:marBottom w:val="0"/>
          <w:divBdr>
            <w:top w:val="none" w:sz="0" w:space="0" w:color="auto"/>
            <w:left w:val="none" w:sz="0" w:space="0" w:color="auto"/>
            <w:bottom w:val="none" w:sz="0" w:space="0" w:color="auto"/>
            <w:right w:val="none" w:sz="0" w:space="0" w:color="auto"/>
          </w:divBdr>
        </w:div>
        <w:div w:id="154105714">
          <w:marLeft w:val="0"/>
          <w:marRight w:val="0"/>
          <w:marTop w:val="0"/>
          <w:marBottom w:val="0"/>
          <w:divBdr>
            <w:top w:val="none" w:sz="0" w:space="0" w:color="auto"/>
            <w:left w:val="none" w:sz="0" w:space="0" w:color="auto"/>
            <w:bottom w:val="none" w:sz="0" w:space="0" w:color="auto"/>
            <w:right w:val="none" w:sz="0" w:space="0" w:color="auto"/>
          </w:divBdr>
        </w:div>
      </w:divsChild>
    </w:div>
    <w:div w:id="505827338">
      <w:bodyDiv w:val="1"/>
      <w:marLeft w:val="0"/>
      <w:marRight w:val="0"/>
      <w:marTop w:val="0"/>
      <w:marBottom w:val="0"/>
      <w:divBdr>
        <w:top w:val="none" w:sz="0" w:space="0" w:color="auto"/>
        <w:left w:val="none" w:sz="0" w:space="0" w:color="auto"/>
        <w:bottom w:val="none" w:sz="0" w:space="0" w:color="auto"/>
        <w:right w:val="none" w:sz="0" w:space="0" w:color="auto"/>
      </w:divBdr>
    </w:div>
    <w:div w:id="579172150">
      <w:bodyDiv w:val="1"/>
      <w:marLeft w:val="0"/>
      <w:marRight w:val="0"/>
      <w:marTop w:val="0"/>
      <w:marBottom w:val="0"/>
      <w:divBdr>
        <w:top w:val="none" w:sz="0" w:space="0" w:color="auto"/>
        <w:left w:val="none" w:sz="0" w:space="0" w:color="auto"/>
        <w:bottom w:val="none" w:sz="0" w:space="0" w:color="auto"/>
        <w:right w:val="none" w:sz="0" w:space="0" w:color="auto"/>
      </w:divBdr>
    </w:div>
    <w:div w:id="646589157">
      <w:bodyDiv w:val="1"/>
      <w:marLeft w:val="0"/>
      <w:marRight w:val="0"/>
      <w:marTop w:val="0"/>
      <w:marBottom w:val="0"/>
      <w:divBdr>
        <w:top w:val="none" w:sz="0" w:space="0" w:color="auto"/>
        <w:left w:val="none" w:sz="0" w:space="0" w:color="auto"/>
        <w:bottom w:val="none" w:sz="0" w:space="0" w:color="auto"/>
        <w:right w:val="none" w:sz="0" w:space="0" w:color="auto"/>
      </w:divBdr>
    </w:div>
    <w:div w:id="940725853">
      <w:bodyDiv w:val="1"/>
      <w:marLeft w:val="0"/>
      <w:marRight w:val="0"/>
      <w:marTop w:val="0"/>
      <w:marBottom w:val="0"/>
      <w:divBdr>
        <w:top w:val="none" w:sz="0" w:space="0" w:color="auto"/>
        <w:left w:val="none" w:sz="0" w:space="0" w:color="auto"/>
        <w:bottom w:val="none" w:sz="0" w:space="0" w:color="auto"/>
        <w:right w:val="none" w:sz="0" w:space="0" w:color="auto"/>
      </w:divBdr>
    </w:div>
    <w:div w:id="1062408336">
      <w:bodyDiv w:val="1"/>
      <w:marLeft w:val="0"/>
      <w:marRight w:val="0"/>
      <w:marTop w:val="0"/>
      <w:marBottom w:val="0"/>
      <w:divBdr>
        <w:top w:val="none" w:sz="0" w:space="0" w:color="auto"/>
        <w:left w:val="none" w:sz="0" w:space="0" w:color="auto"/>
        <w:bottom w:val="none" w:sz="0" w:space="0" w:color="auto"/>
        <w:right w:val="none" w:sz="0" w:space="0" w:color="auto"/>
      </w:divBdr>
    </w:div>
    <w:div w:id="1152212536">
      <w:bodyDiv w:val="1"/>
      <w:marLeft w:val="0"/>
      <w:marRight w:val="0"/>
      <w:marTop w:val="0"/>
      <w:marBottom w:val="0"/>
      <w:divBdr>
        <w:top w:val="none" w:sz="0" w:space="0" w:color="auto"/>
        <w:left w:val="none" w:sz="0" w:space="0" w:color="auto"/>
        <w:bottom w:val="none" w:sz="0" w:space="0" w:color="auto"/>
        <w:right w:val="none" w:sz="0" w:space="0" w:color="auto"/>
      </w:divBdr>
      <w:divsChild>
        <w:div w:id="559948717">
          <w:marLeft w:val="0"/>
          <w:marRight w:val="0"/>
          <w:marTop w:val="0"/>
          <w:marBottom w:val="0"/>
          <w:divBdr>
            <w:top w:val="none" w:sz="0" w:space="0" w:color="auto"/>
            <w:left w:val="none" w:sz="0" w:space="0" w:color="auto"/>
            <w:bottom w:val="none" w:sz="0" w:space="0" w:color="auto"/>
            <w:right w:val="none" w:sz="0" w:space="0" w:color="auto"/>
          </w:divBdr>
        </w:div>
      </w:divsChild>
    </w:div>
    <w:div w:id="1218860948">
      <w:bodyDiv w:val="1"/>
      <w:marLeft w:val="0"/>
      <w:marRight w:val="0"/>
      <w:marTop w:val="0"/>
      <w:marBottom w:val="0"/>
      <w:divBdr>
        <w:top w:val="none" w:sz="0" w:space="0" w:color="auto"/>
        <w:left w:val="none" w:sz="0" w:space="0" w:color="auto"/>
        <w:bottom w:val="none" w:sz="0" w:space="0" w:color="auto"/>
        <w:right w:val="none" w:sz="0" w:space="0" w:color="auto"/>
      </w:divBdr>
    </w:div>
    <w:div w:id="1479223278">
      <w:bodyDiv w:val="1"/>
      <w:marLeft w:val="0"/>
      <w:marRight w:val="0"/>
      <w:marTop w:val="0"/>
      <w:marBottom w:val="0"/>
      <w:divBdr>
        <w:top w:val="none" w:sz="0" w:space="0" w:color="auto"/>
        <w:left w:val="none" w:sz="0" w:space="0" w:color="auto"/>
        <w:bottom w:val="none" w:sz="0" w:space="0" w:color="auto"/>
        <w:right w:val="none" w:sz="0" w:space="0" w:color="auto"/>
      </w:divBdr>
    </w:div>
    <w:div w:id="1646276691">
      <w:bodyDiv w:val="1"/>
      <w:marLeft w:val="0"/>
      <w:marRight w:val="0"/>
      <w:marTop w:val="0"/>
      <w:marBottom w:val="0"/>
      <w:divBdr>
        <w:top w:val="none" w:sz="0" w:space="0" w:color="auto"/>
        <w:left w:val="none" w:sz="0" w:space="0" w:color="auto"/>
        <w:bottom w:val="none" w:sz="0" w:space="0" w:color="auto"/>
        <w:right w:val="none" w:sz="0" w:space="0" w:color="auto"/>
      </w:divBdr>
    </w:div>
    <w:div w:id="1984499492">
      <w:bodyDiv w:val="1"/>
      <w:marLeft w:val="0"/>
      <w:marRight w:val="0"/>
      <w:marTop w:val="0"/>
      <w:marBottom w:val="0"/>
      <w:divBdr>
        <w:top w:val="none" w:sz="0" w:space="0" w:color="auto"/>
        <w:left w:val="none" w:sz="0" w:space="0" w:color="auto"/>
        <w:bottom w:val="none" w:sz="0" w:space="0" w:color="auto"/>
        <w:right w:val="none" w:sz="0" w:space="0" w:color="auto"/>
      </w:divBdr>
    </w:div>
    <w:div w:id="1996061193">
      <w:bodyDiv w:val="1"/>
      <w:marLeft w:val="0"/>
      <w:marRight w:val="0"/>
      <w:marTop w:val="0"/>
      <w:marBottom w:val="0"/>
      <w:divBdr>
        <w:top w:val="none" w:sz="0" w:space="0" w:color="auto"/>
        <w:left w:val="none" w:sz="0" w:space="0" w:color="auto"/>
        <w:bottom w:val="none" w:sz="0" w:space="0" w:color="auto"/>
        <w:right w:val="none" w:sz="0" w:space="0" w:color="auto"/>
      </w:divBdr>
    </w:div>
    <w:div w:id="20680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CE09-6144-4837-BB7F-00CC2663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6612</Words>
  <Characters>39130</Characters>
  <Application>Microsoft Office Word</Application>
  <DocSecurity>0</DocSecurity>
  <Lines>742</Lines>
  <Paragraphs>275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Casková Miroslava</cp:lastModifiedBy>
  <cp:revision>14</cp:revision>
  <cp:lastPrinted>2025-07-28T14:56:00Z</cp:lastPrinted>
  <dcterms:created xsi:type="dcterms:W3CDTF">2025-08-14T09:13:00Z</dcterms:created>
  <dcterms:modified xsi:type="dcterms:W3CDTF">2025-09-29T07:08:00Z</dcterms:modified>
</cp:coreProperties>
</file>