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61AD" w14:textId="2ED77911" w:rsidR="00FB4A06" w:rsidRDefault="00FB4A06" w:rsidP="00FB4A06">
      <w:pPr>
        <w:ind w:right="-567"/>
        <w:rPr>
          <w:sz w:val="20"/>
          <w:szCs w:val="20"/>
          <w:lang w:eastAsia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9A5877" wp14:editId="70B019B7">
                <wp:simplePos x="0" y="0"/>
                <wp:positionH relativeFrom="column">
                  <wp:posOffset>3251835</wp:posOffset>
                </wp:positionH>
                <wp:positionV relativeFrom="paragraph">
                  <wp:posOffset>565150</wp:posOffset>
                </wp:positionV>
                <wp:extent cx="2743200" cy="1143000"/>
                <wp:effectExtent l="3810" t="3175" r="0" b="0"/>
                <wp:wrapNone/>
                <wp:docPr id="608230148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AFA73" w14:textId="77777777" w:rsidR="00FB4A06" w:rsidRDefault="00FB4A06" w:rsidP="00FB4A0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A5877" id="Obdélník 2" o:spid="_x0000_s1026" style="position:absolute;margin-left:256.05pt;margin-top:44.5pt;width:3in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" stroked="f">
                <v:textbox>
                  <w:txbxContent>
                    <w:p w14:paraId="1FEAFA73" w14:textId="77777777" w:rsidR="00FB4A06" w:rsidRDefault="00FB4A06" w:rsidP="00FB4A06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040C5A5" wp14:editId="59271B42">
            <wp:extent cx="952914" cy="814705"/>
            <wp:effectExtent l="0" t="0" r="0" b="4445"/>
            <wp:docPr id="14712168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08" cy="82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C30F2" w14:textId="77777777" w:rsidR="00FB4A06" w:rsidRDefault="00FB4A06" w:rsidP="00FB4A06">
      <w:pPr>
        <w:ind w:right="-567"/>
        <w:rPr>
          <w:b/>
          <w:bCs/>
        </w:rPr>
      </w:pPr>
      <w:r>
        <w:rPr>
          <w:b/>
          <w:bCs/>
        </w:rPr>
        <w:t>Foltýnova 1008/21,</w:t>
      </w:r>
    </w:p>
    <w:p w14:paraId="671E7A92" w14:textId="77777777" w:rsidR="00FB4A06" w:rsidRDefault="00FB4A06" w:rsidP="00FB4A06">
      <w:pPr>
        <w:ind w:right="-567"/>
        <w:rPr>
          <w:b/>
          <w:bCs/>
        </w:rPr>
      </w:pPr>
      <w:r>
        <w:rPr>
          <w:b/>
          <w:bCs/>
        </w:rPr>
        <w:t xml:space="preserve"> 635 00 Brno – Bystrc</w:t>
      </w:r>
    </w:p>
    <w:p w14:paraId="4CDE7DBF" w14:textId="77777777" w:rsidR="00FB4A06" w:rsidRDefault="00FB4A06" w:rsidP="00FB4A06"/>
    <w:p w14:paraId="038280D0" w14:textId="77777777" w:rsidR="00FB4A06" w:rsidRPr="00FB4A06" w:rsidRDefault="00FB4A06" w:rsidP="00FB4A06"/>
    <w:p w14:paraId="229184B0" w14:textId="0EDCFA25" w:rsidR="00062BC0" w:rsidRPr="005C211A" w:rsidRDefault="00062BC0" w:rsidP="00527F00">
      <w:pPr>
        <w:pStyle w:val="Nadpis3"/>
        <w:numPr>
          <w:ilvl w:val="0"/>
          <w:numId w:val="0"/>
        </w:numPr>
        <w:rPr>
          <w:rFonts w:ascii="Arial" w:hAnsi="Arial" w:cs="Arial"/>
          <w:u w:val="single"/>
        </w:rPr>
      </w:pPr>
      <w:r w:rsidRPr="005C211A">
        <w:rPr>
          <w:rFonts w:ascii="Arial" w:hAnsi="Arial" w:cs="Arial"/>
          <w:u w:val="single"/>
        </w:rPr>
        <w:t xml:space="preserve">Objednávka č.: </w:t>
      </w:r>
      <w:r w:rsidR="008709E7">
        <w:rPr>
          <w:rFonts w:ascii="Arial" w:hAnsi="Arial" w:cs="Arial"/>
          <w:u w:val="single"/>
        </w:rPr>
        <w:t xml:space="preserve">  </w:t>
      </w:r>
      <w:r w:rsidR="00FD0DC5">
        <w:rPr>
          <w:rFonts w:ascii="Arial" w:hAnsi="Arial" w:cs="Arial"/>
          <w:u w:val="single"/>
        </w:rPr>
        <w:t>8</w:t>
      </w:r>
      <w:r w:rsidR="00F449A1">
        <w:rPr>
          <w:rFonts w:ascii="Arial" w:hAnsi="Arial" w:cs="Arial"/>
          <w:u w:val="single"/>
        </w:rPr>
        <w:t>/202</w:t>
      </w:r>
      <w:r w:rsidR="008709E7">
        <w:rPr>
          <w:rFonts w:ascii="Arial" w:hAnsi="Arial" w:cs="Arial"/>
          <w:u w:val="single"/>
        </w:rPr>
        <w:t>5</w:t>
      </w:r>
      <w:r w:rsidR="00F449A1">
        <w:rPr>
          <w:rFonts w:ascii="Arial" w:hAnsi="Arial" w:cs="Arial"/>
          <w:u w:val="single"/>
        </w:rPr>
        <w:t>/P</w:t>
      </w:r>
    </w:p>
    <w:p w14:paraId="254392C3" w14:textId="77777777" w:rsidR="00062BC0" w:rsidRPr="00062BC0" w:rsidRDefault="00062BC0" w:rsidP="00062BC0"/>
    <w:p w14:paraId="439C181F" w14:textId="77777777" w:rsidR="00062BC0" w:rsidRDefault="00062BC0" w:rsidP="00062BC0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Ind w:w="-611" w:type="dxa"/>
        <w:tblLayout w:type="fixed"/>
        <w:tblLook w:val="04A0" w:firstRow="1" w:lastRow="0" w:firstColumn="1" w:lastColumn="0" w:noHBand="0" w:noVBand="1"/>
      </w:tblPr>
      <w:tblGrid>
        <w:gridCol w:w="1841"/>
        <w:gridCol w:w="3596"/>
        <w:gridCol w:w="330"/>
        <w:gridCol w:w="906"/>
        <w:gridCol w:w="3979"/>
      </w:tblGrid>
      <w:tr w:rsidR="00062BC0" w14:paraId="0F60F248" w14:textId="77777777" w:rsidTr="00062BC0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564257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Datum vystavení: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3BDEB8" w14:textId="55A531CA" w:rsidR="00062BC0" w:rsidRDefault="00FD0DC5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10</w:t>
            </w:r>
            <w:r w:rsidR="00DB30EC">
              <w:t>.</w:t>
            </w:r>
            <w:r w:rsidR="008709E7">
              <w:t>0</w:t>
            </w:r>
            <w:r>
              <w:t>9</w:t>
            </w:r>
            <w:r w:rsidR="00DB30EC">
              <w:t>.202</w:t>
            </w:r>
            <w:r w:rsidR="008709E7">
              <w:t>5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1DC0DE4" w14:textId="77777777" w:rsidR="00062BC0" w:rsidRDefault="00062BC0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D9D85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/>
                <w:sz w:val="20"/>
                <w:szCs w:val="20"/>
              </w:rPr>
              <w:t>ADRESÁT – DODAVATEL</w:t>
            </w:r>
          </w:p>
        </w:tc>
      </w:tr>
      <w:tr w:rsidR="00062BC0" w14:paraId="3475F5B4" w14:textId="77777777" w:rsidTr="00062BC0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B5B0C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Vyřizuje: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09941" w14:textId="2891A573" w:rsidR="00062BC0" w:rsidRDefault="00DB30EC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Olga Stavinohová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AA4076F" w14:textId="77777777" w:rsidR="00062BC0" w:rsidRDefault="00062BC0">
            <w:pPr>
              <w:snapToGrid w:val="0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BE2FB4" w14:textId="77777777" w:rsidR="00062BC0" w:rsidRDefault="00062BC0">
            <w:r>
              <w:rPr>
                <w:rFonts w:ascii="Arial" w:eastAsia="Arial" w:hAnsi="Arial" w:cs="Arial"/>
                <w:sz w:val="20"/>
                <w:szCs w:val="20"/>
              </w:rPr>
              <w:t>Název: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8C1F6" w14:textId="0F7CBB42" w:rsidR="00062BC0" w:rsidRDefault="00FD0DC5">
            <w:pPr>
              <w:snapToGrid w:val="0"/>
            </w:pPr>
            <w:r>
              <w:t>Jaromír Kaštyl</w:t>
            </w:r>
          </w:p>
        </w:tc>
      </w:tr>
      <w:tr w:rsidR="00062BC0" w14:paraId="44396CA8" w14:textId="77777777" w:rsidTr="00062BC0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5FC432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Oddělení: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F688C7" w14:textId="11546F1D" w:rsidR="00062BC0" w:rsidRDefault="00DB30EC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provoz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CEA3999" w14:textId="77777777" w:rsidR="00062BC0" w:rsidRDefault="00062BC0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06D71" w14:textId="77777777" w:rsidR="00062BC0" w:rsidRDefault="00062BC0">
            <w:r>
              <w:rPr>
                <w:rFonts w:ascii="Arial" w:eastAsia="Arial" w:hAnsi="Arial" w:cs="Arial"/>
                <w:sz w:val="20"/>
                <w:szCs w:val="20"/>
              </w:rPr>
              <w:t>Adresa:</w:t>
            </w:r>
          </w:p>
        </w:tc>
        <w:tc>
          <w:tcPr>
            <w:tcW w:w="3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74B9B" w14:textId="431247D0" w:rsidR="00062BC0" w:rsidRDefault="005C3014">
            <w:pPr>
              <w:snapToGrid w:val="0"/>
            </w:pPr>
            <w:r>
              <w:t>N</w:t>
            </w:r>
            <w:r w:rsidR="00FD0DC5">
              <w:t>a příhoně 2217/9</w:t>
            </w:r>
          </w:p>
          <w:p w14:paraId="75D33F89" w14:textId="1CAB8829" w:rsidR="00DB30EC" w:rsidRDefault="00FD0DC5">
            <w:pPr>
              <w:snapToGrid w:val="0"/>
            </w:pPr>
            <w:r>
              <w:t>Prostějov 796 01</w:t>
            </w:r>
          </w:p>
        </w:tc>
      </w:tr>
      <w:tr w:rsidR="00062BC0" w14:paraId="713BCF90" w14:textId="77777777" w:rsidTr="00062BC0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A5141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DC1DDB" w14:textId="7C124F6A" w:rsidR="00062BC0" w:rsidRDefault="008709E7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777485158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F721BF9" w14:textId="77777777" w:rsidR="00062BC0" w:rsidRDefault="00062BC0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A7E8E2" w14:textId="77777777" w:rsidR="00062BC0" w:rsidRDefault="00062BC0">
            <w:pPr>
              <w:suppressAutoHyphens w:val="0"/>
            </w:pPr>
          </w:p>
        </w:tc>
        <w:tc>
          <w:tcPr>
            <w:tcW w:w="3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E269A" w14:textId="77777777" w:rsidR="00062BC0" w:rsidRDefault="00062BC0">
            <w:pPr>
              <w:suppressAutoHyphens w:val="0"/>
            </w:pPr>
          </w:p>
        </w:tc>
      </w:tr>
      <w:tr w:rsidR="00062BC0" w14:paraId="3B15F1ED" w14:textId="77777777" w:rsidTr="00062BC0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96BDA0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F575C6" w14:textId="3C152D14" w:rsidR="00062BC0" w:rsidRDefault="00DB30EC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stavinohova.olga@</w:t>
            </w:r>
            <w:r w:rsidR="008709E7">
              <w:t>dsfotynova.cz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EB3EDD1" w14:textId="77777777" w:rsidR="00062BC0" w:rsidRDefault="00062BC0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B7504E" w14:textId="77777777" w:rsidR="00062BC0" w:rsidRDefault="00062BC0">
            <w:pPr>
              <w:suppressAutoHyphens w:val="0"/>
            </w:pPr>
          </w:p>
        </w:tc>
        <w:tc>
          <w:tcPr>
            <w:tcW w:w="3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090F5" w14:textId="77777777" w:rsidR="00062BC0" w:rsidRDefault="00062BC0">
            <w:pPr>
              <w:suppressAutoHyphens w:val="0"/>
            </w:pPr>
          </w:p>
        </w:tc>
      </w:tr>
      <w:tr w:rsidR="00062BC0" w14:paraId="0EBEE377" w14:textId="77777777" w:rsidTr="00062BC0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EEF2BA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Termín dodání: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E2BD6A" w14:textId="24EDAA81" w:rsidR="00062BC0" w:rsidRDefault="005C3014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do 3</w:t>
            </w:r>
            <w:r w:rsidR="00FD0DC5">
              <w:t>0</w:t>
            </w:r>
            <w:r>
              <w:t>.</w:t>
            </w:r>
            <w:r w:rsidR="00FD0DC5">
              <w:t>9</w:t>
            </w:r>
            <w:r>
              <w:t>.2025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58937F0" w14:textId="77777777" w:rsidR="00062BC0" w:rsidRDefault="00062BC0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33E760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8EC52" w14:textId="46FA2939" w:rsidR="00062BC0" w:rsidRDefault="00FD0DC5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21602204</w:t>
            </w:r>
          </w:p>
          <w:p w14:paraId="3EFE0A87" w14:textId="5FBD7B4E" w:rsidR="008709E7" w:rsidRDefault="008709E7" w:rsidP="008709E7">
            <w:pPr>
              <w:snapToGrid w:val="0"/>
            </w:pPr>
          </w:p>
          <w:p w14:paraId="4E402B03" w14:textId="7AA88130" w:rsidR="00DB30EC" w:rsidRDefault="00DB30EC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</w:tr>
    </w:tbl>
    <w:p w14:paraId="0B764CAA" w14:textId="77777777" w:rsidR="00062BC0" w:rsidRDefault="00062BC0" w:rsidP="00062BC0">
      <w:pPr>
        <w:rPr>
          <w:rFonts w:ascii="Arial" w:eastAsia="Arial" w:hAnsi="Arial" w:cs="Arial"/>
          <w:sz w:val="22"/>
          <w:szCs w:val="22"/>
        </w:rPr>
      </w:pPr>
    </w:p>
    <w:p w14:paraId="2C2CD9A5" w14:textId="77777777" w:rsidR="00062BC0" w:rsidRDefault="00062BC0" w:rsidP="00062BC0">
      <w:pPr>
        <w:rPr>
          <w:rFonts w:ascii="Arial" w:eastAsia="Arial" w:hAnsi="Arial" w:cs="Arial"/>
          <w:sz w:val="22"/>
          <w:szCs w:val="22"/>
        </w:rPr>
      </w:pPr>
    </w:p>
    <w:p w14:paraId="1CACB573" w14:textId="77777777" w:rsidR="005C3014" w:rsidRDefault="00062BC0" w:rsidP="00062BC0">
      <w:pPr>
        <w:rPr>
          <w:rFonts w:ascii="Arial" w:hAnsi="Arial" w:cs="Arial"/>
          <w:b/>
          <w:sz w:val="22"/>
          <w:szCs w:val="22"/>
          <w:u w:val="single"/>
        </w:rPr>
      </w:pPr>
      <w:r w:rsidRPr="00FB4A06">
        <w:rPr>
          <w:rFonts w:ascii="Arial" w:hAnsi="Arial" w:cs="Arial"/>
          <w:b/>
          <w:bCs/>
          <w:sz w:val="22"/>
          <w:szCs w:val="22"/>
          <w:u w:val="single"/>
        </w:rPr>
        <w:t>Předmět a specifikace objednávky</w:t>
      </w:r>
      <w:r w:rsidRPr="00FB4A06">
        <w:rPr>
          <w:rFonts w:ascii="Arial" w:hAnsi="Arial" w:cs="Arial"/>
          <w:b/>
          <w:sz w:val="22"/>
          <w:szCs w:val="22"/>
          <w:u w:val="single"/>
        </w:rPr>
        <w:t>:</w:t>
      </w:r>
      <w:r w:rsidR="00DB30E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AEFCE23" w14:textId="77777777" w:rsidR="005C3014" w:rsidRDefault="005C3014" w:rsidP="00062BC0">
      <w:pPr>
        <w:rPr>
          <w:rFonts w:ascii="Arial" w:hAnsi="Arial" w:cs="Arial"/>
          <w:b/>
          <w:sz w:val="22"/>
          <w:szCs w:val="22"/>
          <w:u w:val="single"/>
        </w:rPr>
      </w:pPr>
    </w:p>
    <w:p w14:paraId="01FB9ED7" w14:textId="0E028A95" w:rsidR="00FD0DC5" w:rsidRDefault="00FD0DC5" w:rsidP="00062BC0">
      <w:pPr>
        <w:rPr>
          <w:rFonts w:ascii="Arial" w:hAnsi="Arial" w:cs="Arial"/>
          <w:bCs/>
          <w:sz w:val="22"/>
          <w:szCs w:val="22"/>
        </w:rPr>
      </w:pPr>
      <w:r w:rsidRPr="00FD0DC5">
        <w:rPr>
          <w:rFonts w:ascii="Arial" w:hAnsi="Arial" w:cs="Arial"/>
          <w:bCs/>
          <w:sz w:val="22"/>
          <w:szCs w:val="22"/>
        </w:rPr>
        <w:t>Prostěradlo napínací 300x /180,- Kč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54 000,- Kč bez DPH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65 340,- vč.DPH</w:t>
      </w:r>
    </w:p>
    <w:p w14:paraId="7DC56820" w14:textId="34D9332C" w:rsidR="00FD0DC5" w:rsidRDefault="00FD0DC5" w:rsidP="00062BC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Povlečení bavlna 200x/305,-Kč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61 000,- Kč bez DPH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73 810,-vč. DPH</w:t>
      </w:r>
    </w:p>
    <w:p w14:paraId="3AFD7882" w14:textId="2ADB29A4" w:rsidR="00FD0DC5" w:rsidRPr="00FD0DC5" w:rsidRDefault="00FD0DC5" w:rsidP="00062BC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Povlečení krap 50x/320,-Kč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16 000,- Kč bez DPH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19 360,- vč.DPH</w:t>
      </w:r>
    </w:p>
    <w:p w14:paraId="1D573593" w14:textId="77777777" w:rsidR="00062BC0" w:rsidRDefault="00062BC0" w:rsidP="00062BC0">
      <w:pPr>
        <w:rPr>
          <w:rFonts w:ascii="Arial" w:hAnsi="Arial" w:cs="Arial"/>
          <w:sz w:val="22"/>
          <w:szCs w:val="22"/>
        </w:rPr>
      </w:pPr>
    </w:p>
    <w:p w14:paraId="234870AF" w14:textId="77777777" w:rsidR="00FD0DC5" w:rsidRDefault="00FD0DC5" w:rsidP="00062BC0">
      <w:pPr>
        <w:rPr>
          <w:rFonts w:ascii="Arial" w:hAnsi="Arial" w:cs="Arial"/>
          <w:sz w:val="22"/>
          <w:szCs w:val="22"/>
        </w:rPr>
      </w:pPr>
    </w:p>
    <w:p w14:paraId="17622C5A" w14:textId="5D9E6145" w:rsidR="00062BC0" w:rsidRPr="008709E7" w:rsidRDefault="00062BC0" w:rsidP="00062BC0">
      <w:pPr>
        <w:rPr>
          <w:rFonts w:ascii="Arial" w:hAnsi="Arial" w:cs="Arial"/>
          <w:sz w:val="22"/>
          <w:szCs w:val="22"/>
        </w:rPr>
      </w:pPr>
      <w:r w:rsidRPr="00DB30EC">
        <w:rPr>
          <w:rFonts w:ascii="Arial" w:hAnsi="Arial" w:cs="Arial"/>
          <w:b/>
          <w:bCs/>
          <w:sz w:val="22"/>
          <w:szCs w:val="22"/>
          <w:u w:val="single"/>
        </w:rPr>
        <w:t>Předběžná cena</w:t>
      </w:r>
      <w:r w:rsidRPr="00FB4A06">
        <w:rPr>
          <w:rFonts w:ascii="Arial" w:hAnsi="Arial" w:cs="Arial"/>
          <w:sz w:val="22"/>
          <w:szCs w:val="22"/>
          <w:u w:val="single"/>
        </w:rPr>
        <w:t xml:space="preserve">: </w:t>
      </w:r>
      <w:r w:rsidR="00FD0DC5">
        <w:rPr>
          <w:rFonts w:ascii="Arial" w:hAnsi="Arial" w:cs="Arial"/>
          <w:sz w:val="22"/>
          <w:szCs w:val="22"/>
        </w:rPr>
        <w:tab/>
      </w:r>
      <w:r w:rsidR="00FD0DC5">
        <w:rPr>
          <w:rFonts w:ascii="Arial" w:hAnsi="Arial" w:cs="Arial"/>
          <w:sz w:val="22"/>
          <w:szCs w:val="22"/>
        </w:rPr>
        <w:tab/>
      </w:r>
      <w:r w:rsidR="00FD0DC5">
        <w:rPr>
          <w:rFonts w:ascii="Arial" w:hAnsi="Arial" w:cs="Arial"/>
          <w:sz w:val="22"/>
          <w:szCs w:val="22"/>
        </w:rPr>
        <w:tab/>
        <w:t xml:space="preserve">          131 000,-Kč bez DPH</w:t>
      </w:r>
      <w:r w:rsidR="00FD0DC5">
        <w:rPr>
          <w:rFonts w:ascii="Arial" w:hAnsi="Arial" w:cs="Arial"/>
          <w:sz w:val="22"/>
          <w:szCs w:val="22"/>
        </w:rPr>
        <w:tab/>
        <w:t xml:space="preserve">      158 510,-Kč vč.DPH</w:t>
      </w:r>
    </w:p>
    <w:p w14:paraId="2C4C426D" w14:textId="77777777" w:rsidR="00062BC0" w:rsidRDefault="00062BC0" w:rsidP="00062BC0">
      <w:pPr>
        <w:rPr>
          <w:rFonts w:ascii="Arial" w:hAnsi="Arial" w:cs="Arial"/>
          <w:sz w:val="22"/>
          <w:szCs w:val="22"/>
        </w:rPr>
      </w:pPr>
    </w:p>
    <w:p w14:paraId="03EC7FAD" w14:textId="1E9A8BB1" w:rsidR="00062BC0" w:rsidRDefault="00062BC0" w:rsidP="005C211A">
      <w:r>
        <w:t xml:space="preserve">          </w:t>
      </w:r>
    </w:p>
    <w:p w14:paraId="3630FB39" w14:textId="77777777" w:rsidR="00FD0DC5" w:rsidRDefault="00FD0DC5" w:rsidP="005C211A"/>
    <w:p w14:paraId="24F7C5F2" w14:textId="051C0614" w:rsidR="00062BC0" w:rsidRDefault="00062BC0" w:rsidP="00062BC0">
      <w:pPr>
        <w:ind w:left="4254" w:firstLine="709"/>
      </w:pPr>
      <w:r>
        <w:t>………………………………………</w:t>
      </w:r>
    </w:p>
    <w:p w14:paraId="740E3D2C" w14:textId="116A7D76" w:rsidR="00062BC0" w:rsidRDefault="00062BC0" w:rsidP="00062BC0">
      <w:pPr>
        <w:ind w:left="4254" w:firstLine="709"/>
      </w:pPr>
      <w:r>
        <w:t>Ing. Jana Bohuňovská, ředitelka DS</w:t>
      </w:r>
    </w:p>
    <w:p w14:paraId="4E81153C" w14:textId="77777777" w:rsidR="005C211A" w:rsidRDefault="005C211A" w:rsidP="00062BC0">
      <w:pPr>
        <w:ind w:left="4254" w:firstLine="709"/>
      </w:pPr>
    </w:p>
    <w:p w14:paraId="4A23BF09" w14:textId="77777777" w:rsidR="005C211A" w:rsidRDefault="005C211A" w:rsidP="00062BC0">
      <w:pPr>
        <w:ind w:left="4254" w:firstLine="709"/>
        <w:rPr>
          <w:sz w:val="22"/>
          <w:szCs w:val="22"/>
        </w:rPr>
      </w:pPr>
    </w:p>
    <w:p w14:paraId="32236087" w14:textId="1986BD7E" w:rsidR="005C211A" w:rsidRDefault="005C211A" w:rsidP="005C211A">
      <w:pPr>
        <w:ind w:hanging="709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Potvrzení objednávky: dodavatel objednávku přijímá a souhlasí s jejími podmínkami.</w:t>
      </w:r>
    </w:p>
    <w:p w14:paraId="123AE0CE" w14:textId="77777777" w:rsidR="005C211A" w:rsidRDefault="005C211A" w:rsidP="005C211A">
      <w:pPr>
        <w:ind w:left="-709" w:right="-851"/>
        <w:rPr>
          <w:rFonts w:ascii="Arial" w:hAnsi="Arial" w:cs="Arial"/>
          <w:i/>
          <w:iCs/>
          <w:sz w:val="18"/>
          <w:szCs w:val="18"/>
        </w:rPr>
      </w:pPr>
    </w:p>
    <w:p w14:paraId="77CEF66E" w14:textId="25DFAD74" w:rsidR="005C211A" w:rsidRDefault="005C211A" w:rsidP="00441C94">
      <w:pPr>
        <w:ind w:left="-709" w:right="-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zveřejněny. Pro případ, že by dodavatel zjistil, že objednávka obsahuje obchodní tajemství</w:t>
      </w:r>
      <w:r w:rsidR="00441C94"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z w:val="18"/>
          <w:szCs w:val="18"/>
        </w:rPr>
        <w:t xml:space="preserve"> popř. údaje, které dle právních předpisů nemají být zveřejněny, zavazuje se do sedmi dnů od obdržení objednávky předat objednateli kopii objednávky se začerněnými údaji, které nemají být zveřejněny.</w:t>
      </w:r>
    </w:p>
    <w:p w14:paraId="4A210BC8" w14:textId="77777777" w:rsidR="00441C94" w:rsidRDefault="00441C94" w:rsidP="00441C94">
      <w:pPr>
        <w:ind w:hanging="709"/>
        <w:rPr>
          <w:rFonts w:ascii="Arial" w:hAnsi="Arial" w:cs="Arial"/>
          <w:b/>
          <w:sz w:val="22"/>
          <w:szCs w:val="22"/>
        </w:rPr>
      </w:pPr>
    </w:p>
    <w:p w14:paraId="14F2D36A" w14:textId="77777777" w:rsidR="00FD0DC5" w:rsidRDefault="00FD0DC5" w:rsidP="00441C94">
      <w:pPr>
        <w:ind w:hanging="709"/>
        <w:rPr>
          <w:rFonts w:ascii="Arial" w:hAnsi="Arial" w:cs="Arial"/>
          <w:b/>
          <w:sz w:val="22"/>
          <w:szCs w:val="22"/>
        </w:rPr>
      </w:pPr>
    </w:p>
    <w:p w14:paraId="572D0C36" w14:textId="77777777" w:rsidR="00FD0DC5" w:rsidRDefault="00FD0DC5" w:rsidP="00441C94">
      <w:pPr>
        <w:ind w:hanging="709"/>
        <w:rPr>
          <w:rFonts w:ascii="Arial" w:hAnsi="Arial" w:cs="Arial"/>
          <w:b/>
          <w:sz w:val="22"/>
          <w:szCs w:val="22"/>
        </w:rPr>
      </w:pPr>
    </w:p>
    <w:p w14:paraId="38BBF586" w14:textId="77777777" w:rsidR="00441C94" w:rsidRDefault="00441C94" w:rsidP="008709E7">
      <w:pPr>
        <w:rPr>
          <w:rFonts w:ascii="Arial" w:hAnsi="Arial" w:cs="Arial"/>
          <w:bCs/>
          <w:sz w:val="22"/>
          <w:szCs w:val="22"/>
        </w:rPr>
      </w:pPr>
    </w:p>
    <w:p w14:paraId="45EA82C8" w14:textId="763A5206" w:rsidR="00441C94" w:rsidRDefault="00441C94" w:rsidP="00FD0DC5">
      <w:pPr>
        <w:ind w:hanging="709"/>
        <w:rPr>
          <w:rFonts w:ascii="Arial" w:hAnsi="Arial" w:cs="Arial"/>
          <w:bCs/>
          <w:sz w:val="22"/>
          <w:szCs w:val="22"/>
        </w:rPr>
      </w:pPr>
      <w:r w:rsidRPr="00441C94">
        <w:rPr>
          <w:rFonts w:ascii="Arial" w:hAnsi="Arial" w:cs="Arial"/>
          <w:bCs/>
          <w:sz w:val="22"/>
          <w:szCs w:val="22"/>
        </w:rPr>
        <w:t>za dodavatele: ……………………………</w:t>
      </w:r>
      <w:r w:rsidRPr="00441C94">
        <w:rPr>
          <w:rFonts w:ascii="Arial" w:hAnsi="Arial" w:cs="Arial"/>
          <w:bCs/>
          <w:sz w:val="22"/>
          <w:szCs w:val="22"/>
        </w:rPr>
        <w:tab/>
      </w:r>
      <w:r w:rsidRPr="00441C94">
        <w:rPr>
          <w:rFonts w:ascii="Arial" w:hAnsi="Arial" w:cs="Arial"/>
          <w:bCs/>
          <w:sz w:val="22"/>
          <w:szCs w:val="22"/>
        </w:rPr>
        <w:tab/>
      </w:r>
      <w:r w:rsidRPr="00441C94">
        <w:rPr>
          <w:rFonts w:ascii="Arial" w:hAnsi="Arial" w:cs="Arial"/>
          <w:bCs/>
          <w:sz w:val="22"/>
          <w:szCs w:val="22"/>
        </w:rPr>
        <w:tab/>
        <w:t>za objednatele: ……………………………</w:t>
      </w:r>
    </w:p>
    <w:p w14:paraId="517BF677" w14:textId="77777777" w:rsidR="00441C94" w:rsidRDefault="00441C94" w:rsidP="00441C94">
      <w:pPr>
        <w:rPr>
          <w:rFonts w:ascii="Arial" w:hAnsi="Arial" w:cs="Arial"/>
          <w:bCs/>
          <w:sz w:val="22"/>
          <w:szCs w:val="22"/>
        </w:rPr>
      </w:pPr>
    </w:p>
    <w:p w14:paraId="0F433922" w14:textId="1C53C472" w:rsidR="00441C94" w:rsidRPr="00441C94" w:rsidRDefault="00441C94" w:rsidP="00441C94">
      <w:pPr>
        <w:ind w:hanging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441C94">
        <w:rPr>
          <w:rFonts w:ascii="Arial" w:hAnsi="Arial" w:cs="Arial"/>
          <w:bCs/>
          <w:sz w:val="20"/>
          <w:szCs w:val="20"/>
        </w:rPr>
        <w:t>Domov pro seniory Foltýnova, příspěvková organizace</w:t>
      </w:r>
      <w:r>
        <w:rPr>
          <w:rFonts w:ascii="Arial" w:hAnsi="Arial" w:cs="Arial"/>
          <w:bCs/>
          <w:sz w:val="20"/>
          <w:szCs w:val="20"/>
        </w:rPr>
        <w:t>, Foltýnova 1008/21, Brno Bystrc 635 00</w:t>
      </w:r>
    </w:p>
    <w:p w14:paraId="37AC71D7" w14:textId="1BAB21FA" w:rsidR="00441C94" w:rsidRPr="00441C94" w:rsidRDefault="00441C94" w:rsidP="00441C94">
      <w:pPr>
        <w:rPr>
          <w:rFonts w:ascii="Arial" w:hAnsi="Arial" w:cs="Arial"/>
          <w:bCs/>
          <w:sz w:val="20"/>
          <w:szCs w:val="20"/>
        </w:rPr>
      </w:pPr>
      <w:r w:rsidRPr="00441C94">
        <w:rPr>
          <w:sz w:val="20"/>
          <w:szCs w:val="20"/>
        </w:rPr>
        <w:t>IČO 70 88 70 55, DIČ CZ 708 87 055 (neplátci DPH), Mobil: 732 930 818 (ředitelka Ing. Jana Bohuňovská)</w:t>
      </w:r>
    </w:p>
    <w:p w14:paraId="6D982769" w14:textId="77777777" w:rsidR="00441C94" w:rsidRPr="00441C94" w:rsidRDefault="00441C94" w:rsidP="00441C94">
      <w:pPr>
        <w:pStyle w:val="Zpat"/>
        <w:rPr>
          <w:sz w:val="20"/>
          <w:szCs w:val="20"/>
        </w:rPr>
      </w:pPr>
      <w:r w:rsidRPr="00441C94">
        <w:rPr>
          <w:sz w:val="20"/>
          <w:szCs w:val="20"/>
        </w:rPr>
        <w:t xml:space="preserve">e-mail: info@dsfoltynova.cz nebo reditel@dsfoltynova.cz, zřizovatel: Statutární město Brno, subjekt zapsán u KS Brno, oddíl Pr, vložka 20, bankovní spojení: KB Brno 27-7203160217/0100, ID datové schránky: tv9kinx                                </w:t>
      </w:r>
    </w:p>
    <w:p w14:paraId="289BD1DB" w14:textId="77777777" w:rsidR="005C211A" w:rsidRPr="00441C94" w:rsidRDefault="005C211A" w:rsidP="00441C94">
      <w:pPr>
        <w:pStyle w:val="Zpat"/>
        <w:ind w:left="-709" w:right="-851"/>
        <w:rPr>
          <w:rFonts w:ascii="Arial" w:hAnsi="Arial" w:cs="Arial"/>
          <w:sz w:val="18"/>
          <w:szCs w:val="18"/>
        </w:rPr>
      </w:pPr>
    </w:p>
    <w:sectPr w:rsidR="005C211A" w:rsidRPr="00441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34540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922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0678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C0"/>
    <w:rsid w:val="00062BC0"/>
    <w:rsid w:val="00066445"/>
    <w:rsid w:val="001309B0"/>
    <w:rsid w:val="00176A55"/>
    <w:rsid w:val="001D39C9"/>
    <w:rsid w:val="00236264"/>
    <w:rsid w:val="00250432"/>
    <w:rsid w:val="002B5EBA"/>
    <w:rsid w:val="003030A1"/>
    <w:rsid w:val="00350A10"/>
    <w:rsid w:val="003E180C"/>
    <w:rsid w:val="00441C94"/>
    <w:rsid w:val="005105CF"/>
    <w:rsid w:val="00527F00"/>
    <w:rsid w:val="005C211A"/>
    <w:rsid w:val="005C3014"/>
    <w:rsid w:val="00680D63"/>
    <w:rsid w:val="007D47F0"/>
    <w:rsid w:val="008709E7"/>
    <w:rsid w:val="008928F9"/>
    <w:rsid w:val="008D153A"/>
    <w:rsid w:val="009F7A55"/>
    <w:rsid w:val="00AD7805"/>
    <w:rsid w:val="00AE4C0E"/>
    <w:rsid w:val="00B02C25"/>
    <w:rsid w:val="00BA2A23"/>
    <w:rsid w:val="00BD76BB"/>
    <w:rsid w:val="00DB30EC"/>
    <w:rsid w:val="00E173AA"/>
    <w:rsid w:val="00F449A1"/>
    <w:rsid w:val="00FB4A06"/>
    <w:rsid w:val="00FD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EAED"/>
  <w15:chartTrackingRefBased/>
  <w15:docId w15:val="{6C8D02D7-87DB-4545-9B42-71259959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BC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062BC0"/>
    <w:pPr>
      <w:keepNext/>
      <w:numPr>
        <w:ilvl w:val="2"/>
        <w:numId w:val="2"/>
      </w:num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062BC0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styleId="Siln">
    <w:name w:val="Strong"/>
    <w:qFormat/>
    <w:rsid w:val="00062BC0"/>
    <w:rPr>
      <w:b/>
      <w:bCs w:val="0"/>
    </w:rPr>
  </w:style>
  <w:style w:type="paragraph" w:styleId="Zpat">
    <w:name w:val="footer"/>
    <w:basedOn w:val="Normln"/>
    <w:link w:val="ZpatChar"/>
    <w:rsid w:val="005C211A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C211A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Franzová Soňa</dc:creator>
  <cp:keywords/>
  <dc:description/>
  <cp:lastModifiedBy>Soňa Franzová</cp:lastModifiedBy>
  <cp:revision>3</cp:revision>
  <cp:lastPrinted>2025-07-23T11:09:00Z</cp:lastPrinted>
  <dcterms:created xsi:type="dcterms:W3CDTF">2025-09-23T07:34:00Z</dcterms:created>
  <dcterms:modified xsi:type="dcterms:W3CDTF">2025-09-23T07:41:00Z</dcterms:modified>
</cp:coreProperties>
</file>