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057B" w14:textId="793F2F0E" w:rsidR="007E4A6D" w:rsidRDefault="007E4A6D">
      <w:pPr>
        <w:pStyle w:val="Nzev"/>
        <w:rPr>
          <w:rFonts w:ascii="Times New Roman" w:hAnsi="Times New Roman"/>
          <w:sz w:val="40"/>
        </w:rPr>
      </w:pPr>
      <w:r>
        <w:rPr>
          <w:rFonts w:ascii="Times New Roman" w:hAnsi="Times New Roman"/>
          <w:sz w:val="40"/>
        </w:rPr>
        <w:t>Servisní smlouva č. H</w:t>
      </w:r>
      <w:r w:rsidR="004611BE">
        <w:rPr>
          <w:rFonts w:ascii="Times New Roman" w:hAnsi="Times New Roman"/>
          <w:sz w:val="40"/>
        </w:rPr>
        <w:t>0</w:t>
      </w:r>
      <w:r w:rsidR="00F81D2D">
        <w:rPr>
          <w:rFonts w:ascii="Times New Roman" w:hAnsi="Times New Roman"/>
          <w:sz w:val="40"/>
        </w:rPr>
        <w:t>309</w:t>
      </w:r>
    </w:p>
    <w:p w14:paraId="02732644" w14:textId="77777777" w:rsidR="007E4A6D" w:rsidRDefault="007E4A6D">
      <w:pPr>
        <w:jc w:val="center"/>
        <w:rPr>
          <w:rFonts w:ascii="Times New Roman" w:hAnsi="Times New Roman"/>
          <w:b/>
          <w:sz w:val="22"/>
          <w:u w:val="single"/>
        </w:rPr>
      </w:pPr>
    </w:p>
    <w:p w14:paraId="168FA572" w14:textId="77777777" w:rsidR="007E4A6D" w:rsidRDefault="008C56A7">
      <w:pPr>
        <w:jc w:val="center"/>
        <w:rPr>
          <w:rFonts w:ascii="Times New Roman" w:hAnsi="Times New Roman"/>
          <w:bCs/>
          <w:sz w:val="24"/>
        </w:rPr>
      </w:pPr>
      <w:r>
        <w:rPr>
          <w:rFonts w:ascii="Times New Roman" w:hAnsi="Times New Roman"/>
          <w:bCs/>
          <w:sz w:val="24"/>
        </w:rPr>
        <w:t xml:space="preserve">o provádění údržby, oprav a </w:t>
      </w:r>
      <w:r w:rsidR="007E4A6D">
        <w:rPr>
          <w:rFonts w:ascii="Times New Roman" w:hAnsi="Times New Roman"/>
          <w:bCs/>
          <w:sz w:val="24"/>
        </w:rPr>
        <w:t xml:space="preserve">pravidelných kontrol </w:t>
      </w:r>
      <w:r>
        <w:rPr>
          <w:rFonts w:ascii="Times New Roman" w:hAnsi="Times New Roman"/>
          <w:bCs/>
          <w:sz w:val="24"/>
        </w:rPr>
        <w:t>provozuschopnosti</w:t>
      </w:r>
      <w:r w:rsidR="007E4A6D">
        <w:rPr>
          <w:rFonts w:ascii="Times New Roman" w:hAnsi="Times New Roman"/>
          <w:bCs/>
          <w:sz w:val="24"/>
        </w:rPr>
        <w:t xml:space="preserve"> zařízení dálkového přenosu </w:t>
      </w:r>
    </w:p>
    <w:p w14:paraId="1FCAB65F" w14:textId="77777777" w:rsidR="007E4A6D" w:rsidRDefault="007E4A6D">
      <w:pPr>
        <w:jc w:val="center"/>
        <w:rPr>
          <w:rFonts w:ascii="Times New Roman" w:hAnsi="Times New Roman"/>
          <w:bCs/>
          <w:sz w:val="24"/>
        </w:rPr>
      </w:pPr>
      <w:r>
        <w:rPr>
          <w:rFonts w:ascii="Times New Roman" w:hAnsi="Times New Roman"/>
          <w:bCs/>
          <w:sz w:val="24"/>
        </w:rPr>
        <w:t>systému NAM pro elektrickou požární signalizaci</w:t>
      </w:r>
    </w:p>
    <w:p w14:paraId="3EC32E95" w14:textId="77777777" w:rsidR="007E4A6D" w:rsidRPr="003C3C99" w:rsidRDefault="007E4A6D" w:rsidP="003C3C99">
      <w:pPr>
        <w:pBdr>
          <w:bottom w:val="single" w:sz="4" w:space="1" w:color="auto"/>
        </w:pBdr>
        <w:jc w:val="center"/>
        <w:rPr>
          <w:rFonts w:ascii="Times New Roman" w:hAnsi="Times New Roman"/>
          <w:bCs/>
          <w:sz w:val="24"/>
        </w:rPr>
      </w:pPr>
      <w:r>
        <w:rPr>
          <w:rFonts w:ascii="Times New Roman" w:hAnsi="Times New Roman"/>
          <w:bCs/>
          <w:sz w:val="24"/>
        </w:rPr>
        <w:t xml:space="preserve"> </w:t>
      </w:r>
    </w:p>
    <w:p w14:paraId="60DEDC53" w14:textId="77777777" w:rsidR="007E4A6D" w:rsidRDefault="007E4A6D">
      <w:pPr>
        <w:jc w:val="both"/>
        <w:rPr>
          <w:rFonts w:ascii="Times New Roman" w:hAnsi="Times New Roman"/>
          <w:b/>
        </w:rPr>
      </w:pPr>
    </w:p>
    <w:p w14:paraId="60B73FF5" w14:textId="77777777" w:rsidR="007E4A6D" w:rsidRPr="003C3C99" w:rsidRDefault="007E4A6D">
      <w:pPr>
        <w:rPr>
          <w:rFonts w:ascii="Times New Roman" w:hAnsi="Times New Roman"/>
          <w:b/>
          <w:sz w:val="22"/>
          <w:szCs w:val="22"/>
        </w:rPr>
      </w:pPr>
      <w:r w:rsidRPr="003C3C99">
        <w:rPr>
          <w:rFonts w:ascii="Times New Roman" w:hAnsi="Times New Roman"/>
          <w:b/>
          <w:sz w:val="22"/>
          <w:szCs w:val="22"/>
        </w:rPr>
        <w:t>Dodavatel:</w:t>
      </w:r>
      <w:r w:rsidR="00971923">
        <w:rPr>
          <w:rFonts w:ascii="Times New Roman" w:hAnsi="Times New Roman"/>
          <w:b/>
          <w:sz w:val="22"/>
          <w:szCs w:val="22"/>
        </w:rPr>
        <w:tab/>
      </w:r>
      <w:r w:rsidR="00971923">
        <w:rPr>
          <w:rFonts w:ascii="Times New Roman" w:hAnsi="Times New Roman"/>
          <w:b/>
          <w:sz w:val="22"/>
          <w:szCs w:val="22"/>
        </w:rPr>
        <w:tab/>
      </w:r>
      <w:r w:rsidR="00971923">
        <w:rPr>
          <w:rFonts w:ascii="Times New Roman" w:hAnsi="Times New Roman"/>
          <w:b/>
          <w:sz w:val="22"/>
          <w:szCs w:val="22"/>
        </w:rPr>
        <w:tab/>
      </w:r>
      <w:proofErr w:type="spellStart"/>
      <w:r w:rsidRPr="003C3C99">
        <w:rPr>
          <w:rFonts w:ascii="Times New Roman" w:hAnsi="Times New Roman"/>
          <w:b/>
          <w:sz w:val="22"/>
          <w:szCs w:val="22"/>
        </w:rPr>
        <w:t>System</w:t>
      </w:r>
      <w:proofErr w:type="spellEnd"/>
      <w:r w:rsidRPr="003C3C99">
        <w:rPr>
          <w:rFonts w:ascii="Times New Roman" w:hAnsi="Times New Roman"/>
          <w:b/>
          <w:sz w:val="22"/>
          <w:szCs w:val="22"/>
        </w:rPr>
        <w:t xml:space="preserve"> plus Zlín, s.r.o.</w:t>
      </w:r>
    </w:p>
    <w:p w14:paraId="711D71BE" w14:textId="77777777" w:rsidR="007E4A6D" w:rsidRPr="003C3C99" w:rsidRDefault="007E4A6D">
      <w:pPr>
        <w:rPr>
          <w:rFonts w:ascii="Times New Roman" w:hAnsi="Times New Roman"/>
          <w:sz w:val="22"/>
          <w:szCs w:val="22"/>
        </w:rPr>
      </w:pPr>
      <w:r w:rsidRPr="003C3C99">
        <w:rPr>
          <w:rFonts w:ascii="Times New Roman" w:hAnsi="Times New Roman"/>
          <w:sz w:val="22"/>
          <w:szCs w:val="22"/>
        </w:rPr>
        <w:t>sídlo firmy:</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008C56A7" w:rsidRPr="003C3C99">
        <w:rPr>
          <w:rFonts w:ascii="Times New Roman" w:hAnsi="Times New Roman"/>
          <w:sz w:val="22"/>
          <w:szCs w:val="22"/>
        </w:rPr>
        <w:t>Pod Babou 4260, 760 01 Zlín</w:t>
      </w:r>
    </w:p>
    <w:p w14:paraId="11A17AC4" w14:textId="2735633E" w:rsidR="007E4A6D" w:rsidRPr="003C3C99" w:rsidRDefault="007E4A6D">
      <w:pPr>
        <w:rPr>
          <w:rFonts w:ascii="Times New Roman" w:hAnsi="Times New Roman"/>
          <w:sz w:val="22"/>
          <w:szCs w:val="22"/>
        </w:rPr>
      </w:pPr>
      <w:r w:rsidRPr="003C3C99">
        <w:rPr>
          <w:rFonts w:ascii="Times New Roman" w:hAnsi="Times New Roman"/>
          <w:sz w:val="22"/>
          <w:szCs w:val="22"/>
        </w:rPr>
        <w:t>zastoupený:</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proofErr w:type="spellStart"/>
      <w:r w:rsidR="00BB04FF">
        <w:rPr>
          <w:rFonts w:ascii="Times New Roman" w:hAnsi="Times New Roman"/>
          <w:sz w:val="22"/>
          <w:szCs w:val="22"/>
        </w:rPr>
        <w:t>xxxxxxxxxxxxxx</w:t>
      </w:r>
      <w:proofErr w:type="spellEnd"/>
      <w:r w:rsidRPr="003C3C99">
        <w:rPr>
          <w:rFonts w:ascii="Times New Roman" w:hAnsi="Times New Roman"/>
          <w:sz w:val="22"/>
          <w:szCs w:val="22"/>
        </w:rPr>
        <w:t xml:space="preserve"> – jednatelem</w:t>
      </w:r>
    </w:p>
    <w:p w14:paraId="7AEF64AD" w14:textId="77777777" w:rsidR="007E4A6D" w:rsidRPr="003C3C99" w:rsidRDefault="00887C2B">
      <w:pPr>
        <w:rPr>
          <w:rFonts w:ascii="Times New Roman" w:hAnsi="Times New Roman"/>
          <w:sz w:val="22"/>
          <w:szCs w:val="22"/>
        </w:rPr>
      </w:pPr>
      <w:r w:rsidRPr="003C3C99">
        <w:rPr>
          <w:rFonts w:ascii="Times New Roman" w:hAnsi="Times New Roman"/>
          <w:sz w:val="22"/>
          <w:szCs w:val="22"/>
        </w:rPr>
        <w:t>IČ</w:t>
      </w:r>
      <w:r w:rsidR="007E4A6D" w:rsidRPr="003C3C99">
        <w:rPr>
          <w:rFonts w:ascii="Times New Roman" w:hAnsi="Times New Roman"/>
          <w:sz w:val="22"/>
          <w:szCs w:val="22"/>
        </w:rPr>
        <w:t>:</w:t>
      </w:r>
      <w:r w:rsidR="007E4A6D" w:rsidRPr="003C3C99">
        <w:rPr>
          <w:rFonts w:ascii="Times New Roman" w:hAnsi="Times New Roman"/>
          <w:sz w:val="22"/>
          <w:szCs w:val="22"/>
        </w:rPr>
        <w:tab/>
      </w:r>
      <w:r w:rsidR="007E4A6D" w:rsidRPr="003C3C99">
        <w:rPr>
          <w:rFonts w:ascii="Times New Roman" w:hAnsi="Times New Roman"/>
          <w:sz w:val="22"/>
          <w:szCs w:val="22"/>
        </w:rPr>
        <w:tab/>
      </w:r>
      <w:r w:rsidR="007E4A6D" w:rsidRPr="003C3C99">
        <w:rPr>
          <w:rFonts w:ascii="Times New Roman" w:hAnsi="Times New Roman"/>
          <w:sz w:val="22"/>
          <w:szCs w:val="22"/>
        </w:rPr>
        <w:tab/>
      </w:r>
      <w:r w:rsidR="007E4A6D" w:rsidRPr="003C3C99">
        <w:rPr>
          <w:rFonts w:ascii="Times New Roman" w:hAnsi="Times New Roman"/>
          <w:sz w:val="22"/>
          <w:szCs w:val="22"/>
        </w:rPr>
        <w:tab/>
        <w:t>25558021</w:t>
      </w:r>
    </w:p>
    <w:p w14:paraId="4CF638E2" w14:textId="77777777" w:rsidR="007E4A6D" w:rsidRPr="003C3C99" w:rsidRDefault="007E4A6D">
      <w:pPr>
        <w:rPr>
          <w:rFonts w:ascii="Times New Roman" w:hAnsi="Times New Roman"/>
          <w:sz w:val="22"/>
          <w:szCs w:val="22"/>
        </w:rPr>
      </w:pPr>
      <w:r w:rsidRPr="003C3C99">
        <w:rPr>
          <w:rFonts w:ascii="Times New Roman" w:hAnsi="Times New Roman"/>
          <w:sz w:val="22"/>
          <w:szCs w:val="22"/>
        </w:rPr>
        <w:t>DIČ:</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t>CZ25558021</w:t>
      </w:r>
    </w:p>
    <w:p w14:paraId="1CF10FA5" w14:textId="77777777" w:rsidR="007E4A6D" w:rsidRPr="003C3C99" w:rsidRDefault="00887C2B">
      <w:pPr>
        <w:rPr>
          <w:rFonts w:ascii="Times New Roman" w:hAnsi="Times New Roman"/>
          <w:sz w:val="22"/>
          <w:szCs w:val="22"/>
        </w:rPr>
      </w:pPr>
      <w:r w:rsidRPr="003C3C99">
        <w:rPr>
          <w:rFonts w:ascii="Times New Roman" w:hAnsi="Times New Roman"/>
          <w:sz w:val="22"/>
          <w:szCs w:val="22"/>
        </w:rPr>
        <w:t>společnost je zapsaná u:</w:t>
      </w:r>
      <w:r w:rsidRPr="003C3C99">
        <w:rPr>
          <w:rFonts w:ascii="Times New Roman" w:hAnsi="Times New Roman"/>
          <w:sz w:val="22"/>
          <w:szCs w:val="22"/>
        </w:rPr>
        <w:tab/>
      </w:r>
      <w:r w:rsidR="00971923">
        <w:rPr>
          <w:rFonts w:ascii="Times New Roman" w:hAnsi="Times New Roman"/>
          <w:sz w:val="22"/>
          <w:szCs w:val="22"/>
        </w:rPr>
        <w:tab/>
      </w:r>
      <w:r w:rsidRPr="003C3C99">
        <w:rPr>
          <w:rFonts w:ascii="Times New Roman" w:hAnsi="Times New Roman"/>
          <w:sz w:val="22"/>
          <w:szCs w:val="22"/>
        </w:rPr>
        <w:t>Krajského soudu</w:t>
      </w:r>
      <w:r w:rsidR="007E4A6D" w:rsidRPr="003C3C99">
        <w:rPr>
          <w:rFonts w:ascii="Times New Roman" w:hAnsi="Times New Roman"/>
          <w:sz w:val="22"/>
          <w:szCs w:val="22"/>
        </w:rPr>
        <w:t xml:space="preserve"> v Brně, oddíl C, vložka 33054</w:t>
      </w:r>
    </w:p>
    <w:p w14:paraId="66F1E2BD" w14:textId="77777777" w:rsidR="007E4A6D" w:rsidRPr="003C3C99" w:rsidRDefault="007E4A6D">
      <w:pPr>
        <w:rPr>
          <w:rFonts w:ascii="Times New Roman" w:hAnsi="Times New Roman"/>
          <w:sz w:val="22"/>
          <w:szCs w:val="22"/>
        </w:rPr>
      </w:pPr>
    </w:p>
    <w:p w14:paraId="4D5B29CF" w14:textId="77777777" w:rsidR="0091324C" w:rsidRPr="003C3C99" w:rsidRDefault="0091324C" w:rsidP="0091324C">
      <w:pPr>
        <w:rPr>
          <w:rFonts w:ascii="Times New Roman" w:hAnsi="Times New Roman"/>
          <w:sz w:val="22"/>
          <w:szCs w:val="22"/>
        </w:rPr>
      </w:pPr>
      <w:r w:rsidRPr="003C3C99">
        <w:rPr>
          <w:rFonts w:ascii="Times New Roman" w:hAnsi="Times New Roman"/>
          <w:b/>
          <w:bCs/>
          <w:sz w:val="22"/>
          <w:szCs w:val="22"/>
        </w:rPr>
        <w:t>Objednatel:</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b/>
          <w:bCs/>
          <w:sz w:val="22"/>
          <w:szCs w:val="22"/>
        </w:rPr>
        <w:t>Sociální služby města Kroměříže, příspěvková organizace</w:t>
      </w:r>
    </w:p>
    <w:p w14:paraId="3D5FB6ED"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sídlo:</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Riegrovo nám. 159/15, 767 01 Kroměříž</w:t>
      </w:r>
    </w:p>
    <w:p w14:paraId="1BF97BF0" w14:textId="40FB6703" w:rsidR="0091324C" w:rsidRPr="003C3C99" w:rsidRDefault="0091324C" w:rsidP="0091324C">
      <w:pPr>
        <w:rPr>
          <w:rFonts w:ascii="Times New Roman" w:hAnsi="Times New Roman"/>
          <w:sz w:val="22"/>
          <w:szCs w:val="22"/>
        </w:rPr>
      </w:pPr>
      <w:r w:rsidRPr="003C3C99">
        <w:rPr>
          <w:rFonts w:ascii="Times New Roman" w:hAnsi="Times New Roman"/>
          <w:sz w:val="22"/>
          <w:szCs w:val="22"/>
        </w:rPr>
        <w:t>zastoupený:</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proofErr w:type="spellStart"/>
      <w:r w:rsidR="00BB04FF">
        <w:rPr>
          <w:rFonts w:ascii="Times New Roman" w:hAnsi="Times New Roman"/>
          <w:sz w:val="22"/>
          <w:szCs w:val="22"/>
        </w:rPr>
        <w:t>xxxxxxxx</w:t>
      </w:r>
      <w:proofErr w:type="spellEnd"/>
      <w:r>
        <w:rPr>
          <w:rFonts w:ascii="Times New Roman" w:hAnsi="Times New Roman"/>
          <w:sz w:val="22"/>
          <w:szCs w:val="22"/>
        </w:rPr>
        <w:t xml:space="preserve"> ředitelkou</w:t>
      </w:r>
    </w:p>
    <w:p w14:paraId="4D1477DC"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IČ:</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71193430</w:t>
      </w:r>
    </w:p>
    <w:p w14:paraId="25470C50"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DIČ:</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CZ71193430</w:t>
      </w:r>
    </w:p>
    <w:p w14:paraId="31B0274A"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společnost je zapsaná u:</w:t>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 xml:space="preserve">Krajského soudu v Brně, oddíl </w:t>
      </w:r>
      <w:proofErr w:type="spellStart"/>
      <w:r>
        <w:rPr>
          <w:rFonts w:ascii="Times New Roman" w:hAnsi="Times New Roman"/>
          <w:sz w:val="22"/>
          <w:szCs w:val="22"/>
        </w:rPr>
        <w:t>Pr</w:t>
      </w:r>
      <w:proofErr w:type="spellEnd"/>
      <w:r>
        <w:rPr>
          <w:rFonts w:ascii="Times New Roman" w:hAnsi="Times New Roman"/>
          <w:sz w:val="22"/>
          <w:szCs w:val="22"/>
        </w:rPr>
        <w:t>, vložka 1456</w:t>
      </w:r>
    </w:p>
    <w:p w14:paraId="4DE00DA3" w14:textId="3D03111D" w:rsidR="0091324C" w:rsidRDefault="0091324C" w:rsidP="0091324C">
      <w:pPr>
        <w:rPr>
          <w:rFonts w:ascii="Times New Roman" w:hAnsi="Times New Roman"/>
          <w:sz w:val="22"/>
          <w:szCs w:val="22"/>
        </w:rPr>
      </w:pPr>
      <w:r w:rsidRPr="003C3C99">
        <w:rPr>
          <w:rFonts w:ascii="Times New Roman" w:hAnsi="Times New Roman"/>
          <w:sz w:val="22"/>
          <w:szCs w:val="22"/>
        </w:rPr>
        <w:t>e-mail pro fakturaci:</w:t>
      </w:r>
      <w:r w:rsidRPr="003C3C99">
        <w:rPr>
          <w:rFonts w:ascii="Times New Roman" w:hAnsi="Times New Roman"/>
          <w:sz w:val="22"/>
          <w:szCs w:val="22"/>
        </w:rPr>
        <w:tab/>
      </w:r>
      <w:r w:rsidRPr="003C3C99">
        <w:rPr>
          <w:rFonts w:ascii="Times New Roman" w:hAnsi="Times New Roman"/>
          <w:sz w:val="22"/>
          <w:szCs w:val="22"/>
        </w:rPr>
        <w:tab/>
      </w:r>
      <w:proofErr w:type="spellStart"/>
      <w:r w:rsidR="00BB04FF">
        <w:t>xxxxxxxxxxxx</w:t>
      </w:r>
      <w:proofErr w:type="spellEnd"/>
    </w:p>
    <w:p w14:paraId="2777F232" w14:textId="77777777" w:rsidR="0091324C" w:rsidRPr="003C3C99" w:rsidRDefault="0091324C" w:rsidP="0091324C">
      <w:pPr>
        <w:rPr>
          <w:rFonts w:ascii="Times New Roman" w:hAnsi="Times New Roman"/>
          <w:sz w:val="22"/>
          <w:szCs w:val="22"/>
        </w:rPr>
      </w:pPr>
    </w:p>
    <w:p w14:paraId="3F9322AF" w14:textId="77777777" w:rsidR="0091324C" w:rsidRPr="003C3C99" w:rsidRDefault="0091324C" w:rsidP="0091324C">
      <w:pPr>
        <w:rPr>
          <w:rFonts w:ascii="Times New Roman" w:hAnsi="Times New Roman"/>
          <w:sz w:val="22"/>
          <w:szCs w:val="22"/>
        </w:rPr>
      </w:pPr>
      <w:r w:rsidRPr="003C3C99">
        <w:rPr>
          <w:rFonts w:ascii="Times New Roman" w:hAnsi="Times New Roman"/>
          <w:b/>
          <w:bCs/>
          <w:sz w:val="22"/>
          <w:szCs w:val="22"/>
        </w:rPr>
        <w:t>Pro objekt</w:t>
      </w:r>
      <w:r w:rsidRPr="003C3C99">
        <w:rPr>
          <w:rFonts w:ascii="Times New Roman" w:hAnsi="Times New Roman"/>
          <w:sz w:val="22"/>
          <w:szCs w:val="22"/>
        </w:rPr>
        <w:t>:</w:t>
      </w:r>
    </w:p>
    <w:p w14:paraId="0AA66819"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název objektu:</w:t>
      </w:r>
      <w:r>
        <w:rPr>
          <w:rFonts w:ascii="Times New Roman" w:hAnsi="Times New Roman"/>
          <w:sz w:val="22"/>
          <w:szCs w:val="22"/>
        </w:rPr>
        <w:tab/>
      </w:r>
      <w:r>
        <w:rPr>
          <w:rFonts w:ascii="Times New Roman" w:hAnsi="Times New Roman"/>
          <w:sz w:val="22"/>
          <w:szCs w:val="22"/>
        </w:rPr>
        <w:tab/>
      </w:r>
      <w:r w:rsidRPr="003C3C99">
        <w:rPr>
          <w:rFonts w:ascii="Times New Roman" w:hAnsi="Times New Roman"/>
          <w:sz w:val="22"/>
          <w:szCs w:val="22"/>
        </w:rPr>
        <w:t xml:space="preserve"> </w:t>
      </w:r>
      <w:r w:rsidRPr="003C3C99">
        <w:rPr>
          <w:rFonts w:ascii="Times New Roman" w:hAnsi="Times New Roman"/>
          <w:sz w:val="22"/>
          <w:szCs w:val="22"/>
        </w:rPr>
        <w:tab/>
      </w:r>
      <w:r>
        <w:rPr>
          <w:rFonts w:ascii="Times New Roman" w:hAnsi="Times New Roman"/>
          <w:b/>
          <w:bCs/>
          <w:sz w:val="22"/>
          <w:szCs w:val="22"/>
        </w:rPr>
        <w:t>Domov pro seniory U Kašny</w:t>
      </w:r>
    </w:p>
    <w:p w14:paraId="2CF4365D"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adresa objektu:</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Riegrovo nám. 159/15, 767 01 Kroměříž</w:t>
      </w:r>
    </w:p>
    <w:p w14:paraId="2FD658DD" w14:textId="77777777" w:rsidR="0091324C" w:rsidRPr="003C3C99" w:rsidRDefault="0091324C" w:rsidP="0091324C">
      <w:pPr>
        <w:rPr>
          <w:rFonts w:ascii="Times New Roman" w:hAnsi="Times New Roman"/>
          <w:sz w:val="22"/>
          <w:szCs w:val="22"/>
        </w:rPr>
      </w:pPr>
      <w:r w:rsidRPr="003C3C99">
        <w:rPr>
          <w:rFonts w:ascii="Times New Roman" w:hAnsi="Times New Roman"/>
          <w:sz w:val="22"/>
          <w:szCs w:val="22"/>
        </w:rPr>
        <w:t>tel. spojení do objektu:</w:t>
      </w:r>
      <w:r w:rsidRPr="003C3C99">
        <w:rPr>
          <w:rFonts w:ascii="Times New Roman" w:hAnsi="Times New Roman"/>
          <w:sz w:val="22"/>
          <w:szCs w:val="22"/>
        </w:rPr>
        <w:tab/>
      </w:r>
      <w:r w:rsidRPr="003C3C99">
        <w:rPr>
          <w:rFonts w:ascii="Times New Roman" w:hAnsi="Times New Roman"/>
          <w:sz w:val="22"/>
          <w:szCs w:val="22"/>
        </w:rPr>
        <w:tab/>
      </w:r>
      <w:r>
        <w:rPr>
          <w:rFonts w:ascii="Times New Roman" w:hAnsi="Times New Roman"/>
          <w:sz w:val="22"/>
          <w:szCs w:val="22"/>
        </w:rPr>
        <w:t>774 771 055</w:t>
      </w:r>
    </w:p>
    <w:p w14:paraId="4D1BF046" w14:textId="73953CBB" w:rsidR="0091324C" w:rsidRPr="003C3C99" w:rsidRDefault="0091324C" w:rsidP="0091324C">
      <w:pPr>
        <w:rPr>
          <w:rFonts w:ascii="Times New Roman" w:hAnsi="Times New Roman"/>
          <w:sz w:val="22"/>
          <w:szCs w:val="22"/>
        </w:rPr>
      </w:pPr>
      <w:r w:rsidRPr="003C3C99">
        <w:rPr>
          <w:rFonts w:ascii="Times New Roman" w:hAnsi="Times New Roman"/>
          <w:sz w:val="22"/>
          <w:szCs w:val="22"/>
        </w:rPr>
        <w:t>e-mail:</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proofErr w:type="spellStart"/>
      <w:r w:rsidR="00BB04FF">
        <w:rPr>
          <w:rFonts w:ascii="Times New Roman" w:hAnsi="Times New Roman"/>
          <w:sz w:val="22"/>
          <w:szCs w:val="22"/>
        </w:rPr>
        <w:t>xxxxxxxxxxxxxxxx</w:t>
      </w:r>
      <w:proofErr w:type="spellEnd"/>
    </w:p>
    <w:p w14:paraId="4F1F18C3" w14:textId="77777777" w:rsidR="00747459" w:rsidRPr="003C3C99" w:rsidRDefault="00747459" w:rsidP="001A63C6">
      <w:pPr>
        <w:pBdr>
          <w:bottom w:val="single" w:sz="4" w:space="1" w:color="auto"/>
        </w:pBdr>
        <w:rPr>
          <w:rFonts w:ascii="Times New Roman" w:hAnsi="Times New Roman"/>
          <w:sz w:val="22"/>
          <w:szCs w:val="22"/>
        </w:rPr>
      </w:pPr>
    </w:p>
    <w:p w14:paraId="7705C19C" w14:textId="77777777" w:rsidR="007E4A6D" w:rsidRPr="003C3C99" w:rsidRDefault="007E4A6D">
      <w:pPr>
        <w:jc w:val="both"/>
        <w:rPr>
          <w:rFonts w:ascii="Times New Roman" w:hAnsi="Times New Roman"/>
          <w:b/>
          <w:sz w:val="22"/>
          <w:szCs w:val="22"/>
        </w:rPr>
      </w:pPr>
    </w:p>
    <w:p w14:paraId="32E17688" w14:textId="77777777" w:rsidR="007E4A6D" w:rsidRPr="003C3C99" w:rsidRDefault="007E4A6D">
      <w:pPr>
        <w:pStyle w:val="Nadpis3"/>
        <w:ind w:left="360"/>
        <w:rPr>
          <w:szCs w:val="22"/>
        </w:rPr>
      </w:pPr>
      <w:r w:rsidRPr="003C3C99">
        <w:rPr>
          <w:szCs w:val="22"/>
        </w:rPr>
        <w:t>1. Předmět smlouvy</w:t>
      </w:r>
    </w:p>
    <w:p w14:paraId="0E8D18CD" w14:textId="77777777" w:rsidR="007E4A6D" w:rsidRPr="003C3C99" w:rsidRDefault="007E4A6D">
      <w:pPr>
        <w:rPr>
          <w:rFonts w:ascii="Times New Roman" w:hAnsi="Times New Roman"/>
          <w:sz w:val="22"/>
          <w:szCs w:val="22"/>
        </w:rPr>
      </w:pPr>
    </w:p>
    <w:p w14:paraId="55FD1855" w14:textId="4ADFD9BD" w:rsidR="00FB45E6" w:rsidRPr="003C3C99" w:rsidRDefault="00FB45E6" w:rsidP="00FB45E6">
      <w:pPr>
        <w:pStyle w:val="Seznam"/>
        <w:numPr>
          <w:ilvl w:val="1"/>
          <w:numId w:val="7"/>
        </w:numPr>
        <w:tabs>
          <w:tab w:val="left" w:pos="1170"/>
        </w:tabs>
        <w:jc w:val="both"/>
        <w:rPr>
          <w:rFonts w:ascii="Times New Roman" w:hAnsi="Times New Roman"/>
          <w:sz w:val="22"/>
          <w:szCs w:val="22"/>
        </w:rPr>
      </w:pPr>
      <w:r w:rsidRPr="003C3C99">
        <w:rPr>
          <w:rFonts w:ascii="Times New Roman" w:hAnsi="Times New Roman"/>
          <w:sz w:val="22"/>
          <w:szCs w:val="22"/>
        </w:rPr>
        <w:t xml:space="preserve">Předmětem této smlouvy je závazek dodavatele provádět pravidelné kontroly provozuschopnosti zařízení dálkového přenosu (dále jen „ZDP“ nebo „zařízení“) schváleného typu pro přenos zpráv z elektrické požární signalizace (dále jen „EPS“) na pult centralizované ochrany (dále jen „PCO“) </w:t>
      </w:r>
      <w:r w:rsidR="005F0FCE">
        <w:rPr>
          <w:rFonts w:ascii="Times New Roman" w:hAnsi="Times New Roman"/>
          <w:sz w:val="22"/>
          <w:szCs w:val="22"/>
        </w:rPr>
        <w:t>H</w:t>
      </w:r>
      <w:r w:rsidRPr="003C3C99">
        <w:rPr>
          <w:rFonts w:ascii="Times New Roman" w:hAnsi="Times New Roman"/>
          <w:sz w:val="22"/>
          <w:szCs w:val="22"/>
        </w:rPr>
        <w:t>asičského záchranného sboru Zlínského kraje (dále jen „HZS ZK“)  dle příslušných norem (1x ročně dle vyhlášky č. 246/2001 Sb., o požární prevenci, ve znění pozdějších předpisů), vždy během posledního měsíce platnosti předchozí kontroly s vyhotovením dokladu o kontrole provozuschopnosti, který bude splňovat požadavky vyhlášky č. 246/2001 Sb., a jeho předání objednateli. Tyto kontroly mohou být prováděny v součinnosti při provádění kontrol EPS.</w:t>
      </w:r>
    </w:p>
    <w:p w14:paraId="699B66FE" w14:textId="77777777" w:rsidR="00FB45E6" w:rsidRPr="003C3C99" w:rsidRDefault="00FB45E6" w:rsidP="00FB45E6">
      <w:pPr>
        <w:numPr>
          <w:ilvl w:val="1"/>
          <w:numId w:val="7"/>
        </w:numPr>
        <w:tabs>
          <w:tab w:val="left" w:pos="1170"/>
        </w:tabs>
        <w:jc w:val="both"/>
        <w:rPr>
          <w:rFonts w:ascii="Times New Roman" w:hAnsi="Times New Roman"/>
          <w:sz w:val="22"/>
          <w:szCs w:val="22"/>
        </w:rPr>
      </w:pPr>
      <w:r w:rsidRPr="003C3C99">
        <w:rPr>
          <w:rFonts w:ascii="Times New Roman" w:hAnsi="Times New Roman"/>
          <w:sz w:val="22"/>
          <w:szCs w:val="22"/>
        </w:rPr>
        <w:t>Předmětem této smlouvy je dále závazek dodavatele provádět pozáruční údržbu a opravy ZDP, včetně bezplatné výměny komponentů ZDP, zahrnující veškeré činnosti potřebné k opětovnému dosažení funkčnosti dle předepsaných technických parametrů a příslušných právních norem.</w:t>
      </w:r>
    </w:p>
    <w:p w14:paraId="09CB109E" w14:textId="77777777" w:rsidR="007E4A6D" w:rsidRPr="00F94A62" w:rsidRDefault="007E4A6D">
      <w:pPr>
        <w:jc w:val="both"/>
        <w:rPr>
          <w:rFonts w:ascii="Times New Roman" w:hAnsi="Times New Roman"/>
        </w:rPr>
      </w:pPr>
    </w:p>
    <w:p w14:paraId="4E4937EB" w14:textId="77777777" w:rsidR="003C3C99" w:rsidRPr="00F94A62" w:rsidRDefault="003C3C99">
      <w:pPr>
        <w:jc w:val="both"/>
        <w:rPr>
          <w:rFonts w:ascii="Times New Roman" w:hAnsi="Times New Roman"/>
        </w:rPr>
      </w:pPr>
    </w:p>
    <w:p w14:paraId="69F306E3" w14:textId="77777777" w:rsidR="007E4A6D" w:rsidRPr="003C3C99" w:rsidRDefault="007E4A6D">
      <w:pPr>
        <w:pStyle w:val="Nadpis2"/>
        <w:numPr>
          <w:ilvl w:val="0"/>
          <w:numId w:val="0"/>
        </w:numPr>
        <w:ind w:left="283"/>
        <w:jc w:val="center"/>
        <w:rPr>
          <w:rFonts w:ascii="Times New Roman" w:hAnsi="Times New Roman"/>
          <w:szCs w:val="22"/>
        </w:rPr>
      </w:pPr>
      <w:r w:rsidRPr="003C3C99">
        <w:rPr>
          <w:rFonts w:ascii="Times New Roman" w:hAnsi="Times New Roman"/>
          <w:szCs w:val="22"/>
        </w:rPr>
        <w:t>2.  Způsob a provedení ohlašování závad</w:t>
      </w:r>
    </w:p>
    <w:p w14:paraId="2B5C2E79" w14:textId="77777777" w:rsidR="007E4A6D" w:rsidRPr="003C3C99" w:rsidRDefault="007E4A6D">
      <w:pPr>
        <w:jc w:val="both"/>
        <w:rPr>
          <w:rFonts w:ascii="Times New Roman" w:hAnsi="Times New Roman"/>
          <w:sz w:val="22"/>
          <w:szCs w:val="22"/>
        </w:rPr>
      </w:pPr>
    </w:p>
    <w:p w14:paraId="0A6FA30A" w14:textId="77777777" w:rsidR="007E4A6D" w:rsidRPr="003C3C99" w:rsidRDefault="007E4A6D">
      <w:pPr>
        <w:numPr>
          <w:ilvl w:val="1"/>
          <w:numId w:val="2"/>
        </w:numPr>
        <w:tabs>
          <w:tab w:val="left" w:pos="1080"/>
        </w:tabs>
        <w:jc w:val="both"/>
        <w:rPr>
          <w:rFonts w:ascii="Times New Roman" w:hAnsi="Times New Roman"/>
          <w:sz w:val="22"/>
          <w:szCs w:val="22"/>
        </w:rPr>
      </w:pPr>
      <w:r w:rsidRPr="003C3C99">
        <w:rPr>
          <w:rFonts w:ascii="Times New Roman" w:hAnsi="Times New Roman"/>
          <w:sz w:val="22"/>
          <w:szCs w:val="22"/>
        </w:rPr>
        <w:t xml:space="preserve">V případě poruchy ZDP se dodavatel zavazuje nastoupit na </w:t>
      </w:r>
      <w:r w:rsidR="00DC589F" w:rsidRPr="003C3C99">
        <w:rPr>
          <w:rFonts w:ascii="Times New Roman" w:hAnsi="Times New Roman"/>
          <w:sz w:val="22"/>
          <w:szCs w:val="22"/>
        </w:rPr>
        <w:t>odstranění poruchy</w:t>
      </w:r>
      <w:r w:rsidRPr="003C3C99">
        <w:rPr>
          <w:rFonts w:ascii="Times New Roman" w:hAnsi="Times New Roman"/>
          <w:sz w:val="22"/>
          <w:szCs w:val="22"/>
        </w:rPr>
        <w:t xml:space="preserve"> nejpozději do 24 hodin po nahlášení za účelem </w:t>
      </w:r>
      <w:r w:rsidR="00170EEE" w:rsidRPr="003C3C99">
        <w:rPr>
          <w:rFonts w:ascii="Times New Roman" w:hAnsi="Times New Roman"/>
          <w:sz w:val="22"/>
          <w:szCs w:val="22"/>
        </w:rPr>
        <w:t>o</w:t>
      </w:r>
      <w:r w:rsidRPr="003C3C99">
        <w:rPr>
          <w:rFonts w:ascii="Times New Roman" w:hAnsi="Times New Roman"/>
          <w:sz w:val="22"/>
          <w:szCs w:val="22"/>
        </w:rPr>
        <w:t>dstraněním poruchy</w:t>
      </w:r>
      <w:r w:rsidR="00DC589F" w:rsidRPr="003C3C99">
        <w:rPr>
          <w:rFonts w:ascii="Times New Roman" w:hAnsi="Times New Roman"/>
          <w:sz w:val="22"/>
          <w:szCs w:val="22"/>
        </w:rPr>
        <w:t xml:space="preserve"> a poruchu odstranit v nejkratší možné době s přihlédnutím k povaze a rozsahu poruchy</w:t>
      </w:r>
      <w:r w:rsidRPr="003C3C99">
        <w:rPr>
          <w:rFonts w:ascii="Times New Roman" w:hAnsi="Times New Roman"/>
          <w:sz w:val="22"/>
          <w:szCs w:val="22"/>
        </w:rPr>
        <w:t>. Odstraněním poruchy se rozumí uvedení zařízení do funkčního stavu</w:t>
      </w:r>
      <w:r w:rsidR="00FB45E6" w:rsidRPr="003C3C99">
        <w:rPr>
          <w:rFonts w:ascii="Times New Roman" w:hAnsi="Times New Roman"/>
          <w:sz w:val="22"/>
          <w:szCs w:val="22"/>
        </w:rPr>
        <w:t xml:space="preserve"> tak, jak byl před poruchou,</w:t>
      </w:r>
      <w:r w:rsidRPr="003C3C99">
        <w:rPr>
          <w:rFonts w:ascii="Times New Roman" w:hAnsi="Times New Roman"/>
          <w:sz w:val="22"/>
          <w:szCs w:val="22"/>
        </w:rPr>
        <w:t xml:space="preserve"> a předání objednateli k užívání s</w:t>
      </w:r>
      <w:r w:rsidR="00DC589F" w:rsidRPr="003C3C99">
        <w:rPr>
          <w:rFonts w:ascii="Times New Roman" w:hAnsi="Times New Roman"/>
          <w:sz w:val="22"/>
          <w:szCs w:val="22"/>
        </w:rPr>
        <w:t> oboustranně potvrzeným</w:t>
      </w:r>
      <w:r w:rsidRPr="003C3C99">
        <w:rPr>
          <w:rFonts w:ascii="Times New Roman" w:hAnsi="Times New Roman"/>
          <w:sz w:val="22"/>
          <w:szCs w:val="22"/>
        </w:rPr>
        <w:t xml:space="preserve"> zápisem v knize provozu.</w:t>
      </w:r>
    </w:p>
    <w:p w14:paraId="77CE6A41" w14:textId="77777777" w:rsidR="003C3C99" w:rsidRDefault="003C3C99" w:rsidP="003C3C99">
      <w:pPr>
        <w:numPr>
          <w:ilvl w:val="1"/>
          <w:numId w:val="2"/>
        </w:numPr>
        <w:tabs>
          <w:tab w:val="left" w:pos="1080"/>
        </w:tabs>
        <w:jc w:val="both"/>
        <w:rPr>
          <w:rFonts w:ascii="Times New Roman" w:hAnsi="Times New Roman"/>
          <w:sz w:val="22"/>
          <w:szCs w:val="22"/>
        </w:rPr>
      </w:pPr>
      <w:r>
        <w:rPr>
          <w:rFonts w:ascii="Times New Roman" w:hAnsi="Times New Roman"/>
          <w:sz w:val="22"/>
          <w:szCs w:val="22"/>
        </w:rPr>
        <w:t>Po předání informace provozovateli EPS o výskytu poruchy na EPS nebo ZDP nenese provozovatel PCO žádnou odpovědnost za možné negativní důsledky pro požární či jinou bezpečnost střeženého objektu provozovatele EPS.</w:t>
      </w:r>
    </w:p>
    <w:p w14:paraId="44CF4596" w14:textId="77777777" w:rsidR="007E4A6D" w:rsidRPr="003C3C99" w:rsidRDefault="007E4A6D">
      <w:pPr>
        <w:numPr>
          <w:ilvl w:val="1"/>
          <w:numId w:val="2"/>
        </w:numPr>
        <w:tabs>
          <w:tab w:val="left" w:pos="1080"/>
        </w:tabs>
        <w:jc w:val="both"/>
        <w:rPr>
          <w:rFonts w:ascii="Times New Roman" w:hAnsi="Times New Roman"/>
          <w:sz w:val="22"/>
          <w:szCs w:val="22"/>
        </w:rPr>
      </w:pPr>
      <w:r w:rsidRPr="003C3C99">
        <w:rPr>
          <w:rFonts w:ascii="Times New Roman" w:hAnsi="Times New Roman"/>
          <w:sz w:val="22"/>
          <w:szCs w:val="22"/>
        </w:rPr>
        <w:t>Oznámení poruchy je možné 24</w:t>
      </w:r>
      <w:r w:rsidR="00FB45E6" w:rsidRPr="003C3C99">
        <w:rPr>
          <w:rFonts w:ascii="Times New Roman" w:hAnsi="Times New Roman"/>
          <w:sz w:val="22"/>
          <w:szCs w:val="22"/>
        </w:rPr>
        <w:t xml:space="preserve"> </w:t>
      </w:r>
      <w:r w:rsidRPr="003C3C99">
        <w:rPr>
          <w:rFonts w:ascii="Times New Roman" w:hAnsi="Times New Roman"/>
          <w:sz w:val="22"/>
          <w:szCs w:val="22"/>
        </w:rPr>
        <w:t>hod</w:t>
      </w:r>
      <w:r w:rsidR="00FB45E6" w:rsidRPr="003C3C99">
        <w:rPr>
          <w:rFonts w:ascii="Times New Roman" w:hAnsi="Times New Roman"/>
          <w:sz w:val="22"/>
          <w:szCs w:val="22"/>
        </w:rPr>
        <w:t>in</w:t>
      </w:r>
      <w:r w:rsidRPr="003C3C99">
        <w:rPr>
          <w:rFonts w:ascii="Times New Roman" w:hAnsi="Times New Roman"/>
          <w:sz w:val="22"/>
          <w:szCs w:val="22"/>
        </w:rPr>
        <w:t xml:space="preserve"> denně na stálou službu </w:t>
      </w:r>
      <w:proofErr w:type="spellStart"/>
      <w:r w:rsidRPr="003C3C99">
        <w:rPr>
          <w:rFonts w:ascii="Times New Roman" w:hAnsi="Times New Roman"/>
          <w:sz w:val="22"/>
          <w:szCs w:val="22"/>
        </w:rPr>
        <w:t>System</w:t>
      </w:r>
      <w:proofErr w:type="spellEnd"/>
      <w:r w:rsidRPr="003C3C99">
        <w:rPr>
          <w:rFonts w:ascii="Times New Roman" w:hAnsi="Times New Roman"/>
          <w:sz w:val="22"/>
          <w:szCs w:val="22"/>
        </w:rPr>
        <w:t xml:space="preserve"> plus Zlín, </w:t>
      </w:r>
      <w:proofErr w:type="spellStart"/>
      <w:r w:rsidRPr="003C3C99">
        <w:rPr>
          <w:rFonts w:ascii="Times New Roman" w:hAnsi="Times New Roman"/>
          <w:sz w:val="22"/>
          <w:szCs w:val="22"/>
        </w:rPr>
        <w:t>s.r.o</w:t>
      </w:r>
      <w:proofErr w:type="spellEnd"/>
      <w:r w:rsidRPr="003C3C99">
        <w:rPr>
          <w:rFonts w:ascii="Times New Roman" w:hAnsi="Times New Roman"/>
          <w:sz w:val="22"/>
          <w:szCs w:val="22"/>
        </w:rPr>
        <w:t>:</w:t>
      </w:r>
    </w:p>
    <w:p w14:paraId="5EAD5CA3" w14:textId="62B79F0E" w:rsidR="00D06FD8" w:rsidRPr="003C3C99" w:rsidRDefault="00302500" w:rsidP="00D06FD8">
      <w:pPr>
        <w:numPr>
          <w:ilvl w:val="0"/>
          <w:numId w:val="8"/>
        </w:numPr>
        <w:tabs>
          <w:tab w:val="left" w:pos="2160"/>
        </w:tabs>
        <w:jc w:val="both"/>
        <w:rPr>
          <w:rFonts w:ascii="Times New Roman" w:hAnsi="Times New Roman"/>
          <w:sz w:val="22"/>
          <w:szCs w:val="22"/>
        </w:rPr>
      </w:pPr>
      <w:r>
        <w:rPr>
          <w:rFonts w:ascii="Times New Roman" w:hAnsi="Times New Roman"/>
          <w:sz w:val="22"/>
          <w:szCs w:val="22"/>
        </w:rPr>
        <w:t>telefonicky</w:t>
      </w:r>
      <w:r w:rsidR="00D06FD8" w:rsidRPr="003C3C99">
        <w:rPr>
          <w:rFonts w:ascii="Times New Roman" w:hAnsi="Times New Roman"/>
          <w:sz w:val="22"/>
          <w:szCs w:val="22"/>
        </w:rPr>
        <w:t xml:space="preserve">: </w:t>
      </w:r>
      <w:proofErr w:type="spellStart"/>
      <w:r w:rsidR="00BB04FF">
        <w:rPr>
          <w:rFonts w:ascii="Times New Roman" w:hAnsi="Times New Roman"/>
          <w:sz w:val="22"/>
          <w:szCs w:val="22"/>
        </w:rPr>
        <w:t>xxxxxxxx</w:t>
      </w:r>
      <w:proofErr w:type="spellEnd"/>
    </w:p>
    <w:p w14:paraId="3BC7CE8E" w14:textId="5225C8CB" w:rsidR="007E4A6D" w:rsidRPr="003C3C99" w:rsidRDefault="00302500">
      <w:pPr>
        <w:numPr>
          <w:ilvl w:val="0"/>
          <w:numId w:val="8"/>
        </w:numPr>
        <w:tabs>
          <w:tab w:val="left" w:pos="2160"/>
        </w:tabs>
        <w:jc w:val="both"/>
        <w:rPr>
          <w:rFonts w:ascii="Times New Roman" w:hAnsi="Times New Roman"/>
          <w:sz w:val="22"/>
          <w:szCs w:val="22"/>
        </w:rPr>
      </w:pPr>
      <w:r>
        <w:rPr>
          <w:rFonts w:ascii="Times New Roman" w:hAnsi="Times New Roman"/>
          <w:sz w:val="22"/>
          <w:szCs w:val="22"/>
        </w:rPr>
        <w:t xml:space="preserve">e-mailem: </w:t>
      </w:r>
      <w:hyperlink r:id="rId7" w:history="1">
        <w:proofErr w:type="spellStart"/>
        <w:r w:rsidR="00BB04FF">
          <w:rPr>
            <w:rStyle w:val="Hypertextovodkaz"/>
            <w:rFonts w:ascii="Times New Roman" w:hAnsi="Times New Roman"/>
            <w:sz w:val="22"/>
            <w:szCs w:val="22"/>
          </w:rPr>
          <w:t>xxxxxxxxxxx</w:t>
        </w:r>
        <w:proofErr w:type="spellEnd"/>
      </w:hyperlink>
    </w:p>
    <w:p w14:paraId="7B4BE24B" w14:textId="77777777" w:rsidR="007E4A6D" w:rsidRPr="003C3C99" w:rsidRDefault="007E4A6D">
      <w:pPr>
        <w:pStyle w:val="Nadpis3"/>
        <w:rPr>
          <w:szCs w:val="22"/>
        </w:rPr>
      </w:pPr>
      <w:r w:rsidRPr="003C3C99">
        <w:rPr>
          <w:szCs w:val="22"/>
        </w:rPr>
        <w:lastRenderedPageBreak/>
        <w:t>3.  Cena a forma úhrady</w:t>
      </w:r>
    </w:p>
    <w:p w14:paraId="293546BE" w14:textId="77777777" w:rsidR="007E4A6D" w:rsidRPr="00F94A62" w:rsidRDefault="007E4A6D">
      <w:pPr>
        <w:pStyle w:val="Zkladntext21"/>
        <w:tabs>
          <w:tab w:val="left" w:pos="1080"/>
        </w:tabs>
        <w:rPr>
          <w:rFonts w:ascii="Times New Roman" w:hAnsi="Times New Roman"/>
        </w:rPr>
      </w:pPr>
    </w:p>
    <w:p w14:paraId="7BE7A549" w14:textId="77777777" w:rsidR="007E4A6D" w:rsidRPr="003C3C99" w:rsidRDefault="007E4A6D">
      <w:pPr>
        <w:numPr>
          <w:ilvl w:val="1"/>
          <w:numId w:val="9"/>
        </w:numPr>
        <w:tabs>
          <w:tab w:val="left" w:pos="1080"/>
        </w:tabs>
        <w:jc w:val="both"/>
        <w:rPr>
          <w:rFonts w:ascii="Times New Roman" w:hAnsi="Times New Roman"/>
          <w:sz w:val="22"/>
          <w:szCs w:val="22"/>
        </w:rPr>
      </w:pPr>
      <w:r w:rsidRPr="003C3C99">
        <w:rPr>
          <w:rFonts w:ascii="Times New Roman" w:hAnsi="Times New Roman"/>
          <w:sz w:val="22"/>
          <w:szCs w:val="22"/>
        </w:rPr>
        <w:t xml:space="preserve">Cena za </w:t>
      </w:r>
      <w:r w:rsidR="008C56A7" w:rsidRPr="003C3C99">
        <w:rPr>
          <w:rFonts w:ascii="Times New Roman" w:hAnsi="Times New Roman"/>
          <w:sz w:val="22"/>
          <w:szCs w:val="22"/>
        </w:rPr>
        <w:t>kontrolu provozuschopnosti</w:t>
      </w:r>
      <w:r w:rsidRPr="003C3C99">
        <w:rPr>
          <w:rFonts w:ascii="Times New Roman" w:hAnsi="Times New Roman"/>
          <w:sz w:val="22"/>
          <w:szCs w:val="22"/>
        </w:rPr>
        <w:t>, technické zajištění přenosu, servisní pohotovost včetně bezplatné výměny prvků ZDP i po skončení záruční doby</w:t>
      </w:r>
    </w:p>
    <w:p w14:paraId="00BCDF8E" w14:textId="77777777" w:rsidR="007E4A6D" w:rsidRPr="00F94A62" w:rsidRDefault="007E4A6D">
      <w:pPr>
        <w:tabs>
          <w:tab w:val="left" w:pos="1080"/>
        </w:tabs>
        <w:ind w:left="360" w:hanging="360"/>
        <w:jc w:val="both"/>
        <w:rPr>
          <w:rFonts w:ascii="Times New Roman" w:hAnsi="Times New Roman"/>
          <w:sz w:val="18"/>
          <w:szCs w:val="18"/>
        </w:rPr>
      </w:pPr>
    </w:p>
    <w:p w14:paraId="68D8EBC7" w14:textId="77777777" w:rsidR="007E4A6D" w:rsidRPr="003C3C99" w:rsidRDefault="007E4A6D">
      <w:pPr>
        <w:tabs>
          <w:tab w:val="left" w:pos="1080"/>
        </w:tabs>
        <w:ind w:left="360" w:hanging="360"/>
        <w:jc w:val="both"/>
        <w:rPr>
          <w:rFonts w:ascii="Times New Roman" w:hAnsi="Times New Roman"/>
          <w:sz w:val="22"/>
          <w:szCs w:val="22"/>
        </w:rPr>
      </w:pPr>
      <w:r w:rsidRPr="003C3C99">
        <w:rPr>
          <w:rFonts w:ascii="Times New Roman" w:hAnsi="Times New Roman"/>
          <w:sz w:val="22"/>
          <w:szCs w:val="22"/>
        </w:rPr>
        <w:t xml:space="preserve">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009B6A03" w:rsidRPr="003C3C99">
        <w:rPr>
          <w:rFonts w:ascii="Times New Roman" w:hAnsi="Times New Roman"/>
          <w:sz w:val="22"/>
          <w:szCs w:val="22"/>
        </w:rPr>
        <w:t>5</w:t>
      </w:r>
      <w:r w:rsidRPr="003C3C99">
        <w:rPr>
          <w:rFonts w:ascii="Times New Roman" w:hAnsi="Times New Roman"/>
          <w:sz w:val="22"/>
          <w:szCs w:val="22"/>
        </w:rPr>
        <w:t>50,- Kč</w:t>
      </w:r>
      <w:r w:rsidRPr="003C3C99">
        <w:rPr>
          <w:rFonts w:ascii="Times New Roman" w:hAnsi="Times New Roman"/>
          <w:sz w:val="22"/>
          <w:szCs w:val="22"/>
        </w:rPr>
        <w:tab/>
        <w:t>za technické zajištění přenosu (správa sítě)</w:t>
      </w:r>
    </w:p>
    <w:p w14:paraId="64DA1D0A" w14:textId="77777777" w:rsidR="007E4A6D" w:rsidRPr="003C3C99" w:rsidRDefault="007E4A6D">
      <w:pPr>
        <w:tabs>
          <w:tab w:val="left" w:pos="1080"/>
        </w:tabs>
        <w:ind w:left="360" w:hanging="360"/>
        <w:jc w:val="both"/>
        <w:rPr>
          <w:rFonts w:ascii="Times New Roman" w:hAnsi="Times New Roman"/>
          <w:sz w:val="22"/>
          <w:szCs w:val="22"/>
        </w:rPr>
      </w:pPr>
      <w:r w:rsidRPr="003C3C99">
        <w:rPr>
          <w:rFonts w:ascii="Times New Roman" w:hAnsi="Times New Roman"/>
          <w:sz w:val="22"/>
          <w:szCs w:val="22"/>
        </w:rPr>
        <w:t xml:space="preserve">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t>3</w:t>
      </w:r>
      <w:r w:rsidR="009B6A03" w:rsidRPr="003C3C99">
        <w:rPr>
          <w:rFonts w:ascii="Times New Roman" w:hAnsi="Times New Roman"/>
          <w:sz w:val="22"/>
          <w:szCs w:val="22"/>
        </w:rPr>
        <w:t>5</w:t>
      </w:r>
      <w:r w:rsidRPr="003C3C99">
        <w:rPr>
          <w:rFonts w:ascii="Times New Roman" w:hAnsi="Times New Roman"/>
          <w:sz w:val="22"/>
          <w:szCs w:val="22"/>
        </w:rPr>
        <w:t>0,- Kč</w:t>
      </w:r>
      <w:r w:rsidRPr="003C3C99">
        <w:rPr>
          <w:rFonts w:ascii="Times New Roman" w:hAnsi="Times New Roman"/>
          <w:sz w:val="22"/>
          <w:szCs w:val="22"/>
        </w:rPr>
        <w:tab/>
        <w:t xml:space="preserve">pravidelné </w:t>
      </w:r>
      <w:r w:rsidR="008C56A7" w:rsidRPr="003C3C99">
        <w:rPr>
          <w:rFonts w:ascii="Times New Roman" w:hAnsi="Times New Roman"/>
          <w:sz w:val="22"/>
          <w:szCs w:val="22"/>
        </w:rPr>
        <w:t>kontroly provozuschopnosti</w:t>
      </w:r>
      <w:r w:rsidRPr="003C3C99">
        <w:rPr>
          <w:rFonts w:ascii="Times New Roman" w:hAnsi="Times New Roman"/>
          <w:sz w:val="22"/>
          <w:szCs w:val="22"/>
        </w:rPr>
        <w:t xml:space="preserve"> ZDP</w:t>
      </w:r>
    </w:p>
    <w:p w14:paraId="1E98F595" w14:textId="77777777" w:rsidR="007E4A6D" w:rsidRPr="003C3C99" w:rsidRDefault="007E4A6D">
      <w:pPr>
        <w:tabs>
          <w:tab w:val="left" w:pos="1080"/>
        </w:tabs>
        <w:ind w:left="360" w:hanging="360"/>
        <w:jc w:val="both"/>
        <w:rPr>
          <w:rFonts w:ascii="Times New Roman" w:hAnsi="Times New Roman"/>
          <w:sz w:val="22"/>
          <w:szCs w:val="22"/>
        </w:rPr>
      </w:pPr>
      <w:r w:rsidRPr="003C3C99">
        <w:rPr>
          <w:rFonts w:ascii="Times New Roman" w:hAnsi="Times New Roman"/>
          <w:sz w:val="22"/>
          <w:szCs w:val="22"/>
        </w:rPr>
        <w:t xml:space="preserve">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t>200,- Kč</w:t>
      </w:r>
      <w:r w:rsidRPr="003C3C99">
        <w:rPr>
          <w:rFonts w:ascii="Times New Roman" w:hAnsi="Times New Roman"/>
          <w:sz w:val="22"/>
          <w:szCs w:val="22"/>
        </w:rPr>
        <w:tab/>
        <w:t>servisní pohotovost</w:t>
      </w:r>
    </w:p>
    <w:p w14:paraId="6D120CA6" w14:textId="77777777" w:rsidR="007E4A6D" w:rsidRPr="003C3C99" w:rsidRDefault="007E4A6D">
      <w:pPr>
        <w:tabs>
          <w:tab w:val="left" w:pos="1080"/>
        </w:tabs>
        <w:ind w:left="360" w:hanging="360"/>
        <w:jc w:val="both"/>
        <w:rPr>
          <w:rFonts w:ascii="Times New Roman" w:hAnsi="Times New Roman"/>
          <w:sz w:val="22"/>
          <w:szCs w:val="22"/>
        </w:rPr>
      </w:pPr>
      <w:r w:rsidRPr="003C3C99">
        <w:rPr>
          <w:rFonts w:ascii="Times New Roman" w:hAnsi="Times New Roman"/>
          <w:sz w:val="22"/>
          <w:szCs w:val="22"/>
        </w:rPr>
        <w:t xml:space="preserve">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001320FD" w:rsidRPr="003C3C99">
        <w:rPr>
          <w:rFonts w:ascii="Times New Roman" w:hAnsi="Times New Roman"/>
          <w:sz w:val="22"/>
          <w:szCs w:val="22"/>
        </w:rPr>
        <w:t>2</w:t>
      </w:r>
      <w:r w:rsidRPr="003C3C99">
        <w:rPr>
          <w:rFonts w:ascii="Times New Roman" w:hAnsi="Times New Roman"/>
          <w:sz w:val="22"/>
          <w:szCs w:val="22"/>
        </w:rPr>
        <w:t>50,- Kč</w:t>
      </w:r>
      <w:r w:rsidRPr="003C3C99">
        <w:rPr>
          <w:rFonts w:ascii="Times New Roman" w:hAnsi="Times New Roman"/>
          <w:sz w:val="22"/>
          <w:szCs w:val="22"/>
        </w:rPr>
        <w:tab/>
        <w:t>správa PCO</w:t>
      </w:r>
      <w:r w:rsidR="001320FD" w:rsidRPr="003C3C99">
        <w:rPr>
          <w:rFonts w:ascii="Times New Roman" w:hAnsi="Times New Roman"/>
          <w:sz w:val="22"/>
          <w:szCs w:val="22"/>
        </w:rPr>
        <w:t xml:space="preserve"> a datové přenosy</w:t>
      </w:r>
    </w:p>
    <w:p w14:paraId="687C2CFF" w14:textId="77777777" w:rsidR="007E4A6D" w:rsidRPr="003C3C99" w:rsidRDefault="007E4A6D" w:rsidP="00D17DBF">
      <w:pPr>
        <w:tabs>
          <w:tab w:val="left" w:pos="360"/>
        </w:tabs>
        <w:ind w:firstLine="360"/>
        <w:rPr>
          <w:rFonts w:ascii="Times New Roman" w:hAnsi="Times New Roman"/>
          <w:b/>
          <w:bCs/>
          <w:sz w:val="22"/>
          <w:szCs w:val="22"/>
        </w:rPr>
      </w:pPr>
      <w:r w:rsidRPr="003C3C99">
        <w:rPr>
          <w:rFonts w:ascii="Times New Roman" w:hAnsi="Times New Roman"/>
          <w:sz w:val="22"/>
          <w:szCs w:val="22"/>
        </w:rPr>
        <w:t xml:space="preserve">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t xml:space="preserve">     </w:t>
      </w:r>
      <w:r w:rsidRPr="003C3C99">
        <w:rPr>
          <w:rFonts w:ascii="Times New Roman" w:hAnsi="Times New Roman"/>
          <w:b/>
          <w:bCs/>
          <w:sz w:val="22"/>
          <w:szCs w:val="22"/>
        </w:rPr>
        <w:t xml:space="preserve">Cena celkem       </w:t>
      </w:r>
      <w:r w:rsidR="003D344F">
        <w:rPr>
          <w:rFonts w:ascii="Times New Roman" w:hAnsi="Times New Roman"/>
          <w:b/>
          <w:bCs/>
          <w:sz w:val="22"/>
          <w:szCs w:val="22"/>
        </w:rPr>
        <w:tab/>
      </w:r>
      <w:r w:rsidR="009B6A03" w:rsidRPr="003C3C99">
        <w:rPr>
          <w:rFonts w:ascii="Times New Roman" w:hAnsi="Times New Roman"/>
          <w:b/>
          <w:bCs/>
          <w:sz w:val="22"/>
          <w:szCs w:val="22"/>
        </w:rPr>
        <w:t>1</w:t>
      </w:r>
      <w:r w:rsidR="001320FD" w:rsidRPr="003C3C99">
        <w:rPr>
          <w:rFonts w:ascii="Times New Roman" w:hAnsi="Times New Roman"/>
          <w:b/>
          <w:bCs/>
          <w:sz w:val="22"/>
          <w:szCs w:val="22"/>
        </w:rPr>
        <w:t>3</w:t>
      </w:r>
      <w:r w:rsidR="009B6A03" w:rsidRPr="003C3C99">
        <w:rPr>
          <w:rFonts w:ascii="Times New Roman" w:hAnsi="Times New Roman"/>
          <w:b/>
          <w:bCs/>
          <w:sz w:val="22"/>
          <w:szCs w:val="22"/>
        </w:rPr>
        <w:t>50</w:t>
      </w:r>
      <w:r w:rsidRPr="003C3C99">
        <w:rPr>
          <w:rFonts w:ascii="Times New Roman" w:hAnsi="Times New Roman"/>
          <w:b/>
          <w:bCs/>
          <w:sz w:val="22"/>
          <w:szCs w:val="22"/>
        </w:rPr>
        <w:t>,- Kč/ 1 měsíc/ objekt</w:t>
      </w:r>
    </w:p>
    <w:p w14:paraId="7ED713AA" w14:textId="77777777" w:rsidR="007E4A6D" w:rsidRPr="00F94A62" w:rsidRDefault="007E4A6D">
      <w:pPr>
        <w:tabs>
          <w:tab w:val="left" w:pos="360"/>
        </w:tabs>
        <w:ind w:firstLine="360"/>
        <w:jc w:val="both"/>
        <w:rPr>
          <w:rFonts w:ascii="Times New Roman" w:hAnsi="Times New Roman"/>
        </w:rPr>
      </w:pPr>
    </w:p>
    <w:p w14:paraId="1C1A6994" w14:textId="77777777" w:rsidR="00DC589F" w:rsidRPr="003C3C99" w:rsidRDefault="007E4A6D" w:rsidP="004945B1">
      <w:pPr>
        <w:tabs>
          <w:tab w:val="left" w:pos="360"/>
        </w:tabs>
        <w:ind w:left="426" w:hanging="66"/>
        <w:jc w:val="both"/>
        <w:rPr>
          <w:rFonts w:ascii="Times New Roman" w:hAnsi="Times New Roman"/>
          <w:sz w:val="22"/>
          <w:szCs w:val="22"/>
        </w:rPr>
      </w:pPr>
      <w:r w:rsidRPr="003C3C99">
        <w:rPr>
          <w:rFonts w:ascii="Times New Roman" w:hAnsi="Times New Roman"/>
          <w:sz w:val="22"/>
          <w:szCs w:val="22"/>
        </w:rPr>
        <w:t xml:space="preserve">Cena </w:t>
      </w:r>
      <w:r w:rsidR="00DC589F" w:rsidRPr="003C3C99">
        <w:rPr>
          <w:rFonts w:ascii="Times New Roman" w:hAnsi="Times New Roman"/>
          <w:sz w:val="22"/>
          <w:szCs w:val="22"/>
        </w:rPr>
        <w:t xml:space="preserve">je sjednána jako nejvýše přípustná, přičemž </w:t>
      </w:r>
      <w:r w:rsidRPr="003C3C99">
        <w:rPr>
          <w:rFonts w:ascii="Times New Roman" w:hAnsi="Times New Roman"/>
          <w:sz w:val="22"/>
          <w:szCs w:val="22"/>
        </w:rPr>
        <w:t>zahrnuje i náklady na pravidelnou údržbu radiové sítě (přenosové trasy), aktualizaci údajů na PCO</w:t>
      </w:r>
      <w:r w:rsidR="00DC589F" w:rsidRPr="003C3C99">
        <w:rPr>
          <w:rFonts w:ascii="Times New Roman" w:hAnsi="Times New Roman"/>
          <w:sz w:val="22"/>
          <w:szCs w:val="22"/>
        </w:rPr>
        <w:t xml:space="preserve"> </w:t>
      </w:r>
      <w:r w:rsidRPr="003C3C99">
        <w:rPr>
          <w:rFonts w:ascii="Times New Roman" w:hAnsi="Times New Roman"/>
          <w:sz w:val="22"/>
          <w:szCs w:val="22"/>
        </w:rPr>
        <w:t xml:space="preserve">HZS ZK a jeho údržbu, provoz a údržbu záložního PCO a poplatky za provozování radiové </w:t>
      </w:r>
      <w:r w:rsidRPr="003C3C99">
        <w:rPr>
          <w:rFonts w:ascii="Times New Roman" w:hAnsi="Times New Roman"/>
          <w:sz w:val="22"/>
          <w:szCs w:val="22"/>
        </w:rPr>
        <w:tab/>
        <w:t>sítě, případně poplatky za přenášená data (při přenosu GPRS).</w:t>
      </w:r>
    </w:p>
    <w:p w14:paraId="3C512051" w14:textId="77777777" w:rsidR="00355369" w:rsidRPr="003C3C99" w:rsidRDefault="00355369" w:rsidP="004945B1">
      <w:pPr>
        <w:numPr>
          <w:ilvl w:val="1"/>
          <w:numId w:val="9"/>
        </w:numPr>
        <w:rPr>
          <w:rFonts w:ascii="Times New Roman" w:hAnsi="Times New Roman"/>
          <w:sz w:val="22"/>
          <w:szCs w:val="22"/>
        </w:rPr>
      </w:pPr>
      <w:r w:rsidRPr="003C3C99">
        <w:rPr>
          <w:rFonts w:ascii="Times New Roman" w:hAnsi="Times New Roman"/>
          <w:sz w:val="22"/>
          <w:szCs w:val="22"/>
        </w:rPr>
        <w:t>Platby za kontrolu</w:t>
      </w:r>
      <w:r w:rsidR="008C56A7" w:rsidRPr="003C3C99">
        <w:rPr>
          <w:rFonts w:ascii="Times New Roman" w:hAnsi="Times New Roman"/>
          <w:sz w:val="22"/>
          <w:szCs w:val="22"/>
        </w:rPr>
        <w:t xml:space="preserve"> provozuschopnosti</w:t>
      </w:r>
      <w:r w:rsidRPr="003C3C99">
        <w:rPr>
          <w:rFonts w:ascii="Times New Roman" w:hAnsi="Times New Roman"/>
          <w:sz w:val="22"/>
          <w:szCs w:val="22"/>
        </w:rPr>
        <w:t xml:space="preserve">, pozáruční údržbu, servisní opravy a bezplatnou výměnu prvků ZDP budou prováděny na základě vystavených faktur měsíčně </w:t>
      </w:r>
      <w:r w:rsidR="00DC589F" w:rsidRPr="003C3C99">
        <w:rPr>
          <w:rFonts w:ascii="Times New Roman" w:hAnsi="Times New Roman"/>
          <w:sz w:val="22"/>
          <w:szCs w:val="22"/>
        </w:rPr>
        <w:t xml:space="preserve">zpětně </w:t>
      </w:r>
      <w:r w:rsidRPr="003C3C99">
        <w:rPr>
          <w:rFonts w:ascii="Times New Roman" w:hAnsi="Times New Roman"/>
          <w:sz w:val="22"/>
          <w:szCs w:val="22"/>
        </w:rPr>
        <w:t xml:space="preserve">se zdanitelným plněním k poslednímu dni daného měsíce, se splatností 30 dní </w:t>
      </w:r>
      <w:r w:rsidR="00FB45E6" w:rsidRPr="003C3C99">
        <w:rPr>
          <w:rFonts w:ascii="Times New Roman" w:hAnsi="Times New Roman"/>
          <w:sz w:val="22"/>
          <w:szCs w:val="22"/>
        </w:rPr>
        <w:t xml:space="preserve">ode dne doručení objednateli </w:t>
      </w:r>
      <w:r w:rsidRPr="003C3C99">
        <w:rPr>
          <w:rFonts w:ascii="Times New Roman" w:hAnsi="Times New Roman"/>
          <w:sz w:val="22"/>
          <w:szCs w:val="22"/>
        </w:rPr>
        <w:t>na úče</w:t>
      </w:r>
      <w:r w:rsidR="00313FC7" w:rsidRPr="003C3C99">
        <w:rPr>
          <w:rFonts w:ascii="Times New Roman" w:hAnsi="Times New Roman"/>
          <w:sz w:val="22"/>
          <w:szCs w:val="22"/>
        </w:rPr>
        <w:t xml:space="preserve">t </w:t>
      </w:r>
      <w:r w:rsidR="00DC589F" w:rsidRPr="003C3C99">
        <w:rPr>
          <w:rFonts w:ascii="Times New Roman" w:hAnsi="Times New Roman"/>
          <w:sz w:val="22"/>
          <w:szCs w:val="22"/>
        </w:rPr>
        <w:t>uvedený na dané faktuře. Faktury je dodavatel povinen objednateli odesílat bez zbytečného odkladu po vystavení, přičemž se připouští i elektronická forma.</w:t>
      </w:r>
    </w:p>
    <w:p w14:paraId="0F519D31" w14:textId="77777777" w:rsidR="007E4A6D" w:rsidRPr="003C3C99" w:rsidRDefault="007E4A6D">
      <w:pPr>
        <w:numPr>
          <w:ilvl w:val="1"/>
          <w:numId w:val="9"/>
        </w:numPr>
        <w:tabs>
          <w:tab w:val="left" w:pos="1080"/>
        </w:tabs>
        <w:jc w:val="both"/>
        <w:rPr>
          <w:rFonts w:ascii="Times New Roman" w:hAnsi="Times New Roman"/>
          <w:sz w:val="22"/>
          <w:szCs w:val="22"/>
        </w:rPr>
      </w:pPr>
      <w:r w:rsidRPr="003C3C99">
        <w:rPr>
          <w:rFonts w:ascii="Times New Roman" w:hAnsi="Times New Roman"/>
          <w:sz w:val="22"/>
          <w:szCs w:val="22"/>
        </w:rPr>
        <w:t>Ceny jsou uvedeny bez DPH, daň bude vypočtena při fakturaci dle zákona o DPH. Objednatel se zavazuje uhradit cenu za provedené služby.</w:t>
      </w:r>
    </w:p>
    <w:p w14:paraId="49082B81" w14:textId="77777777" w:rsidR="007E4A6D" w:rsidRPr="00F94A62" w:rsidRDefault="007E4A6D">
      <w:pPr>
        <w:tabs>
          <w:tab w:val="left" w:pos="360"/>
        </w:tabs>
        <w:jc w:val="both"/>
        <w:rPr>
          <w:rFonts w:ascii="Times New Roman" w:hAnsi="Times New Roman"/>
        </w:rPr>
      </w:pPr>
    </w:p>
    <w:p w14:paraId="5979D15F" w14:textId="77777777" w:rsidR="007E4A6D" w:rsidRPr="00F94A62" w:rsidRDefault="007E4A6D">
      <w:pPr>
        <w:jc w:val="both"/>
        <w:rPr>
          <w:rFonts w:ascii="Times New Roman" w:hAnsi="Times New Roman"/>
        </w:rPr>
      </w:pPr>
    </w:p>
    <w:p w14:paraId="31621DBA" w14:textId="77777777" w:rsidR="007E4A6D" w:rsidRPr="003C3C99" w:rsidRDefault="007E4A6D">
      <w:pPr>
        <w:pStyle w:val="Nadpis2"/>
        <w:numPr>
          <w:ilvl w:val="0"/>
          <w:numId w:val="0"/>
        </w:numPr>
        <w:ind w:left="283"/>
        <w:jc w:val="center"/>
        <w:rPr>
          <w:rFonts w:ascii="Times New Roman" w:hAnsi="Times New Roman"/>
          <w:szCs w:val="22"/>
        </w:rPr>
      </w:pPr>
      <w:r w:rsidRPr="003C3C99">
        <w:rPr>
          <w:rFonts w:ascii="Times New Roman" w:hAnsi="Times New Roman"/>
          <w:szCs w:val="22"/>
        </w:rPr>
        <w:t>4. Povinnosti objednatele</w:t>
      </w:r>
    </w:p>
    <w:p w14:paraId="1C1B37D9" w14:textId="77777777" w:rsidR="007E4A6D" w:rsidRPr="00F94A62" w:rsidRDefault="007E4A6D">
      <w:pPr>
        <w:jc w:val="both"/>
        <w:rPr>
          <w:rFonts w:ascii="Times New Roman" w:hAnsi="Times New Roman"/>
        </w:rPr>
      </w:pPr>
    </w:p>
    <w:p w14:paraId="5B3A3A0D" w14:textId="77777777" w:rsidR="007E4A6D" w:rsidRPr="003C3C99" w:rsidRDefault="007E4A6D">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Umožnit zaměstnancům dodavatele vstup do objektu, kde je instalováno výše uvedené zařízení.</w:t>
      </w:r>
    </w:p>
    <w:p w14:paraId="63D1E3BB" w14:textId="77777777" w:rsidR="007E4A6D" w:rsidRPr="003C3C99" w:rsidRDefault="007E4A6D">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Vytvořit dodavateli podmínky a součinnost umožňující včasné splnění předmětu smlouvy v dohodnutém termínu.</w:t>
      </w:r>
    </w:p>
    <w:p w14:paraId="061A6311" w14:textId="77777777" w:rsidR="007E4A6D" w:rsidRPr="003C3C99" w:rsidRDefault="00170EEE">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 xml:space="preserve">Zdržet se všech zásahů </w:t>
      </w:r>
      <w:r w:rsidR="007E4A6D" w:rsidRPr="003C3C99">
        <w:rPr>
          <w:rFonts w:ascii="Times New Roman" w:hAnsi="Times New Roman"/>
          <w:sz w:val="22"/>
          <w:szCs w:val="22"/>
        </w:rPr>
        <w:t>do zařízení, které nejsou uvedeny v návodech na obsluhu instalovaných zařízení.</w:t>
      </w:r>
    </w:p>
    <w:p w14:paraId="3D572664" w14:textId="77777777" w:rsidR="007E4A6D" w:rsidRPr="003C3C99" w:rsidRDefault="007E4A6D">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Znepřístupnit zařízení třetím osobám, provést opatření znemožňující neodbornou manipulaci a zajistit, aby se zařízením manipulovaly jen osoby poučené a oprávněné.</w:t>
      </w:r>
    </w:p>
    <w:p w14:paraId="5368B267" w14:textId="77777777" w:rsidR="007E4A6D" w:rsidRPr="003C3C99" w:rsidRDefault="007E4A6D">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Dodržovat stanovené technické podmínky provozu za</w:t>
      </w:r>
      <w:r w:rsidR="00170EEE" w:rsidRPr="003C3C99">
        <w:rPr>
          <w:rFonts w:ascii="Times New Roman" w:hAnsi="Times New Roman"/>
          <w:sz w:val="22"/>
          <w:szCs w:val="22"/>
        </w:rPr>
        <w:t xml:space="preserve">řízení uvedené v technické </w:t>
      </w:r>
      <w:r w:rsidRPr="003C3C99">
        <w:rPr>
          <w:rFonts w:ascii="Times New Roman" w:hAnsi="Times New Roman"/>
          <w:sz w:val="22"/>
          <w:szCs w:val="22"/>
        </w:rPr>
        <w:t xml:space="preserve">dokumentaci (případně projektu). </w:t>
      </w:r>
    </w:p>
    <w:p w14:paraId="7290FEB8" w14:textId="781039EA" w:rsidR="007E4A6D" w:rsidRPr="003C3C99" w:rsidRDefault="007E4A6D">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 xml:space="preserve">Poskytovat dodavateli informace o změnách, které by měly vliv na provoz a připojení zařízení na PCO HZS-ZK, především změny kontaktních osob a telefonních čísel. Informace je možné hlásit na kontakty uvedené v bodě 2.2. této smlouvy nebo na e-mail: </w:t>
      </w:r>
      <w:hyperlink r:id="rId8" w:history="1">
        <w:proofErr w:type="spellStart"/>
        <w:r w:rsidR="00BB04FF">
          <w:rPr>
            <w:rStyle w:val="Hypertextovodkaz"/>
            <w:rFonts w:ascii="Times New Roman" w:hAnsi="Times New Roman"/>
            <w:sz w:val="22"/>
            <w:szCs w:val="22"/>
          </w:rPr>
          <w:t>xxxxxxxxxxx</w:t>
        </w:r>
        <w:proofErr w:type="spellEnd"/>
      </w:hyperlink>
      <w:r w:rsidRPr="003C3C99">
        <w:rPr>
          <w:rFonts w:ascii="Times New Roman" w:hAnsi="Times New Roman"/>
          <w:sz w:val="22"/>
          <w:szCs w:val="22"/>
        </w:rPr>
        <w:t>.</w:t>
      </w:r>
    </w:p>
    <w:p w14:paraId="3F88C8DD" w14:textId="77777777" w:rsidR="009738E7" w:rsidRPr="003C3C99" w:rsidRDefault="009738E7" w:rsidP="009738E7">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 xml:space="preserve">Objednavatel je povinen předem hlásit pravidelné </w:t>
      </w:r>
      <w:r w:rsidR="008C56A7" w:rsidRPr="003C3C99">
        <w:rPr>
          <w:rFonts w:ascii="Times New Roman" w:hAnsi="Times New Roman"/>
          <w:sz w:val="22"/>
          <w:szCs w:val="22"/>
        </w:rPr>
        <w:t>kontroly provozuschopnosti</w:t>
      </w:r>
      <w:r w:rsidR="00A222B8" w:rsidRPr="003C3C99">
        <w:rPr>
          <w:rFonts w:ascii="Times New Roman" w:hAnsi="Times New Roman"/>
          <w:sz w:val="22"/>
          <w:szCs w:val="22"/>
        </w:rPr>
        <w:t xml:space="preserve"> </w:t>
      </w:r>
      <w:r w:rsidRPr="003C3C99">
        <w:rPr>
          <w:rFonts w:ascii="Times New Roman" w:hAnsi="Times New Roman"/>
          <w:sz w:val="22"/>
          <w:szCs w:val="22"/>
        </w:rPr>
        <w:t xml:space="preserve">systému EPS, a to nejméně </w:t>
      </w:r>
      <w:r w:rsidR="00A222B8" w:rsidRPr="003C3C99">
        <w:rPr>
          <w:rFonts w:ascii="Times New Roman" w:hAnsi="Times New Roman"/>
          <w:sz w:val="22"/>
          <w:szCs w:val="22"/>
        </w:rPr>
        <w:t>14 dní</w:t>
      </w:r>
      <w:r w:rsidRPr="003C3C99">
        <w:rPr>
          <w:rFonts w:ascii="Times New Roman" w:hAnsi="Times New Roman"/>
          <w:sz w:val="22"/>
          <w:szCs w:val="22"/>
        </w:rPr>
        <w:t xml:space="preserve"> předem. V součinnosti bude zároveň </w:t>
      </w:r>
      <w:r w:rsidR="008C56A7" w:rsidRPr="003C3C99">
        <w:rPr>
          <w:rFonts w:ascii="Times New Roman" w:hAnsi="Times New Roman"/>
          <w:sz w:val="22"/>
          <w:szCs w:val="22"/>
        </w:rPr>
        <w:t>dodavatelem</w:t>
      </w:r>
      <w:r w:rsidRPr="003C3C99">
        <w:rPr>
          <w:rFonts w:ascii="Times New Roman" w:hAnsi="Times New Roman"/>
          <w:sz w:val="22"/>
          <w:szCs w:val="22"/>
        </w:rPr>
        <w:t xml:space="preserve"> provedena </w:t>
      </w:r>
      <w:r w:rsidR="008C56A7" w:rsidRPr="003C3C99">
        <w:rPr>
          <w:rFonts w:ascii="Times New Roman" w:hAnsi="Times New Roman"/>
          <w:sz w:val="22"/>
          <w:szCs w:val="22"/>
        </w:rPr>
        <w:t>kontrola provozuschopnosti</w:t>
      </w:r>
      <w:r w:rsidRPr="003C3C99">
        <w:rPr>
          <w:rFonts w:ascii="Times New Roman" w:hAnsi="Times New Roman"/>
          <w:sz w:val="22"/>
          <w:szCs w:val="22"/>
        </w:rPr>
        <w:t xml:space="preserve"> ZDP</w:t>
      </w:r>
      <w:r w:rsidR="00A222B8" w:rsidRPr="003C3C99">
        <w:rPr>
          <w:rFonts w:ascii="Times New Roman" w:hAnsi="Times New Roman"/>
          <w:sz w:val="22"/>
          <w:szCs w:val="22"/>
        </w:rPr>
        <w:t xml:space="preserve"> – v rámci koordinační funkční zkoušky EPS</w:t>
      </w:r>
      <w:r w:rsidRPr="003C3C99">
        <w:rPr>
          <w:rFonts w:ascii="Times New Roman" w:hAnsi="Times New Roman"/>
          <w:sz w:val="22"/>
          <w:szCs w:val="22"/>
        </w:rPr>
        <w:t>.</w:t>
      </w:r>
    </w:p>
    <w:p w14:paraId="7D8E8F09" w14:textId="4B61A7C5" w:rsidR="009738E7" w:rsidRPr="003C3C99" w:rsidRDefault="00A222B8" w:rsidP="009738E7">
      <w:pPr>
        <w:numPr>
          <w:ilvl w:val="1"/>
          <w:numId w:val="4"/>
        </w:numPr>
        <w:tabs>
          <w:tab w:val="left" w:pos="1080"/>
        </w:tabs>
        <w:jc w:val="both"/>
        <w:rPr>
          <w:rFonts w:ascii="Times New Roman" w:hAnsi="Times New Roman"/>
          <w:sz w:val="22"/>
          <w:szCs w:val="22"/>
        </w:rPr>
      </w:pPr>
      <w:r w:rsidRPr="003C3C99">
        <w:rPr>
          <w:rFonts w:ascii="Times New Roman" w:hAnsi="Times New Roman"/>
          <w:sz w:val="22"/>
          <w:szCs w:val="22"/>
        </w:rPr>
        <w:t>K</w:t>
      </w:r>
      <w:r w:rsidR="007D6FEC" w:rsidRPr="003C3C99">
        <w:rPr>
          <w:rFonts w:ascii="Times New Roman" w:hAnsi="Times New Roman"/>
          <w:sz w:val="22"/>
          <w:szCs w:val="22"/>
        </w:rPr>
        <w:t xml:space="preserve">oordinační </w:t>
      </w:r>
      <w:r w:rsidRPr="003C3C99">
        <w:rPr>
          <w:rFonts w:ascii="Times New Roman" w:hAnsi="Times New Roman"/>
          <w:sz w:val="22"/>
          <w:szCs w:val="22"/>
        </w:rPr>
        <w:t xml:space="preserve">funkční </w:t>
      </w:r>
      <w:r w:rsidR="007D6FEC" w:rsidRPr="003C3C99">
        <w:rPr>
          <w:rFonts w:ascii="Times New Roman" w:hAnsi="Times New Roman"/>
          <w:sz w:val="22"/>
          <w:szCs w:val="22"/>
        </w:rPr>
        <w:t xml:space="preserve">zkoušky </w:t>
      </w:r>
      <w:r w:rsidRPr="003C3C99">
        <w:rPr>
          <w:rFonts w:ascii="Times New Roman" w:hAnsi="Times New Roman"/>
          <w:sz w:val="22"/>
          <w:szCs w:val="22"/>
        </w:rPr>
        <w:t xml:space="preserve">EPS </w:t>
      </w:r>
      <w:r w:rsidR="009738E7" w:rsidRPr="003C3C99">
        <w:rPr>
          <w:rFonts w:ascii="Times New Roman" w:hAnsi="Times New Roman"/>
          <w:sz w:val="22"/>
          <w:szCs w:val="22"/>
        </w:rPr>
        <w:t xml:space="preserve">musí být hlášeny elektronicky na email </w:t>
      </w:r>
      <w:hyperlink r:id="rId9" w:history="1">
        <w:proofErr w:type="spellStart"/>
        <w:r w:rsidR="00BB04FF">
          <w:rPr>
            <w:rStyle w:val="Hypertextovodkaz"/>
            <w:rFonts w:ascii="Times New Roman" w:hAnsi="Times New Roman"/>
            <w:bCs/>
            <w:sz w:val="22"/>
            <w:szCs w:val="22"/>
          </w:rPr>
          <w:t>xxxxxxxxxxx</w:t>
        </w:r>
        <w:proofErr w:type="spellEnd"/>
      </w:hyperlink>
      <w:r w:rsidR="007D6FEC" w:rsidRPr="003C3C99">
        <w:rPr>
          <w:rFonts w:ascii="Times New Roman" w:hAnsi="Times New Roman"/>
          <w:b/>
          <w:sz w:val="22"/>
          <w:szCs w:val="22"/>
        </w:rPr>
        <w:t xml:space="preserve"> </w:t>
      </w:r>
      <w:r w:rsidR="007D6FEC" w:rsidRPr="003C3C99">
        <w:rPr>
          <w:rFonts w:ascii="Times New Roman" w:hAnsi="Times New Roman"/>
          <w:sz w:val="22"/>
          <w:szCs w:val="22"/>
        </w:rPr>
        <w:t xml:space="preserve">minimálně 14 dní předem. </w:t>
      </w:r>
    </w:p>
    <w:p w14:paraId="61125AC8" w14:textId="77777777" w:rsidR="007E4A6D" w:rsidRPr="00F94A62" w:rsidRDefault="007E4A6D" w:rsidP="004945B1">
      <w:pPr>
        <w:tabs>
          <w:tab w:val="left" w:pos="1080"/>
        </w:tabs>
        <w:jc w:val="both"/>
        <w:rPr>
          <w:rFonts w:ascii="Times New Roman" w:hAnsi="Times New Roman"/>
        </w:rPr>
      </w:pPr>
    </w:p>
    <w:p w14:paraId="18319715" w14:textId="77777777" w:rsidR="007E4A6D" w:rsidRPr="00F94A62" w:rsidRDefault="007E4A6D">
      <w:pPr>
        <w:jc w:val="both"/>
        <w:rPr>
          <w:rFonts w:ascii="Times New Roman" w:hAnsi="Times New Roman"/>
        </w:rPr>
      </w:pPr>
    </w:p>
    <w:p w14:paraId="417DADBC" w14:textId="77777777" w:rsidR="007E4A6D" w:rsidRPr="003C3C99" w:rsidRDefault="007E4A6D">
      <w:pPr>
        <w:pStyle w:val="Nadpis3"/>
        <w:rPr>
          <w:szCs w:val="22"/>
        </w:rPr>
      </w:pPr>
      <w:r w:rsidRPr="003C3C99">
        <w:rPr>
          <w:szCs w:val="22"/>
        </w:rPr>
        <w:t>5. Povinnosti dodavatele</w:t>
      </w:r>
    </w:p>
    <w:p w14:paraId="0D7EEC7A" w14:textId="77777777" w:rsidR="007E4A6D" w:rsidRPr="00F94A62" w:rsidRDefault="007E4A6D">
      <w:pPr>
        <w:jc w:val="both"/>
        <w:rPr>
          <w:rFonts w:ascii="Times New Roman" w:hAnsi="Times New Roman"/>
        </w:rPr>
      </w:pPr>
    </w:p>
    <w:p w14:paraId="5942BC5E" w14:textId="77777777" w:rsidR="007E4A6D" w:rsidRPr="003C3C99" w:rsidRDefault="00170EEE">
      <w:pPr>
        <w:numPr>
          <w:ilvl w:val="1"/>
          <w:numId w:val="6"/>
        </w:numPr>
        <w:tabs>
          <w:tab w:val="left" w:pos="1080"/>
        </w:tabs>
        <w:jc w:val="both"/>
        <w:rPr>
          <w:rFonts w:ascii="Times New Roman" w:hAnsi="Times New Roman"/>
          <w:sz w:val="22"/>
          <w:szCs w:val="22"/>
        </w:rPr>
      </w:pPr>
      <w:r w:rsidRPr="003C3C99">
        <w:rPr>
          <w:rFonts w:ascii="Times New Roman" w:hAnsi="Times New Roman"/>
          <w:sz w:val="22"/>
          <w:szCs w:val="22"/>
        </w:rPr>
        <w:t xml:space="preserve">Znepřístupnit </w:t>
      </w:r>
      <w:r w:rsidR="007E4A6D" w:rsidRPr="003C3C99">
        <w:rPr>
          <w:rFonts w:ascii="Times New Roman" w:hAnsi="Times New Roman"/>
          <w:sz w:val="22"/>
          <w:szCs w:val="22"/>
        </w:rPr>
        <w:t>zařízení třetím osobám, zachovávat mlčenlivost o všech skutečnostech týkajících se provozu a funkce instalovaného zařízení.</w:t>
      </w:r>
    </w:p>
    <w:p w14:paraId="704136E4" w14:textId="77777777" w:rsidR="007E4A6D" w:rsidRPr="003C3C99" w:rsidRDefault="007E4A6D">
      <w:pPr>
        <w:numPr>
          <w:ilvl w:val="1"/>
          <w:numId w:val="6"/>
        </w:numPr>
        <w:tabs>
          <w:tab w:val="left" w:pos="1080"/>
        </w:tabs>
        <w:jc w:val="both"/>
        <w:rPr>
          <w:rFonts w:ascii="Times New Roman" w:hAnsi="Times New Roman"/>
          <w:sz w:val="22"/>
          <w:szCs w:val="22"/>
        </w:rPr>
      </w:pPr>
      <w:r w:rsidRPr="003C3C99">
        <w:rPr>
          <w:rFonts w:ascii="Times New Roman" w:hAnsi="Times New Roman"/>
          <w:sz w:val="22"/>
          <w:szCs w:val="22"/>
        </w:rPr>
        <w:t xml:space="preserve">Provádět výše uvedené práce </w:t>
      </w:r>
      <w:r w:rsidR="00EC0018" w:rsidRPr="003C3C99">
        <w:rPr>
          <w:rFonts w:ascii="Times New Roman" w:hAnsi="Times New Roman"/>
          <w:sz w:val="22"/>
          <w:szCs w:val="22"/>
        </w:rPr>
        <w:t xml:space="preserve">pouze </w:t>
      </w:r>
      <w:r w:rsidRPr="003C3C99">
        <w:rPr>
          <w:rFonts w:ascii="Times New Roman" w:hAnsi="Times New Roman"/>
          <w:sz w:val="22"/>
          <w:szCs w:val="22"/>
        </w:rPr>
        <w:t>prostřednictvím svých zaměstnanců vybavených pro plnění předmětu této smlouvy služebním průkazem platným pouze s</w:t>
      </w:r>
      <w:r w:rsidR="00EC0018" w:rsidRPr="003C3C99">
        <w:rPr>
          <w:rFonts w:ascii="Times New Roman" w:hAnsi="Times New Roman"/>
          <w:sz w:val="22"/>
          <w:szCs w:val="22"/>
        </w:rPr>
        <w:t> dokladem totožnosti</w:t>
      </w:r>
      <w:r w:rsidRPr="003C3C99">
        <w:rPr>
          <w:rFonts w:ascii="Times New Roman" w:hAnsi="Times New Roman"/>
          <w:sz w:val="22"/>
          <w:szCs w:val="22"/>
        </w:rPr>
        <w:t>, nebo pracovníky pověřené odborné firmy, která bude mít uzavřenou platnou dohodu o spolupráci s dodavatelem pro plnění předmětu této smlouvy</w:t>
      </w:r>
      <w:r w:rsidR="00DC589F" w:rsidRPr="003C3C99">
        <w:rPr>
          <w:rFonts w:ascii="Times New Roman" w:hAnsi="Times New Roman"/>
          <w:sz w:val="22"/>
          <w:szCs w:val="22"/>
        </w:rPr>
        <w:t xml:space="preserve"> (i v takovém případě dodavatel odpovídá, jako by plnil sám)</w:t>
      </w:r>
      <w:r w:rsidRPr="003C3C99">
        <w:rPr>
          <w:rFonts w:ascii="Times New Roman" w:hAnsi="Times New Roman"/>
          <w:sz w:val="22"/>
          <w:szCs w:val="22"/>
        </w:rPr>
        <w:t xml:space="preserve">. Dodavatel objednateli upřesní aktuální oprávněné firmy písemnou formou. </w:t>
      </w:r>
    </w:p>
    <w:p w14:paraId="10E3B361" w14:textId="77777777" w:rsidR="007E4A6D" w:rsidRPr="003C3C99" w:rsidRDefault="007E4A6D">
      <w:pPr>
        <w:numPr>
          <w:ilvl w:val="1"/>
          <w:numId w:val="6"/>
        </w:numPr>
        <w:tabs>
          <w:tab w:val="left" w:pos="1080"/>
        </w:tabs>
        <w:jc w:val="both"/>
        <w:rPr>
          <w:rFonts w:ascii="Times New Roman" w:hAnsi="Times New Roman"/>
          <w:sz w:val="22"/>
          <w:szCs w:val="22"/>
        </w:rPr>
      </w:pPr>
      <w:r w:rsidRPr="003C3C99">
        <w:rPr>
          <w:rFonts w:ascii="Times New Roman" w:hAnsi="Times New Roman"/>
          <w:sz w:val="22"/>
          <w:szCs w:val="22"/>
        </w:rPr>
        <w:t>Při plnění předmětu této smlouvy postupovat s odbornou péčí, dodržovat obecně závazné právní    předpisy, technické normy a podmínky dané touto smlouvou</w:t>
      </w:r>
      <w:r w:rsidR="00DC589F" w:rsidRPr="003C3C99">
        <w:rPr>
          <w:rFonts w:ascii="Times New Roman" w:hAnsi="Times New Roman"/>
          <w:sz w:val="22"/>
          <w:szCs w:val="22"/>
        </w:rPr>
        <w:t>, k čemuž si opatří potřebné vybavení a nástroje</w:t>
      </w:r>
      <w:r w:rsidRPr="003C3C99">
        <w:rPr>
          <w:rFonts w:ascii="Times New Roman" w:hAnsi="Times New Roman"/>
          <w:sz w:val="22"/>
          <w:szCs w:val="22"/>
        </w:rPr>
        <w:t>.</w:t>
      </w:r>
    </w:p>
    <w:p w14:paraId="0A654F1B" w14:textId="77777777" w:rsidR="007E4A6D" w:rsidRPr="003C3C99" w:rsidRDefault="007E4A6D">
      <w:pPr>
        <w:numPr>
          <w:ilvl w:val="1"/>
          <w:numId w:val="6"/>
        </w:numPr>
        <w:tabs>
          <w:tab w:val="left" w:pos="1080"/>
        </w:tabs>
        <w:jc w:val="both"/>
        <w:rPr>
          <w:rFonts w:ascii="Times New Roman" w:hAnsi="Times New Roman"/>
          <w:sz w:val="22"/>
          <w:szCs w:val="22"/>
        </w:rPr>
      </w:pPr>
      <w:r w:rsidRPr="003C3C99">
        <w:rPr>
          <w:rFonts w:ascii="Times New Roman" w:hAnsi="Times New Roman"/>
          <w:sz w:val="22"/>
          <w:szCs w:val="22"/>
        </w:rPr>
        <w:t>Před vstupem do objektu objednatele za účelem plnění předmětu této smlouvy včas o této skutečnosti uvědomit odpovědnou osobu objednatele a dohodnout s ním termín provedení předmětu smlouvy.</w:t>
      </w:r>
    </w:p>
    <w:p w14:paraId="6B98817E" w14:textId="77777777" w:rsidR="003C3C99" w:rsidRPr="00F94A62" w:rsidRDefault="007E4A6D" w:rsidP="00F94A62">
      <w:pPr>
        <w:numPr>
          <w:ilvl w:val="1"/>
          <w:numId w:val="6"/>
        </w:numPr>
        <w:tabs>
          <w:tab w:val="left" w:pos="1080"/>
        </w:tabs>
        <w:jc w:val="both"/>
        <w:rPr>
          <w:rFonts w:ascii="Times New Roman" w:hAnsi="Times New Roman"/>
          <w:sz w:val="22"/>
          <w:szCs w:val="22"/>
        </w:rPr>
      </w:pPr>
      <w:r w:rsidRPr="003C3C99">
        <w:rPr>
          <w:rFonts w:ascii="Times New Roman" w:hAnsi="Times New Roman"/>
          <w:sz w:val="22"/>
          <w:szCs w:val="22"/>
        </w:rPr>
        <w:t>V případě nefunkčnosti přenosové trasy na PCO o této skutečnosti neprodleně informovat objednatele.</w:t>
      </w:r>
    </w:p>
    <w:p w14:paraId="54ACB1F0" w14:textId="0BA0C568" w:rsidR="007E4A6D" w:rsidRPr="003C3C99" w:rsidRDefault="007E4A6D">
      <w:pPr>
        <w:pStyle w:val="Nadpis3"/>
        <w:rPr>
          <w:szCs w:val="22"/>
        </w:rPr>
      </w:pPr>
      <w:r w:rsidRPr="003C3C99">
        <w:rPr>
          <w:szCs w:val="22"/>
        </w:rPr>
        <w:lastRenderedPageBreak/>
        <w:t xml:space="preserve">6. Doba platnosti smlouvy a výpovědní </w:t>
      </w:r>
      <w:r w:rsidR="00A00085">
        <w:rPr>
          <w:szCs w:val="22"/>
        </w:rPr>
        <w:t>doby</w:t>
      </w:r>
    </w:p>
    <w:p w14:paraId="00332513" w14:textId="77777777" w:rsidR="007E4A6D" w:rsidRPr="003C3C99" w:rsidRDefault="007E4A6D">
      <w:pPr>
        <w:jc w:val="both"/>
        <w:rPr>
          <w:rFonts w:ascii="Times New Roman" w:hAnsi="Times New Roman"/>
          <w:b/>
          <w:sz w:val="22"/>
          <w:szCs w:val="22"/>
        </w:rPr>
      </w:pPr>
    </w:p>
    <w:p w14:paraId="4521F80F" w14:textId="22E6C1A2" w:rsidR="007E4A6D" w:rsidRPr="005F0FCE" w:rsidRDefault="007E4A6D" w:rsidP="005F0FCE">
      <w:pPr>
        <w:numPr>
          <w:ilvl w:val="1"/>
          <w:numId w:val="5"/>
        </w:numPr>
        <w:tabs>
          <w:tab w:val="left" w:pos="1080"/>
        </w:tabs>
        <w:jc w:val="both"/>
        <w:rPr>
          <w:rFonts w:ascii="Times New Roman" w:hAnsi="Times New Roman"/>
          <w:sz w:val="22"/>
          <w:szCs w:val="22"/>
        </w:rPr>
      </w:pPr>
      <w:r w:rsidRPr="00F262AC">
        <w:rPr>
          <w:rFonts w:ascii="Times New Roman" w:hAnsi="Times New Roman"/>
          <w:sz w:val="22"/>
          <w:szCs w:val="22"/>
        </w:rPr>
        <w:t>Tato smlouva se uzavírá na dobu neurčitou s platností ode dne jejího podpisu</w:t>
      </w:r>
      <w:r w:rsidR="00450ACF" w:rsidRPr="00F262AC">
        <w:rPr>
          <w:rFonts w:ascii="Times New Roman" w:hAnsi="Times New Roman"/>
          <w:sz w:val="22"/>
          <w:szCs w:val="22"/>
        </w:rPr>
        <w:t xml:space="preserve"> oběma stranami a s účinností</w:t>
      </w:r>
      <w:r w:rsidR="00190E17" w:rsidRPr="00F262AC">
        <w:rPr>
          <w:rFonts w:ascii="Times New Roman" w:hAnsi="Times New Roman"/>
          <w:sz w:val="22"/>
          <w:szCs w:val="22"/>
        </w:rPr>
        <w:t xml:space="preserve"> ode</w:t>
      </w:r>
      <w:r w:rsidR="005F0FCE" w:rsidRPr="005F0FCE">
        <w:rPr>
          <w:rFonts w:ascii="Times New Roman" w:hAnsi="Times New Roman"/>
          <w:sz w:val="22"/>
          <w:szCs w:val="22"/>
        </w:rPr>
        <w:t xml:space="preserve"> </w:t>
      </w:r>
      <w:r w:rsidR="005F0FCE" w:rsidRPr="003C3C99">
        <w:rPr>
          <w:rFonts w:ascii="Times New Roman" w:hAnsi="Times New Roman"/>
          <w:sz w:val="22"/>
          <w:szCs w:val="22"/>
        </w:rPr>
        <w:t>dne zahájení</w:t>
      </w:r>
      <w:r w:rsidR="005F0FCE">
        <w:rPr>
          <w:rFonts w:ascii="Times New Roman" w:hAnsi="Times New Roman"/>
          <w:sz w:val="22"/>
          <w:szCs w:val="22"/>
        </w:rPr>
        <w:t xml:space="preserve"> střežení</w:t>
      </w:r>
      <w:r w:rsidR="005F0FCE" w:rsidRPr="003C3C99">
        <w:rPr>
          <w:rFonts w:ascii="Times New Roman" w:hAnsi="Times New Roman"/>
          <w:sz w:val="22"/>
          <w:szCs w:val="22"/>
        </w:rPr>
        <w:t xml:space="preserve"> na PCO HZS ZK, nejpozději však po uplynutí 3 měsíců ode dne zprovoznění ZDP.</w:t>
      </w:r>
    </w:p>
    <w:p w14:paraId="43362D18" w14:textId="56B119C5" w:rsidR="009F1DAE" w:rsidRPr="003C3C99" w:rsidRDefault="009F1DAE">
      <w:pPr>
        <w:numPr>
          <w:ilvl w:val="1"/>
          <w:numId w:val="5"/>
        </w:numPr>
        <w:tabs>
          <w:tab w:val="left" w:pos="1080"/>
        </w:tabs>
        <w:jc w:val="both"/>
        <w:rPr>
          <w:rFonts w:ascii="Times New Roman" w:hAnsi="Times New Roman"/>
          <w:sz w:val="22"/>
          <w:szCs w:val="22"/>
        </w:rPr>
      </w:pPr>
      <w:r w:rsidRPr="003C3C99">
        <w:rPr>
          <w:rFonts w:ascii="Times New Roman" w:hAnsi="Times New Roman"/>
          <w:sz w:val="22"/>
          <w:szCs w:val="22"/>
        </w:rPr>
        <w:t>Plnění této smlouvy je</w:t>
      </w:r>
      <w:r w:rsidR="00450ACF" w:rsidRPr="003C3C99">
        <w:rPr>
          <w:rFonts w:ascii="Times New Roman" w:hAnsi="Times New Roman"/>
          <w:sz w:val="22"/>
          <w:szCs w:val="22"/>
        </w:rPr>
        <w:t xml:space="preserve"> </w:t>
      </w:r>
      <w:r w:rsidR="005F0FCE">
        <w:rPr>
          <w:rFonts w:ascii="Times New Roman" w:hAnsi="Times New Roman"/>
          <w:sz w:val="22"/>
          <w:szCs w:val="22"/>
        </w:rPr>
        <w:t>tedy</w:t>
      </w:r>
      <w:r w:rsidRPr="003C3C99">
        <w:rPr>
          <w:rFonts w:ascii="Times New Roman" w:hAnsi="Times New Roman"/>
          <w:sz w:val="22"/>
          <w:szCs w:val="22"/>
        </w:rPr>
        <w:t xml:space="preserve"> podmíněno uzavřením smlouvy mezi objednavatelem a HZS ZK. Platby dle </w:t>
      </w:r>
      <w:r w:rsidR="00EC0018" w:rsidRPr="003C3C99">
        <w:rPr>
          <w:rFonts w:ascii="Times New Roman" w:hAnsi="Times New Roman"/>
          <w:sz w:val="22"/>
          <w:szCs w:val="22"/>
        </w:rPr>
        <w:t>článku</w:t>
      </w:r>
      <w:r w:rsidRPr="003C3C99">
        <w:rPr>
          <w:rFonts w:ascii="Times New Roman" w:hAnsi="Times New Roman"/>
          <w:sz w:val="22"/>
          <w:szCs w:val="22"/>
        </w:rPr>
        <w:t xml:space="preserve"> 3 budou účtovány </w:t>
      </w:r>
      <w:r w:rsidR="005F0FCE">
        <w:rPr>
          <w:rFonts w:ascii="Times New Roman" w:hAnsi="Times New Roman"/>
          <w:sz w:val="22"/>
          <w:szCs w:val="22"/>
        </w:rPr>
        <w:t>ode dne nabytí účinnosti smlouvy</w:t>
      </w:r>
      <w:r w:rsidR="00594236">
        <w:rPr>
          <w:rFonts w:ascii="Times New Roman" w:hAnsi="Times New Roman"/>
          <w:sz w:val="22"/>
          <w:szCs w:val="22"/>
        </w:rPr>
        <w:t xml:space="preserve"> podle čl. 6.1.</w:t>
      </w:r>
    </w:p>
    <w:p w14:paraId="106CCB30" w14:textId="77777777" w:rsidR="007E4A6D" w:rsidRPr="003C3C99" w:rsidRDefault="007E4A6D">
      <w:pPr>
        <w:numPr>
          <w:ilvl w:val="1"/>
          <w:numId w:val="5"/>
        </w:numPr>
        <w:tabs>
          <w:tab w:val="left" w:pos="1080"/>
        </w:tabs>
        <w:jc w:val="both"/>
        <w:rPr>
          <w:rFonts w:ascii="Times New Roman" w:hAnsi="Times New Roman"/>
          <w:sz w:val="22"/>
          <w:szCs w:val="22"/>
        </w:rPr>
      </w:pPr>
      <w:r w:rsidRPr="003C3C99">
        <w:rPr>
          <w:rFonts w:ascii="Times New Roman" w:hAnsi="Times New Roman"/>
          <w:sz w:val="22"/>
          <w:szCs w:val="22"/>
        </w:rPr>
        <w:t>Objednatel je oprávněn smlouvu vypovědět písemnou formou</w:t>
      </w:r>
      <w:r w:rsidR="00170EEE" w:rsidRPr="003C3C99">
        <w:rPr>
          <w:rFonts w:ascii="Times New Roman" w:hAnsi="Times New Roman"/>
          <w:sz w:val="22"/>
          <w:szCs w:val="22"/>
        </w:rPr>
        <w:t>,</w:t>
      </w:r>
      <w:r w:rsidRPr="003C3C99">
        <w:rPr>
          <w:rFonts w:ascii="Times New Roman" w:hAnsi="Times New Roman"/>
          <w:sz w:val="22"/>
          <w:szCs w:val="22"/>
        </w:rPr>
        <w:t xml:space="preserve"> pokud dodavatel opakovaně nedodrží termíny stanovené </w:t>
      </w:r>
      <w:r w:rsidR="00EC0018" w:rsidRPr="003C3C99">
        <w:rPr>
          <w:rFonts w:ascii="Times New Roman" w:hAnsi="Times New Roman"/>
          <w:sz w:val="22"/>
          <w:szCs w:val="22"/>
        </w:rPr>
        <w:t>čl. 1. bod 1.1</w:t>
      </w:r>
      <w:r w:rsidRPr="003C3C99">
        <w:rPr>
          <w:rFonts w:ascii="Times New Roman" w:hAnsi="Times New Roman"/>
          <w:sz w:val="22"/>
          <w:szCs w:val="22"/>
        </w:rPr>
        <w:t>.</w:t>
      </w:r>
    </w:p>
    <w:p w14:paraId="38BB9F45" w14:textId="77777777" w:rsidR="007E4A6D" w:rsidRPr="003C3C99" w:rsidRDefault="007E4A6D">
      <w:pPr>
        <w:numPr>
          <w:ilvl w:val="1"/>
          <w:numId w:val="5"/>
        </w:numPr>
        <w:tabs>
          <w:tab w:val="left" w:pos="1080"/>
        </w:tabs>
        <w:jc w:val="both"/>
        <w:rPr>
          <w:rFonts w:ascii="Times New Roman" w:hAnsi="Times New Roman"/>
          <w:sz w:val="22"/>
          <w:szCs w:val="22"/>
        </w:rPr>
      </w:pPr>
      <w:r w:rsidRPr="003C3C99">
        <w:rPr>
          <w:rFonts w:ascii="Times New Roman" w:hAnsi="Times New Roman"/>
          <w:sz w:val="22"/>
          <w:szCs w:val="22"/>
        </w:rPr>
        <w:t>Dodavatel je oprávněn tuto smlouvu vypovědět písemnou for</w:t>
      </w:r>
      <w:r w:rsidR="00170EEE" w:rsidRPr="003C3C99">
        <w:rPr>
          <w:rFonts w:ascii="Times New Roman" w:hAnsi="Times New Roman"/>
          <w:sz w:val="22"/>
          <w:szCs w:val="22"/>
        </w:rPr>
        <w:t xml:space="preserve">mou, pokud objednatel neuhradí </w:t>
      </w:r>
      <w:r w:rsidRPr="003C3C99">
        <w:rPr>
          <w:rFonts w:ascii="Times New Roman" w:hAnsi="Times New Roman"/>
          <w:sz w:val="22"/>
          <w:szCs w:val="22"/>
        </w:rPr>
        <w:t>dodavateli doručenou fakturu</w:t>
      </w:r>
      <w:r w:rsidR="004945B1" w:rsidRPr="003C3C99">
        <w:rPr>
          <w:rFonts w:ascii="Times New Roman" w:hAnsi="Times New Roman"/>
          <w:sz w:val="22"/>
          <w:szCs w:val="22"/>
        </w:rPr>
        <w:t xml:space="preserve"> ani</w:t>
      </w:r>
      <w:r w:rsidRPr="003C3C99">
        <w:rPr>
          <w:rFonts w:ascii="Times New Roman" w:hAnsi="Times New Roman"/>
          <w:sz w:val="22"/>
          <w:szCs w:val="22"/>
        </w:rPr>
        <w:t xml:space="preserve"> do 14 dnů od obdržení písemné výzvy k její úhradě nebo pokud neposkytne objednatel dodavateli součinnost podle čl. 4 této smlouvy</w:t>
      </w:r>
      <w:r w:rsidR="004945B1" w:rsidRPr="003C3C99">
        <w:rPr>
          <w:rFonts w:ascii="Times New Roman" w:hAnsi="Times New Roman"/>
          <w:sz w:val="22"/>
          <w:szCs w:val="22"/>
        </w:rPr>
        <w:t>, ačkoliv byl písemně (e-mail postačí) vyzván k zjednání nápravy</w:t>
      </w:r>
      <w:r w:rsidRPr="003C3C99">
        <w:rPr>
          <w:rFonts w:ascii="Times New Roman" w:hAnsi="Times New Roman"/>
          <w:sz w:val="22"/>
          <w:szCs w:val="22"/>
        </w:rPr>
        <w:t>.</w:t>
      </w:r>
    </w:p>
    <w:p w14:paraId="10D9E1B3" w14:textId="54DD46C1" w:rsidR="007E4A6D" w:rsidRPr="003C3C99" w:rsidRDefault="007E4A6D">
      <w:pPr>
        <w:numPr>
          <w:ilvl w:val="1"/>
          <w:numId w:val="5"/>
        </w:numPr>
        <w:tabs>
          <w:tab w:val="left" w:pos="1080"/>
        </w:tabs>
        <w:jc w:val="both"/>
        <w:rPr>
          <w:rFonts w:ascii="Times New Roman" w:hAnsi="Times New Roman"/>
          <w:sz w:val="22"/>
          <w:szCs w:val="22"/>
        </w:rPr>
      </w:pPr>
      <w:r w:rsidRPr="003C3C99">
        <w:rPr>
          <w:rFonts w:ascii="Times New Roman" w:hAnsi="Times New Roman"/>
          <w:sz w:val="22"/>
          <w:szCs w:val="22"/>
        </w:rPr>
        <w:t xml:space="preserve">Výpovědní </w:t>
      </w:r>
      <w:r w:rsidR="00A00085">
        <w:rPr>
          <w:rFonts w:ascii="Times New Roman" w:hAnsi="Times New Roman"/>
          <w:sz w:val="22"/>
          <w:szCs w:val="22"/>
        </w:rPr>
        <w:t>doba</w:t>
      </w:r>
      <w:r w:rsidRPr="003C3C99">
        <w:rPr>
          <w:rFonts w:ascii="Times New Roman" w:hAnsi="Times New Roman"/>
          <w:sz w:val="22"/>
          <w:szCs w:val="22"/>
        </w:rPr>
        <w:t xml:space="preserve"> pro případy uvedené pod </w:t>
      </w:r>
      <w:r w:rsidR="00F262AC">
        <w:rPr>
          <w:rFonts w:ascii="Times New Roman" w:hAnsi="Times New Roman"/>
          <w:sz w:val="22"/>
          <w:szCs w:val="22"/>
        </w:rPr>
        <w:t>body 6.3 a 6.4 čl. 6 se</w:t>
      </w:r>
      <w:r w:rsidRPr="003C3C99">
        <w:rPr>
          <w:rFonts w:ascii="Times New Roman" w:hAnsi="Times New Roman"/>
          <w:sz w:val="22"/>
          <w:szCs w:val="22"/>
        </w:rPr>
        <w:t xml:space="preserve"> sjednává</w:t>
      </w:r>
      <w:r w:rsidR="004945B1" w:rsidRPr="003C3C99">
        <w:rPr>
          <w:rFonts w:ascii="Times New Roman" w:hAnsi="Times New Roman"/>
          <w:sz w:val="22"/>
          <w:szCs w:val="22"/>
        </w:rPr>
        <w:t xml:space="preserve"> v délce</w:t>
      </w:r>
      <w:r w:rsidRPr="003C3C99">
        <w:rPr>
          <w:rFonts w:ascii="Times New Roman" w:hAnsi="Times New Roman"/>
          <w:sz w:val="22"/>
          <w:szCs w:val="22"/>
        </w:rPr>
        <w:t xml:space="preserve"> jeden měsíc a počíná běžet prvním dnem následujícího měsíce po doručení druhé smluvní straně.</w:t>
      </w:r>
    </w:p>
    <w:p w14:paraId="11B45C62" w14:textId="1192DB32" w:rsidR="007E4A6D" w:rsidRPr="00F262AC" w:rsidRDefault="007E4A6D">
      <w:pPr>
        <w:numPr>
          <w:ilvl w:val="1"/>
          <w:numId w:val="5"/>
        </w:numPr>
        <w:tabs>
          <w:tab w:val="left" w:pos="1080"/>
        </w:tabs>
        <w:jc w:val="both"/>
        <w:rPr>
          <w:rFonts w:ascii="Times New Roman" w:hAnsi="Times New Roman"/>
          <w:sz w:val="22"/>
          <w:szCs w:val="22"/>
        </w:rPr>
      </w:pPr>
      <w:r w:rsidRPr="003C3C99">
        <w:rPr>
          <w:rFonts w:ascii="Times New Roman" w:hAnsi="Times New Roman"/>
          <w:sz w:val="22"/>
          <w:szCs w:val="22"/>
        </w:rPr>
        <w:t>Smlouva může být ukončena</w:t>
      </w:r>
      <w:r w:rsidR="004945B1" w:rsidRPr="003C3C99">
        <w:rPr>
          <w:rFonts w:ascii="Times New Roman" w:hAnsi="Times New Roman"/>
          <w:sz w:val="22"/>
          <w:szCs w:val="22"/>
        </w:rPr>
        <w:t xml:space="preserve"> též písemnou</w:t>
      </w:r>
      <w:r w:rsidRPr="003C3C99">
        <w:rPr>
          <w:rFonts w:ascii="Times New Roman" w:hAnsi="Times New Roman"/>
          <w:sz w:val="22"/>
          <w:szCs w:val="22"/>
        </w:rPr>
        <w:t xml:space="preserve"> dohodou obou </w:t>
      </w:r>
      <w:r w:rsidRPr="00F262AC">
        <w:rPr>
          <w:rFonts w:ascii="Times New Roman" w:hAnsi="Times New Roman"/>
          <w:sz w:val="22"/>
          <w:szCs w:val="22"/>
        </w:rPr>
        <w:t>smluvních stran nebo</w:t>
      </w:r>
      <w:r w:rsidR="004945B1" w:rsidRPr="00F262AC">
        <w:rPr>
          <w:rFonts w:ascii="Times New Roman" w:hAnsi="Times New Roman"/>
          <w:sz w:val="22"/>
          <w:szCs w:val="22"/>
        </w:rPr>
        <w:t xml:space="preserve"> písemnou</w:t>
      </w:r>
      <w:r w:rsidRPr="00F262AC">
        <w:rPr>
          <w:rFonts w:ascii="Times New Roman" w:hAnsi="Times New Roman"/>
          <w:sz w:val="22"/>
          <w:szCs w:val="22"/>
        </w:rPr>
        <w:t xml:space="preserve"> výpovědí</w:t>
      </w:r>
      <w:r w:rsidR="004945B1" w:rsidRPr="00F262AC">
        <w:rPr>
          <w:rFonts w:ascii="Times New Roman" w:hAnsi="Times New Roman"/>
          <w:sz w:val="22"/>
          <w:szCs w:val="22"/>
        </w:rPr>
        <w:t xml:space="preserve"> kterékoli ze stran</w:t>
      </w:r>
      <w:r w:rsidRPr="00F262AC">
        <w:rPr>
          <w:rFonts w:ascii="Times New Roman" w:hAnsi="Times New Roman"/>
          <w:sz w:val="22"/>
          <w:szCs w:val="22"/>
        </w:rPr>
        <w:t xml:space="preserve"> bez uvedení důvodu s tříměsíční výpovědní </w:t>
      </w:r>
      <w:r w:rsidR="00A00085">
        <w:rPr>
          <w:rFonts w:ascii="Times New Roman" w:hAnsi="Times New Roman"/>
          <w:sz w:val="22"/>
          <w:szCs w:val="22"/>
        </w:rPr>
        <w:t>dobou</w:t>
      </w:r>
      <w:r w:rsidRPr="00F262AC">
        <w:rPr>
          <w:rFonts w:ascii="Times New Roman" w:hAnsi="Times New Roman"/>
          <w:sz w:val="22"/>
          <w:szCs w:val="22"/>
        </w:rPr>
        <w:t>, která začíná běžet prvním dnem následujícího měsíce po doručení druhé straně.</w:t>
      </w:r>
    </w:p>
    <w:p w14:paraId="4F48D299" w14:textId="77777777" w:rsidR="007E4A6D" w:rsidRPr="00F94A62" w:rsidRDefault="007E4A6D">
      <w:pPr>
        <w:pStyle w:val="Nadpis3"/>
        <w:rPr>
          <w:sz w:val="20"/>
        </w:rPr>
      </w:pPr>
    </w:p>
    <w:p w14:paraId="37C41DDC" w14:textId="77777777" w:rsidR="007E4A6D" w:rsidRPr="00F94A62" w:rsidRDefault="007E4A6D">
      <w:pPr>
        <w:rPr>
          <w:rFonts w:ascii="Times New Roman" w:hAnsi="Times New Roman"/>
        </w:rPr>
      </w:pPr>
    </w:p>
    <w:p w14:paraId="79BA586F" w14:textId="77777777" w:rsidR="007E4A6D" w:rsidRPr="003C3C99" w:rsidRDefault="007E4A6D">
      <w:pPr>
        <w:pStyle w:val="Nadpis3"/>
        <w:rPr>
          <w:szCs w:val="22"/>
        </w:rPr>
      </w:pPr>
      <w:r w:rsidRPr="003C3C99">
        <w:rPr>
          <w:szCs w:val="22"/>
        </w:rPr>
        <w:t>7. Všeobecná ustanovení</w:t>
      </w:r>
    </w:p>
    <w:p w14:paraId="7CDFA084" w14:textId="77777777" w:rsidR="007E4A6D" w:rsidRPr="003C3C99" w:rsidRDefault="007E4A6D">
      <w:pPr>
        <w:jc w:val="both"/>
        <w:rPr>
          <w:rFonts w:ascii="Times New Roman" w:hAnsi="Times New Roman"/>
          <w:sz w:val="22"/>
          <w:szCs w:val="22"/>
        </w:rPr>
      </w:pPr>
    </w:p>
    <w:p w14:paraId="2A1DF472" w14:textId="77777777" w:rsidR="007E4A6D" w:rsidRPr="003C3C99" w:rsidRDefault="007E4A6D">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Objednatel i dodavatel se zavazují, že obchodní a technické informace, které jim byly svěřeny druhou stranou, nezpřístupní třetím osobám bez písemného souhlasu druhé smluvní strany a nepoužijí tyto informace k jiným účelům než k plnění podmínek této smlouvy</w:t>
      </w:r>
      <w:r w:rsidR="004945B1" w:rsidRPr="003C3C99">
        <w:rPr>
          <w:rFonts w:ascii="Times New Roman" w:hAnsi="Times New Roman"/>
          <w:sz w:val="22"/>
          <w:szCs w:val="22"/>
        </w:rPr>
        <w:t>, ledaže zákon stanoví jinak</w:t>
      </w:r>
      <w:r w:rsidRPr="003C3C99">
        <w:rPr>
          <w:rFonts w:ascii="Times New Roman" w:hAnsi="Times New Roman"/>
          <w:sz w:val="22"/>
          <w:szCs w:val="22"/>
        </w:rPr>
        <w:t>.</w:t>
      </w:r>
    </w:p>
    <w:p w14:paraId="5A378311" w14:textId="77777777" w:rsidR="007E4A6D" w:rsidRPr="003C3C99" w:rsidRDefault="007E4A6D">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 xml:space="preserve">Pokud není v této smlouvě uvedeno jinak, platí v ostatním ustanovení </w:t>
      </w:r>
      <w:r w:rsidR="005A3F52" w:rsidRPr="003C3C99">
        <w:rPr>
          <w:rFonts w:ascii="Times New Roman" w:hAnsi="Times New Roman"/>
          <w:sz w:val="22"/>
          <w:szCs w:val="22"/>
        </w:rPr>
        <w:t>občanského</w:t>
      </w:r>
      <w:r w:rsidRPr="003C3C99">
        <w:rPr>
          <w:rFonts w:ascii="Times New Roman" w:hAnsi="Times New Roman"/>
          <w:sz w:val="22"/>
          <w:szCs w:val="22"/>
        </w:rPr>
        <w:t xml:space="preserve"> zákoníku v plném znění</w:t>
      </w:r>
      <w:r w:rsidR="004945B1" w:rsidRPr="003C3C99">
        <w:rPr>
          <w:rFonts w:ascii="Times New Roman" w:hAnsi="Times New Roman"/>
          <w:sz w:val="22"/>
          <w:szCs w:val="22"/>
        </w:rPr>
        <w:t>, zejména ustanovení o smlouvě o dílo</w:t>
      </w:r>
      <w:r w:rsidRPr="003C3C99">
        <w:rPr>
          <w:rFonts w:ascii="Times New Roman" w:hAnsi="Times New Roman"/>
          <w:sz w:val="22"/>
          <w:szCs w:val="22"/>
        </w:rPr>
        <w:t>.</w:t>
      </w:r>
    </w:p>
    <w:p w14:paraId="1EAC1239" w14:textId="77777777" w:rsidR="007E4A6D" w:rsidRPr="003C3C99" w:rsidRDefault="007E4A6D">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Veškeré změny této smlouvy vyžadují písemnou formu, opatřenou podpisy oprávněných zástupců obou smluvních stran.</w:t>
      </w:r>
    </w:p>
    <w:p w14:paraId="4A43CF87" w14:textId="77777777" w:rsidR="007E4A6D" w:rsidRPr="003C3C99" w:rsidRDefault="007E4A6D">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Tato smlouva je vyhotovena ve dvou stejnopisech, po jednom pro každou smluvní stranu.</w:t>
      </w:r>
    </w:p>
    <w:p w14:paraId="267D3813" w14:textId="77777777" w:rsidR="007E4A6D" w:rsidRPr="003C3C99" w:rsidRDefault="007E4A6D" w:rsidP="004945B1">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Obě smluvní</w:t>
      </w:r>
      <w:r w:rsidR="00170EEE" w:rsidRPr="003C3C99">
        <w:rPr>
          <w:rFonts w:ascii="Times New Roman" w:hAnsi="Times New Roman"/>
          <w:sz w:val="22"/>
          <w:szCs w:val="22"/>
        </w:rPr>
        <w:t xml:space="preserve"> strany potvrzují autentičnost </w:t>
      </w:r>
      <w:r w:rsidRPr="003C3C99">
        <w:rPr>
          <w:rFonts w:ascii="Times New Roman" w:hAnsi="Times New Roman"/>
          <w:sz w:val="22"/>
          <w:szCs w:val="22"/>
        </w:rPr>
        <w:t>této smlouvy podpisem. Zároveň prohlašují, že si tuto smlouvu řádně přečetly, že tato nebyla sjednána v tísni ani za jinak jednostranně nevýhodných podmínek.</w:t>
      </w:r>
    </w:p>
    <w:p w14:paraId="2CDCF610" w14:textId="77777777" w:rsidR="00EC0018" w:rsidRPr="003C3C99" w:rsidRDefault="00EC0018" w:rsidP="004945B1">
      <w:pPr>
        <w:numPr>
          <w:ilvl w:val="1"/>
          <w:numId w:val="3"/>
        </w:numPr>
        <w:tabs>
          <w:tab w:val="left" w:pos="1080"/>
        </w:tabs>
        <w:jc w:val="both"/>
        <w:rPr>
          <w:rFonts w:ascii="Times New Roman" w:hAnsi="Times New Roman"/>
          <w:sz w:val="22"/>
          <w:szCs w:val="22"/>
        </w:rPr>
      </w:pPr>
      <w:r w:rsidRPr="003C3C99">
        <w:rPr>
          <w:rFonts w:ascii="Times New Roman" w:hAnsi="Times New Roman"/>
          <w:sz w:val="22"/>
          <w:szCs w:val="22"/>
        </w:rPr>
        <w:t>Nedílnou součástí této smlouvy je příloha č. 1 – Souhlas s elektronickým zasíláním faktur.</w:t>
      </w:r>
    </w:p>
    <w:p w14:paraId="33D89064" w14:textId="77777777" w:rsidR="007E4A6D" w:rsidRPr="00F94A62" w:rsidRDefault="007E4A6D">
      <w:pPr>
        <w:jc w:val="both"/>
        <w:rPr>
          <w:rFonts w:ascii="Times New Roman" w:hAnsi="Times New Roman"/>
        </w:rPr>
      </w:pPr>
    </w:p>
    <w:p w14:paraId="1628183C" w14:textId="77777777" w:rsidR="007E4A6D" w:rsidRPr="00F94A62" w:rsidRDefault="007E4A6D">
      <w:pPr>
        <w:jc w:val="both"/>
        <w:rPr>
          <w:rFonts w:ascii="Times New Roman" w:hAnsi="Times New Roman"/>
        </w:rPr>
      </w:pPr>
    </w:p>
    <w:p w14:paraId="1B36695A" w14:textId="77777777" w:rsidR="007E4A6D" w:rsidRPr="003C3C99" w:rsidRDefault="007E4A6D">
      <w:pPr>
        <w:pStyle w:val="Nadpis3"/>
        <w:rPr>
          <w:szCs w:val="22"/>
        </w:rPr>
      </w:pPr>
      <w:r w:rsidRPr="003C3C99">
        <w:rPr>
          <w:szCs w:val="22"/>
        </w:rPr>
        <w:t>8. Vyšší moc</w:t>
      </w:r>
    </w:p>
    <w:p w14:paraId="117453FA" w14:textId="77777777" w:rsidR="007E4A6D" w:rsidRPr="003C3C99" w:rsidRDefault="007E4A6D">
      <w:pPr>
        <w:jc w:val="both"/>
        <w:rPr>
          <w:rFonts w:ascii="Times New Roman" w:hAnsi="Times New Roman"/>
          <w:sz w:val="22"/>
          <w:szCs w:val="22"/>
        </w:rPr>
      </w:pPr>
    </w:p>
    <w:p w14:paraId="36C64CBA" w14:textId="77777777" w:rsidR="007E4A6D" w:rsidRPr="003C3C99" w:rsidRDefault="007E4A6D" w:rsidP="0071218B">
      <w:pPr>
        <w:numPr>
          <w:ilvl w:val="1"/>
          <w:numId w:val="16"/>
        </w:numPr>
        <w:jc w:val="both"/>
        <w:rPr>
          <w:rFonts w:ascii="Times New Roman" w:hAnsi="Times New Roman"/>
          <w:sz w:val="22"/>
          <w:szCs w:val="22"/>
        </w:rPr>
      </w:pPr>
      <w:r w:rsidRPr="003C3C99">
        <w:rPr>
          <w:rFonts w:ascii="Times New Roman" w:hAnsi="Times New Roman"/>
          <w:sz w:val="22"/>
          <w:szCs w:val="22"/>
        </w:rPr>
        <w:t>Brání-li jedné ze stran v plnění závazků zásah vyšší moci, není tato strana v prodlení, avšak pouze v rozsahu a po dobu v jakém je nemožnost plnění zcela nepochybně zásahem vyšší moci způsobena</w:t>
      </w:r>
      <w:r w:rsidR="00700E65" w:rsidRPr="003C3C99">
        <w:rPr>
          <w:rFonts w:ascii="Times New Roman" w:hAnsi="Times New Roman"/>
          <w:sz w:val="22"/>
          <w:szCs w:val="22"/>
        </w:rPr>
        <w:t>.</w:t>
      </w:r>
    </w:p>
    <w:p w14:paraId="707A4A2B" w14:textId="77777777" w:rsidR="007E4A6D" w:rsidRPr="003C3C99" w:rsidRDefault="007E4A6D" w:rsidP="0071218B">
      <w:pPr>
        <w:numPr>
          <w:ilvl w:val="1"/>
          <w:numId w:val="16"/>
        </w:numPr>
        <w:jc w:val="both"/>
        <w:rPr>
          <w:rFonts w:ascii="Times New Roman" w:hAnsi="Times New Roman"/>
          <w:sz w:val="22"/>
          <w:szCs w:val="22"/>
        </w:rPr>
      </w:pPr>
      <w:r w:rsidRPr="003C3C99">
        <w:rPr>
          <w:rFonts w:ascii="Times New Roman" w:hAnsi="Times New Roman"/>
          <w:sz w:val="22"/>
          <w:szCs w:val="22"/>
        </w:rPr>
        <w:t>Vyšší mocí se rozumí takové události (překážky), které nastaly po vzniku závazku, nezávisle na vůli příslušné strany, mají mimořádnou povahu, jsou neodvratitelné, nepředvídatelné, nepřekonatelné a brání objektivně splnění závazků dle Smlouvy (např. válečný stav, občanské nepokoje, požár, záplavy, epidemie, karanténní opatření, zemětřesení, sesuvy půdy, výbuch, teroristický útok apod.). Plnění se nepovažuje za nemožné, jestliže je ho možno provést za ztížených podmínek, s většími náklady nebo až po sjednaném čase.</w:t>
      </w:r>
    </w:p>
    <w:p w14:paraId="1E7C4238" w14:textId="77777777" w:rsidR="007E4A6D" w:rsidRPr="003C3C99" w:rsidRDefault="007E4A6D" w:rsidP="0071218B">
      <w:pPr>
        <w:numPr>
          <w:ilvl w:val="1"/>
          <w:numId w:val="16"/>
        </w:numPr>
        <w:jc w:val="both"/>
        <w:rPr>
          <w:rFonts w:ascii="Times New Roman" w:hAnsi="Times New Roman"/>
          <w:sz w:val="22"/>
          <w:szCs w:val="22"/>
        </w:rPr>
      </w:pPr>
      <w:r w:rsidRPr="003C3C99">
        <w:rPr>
          <w:rFonts w:ascii="Times New Roman" w:hAnsi="Times New Roman"/>
          <w:sz w:val="22"/>
          <w:szCs w:val="22"/>
        </w:rPr>
        <w:t xml:space="preserve">Jestliže události vyšší moci nastanou, je dotčená strana povinna </w:t>
      </w:r>
      <w:r w:rsidR="004945B1" w:rsidRPr="003C3C99">
        <w:rPr>
          <w:rFonts w:ascii="Times New Roman" w:hAnsi="Times New Roman"/>
          <w:sz w:val="22"/>
          <w:szCs w:val="22"/>
        </w:rPr>
        <w:t>bez zbytečného odkladu</w:t>
      </w:r>
      <w:r w:rsidR="00DF14B7" w:rsidRPr="003C3C99">
        <w:rPr>
          <w:rFonts w:ascii="Times New Roman" w:hAnsi="Times New Roman"/>
          <w:sz w:val="22"/>
          <w:szCs w:val="22"/>
        </w:rPr>
        <w:t xml:space="preserve"> informovat druhou stranu o </w:t>
      </w:r>
      <w:r w:rsidRPr="003C3C99">
        <w:rPr>
          <w:rFonts w:ascii="Times New Roman" w:hAnsi="Times New Roman"/>
          <w:sz w:val="22"/>
          <w:szCs w:val="22"/>
        </w:rPr>
        <w:t>povaze, počátku a konci události vyšší moci.</w:t>
      </w:r>
    </w:p>
    <w:p w14:paraId="200515B8" w14:textId="77777777" w:rsidR="0071218B" w:rsidRDefault="0071218B">
      <w:pPr>
        <w:jc w:val="both"/>
        <w:rPr>
          <w:rFonts w:ascii="Times New Roman" w:hAnsi="Times New Roman"/>
          <w:sz w:val="22"/>
          <w:szCs w:val="22"/>
        </w:rPr>
      </w:pPr>
    </w:p>
    <w:p w14:paraId="7E1EF03C" w14:textId="77777777" w:rsidR="00E35483" w:rsidRPr="003C3C99" w:rsidRDefault="00E35483">
      <w:pPr>
        <w:jc w:val="both"/>
        <w:rPr>
          <w:rFonts w:ascii="Times New Roman" w:hAnsi="Times New Roman"/>
          <w:sz w:val="22"/>
          <w:szCs w:val="22"/>
        </w:rPr>
      </w:pPr>
    </w:p>
    <w:p w14:paraId="03F31713" w14:textId="73350BE2" w:rsidR="00F94A62" w:rsidRPr="003C3C99" w:rsidRDefault="007E4A6D" w:rsidP="00F94A62">
      <w:pPr>
        <w:jc w:val="both"/>
        <w:rPr>
          <w:rFonts w:ascii="Times New Roman" w:hAnsi="Times New Roman"/>
          <w:sz w:val="22"/>
          <w:szCs w:val="22"/>
        </w:rPr>
      </w:pPr>
      <w:r w:rsidRPr="003C3C99">
        <w:rPr>
          <w:rFonts w:ascii="Times New Roman" w:hAnsi="Times New Roman"/>
          <w:sz w:val="22"/>
          <w:szCs w:val="22"/>
        </w:rPr>
        <w:t>Ve Zlíně dne</w:t>
      </w:r>
      <w:r w:rsidR="002412D1" w:rsidRPr="003C3C99">
        <w:rPr>
          <w:rFonts w:ascii="Times New Roman" w:hAnsi="Times New Roman"/>
          <w:sz w:val="22"/>
          <w:szCs w:val="22"/>
        </w:rPr>
        <w:t xml:space="preserve"> </w:t>
      </w:r>
      <w:r w:rsidR="00BB04FF">
        <w:rPr>
          <w:rFonts w:ascii="Times New Roman" w:hAnsi="Times New Roman"/>
          <w:sz w:val="22"/>
          <w:szCs w:val="22"/>
        </w:rPr>
        <w:t>18.9.2025</w:t>
      </w:r>
      <w:r w:rsidR="00F94A62">
        <w:rPr>
          <w:rFonts w:ascii="Times New Roman" w:hAnsi="Times New Roman"/>
          <w:sz w:val="22"/>
          <w:szCs w:val="22"/>
        </w:rPr>
        <w:tab/>
      </w:r>
      <w:r w:rsidR="00F94A62">
        <w:rPr>
          <w:rFonts w:ascii="Times New Roman" w:hAnsi="Times New Roman"/>
          <w:sz w:val="22"/>
          <w:szCs w:val="22"/>
        </w:rPr>
        <w:tab/>
      </w:r>
      <w:r w:rsidR="00F94A62">
        <w:rPr>
          <w:rFonts w:ascii="Times New Roman" w:hAnsi="Times New Roman"/>
          <w:sz w:val="22"/>
          <w:szCs w:val="22"/>
        </w:rPr>
        <w:tab/>
      </w:r>
      <w:r w:rsidR="00F94A62">
        <w:rPr>
          <w:rFonts w:ascii="Times New Roman" w:hAnsi="Times New Roman"/>
          <w:sz w:val="22"/>
          <w:szCs w:val="22"/>
        </w:rPr>
        <w:tab/>
      </w:r>
      <w:r w:rsidR="00F94A62" w:rsidRPr="003C3C99">
        <w:rPr>
          <w:rFonts w:ascii="Times New Roman" w:hAnsi="Times New Roman"/>
          <w:sz w:val="22"/>
          <w:szCs w:val="22"/>
        </w:rPr>
        <w:t>V</w:t>
      </w:r>
      <w:r w:rsidR="0091324C">
        <w:rPr>
          <w:rFonts w:ascii="Times New Roman" w:hAnsi="Times New Roman"/>
          <w:sz w:val="22"/>
          <w:szCs w:val="22"/>
        </w:rPr>
        <w:t> </w:t>
      </w:r>
      <w:proofErr w:type="gramStart"/>
      <w:r w:rsidR="0091324C">
        <w:rPr>
          <w:rFonts w:ascii="Times New Roman" w:hAnsi="Times New Roman"/>
          <w:sz w:val="22"/>
          <w:szCs w:val="22"/>
        </w:rPr>
        <w:t xml:space="preserve">Kroměříži </w:t>
      </w:r>
      <w:r w:rsidR="00F94A62" w:rsidRPr="003C3C99">
        <w:rPr>
          <w:rFonts w:ascii="Times New Roman" w:hAnsi="Times New Roman"/>
          <w:sz w:val="22"/>
          <w:szCs w:val="22"/>
        </w:rPr>
        <w:t xml:space="preserve"> dne</w:t>
      </w:r>
      <w:proofErr w:type="gramEnd"/>
      <w:r w:rsidR="00F94A62" w:rsidRPr="003C3C99">
        <w:rPr>
          <w:rFonts w:ascii="Times New Roman" w:hAnsi="Times New Roman"/>
          <w:sz w:val="22"/>
          <w:szCs w:val="22"/>
        </w:rPr>
        <w:t xml:space="preserve"> </w:t>
      </w:r>
      <w:r w:rsidR="00BB04FF">
        <w:rPr>
          <w:rFonts w:ascii="Times New Roman" w:hAnsi="Times New Roman"/>
          <w:sz w:val="22"/>
          <w:szCs w:val="22"/>
        </w:rPr>
        <w:t>18.9.2025</w:t>
      </w:r>
    </w:p>
    <w:p w14:paraId="1FC8EF53" w14:textId="77777777" w:rsidR="007E4A6D" w:rsidRPr="003C3C99" w:rsidRDefault="007E4A6D">
      <w:pPr>
        <w:jc w:val="both"/>
        <w:rPr>
          <w:rFonts w:ascii="Times New Roman" w:hAnsi="Times New Roman"/>
          <w:sz w:val="22"/>
          <w:szCs w:val="22"/>
        </w:rPr>
      </w:pPr>
    </w:p>
    <w:p w14:paraId="7A91F833" w14:textId="77777777" w:rsidR="007E4A6D" w:rsidRPr="003C3C99" w:rsidRDefault="007E4A6D">
      <w:pPr>
        <w:jc w:val="both"/>
        <w:rPr>
          <w:rFonts w:ascii="Times New Roman" w:hAnsi="Times New Roman"/>
          <w:sz w:val="22"/>
          <w:szCs w:val="22"/>
        </w:rPr>
      </w:pPr>
    </w:p>
    <w:p w14:paraId="4CEBAD72" w14:textId="77777777" w:rsidR="007E4A6D" w:rsidRPr="003C3C99" w:rsidRDefault="007E4A6D">
      <w:pPr>
        <w:ind w:left="283" w:hanging="283"/>
        <w:jc w:val="both"/>
        <w:rPr>
          <w:rFonts w:ascii="Times New Roman" w:hAnsi="Times New Roman"/>
          <w:sz w:val="22"/>
          <w:szCs w:val="22"/>
        </w:rPr>
      </w:pPr>
    </w:p>
    <w:p w14:paraId="0869BE11" w14:textId="77777777" w:rsidR="00A47F66" w:rsidRPr="003C3C99" w:rsidRDefault="00A47F66">
      <w:pPr>
        <w:ind w:left="283" w:hanging="283"/>
        <w:jc w:val="both"/>
        <w:rPr>
          <w:rFonts w:ascii="Times New Roman" w:hAnsi="Times New Roman"/>
          <w:sz w:val="22"/>
          <w:szCs w:val="22"/>
        </w:rPr>
      </w:pPr>
    </w:p>
    <w:p w14:paraId="5BAD48DF" w14:textId="77777777" w:rsidR="007E4A6D" w:rsidRPr="003C3C99" w:rsidRDefault="007E4A6D">
      <w:pPr>
        <w:ind w:left="283" w:hanging="283"/>
        <w:jc w:val="both"/>
        <w:rPr>
          <w:rFonts w:ascii="Times New Roman" w:hAnsi="Times New Roman"/>
          <w:sz w:val="22"/>
          <w:szCs w:val="22"/>
        </w:rPr>
      </w:pPr>
    </w:p>
    <w:p w14:paraId="21D183C8" w14:textId="77777777" w:rsidR="007E4A6D" w:rsidRPr="003C3C99" w:rsidRDefault="007E4A6D">
      <w:pPr>
        <w:ind w:left="283" w:hanging="283"/>
        <w:jc w:val="both"/>
        <w:rPr>
          <w:rFonts w:ascii="Times New Roman" w:hAnsi="Times New Roman"/>
          <w:sz w:val="22"/>
          <w:szCs w:val="22"/>
        </w:rPr>
      </w:pPr>
      <w:r w:rsidRPr="003C3C99">
        <w:rPr>
          <w:rFonts w:ascii="Times New Roman" w:hAnsi="Times New Roman"/>
          <w:sz w:val="22"/>
          <w:szCs w:val="22"/>
        </w:rPr>
        <w:t xml:space="preserve">.................................................                                                              ................................................... </w:t>
      </w:r>
    </w:p>
    <w:p w14:paraId="7DB9514A" w14:textId="1C3327C9" w:rsidR="00EC0018" w:rsidRPr="003C3C99" w:rsidRDefault="00EC0018" w:rsidP="00EC0018">
      <w:pPr>
        <w:ind w:left="283" w:hanging="283"/>
        <w:jc w:val="both"/>
        <w:rPr>
          <w:rFonts w:ascii="Times New Roman" w:hAnsi="Times New Roman"/>
          <w:sz w:val="22"/>
          <w:szCs w:val="22"/>
        </w:rPr>
      </w:pPr>
      <w:r w:rsidRPr="003C3C99">
        <w:rPr>
          <w:rFonts w:ascii="Times New Roman" w:hAnsi="Times New Roman"/>
          <w:sz w:val="22"/>
          <w:szCs w:val="22"/>
        </w:rPr>
        <w:t xml:space="preserve">           </w:t>
      </w:r>
      <w:r w:rsidR="00375A06">
        <w:rPr>
          <w:rFonts w:ascii="Times New Roman" w:hAnsi="Times New Roman"/>
          <w:sz w:val="22"/>
          <w:szCs w:val="22"/>
        </w:rPr>
        <w:t xml:space="preserve">  </w:t>
      </w:r>
      <w:r w:rsidRPr="003C3C99">
        <w:rPr>
          <w:rFonts w:ascii="Times New Roman" w:hAnsi="Times New Roman"/>
          <w:sz w:val="22"/>
          <w:szCs w:val="22"/>
        </w:rPr>
        <w:t xml:space="preserve"> dodavatel </w:t>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r>
      <w:r w:rsidRPr="003C3C99">
        <w:rPr>
          <w:rFonts w:ascii="Times New Roman" w:hAnsi="Times New Roman"/>
          <w:sz w:val="22"/>
          <w:szCs w:val="22"/>
        </w:rPr>
        <w:tab/>
        <w:t xml:space="preserve">objednatel </w:t>
      </w:r>
    </w:p>
    <w:p w14:paraId="19D2AC6C" w14:textId="70A0DCBF" w:rsidR="00375A06" w:rsidRPr="003C3C99" w:rsidRDefault="00375A06" w:rsidP="00375A06">
      <w:pPr>
        <w:jc w:val="both"/>
        <w:rPr>
          <w:rFonts w:ascii="Times New Roman" w:hAnsi="Times New Roman"/>
          <w:sz w:val="22"/>
          <w:szCs w:val="22"/>
        </w:rPr>
      </w:pPr>
      <w:r>
        <w:rPr>
          <w:rFonts w:ascii="Times New Roman" w:hAnsi="Times New Roman"/>
          <w:sz w:val="22"/>
          <w:szCs w:val="22"/>
        </w:rPr>
        <w:t xml:space="preserve">  </w:t>
      </w:r>
      <w:proofErr w:type="spellStart"/>
      <w:r w:rsidR="00BB04FF">
        <w:rPr>
          <w:rFonts w:ascii="Times New Roman" w:hAnsi="Times New Roman"/>
          <w:sz w:val="22"/>
          <w:szCs w:val="22"/>
        </w:rPr>
        <w:t>xxxxxxxxxxxxxx</w:t>
      </w:r>
      <w:proofErr w:type="spellEnd"/>
      <w:r>
        <w:rPr>
          <w:rFonts w:ascii="Times New Roman" w:hAnsi="Times New Roman"/>
          <w:sz w:val="22"/>
          <w:szCs w:val="22"/>
        </w:rPr>
        <w:t xml:space="preserve"> – jednatel</w:t>
      </w:r>
      <w:r w:rsidR="0091324C">
        <w:rPr>
          <w:rFonts w:ascii="Times New Roman" w:hAnsi="Times New Roman"/>
          <w:sz w:val="22"/>
          <w:szCs w:val="22"/>
        </w:rPr>
        <w:tab/>
      </w:r>
      <w:r w:rsidR="0091324C">
        <w:rPr>
          <w:rFonts w:ascii="Times New Roman" w:hAnsi="Times New Roman"/>
          <w:sz w:val="22"/>
          <w:szCs w:val="22"/>
        </w:rPr>
        <w:tab/>
      </w:r>
      <w:r w:rsidR="0091324C">
        <w:rPr>
          <w:rFonts w:ascii="Times New Roman" w:hAnsi="Times New Roman"/>
          <w:sz w:val="22"/>
          <w:szCs w:val="22"/>
        </w:rPr>
        <w:tab/>
      </w:r>
      <w:r w:rsidR="0091324C">
        <w:rPr>
          <w:rFonts w:ascii="Times New Roman" w:hAnsi="Times New Roman"/>
          <w:sz w:val="22"/>
          <w:szCs w:val="22"/>
        </w:rPr>
        <w:tab/>
      </w:r>
      <w:r w:rsidR="0091324C">
        <w:rPr>
          <w:rFonts w:ascii="Times New Roman" w:hAnsi="Times New Roman"/>
          <w:sz w:val="22"/>
          <w:szCs w:val="22"/>
        </w:rPr>
        <w:tab/>
      </w:r>
      <w:proofErr w:type="spellStart"/>
      <w:r w:rsidR="00BB04FF">
        <w:rPr>
          <w:rFonts w:ascii="Times New Roman" w:hAnsi="Times New Roman"/>
          <w:sz w:val="22"/>
          <w:szCs w:val="22"/>
        </w:rPr>
        <w:t>xxxxx</w:t>
      </w:r>
      <w:proofErr w:type="spellEnd"/>
      <w:r w:rsidR="0091324C">
        <w:rPr>
          <w:rFonts w:ascii="Times New Roman" w:hAnsi="Times New Roman"/>
          <w:sz w:val="22"/>
          <w:szCs w:val="22"/>
        </w:rPr>
        <w:t>.</w:t>
      </w:r>
      <w:r w:rsidR="00CC35AB">
        <w:rPr>
          <w:rFonts w:ascii="Times New Roman" w:hAnsi="Times New Roman"/>
          <w:sz w:val="22"/>
          <w:szCs w:val="22"/>
        </w:rPr>
        <w:t xml:space="preserve"> – ředitelka </w:t>
      </w:r>
    </w:p>
    <w:p w14:paraId="46DC363C" w14:textId="77777777" w:rsidR="00FB5AA6" w:rsidRPr="003C3C99" w:rsidRDefault="00FB5AA6" w:rsidP="009C6FBF">
      <w:pPr>
        <w:jc w:val="both"/>
        <w:rPr>
          <w:rFonts w:ascii="Times New Roman" w:hAnsi="Times New Roman"/>
          <w:sz w:val="22"/>
          <w:szCs w:val="22"/>
        </w:rPr>
      </w:pPr>
    </w:p>
    <w:sectPr w:rsidR="00FB5AA6" w:rsidRPr="003C3C99" w:rsidSect="00E35483">
      <w:headerReference w:type="default" r:id="rId10"/>
      <w:footerReference w:type="default" r:id="rId11"/>
      <w:pgSz w:w="11906" w:h="16838"/>
      <w:pgMar w:top="921" w:right="923" w:bottom="709" w:left="1014" w:header="14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4A47" w14:textId="77777777" w:rsidR="008E7E4E" w:rsidRDefault="008E7E4E">
      <w:r>
        <w:separator/>
      </w:r>
    </w:p>
  </w:endnote>
  <w:endnote w:type="continuationSeparator" w:id="0">
    <w:p w14:paraId="3407EE59" w14:textId="77777777" w:rsidR="008E7E4E" w:rsidRDefault="008E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8CEA" w14:textId="32881B31" w:rsidR="007E4A6D" w:rsidRDefault="007E4A6D">
    <w:pPr>
      <w:pStyle w:val="Zpat"/>
      <w:rPr>
        <w:i/>
        <w:sz w:val="16"/>
      </w:rPr>
    </w:pPr>
    <w:r>
      <w:rPr>
        <w:i/>
        <w:sz w:val="16"/>
      </w:rPr>
      <w:t xml:space="preserve">Vystaveno: </w:t>
    </w:r>
    <w:r>
      <w:rPr>
        <w:i/>
        <w:sz w:val="16"/>
      </w:rPr>
      <w:fldChar w:fldCharType="begin"/>
    </w:r>
    <w:r>
      <w:rPr>
        <w:i/>
        <w:sz w:val="16"/>
      </w:rPr>
      <w:instrText xml:space="preserve"> DATE \@"D\/M\/YYYY" </w:instrText>
    </w:r>
    <w:r>
      <w:rPr>
        <w:i/>
        <w:sz w:val="16"/>
      </w:rPr>
      <w:fldChar w:fldCharType="separate"/>
    </w:r>
    <w:r w:rsidR="00BB04FF">
      <w:rPr>
        <w:i/>
        <w:noProof/>
        <w:sz w:val="16"/>
      </w:rPr>
      <w:t>19/9/2025</w:t>
    </w:r>
    <w:r>
      <w:rPr>
        <w:i/>
        <w:sz w:val="16"/>
      </w:rPr>
      <w:fldChar w:fldCharType="end"/>
    </w:r>
    <w:r>
      <w:rPr>
        <w:i/>
        <w:sz w:val="16"/>
      </w:rPr>
      <w:tab/>
    </w: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B168" w14:textId="77777777" w:rsidR="008E7E4E" w:rsidRDefault="008E7E4E">
      <w:r>
        <w:separator/>
      </w:r>
    </w:p>
  </w:footnote>
  <w:footnote w:type="continuationSeparator" w:id="0">
    <w:p w14:paraId="0969F5C3" w14:textId="77777777" w:rsidR="008E7E4E" w:rsidRDefault="008E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8A14" w14:textId="77777777" w:rsidR="00F94A62" w:rsidRDefault="00F94A62" w:rsidP="00F94A62">
    <w:pPr>
      <w:pStyle w:val="Zhlav"/>
      <w:tabs>
        <w:tab w:val="clear" w:pos="4536"/>
        <w:tab w:val="clear" w:pos="9072"/>
        <w:tab w:val="center" w:pos="4962"/>
        <w:tab w:val="right" w:pos="9781"/>
      </w:tabs>
      <w:rPr>
        <w:rFonts w:ascii="Times New Roman" w:hAnsi="Times New Roman"/>
        <w:lang w:eastAsia="zh-CN"/>
      </w:rPr>
    </w:pPr>
    <w:proofErr w:type="spellStart"/>
    <w:r>
      <w:rPr>
        <w:b/>
      </w:rPr>
      <w:t>System</w:t>
    </w:r>
    <w:proofErr w:type="spellEnd"/>
    <w:r>
      <w:rPr>
        <w:b/>
      </w:rPr>
      <w:t xml:space="preserve"> plus Zlín, s.r.o.</w:t>
    </w:r>
    <w:r>
      <w:tab/>
    </w:r>
    <w:r w:rsidR="003719A8">
      <w:rPr>
        <w:noProof/>
      </w:rPr>
      <w:drawing>
        <wp:inline distT="0" distB="0" distL="0" distR="0" wp14:anchorId="6906F0A1" wp14:editId="4A4A302C">
          <wp:extent cx="2838450" cy="6756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75640"/>
                  </a:xfrm>
                  <a:prstGeom prst="rect">
                    <a:avLst/>
                  </a:prstGeom>
                  <a:noFill/>
                  <a:ln>
                    <a:noFill/>
                  </a:ln>
                </pic:spPr>
              </pic:pic>
            </a:graphicData>
          </a:graphic>
        </wp:inline>
      </w:drawing>
    </w:r>
    <w:r>
      <w:tab/>
      <w:t>IČO: 25558021</w:t>
    </w:r>
  </w:p>
  <w:p w14:paraId="5AC1EFF0" w14:textId="77777777" w:rsidR="00F94A62" w:rsidRDefault="00F94A62" w:rsidP="00F94A62">
    <w:pPr>
      <w:pStyle w:val="Zhlav"/>
      <w:pBdr>
        <w:bottom w:val="single" w:sz="6" w:space="1" w:color="auto"/>
      </w:pBdr>
      <w:tabs>
        <w:tab w:val="clear" w:pos="9072"/>
        <w:tab w:val="right" w:pos="9781"/>
      </w:tabs>
    </w:pPr>
    <w:r>
      <w:rPr>
        <w:b/>
        <w:sz w:val="18"/>
        <w:szCs w:val="18"/>
      </w:rPr>
      <w:t>Sídlo</w:t>
    </w:r>
    <w:r>
      <w:t>: Pod Babou 4260, 760 01 Zlín</w:t>
    </w:r>
    <w:r>
      <w:tab/>
    </w:r>
    <w:r>
      <w:tab/>
      <w:t>DIČ: CZ25558021</w:t>
    </w:r>
  </w:p>
  <w:p w14:paraId="5D1EBFC0" w14:textId="77777777" w:rsidR="00F94A62" w:rsidRDefault="00F94A62" w:rsidP="00F94A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9"/>
      <w:numFmt w:val="upperRoman"/>
      <w:lvlText w:val="%1. "/>
      <w:lvlJc w:val="left"/>
      <w:pPr>
        <w:tabs>
          <w:tab w:val="num" w:pos="283"/>
        </w:tabs>
        <w:ind w:left="283" w:hanging="283"/>
      </w:pPr>
      <w:rPr>
        <w:rFonts w:ascii="Arial" w:hAnsi="Arial"/>
        <w:b/>
        <w:i w:val="0"/>
        <w:sz w:val="22"/>
        <w:u w:val="none"/>
      </w:rPr>
    </w:lvl>
    <w:lvl w:ilvl="1">
      <w:start w:val="1"/>
      <w:numFmt w:val="decimal"/>
      <w:pStyle w:val="Nadpis2"/>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b/>
        <w:i w:val="0"/>
        <w:sz w:val="22"/>
        <w:u w:val="none"/>
      </w:rPr>
    </w:lvl>
  </w:abstractNum>
  <w:abstractNum w:abstractNumId="8"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10"/>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0" w15:restartNumberingAfterBreak="0">
    <w:nsid w:val="143905D0"/>
    <w:multiLevelType w:val="multilevel"/>
    <w:tmpl w:val="0674FD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8124AB"/>
    <w:multiLevelType w:val="hybridMultilevel"/>
    <w:tmpl w:val="3B9C5EE4"/>
    <w:lvl w:ilvl="0" w:tplc="448C00D4">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CDB0B84"/>
    <w:multiLevelType w:val="hybridMultilevel"/>
    <w:tmpl w:val="392CDB08"/>
    <w:lvl w:ilvl="0" w:tplc="04050019">
      <w:start w:val="1"/>
      <w:numFmt w:val="lowerLetter"/>
      <w:lvlText w:val="%1."/>
      <w:lvlJc w:val="left"/>
      <w:pPr>
        <w:ind w:left="3724" w:hanging="360"/>
      </w:pPr>
    </w:lvl>
    <w:lvl w:ilvl="1" w:tplc="04050019">
      <w:start w:val="1"/>
      <w:numFmt w:val="lowerLetter"/>
      <w:lvlText w:val="%2."/>
      <w:lvlJc w:val="left"/>
      <w:pPr>
        <w:ind w:left="4444" w:hanging="360"/>
      </w:pPr>
    </w:lvl>
    <w:lvl w:ilvl="2" w:tplc="0405001B">
      <w:start w:val="1"/>
      <w:numFmt w:val="lowerRoman"/>
      <w:lvlText w:val="%3."/>
      <w:lvlJc w:val="right"/>
      <w:pPr>
        <w:ind w:left="5164" w:hanging="180"/>
      </w:pPr>
    </w:lvl>
    <w:lvl w:ilvl="3" w:tplc="0405000F">
      <w:start w:val="1"/>
      <w:numFmt w:val="decimal"/>
      <w:lvlText w:val="%4."/>
      <w:lvlJc w:val="left"/>
      <w:pPr>
        <w:ind w:left="5884" w:hanging="360"/>
      </w:pPr>
    </w:lvl>
    <w:lvl w:ilvl="4" w:tplc="04050019">
      <w:start w:val="1"/>
      <w:numFmt w:val="lowerLetter"/>
      <w:lvlText w:val="%5."/>
      <w:lvlJc w:val="left"/>
      <w:pPr>
        <w:ind w:left="6604" w:hanging="360"/>
      </w:pPr>
    </w:lvl>
    <w:lvl w:ilvl="5" w:tplc="0405001B">
      <w:start w:val="1"/>
      <w:numFmt w:val="lowerRoman"/>
      <w:lvlText w:val="%6."/>
      <w:lvlJc w:val="right"/>
      <w:pPr>
        <w:ind w:left="7324" w:hanging="180"/>
      </w:pPr>
    </w:lvl>
    <w:lvl w:ilvl="6" w:tplc="0405000F">
      <w:start w:val="1"/>
      <w:numFmt w:val="decimal"/>
      <w:lvlText w:val="%7."/>
      <w:lvlJc w:val="left"/>
      <w:pPr>
        <w:ind w:left="8044" w:hanging="360"/>
      </w:pPr>
    </w:lvl>
    <w:lvl w:ilvl="7" w:tplc="04050019">
      <w:start w:val="1"/>
      <w:numFmt w:val="lowerLetter"/>
      <w:lvlText w:val="%8."/>
      <w:lvlJc w:val="left"/>
      <w:pPr>
        <w:ind w:left="8764" w:hanging="360"/>
      </w:pPr>
    </w:lvl>
    <w:lvl w:ilvl="8" w:tplc="0405001B">
      <w:start w:val="1"/>
      <w:numFmt w:val="lowerRoman"/>
      <w:lvlText w:val="%9."/>
      <w:lvlJc w:val="right"/>
      <w:pPr>
        <w:ind w:left="9484" w:hanging="180"/>
      </w:pPr>
    </w:lvl>
  </w:abstractNum>
  <w:abstractNum w:abstractNumId="13" w15:restartNumberingAfterBreak="0">
    <w:nsid w:val="322D31B0"/>
    <w:multiLevelType w:val="hybridMultilevel"/>
    <w:tmpl w:val="1D3E5740"/>
    <w:lvl w:ilvl="0" w:tplc="8A52D384">
      <w:start w:val="1"/>
      <w:numFmt w:val="bullet"/>
      <w:lvlText w:val="-"/>
      <w:lvlJc w:val="left"/>
      <w:pPr>
        <w:ind w:left="720" w:hanging="360"/>
      </w:pPr>
      <w:rPr>
        <w:rFonts w:ascii="Century Gothic" w:eastAsia="Calibri" w:hAnsi="Century Gothic"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A1719B6"/>
    <w:multiLevelType w:val="multilevel"/>
    <w:tmpl w:val="0674FD00"/>
    <w:name w:val="WW8Num1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DD4926"/>
    <w:multiLevelType w:val="multilevel"/>
    <w:tmpl w:val="0674FD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6165470">
    <w:abstractNumId w:val="0"/>
  </w:num>
  <w:num w:numId="2" w16cid:durableId="725179369">
    <w:abstractNumId w:val="1"/>
  </w:num>
  <w:num w:numId="3" w16cid:durableId="997921132">
    <w:abstractNumId w:val="2"/>
  </w:num>
  <w:num w:numId="4" w16cid:durableId="156002938">
    <w:abstractNumId w:val="3"/>
  </w:num>
  <w:num w:numId="5" w16cid:durableId="471531598">
    <w:abstractNumId w:val="4"/>
  </w:num>
  <w:num w:numId="6" w16cid:durableId="1777553664">
    <w:abstractNumId w:val="5"/>
  </w:num>
  <w:num w:numId="7" w16cid:durableId="978458027">
    <w:abstractNumId w:val="6"/>
  </w:num>
  <w:num w:numId="8" w16cid:durableId="2040006299">
    <w:abstractNumId w:val="7"/>
  </w:num>
  <w:num w:numId="9" w16cid:durableId="321158121">
    <w:abstractNumId w:val="8"/>
  </w:num>
  <w:num w:numId="10" w16cid:durableId="1789350975">
    <w:abstractNumId w:val="9"/>
  </w:num>
  <w:num w:numId="11" w16cid:durableId="754210895">
    <w:abstractNumId w:val="13"/>
  </w:num>
  <w:num w:numId="12" w16cid:durableId="500193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962683">
    <w:abstractNumId w:val="11"/>
  </w:num>
  <w:num w:numId="14" w16cid:durableId="939876928">
    <w:abstractNumId w:val="11"/>
  </w:num>
  <w:num w:numId="15" w16cid:durableId="1775973998">
    <w:abstractNumId w:val="12"/>
  </w:num>
  <w:num w:numId="16" w16cid:durableId="1340306911">
    <w:abstractNumId w:val="15"/>
  </w:num>
  <w:num w:numId="17" w16cid:durableId="1115490379">
    <w:abstractNumId w:val="14"/>
  </w:num>
  <w:num w:numId="18" w16cid:durableId="1503273875">
    <w:abstractNumId w:val="10"/>
  </w:num>
  <w:num w:numId="19" w16cid:durableId="202809129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EE"/>
    <w:rsid w:val="00006BFD"/>
    <w:rsid w:val="0004598D"/>
    <w:rsid w:val="00052869"/>
    <w:rsid w:val="000537F2"/>
    <w:rsid w:val="00083F5B"/>
    <w:rsid w:val="00090A22"/>
    <w:rsid w:val="000A7C12"/>
    <w:rsid w:val="000B4C73"/>
    <w:rsid w:val="000D38BE"/>
    <w:rsid w:val="000E5B43"/>
    <w:rsid w:val="00127498"/>
    <w:rsid w:val="001320FD"/>
    <w:rsid w:val="0013299F"/>
    <w:rsid w:val="00133AE0"/>
    <w:rsid w:val="0015018E"/>
    <w:rsid w:val="00170EEE"/>
    <w:rsid w:val="001749CB"/>
    <w:rsid w:val="00190E17"/>
    <w:rsid w:val="00193F40"/>
    <w:rsid w:val="001960E8"/>
    <w:rsid w:val="001A0B5F"/>
    <w:rsid w:val="001A63C6"/>
    <w:rsid w:val="001B3750"/>
    <w:rsid w:val="001B41D0"/>
    <w:rsid w:val="001C1395"/>
    <w:rsid w:val="001D741E"/>
    <w:rsid w:val="001E64DF"/>
    <w:rsid w:val="00200126"/>
    <w:rsid w:val="002074B4"/>
    <w:rsid w:val="002333AC"/>
    <w:rsid w:val="002412D1"/>
    <w:rsid w:val="00272BA2"/>
    <w:rsid w:val="0027445B"/>
    <w:rsid w:val="002801D3"/>
    <w:rsid w:val="002835B7"/>
    <w:rsid w:val="00285101"/>
    <w:rsid w:val="00294513"/>
    <w:rsid w:val="002A2BCF"/>
    <w:rsid w:val="002C0706"/>
    <w:rsid w:val="002E3026"/>
    <w:rsid w:val="002F7DB2"/>
    <w:rsid w:val="00302500"/>
    <w:rsid w:val="00313FC7"/>
    <w:rsid w:val="00330948"/>
    <w:rsid w:val="00355369"/>
    <w:rsid w:val="003719A8"/>
    <w:rsid w:val="00375A06"/>
    <w:rsid w:val="00377AEC"/>
    <w:rsid w:val="00391A30"/>
    <w:rsid w:val="003A5635"/>
    <w:rsid w:val="003C3C99"/>
    <w:rsid w:val="003D344F"/>
    <w:rsid w:val="003D3A72"/>
    <w:rsid w:val="003F2FE3"/>
    <w:rsid w:val="003F30C0"/>
    <w:rsid w:val="00410CC3"/>
    <w:rsid w:val="00417E71"/>
    <w:rsid w:val="00420D7D"/>
    <w:rsid w:val="0044211F"/>
    <w:rsid w:val="0044263A"/>
    <w:rsid w:val="00450ACF"/>
    <w:rsid w:val="004611BE"/>
    <w:rsid w:val="00462D4C"/>
    <w:rsid w:val="004716AD"/>
    <w:rsid w:val="00490271"/>
    <w:rsid w:val="00492883"/>
    <w:rsid w:val="004945B1"/>
    <w:rsid w:val="00497F3B"/>
    <w:rsid w:val="004D7AE8"/>
    <w:rsid w:val="004E089A"/>
    <w:rsid w:val="004E596D"/>
    <w:rsid w:val="005001E7"/>
    <w:rsid w:val="00500ACD"/>
    <w:rsid w:val="00512945"/>
    <w:rsid w:val="0052328C"/>
    <w:rsid w:val="00541C04"/>
    <w:rsid w:val="00594236"/>
    <w:rsid w:val="005979A1"/>
    <w:rsid w:val="005A3F52"/>
    <w:rsid w:val="005A7C47"/>
    <w:rsid w:val="005C0DDA"/>
    <w:rsid w:val="005E1016"/>
    <w:rsid w:val="005F0FCE"/>
    <w:rsid w:val="005F7A77"/>
    <w:rsid w:val="0060191C"/>
    <w:rsid w:val="00606937"/>
    <w:rsid w:val="006129B9"/>
    <w:rsid w:val="00615A8C"/>
    <w:rsid w:val="0063590C"/>
    <w:rsid w:val="00643C4D"/>
    <w:rsid w:val="006539D7"/>
    <w:rsid w:val="00654877"/>
    <w:rsid w:val="00665E55"/>
    <w:rsid w:val="00685B49"/>
    <w:rsid w:val="006C2376"/>
    <w:rsid w:val="006E1CED"/>
    <w:rsid w:val="006F037B"/>
    <w:rsid w:val="00700E65"/>
    <w:rsid w:val="0070543F"/>
    <w:rsid w:val="00705DDD"/>
    <w:rsid w:val="0071218B"/>
    <w:rsid w:val="00727AA5"/>
    <w:rsid w:val="00730519"/>
    <w:rsid w:val="00747459"/>
    <w:rsid w:val="00752A95"/>
    <w:rsid w:val="00780D47"/>
    <w:rsid w:val="00787520"/>
    <w:rsid w:val="007A5E38"/>
    <w:rsid w:val="007C05F9"/>
    <w:rsid w:val="007D061D"/>
    <w:rsid w:val="007D2746"/>
    <w:rsid w:val="007D6FEC"/>
    <w:rsid w:val="007E4A6D"/>
    <w:rsid w:val="008315E1"/>
    <w:rsid w:val="00834E4D"/>
    <w:rsid w:val="00870367"/>
    <w:rsid w:val="008743F3"/>
    <w:rsid w:val="0087748C"/>
    <w:rsid w:val="00877F6C"/>
    <w:rsid w:val="00887C2B"/>
    <w:rsid w:val="00890589"/>
    <w:rsid w:val="008A574A"/>
    <w:rsid w:val="008C56A7"/>
    <w:rsid w:val="008D6E42"/>
    <w:rsid w:val="008E081C"/>
    <w:rsid w:val="008E7E4E"/>
    <w:rsid w:val="00905FB7"/>
    <w:rsid w:val="0091324C"/>
    <w:rsid w:val="00922100"/>
    <w:rsid w:val="009620AF"/>
    <w:rsid w:val="00962FA8"/>
    <w:rsid w:val="00971923"/>
    <w:rsid w:val="009738E7"/>
    <w:rsid w:val="009824F7"/>
    <w:rsid w:val="0099118F"/>
    <w:rsid w:val="009A7218"/>
    <w:rsid w:val="009B6A03"/>
    <w:rsid w:val="009C6FBF"/>
    <w:rsid w:val="009F1DAE"/>
    <w:rsid w:val="009F3946"/>
    <w:rsid w:val="009F4C1D"/>
    <w:rsid w:val="009F7B12"/>
    <w:rsid w:val="00A00085"/>
    <w:rsid w:val="00A038C3"/>
    <w:rsid w:val="00A076DA"/>
    <w:rsid w:val="00A222B8"/>
    <w:rsid w:val="00A47F66"/>
    <w:rsid w:val="00A51728"/>
    <w:rsid w:val="00A8540D"/>
    <w:rsid w:val="00AB61EF"/>
    <w:rsid w:val="00AC3D6A"/>
    <w:rsid w:val="00AD1217"/>
    <w:rsid w:val="00AE4C34"/>
    <w:rsid w:val="00AE5A77"/>
    <w:rsid w:val="00B00B8F"/>
    <w:rsid w:val="00B147B5"/>
    <w:rsid w:val="00B148F5"/>
    <w:rsid w:val="00B3198E"/>
    <w:rsid w:val="00B422B0"/>
    <w:rsid w:val="00B7655E"/>
    <w:rsid w:val="00B94DAA"/>
    <w:rsid w:val="00BA0F84"/>
    <w:rsid w:val="00BA50A6"/>
    <w:rsid w:val="00BB04FF"/>
    <w:rsid w:val="00BF0724"/>
    <w:rsid w:val="00C150E8"/>
    <w:rsid w:val="00C16267"/>
    <w:rsid w:val="00C22379"/>
    <w:rsid w:val="00C3279D"/>
    <w:rsid w:val="00C53EB1"/>
    <w:rsid w:val="00C5487A"/>
    <w:rsid w:val="00C82E81"/>
    <w:rsid w:val="00CA2D91"/>
    <w:rsid w:val="00CA5F25"/>
    <w:rsid w:val="00CC35AB"/>
    <w:rsid w:val="00CD6DC9"/>
    <w:rsid w:val="00D06FD8"/>
    <w:rsid w:val="00D17DBF"/>
    <w:rsid w:val="00D212C5"/>
    <w:rsid w:val="00D3156A"/>
    <w:rsid w:val="00D3449C"/>
    <w:rsid w:val="00D56F3D"/>
    <w:rsid w:val="00D64F57"/>
    <w:rsid w:val="00D67E37"/>
    <w:rsid w:val="00D759D1"/>
    <w:rsid w:val="00D85FC0"/>
    <w:rsid w:val="00D952BD"/>
    <w:rsid w:val="00DC589F"/>
    <w:rsid w:val="00DF14B7"/>
    <w:rsid w:val="00E22084"/>
    <w:rsid w:val="00E22C6D"/>
    <w:rsid w:val="00E32375"/>
    <w:rsid w:val="00E35483"/>
    <w:rsid w:val="00E43B0A"/>
    <w:rsid w:val="00E43C4B"/>
    <w:rsid w:val="00E53950"/>
    <w:rsid w:val="00E76370"/>
    <w:rsid w:val="00E81B13"/>
    <w:rsid w:val="00EA07ED"/>
    <w:rsid w:val="00EB3AF3"/>
    <w:rsid w:val="00EC0018"/>
    <w:rsid w:val="00F04BD0"/>
    <w:rsid w:val="00F15C3C"/>
    <w:rsid w:val="00F217C3"/>
    <w:rsid w:val="00F262AC"/>
    <w:rsid w:val="00F3002A"/>
    <w:rsid w:val="00F42A9F"/>
    <w:rsid w:val="00F4728F"/>
    <w:rsid w:val="00F5414B"/>
    <w:rsid w:val="00F561A2"/>
    <w:rsid w:val="00F57199"/>
    <w:rsid w:val="00F75BA0"/>
    <w:rsid w:val="00F81D2D"/>
    <w:rsid w:val="00F82538"/>
    <w:rsid w:val="00F9220D"/>
    <w:rsid w:val="00F94A62"/>
    <w:rsid w:val="00FB45E6"/>
    <w:rsid w:val="00FB5AA6"/>
    <w:rsid w:val="00FC733E"/>
    <w:rsid w:val="00FD53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2E1F0F"/>
  <w15:chartTrackingRefBased/>
  <w15:docId w15:val="{7CB183A5-97D6-4A95-9331-E2C9D466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lang w:eastAsia="ar-SA"/>
    </w:rPr>
  </w:style>
  <w:style w:type="paragraph" w:styleId="Nadpis1">
    <w:name w:val="heading 1"/>
    <w:basedOn w:val="Normln"/>
    <w:next w:val="Normln"/>
    <w:qFormat/>
    <w:pPr>
      <w:keepNext/>
      <w:jc w:val="both"/>
      <w:outlineLvl w:val="0"/>
    </w:pPr>
    <w:rPr>
      <w:b/>
      <w:sz w:val="22"/>
    </w:rPr>
  </w:style>
  <w:style w:type="paragraph" w:styleId="Nadpis2">
    <w:name w:val="heading 2"/>
    <w:basedOn w:val="Normln"/>
    <w:next w:val="Normln"/>
    <w:qFormat/>
    <w:pPr>
      <w:keepNext/>
      <w:numPr>
        <w:ilvl w:val="1"/>
        <w:numId w:val="1"/>
      </w:numPr>
      <w:ind w:left="283" w:hanging="283"/>
      <w:jc w:val="both"/>
      <w:outlineLvl w:val="1"/>
    </w:pPr>
    <w:rPr>
      <w:b/>
      <w:sz w:val="22"/>
    </w:rPr>
  </w:style>
  <w:style w:type="paragraph" w:styleId="Nadpis3">
    <w:name w:val="heading 3"/>
    <w:basedOn w:val="Normln"/>
    <w:next w:val="Normln"/>
    <w:qFormat/>
    <w:pPr>
      <w:keepNext/>
      <w:jc w:val="center"/>
      <w:outlineLvl w:val="2"/>
    </w:pPr>
    <w:rPr>
      <w:rFonts w:ascii="Times New Roman" w:hAnsi="Times New Roman"/>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22"/>
      <w:u w:val="none"/>
    </w:rPr>
  </w:style>
  <w:style w:type="character" w:customStyle="1" w:styleId="WW8Num8z0">
    <w:name w:val="WW8Num8z0"/>
    <w:rPr>
      <w:rFonts w:ascii="Wingdings" w:hAnsi="Wingdings"/>
      <w:b/>
      <w:i w:val="0"/>
      <w:sz w:val="22"/>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9z0">
    <w:name w:val="WW8Num9z0"/>
    <w:rPr>
      <w:rFonts w:ascii="Arial" w:hAnsi="Arial"/>
      <w:b/>
      <w:i w:val="0"/>
      <w:sz w:val="22"/>
      <w:u w:val="none"/>
    </w:rPr>
  </w:style>
  <w:style w:type="character" w:customStyle="1" w:styleId="WW-Absatz-Standardschriftart11111">
    <w:name w:val="WW-Absatz-Standardschriftart11111"/>
  </w:style>
  <w:style w:type="character" w:customStyle="1" w:styleId="WW8Num2z0">
    <w:name w:val="WW8Num2z0"/>
    <w:rPr>
      <w:rFonts w:ascii="Arial" w:hAnsi="Arial"/>
      <w:b w:val="0"/>
      <w:i w:val="0"/>
      <w:sz w:val="20"/>
      <w:u w:val="none"/>
    </w:rPr>
  </w:style>
  <w:style w:type="character" w:customStyle="1" w:styleId="WW8Num3z0">
    <w:name w:val="WW8Num3z0"/>
    <w:rPr>
      <w:rFonts w:ascii="Arial" w:hAnsi="Arial"/>
      <w:b w:val="0"/>
      <w:i w:val="0"/>
      <w:sz w:val="20"/>
      <w:u w:val="none"/>
    </w:rPr>
  </w:style>
  <w:style w:type="character" w:customStyle="1" w:styleId="WW8Num4z0">
    <w:name w:val="WW8Num4z0"/>
    <w:rPr>
      <w:rFonts w:ascii="Arial" w:hAnsi="Arial"/>
      <w:b w:val="0"/>
      <w:i w:val="0"/>
      <w:sz w:val="20"/>
      <w:u w:val="none"/>
    </w:rPr>
  </w:style>
  <w:style w:type="character" w:customStyle="1" w:styleId="WW8Num11z0">
    <w:name w:val="WW8Num11z0"/>
    <w:rPr>
      <w:rFonts w:ascii="Arial" w:hAnsi="Arial"/>
      <w:b w:val="0"/>
      <w:i w:val="0"/>
      <w:sz w:val="20"/>
      <w:u w:val="none"/>
    </w:rPr>
  </w:style>
  <w:style w:type="character" w:customStyle="1" w:styleId="WW8Num14z0">
    <w:name w:val="WW8Num14z0"/>
    <w:rPr>
      <w:rFonts w:ascii="Arial" w:hAnsi="Arial"/>
      <w:b w:val="0"/>
      <w:i w:val="0"/>
      <w:sz w:val="20"/>
      <w:u w:val="none"/>
    </w:rPr>
  </w:style>
  <w:style w:type="character" w:customStyle="1" w:styleId="WW8Num16z0">
    <w:name w:val="WW8Num16z0"/>
    <w:rPr>
      <w:rFonts w:ascii="Arial" w:hAnsi="Arial"/>
      <w:b w:val="0"/>
      <w:i w:val="0"/>
      <w:sz w:val="20"/>
      <w:u w:val="none"/>
    </w:rPr>
  </w:style>
  <w:style w:type="character" w:customStyle="1" w:styleId="WW8Num18z0">
    <w:name w:val="WW8Num18z0"/>
    <w:rPr>
      <w:rFonts w:ascii="Wingdings" w:hAnsi="Wingdings"/>
      <w:sz w:val="16"/>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2z0">
    <w:name w:val="WW8Num22z0"/>
    <w:rPr>
      <w:rFonts w:ascii="Arial" w:hAnsi="Arial"/>
      <w:b w:val="0"/>
      <w:i w:val="0"/>
      <w:sz w:val="20"/>
      <w:u w:val="none"/>
    </w:rPr>
  </w:style>
  <w:style w:type="character" w:customStyle="1" w:styleId="WW8NumSt2z0">
    <w:name w:val="WW8NumSt2z0"/>
    <w:rPr>
      <w:rFonts w:ascii="Wingdings" w:hAnsi="Wingdings"/>
      <w:b w:val="0"/>
      <w:i w:val="0"/>
      <w:sz w:val="22"/>
      <w:u w:val="none"/>
    </w:rPr>
  </w:style>
  <w:style w:type="character" w:customStyle="1" w:styleId="WW8NumSt9z0">
    <w:name w:val="WW8NumSt9z0"/>
    <w:rPr>
      <w:rFonts w:ascii="Arial" w:hAnsi="Arial"/>
      <w:b w:val="0"/>
      <w:i w:val="0"/>
      <w:sz w:val="20"/>
      <w:u w:val="none"/>
    </w:rPr>
  </w:style>
  <w:style w:type="character" w:customStyle="1" w:styleId="WW8NumSt10z0">
    <w:name w:val="WW8NumSt10z0"/>
    <w:rPr>
      <w:rFonts w:ascii="Arial" w:hAnsi="Arial"/>
      <w:b w:val="0"/>
      <w:i w:val="0"/>
      <w:sz w:val="20"/>
      <w:u w:val="none"/>
    </w:rPr>
  </w:style>
  <w:style w:type="character" w:customStyle="1" w:styleId="Standardnpsmoodstavce1">
    <w:name w:val="Standardní písmo odstavce1"/>
  </w:style>
  <w:style w:type="character" w:styleId="Hypertextovodkaz">
    <w:name w:val="Hyperlink"/>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eastAsia="Arial Unicode MS" w:cs="Tahoma"/>
      <w:sz w:val="28"/>
      <w:szCs w:val="28"/>
    </w:rPr>
  </w:style>
  <w:style w:type="paragraph" w:styleId="Zkladntext">
    <w:name w:val="Body Text"/>
    <w:basedOn w:val="Normln"/>
    <w:pPr>
      <w:spacing w:after="120"/>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21">
    <w:name w:val="Základní text 21"/>
    <w:basedOn w:val="Normln"/>
    <w:pPr>
      <w:jc w:val="both"/>
    </w:pPr>
  </w:style>
  <w:style w:type="paragraph" w:styleId="Nzev">
    <w:name w:val="Title"/>
    <w:basedOn w:val="Normln"/>
    <w:next w:val="Podtitul"/>
    <w:qFormat/>
    <w:pPr>
      <w:jc w:val="center"/>
    </w:pPr>
    <w:rPr>
      <w:b/>
      <w:sz w:val="36"/>
    </w:rPr>
  </w:style>
  <w:style w:type="paragraph" w:customStyle="1" w:styleId="Podtitul">
    <w:name w:val="Podtitul"/>
    <w:basedOn w:val="Nadpis"/>
    <w:next w:val="Zkladntext"/>
    <w:qFormat/>
    <w:pPr>
      <w:jc w:val="center"/>
    </w:pPr>
    <w:rPr>
      <w:i/>
      <w:iCs/>
    </w:rPr>
  </w:style>
  <w:style w:type="paragraph" w:customStyle="1" w:styleId="Zkladntext31">
    <w:name w:val="Základní text 31"/>
    <w:basedOn w:val="Normln"/>
    <w:rPr>
      <w:rFonts w:ascii="Times New Roman" w:hAnsi="Times New Roman"/>
      <w:sz w:val="22"/>
    </w:rPr>
  </w:style>
  <w:style w:type="paragraph" w:customStyle="1" w:styleId="Zkladntext22">
    <w:name w:val="Základní text 22"/>
    <w:basedOn w:val="Normln"/>
    <w:pPr>
      <w:jc w:val="both"/>
    </w:pPr>
  </w:style>
  <w:style w:type="paragraph" w:styleId="Textbubliny">
    <w:name w:val="Balloon Text"/>
    <w:basedOn w:val="Normln"/>
    <w:link w:val="TextbublinyChar"/>
    <w:uiPriority w:val="99"/>
    <w:semiHidden/>
    <w:unhideWhenUsed/>
    <w:rsid w:val="00170EEE"/>
    <w:rPr>
      <w:rFonts w:ascii="Tahoma" w:hAnsi="Tahoma"/>
      <w:sz w:val="16"/>
      <w:szCs w:val="16"/>
      <w:lang w:val="x-none"/>
    </w:rPr>
  </w:style>
  <w:style w:type="character" w:customStyle="1" w:styleId="TextbublinyChar">
    <w:name w:val="Text bubliny Char"/>
    <w:link w:val="Textbubliny"/>
    <w:uiPriority w:val="99"/>
    <w:semiHidden/>
    <w:rsid w:val="00170EEE"/>
    <w:rPr>
      <w:rFonts w:ascii="Tahoma" w:hAnsi="Tahoma" w:cs="Tahoma"/>
      <w:sz w:val="16"/>
      <w:szCs w:val="16"/>
      <w:lang w:eastAsia="ar-SA"/>
    </w:rPr>
  </w:style>
  <w:style w:type="character" w:styleId="Odkaznakoment">
    <w:name w:val="annotation reference"/>
    <w:uiPriority w:val="99"/>
    <w:semiHidden/>
    <w:unhideWhenUsed/>
    <w:rsid w:val="00700E65"/>
    <w:rPr>
      <w:sz w:val="16"/>
      <w:szCs w:val="16"/>
    </w:rPr>
  </w:style>
  <w:style w:type="paragraph" w:styleId="Textkomente">
    <w:name w:val="annotation text"/>
    <w:basedOn w:val="Normln"/>
    <w:link w:val="TextkomenteChar"/>
    <w:uiPriority w:val="99"/>
    <w:semiHidden/>
    <w:unhideWhenUsed/>
    <w:rsid w:val="00700E65"/>
    <w:rPr>
      <w:lang w:val="x-none"/>
    </w:rPr>
  </w:style>
  <w:style w:type="character" w:customStyle="1" w:styleId="TextkomenteChar">
    <w:name w:val="Text komentáře Char"/>
    <w:link w:val="Textkomente"/>
    <w:uiPriority w:val="99"/>
    <w:semiHidden/>
    <w:rsid w:val="00700E65"/>
    <w:rPr>
      <w:rFonts w:ascii="Arial" w:hAnsi="Arial"/>
      <w:lang w:eastAsia="ar-SA"/>
    </w:rPr>
  </w:style>
  <w:style w:type="paragraph" w:styleId="Pedmtkomente">
    <w:name w:val="annotation subject"/>
    <w:basedOn w:val="Textkomente"/>
    <w:next w:val="Textkomente"/>
    <w:link w:val="PedmtkomenteChar"/>
    <w:uiPriority w:val="99"/>
    <w:semiHidden/>
    <w:unhideWhenUsed/>
    <w:rsid w:val="00700E65"/>
    <w:rPr>
      <w:b/>
      <w:bCs/>
    </w:rPr>
  </w:style>
  <w:style w:type="character" w:customStyle="1" w:styleId="PedmtkomenteChar">
    <w:name w:val="Předmět komentáře Char"/>
    <w:link w:val="Pedmtkomente"/>
    <w:uiPriority w:val="99"/>
    <w:semiHidden/>
    <w:rsid w:val="00700E65"/>
    <w:rPr>
      <w:rFonts w:ascii="Arial" w:hAnsi="Arial"/>
      <w:b/>
      <w:bCs/>
      <w:lang w:eastAsia="ar-SA"/>
    </w:rPr>
  </w:style>
  <w:style w:type="character" w:customStyle="1" w:styleId="OdstavecseseznamemChar">
    <w:name w:val="Odstavec se seznamem Char"/>
    <w:link w:val="Odstavecseseznamem"/>
    <w:uiPriority w:val="34"/>
    <w:locked/>
    <w:rsid w:val="0071218B"/>
    <w:rPr>
      <w:rFonts w:ascii="Arial" w:hAnsi="Arial" w:cs="Arial"/>
      <w:color w:val="4B4B4D"/>
    </w:rPr>
  </w:style>
  <w:style w:type="paragraph" w:styleId="Odstavecseseznamem">
    <w:name w:val="List Paragraph"/>
    <w:basedOn w:val="Normln"/>
    <w:link w:val="OdstavecseseznamemChar"/>
    <w:uiPriority w:val="34"/>
    <w:qFormat/>
    <w:rsid w:val="0071218B"/>
    <w:pPr>
      <w:suppressAutoHyphens w:val="0"/>
      <w:spacing w:after="120" w:line="276" w:lineRule="auto"/>
      <w:ind w:left="720" w:hanging="567"/>
      <w:contextualSpacing/>
      <w:jc w:val="both"/>
    </w:pPr>
    <w:rPr>
      <w:rFonts w:cs="Arial"/>
      <w:color w:val="4B4B4D"/>
      <w:lang w:eastAsia="cs-CZ"/>
    </w:rPr>
  </w:style>
  <w:style w:type="character" w:customStyle="1" w:styleId="ZhlavChar">
    <w:name w:val="Záhlaví Char"/>
    <w:link w:val="Zhlav"/>
    <w:uiPriority w:val="99"/>
    <w:rsid w:val="00F94A62"/>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236">
      <w:bodyDiv w:val="1"/>
      <w:marLeft w:val="0"/>
      <w:marRight w:val="0"/>
      <w:marTop w:val="0"/>
      <w:marBottom w:val="0"/>
      <w:divBdr>
        <w:top w:val="none" w:sz="0" w:space="0" w:color="auto"/>
        <w:left w:val="none" w:sz="0" w:space="0" w:color="auto"/>
        <w:bottom w:val="none" w:sz="0" w:space="0" w:color="auto"/>
        <w:right w:val="none" w:sz="0" w:space="0" w:color="auto"/>
      </w:divBdr>
    </w:div>
    <w:div w:id="1266303762">
      <w:bodyDiv w:val="1"/>
      <w:marLeft w:val="0"/>
      <w:marRight w:val="0"/>
      <w:marTop w:val="0"/>
      <w:marBottom w:val="0"/>
      <w:divBdr>
        <w:top w:val="none" w:sz="0" w:space="0" w:color="auto"/>
        <w:left w:val="none" w:sz="0" w:space="0" w:color="auto"/>
        <w:bottom w:val="none" w:sz="0" w:space="0" w:color="auto"/>
        <w:right w:val="none" w:sz="0" w:space="0" w:color="auto"/>
      </w:divBdr>
    </w:div>
    <w:div w:id="1587425298">
      <w:bodyDiv w:val="1"/>
      <w:marLeft w:val="0"/>
      <w:marRight w:val="0"/>
      <w:marTop w:val="0"/>
      <w:marBottom w:val="0"/>
      <w:divBdr>
        <w:top w:val="none" w:sz="0" w:space="0" w:color="auto"/>
        <w:left w:val="none" w:sz="0" w:space="0" w:color="auto"/>
        <w:bottom w:val="none" w:sz="0" w:space="0" w:color="auto"/>
        <w:right w:val="none" w:sz="0" w:space="0" w:color="auto"/>
      </w:divBdr>
    </w:div>
    <w:div w:id="20477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plus@systemplu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stemplus@systemplu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ystemplus@systemplu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1429</Words>
  <Characters>8434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Hewlett-Packard Company</Company>
  <LinksUpToDate>false</LinksUpToDate>
  <CharactersWithSpaces>9844</CharactersWithSpaces>
  <SharedDoc>false</SharedDoc>
  <HLinks>
    <vt:vector size="18" baseType="variant">
      <vt:variant>
        <vt:i4>6160507</vt:i4>
      </vt:variant>
      <vt:variant>
        <vt:i4>6</vt:i4>
      </vt:variant>
      <vt:variant>
        <vt:i4>0</vt:i4>
      </vt:variant>
      <vt:variant>
        <vt:i4>5</vt:i4>
      </vt:variant>
      <vt:variant>
        <vt:lpwstr>mailto:systemplus@systemplus.cz</vt:lpwstr>
      </vt:variant>
      <vt:variant>
        <vt:lpwstr/>
      </vt:variant>
      <vt:variant>
        <vt:i4>6160507</vt:i4>
      </vt:variant>
      <vt:variant>
        <vt:i4>3</vt:i4>
      </vt:variant>
      <vt:variant>
        <vt:i4>0</vt:i4>
      </vt:variant>
      <vt:variant>
        <vt:i4>5</vt:i4>
      </vt:variant>
      <vt:variant>
        <vt:lpwstr>mailto:systemplus@systemplus.cz</vt:lpwstr>
      </vt:variant>
      <vt:variant>
        <vt:lpwstr/>
      </vt:variant>
      <vt:variant>
        <vt:i4>6160507</vt:i4>
      </vt:variant>
      <vt:variant>
        <vt:i4>0</vt:i4>
      </vt:variant>
      <vt:variant>
        <vt:i4>0</vt:i4>
      </vt:variant>
      <vt:variant>
        <vt:i4>5</vt:i4>
      </vt:variant>
      <vt:variant>
        <vt:lpwstr>mailto:systemplus@systemplus.cz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PCO_2</dc:creator>
  <cp:keywords/>
  <cp:lastModifiedBy>Balcárková Marie, Ing.</cp:lastModifiedBy>
  <cp:revision>2</cp:revision>
  <cp:lastPrinted>2017-09-11T09:24:00Z</cp:lastPrinted>
  <dcterms:created xsi:type="dcterms:W3CDTF">2025-09-19T08:51:00Z</dcterms:created>
  <dcterms:modified xsi:type="dcterms:W3CDTF">2025-09-19T08:51:00Z</dcterms:modified>
</cp:coreProperties>
</file>