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5FB6" w14:textId="77777777" w:rsidR="002B07F6" w:rsidRPr="00AB14F8" w:rsidRDefault="002B07F6" w:rsidP="00AB14F8">
      <w:pPr>
        <w:pStyle w:val="Standard"/>
        <w:spacing w:line="276" w:lineRule="auto"/>
        <w:jc w:val="center"/>
        <w:rPr>
          <w:rFonts w:ascii="Arial" w:hAnsi="Arial" w:cs="Arial"/>
          <w:b/>
          <w:sz w:val="40"/>
          <w:lang w:val="cs-CZ"/>
        </w:rPr>
      </w:pPr>
      <w:r w:rsidRPr="00AB14F8">
        <w:rPr>
          <w:rFonts w:ascii="Arial" w:hAnsi="Arial" w:cs="Arial"/>
          <w:b/>
          <w:sz w:val="40"/>
          <w:lang w:val="cs-CZ"/>
        </w:rPr>
        <w:t>Smlouva o zajištění školního stravování</w:t>
      </w:r>
    </w:p>
    <w:p w14:paraId="6B0BBB75" w14:textId="77777777" w:rsidR="002B07F6" w:rsidRPr="00AB14F8" w:rsidRDefault="002B07F6" w:rsidP="00AB14F8">
      <w:pPr>
        <w:pStyle w:val="Standard"/>
        <w:spacing w:line="276" w:lineRule="auto"/>
        <w:jc w:val="center"/>
        <w:rPr>
          <w:rFonts w:ascii="Arial" w:hAnsi="Arial" w:cs="Arial"/>
          <w:b/>
          <w:sz w:val="40"/>
          <w:lang w:val="cs-CZ"/>
        </w:rPr>
      </w:pPr>
    </w:p>
    <w:p w14:paraId="3C235889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uzavřená podle vyhlášky 107/2005 Sb. v platném znění. A její novely 107/2008 sb. o školním stravování mezi:</w:t>
      </w:r>
    </w:p>
    <w:p w14:paraId="1209DA13" w14:textId="77777777" w:rsidR="00CE00E2" w:rsidRPr="00AB14F8" w:rsidRDefault="00CE00E2" w:rsidP="00AB14F8">
      <w:pPr>
        <w:pStyle w:val="Standard"/>
        <w:spacing w:line="276" w:lineRule="auto"/>
        <w:jc w:val="center"/>
        <w:rPr>
          <w:rFonts w:ascii="Arial" w:hAnsi="Arial" w:cs="Arial"/>
          <w:lang w:val="cs-CZ"/>
        </w:rPr>
      </w:pPr>
    </w:p>
    <w:p w14:paraId="63AFF857" w14:textId="513F095C" w:rsidR="002B07F6" w:rsidRPr="00AB14F8" w:rsidRDefault="00CE00E2" w:rsidP="00AB14F8">
      <w:pPr>
        <w:pStyle w:val="Standard"/>
        <w:spacing w:line="276" w:lineRule="auto"/>
        <w:jc w:val="center"/>
        <w:rPr>
          <w:rFonts w:ascii="Arial" w:hAnsi="Arial" w:cs="Arial"/>
          <w:b/>
          <w:sz w:val="28"/>
          <w:lang w:val="cs-CZ"/>
        </w:rPr>
      </w:pPr>
      <w:r w:rsidRPr="00AB14F8">
        <w:rPr>
          <w:rFonts w:ascii="Arial" w:hAnsi="Arial" w:cs="Arial"/>
          <w:b/>
          <w:sz w:val="28"/>
          <w:lang w:val="cs-CZ"/>
        </w:rPr>
        <w:t xml:space="preserve">I. </w:t>
      </w:r>
      <w:r w:rsidR="002B07F6" w:rsidRPr="00AB14F8">
        <w:rPr>
          <w:rFonts w:ascii="Arial" w:hAnsi="Arial" w:cs="Arial"/>
          <w:b/>
          <w:sz w:val="28"/>
          <w:lang w:val="cs-CZ"/>
        </w:rPr>
        <w:t>Smluvní strany</w:t>
      </w:r>
    </w:p>
    <w:p w14:paraId="70D70FAC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0581332C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</w:rPr>
      </w:pPr>
      <w:r w:rsidRPr="00AB14F8">
        <w:rPr>
          <w:rFonts w:ascii="Arial" w:hAnsi="Arial" w:cs="Arial"/>
          <w:b/>
          <w:lang w:val="cs-CZ"/>
        </w:rPr>
        <w:t>Základní škola Senožaty, okres Pelhřimov</w:t>
      </w:r>
      <w:r w:rsidRPr="00AB14F8">
        <w:rPr>
          <w:rFonts w:ascii="Arial" w:hAnsi="Arial" w:cs="Arial"/>
          <w:lang w:val="cs-CZ"/>
        </w:rPr>
        <w:t xml:space="preserve"> </w:t>
      </w:r>
    </w:p>
    <w:p w14:paraId="4894D1DC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Senožaty 184, 394 56 Senožaty</w:t>
      </w:r>
    </w:p>
    <w:p w14:paraId="1043CB94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zastoupená Mgr. Ivetou Neradovou, ředitelkou ZŠ, zřizovatel Obec Senožaty</w:t>
      </w:r>
    </w:p>
    <w:p w14:paraId="13E59A66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IČ 70659249</w:t>
      </w:r>
    </w:p>
    <w:p w14:paraId="6A610648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bankovní spojení KB Pelhřimov, č.ú. 78-76550287/0100</w:t>
      </w:r>
    </w:p>
    <w:p w14:paraId="273AE015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(dále jen jako „dodavatel“)</w:t>
      </w:r>
    </w:p>
    <w:p w14:paraId="18B35CFF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34037489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a</w:t>
      </w:r>
    </w:p>
    <w:p w14:paraId="039A73B4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4E703EF9" w14:textId="77777777" w:rsidR="0009186F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b/>
          <w:lang w:val="cs-CZ"/>
        </w:rPr>
      </w:pPr>
      <w:r w:rsidRPr="00AB14F8">
        <w:rPr>
          <w:rFonts w:ascii="Arial" w:hAnsi="Arial" w:cs="Arial"/>
          <w:b/>
          <w:lang w:val="cs-CZ"/>
        </w:rPr>
        <w:t>Dětský domov</w:t>
      </w:r>
      <w:r w:rsidR="0009186F" w:rsidRPr="00AB14F8">
        <w:rPr>
          <w:rFonts w:ascii="Arial" w:hAnsi="Arial" w:cs="Arial"/>
          <w:b/>
          <w:lang w:val="cs-CZ"/>
        </w:rPr>
        <w:t xml:space="preserve"> Korálky</w:t>
      </w:r>
    </w:p>
    <w:p w14:paraId="57558240" w14:textId="030C5B86" w:rsidR="002B07F6" w:rsidRPr="00AB14F8" w:rsidRDefault="0009186F" w:rsidP="00AB14F8">
      <w:pPr>
        <w:pStyle w:val="Standard"/>
        <w:spacing w:line="276" w:lineRule="auto"/>
        <w:jc w:val="both"/>
        <w:rPr>
          <w:rFonts w:ascii="Arial" w:hAnsi="Arial" w:cs="Arial"/>
          <w:bCs/>
        </w:rPr>
      </w:pPr>
      <w:r w:rsidRPr="00AB14F8">
        <w:rPr>
          <w:rFonts w:ascii="Arial" w:hAnsi="Arial" w:cs="Arial"/>
          <w:bCs/>
          <w:lang w:val="cs-CZ"/>
        </w:rPr>
        <w:t>Libická 928, 396 01 Humpolec</w:t>
      </w:r>
      <w:r w:rsidR="002B07F6" w:rsidRPr="00AB14F8">
        <w:rPr>
          <w:rFonts w:ascii="Arial" w:hAnsi="Arial" w:cs="Arial"/>
          <w:bCs/>
          <w:lang w:val="cs-CZ"/>
        </w:rPr>
        <w:t xml:space="preserve"> </w:t>
      </w:r>
    </w:p>
    <w:p w14:paraId="7BE8D72F" w14:textId="4633D16D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zastoupený Mgr. Martinou Buchalovou Horskou, ředitelkou DD, zřizovatel </w:t>
      </w:r>
      <w:r w:rsidR="007C144C" w:rsidRPr="00AB14F8">
        <w:rPr>
          <w:rFonts w:ascii="Arial" w:hAnsi="Arial" w:cs="Arial"/>
          <w:lang w:val="cs-CZ"/>
        </w:rPr>
        <w:t xml:space="preserve">Kraj </w:t>
      </w:r>
      <w:r w:rsidRPr="00AB14F8">
        <w:rPr>
          <w:rFonts w:ascii="Arial" w:hAnsi="Arial" w:cs="Arial"/>
          <w:lang w:val="cs-CZ"/>
        </w:rPr>
        <w:t>Vysočina</w:t>
      </w:r>
    </w:p>
    <w:p w14:paraId="2E9415DE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IČ 70844330</w:t>
      </w:r>
    </w:p>
    <w:p w14:paraId="0217BFCB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bankovní spojení: KB Pelhřimov, č.ú. 27-2641110217/0100</w:t>
      </w:r>
    </w:p>
    <w:p w14:paraId="64256F90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(dále jen jako „odběratel“)</w:t>
      </w:r>
    </w:p>
    <w:p w14:paraId="0B35D696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2B75F8DB" w14:textId="77777777" w:rsidR="002B07F6" w:rsidRPr="00AB14F8" w:rsidRDefault="002B07F6" w:rsidP="00AB14F8">
      <w:pPr>
        <w:pStyle w:val="Standard"/>
        <w:spacing w:line="276" w:lineRule="auto"/>
        <w:jc w:val="center"/>
        <w:rPr>
          <w:rFonts w:ascii="Arial" w:hAnsi="Arial" w:cs="Arial"/>
          <w:b/>
          <w:sz w:val="28"/>
          <w:lang w:val="cs-CZ"/>
        </w:rPr>
      </w:pPr>
      <w:r w:rsidRPr="00AB14F8">
        <w:rPr>
          <w:rFonts w:ascii="Arial" w:hAnsi="Arial" w:cs="Arial"/>
          <w:b/>
          <w:sz w:val="28"/>
          <w:lang w:val="cs-CZ"/>
        </w:rPr>
        <w:t>II. Předmět smlouvy</w:t>
      </w:r>
    </w:p>
    <w:p w14:paraId="41E63E0D" w14:textId="77777777" w:rsidR="00CE6A5A" w:rsidRPr="00AB14F8" w:rsidRDefault="00CE6A5A" w:rsidP="00AB14F8">
      <w:pPr>
        <w:pStyle w:val="Standard"/>
        <w:spacing w:line="276" w:lineRule="auto"/>
        <w:jc w:val="center"/>
        <w:rPr>
          <w:rFonts w:ascii="Arial" w:hAnsi="Arial" w:cs="Arial"/>
          <w:b/>
          <w:sz w:val="28"/>
          <w:lang w:val="cs-CZ"/>
        </w:rPr>
      </w:pPr>
    </w:p>
    <w:p w14:paraId="24827A52" w14:textId="5103DD17" w:rsidR="007C144C" w:rsidRPr="00AB14F8" w:rsidRDefault="002B07F6" w:rsidP="00AB14F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14F8">
        <w:rPr>
          <w:rFonts w:ascii="Arial" w:eastAsia="Times New Roman" w:hAnsi="Arial" w:cs="Arial"/>
          <w:sz w:val="24"/>
          <w:szCs w:val="24"/>
          <w:lang w:eastAsia="cs-CZ"/>
        </w:rPr>
        <w:t xml:space="preserve">Dodavatel stravování je školskou právnickou osobou, zapsanou ve školském rejstříku, vše podle zákona č. 561/2004 Sb. (školský zákon – dále jen jako „zákon“). Ve smyslu vyhlášky </w:t>
      </w:r>
      <w:r w:rsidR="007C144C" w:rsidRPr="00AB14F8">
        <w:rPr>
          <w:rFonts w:ascii="Arial" w:eastAsia="Times New Roman" w:hAnsi="Arial" w:cs="Arial"/>
          <w:sz w:val="24"/>
          <w:szCs w:val="24"/>
          <w:lang w:eastAsia="cs-CZ"/>
        </w:rPr>
        <w:t xml:space="preserve">č. 107/2005 Sb. </w:t>
      </w:r>
      <w:r w:rsidRPr="00AB14F8">
        <w:rPr>
          <w:rFonts w:ascii="Arial" w:eastAsia="Times New Roman" w:hAnsi="Arial" w:cs="Arial"/>
          <w:sz w:val="24"/>
          <w:szCs w:val="24"/>
          <w:lang w:eastAsia="cs-CZ"/>
        </w:rPr>
        <w:t>(o školním stravování) v</w:t>
      </w:r>
      <w:r w:rsidR="007C144C" w:rsidRPr="00AB14F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AB14F8">
        <w:rPr>
          <w:rFonts w:ascii="Arial" w:eastAsia="Times New Roman" w:hAnsi="Arial" w:cs="Arial"/>
          <w:sz w:val="24"/>
          <w:szCs w:val="24"/>
          <w:lang w:eastAsia="cs-CZ"/>
        </w:rPr>
        <w:t>platném</w:t>
      </w:r>
      <w:r w:rsidR="007C144C" w:rsidRPr="00AB14F8">
        <w:rPr>
          <w:rFonts w:ascii="Arial" w:eastAsia="Times New Roman" w:hAnsi="Arial" w:cs="Arial"/>
          <w:sz w:val="24"/>
          <w:szCs w:val="24"/>
          <w:lang w:eastAsia="cs-CZ"/>
        </w:rPr>
        <w:t xml:space="preserve"> znění (dále jen jako „vyhláška“), bude dodavatel „vývařovnou“, která v rámci školního stravování připravuje jídla, která dodává odběrateli, který je jako „výdejna“, v rámci školního stravování, bude vydávat jejich oprávněným konzumentům. </w:t>
      </w:r>
    </w:p>
    <w:p w14:paraId="3C9B6FA3" w14:textId="0226D961" w:rsidR="002B07F6" w:rsidRPr="00AB14F8" w:rsidRDefault="002B07F6" w:rsidP="00AB14F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14F8">
        <w:rPr>
          <w:rFonts w:ascii="Arial" w:eastAsia="Times New Roman" w:hAnsi="Arial" w:cs="Arial"/>
          <w:sz w:val="24"/>
          <w:szCs w:val="24"/>
          <w:lang w:eastAsia="cs-CZ"/>
        </w:rPr>
        <w:t xml:space="preserve">Oprávněnými konzumenty jsou děti z Dětského domova </w:t>
      </w:r>
      <w:r w:rsidR="007C144C" w:rsidRPr="00AB14F8">
        <w:rPr>
          <w:rFonts w:ascii="Arial" w:eastAsia="Times New Roman" w:hAnsi="Arial" w:cs="Arial"/>
          <w:sz w:val="24"/>
          <w:szCs w:val="24"/>
          <w:lang w:eastAsia="cs-CZ"/>
        </w:rPr>
        <w:t xml:space="preserve">Korálky – pracoviště </w:t>
      </w:r>
      <w:r w:rsidRPr="00AB14F8">
        <w:rPr>
          <w:rFonts w:ascii="Arial" w:eastAsia="Times New Roman" w:hAnsi="Arial" w:cs="Arial"/>
          <w:sz w:val="24"/>
          <w:szCs w:val="24"/>
          <w:lang w:eastAsia="cs-CZ"/>
        </w:rPr>
        <w:t>v Senožatech.</w:t>
      </w:r>
    </w:p>
    <w:p w14:paraId="32169483" w14:textId="77777777" w:rsidR="002B07F6" w:rsidRPr="00AB14F8" w:rsidRDefault="002B07F6" w:rsidP="00AB14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14F8">
        <w:rPr>
          <w:rFonts w:ascii="Arial" w:eastAsia="Times New Roman" w:hAnsi="Arial" w:cs="Arial"/>
          <w:sz w:val="24"/>
          <w:szCs w:val="24"/>
          <w:lang w:eastAsia="cs-CZ"/>
        </w:rPr>
        <w:t>Dodavatel bude odběrateli dodávat jídla na základě objednávky odběratele a za úplatu.</w:t>
      </w:r>
    </w:p>
    <w:p w14:paraId="274C2654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Jedná se o:</w:t>
      </w:r>
    </w:p>
    <w:p w14:paraId="2F673BF5" w14:textId="77777777" w:rsidR="002B07F6" w:rsidRPr="00AB14F8" w:rsidRDefault="002B07F6" w:rsidP="00AB14F8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obědy dětí DD – žáci ZŠ</w:t>
      </w:r>
    </w:p>
    <w:p w14:paraId="2673FEDF" w14:textId="62F8AE09" w:rsidR="002B07F6" w:rsidRPr="00AB14F8" w:rsidRDefault="002B07F6" w:rsidP="00AB14F8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přesnídávky, obědy a svačinky dětí DD – </w:t>
      </w:r>
      <w:r w:rsidR="0009186F" w:rsidRPr="00AB14F8">
        <w:rPr>
          <w:rFonts w:ascii="Arial" w:hAnsi="Arial" w:cs="Arial"/>
          <w:lang w:val="cs-CZ"/>
        </w:rPr>
        <w:t>žáci</w:t>
      </w:r>
      <w:r w:rsidRPr="00AB14F8">
        <w:rPr>
          <w:rFonts w:ascii="Arial" w:hAnsi="Arial" w:cs="Arial"/>
          <w:lang w:val="cs-CZ"/>
        </w:rPr>
        <w:t xml:space="preserve"> MŠ</w:t>
      </w:r>
    </w:p>
    <w:p w14:paraId="4B0574D2" w14:textId="77777777" w:rsidR="002B07F6" w:rsidRPr="00AB14F8" w:rsidRDefault="002B07F6" w:rsidP="00AB14F8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večeře dětí DD</w:t>
      </w:r>
    </w:p>
    <w:p w14:paraId="2B5F84E4" w14:textId="220AB0F5" w:rsidR="002B07F6" w:rsidRPr="00AB14F8" w:rsidRDefault="002B07F6" w:rsidP="00AB14F8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DD, které nemají nárok na školní stravování v době nemoci, děti, které nenavštěvují ZŠ</w:t>
      </w:r>
      <w:r w:rsidR="00CE6A5A" w:rsidRPr="00AB14F8">
        <w:rPr>
          <w:rFonts w:ascii="Arial" w:hAnsi="Arial" w:cs="Arial"/>
          <w:lang w:val="cs-CZ"/>
        </w:rPr>
        <w:t xml:space="preserve"> a MŠ</w:t>
      </w:r>
      <w:r w:rsidRPr="00AB14F8">
        <w:rPr>
          <w:rFonts w:ascii="Arial" w:hAnsi="Arial" w:cs="Arial"/>
          <w:lang w:val="cs-CZ"/>
        </w:rPr>
        <w:t xml:space="preserve"> v Senožatech. Cena stravy je jednotná jako u cizích strávníků (</w:t>
      </w:r>
      <w:r w:rsidR="00CD46B3" w:rsidRPr="00AB14F8">
        <w:rPr>
          <w:rFonts w:ascii="Arial" w:hAnsi="Arial" w:cs="Arial"/>
          <w:lang w:val="cs-CZ"/>
        </w:rPr>
        <w:t>84</w:t>
      </w:r>
      <w:r w:rsidRPr="00AB14F8">
        <w:rPr>
          <w:rFonts w:ascii="Arial" w:hAnsi="Arial" w:cs="Arial"/>
          <w:lang w:val="cs-CZ"/>
        </w:rPr>
        <w:t>,- Kč)</w:t>
      </w:r>
      <w:r w:rsidR="00CE6A5A" w:rsidRPr="00AB14F8">
        <w:rPr>
          <w:rFonts w:ascii="Arial" w:hAnsi="Arial" w:cs="Arial"/>
          <w:lang w:val="cs-CZ"/>
        </w:rPr>
        <w:t>.</w:t>
      </w:r>
    </w:p>
    <w:p w14:paraId="0A79E830" w14:textId="77777777" w:rsidR="002B07F6" w:rsidRPr="00AB14F8" w:rsidRDefault="002B07F6" w:rsidP="00AB14F8">
      <w:pPr>
        <w:spacing w:after="0" w:line="276" w:lineRule="auto"/>
        <w:rPr>
          <w:rFonts w:ascii="Arial" w:eastAsia="Times New Roman" w:hAnsi="Arial" w:cs="Arial"/>
          <w:lang w:eastAsia="cs-CZ"/>
        </w:rPr>
      </w:pPr>
    </w:p>
    <w:p w14:paraId="01CD2640" w14:textId="77777777" w:rsidR="002B07F6" w:rsidRPr="00AB14F8" w:rsidRDefault="002B07F6" w:rsidP="00AB14F8">
      <w:pPr>
        <w:pStyle w:val="Standard"/>
        <w:spacing w:line="276" w:lineRule="auto"/>
        <w:jc w:val="center"/>
        <w:rPr>
          <w:rFonts w:ascii="Arial" w:hAnsi="Arial" w:cs="Arial"/>
          <w:b/>
          <w:sz w:val="28"/>
          <w:lang w:val="cs-CZ"/>
        </w:rPr>
      </w:pPr>
      <w:r w:rsidRPr="00AB14F8">
        <w:rPr>
          <w:rFonts w:ascii="Arial" w:hAnsi="Arial" w:cs="Arial"/>
          <w:b/>
          <w:sz w:val="28"/>
          <w:lang w:val="cs-CZ"/>
        </w:rPr>
        <w:lastRenderedPageBreak/>
        <w:t>III. Práva a povinnosti smluvních stran</w:t>
      </w:r>
    </w:p>
    <w:p w14:paraId="36410A31" w14:textId="77777777" w:rsidR="002B07F6" w:rsidRPr="00AB14F8" w:rsidRDefault="002B07F6" w:rsidP="00AB14F8">
      <w:pPr>
        <w:pStyle w:val="Standard"/>
        <w:spacing w:line="276" w:lineRule="auto"/>
        <w:jc w:val="center"/>
        <w:rPr>
          <w:rFonts w:ascii="Arial" w:hAnsi="Arial" w:cs="Arial"/>
          <w:b/>
          <w:sz w:val="28"/>
          <w:lang w:val="cs-CZ"/>
        </w:rPr>
      </w:pPr>
    </w:p>
    <w:p w14:paraId="5DAFB857" w14:textId="51494C1E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Dodavatel se</w:t>
      </w:r>
      <w:r w:rsidR="00CE6A5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zavazuje </w:t>
      </w:r>
      <w:r w:rsidR="00CE6A5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připravovat</w:t>
      </w:r>
      <w:r w:rsidR="00CE6A5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jídlo </w:t>
      </w:r>
      <w:r w:rsidR="00CE6A5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pro oprávněné </w:t>
      </w:r>
      <w:r w:rsidR="00CE6A5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konzumenty, dle </w:t>
      </w:r>
      <w:r w:rsidR="00CE6A5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jejich věku, podle</w:t>
      </w:r>
      <w:r w:rsidR="00CE6A5A" w:rsidRPr="00AB14F8">
        <w:rPr>
          <w:rFonts w:ascii="Arial" w:hAnsi="Arial" w:cs="Arial"/>
          <w:lang w:val="cs-CZ"/>
        </w:rPr>
        <w:t xml:space="preserve"> platných výživových norem daných zákonem, vyhláškou a dalšímni právními předpisy, včetně dodržení všech hygienických norem. </w:t>
      </w:r>
    </w:p>
    <w:p w14:paraId="61C6CAD8" w14:textId="7F3B67B2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Odběratel se zavazuje odebrat </w:t>
      </w:r>
      <w:r w:rsidR="00CE6A5A" w:rsidRPr="00AB14F8">
        <w:rPr>
          <w:rFonts w:ascii="Arial" w:hAnsi="Arial" w:cs="Arial"/>
          <w:lang w:val="cs-CZ"/>
        </w:rPr>
        <w:t xml:space="preserve">jídlo </w:t>
      </w:r>
      <w:r w:rsidRPr="00AB14F8">
        <w:rPr>
          <w:rFonts w:ascii="Arial" w:hAnsi="Arial" w:cs="Arial"/>
          <w:lang w:val="cs-CZ"/>
        </w:rPr>
        <w:t>a uhradit cenu jídla tak, jak si je od dodavatele objednal. </w:t>
      </w:r>
    </w:p>
    <w:p w14:paraId="4CB5E365" w14:textId="77777777" w:rsidR="00CE00E2" w:rsidRPr="00AB14F8" w:rsidRDefault="00CE00E2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2260A759" w14:textId="1672C9D6" w:rsidR="005416B9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Dodavatel </w:t>
      </w:r>
      <w:r w:rsidR="005416B9" w:rsidRPr="00AB14F8">
        <w:rPr>
          <w:rFonts w:ascii="Arial" w:hAnsi="Arial" w:cs="Arial"/>
          <w:lang w:val="cs-CZ"/>
        </w:rPr>
        <w:t>neposkytuje jídlo</w:t>
      </w:r>
      <w:r w:rsidRPr="00AB14F8">
        <w:rPr>
          <w:rFonts w:ascii="Arial" w:hAnsi="Arial" w:cs="Arial"/>
          <w:lang w:val="cs-CZ"/>
        </w:rPr>
        <w:t> během</w:t>
      </w:r>
      <w:r w:rsidR="005416B9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víkendů,</w:t>
      </w:r>
      <w:r w:rsidR="005416B9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 xml:space="preserve">státních svátků </w:t>
      </w:r>
      <w:r w:rsidR="005416B9" w:rsidRPr="00AB14F8">
        <w:rPr>
          <w:rFonts w:ascii="Arial" w:hAnsi="Arial" w:cs="Arial"/>
          <w:lang w:val="cs-CZ"/>
        </w:rPr>
        <w:t>a</w:t>
      </w:r>
      <w:r w:rsidRPr="00AB14F8">
        <w:rPr>
          <w:rFonts w:ascii="Arial" w:hAnsi="Arial" w:cs="Arial"/>
          <w:lang w:val="cs-CZ"/>
        </w:rPr>
        <w:t> nezbytných sanitačních </w:t>
      </w:r>
    </w:p>
    <w:p w14:paraId="7100C3DE" w14:textId="77777777" w:rsidR="002B07F6" w:rsidRPr="00AB14F8" w:rsidRDefault="005416B9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dnů (sanitační dny oznámí dodavatel 2 dny předem).</w:t>
      </w:r>
    </w:p>
    <w:p w14:paraId="456700E0" w14:textId="77777777" w:rsidR="002B07F6" w:rsidRPr="00AB14F8" w:rsidRDefault="002B07F6" w:rsidP="00AB14F8">
      <w:pPr>
        <w:pStyle w:val="Standard"/>
        <w:spacing w:line="276" w:lineRule="auto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Dodavatel odpovídá za hygienickou nezávadnost jím dodávaných pokrmů. </w:t>
      </w:r>
    </w:p>
    <w:p w14:paraId="69FD5445" w14:textId="7C64BF08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Odběratel 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je povinen 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si 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dodávku 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stravy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překontrolovat 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a 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uplatnit 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námitky</w:t>
      </w:r>
      <w:r w:rsidR="00B823B3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do 15 minut od</w:t>
      </w:r>
      <w:r w:rsidR="00B823B3" w:rsidRPr="00AB14F8">
        <w:rPr>
          <w:rFonts w:ascii="Arial" w:hAnsi="Arial" w:cs="Arial"/>
          <w:lang w:val="cs-CZ"/>
        </w:rPr>
        <w:t xml:space="preserve"> převzetí stravy</w:t>
      </w:r>
      <w:r w:rsidRPr="00AB14F8">
        <w:rPr>
          <w:rFonts w:ascii="Arial" w:hAnsi="Arial" w:cs="Arial"/>
          <w:lang w:val="cs-CZ"/>
        </w:rPr>
        <w:t>.</w:t>
      </w:r>
    </w:p>
    <w:p w14:paraId="3696B7C1" w14:textId="77777777" w:rsidR="002B07F6" w:rsidRPr="00AB14F8" w:rsidRDefault="002B07F6" w:rsidP="00AB14F8">
      <w:pPr>
        <w:spacing w:after="0" w:line="276" w:lineRule="auto"/>
        <w:rPr>
          <w:rFonts w:ascii="Arial" w:hAnsi="Arial" w:cs="Arial"/>
        </w:rPr>
      </w:pPr>
    </w:p>
    <w:p w14:paraId="4F14350A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b/>
          <w:lang w:val="cs-CZ"/>
        </w:rPr>
      </w:pPr>
      <w:r w:rsidRPr="00AB14F8">
        <w:rPr>
          <w:rFonts w:ascii="Arial" w:hAnsi="Arial" w:cs="Arial"/>
          <w:b/>
          <w:lang w:val="cs-CZ"/>
        </w:rPr>
        <w:t>Organizace přepravy jídel:</w:t>
      </w:r>
    </w:p>
    <w:p w14:paraId="554396E0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Pokrmy se převážejí ze školní jídelny do dětského domova v nerezových, kvalitně těsnících a hygienicky nezávadných várnicích, které jsou ve vlastnictví DD. Nádoby na </w:t>
      </w:r>
      <w:r w:rsidR="005416B9" w:rsidRPr="00AB14F8">
        <w:rPr>
          <w:rFonts w:ascii="Arial" w:hAnsi="Arial" w:cs="Arial"/>
          <w:lang w:val="cs-CZ"/>
        </w:rPr>
        <w:t>večeři</w:t>
      </w:r>
      <w:r w:rsidRPr="00AB14F8">
        <w:rPr>
          <w:rFonts w:ascii="Arial" w:hAnsi="Arial" w:cs="Arial"/>
          <w:lang w:val="cs-CZ"/>
        </w:rPr>
        <w:t xml:space="preserve"> budou ve varně připravené nejpozději do 11:00 hodin ráno, dne určeného k výdeji. Vozík je udržován v nezávadném hygienickém stavu.</w:t>
      </w:r>
    </w:p>
    <w:p w14:paraId="1CFFEBD7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Potraviny jsou v DD uchovávány v lednici nebo uzavíratelném boxu.</w:t>
      </w:r>
    </w:p>
    <w:p w14:paraId="21075021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Obloha (zelenina, ovoce) se bude vydávat umytá, čistá a neoloupaná vcelku.  </w:t>
      </w:r>
    </w:p>
    <w:p w14:paraId="181C3F98" w14:textId="77777777" w:rsidR="00B823B3" w:rsidRPr="00AB14F8" w:rsidRDefault="00B823B3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71209466" w14:textId="77777777" w:rsidR="00B823B3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b/>
          <w:bCs/>
          <w:lang w:val="cs-CZ"/>
        </w:rPr>
      </w:pPr>
      <w:r w:rsidRPr="00AB14F8">
        <w:rPr>
          <w:rFonts w:ascii="Arial" w:hAnsi="Arial" w:cs="Arial"/>
          <w:b/>
          <w:bCs/>
          <w:lang w:val="cs-CZ"/>
        </w:rPr>
        <w:t>Dohled nad strávníky zajišťují</w:t>
      </w:r>
      <w:r w:rsidR="00B823B3" w:rsidRPr="00AB14F8">
        <w:rPr>
          <w:rFonts w:ascii="Arial" w:hAnsi="Arial" w:cs="Arial"/>
          <w:b/>
          <w:bCs/>
          <w:lang w:val="cs-CZ"/>
        </w:rPr>
        <w:t>:</w:t>
      </w:r>
    </w:p>
    <w:p w14:paraId="14A1F7CD" w14:textId="77777777" w:rsidR="00B823B3" w:rsidRPr="00AB14F8" w:rsidRDefault="00B823B3" w:rsidP="00AB14F8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u obědů pro žáky ZŠ – v rámci výuky v ZŠ – učitelé ZŠ,</w:t>
      </w:r>
    </w:p>
    <w:p w14:paraId="045D4DB6" w14:textId="77777777" w:rsidR="00B823B3" w:rsidRPr="00AB14F8" w:rsidRDefault="00B823B3" w:rsidP="00AB14F8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u stravy dovážené do MŠ – v rámci výuky v MŠ – učitelé MŠ,</w:t>
      </w:r>
    </w:p>
    <w:p w14:paraId="3099BE3B" w14:textId="006E6B50" w:rsidR="002B07F6" w:rsidRPr="00AB14F8" w:rsidRDefault="00B823B3" w:rsidP="00AB14F8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u stravy dovážené do dětského domova (výdejna) –</w:t>
      </w:r>
      <w:r w:rsidR="002B07F6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vychovatelé</w:t>
      </w:r>
      <w:r w:rsidR="002B07F6" w:rsidRPr="00AB14F8">
        <w:rPr>
          <w:rFonts w:ascii="Arial" w:hAnsi="Arial" w:cs="Arial"/>
          <w:lang w:val="cs-CZ"/>
        </w:rPr>
        <w:t xml:space="preserve"> dětského domova.</w:t>
      </w:r>
    </w:p>
    <w:p w14:paraId="4E1590DE" w14:textId="77777777" w:rsidR="00B823B3" w:rsidRPr="00AB14F8" w:rsidRDefault="00B823B3" w:rsidP="00AB14F8">
      <w:pPr>
        <w:pStyle w:val="Standard"/>
        <w:spacing w:line="276" w:lineRule="auto"/>
        <w:ind w:left="360"/>
        <w:jc w:val="both"/>
        <w:rPr>
          <w:rFonts w:ascii="Arial" w:hAnsi="Arial" w:cs="Arial"/>
          <w:lang w:val="cs-CZ"/>
        </w:rPr>
      </w:pPr>
    </w:p>
    <w:p w14:paraId="1523B8C6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b/>
          <w:bCs/>
          <w:lang w:val="cs-CZ"/>
        </w:rPr>
        <w:t>Počet stravovaných dětí</w:t>
      </w:r>
      <w:r w:rsidRPr="00AB14F8">
        <w:rPr>
          <w:rFonts w:ascii="Arial" w:hAnsi="Arial" w:cs="Arial"/>
          <w:lang w:val="cs-CZ"/>
        </w:rPr>
        <w:t xml:space="preserve"> Dětský domov oznámí školní jídelně denně, vždy do 13:00 hodin předchozího dne. Na pozdější hlášení o změně počtu strávníků, nebude brán zřetel.</w:t>
      </w:r>
    </w:p>
    <w:p w14:paraId="16744785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V době prázdnin, školního volna školní jídelna nevaří.</w:t>
      </w:r>
    </w:p>
    <w:p w14:paraId="05E866A7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Jídlo je určeno k okamžité spotřebě.</w:t>
      </w:r>
    </w:p>
    <w:p w14:paraId="3FB6C406" w14:textId="77777777" w:rsidR="002B07F6" w:rsidRPr="00AB14F8" w:rsidRDefault="002B07F6" w:rsidP="00AB14F8">
      <w:pPr>
        <w:spacing w:after="0" w:line="276" w:lineRule="auto"/>
        <w:rPr>
          <w:rFonts w:ascii="Arial" w:hAnsi="Arial" w:cs="Arial"/>
        </w:rPr>
      </w:pPr>
    </w:p>
    <w:p w14:paraId="618AEC39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b/>
          <w:bCs/>
          <w:lang w:val="cs-CZ"/>
        </w:rPr>
      </w:pPr>
      <w:r w:rsidRPr="00AB14F8">
        <w:rPr>
          <w:rFonts w:ascii="Arial" w:hAnsi="Arial" w:cs="Arial"/>
          <w:b/>
          <w:bCs/>
          <w:lang w:val="cs-CZ"/>
        </w:rPr>
        <w:t>Čas výdeje:</w:t>
      </w:r>
    </w:p>
    <w:p w14:paraId="51A6529C" w14:textId="159F8041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Od 14:00 hodin do 14:30 hodin bude jídlo (večeře) připravené k vyzvednutí v nádobách o teplotě 60 – 65 stupňů Celsia. Po pozdějším převzetí nádob, školní jídelna neručí za teplotu uvedenou ve smlouvě.</w:t>
      </w:r>
    </w:p>
    <w:p w14:paraId="7BB6C872" w14:textId="77777777" w:rsidR="00B823B3" w:rsidRPr="00AB14F8" w:rsidRDefault="00B823B3" w:rsidP="00AB14F8">
      <w:pPr>
        <w:spacing w:after="0" w:line="276" w:lineRule="auto"/>
        <w:rPr>
          <w:rFonts w:ascii="Arial" w:hAnsi="Arial" w:cs="Arial"/>
        </w:rPr>
      </w:pPr>
    </w:p>
    <w:p w14:paraId="74BC0B67" w14:textId="77777777" w:rsidR="002B07F6" w:rsidRPr="00AB14F8" w:rsidRDefault="002B07F6" w:rsidP="00AB14F8">
      <w:pPr>
        <w:pStyle w:val="Standard"/>
        <w:spacing w:line="276" w:lineRule="auto"/>
        <w:jc w:val="center"/>
        <w:rPr>
          <w:rFonts w:ascii="Arial" w:hAnsi="Arial" w:cs="Arial"/>
        </w:rPr>
      </w:pPr>
      <w:r w:rsidRPr="00AB14F8">
        <w:rPr>
          <w:rFonts w:ascii="Arial" w:hAnsi="Arial" w:cs="Arial"/>
          <w:b/>
          <w:sz w:val="28"/>
          <w:lang w:val="cs-CZ"/>
        </w:rPr>
        <w:t>IV. Obchodní podmínky</w:t>
      </w:r>
    </w:p>
    <w:p w14:paraId="6D0E5B5C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5AD3DCD2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Kalkulace stravy: </w:t>
      </w:r>
    </w:p>
    <w:p w14:paraId="0CCB3CA2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cena za potraviny + nápoje pro MŠ</w:t>
      </w:r>
    </w:p>
    <w:p w14:paraId="7C007880" w14:textId="7F987891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2 – 3 let:</w:t>
      </w:r>
    </w:p>
    <w:p w14:paraId="391BBF0F" w14:textId="401E8D79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proofErr w:type="gramStart"/>
      <w:r w:rsidRPr="00AB14F8">
        <w:rPr>
          <w:rFonts w:ascii="Arial" w:hAnsi="Arial" w:cs="Arial"/>
          <w:lang w:val="cs-CZ"/>
        </w:rPr>
        <w:t>přesnídávka :</w:t>
      </w:r>
      <w:proofErr w:type="gramEnd"/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proofErr w:type="gramStart"/>
      <w:r w:rsidRPr="00AB14F8">
        <w:rPr>
          <w:rFonts w:ascii="Arial" w:hAnsi="Arial" w:cs="Arial"/>
          <w:lang w:val="cs-CZ"/>
        </w:rPr>
        <w:tab/>
        <w:t xml:space="preserve">  1</w:t>
      </w:r>
      <w:r w:rsidR="00955852">
        <w:rPr>
          <w:rFonts w:ascii="Arial" w:hAnsi="Arial" w:cs="Arial"/>
          <w:lang w:val="cs-CZ"/>
        </w:rPr>
        <w:t>3</w:t>
      </w:r>
      <w:proofErr w:type="gramEnd"/>
      <w:r w:rsidRPr="00AB14F8">
        <w:rPr>
          <w:rFonts w:ascii="Arial" w:hAnsi="Arial" w:cs="Arial"/>
          <w:lang w:val="cs-CZ"/>
        </w:rPr>
        <w:t>,00 Kč</w:t>
      </w:r>
    </w:p>
    <w:p w14:paraId="787D8653" w14:textId="77777777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oběd:</w:t>
      </w:r>
      <w:r w:rsidRPr="00AB14F8">
        <w:rPr>
          <w:rFonts w:ascii="Arial" w:hAnsi="Arial" w:cs="Arial"/>
          <w:lang w:val="cs-CZ"/>
        </w:rPr>
        <w:tab/>
        <w:t xml:space="preserve">            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  <w:t xml:space="preserve">  23,00 Kč</w:t>
      </w:r>
    </w:p>
    <w:p w14:paraId="0297233B" w14:textId="24E18905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lastRenderedPageBreak/>
        <w:t xml:space="preserve">odpolední </w:t>
      </w:r>
      <w:proofErr w:type="gramStart"/>
      <w:r w:rsidRPr="00AB14F8">
        <w:rPr>
          <w:rFonts w:ascii="Arial" w:hAnsi="Arial" w:cs="Arial"/>
          <w:lang w:val="cs-CZ"/>
        </w:rPr>
        <w:t xml:space="preserve">svačinka:   </w:t>
      </w:r>
      <w:proofErr w:type="gramEnd"/>
      <w:r w:rsidRPr="00AB14F8">
        <w:rPr>
          <w:rFonts w:ascii="Arial" w:hAnsi="Arial" w:cs="Arial"/>
          <w:lang w:val="cs-CZ"/>
        </w:rPr>
        <w:t xml:space="preserve">  </w:t>
      </w:r>
      <w:r w:rsidRPr="00AB14F8">
        <w:rPr>
          <w:rFonts w:ascii="Arial" w:hAnsi="Arial" w:cs="Arial"/>
          <w:lang w:val="cs-CZ"/>
        </w:rPr>
        <w:tab/>
      </w:r>
      <w:proofErr w:type="gramStart"/>
      <w:r w:rsidRPr="00AB14F8">
        <w:rPr>
          <w:rFonts w:ascii="Arial" w:hAnsi="Arial" w:cs="Arial"/>
          <w:lang w:val="cs-CZ"/>
        </w:rPr>
        <w:tab/>
        <w:t xml:space="preserve">  1</w:t>
      </w:r>
      <w:r w:rsidR="00955852">
        <w:rPr>
          <w:rFonts w:ascii="Arial" w:hAnsi="Arial" w:cs="Arial"/>
          <w:lang w:val="cs-CZ"/>
        </w:rPr>
        <w:t>1</w:t>
      </w:r>
      <w:proofErr w:type="gramEnd"/>
      <w:r w:rsidRPr="00AB14F8">
        <w:rPr>
          <w:rFonts w:ascii="Arial" w:hAnsi="Arial" w:cs="Arial"/>
          <w:lang w:val="cs-CZ"/>
        </w:rPr>
        <w:t>,00 Kč</w:t>
      </w:r>
    </w:p>
    <w:p w14:paraId="7B2F3252" w14:textId="77777777" w:rsidR="002F5116" w:rsidRPr="00AB14F8" w:rsidRDefault="002F5116" w:rsidP="00AB14F8">
      <w:pPr>
        <w:pStyle w:val="Standard"/>
        <w:spacing w:line="276" w:lineRule="auto"/>
        <w:ind w:left="720"/>
        <w:jc w:val="both"/>
        <w:rPr>
          <w:rFonts w:ascii="Arial" w:hAnsi="Arial" w:cs="Arial"/>
          <w:lang w:val="cs-CZ"/>
        </w:rPr>
      </w:pPr>
    </w:p>
    <w:p w14:paraId="5CAA7438" w14:textId="77777777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4 – 6 let:</w:t>
      </w:r>
    </w:p>
    <w:p w14:paraId="12395FA3" w14:textId="1FB5FF59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proofErr w:type="gramStart"/>
      <w:r w:rsidRPr="00AB14F8">
        <w:rPr>
          <w:rFonts w:ascii="Arial" w:hAnsi="Arial" w:cs="Arial"/>
          <w:lang w:val="cs-CZ"/>
        </w:rPr>
        <w:t>přesnídávka :</w:t>
      </w:r>
      <w:proofErr w:type="gramEnd"/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proofErr w:type="gramStart"/>
      <w:r w:rsidRPr="00AB14F8">
        <w:rPr>
          <w:rFonts w:ascii="Arial" w:hAnsi="Arial" w:cs="Arial"/>
          <w:lang w:val="cs-CZ"/>
        </w:rPr>
        <w:tab/>
        <w:t xml:space="preserve">  1</w:t>
      </w:r>
      <w:r w:rsidR="00955852">
        <w:rPr>
          <w:rFonts w:ascii="Arial" w:hAnsi="Arial" w:cs="Arial"/>
          <w:lang w:val="cs-CZ"/>
        </w:rPr>
        <w:t>3</w:t>
      </w:r>
      <w:proofErr w:type="gramEnd"/>
      <w:r w:rsidRPr="00AB14F8">
        <w:rPr>
          <w:rFonts w:ascii="Arial" w:hAnsi="Arial" w:cs="Arial"/>
          <w:lang w:val="cs-CZ"/>
        </w:rPr>
        <w:t>,00 Kč</w:t>
      </w:r>
    </w:p>
    <w:p w14:paraId="3E16BB25" w14:textId="77777777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oběd:</w:t>
      </w:r>
      <w:r w:rsidRPr="00AB14F8">
        <w:rPr>
          <w:rFonts w:ascii="Arial" w:hAnsi="Arial" w:cs="Arial"/>
          <w:lang w:val="cs-CZ"/>
        </w:rPr>
        <w:tab/>
        <w:t xml:space="preserve">            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  <w:t xml:space="preserve">  23,00 Kč</w:t>
      </w:r>
    </w:p>
    <w:p w14:paraId="0916467F" w14:textId="55CBCB1C" w:rsidR="002F5116" w:rsidRPr="00AB14F8" w:rsidRDefault="002F5116" w:rsidP="00AB14F8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odpolední </w:t>
      </w:r>
      <w:proofErr w:type="gramStart"/>
      <w:r w:rsidRPr="00AB14F8">
        <w:rPr>
          <w:rFonts w:ascii="Arial" w:hAnsi="Arial" w:cs="Arial"/>
          <w:lang w:val="cs-CZ"/>
        </w:rPr>
        <w:t xml:space="preserve">svačinka:   </w:t>
      </w:r>
      <w:proofErr w:type="gramEnd"/>
      <w:r w:rsidRPr="00AB14F8">
        <w:rPr>
          <w:rFonts w:ascii="Arial" w:hAnsi="Arial" w:cs="Arial"/>
          <w:lang w:val="cs-CZ"/>
        </w:rPr>
        <w:t xml:space="preserve">  </w:t>
      </w:r>
      <w:r w:rsidRPr="00AB14F8">
        <w:rPr>
          <w:rFonts w:ascii="Arial" w:hAnsi="Arial" w:cs="Arial"/>
          <w:lang w:val="cs-CZ"/>
        </w:rPr>
        <w:tab/>
      </w:r>
      <w:proofErr w:type="gramStart"/>
      <w:r w:rsidRPr="00AB14F8">
        <w:rPr>
          <w:rFonts w:ascii="Arial" w:hAnsi="Arial" w:cs="Arial"/>
          <w:lang w:val="cs-CZ"/>
        </w:rPr>
        <w:tab/>
        <w:t xml:space="preserve">  1</w:t>
      </w:r>
      <w:r w:rsidR="00955852">
        <w:rPr>
          <w:rFonts w:ascii="Arial" w:hAnsi="Arial" w:cs="Arial"/>
          <w:lang w:val="cs-CZ"/>
        </w:rPr>
        <w:t>1</w:t>
      </w:r>
      <w:proofErr w:type="gramEnd"/>
      <w:r w:rsidRPr="00AB14F8">
        <w:rPr>
          <w:rFonts w:ascii="Arial" w:hAnsi="Arial" w:cs="Arial"/>
          <w:lang w:val="cs-CZ"/>
        </w:rPr>
        <w:t>,00 Kč</w:t>
      </w:r>
    </w:p>
    <w:p w14:paraId="369B37A0" w14:textId="77777777" w:rsidR="002F5116" w:rsidRPr="00AB14F8" w:rsidRDefault="002F511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06F93696" w14:textId="3C724EAF" w:rsidR="002B07F6" w:rsidRPr="00AB14F8" w:rsidRDefault="002B07F6" w:rsidP="00AB14F8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děti </w:t>
      </w:r>
      <w:r w:rsidR="00B0785A" w:rsidRPr="00AB14F8">
        <w:rPr>
          <w:rFonts w:ascii="Arial" w:hAnsi="Arial" w:cs="Arial"/>
          <w:lang w:val="cs-CZ"/>
        </w:rPr>
        <w:t xml:space="preserve">  </w:t>
      </w:r>
      <w:r w:rsidRPr="00AB14F8">
        <w:rPr>
          <w:rFonts w:ascii="Arial" w:hAnsi="Arial" w:cs="Arial"/>
          <w:lang w:val="cs-CZ"/>
        </w:rPr>
        <w:t>7 – 10 let:</w:t>
      </w:r>
    </w:p>
    <w:p w14:paraId="21AFCA06" w14:textId="42071FCF" w:rsidR="002B07F6" w:rsidRPr="00AB14F8" w:rsidRDefault="002B07F6" w:rsidP="00AB14F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cs-CZ"/>
        </w:rPr>
      </w:pPr>
      <w:proofErr w:type="gramStart"/>
      <w:r w:rsidRPr="00AB14F8">
        <w:rPr>
          <w:rFonts w:ascii="Arial" w:hAnsi="Arial" w:cs="Arial"/>
          <w:lang w:val="cs-CZ"/>
        </w:rPr>
        <w:t>přesnídávk</w:t>
      </w:r>
      <w:r w:rsidR="00B0785A" w:rsidRPr="00AB14F8">
        <w:rPr>
          <w:rFonts w:ascii="Arial" w:hAnsi="Arial" w:cs="Arial"/>
          <w:lang w:val="cs-CZ"/>
        </w:rPr>
        <w:t xml:space="preserve">a:   </w:t>
      </w:r>
      <w:proofErr w:type="gramEnd"/>
      <w:r w:rsidR="00B0785A" w:rsidRPr="00AB14F8">
        <w:rPr>
          <w:rFonts w:ascii="Arial" w:hAnsi="Arial" w:cs="Arial"/>
          <w:lang w:val="cs-CZ"/>
        </w:rPr>
        <w:t xml:space="preserve">                             </w:t>
      </w:r>
      <w:r w:rsidR="00BD4403" w:rsidRPr="00AB14F8">
        <w:rPr>
          <w:rFonts w:ascii="Arial" w:hAnsi="Arial" w:cs="Arial"/>
          <w:lang w:val="cs-CZ"/>
        </w:rPr>
        <w:t>1</w:t>
      </w:r>
      <w:r w:rsidR="00955852">
        <w:rPr>
          <w:rFonts w:ascii="Arial" w:hAnsi="Arial" w:cs="Arial"/>
          <w:lang w:val="cs-CZ"/>
        </w:rPr>
        <w:t>3</w:t>
      </w:r>
      <w:r w:rsidRPr="00AB14F8">
        <w:rPr>
          <w:rFonts w:ascii="Arial" w:hAnsi="Arial" w:cs="Arial"/>
          <w:lang w:val="cs-CZ"/>
        </w:rPr>
        <w:t>,00 Kč</w:t>
      </w:r>
    </w:p>
    <w:p w14:paraId="6FE5FE20" w14:textId="12E5686F" w:rsidR="002B07F6" w:rsidRPr="00AB14F8" w:rsidRDefault="002B07F6" w:rsidP="00AB14F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oběd:</w:t>
      </w:r>
      <w:r w:rsidRPr="00AB14F8">
        <w:rPr>
          <w:rFonts w:ascii="Arial" w:hAnsi="Arial" w:cs="Arial"/>
          <w:lang w:val="cs-CZ"/>
        </w:rPr>
        <w:tab/>
        <w:t xml:space="preserve">            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="00B823B3" w:rsidRPr="00AB14F8">
        <w:rPr>
          <w:rFonts w:ascii="Arial" w:hAnsi="Arial" w:cs="Arial"/>
          <w:lang w:val="cs-CZ"/>
        </w:rPr>
        <w:t xml:space="preserve">         </w:t>
      </w:r>
      <w:r w:rsidRPr="00AB14F8">
        <w:rPr>
          <w:rFonts w:ascii="Arial" w:hAnsi="Arial" w:cs="Arial"/>
          <w:lang w:val="cs-CZ"/>
        </w:rPr>
        <w:t xml:space="preserve"> </w:t>
      </w:r>
      <w:r w:rsidR="00BD4403" w:rsidRPr="00AB14F8">
        <w:rPr>
          <w:rFonts w:ascii="Arial" w:hAnsi="Arial" w:cs="Arial"/>
          <w:lang w:val="cs-CZ"/>
        </w:rPr>
        <w:t>25</w:t>
      </w:r>
      <w:r w:rsidRPr="00AB14F8">
        <w:rPr>
          <w:rFonts w:ascii="Arial" w:hAnsi="Arial" w:cs="Arial"/>
          <w:lang w:val="cs-CZ"/>
        </w:rPr>
        <w:t>,00 Kč</w:t>
      </w:r>
    </w:p>
    <w:p w14:paraId="6553096F" w14:textId="384AA307" w:rsidR="002B07F6" w:rsidRPr="00AB14F8" w:rsidRDefault="002B07F6" w:rsidP="00AB14F8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odpolední </w:t>
      </w:r>
      <w:proofErr w:type="gramStart"/>
      <w:r w:rsidRPr="00AB14F8">
        <w:rPr>
          <w:rFonts w:ascii="Arial" w:hAnsi="Arial" w:cs="Arial"/>
          <w:lang w:val="cs-CZ"/>
        </w:rPr>
        <w:t xml:space="preserve">svačinka:   </w:t>
      </w:r>
      <w:proofErr w:type="gramEnd"/>
      <w:r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ab/>
        <w:t xml:space="preserve">          </w:t>
      </w:r>
      <w:r w:rsidR="00BD4403" w:rsidRPr="00AB14F8">
        <w:rPr>
          <w:rFonts w:ascii="Arial" w:hAnsi="Arial" w:cs="Arial"/>
          <w:lang w:val="cs-CZ"/>
        </w:rPr>
        <w:t>1</w:t>
      </w:r>
      <w:r w:rsidR="00955852">
        <w:rPr>
          <w:rFonts w:ascii="Arial" w:hAnsi="Arial" w:cs="Arial"/>
          <w:lang w:val="cs-CZ"/>
        </w:rPr>
        <w:t>1</w:t>
      </w:r>
      <w:r w:rsidRPr="00AB14F8">
        <w:rPr>
          <w:rFonts w:ascii="Arial" w:hAnsi="Arial" w:cs="Arial"/>
          <w:lang w:val="cs-CZ"/>
        </w:rPr>
        <w:t xml:space="preserve">,00 Kč  </w:t>
      </w:r>
    </w:p>
    <w:p w14:paraId="3D9DD23F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6A979C71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cena za potraviny + nápoje oběda pro ZŠ </w:t>
      </w:r>
    </w:p>
    <w:p w14:paraId="555987EC" w14:textId="4A51FB5E" w:rsidR="002B07F6" w:rsidRPr="00AB14F8" w:rsidRDefault="002B07F6" w:rsidP="00AB14F8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děti  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7 – 10 let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="00BD4403" w:rsidRPr="00AB14F8">
        <w:rPr>
          <w:rFonts w:ascii="Arial" w:hAnsi="Arial" w:cs="Arial"/>
          <w:lang w:val="cs-CZ"/>
        </w:rPr>
        <w:t>25</w:t>
      </w:r>
      <w:r w:rsidRPr="00AB14F8">
        <w:rPr>
          <w:rFonts w:ascii="Arial" w:hAnsi="Arial" w:cs="Arial"/>
          <w:lang w:val="cs-CZ"/>
        </w:rPr>
        <w:t>,00 Kč</w:t>
      </w:r>
    </w:p>
    <w:p w14:paraId="66C03FA6" w14:textId="77777777" w:rsidR="002B07F6" w:rsidRPr="00AB14F8" w:rsidRDefault="002B07F6" w:rsidP="00AB14F8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11 – 14 let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="00BD4403" w:rsidRPr="00AB14F8">
        <w:rPr>
          <w:rFonts w:ascii="Arial" w:hAnsi="Arial" w:cs="Arial"/>
          <w:lang w:val="cs-CZ"/>
        </w:rPr>
        <w:t>27</w:t>
      </w:r>
      <w:r w:rsidRPr="00AB14F8">
        <w:rPr>
          <w:rFonts w:ascii="Arial" w:hAnsi="Arial" w:cs="Arial"/>
          <w:lang w:val="cs-CZ"/>
        </w:rPr>
        <w:t>,00 Kč</w:t>
      </w:r>
    </w:p>
    <w:p w14:paraId="7856B81D" w14:textId="50D47C4F" w:rsidR="002B07F6" w:rsidRPr="00AB14F8" w:rsidRDefault="002B07F6" w:rsidP="00AB14F8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15</w:t>
      </w:r>
      <w:r w:rsidR="004570CA" w:rsidRPr="00AB14F8">
        <w:rPr>
          <w:rFonts w:ascii="Arial" w:hAnsi="Arial" w:cs="Arial"/>
          <w:lang w:val="cs-CZ"/>
        </w:rPr>
        <w:t xml:space="preserve"> let a </w:t>
      </w:r>
      <w:r w:rsidRPr="00AB14F8">
        <w:rPr>
          <w:rFonts w:ascii="Arial" w:hAnsi="Arial" w:cs="Arial"/>
          <w:lang w:val="cs-CZ"/>
        </w:rPr>
        <w:t>více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="00BD4403" w:rsidRPr="00AB14F8">
        <w:rPr>
          <w:rFonts w:ascii="Arial" w:hAnsi="Arial" w:cs="Arial"/>
          <w:lang w:val="cs-CZ"/>
        </w:rPr>
        <w:t>30</w:t>
      </w:r>
      <w:r w:rsidRPr="00AB14F8">
        <w:rPr>
          <w:rFonts w:ascii="Arial" w:hAnsi="Arial" w:cs="Arial"/>
          <w:lang w:val="cs-CZ"/>
        </w:rPr>
        <w:t>,00 Kč</w:t>
      </w:r>
    </w:p>
    <w:p w14:paraId="31E2378F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4E7A28B6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cena za potraviny + nápoje večeře pro DD</w:t>
      </w:r>
    </w:p>
    <w:p w14:paraId="7B3C9AE3" w14:textId="71D3C1F3" w:rsidR="00AB14F8" w:rsidRPr="00AB14F8" w:rsidRDefault="00AB14F8" w:rsidP="00AB14F8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</w:t>
      </w:r>
      <w:r w:rsidR="00AA596A">
        <w:rPr>
          <w:rFonts w:ascii="Arial" w:hAnsi="Arial" w:cs="Arial"/>
          <w:lang w:val="cs-CZ"/>
        </w:rPr>
        <w:t xml:space="preserve">  </w:t>
      </w:r>
      <w:r w:rsidRPr="00AB14F8">
        <w:rPr>
          <w:rFonts w:ascii="Arial" w:hAnsi="Arial" w:cs="Arial"/>
          <w:lang w:val="cs-CZ"/>
        </w:rPr>
        <w:t xml:space="preserve"> 2</w:t>
      </w:r>
      <w:r w:rsidR="00AA596A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 xml:space="preserve">– </w:t>
      </w:r>
      <w:r w:rsidR="00AA596A">
        <w:rPr>
          <w:rFonts w:ascii="Arial" w:hAnsi="Arial" w:cs="Arial"/>
          <w:lang w:val="cs-CZ"/>
        </w:rPr>
        <w:t xml:space="preserve">  </w:t>
      </w:r>
      <w:r w:rsidRPr="00AB14F8">
        <w:rPr>
          <w:rFonts w:ascii="Arial" w:hAnsi="Arial" w:cs="Arial"/>
          <w:lang w:val="cs-CZ"/>
        </w:rPr>
        <w:t>3 let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  <w:t>23,00 Kč</w:t>
      </w:r>
    </w:p>
    <w:p w14:paraId="2C7FF886" w14:textId="02346EF9" w:rsidR="00AB14F8" w:rsidRPr="00AB14F8" w:rsidRDefault="00AB14F8" w:rsidP="00AB14F8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  4</w:t>
      </w:r>
      <w:r w:rsidR="00AA596A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 xml:space="preserve">– </w:t>
      </w:r>
      <w:r w:rsidR="00AA596A">
        <w:rPr>
          <w:rFonts w:ascii="Arial" w:hAnsi="Arial" w:cs="Arial"/>
          <w:lang w:val="cs-CZ"/>
        </w:rPr>
        <w:t xml:space="preserve">  </w:t>
      </w:r>
      <w:r w:rsidRPr="00AB14F8">
        <w:rPr>
          <w:rFonts w:ascii="Arial" w:hAnsi="Arial" w:cs="Arial"/>
          <w:lang w:val="cs-CZ"/>
        </w:rPr>
        <w:t xml:space="preserve">6 let 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  <w:t>23,00 Kč</w:t>
      </w:r>
    </w:p>
    <w:p w14:paraId="3F78BE0F" w14:textId="19F8DCD5" w:rsidR="002B07F6" w:rsidRPr="00AB14F8" w:rsidRDefault="002B07F6" w:rsidP="00AB14F8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děti 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 xml:space="preserve"> 7 – 10 let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="00BD4403" w:rsidRPr="00AB14F8">
        <w:rPr>
          <w:rFonts w:ascii="Arial" w:hAnsi="Arial" w:cs="Arial"/>
          <w:lang w:val="cs-CZ"/>
        </w:rPr>
        <w:t>25</w:t>
      </w:r>
      <w:r w:rsidRPr="00AB14F8">
        <w:rPr>
          <w:rFonts w:ascii="Arial" w:hAnsi="Arial" w:cs="Arial"/>
          <w:lang w:val="cs-CZ"/>
        </w:rPr>
        <w:t>,00 Kč</w:t>
      </w:r>
    </w:p>
    <w:p w14:paraId="16202D87" w14:textId="77777777" w:rsidR="002B07F6" w:rsidRPr="00AB14F8" w:rsidRDefault="002B07F6" w:rsidP="00AB14F8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11 – 14 let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="00BD4403" w:rsidRPr="00AB14F8">
        <w:rPr>
          <w:rFonts w:ascii="Arial" w:hAnsi="Arial" w:cs="Arial"/>
          <w:lang w:val="cs-CZ"/>
        </w:rPr>
        <w:t>27</w:t>
      </w:r>
      <w:r w:rsidRPr="00AB14F8">
        <w:rPr>
          <w:rFonts w:ascii="Arial" w:hAnsi="Arial" w:cs="Arial"/>
          <w:lang w:val="cs-CZ"/>
        </w:rPr>
        <w:t>,00 Kč</w:t>
      </w:r>
    </w:p>
    <w:p w14:paraId="6B7F52FB" w14:textId="4D56FFC7" w:rsidR="002B07F6" w:rsidRPr="00AB14F8" w:rsidRDefault="002B07F6" w:rsidP="00AB14F8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děti 15</w:t>
      </w:r>
      <w:r w:rsidR="004570CA" w:rsidRPr="00AB14F8">
        <w:rPr>
          <w:rFonts w:ascii="Arial" w:hAnsi="Arial" w:cs="Arial"/>
          <w:lang w:val="cs-CZ"/>
        </w:rPr>
        <w:t xml:space="preserve"> let a</w:t>
      </w:r>
      <w:r w:rsidRPr="00AB14F8">
        <w:rPr>
          <w:rFonts w:ascii="Arial" w:hAnsi="Arial" w:cs="Arial"/>
          <w:lang w:val="cs-CZ"/>
        </w:rPr>
        <w:t xml:space="preserve"> více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="00BD4403" w:rsidRPr="00AB14F8">
        <w:rPr>
          <w:rFonts w:ascii="Arial" w:hAnsi="Arial" w:cs="Arial"/>
          <w:lang w:val="cs-CZ"/>
        </w:rPr>
        <w:t>30</w:t>
      </w:r>
      <w:r w:rsidRPr="00AB14F8">
        <w:rPr>
          <w:rFonts w:ascii="Arial" w:hAnsi="Arial" w:cs="Arial"/>
          <w:lang w:val="cs-CZ"/>
        </w:rPr>
        <w:t>,00 Kč</w:t>
      </w:r>
    </w:p>
    <w:p w14:paraId="50038A46" w14:textId="77777777" w:rsidR="00955852" w:rsidRPr="00AB14F8" w:rsidRDefault="00955852" w:rsidP="00AB14F8">
      <w:pPr>
        <w:pStyle w:val="Standard"/>
        <w:spacing w:line="276" w:lineRule="auto"/>
        <w:ind w:left="720"/>
        <w:jc w:val="both"/>
        <w:rPr>
          <w:rFonts w:ascii="Arial" w:hAnsi="Arial" w:cs="Arial"/>
          <w:lang w:val="cs-CZ"/>
        </w:rPr>
      </w:pPr>
    </w:p>
    <w:p w14:paraId="3E590047" w14:textId="77777777" w:rsidR="00B0785A" w:rsidRPr="00AB14F8" w:rsidRDefault="00B0785A" w:rsidP="00AB14F8">
      <w:pPr>
        <w:pStyle w:val="Standard"/>
        <w:spacing w:line="276" w:lineRule="auto"/>
        <w:ind w:left="720"/>
        <w:jc w:val="both"/>
        <w:rPr>
          <w:rFonts w:ascii="Arial" w:hAnsi="Arial" w:cs="Arial"/>
          <w:lang w:val="cs-CZ"/>
        </w:rPr>
      </w:pPr>
    </w:p>
    <w:p w14:paraId="598623A6" w14:textId="77777777" w:rsidR="00B0785A" w:rsidRPr="00AB14F8" w:rsidRDefault="00B0785A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04872407" w14:textId="7930A064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Cena za mzdy:     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  <w:t>36,00 Kč</w:t>
      </w:r>
    </w:p>
    <w:p w14:paraId="4F7DC33C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cena za věcnou režii: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  <w:t>18,00 Kč</w:t>
      </w:r>
    </w:p>
    <w:p w14:paraId="26B7B276" w14:textId="77777777" w:rsidR="002B07F6" w:rsidRPr="00AB14F8" w:rsidRDefault="002B07F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70460E4A" w14:textId="77777777" w:rsidR="002B07F6" w:rsidRPr="00AB14F8" w:rsidRDefault="002B07F6" w:rsidP="00AB14F8">
      <w:pPr>
        <w:spacing w:after="0" w:line="276" w:lineRule="auto"/>
        <w:rPr>
          <w:rFonts w:ascii="Arial" w:hAnsi="Arial" w:cs="Arial"/>
        </w:rPr>
      </w:pPr>
    </w:p>
    <w:p w14:paraId="4A9F1A47" w14:textId="447047BF" w:rsidR="00902A5C" w:rsidRPr="00AB14F8" w:rsidRDefault="00902A5C" w:rsidP="00AB14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14F8">
        <w:rPr>
          <w:rFonts w:ascii="Arial" w:hAnsi="Arial" w:cs="Arial"/>
          <w:sz w:val="24"/>
          <w:szCs w:val="24"/>
        </w:rPr>
        <w:t>Dětský domov hradí pouze náklady za potraviny</w:t>
      </w:r>
      <w:r w:rsidR="00B823B3" w:rsidRPr="00AB14F8">
        <w:rPr>
          <w:rFonts w:ascii="Arial" w:hAnsi="Arial" w:cs="Arial"/>
          <w:sz w:val="24"/>
          <w:szCs w:val="24"/>
        </w:rPr>
        <w:t xml:space="preserve"> (vč. nápojů)</w:t>
      </w:r>
      <w:r w:rsidRPr="00AB14F8">
        <w:rPr>
          <w:rFonts w:ascii="Arial" w:hAnsi="Arial" w:cs="Arial"/>
          <w:sz w:val="24"/>
          <w:szCs w:val="24"/>
        </w:rPr>
        <w:t xml:space="preserve"> a věcnou režii</w:t>
      </w:r>
      <w:r w:rsidR="00D07797" w:rsidRPr="00AB14F8">
        <w:rPr>
          <w:rFonts w:ascii="Arial" w:hAnsi="Arial" w:cs="Arial"/>
          <w:sz w:val="24"/>
          <w:szCs w:val="24"/>
        </w:rPr>
        <w:t xml:space="preserve"> u obědů a večeří.</w:t>
      </w:r>
    </w:p>
    <w:p w14:paraId="5578CE0A" w14:textId="17511205" w:rsidR="00902A5C" w:rsidRPr="00AB14F8" w:rsidRDefault="00902A5C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Fakturace 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úhrady 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za 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dodávky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jídla 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bude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dodavatelem 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odběrateli</w:t>
      </w:r>
      <w:r w:rsidR="004570CA" w:rsidRPr="00AB14F8">
        <w:rPr>
          <w:rFonts w:ascii="Arial" w:hAnsi="Arial" w:cs="Arial"/>
          <w:lang w:val="cs-CZ"/>
        </w:rPr>
        <w:t xml:space="preserve">  </w:t>
      </w:r>
      <w:r w:rsidRPr="00AB14F8">
        <w:rPr>
          <w:rFonts w:ascii="Arial" w:hAnsi="Arial" w:cs="Arial"/>
          <w:lang w:val="cs-CZ"/>
        </w:rPr>
        <w:t> provedena na základě</w:t>
      </w:r>
      <w:r w:rsidR="004570CA" w:rsidRPr="00AB14F8">
        <w:rPr>
          <w:rFonts w:ascii="Arial" w:hAnsi="Arial" w:cs="Arial"/>
          <w:lang w:val="cs-CZ"/>
        </w:rPr>
        <w:t xml:space="preserve"> vyúčtování </w:t>
      </w:r>
      <w:r w:rsidRPr="00AB14F8">
        <w:rPr>
          <w:rFonts w:ascii="Arial" w:hAnsi="Arial" w:cs="Arial"/>
          <w:lang w:val="cs-CZ"/>
        </w:rPr>
        <w:t>doručeného 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odběrateli 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vždy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nejpozději do</w:t>
      </w:r>
      <w:r w:rsidR="004570CA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14 kalendářních dnů po</w:t>
      </w:r>
      <w:r w:rsidR="004570CA" w:rsidRPr="00AB14F8">
        <w:rPr>
          <w:rFonts w:ascii="Arial" w:hAnsi="Arial" w:cs="Arial"/>
          <w:lang w:val="cs-CZ"/>
        </w:rPr>
        <w:t xml:space="preserve"> skončení předchozího kalendářního měsíce, který je předmětem vyúčtování realizovaných dodávek jídla. </w:t>
      </w:r>
    </w:p>
    <w:p w14:paraId="168540DC" w14:textId="77777777" w:rsidR="00902A5C" w:rsidRPr="00AB14F8" w:rsidRDefault="003216AD" w:rsidP="00AB14F8">
      <w:pPr>
        <w:pStyle w:val="Standard"/>
        <w:spacing w:line="276" w:lineRule="auto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Splatnost všech faktur činí </w:t>
      </w:r>
      <w:r w:rsidR="00534701" w:rsidRPr="00AB14F8">
        <w:rPr>
          <w:rFonts w:ascii="Arial" w:hAnsi="Arial" w:cs="Arial"/>
          <w:lang w:val="cs-CZ"/>
        </w:rPr>
        <w:t>14</w:t>
      </w:r>
      <w:r w:rsidRPr="00AB14F8">
        <w:rPr>
          <w:rFonts w:ascii="Arial" w:hAnsi="Arial" w:cs="Arial"/>
          <w:lang w:val="cs-CZ"/>
        </w:rPr>
        <w:t> dnů ode dne jejich doručení odběrateli. </w:t>
      </w:r>
    </w:p>
    <w:p w14:paraId="1115E8A1" w14:textId="2A929617" w:rsidR="003216AD" w:rsidRPr="00AB14F8" w:rsidRDefault="003216AD" w:rsidP="00AB14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14F8">
        <w:rPr>
          <w:rFonts w:ascii="Arial" w:hAnsi="Arial" w:cs="Arial"/>
          <w:sz w:val="24"/>
          <w:szCs w:val="24"/>
        </w:rPr>
        <w:t>Součástí </w:t>
      </w:r>
      <w:r w:rsidR="004570CA" w:rsidRPr="00AB14F8">
        <w:rPr>
          <w:rFonts w:ascii="Arial" w:hAnsi="Arial" w:cs="Arial"/>
          <w:sz w:val="24"/>
          <w:szCs w:val="24"/>
        </w:rPr>
        <w:t xml:space="preserve"> </w:t>
      </w:r>
      <w:r w:rsidRPr="00AB14F8">
        <w:rPr>
          <w:rFonts w:ascii="Arial" w:hAnsi="Arial" w:cs="Arial"/>
          <w:sz w:val="24"/>
          <w:szCs w:val="24"/>
        </w:rPr>
        <w:t>vyúčtování (faktury) </w:t>
      </w:r>
      <w:r w:rsidR="004570CA" w:rsidRPr="00AB14F8">
        <w:rPr>
          <w:rFonts w:ascii="Arial" w:hAnsi="Arial" w:cs="Arial"/>
          <w:sz w:val="24"/>
          <w:szCs w:val="24"/>
        </w:rPr>
        <w:t xml:space="preserve"> </w:t>
      </w:r>
      <w:r w:rsidRPr="00AB14F8">
        <w:rPr>
          <w:rFonts w:ascii="Arial" w:hAnsi="Arial" w:cs="Arial"/>
          <w:sz w:val="24"/>
          <w:szCs w:val="24"/>
        </w:rPr>
        <w:t>bude </w:t>
      </w:r>
      <w:r w:rsidR="004570CA" w:rsidRPr="00AB14F8">
        <w:rPr>
          <w:rFonts w:ascii="Arial" w:hAnsi="Arial" w:cs="Arial"/>
          <w:sz w:val="24"/>
          <w:szCs w:val="24"/>
        </w:rPr>
        <w:t xml:space="preserve"> </w:t>
      </w:r>
      <w:r w:rsidRPr="00AB14F8">
        <w:rPr>
          <w:rFonts w:ascii="Arial" w:hAnsi="Arial" w:cs="Arial"/>
          <w:sz w:val="24"/>
          <w:szCs w:val="24"/>
        </w:rPr>
        <w:t>vyčíslení </w:t>
      </w:r>
      <w:r w:rsidR="004570CA" w:rsidRPr="00AB14F8">
        <w:rPr>
          <w:rFonts w:ascii="Arial" w:hAnsi="Arial" w:cs="Arial"/>
          <w:sz w:val="24"/>
          <w:szCs w:val="24"/>
        </w:rPr>
        <w:t xml:space="preserve"> </w:t>
      </w:r>
      <w:r w:rsidRPr="00AB14F8">
        <w:rPr>
          <w:rFonts w:ascii="Arial" w:hAnsi="Arial" w:cs="Arial"/>
          <w:sz w:val="24"/>
          <w:szCs w:val="24"/>
        </w:rPr>
        <w:t>počtu</w:t>
      </w:r>
      <w:r w:rsidR="004570CA" w:rsidRPr="00AB14F8">
        <w:rPr>
          <w:rFonts w:ascii="Arial" w:hAnsi="Arial" w:cs="Arial"/>
          <w:sz w:val="24"/>
          <w:szCs w:val="24"/>
        </w:rPr>
        <w:t xml:space="preserve"> </w:t>
      </w:r>
      <w:r w:rsidRPr="00AB14F8">
        <w:rPr>
          <w:rFonts w:ascii="Arial" w:hAnsi="Arial" w:cs="Arial"/>
          <w:sz w:val="24"/>
          <w:szCs w:val="24"/>
        </w:rPr>
        <w:t> obědů </w:t>
      </w:r>
      <w:r w:rsidR="004570CA" w:rsidRPr="00AB14F8">
        <w:rPr>
          <w:rFonts w:ascii="Arial" w:hAnsi="Arial" w:cs="Arial"/>
          <w:sz w:val="24"/>
          <w:szCs w:val="24"/>
        </w:rPr>
        <w:t xml:space="preserve"> </w:t>
      </w:r>
      <w:r w:rsidRPr="00AB14F8">
        <w:rPr>
          <w:rFonts w:ascii="Arial" w:hAnsi="Arial" w:cs="Arial"/>
          <w:sz w:val="24"/>
          <w:szCs w:val="24"/>
        </w:rPr>
        <w:t>odebraných </w:t>
      </w:r>
      <w:r w:rsidR="004570CA" w:rsidRPr="00AB14F8">
        <w:rPr>
          <w:rFonts w:ascii="Arial" w:hAnsi="Arial" w:cs="Arial"/>
          <w:sz w:val="24"/>
          <w:szCs w:val="24"/>
        </w:rPr>
        <w:t xml:space="preserve"> </w:t>
      </w:r>
      <w:r w:rsidRPr="00AB14F8">
        <w:rPr>
          <w:rFonts w:ascii="Arial" w:hAnsi="Arial" w:cs="Arial"/>
          <w:sz w:val="24"/>
          <w:szCs w:val="24"/>
        </w:rPr>
        <w:t>odběratelem pro jednotlivé kategorie oprávněných osob.</w:t>
      </w:r>
    </w:p>
    <w:p w14:paraId="108A1E84" w14:textId="77777777" w:rsidR="003216AD" w:rsidRDefault="003216AD" w:rsidP="00AB14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9E3C2C5" w14:textId="77777777" w:rsidR="00955852" w:rsidRDefault="00955852" w:rsidP="00AB14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EB494E" w14:textId="77777777" w:rsidR="00955852" w:rsidRDefault="00955852" w:rsidP="00AB14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3201FC" w14:textId="77777777" w:rsidR="00955852" w:rsidRDefault="00955852" w:rsidP="00AB14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8FF0D7" w14:textId="77777777" w:rsidR="00955852" w:rsidRDefault="00955852" w:rsidP="00AB14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37C566" w14:textId="77777777" w:rsidR="00955852" w:rsidRPr="00AB14F8" w:rsidRDefault="00955852" w:rsidP="00AB14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C16002" w14:textId="77777777" w:rsidR="003216AD" w:rsidRPr="00AB14F8" w:rsidRDefault="003216AD" w:rsidP="00AB14F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B14F8">
        <w:rPr>
          <w:rFonts w:ascii="Arial" w:hAnsi="Arial" w:cs="Arial"/>
          <w:b/>
          <w:sz w:val="28"/>
          <w:szCs w:val="28"/>
        </w:rPr>
        <w:lastRenderedPageBreak/>
        <w:t>V. Platnost smlouvy</w:t>
      </w:r>
    </w:p>
    <w:p w14:paraId="1E8CED18" w14:textId="77777777" w:rsidR="00AD32C2" w:rsidRPr="00AB14F8" w:rsidRDefault="00AD32C2" w:rsidP="00AB14F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F706652" w14:textId="5B93D1EE" w:rsidR="00E85525" w:rsidRPr="00AB14F8" w:rsidRDefault="006B511E" w:rsidP="00AB14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14F8">
        <w:rPr>
          <w:rFonts w:ascii="Arial" w:hAnsi="Arial" w:cs="Arial"/>
          <w:sz w:val="24"/>
          <w:szCs w:val="24"/>
        </w:rPr>
        <w:t xml:space="preserve">Smlouva je platná po podpisu obou smluvních stran s účinností od 1. </w:t>
      </w:r>
      <w:r w:rsidR="004570CA" w:rsidRPr="00AB14F8">
        <w:rPr>
          <w:rFonts w:ascii="Arial" w:hAnsi="Arial" w:cs="Arial"/>
          <w:sz w:val="24"/>
          <w:szCs w:val="24"/>
        </w:rPr>
        <w:t>9</w:t>
      </w:r>
      <w:r w:rsidRPr="00AB14F8">
        <w:rPr>
          <w:rFonts w:ascii="Arial" w:hAnsi="Arial" w:cs="Arial"/>
          <w:sz w:val="24"/>
          <w:szCs w:val="24"/>
        </w:rPr>
        <w:t>. 202</w:t>
      </w:r>
      <w:r w:rsidR="004570CA" w:rsidRPr="00AB14F8">
        <w:rPr>
          <w:rFonts w:ascii="Arial" w:hAnsi="Arial" w:cs="Arial"/>
          <w:sz w:val="24"/>
          <w:szCs w:val="24"/>
        </w:rPr>
        <w:t>5</w:t>
      </w:r>
      <w:r w:rsidRPr="00AB14F8">
        <w:rPr>
          <w:rFonts w:ascii="Arial" w:hAnsi="Arial" w:cs="Arial"/>
          <w:sz w:val="24"/>
          <w:szCs w:val="24"/>
        </w:rPr>
        <w:t>.</w:t>
      </w:r>
    </w:p>
    <w:p w14:paraId="36121EE6" w14:textId="168C2B6F" w:rsidR="005256C1" w:rsidRPr="00AB14F8" w:rsidRDefault="005256C1" w:rsidP="00AB14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14F8">
        <w:rPr>
          <w:rFonts w:ascii="Arial" w:hAnsi="Arial" w:cs="Arial"/>
          <w:sz w:val="24"/>
          <w:szCs w:val="24"/>
        </w:rPr>
        <w:t xml:space="preserve">Každá ze smluvních stran je oprávněna tuto smlouvu vypovědět z jakéhokoliv důvodu nebo i bez udání důvodu s tím, že výpovědní doba činí </w:t>
      </w:r>
      <w:r w:rsidR="001A56E6" w:rsidRPr="00AB14F8">
        <w:rPr>
          <w:rFonts w:ascii="Arial" w:hAnsi="Arial" w:cs="Arial"/>
          <w:sz w:val="24"/>
          <w:szCs w:val="24"/>
        </w:rPr>
        <w:t>1 měsíc</w:t>
      </w:r>
      <w:r w:rsidRPr="00AB14F8">
        <w:rPr>
          <w:rFonts w:ascii="Arial" w:hAnsi="Arial" w:cs="Arial"/>
          <w:sz w:val="24"/>
          <w:szCs w:val="24"/>
        </w:rPr>
        <w:t xml:space="preserve"> a začíná běžet prvním dnem kalendářního měsíce následujícího po doručení písemné výpovědi druhé smluvní straně. Během výpovědní doby se objednané množství stravy nesmí výrazně lišit od standar</w:t>
      </w:r>
      <w:r w:rsidR="00CE00E2" w:rsidRPr="00AB14F8">
        <w:rPr>
          <w:rFonts w:ascii="Arial" w:hAnsi="Arial" w:cs="Arial"/>
          <w:sz w:val="24"/>
          <w:szCs w:val="24"/>
        </w:rPr>
        <w:t>t</w:t>
      </w:r>
      <w:r w:rsidRPr="00AB14F8">
        <w:rPr>
          <w:rFonts w:ascii="Arial" w:hAnsi="Arial" w:cs="Arial"/>
          <w:sz w:val="24"/>
          <w:szCs w:val="24"/>
        </w:rPr>
        <w:t>ně objednaného množství před výpovědní dobou.</w:t>
      </w:r>
    </w:p>
    <w:p w14:paraId="0250E84F" w14:textId="5E0A0E52" w:rsidR="00CE00E2" w:rsidRPr="00AB14F8" w:rsidRDefault="001A56E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Dodavatel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může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tuto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smlouvu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vypovědět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okamžitě,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a to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bez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výpovědní doby, pokud je</w:t>
      </w:r>
      <w:r w:rsidR="00CE00E2" w:rsidRPr="00AB14F8">
        <w:rPr>
          <w:rFonts w:ascii="Arial" w:hAnsi="Arial" w:cs="Arial"/>
          <w:lang w:val="cs-CZ"/>
        </w:rPr>
        <w:t xml:space="preserve"> odběratel</w:t>
      </w:r>
      <w:r w:rsidRPr="00AB14F8">
        <w:rPr>
          <w:rFonts w:ascii="Arial" w:hAnsi="Arial" w:cs="Arial"/>
          <w:lang w:val="cs-CZ"/>
        </w:rPr>
        <w:t> v prodlení s úhradou kterékoliv z plateb po dobu více jak 14 dnů. </w:t>
      </w:r>
    </w:p>
    <w:p w14:paraId="3AB727C3" w14:textId="785596B5" w:rsidR="001A56E6" w:rsidRPr="00AB14F8" w:rsidRDefault="001A56E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Odběratel je oprávněn tuto smlouvu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vypovědět okamžitě, bez výpovědní doby, v případě, žeje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dodavatel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opakovaně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v</w:t>
      </w:r>
      <w:r w:rsidR="00CE00E2" w:rsidRPr="00AB14F8">
        <w:rPr>
          <w:rFonts w:ascii="Arial" w:hAnsi="Arial" w:cs="Arial"/>
          <w:lang w:val="cs-CZ"/>
        </w:rPr>
        <w:t> </w:t>
      </w:r>
      <w:r w:rsidRPr="00AB14F8">
        <w:rPr>
          <w:rFonts w:ascii="Arial" w:hAnsi="Arial" w:cs="Arial"/>
          <w:lang w:val="cs-CZ"/>
        </w:rPr>
        <w:t>prodlení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s dodávkou stravy (min. 3 opožděné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 dodávky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stravy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v </w:t>
      </w:r>
    </w:p>
    <w:p w14:paraId="1F7D3657" w14:textId="0734B9BC" w:rsidR="005256C1" w:rsidRPr="00AB14F8" w:rsidRDefault="001A56E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>příslušném měsíci) nebo v případě,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že množství </w:t>
      </w:r>
      <w:r w:rsidR="00CE00E2" w:rsidRPr="00AB14F8">
        <w:rPr>
          <w:rFonts w:ascii="Arial" w:hAnsi="Arial" w:cs="Arial"/>
          <w:lang w:val="cs-CZ"/>
        </w:rPr>
        <w:t xml:space="preserve"> </w:t>
      </w:r>
      <w:r w:rsidRPr="00AB14F8">
        <w:rPr>
          <w:rFonts w:ascii="Arial" w:hAnsi="Arial" w:cs="Arial"/>
          <w:lang w:val="cs-CZ"/>
        </w:rPr>
        <w:t>nebo kvalita dodavatelem dodávané stra</w:t>
      </w:r>
      <w:r w:rsidR="00CE00E2" w:rsidRPr="00AB14F8">
        <w:rPr>
          <w:rFonts w:ascii="Arial" w:hAnsi="Arial" w:cs="Arial"/>
          <w:lang w:val="cs-CZ"/>
        </w:rPr>
        <w:t>v</w:t>
      </w:r>
      <w:r w:rsidRPr="00AB14F8">
        <w:rPr>
          <w:rFonts w:ascii="Arial" w:hAnsi="Arial" w:cs="Arial"/>
          <w:lang w:val="cs-CZ"/>
        </w:rPr>
        <w:t>yneodpovídá požadavkům odběratele a dodavatel na to byl odběratelem upozorněn. </w:t>
      </w:r>
    </w:p>
    <w:p w14:paraId="26F237C6" w14:textId="77777777" w:rsidR="00CE00E2" w:rsidRPr="00AB14F8" w:rsidRDefault="00CE00E2" w:rsidP="00AB14F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219A5A8F" w14:textId="77777777" w:rsidR="003216AD" w:rsidRPr="00AB14F8" w:rsidRDefault="003216AD" w:rsidP="00AB14F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B14F8">
        <w:rPr>
          <w:rFonts w:ascii="Arial" w:hAnsi="Arial" w:cs="Arial"/>
          <w:b/>
          <w:sz w:val="28"/>
          <w:szCs w:val="28"/>
        </w:rPr>
        <w:t>VI. Závěrečné ustanovení</w:t>
      </w:r>
    </w:p>
    <w:p w14:paraId="3990E735" w14:textId="77777777" w:rsidR="003216AD" w:rsidRPr="00AB14F8" w:rsidRDefault="003216AD" w:rsidP="00AB14F8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6B35C55B" w14:textId="4A721CA0" w:rsidR="00B0785A" w:rsidRPr="00AB14F8" w:rsidRDefault="001A56E6" w:rsidP="00AB14F8">
      <w:pPr>
        <w:pStyle w:val="Standard"/>
        <w:spacing w:line="276" w:lineRule="auto"/>
        <w:jc w:val="both"/>
        <w:rPr>
          <w:rStyle w:val="markedcontent"/>
          <w:rFonts w:ascii="Arial" w:hAnsi="Arial" w:cs="Arial"/>
          <w:lang w:val="cs-CZ"/>
        </w:rPr>
      </w:pPr>
      <w:r w:rsidRPr="00AB14F8">
        <w:rPr>
          <w:rStyle w:val="markedcontent"/>
          <w:rFonts w:ascii="Arial" w:hAnsi="Arial" w:cs="Arial"/>
          <w:lang w:val="cs-CZ"/>
        </w:rPr>
        <w:t xml:space="preserve">Smlouva je vyhotovena ve 2 vyhotoveních, z nichž každá smluvní strana obdrží po jednom </w:t>
      </w:r>
      <w:r w:rsidRPr="00AB14F8">
        <w:rPr>
          <w:rFonts w:ascii="Arial" w:hAnsi="Arial" w:cs="Arial"/>
          <w:lang w:val="cs-CZ"/>
        </w:rPr>
        <w:br/>
      </w:r>
      <w:r w:rsidRPr="00AB14F8">
        <w:rPr>
          <w:rStyle w:val="markedcontent"/>
          <w:rFonts w:ascii="Arial" w:hAnsi="Arial" w:cs="Arial"/>
          <w:lang w:val="cs-CZ"/>
        </w:rPr>
        <w:t xml:space="preserve">vyhotovení. </w:t>
      </w:r>
      <w:r w:rsidRPr="00AB14F8">
        <w:rPr>
          <w:rFonts w:ascii="Arial" w:hAnsi="Arial" w:cs="Arial"/>
          <w:lang w:val="cs-CZ"/>
        </w:rPr>
        <w:br/>
      </w:r>
      <w:r w:rsidRPr="00AB14F8">
        <w:rPr>
          <w:rStyle w:val="markedcontent"/>
          <w:rFonts w:ascii="Arial" w:hAnsi="Arial" w:cs="Arial"/>
          <w:lang w:val="cs-CZ"/>
        </w:rPr>
        <w:t xml:space="preserve">Právní vztahy touto smlouvou neupravené se řídí příslušnými právními předpisy. </w:t>
      </w:r>
    </w:p>
    <w:p w14:paraId="0702AC22" w14:textId="7B7500C0" w:rsidR="006B511E" w:rsidRPr="00AB14F8" w:rsidRDefault="001A56E6" w:rsidP="00AB14F8">
      <w:pPr>
        <w:pStyle w:val="Standard"/>
        <w:spacing w:line="276" w:lineRule="auto"/>
        <w:jc w:val="both"/>
        <w:rPr>
          <w:rStyle w:val="markedcontent"/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br/>
      </w:r>
      <w:r w:rsidRPr="00AB14F8">
        <w:rPr>
          <w:rStyle w:val="markedcontent"/>
          <w:rFonts w:ascii="Arial" w:hAnsi="Arial" w:cs="Arial"/>
          <w:lang w:val="cs-CZ"/>
        </w:rPr>
        <w:t xml:space="preserve">Veškeré dodatky a změny smlouvy musí být učiněny písemnou formou a dnem jejich </w:t>
      </w:r>
      <w:r w:rsidRPr="00AB14F8">
        <w:rPr>
          <w:rFonts w:ascii="Arial" w:hAnsi="Arial" w:cs="Arial"/>
          <w:lang w:val="cs-CZ"/>
        </w:rPr>
        <w:br/>
      </w:r>
      <w:r w:rsidRPr="00AB14F8">
        <w:rPr>
          <w:rStyle w:val="markedcontent"/>
          <w:rFonts w:ascii="Arial" w:hAnsi="Arial" w:cs="Arial"/>
          <w:lang w:val="cs-CZ"/>
        </w:rPr>
        <w:t xml:space="preserve">podpisu smluvními stranami se stávají nedílnou součástí této smlouvy. </w:t>
      </w:r>
      <w:r w:rsidRPr="00AB14F8">
        <w:rPr>
          <w:rFonts w:ascii="Arial" w:hAnsi="Arial" w:cs="Arial"/>
          <w:lang w:val="cs-CZ"/>
        </w:rPr>
        <w:br/>
      </w:r>
      <w:r w:rsidRPr="00AB14F8">
        <w:rPr>
          <w:rStyle w:val="markedcontent"/>
          <w:rFonts w:ascii="Arial" w:hAnsi="Arial" w:cs="Arial"/>
          <w:lang w:val="cs-CZ"/>
        </w:rPr>
        <w:t>Smluvní strany shodně prohlašují, že si tuto smlouvu před jejím podpisem přečetly,</w:t>
      </w:r>
      <w:r w:rsidR="00393AA4" w:rsidRPr="00AB14F8">
        <w:rPr>
          <w:rStyle w:val="markedcontent"/>
          <w:rFonts w:ascii="Arial" w:hAnsi="Arial" w:cs="Arial"/>
          <w:lang w:val="cs-CZ"/>
        </w:rPr>
        <w:t xml:space="preserve"> porozuměly jí, a</w:t>
      </w:r>
      <w:r w:rsidRPr="00AB14F8">
        <w:rPr>
          <w:rStyle w:val="markedcontent"/>
          <w:rFonts w:ascii="Arial" w:hAnsi="Arial" w:cs="Arial"/>
          <w:lang w:val="cs-CZ"/>
        </w:rPr>
        <w:t xml:space="preserve"> </w:t>
      </w:r>
      <w:r w:rsidR="00393AA4" w:rsidRPr="00AB14F8">
        <w:rPr>
          <w:rStyle w:val="markedcontent"/>
          <w:rFonts w:ascii="Arial" w:hAnsi="Arial" w:cs="Arial"/>
          <w:lang w:val="cs-CZ"/>
        </w:rPr>
        <w:t xml:space="preserve">že </w:t>
      </w:r>
      <w:r w:rsidRPr="00AB14F8">
        <w:rPr>
          <w:rStyle w:val="markedcontent"/>
          <w:rFonts w:ascii="Arial" w:hAnsi="Arial" w:cs="Arial"/>
          <w:lang w:val="cs-CZ"/>
        </w:rPr>
        <w:t xml:space="preserve">byla uzavřena po vzájemném projednání, podle jejich svobodné vůle, nikoliv v tísni za nápadně nevýhodných podmínek. </w:t>
      </w:r>
    </w:p>
    <w:p w14:paraId="0C923998" w14:textId="54BC71D1" w:rsidR="001A56E6" w:rsidRPr="00AB14F8" w:rsidRDefault="006B511E" w:rsidP="00AB14F8">
      <w:pPr>
        <w:pStyle w:val="Standard"/>
        <w:spacing w:line="276" w:lineRule="auto"/>
        <w:rPr>
          <w:rFonts w:ascii="Arial" w:hAnsi="Arial" w:cs="Arial"/>
          <w:lang w:val="cs-CZ"/>
        </w:rPr>
      </w:pPr>
      <w:r w:rsidRPr="00AB14F8">
        <w:rPr>
          <w:rStyle w:val="markedcontent"/>
          <w:rFonts w:ascii="Arial" w:hAnsi="Arial" w:cs="Arial"/>
          <w:lang w:val="cs-CZ"/>
        </w:rPr>
        <w:t xml:space="preserve">Tato smlouva nahrazuje, smlouvu o školním stravování ze dne </w:t>
      </w:r>
      <w:r w:rsidR="00B0785A" w:rsidRPr="00AB14F8">
        <w:rPr>
          <w:rStyle w:val="markedcontent"/>
          <w:rFonts w:ascii="Arial" w:hAnsi="Arial" w:cs="Arial"/>
          <w:lang w:val="cs-CZ"/>
        </w:rPr>
        <w:t>2</w:t>
      </w:r>
      <w:r w:rsidR="00BD611E">
        <w:rPr>
          <w:rStyle w:val="markedcontent"/>
          <w:rFonts w:ascii="Arial" w:hAnsi="Arial" w:cs="Arial"/>
          <w:lang w:val="cs-CZ"/>
        </w:rPr>
        <w:t>8</w:t>
      </w:r>
      <w:r w:rsidRPr="00AB14F8">
        <w:rPr>
          <w:rStyle w:val="markedcontent"/>
          <w:rFonts w:ascii="Arial" w:hAnsi="Arial" w:cs="Arial"/>
          <w:lang w:val="cs-CZ"/>
        </w:rPr>
        <w:t xml:space="preserve">. </w:t>
      </w:r>
      <w:r w:rsidR="00BD611E">
        <w:rPr>
          <w:rStyle w:val="markedcontent"/>
          <w:rFonts w:ascii="Arial" w:hAnsi="Arial" w:cs="Arial"/>
          <w:lang w:val="cs-CZ"/>
        </w:rPr>
        <w:t>srpna</w:t>
      </w:r>
      <w:r w:rsidRPr="00AB14F8">
        <w:rPr>
          <w:rStyle w:val="markedcontent"/>
          <w:rFonts w:ascii="Arial" w:hAnsi="Arial" w:cs="Arial"/>
          <w:lang w:val="cs-CZ"/>
        </w:rPr>
        <w:t xml:space="preserve"> 202</w:t>
      </w:r>
      <w:r w:rsidR="00BD611E">
        <w:rPr>
          <w:rStyle w:val="markedcontent"/>
          <w:rFonts w:ascii="Arial" w:hAnsi="Arial" w:cs="Arial"/>
          <w:lang w:val="cs-CZ"/>
        </w:rPr>
        <w:t>5</w:t>
      </w:r>
      <w:r w:rsidRPr="00AB14F8">
        <w:rPr>
          <w:rStyle w:val="markedcontent"/>
          <w:rFonts w:ascii="Arial" w:hAnsi="Arial" w:cs="Arial"/>
          <w:lang w:val="cs-CZ"/>
        </w:rPr>
        <w:t>.</w:t>
      </w:r>
      <w:r w:rsidR="001A56E6" w:rsidRPr="00AB14F8">
        <w:rPr>
          <w:rFonts w:ascii="Arial" w:hAnsi="Arial" w:cs="Arial"/>
          <w:lang w:val="cs-CZ"/>
        </w:rPr>
        <w:br/>
      </w:r>
    </w:p>
    <w:p w14:paraId="60B83A42" w14:textId="77777777" w:rsidR="00354160" w:rsidRPr="00AB14F8" w:rsidRDefault="00354160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169FDF1B" w14:textId="2FFADEE4" w:rsidR="001A56E6" w:rsidRPr="00AB14F8" w:rsidRDefault="001A56E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V Senožatech </w:t>
      </w:r>
      <w:r w:rsidR="00955852">
        <w:rPr>
          <w:rFonts w:ascii="Arial" w:hAnsi="Arial" w:cs="Arial"/>
          <w:lang w:val="cs-CZ"/>
        </w:rPr>
        <w:t>1</w:t>
      </w:r>
      <w:r w:rsidRPr="00AB14F8">
        <w:rPr>
          <w:rFonts w:ascii="Arial" w:hAnsi="Arial" w:cs="Arial"/>
          <w:lang w:val="cs-CZ"/>
        </w:rPr>
        <w:t xml:space="preserve">. </w:t>
      </w:r>
      <w:r w:rsidR="00955852">
        <w:rPr>
          <w:rFonts w:ascii="Arial" w:hAnsi="Arial" w:cs="Arial"/>
          <w:lang w:val="cs-CZ"/>
        </w:rPr>
        <w:t>září</w:t>
      </w:r>
      <w:r w:rsidRPr="00AB14F8">
        <w:rPr>
          <w:rFonts w:ascii="Arial" w:hAnsi="Arial" w:cs="Arial"/>
          <w:lang w:val="cs-CZ"/>
        </w:rPr>
        <w:t xml:space="preserve"> </w:t>
      </w:r>
      <w:r w:rsidR="00BD4403" w:rsidRPr="00AB14F8">
        <w:rPr>
          <w:rFonts w:ascii="Arial" w:hAnsi="Arial" w:cs="Arial"/>
          <w:lang w:val="cs-CZ"/>
        </w:rPr>
        <w:t>202</w:t>
      </w:r>
      <w:r w:rsidR="00393AA4" w:rsidRPr="00AB14F8">
        <w:rPr>
          <w:rFonts w:ascii="Arial" w:hAnsi="Arial" w:cs="Arial"/>
          <w:lang w:val="cs-CZ"/>
        </w:rPr>
        <w:t>5</w:t>
      </w:r>
    </w:p>
    <w:p w14:paraId="0E3EBC38" w14:textId="77777777" w:rsidR="001A56E6" w:rsidRPr="00AB14F8" w:rsidRDefault="001A56E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17C766AB" w14:textId="77777777" w:rsidR="001A56E6" w:rsidRPr="00AB14F8" w:rsidRDefault="001A56E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</w:p>
    <w:p w14:paraId="47FCE5DB" w14:textId="5D0A5F74" w:rsidR="00393AA4" w:rsidRPr="00AB14F8" w:rsidRDefault="001A56E6" w:rsidP="00AB14F8">
      <w:pPr>
        <w:pStyle w:val="Standard"/>
        <w:spacing w:line="276" w:lineRule="auto"/>
        <w:jc w:val="both"/>
        <w:rPr>
          <w:rFonts w:ascii="Arial" w:hAnsi="Arial" w:cs="Arial"/>
          <w:lang w:val="cs-CZ"/>
        </w:rPr>
      </w:pPr>
      <w:r w:rsidRPr="00AB14F8">
        <w:rPr>
          <w:rFonts w:ascii="Arial" w:hAnsi="Arial" w:cs="Arial"/>
          <w:lang w:val="cs-CZ"/>
        </w:rPr>
        <w:t xml:space="preserve">Za Základní školu, Senožaty 184 </w:t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</w:r>
      <w:r w:rsidRPr="00AB14F8">
        <w:rPr>
          <w:rFonts w:ascii="Arial" w:hAnsi="Arial" w:cs="Arial"/>
          <w:lang w:val="cs-CZ"/>
        </w:rPr>
        <w:tab/>
        <w:t>Za Dětský domov</w:t>
      </w:r>
      <w:r w:rsidR="00393AA4" w:rsidRPr="00AB14F8">
        <w:rPr>
          <w:rFonts w:ascii="Arial" w:hAnsi="Arial" w:cs="Arial"/>
          <w:lang w:val="cs-CZ"/>
        </w:rPr>
        <w:t xml:space="preserve"> Korálky</w:t>
      </w:r>
    </w:p>
    <w:p w14:paraId="2835AE9B" w14:textId="77777777" w:rsidR="003216AD" w:rsidRPr="00AB14F8" w:rsidRDefault="003216AD" w:rsidP="00AB14F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3216AD" w:rsidRPr="00AB14F8" w:rsidSect="00AB14F8">
      <w:footerReference w:type="default" r:id="rId8"/>
      <w:pgSz w:w="11906" w:h="16838"/>
      <w:pgMar w:top="993" w:right="907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1AF7" w14:textId="77777777" w:rsidR="00864C9B" w:rsidRDefault="00864C9B" w:rsidP="00BC7A19">
      <w:pPr>
        <w:spacing w:after="0" w:line="240" w:lineRule="auto"/>
      </w:pPr>
      <w:r>
        <w:separator/>
      </w:r>
    </w:p>
  </w:endnote>
  <w:endnote w:type="continuationSeparator" w:id="0">
    <w:p w14:paraId="61E086EE" w14:textId="77777777" w:rsidR="00864C9B" w:rsidRDefault="00864C9B" w:rsidP="00BC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4820"/>
      <w:docPartObj>
        <w:docPartGallery w:val="Page Numbers (Bottom of Page)"/>
        <w:docPartUnique/>
      </w:docPartObj>
    </w:sdtPr>
    <w:sdtContent>
      <w:p w14:paraId="44B8192F" w14:textId="471B1DCB" w:rsidR="00BC7A19" w:rsidRDefault="00BC7A19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D8AB8B" wp14:editId="1E40637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1100847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9EF20" w14:textId="16D6B2D6" w:rsidR="00BC7A19" w:rsidRDefault="00BC7A19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A596A" w:rsidRPr="00AA596A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7D8AB8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E39EF20" w14:textId="16D6B2D6" w:rsidR="00BC7A19" w:rsidRDefault="00BC7A19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A596A" w:rsidRPr="00AA596A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DA99" w14:textId="77777777" w:rsidR="00864C9B" w:rsidRDefault="00864C9B" w:rsidP="00BC7A19">
      <w:pPr>
        <w:spacing w:after="0" w:line="240" w:lineRule="auto"/>
      </w:pPr>
      <w:r>
        <w:separator/>
      </w:r>
    </w:p>
  </w:footnote>
  <w:footnote w:type="continuationSeparator" w:id="0">
    <w:p w14:paraId="429D8762" w14:textId="77777777" w:rsidR="00864C9B" w:rsidRDefault="00864C9B" w:rsidP="00BC7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664"/>
    <w:multiLevelType w:val="multilevel"/>
    <w:tmpl w:val="E74AB01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702400C"/>
    <w:multiLevelType w:val="multilevel"/>
    <w:tmpl w:val="9F5E81A4"/>
    <w:lvl w:ilvl="0">
      <w:numFmt w:val="bullet"/>
      <w:lvlText w:val="-"/>
      <w:lvlJc w:val="left"/>
      <w:pPr>
        <w:ind w:left="720" w:hanging="360"/>
      </w:pPr>
      <w:rPr>
        <w:rFonts w:ascii="Arial" w:eastAsia="Andale Sans U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7571B1"/>
    <w:multiLevelType w:val="multilevel"/>
    <w:tmpl w:val="DE029F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B437BCD"/>
    <w:multiLevelType w:val="multilevel"/>
    <w:tmpl w:val="70A0310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C3039AC"/>
    <w:multiLevelType w:val="multilevel"/>
    <w:tmpl w:val="91B656A4"/>
    <w:lvl w:ilvl="0">
      <w:numFmt w:val="bullet"/>
      <w:lvlText w:val="-"/>
      <w:lvlJc w:val="left"/>
      <w:pPr>
        <w:ind w:left="720" w:hanging="360"/>
      </w:pPr>
      <w:rPr>
        <w:rFonts w:ascii="Arial" w:eastAsia="Andale Sans U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0BA502E"/>
    <w:multiLevelType w:val="multilevel"/>
    <w:tmpl w:val="5CA6E59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03272859">
    <w:abstractNumId w:val="1"/>
  </w:num>
  <w:num w:numId="2" w16cid:durableId="422186667">
    <w:abstractNumId w:val="0"/>
  </w:num>
  <w:num w:numId="3" w16cid:durableId="1756979627">
    <w:abstractNumId w:val="3"/>
  </w:num>
  <w:num w:numId="4" w16cid:durableId="1615164026">
    <w:abstractNumId w:val="2"/>
  </w:num>
  <w:num w:numId="5" w16cid:durableId="2112897206">
    <w:abstractNumId w:val="4"/>
  </w:num>
  <w:num w:numId="6" w16cid:durableId="54024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F6"/>
    <w:rsid w:val="0009186F"/>
    <w:rsid w:val="0015107F"/>
    <w:rsid w:val="001A56E6"/>
    <w:rsid w:val="001D608F"/>
    <w:rsid w:val="002408E3"/>
    <w:rsid w:val="002605AF"/>
    <w:rsid w:val="002B07F6"/>
    <w:rsid w:val="002D2A6D"/>
    <w:rsid w:val="002F5116"/>
    <w:rsid w:val="003216AD"/>
    <w:rsid w:val="00354160"/>
    <w:rsid w:val="00393AA4"/>
    <w:rsid w:val="004570CA"/>
    <w:rsid w:val="005256C1"/>
    <w:rsid w:val="00534701"/>
    <w:rsid w:val="005416B9"/>
    <w:rsid w:val="006B37DA"/>
    <w:rsid w:val="006B511E"/>
    <w:rsid w:val="006B5A76"/>
    <w:rsid w:val="006E32B0"/>
    <w:rsid w:val="007A504A"/>
    <w:rsid w:val="007C144C"/>
    <w:rsid w:val="00864C9B"/>
    <w:rsid w:val="00902A5C"/>
    <w:rsid w:val="00955852"/>
    <w:rsid w:val="009E6BAB"/>
    <w:rsid w:val="00AA596A"/>
    <w:rsid w:val="00AB14F8"/>
    <w:rsid w:val="00AD32C2"/>
    <w:rsid w:val="00B0785A"/>
    <w:rsid w:val="00B823B3"/>
    <w:rsid w:val="00BC7A19"/>
    <w:rsid w:val="00BD4403"/>
    <w:rsid w:val="00BD611E"/>
    <w:rsid w:val="00C60C5B"/>
    <w:rsid w:val="00CD46B3"/>
    <w:rsid w:val="00CE00E2"/>
    <w:rsid w:val="00CE6A5A"/>
    <w:rsid w:val="00D07797"/>
    <w:rsid w:val="00D271C1"/>
    <w:rsid w:val="00D3306C"/>
    <w:rsid w:val="00E85525"/>
    <w:rsid w:val="00EF64F9"/>
    <w:rsid w:val="00F07445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4ED9F"/>
  <w15:docId w15:val="{F1557118-B0BD-4916-9D6D-7CAB99B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B07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edcontent">
    <w:name w:val="markedcontent"/>
    <w:basedOn w:val="Standardnpsmoodstavce"/>
    <w:rsid w:val="001A56E6"/>
  </w:style>
  <w:style w:type="paragraph" w:styleId="Textbubliny">
    <w:name w:val="Balloon Text"/>
    <w:basedOn w:val="Normln"/>
    <w:link w:val="TextbublinyChar"/>
    <w:uiPriority w:val="99"/>
    <w:semiHidden/>
    <w:unhideWhenUsed/>
    <w:rsid w:val="0053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7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A19"/>
  </w:style>
  <w:style w:type="paragraph" w:styleId="Zpat">
    <w:name w:val="footer"/>
    <w:basedOn w:val="Normln"/>
    <w:link w:val="ZpatChar"/>
    <w:uiPriority w:val="99"/>
    <w:unhideWhenUsed/>
    <w:rsid w:val="00BC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1E51-5147-4014-A0D8-64B507DB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Neradová</dc:creator>
  <cp:lastModifiedBy>Iveta Hnátová</cp:lastModifiedBy>
  <cp:revision>5</cp:revision>
  <cp:lastPrinted>2025-09-12T08:00:00Z</cp:lastPrinted>
  <dcterms:created xsi:type="dcterms:W3CDTF">2025-09-18T12:51:00Z</dcterms:created>
  <dcterms:modified xsi:type="dcterms:W3CDTF">2025-09-18T12:57:00Z</dcterms:modified>
</cp:coreProperties>
</file>