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A7DBA" w14:textId="77777777" w:rsidR="00A817C4" w:rsidRDefault="00A817C4" w:rsidP="00D5274F">
      <w:pPr>
        <w:ind w:right="57"/>
        <w:rPr>
          <w:rFonts w:ascii="Garamond" w:hAnsi="Garamond" w:cs="Calibri"/>
          <w:b/>
          <w:sz w:val="24"/>
          <w:szCs w:val="24"/>
        </w:rPr>
      </w:pPr>
    </w:p>
    <w:p w14:paraId="34F7A85A" w14:textId="3399C1BF" w:rsidR="00D5274F" w:rsidRPr="00F4293E" w:rsidRDefault="00F4293E" w:rsidP="00D5274F">
      <w:pPr>
        <w:ind w:right="57"/>
        <w:rPr>
          <w:rFonts w:ascii="Garamond" w:hAnsi="Garamond" w:cs="Calibri"/>
          <w:b/>
          <w:sz w:val="24"/>
          <w:szCs w:val="24"/>
        </w:rPr>
      </w:pPr>
      <w:r w:rsidRPr="00F4293E">
        <w:rPr>
          <w:rFonts w:ascii="Garamond" w:hAnsi="Garamond" w:cs="Calibri"/>
          <w:b/>
          <w:sz w:val="24"/>
          <w:szCs w:val="24"/>
        </w:rPr>
        <w:t>Dům umění města Brna, příspěvková organizace</w:t>
      </w:r>
      <w:r w:rsidR="00D5274F">
        <w:rPr>
          <w:rFonts w:ascii="Garamond" w:hAnsi="Garamond" w:cs="Calibri"/>
          <w:b/>
          <w:sz w:val="24"/>
          <w:szCs w:val="24"/>
        </w:rPr>
        <w:t xml:space="preserve">, </w:t>
      </w:r>
      <w:r w:rsidR="00D5274F" w:rsidRPr="00F4293E">
        <w:rPr>
          <w:rFonts w:ascii="Garamond" w:hAnsi="Garamond" w:cs="Calibri"/>
          <w:b/>
          <w:sz w:val="24"/>
          <w:szCs w:val="24"/>
        </w:rPr>
        <w:t>IČ</w:t>
      </w:r>
      <w:r w:rsidR="00D5274F">
        <w:rPr>
          <w:rFonts w:ascii="Garamond" w:hAnsi="Garamond" w:cs="Calibri"/>
          <w:b/>
          <w:sz w:val="24"/>
          <w:szCs w:val="24"/>
        </w:rPr>
        <w:t>O</w:t>
      </w:r>
      <w:r w:rsidR="00D5274F" w:rsidRPr="00F4293E">
        <w:rPr>
          <w:rFonts w:ascii="Garamond" w:hAnsi="Garamond" w:cs="Calibri"/>
          <w:b/>
          <w:sz w:val="24"/>
          <w:szCs w:val="24"/>
        </w:rPr>
        <w:t xml:space="preserve"> 00101486</w:t>
      </w:r>
      <w:r w:rsidR="00D5274F">
        <w:rPr>
          <w:rFonts w:ascii="Garamond" w:hAnsi="Garamond" w:cs="Calibri"/>
          <w:b/>
          <w:sz w:val="24"/>
          <w:szCs w:val="24"/>
        </w:rPr>
        <w:t xml:space="preserve">, </w:t>
      </w:r>
      <w:r w:rsidR="00D5274F" w:rsidRPr="00F4293E">
        <w:rPr>
          <w:rFonts w:ascii="Garamond" w:hAnsi="Garamond" w:cs="Calibri"/>
          <w:b/>
          <w:sz w:val="24"/>
          <w:szCs w:val="24"/>
        </w:rPr>
        <w:t>DIČ CZ00101486</w:t>
      </w:r>
    </w:p>
    <w:p w14:paraId="766C30EA" w14:textId="400720B7" w:rsidR="00F4293E" w:rsidRPr="00D5274F" w:rsidRDefault="00F4293E" w:rsidP="00F4293E">
      <w:pPr>
        <w:ind w:right="57"/>
        <w:rPr>
          <w:rFonts w:ascii="Garamond" w:hAnsi="Garamond" w:cs="Calibri"/>
          <w:bCs/>
          <w:sz w:val="22"/>
          <w:szCs w:val="22"/>
        </w:rPr>
      </w:pPr>
      <w:r w:rsidRPr="00D5274F">
        <w:rPr>
          <w:rFonts w:ascii="Garamond" w:hAnsi="Garamond" w:cs="Calibri"/>
          <w:bCs/>
          <w:sz w:val="22"/>
          <w:szCs w:val="22"/>
        </w:rPr>
        <w:t>se sídlem v Brně, Malinovského nám. 2, PSČ 602 00</w:t>
      </w:r>
    </w:p>
    <w:p w14:paraId="632BD581" w14:textId="24D70673" w:rsidR="00F4293E" w:rsidRPr="00D5274F" w:rsidRDefault="00F4293E" w:rsidP="00F4293E">
      <w:pPr>
        <w:ind w:right="57"/>
        <w:rPr>
          <w:rFonts w:ascii="Garamond" w:hAnsi="Garamond" w:cs="Calibri"/>
          <w:bCs/>
          <w:sz w:val="22"/>
          <w:szCs w:val="22"/>
        </w:rPr>
      </w:pPr>
      <w:r w:rsidRPr="00D5274F">
        <w:rPr>
          <w:rFonts w:ascii="Garamond" w:hAnsi="Garamond" w:cs="Calibri"/>
          <w:bCs/>
          <w:sz w:val="22"/>
          <w:szCs w:val="22"/>
        </w:rPr>
        <w:t>zapsána v obchodním rejstříku vedeném Krajským soudem v Brně, oddíl Pr., vložka 31</w:t>
      </w:r>
    </w:p>
    <w:p w14:paraId="23AA928D" w14:textId="59C9FB4E" w:rsidR="00F4293E" w:rsidRPr="00D5274F" w:rsidRDefault="00F4293E" w:rsidP="00F4293E">
      <w:pPr>
        <w:ind w:right="57"/>
        <w:rPr>
          <w:rFonts w:ascii="Garamond" w:hAnsi="Garamond" w:cs="Calibri"/>
          <w:bCs/>
          <w:sz w:val="22"/>
          <w:szCs w:val="22"/>
        </w:rPr>
      </w:pPr>
      <w:r w:rsidRPr="00D5274F">
        <w:rPr>
          <w:rFonts w:ascii="Garamond" w:hAnsi="Garamond" w:cs="Calibri"/>
          <w:bCs/>
          <w:sz w:val="22"/>
          <w:szCs w:val="22"/>
        </w:rPr>
        <w:t>bankovní spojení: Komerční banka, a.s. pobočka Brno, č. účtu 8139621/0100</w:t>
      </w:r>
    </w:p>
    <w:p w14:paraId="10D108D3" w14:textId="77777777" w:rsidR="00D5274F" w:rsidRDefault="00D5274F" w:rsidP="00F4293E">
      <w:pPr>
        <w:ind w:right="57"/>
        <w:rPr>
          <w:rFonts w:ascii="Garamond" w:hAnsi="Garamond" w:cs="Calibri"/>
          <w:bCs/>
          <w:sz w:val="24"/>
          <w:szCs w:val="24"/>
        </w:rPr>
      </w:pPr>
      <w:r w:rsidRPr="00D5274F">
        <w:rPr>
          <w:rFonts w:ascii="Garamond" w:hAnsi="Garamond" w:cs="Calibri"/>
          <w:bCs/>
          <w:sz w:val="24"/>
          <w:szCs w:val="24"/>
        </w:rPr>
        <w:t>zastoupená</w:t>
      </w:r>
      <w:r w:rsidRPr="00F4293E">
        <w:rPr>
          <w:rFonts w:ascii="Garamond" w:hAnsi="Garamond" w:cs="Calibri"/>
          <w:b/>
          <w:sz w:val="24"/>
          <w:szCs w:val="24"/>
        </w:rPr>
        <w:t xml:space="preserve"> Terezií Petiškovou, ředitelkou</w:t>
      </w:r>
      <w:r w:rsidRPr="00D5274F">
        <w:rPr>
          <w:rFonts w:ascii="Garamond" w:hAnsi="Garamond" w:cs="Calibri"/>
          <w:bCs/>
          <w:sz w:val="24"/>
          <w:szCs w:val="24"/>
        </w:rPr>
        <w:t xml:space="preserve"> </w:t>
      </w:r>
    </w:p>
    <w:p w14:paraId="6AACE197" w14:textId="3DA1AA8D" w:rsidR="00F55225" w:rsidRDefault="00F55225" w:rsidP="00F4293E">
      <w:pPr>
        <w:ind w:right="57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>Kontaktní osoba ve věcech plnění této smlouvy:</w:t>
      </w:r>
      <w:r w:rsidR="00894AAD">
        <w:rPr>
          <w:rFonts w:ascii="Garamond" w:hAnsi="Garamond" w:cs="Calibri"/>
          <w:bCs/>
          <w:sz w:val="24"/>
          <w:szCs w:val="24"/>
        </w:rPr>
        <w:t xml:space="preserve"> Jitka Pernesová, </w:t>
      </w:r>
      <w:r>
        <w:rPr>
          <w:rFonts w:ascii="Garamond" w:hAnsi="Garamond" w:cs="Calibri"/>
          <w:bCs/>
          <w:sz w:val="24"/>
          <w:szCs w:val="24"/>
        </w:rPr>
        <w:t>tel</w:t>
      </w:r>
      <w:r w:rsidR="00894AAD">
        <w:rPr>
          <w:rFonts w:ascii="Garamond" w:hAnsi="Garamond" w:cs="Calibri"/>
          <w:bCs/>
          <w:sz w:val="24"/>
          <w:szCs w:val="24"/>
        </w:rPr>
        <w:t xml:space="preserve">. </w:t>
      </w:r>
      <w:r w:rsidR="00726F23">
        <w:rPr>
          <w:rFonts w:ascii="Garamond" w:hAnsi="Garamond" w:cs="Calibri"/>
          <w:bCs/>
          <w:sz w:val="24"/>
          <w:szCs w:val="24"/>
        </w:rPr>
        <w:t>Xxx xxx xxx</w:t>
      </w:r>
      <w:r w:rsidR="00894AAD">
        <w:rPr>
          <w:rFonts w:ascii="Garamond" w:hAnsi="Garamond" w:cs="Calibri"/>
          <w:bCs/>
          <w:sz w:val="24"/>
          <w:szCs w:val="24"/>
        </w:rPr>
        <w:t>,</w:t>
      </w:r>
      <w:r>
        <w:rPr>
          <w:rFonts w:ascii="Garamond" w:hAnsi="Garamond" w:cs="Calibri"/>
          <w:bCs/>
          <w:sz w:val="24"/>
          <w:szCs w:val="24"/>
        </w:rPr>
        <w:t xml:space="preserve"> emai</w:t>
      </w:r>
      <w:r w:rsidR="00894AAD">
        <w:rPr>
          <w:rFonts w:ascii="Garamond" w:hAnsi="Garamond" w:cs="Calibri"/>
          <w:bCs/>
          <w:sz w:val="24"/>
          <w:szCs w:val="24"/>
        </w:rPr>
        <w:t>l: vita@dum-umeni.cz</w:t>
      </w:r>
    </w:p>
    <w:p w14:paraId="2F1AC229" w14:textId="513101F8" w:rsidR="00A97BD9" w:rsidRPr="00FA17D5" w:rsidRDefault="00A97BD9" w:rsidP="00F4293E">
      <w:pPr>
        <w:ind w:right="57"/>
        <w:rPr>
          <w:rFonts w:ascii="Garamond" w:hAnsi="Garamond"/>
          <w:i/>
          <w:iCs/>
          <w:sz w:val="22"/>
          <w:szCs w:val="22"/>
        </w:rPr>
      </w:pPr>
      <w:r w:rsidRPr="00D5274F">
        <w:rPr>
          <w:rFonts w:ascii="Garamond" w:hAnsi="Garamond"/>
          <w:bCs/>
          <w:i/>
          <w:iCs/>
          <w:sz w:val="22"/>
          <w:szCs w:val="22"/>
        </w:rPr>
        <w:t>na straně jedné a dále v textu pouze jako „objednatel</w:t>
      </w:r>
      <w:r w:rsidRPr="00FA17D5">
        <w:rPr>
          <w:rFonts w:ascii="Garamond" w:hAnsi="Garamond"/>
          <w:i/>
          <w:iCs/>
          <w:sz w:val="22"/>
          <w:szCs w:val="22"/>
        </w:rPr>
        <w:t>“</w:t>
      </w:r>
    </w:p>
    <w:p w14:paraId="30977177" w14:textId="77777777" w:rsidR="00A97BD9" w:rsidRPr="003F4D78" w:rsidRDefault="00A97BD9">
      <w:pPr>
        <w:ind w:right="57"/>
        <w:rPr>
          <w:rFonts w:ascii="Garamond" w:hAnsi="Garamond"/>
          <w:sz w:val="22"/>
          <w:szCs w:val="22"/>
        </w:rPr>
      </w:pPr>
    </w:p>
    <w:p w14:paraId="3CE8C284" w14:textId="77777777" w:rsidR="00A97BD9" w:rsidRPr="003F4D78" w:rsidRDefault="00A97BD9">
      <w:pPr>
        <w:ind w:right="57"/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sz w:val="22"/>
          <w:szCs w:val="22"/>
        </w:rPr>
        <w:t>a</w:t>
      </w:r>
    </w:p>
    <w:p w14:paraId="487B0517" w14:textId="77777777" w:rsidR="00A97BD9" w:rsidRPr="003F4D78" w:rsidRDefault="00A97BD9">
      <w:pPr>
        <w:ind w:right="57"/>
        <w:rPr>
          <w:rFonts w:ascii="Garamond" w:hAnsi="Garamond"/>
          <w:b/>
          <w:sz w:val="22"/>
          <w:szCs w:val="22"/>
        </w:rPr>
      </w:pPr>
    </w:p>
    <w:p w14:paraId="327F139B" w14:textId="78A934BD" w:rsidR="006E531E" w:rsidRPr="006E531E" w:rsidRDefault="004B0048" w:rsidP="006E531E">
      <w:pPr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>DAJAN SERVIS, spol. s r. o., IČ 25569767</w:t>
      </w:r>
    </w:p>
    <w:p w14:paraId="0F13C3D7" w14:textId="77777777" w:rsidR="004B0048" w:rsidRDefault="00965520" w:rsidP="006E531E">
      <w:pPr>
        <w:rPr>
          <w:rFonts w:ascii="Garamond" w:hAnsi="Garamond"/>
          <w:b/>
          <w:iCs/>
          <w:sz w:val="22"/>
          <w:szCs w:val="22"/>
        </w:rPr>
      </w:pPr>
      <w:r>
        <w:rPr>
          <w:rFonts w:ascii="Garamond" w:hAnsi="Garamond"/>
          <w:b/>
          <w:iCs/>
          <w:sz w:val="22"/>
          <w:szCs w:val="22"/>
        </w:rPr>
        <w:t>s</w:t>
      </w:r>
      <w:r w:rsidR="006E531E" w:rsidRPr="00F21BBC">
        <w:rPr>
          <w:rFonts w:ascii="Garamond" w:hAnsi="Garamond"/>
          <w:b/>
          <w:iCs/>
          <w:sz w:val="22"/>
          <w:szCs w:val="22"/>
        </w:rPr>
        <w:t xml:space="preserve">e sídlem </w:t>
      </w:r>
      <w:r w:rsidR="004B0048">
        <w:rPr>
          <w:rFonts w:ascii="Garamond" w:hAnsi="Garamond"/>
          <w:b/>
          <w:iCs/>
          <w:sz w:val="22"/>
          <w:szCs w:val="22"/>
        </w:rPr>
        <w:t>Mendlovo nám. 907/1a, 603 00 Brno</w:t>
      </w:r>
    </w:p>
    <w:p w14:paraId="4A4B9D1F" w14:textId="19482756" w:rsidR="00894AAD" w:rsidRPr="00F21BBC" w:rsidRDefault="00894AAD" w:rsidP="006E531E">
      <w:pPr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iCs/>
          <w:sz w:val="22"/>
          <w:szCs w:val="22"/>
        </w:rPr>
        <w:t xml:space="preserve">zastoupená </w:t>
      </w:r>
      <w:r w:rsidR="004B0048">
        <w:rPr>
          <w:rFonts w:ascii="Garamond" w:hAnsi="Garamond"/>
          <w:b/>
          <w:iCs/>
          <w:sz w:val="22"/>
          <w:szCs w:val="22"/>
        </w:rPr>
        <w:t>Davidem Kučerou, jednatelem společnosti</w:t>
      </w:r>
    </w:p>
    <w:p w14:paraId="73497120" w14:textId="47D20235" w:rsidR="00A209D6" w:rsidRPr="003F4D78" w:rsidRDefault="00A209D6" w:rsidP="00A209D6">
      <w:pPr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sz w:val="22"/>
          <w:szCs w:val="22"/>
        </w:rPr>
        <w:t xml:space="preserve">Bankovní </w:t>
      </w:r>
      <w:r w:rsidR="003F4D78" w:rsidRPr="003F4D78">
        <w:rPr>
          <w:rFonts w:ascii="Garamond" w:hAnsi="Garamond"/>
          <w:sz w:val="22"/>
          <w:szCs w:val="22"/>
        </w:rPr>
        <w:t xml:space="preserve">spojení: </w:t>
      </w:r>
      <w:r w:rsidR="00726F23">
        <w:rPr>
          <w:rFonts w:ascii="Garamond" w:hAnsi="Garamond"/>
          <w:sz w:val="22"/>
          <w:szCs w:val="22"/>
        </w:rPr>
        <w:t>xxxxxxxxxxxxxx</w:t>
      </w:r>
      <w:r w:rsidR="004B0048">
        <w:rPr>
          <w:rFonts w:ascii="Garamond" w:hAnsi="Garamond"/>
          <w:sz w:val="22"/>
          <w:szCs w:val="22"/>
        </w:rPr>
        <w:t xml:space="preserve"> KB</w:t>
      </w:r>
    </w:p>
    <w:p w14:paraId="6385C39F" w14:textId="43D61024" w:rsidR="00A97BD9" w:rsidRPr="003F4D78" w:rsidRDefault="00AF5697">
      <w:pPr>
        <w:ind w:right="57"/>
        <w:rPr>
          <w:rFonts w:ascii="Garamond" w:hAnsi="Garamond"/>
          <w:iCs/>
          <w:sz w:val="22"/>
          <w:szCs w:val="22"/>
        </w:rPr>
      </w:pPr>
      <w:r w:rsidRPr="003F4D78">
        <w:rPr>
          <w:rFonts w:ascii="Garamond" w:hAnsi="Garamond"/>
          <w:iCs/>
          <w:sz w:val="22"/>
          <w:szCs w:val="22"/>
        </w:rPr>
        <w:t>Tel</w:t>
      </w:r>
      <w:r w:rsidR="004B0048">
        <w:rPr>
          <w:rFonts w:ascii="Garamond" w:hAnsi="Garamond"/>
          <w:iCs/>
          <w:sz w:val="22"/>
          <w:szCs w:val="22"/>
        </w:rPr>
        <w:t>. +420 </w:t>
      </w:r>
      <w:r w:rsidR="00726F23">
        <w:rPr>
          <w:rFonts w:ascii="Garamond" w:hAnsi="Garamond"/>
          <w:iCs/>
          <w:sz w:val="22"/>
          <w:szCs w:val="22"/>
        </w:rPr>
        <w:t>xxx xxx xxx</w:t>
      </w:r>
      <w:r w:rsidR="008519B5">
        <w:rPr>
          <w:rFonts w:ascii="Garamond" w:hAnsi="Garamond"/>
          <w:iCs/>
          <w:sz w:val="22"/>
          <w:szCs w:val="22"/>
        </w:rPr>
        <w:tab/>
      </w:r>
      <w:r w:rsidR="00C81E7F">
        <w:rPr>
          <w:rFonts w:ascii="Garamond" w:hAnsi="Garamond"/>
          <w:iCs/>
          <w:sz w:val="22"/>
          <w:szCs w:val="22"/>
        </w:rPr>
        <w:t xml:space="preserve">email: </w:t>
      </w:r>
      <w:r w:rsidR="00726F23">
        <w:rPr>
          <w:rFonts w:ascii="Garamond" w:hAnsi="Garamond"/>
          <w:iCs/>
          <w:sz w:val="22"/>
          <w:szCs w:val="22"/>
        </w:rPr>
        <w:t>xxxxxxxxxxxxxxxxxxxxxxxxx</w:t>
      </w:r>
    </w:p>
    <w:p w14:paraId="1DAE934A" w14:textId="77777777" w:rsidR="00A97BD9" w:rsidRPr="00FA17D5" w:rsidRDefault="00A97BD9">
      <w:pPr>
        <w:ind w:right="57"/>
        <w:rPr>
          <w:rFonts w:ascii="Garamond" w:hAnsi="Garamond"/>
          <w:i/>
          <w:iCs/>
          <w:sz w:val="22"/>
          <w:szCs w:val="22"/>
        </w:rPr>
      </w:pPr>
      <w:r w:rsidRPr="00FA17D5">
        <w:rPr>
          <w:rFonts w:ascii="Garamond" w:hAnsi="Garamond"/>
          <w:i/>
          <w:iCs/>
          <w:sz w:val="22"/>
          <w:szCs w:val="22"/>
        </w:rPr>
        <w:t>na straně druhé a dále v textu pouze jako „</w:t>
      </w:r>
      <w:r w:rsidRPr="00FA17D5">
        <w:rPr>
          <w:rFonts w:ascii="Garamond" w:hAnsi="Garamond"/>
          <w:b/>
          <w:i/>
          <w:iCs/>
          <w:sz w:val="22"/>
          <w:szCs w:val="22"/>
        </w:rPr>
        <w:t>zhotovitel</w:t>
      </w:r>
      <w:r w:rsidRPr="00FA17D5">
        <w:rPr>
          <w:rFonts w:ascii="Garamond" w:hAnsi="Garamond"/>
          <w:i/>
          <w:iCs/>
          <w:sz w:val="22"/>
          <w:szCs w:val="22"/>
        </w:rPr>
        <w:t>“</w:t>
      </w:r>
    </w:p>
    <w:p w14:paraId="4D554045" w14:textId="77777777" w:rsidR="00A97BD9" w:rsidRPr="003F4D78" w:rsidRDefault="00A97BD9">
      <w:pPr>
        <w:pStyle w:val="Zkladntext"/>
        <w:spacing w:before="0" w:line="240" w:lineRule="atLeast"/>
        <w:ind w:right="57"/>
        <w:rPr>
          <w:rFonts w:ascii="Garamond" w:hAnsi="Garamond"/>
          <w:sz w:val="22"/>
          <w:szCs w:val="22"/>
        </w:rPr>
      </w:pPr>
    </w:p>
    <w:p w14:paraId="5A8F6E5B" w14:textId="77777777" w:rsidR="003F4D78" w:rsidRPr="003F4D78" w:rsidRDefault="003F4D78" w:rsidP="003F4D78">
      <w:pPr>
        <w:spacing w:line="240" w:lineRule="atLeast"/>
        <w:ind w:right="57"/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color w:val="000000"/>
          <w:szCs w:val="24"/>
        </w:rPr>
        <w:t xml:space="preserve">uzavřeli </w:t>
      </w:r>
      <w:r w:rsidRPr="003F4D78">
        <w:rPr>
          <w:rFonts w:ascii="Garamond" w:hAnsi="Garamond"/>
          <w:sz w:val="22"/>
          <w:szCs w:val="22"/>
        </w:rPr>
        <w:t xml:space="preserve">níže uvedeného dne, měsíce a roku a za následujících podmínek </w:t>
      </w:r>
      <w:r>
        <w:rPr>
          <w:rFonts w:ascii="Garamond" w:hAnsi="Garamond"/>
          <w:sz w:val="22"/>
          <w:szCs w:val="22"/>
        </w:rPr>
        <w:t>tuto</w:t>
      </w:r>
    </w:p>
    <w:p w14:paraId="4B898A5A" w14:textId="77777777" w:rsidR="003F4D78" w:rsidRDefault="003F4D78" w:rsidP="003F4D78">
      <w:pPr>
        <w:ind w:right="57"/>
        <w:rPr>
          <w:rFonts w:ascii="Garamond" w:hAnsi="Garamond"/>
          <w:b/>
          <w:sz w:val="22"/>
          <w:szCs w:val="22"/>
        </w:rPr>
      </w:pPr>
    </w:p>
    <w:p w14:paraId="768D6ABF" w14:textId="77777777" w:rsidR="005D5CA9" w:rsidRDefault="005D5CA9" w:rsidP="003F4D78">
      <w:pPr>
        <w:ind w:right="57"/>
        <w:rPr>
          <w:rFonts w:ascii="Garamond" w:hAnsi="Garamond"/>
          <w:b/>
          <w:sz w:val="22"/>
          <w:szCs w:val="22"/>
        </w:rPr>
      </w:pPr>
    </w:p>
    <w:p w14:paraId="2A45093D" w14:textId="77777777" w:rsidR="00A97BD9" w:rsidRPr="003F4D78" w:rsidRDefault="00A97BD9">
      <w:pPr>
        <w:pStyle w:val="Zkladntext"/>
        <w:tabs>
          <w:tab w:val="left" w:pos="567"/>
        </w:tabs>
        <w:spacing w:before="0" w:line="240" w:lineRule="atLeast"/>
        <w:ind w:right="57"/>
        <w:rPr>
          <w:rFonts w:ascii="Garamond" w:hAnsi="Garamond"/>
          <w:sz w:val="22"/>
          <w:szCs w:val="22"/>
        </w:rPr>
      </w:pPr>
    </w:p>
    <w:p w14:paraId="358039B6" w14:textId="2856C61E" w:rsidR="003F4D78" w:rsidRPr="003F4D78" w:rsidRDefault="003F4D78" w:rsidP="003F4D78">
      <w:pPr>
        <w:pStyle w:val="Nzev"/>
        <w:rPr>
          <w:rFonts w:ascii="Garamond" w:hAnsi="Garamond"/>
          <w:sz w:val="40"/>
          <w:szCs w:val="40"/>
        </w:rPr>
      </w:pPr>
      <w:r w:rsidRPr="003F4D78">
        <w:rPr>
          <w:rFonts w:ascii="Garamond" w:hAnsi="Garamond"/>
          <w:sz w:val="40"/>
          <w:szCs w:val="40"/>
        </w:rPr>
        <w:t>SMLOUV</w:t>
      </w:r>
      <w:r>
        <w:rPr>
          <w:rFonts w:ascii="Garamond" w:hAnsi="Garamond"/>
          <w:sz w:val="40"/>
          <w:szCs w:val="40"/>
        </w:rPr>
        <w:t>U</w:t>
      </w:r>
      <w:r w:rsidRPr="003F4D78">
        <w:rPr>
          <w:rFonts w:ascii="Garamond" w:hAnsi="Garamond"/>
          <w:sz w:val="40"/>
          <w:szCs w:val="40"/>
        </w:rPr>
        <w:t xml:space="preserve"> O DÍLO</w:t>
      </w:r>
      <w:r w:rsidR="00894AAD">
        <w:rPr>
          <w:rFonts w:ascii="Garamond" w:hAnsi="Garamond"/>
          <w:sz w:val="40"/>
          <w:szCs w:val="40"/>
        </w:rPr>
        <w:t xml:space="preserve"> 7 / 2025</w:t>
      </w:r>
    </w:p>
    <w:p w14:paraId="1332B8B6" w14:textId="77777777" w:rsidR="003F4D78" w:rsidRPr="003F4D78" w:rsidRDefault="003F4D78" w:rsidP="003F4D78">
      <w:pPr>
        <w:pStyle w:val="Nzev"/>
        <w:rPr>
          <w:rFonts w:ascii="Garamond" w:hAnsi="Garamond"/>
          <w:b w:val="0"/>
          <w:sz w:val="22"/>
          <w:szCs w:val="22"/>
        </w:rPr>
      </w:pPr>
      <w:r w:rsidRPr="003F4D78">
        <w:rPr>
          <w:rFonts w:ascii="Garamond" w:hAnsi="Garamond"/>
          <w:b w:val="0"/>
          <w:sz w:val="22"/>
          <w:szCs w:val="22"/>
        </w:rPr>
        <w:t xml:space="preserve">dle § 2586 </w:t>
      </w:r>
      <w:r w:rsidR="007825EE">
        <w:rPr>
          <w:rFonts w:ascii="Garamond" w:hAnsi="Garamond"/>
          <w:b w:val="0"/>
          <w:sz w:val="22"/>
          <w:szCs w:val="22"/>
        </w:rPr>
        <w:t xml:space="preserve">a násl. </w:t>
      </w:r>
      <w:r w:rsidRPr="003F4D78">
        <w:rPr>
          <w:rFonts w:ascii="Garamond" w:hAnsi="Garamond"/>
          <w:b w:val="0"/>
          <w:sz w:val="22"/>
          <w:szCs w:val="22"/>
        </w:rPr>
        <w:t>zákona č. 89/2012 Sb., občanského zákoníku</w:t>
      </w:r>
    </w:p>
    <w:p w14:paraId="1BE4DD6F" w14:textId="77777777" w:rsidR="003F4D78" w:rsidRPr="003F4D78" w:rsidRDefault="003F4D78" w:rsidP="003F4D78">
      <w:pPr>
        <w:pStyle w:val="Nzev"/>
        <w:rPr>
          <w:rFonts w:ascii="Garamond" w:hAnsi="Garamond"/>
          <w:b w:val="0"/>
          <w:sz w:val="22"/>
          <w:szCs w:val="22"/>
        </w:rPr>
      </w:pPr>
      <w:r w:rsidRPr="003F4D78">
        <w:rPr>
          <w:rFonts w:ascii="Garamond" w:hAnsi="Garamond"/>
          <w:b w:val="0"/>
          <w:sz w:val="22"/>
          <w:szCs w:val="22"/>
        </w:rPr>
        <w:t>(dále v textu pouze jako „smlouva“)</w:t>
      </w:r>
    </w:p>
    <w:p w14:paraId="360FB175" w14:textId="77777777" w:rsidR="00AF5697" w:rsidRPr="003F4D78" w:rsidRDefault="00AF5697">
      <w:pPr>
        <w:pStyle w:val="Zkladntext"/>
        <w:tabs>
          <w:tab w:val="left" w:pos="567"/>
        </w:tabs>
        <w:spacing w:before="0" w:line="240" w:lineRule="atLeast"/>
        <w:ind w:right="57"/>
        <w:rPr>
          <w:rFonts w:ascii="Garamond" w:hAnsi="Garamond"/>
          <w:sz w:val="22"/>
          <w:szCs w:val="22"/>
        </w:rPr>
      </w:pPr>
    </w:p>
    <w:p w14:paraId="1317AFF2" w14:textId="77777777" w:rsidR="00C070D0" w:rsidRDefault="00C070D0">
      <w:pPr>
        <w:pStyle w:val="Zkladntext"/>
        <w:tabs>
          <w:tab w:val="left" w:pos="567"/>
        </w:tabs>
        <w:spacing w:before="0" w:line="240" w:lineRule="atLeast"/>
        <w:ind w:right="57"/>
        <w:rPr>
          <w:rFonts w:ascii="Garamond" w:hAnsi="Garamond"/>
          <w:sz w:val="22"/>
          <w:szCs w:val="22"/>
        </w:rPr>
      </w:pPr>
    </w:p>
    <w:p w14:paraId="0EC5939C" w14:textId="77777777" w:rsidR="005D5CA9" w:rsidRPr="003F4D78" w:rsidRDefault="005D5CA9">
      <w:pPr>
        <w:pStyle w:val="Zkladntext"/>
        <w:tabs>
          <w:tab w:val="left" w:pos="567"/>
        </w:tabs>
        <w:spacing w:before="0" w:line="240" w:lineRule="atLeast"/>
        <w:ind w:right="57"/>
        <w:rPr>
          <w:rFonts w:ascii="Garamond" w:hAnsi="Garamond"/>
          <w:sz w:val="22"/>
          <w:szCs w:val="22"/>
        </w:rPr>
      </w:pPr>
    </w:p>
    <w:p w14:paraId="4CBC8018" w14:textId="77777777" w:rsidR="00A97BD9" w:rsidRPr="003F4D78" w:rsidRDefault="00A97BD9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I.</w:t>
      </w:r>
    </w:p>
    <w:p w14:paraId="768AE9F0" w14:textId="6F89A327" w:rsidR="00A97BD9" w:rsidRDefault="00A97BD9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P</w:t>
      </w:r>
      <w:r w:rsidR="00F4293E">
        <w:rPr>
          <w:rFonts w:ascii="Garamond" w:hAnsi="Garamond"/>
          <w:b/>
          <w:sz w:val="22"/>
          <w:szCs w:val="22"/>
        </w:rPr>
        <w:t>reambule</w:t>
      </w:r>
      <w:r w:rsidRPr="003F4D78">
        <w:rPr>
          <w:rFonts w:ascii="Garamond" w:hAnsi="Garamond"/>
          <w:b/>
          <w:sz w:val="22"/>
          <w:szCs w:val="22"/>
        </w:rPr>
        <w:t xml:space="preserve"> </w:t>
      </w:r>
    </w:p>
    <w:p w14:paraId="4A3D987E" w14:textId="77777777" w:rsidR="00C070D0" w:rsidRPr="003F4D78" w:rsidRDefault="00C070D0">
      <w:pPr>
        <w:keepNext/>
        <w:spacing w:line="240" w:lineRule="atLeast"/>
        <w:ind w:right="57"/>
        <w:jc w:val="center"/>
        <w:outlineLvl w:val="0"/>
        <w:rPr>
          <w:rFonts w:ascii="Garamond" w:hAnsi="Garamond"/>
          <w:sz w:val="22"/>
          <w:szCs w:val="22"/>
        </w:rPr>
      </w:pPr>
    </w:p>
    <w:p w14:paraId="45D7A774" w14:textId="64C4EF85" w:rsidR="00F4293E" w:rsidRDefault="00F4293E" w:rsidP="00F4293E">
      <w:pPr>
        <w:pStyle w:val="Zkladntext"/>
        <w:tabs>
          <w:tab w:val="left" w:pos="360"/>
        </w:tabs>
        <w:spacing w:line="240" w:lineRule="atLeast"/>
        <w:ind w:right="57"/>
        <w:rPr>
          <w:rFonts w:ascii="Garamond" w:hAnsi="Garamond"/>
          <w:bCs/>
          <w:sz w:val="22"/>
          <w:szCs w:val="22"/>
        </w:rPr>
      </w:pPr>
      <w:r w:rsidRPr="00F4293E">
        <w:rPr>
          <w:rFonts w:ascii="Garamond" w:hAnsi="Garamond"/>
          <w:b/>
          <w:sz w:val="22"/>
          <w:szCs w:val="22"/>
        </w:rPr>
        <w:t>1.</w:t>
      </w:r>
      <w:r w:rsidRPr="00F4293E">
        <w:rPr>
          <w:rFonts w:ascii="Garamond" w:hAnsi="Garamond"/>
          <w:b/>
          <w:sz w:val="22"/>
          <w:szCs w:val="22"/>
        </w:rPr>
        <w:tab/>
      </w:r>
      <w:r w:rsidRPr="00B95D69">
        <w:rPr>
          <w:rFonts w:ascii="Garamond" w:hAnsi="Garamond"/>
          <w:bCs/>
          <w:sz w:val="22"/>
          <w:szCs w:val="22"/>
        </w:rPr>
        <w:t xml:space="preserve">Objednatel </w:t>
      </w:r>
      <w:r w:rsidR="007717EB" w:rsidRPr="00B95D69">
        <w:rPr>
          <w:rFonts w:ascii="Garamond" w:hAnsi="Garamond"/>
          <w:bCs/>
          <w:sz w:val="22"/>
          <w:szCs w:val="22"/>
        </w:rPr>
        <w:t xml:space="preserve">je </w:t>
      </w:r>
      <w:r w:rsidRPr="00B95D69">
        <w:rPr>
          <w:rFonts w:ascii="Garamond" w:hAnsi="Garamond"/>
          <w:bCs/>
          <w:sz w:val="22"/>
          <w:szCs w:val="22"/>
        </w:rPr>
        <w:t>organizace, jejímž předmětem činnosti je prezentace současného výtvarného umění</w:t>
      </w:r>
      <w:r w:rsidR="007717EB" w:rsidRPr="00B95D69">
        <w:rPr>
          <w:rFonts w:ascii="Garamond" w:hAnsi="Garamond"/>
          <w:bCs/>
          <w:sz w:val="22"/>
          <w:szCs w:val="22"/>
        </w:rPr>
        <w:t xml:space="preserve">. Objednatel prezentuje </w:t>
      </w:r>
      <w:r w:rsidR="0082661A" w:rsidRPr="00B95D69">
        <w:rPr>
          <w:rFonts w:ascii="Garamond" w:hAnsi="Garamond"/>
          <w:bCs/>
          <w:sz w:val="22"/>
          <w:szCs w:val="22"/>
        </w:rPr>
        <w:t>sv</w:t>
      </w:r>
      <w:r w:rsidRPr="00B95D69">
        <w:rPr>
          <w:rFonts w:ascii="Garamond" w:hAnsi="Garamond"/>
          <w:bCs/>
          <w:sz w:val="22"/>
          <w:szCs w:val="22"/>
        </w:rPr>
        <w:t>é výstavní projekty ve dvou budovách – hlavní budově na Malinovského nám. a v Domě pánů z Kunštátu na ulici Dominikánská.</w:t>
      </w:r>
    </w:p>
    <w:p w14:paraId="6609E0D6" w14:textId="77777777" w:rsidR="00D5274F" w:rsidRPr="00D5274F" w:rsidRDefault="00D5274F" w:rsidP="00F4293E">
      <w:pPr>
        <w:pStyle w:val="Zkladntext"/>
        <w:tabs>
          <w:tab w:val="left" w:pos="360"/>
        </w:tabs>
        <w:spacing w:line="240" w:lineRule="atLeast"/>
        <w:ind w:right="57"/>
        <w:rPr>
          <w:rFonts w:ascii="Garamond" w:hAnsi="Garamond"/>
          <w:bCs/>
          <w:sz w:val="22"/>
          <w:szCs w:val="22"/>
        </w:rPr>
      </w:pPr>
    </w:p>
    <w:p w14:paraId="4B7A7C42" w14:textId="65850154" w:rsidR="00992E7D" w:rsidRDefault="00F4293E" w:rsidP="00F4293E">
      <w:pPr>
        <w:pStyle w:val="Zkladntext"/>
        <w:tabs>
          <w:tab w:val="left" w:pos="360"/>
        </w:tabs>
        <w:spacing w:before="0" w:line="240" w:lineRule="atLeast"/>
        <w:ind w:right="57"/>
        <w:rPr>
          <w:rFonts w:ascii="Garamond" w:hAnsi="Garamond"/>
          <w:bCs/>
          <w:sz w:val="22"/>
          <w:szCs w:val="22"/>
        </w:rPr>
      </w:pPr>
      <w:r w:rsidRPr="00D5274F">
        <w:rPr>
          <w:rFonts w:ascii="Garamond" w:hAnsi="Garamond"/>
          <w:bCs/>
          <w:sz w:val="22"/>
          <w:szCs w:val="22"/>
        </w:rPr>
        <w:t>2.</w:t>
      </w:r>
      <w:r w:rsidRPr="00D5274F">
        <w:rPr>
          <w:rFonts w:ascii="Garamond" w:hAnsi="Garamond"/>
          <w:bCs/>
          <w:sz w:val="22"/>
          <w:szCs w:val="22"/>
        </w:rPr>
        <w:tab/>
      </w:r>
      <w:r w:rsidR="0082661A">
        <w:rPr>
          <w:rFonts w:ascii="Garamond" w:hAnsi="Garamond"/>
          <w:bCs/>
          <w:sz w:val="22"/>
          <w:szCs w:val="22"/>
        </w:rPr>
        <w:t xml:space="preserve">Objednatel je </w:t>
      </w:r>
      <w:r w:rsidR="00992E7D">
        <w:rPr>
          <w:rFonts w:ascii="Garamond" w:hAnsi="Garamond"/>
          <w:bCs/>
          <w:sz w:val="22"/>
          <w:szCs w:val="22"/>
        </w:rPr>
        <w:t>zadavatel</w:t>
      </w:r>
      <w:r w:rsidR="0082661A">
        <w:rPr>
          <w:rFonts w:ascii="Garamond" w:hAnsi="Garamond"/>
          <w:bCs/>
          <w:sz w:val="22"/>
          <w:szCs w:val="22"/>
        </w:rPr>
        <w:t xml:space="preserve"> veřejné zakázky </w:t>
      </w:r>
      <w:r w:rsidR="00ED218B">
        <w:rPr>
          <w:rFonts w:ascii="Garamond" w:hAnsi="Garamond"/>
          <w:bCs/>
          <w:sz w:val="22"/>
          <w:szCs w:val="22"/>
        </w:rPr>
        <w:t>s</w:t>
      </w:r>
      <w:r w:rsidR="00905616">
        <w:rPr>
          <w:rFonts w:ascii="Garamond" w:hAnsi="Garamond"/>
          <w:bCs/>
          <w:sz w:val="22"/>
          <w:szCs w:val="22"/>
        </w:rPr>
        <w:t> </w:t>
      </w:r>
      <w:r w:rsidR="00ED218B">
        <w:rPr>
          <w:rFonts w:ascii="Garamond" w:hAnsi="Garamond"/>
          <w:bCs/>
          <w:sz w:val="22"/>
          <w:szCs w:val="22"/>
        </w:rPr>
        <w:t>názvem</w:t>
      </w:r>
    </w:p>
    <w:p w14:paraId="3AA00BFB" w14:textId="77777777" w:rsidR="00905616" w:rsidRDefault="00905616" w:rsidP="00905616">
      <w:pPr>
        <w:jc w:val="both"/>
        <w:rPr>
          <w:rFonts w:ascii="Calibri" w:hAnsi="Calibri" w:cs="Calibri"/>
          <w:b/>
          <w:sz w:val="22"/>
          <w:szCs w:val="22"/>
        </w:rPr>
      </w:pPr>
    </w:p>
    <w:p w14:paraId="1DDB9E2C" w14:textId="2CE18B2F" w:rsidR="00905616" w:rsidRPr="00905616" w:rsidRDefault="007D5F74" w:rsidP="00905616">
      <w:pPr>
        <w:jc w:val="both"/>
        <w:rPr>
          <w:rFonts w:ascii="Garamond" w:hAnsi="Garamond" w:cs="Calibri"/>
          <w:b/>
          <w:sz w:val="22"/>
          <w:szCs w:val="22"/>
        </w:rPr>
      </w:pPr>
      <w:r>
        <w:rPr>
          <w:rFonts w:ascii="Garamond" w:hAnsi="Garamond" w:cs="Calibri"/>
          <w:b/>
          <w:sz w:val="22"/>
          <w:szCs w:val="22"/>
        </w:rPr>
        <w:t>P</w:t>
      </w:r>
      <w:r w:rsidR="00905616" w:rsidRPr="00905616">
        <w:rPr>
          <w:rFonts w:ascii="Garamond" w:hAnsi="Garamond" w:cs="Calibri"/>
          <w:b/>
          <w:sz w:val="22"/>
          <w:szCs w:val="22"/>
        </w:rPr>
        <w:t xml:space="preserve">rostorové řešení výstavního projektu </w:t>
      </w:r>
      <w:r w:rsidR="00905616">
        <w:rPr>
          <w:rFonts w:ascii="Garamond" w:hAnsi="Garamond" w:cs="Calibri"/>
          <w:b/>
          <w:sz w:val="22"/>
          <w:szCs w:val="22"/>
        </w:rPr>
        <w:t xml:space="preserve">Hlavou a rukama. 100 let </w:t>
      </w:r>
      <w:r w:rsidR="00905616" w:rsidRPr="00905616">
        <w:rPr>
          <w:rFonts w:ascii="Garamond" w:hAnsi="Garamond" w:cs="Calibri"/>
          <w:b/>
          <w:sz w:val="22"/>
          <w:szCs w:val="22"/>
        </w:rPr>
        <w:t>Školy uměleckých řemesel v</w:t>
      </w:r>
      <w:r>
        <w:rPr>
          <w:rFonts w:ascii="Garamond" w:hAnsi="Garamond" w:cs="Calibri"/>
          <w:b/>
          <w:sz w:val="22"/>
          <w:szCs w:val="22"/>
        </w:rPr>
        <w:t> </w:t>
      </w:r>
      <w:r w:rsidR="00905616" w:rsidRPr="00905616">
        <w:rPr>
          <w:rFonts w:ascii="Garamond" w:hAnsi="Garamond" w:cs="Calibri"/>
          <w:b/>
          <w:sz w:val="22"/>
          <w:szCs w:val="22"/>
        </w:rPr>
        <w:t>Brn</w:t>
      </w:r>
      <w:r>
        <w:rPr>
          <w:rFonts w:ascii="Garamond" w:hAnsi="Garamond" w:cs="Calibri"/>
          <w:b/>
          <w:sz w:val="22"/>
          <w:szCs w:val="22"/>
        </w:rPr>
        <w:t>ě- 1924 – 2024.</w:t>
      </w:r>
    </w:p>
    <w:p w14:paraId="0D4FCBC3" w14:textId="77777777" w:rsidR="00905616" w:rsidRPr="00905616" w:rsidRDefault="00905616" w:rsidP="00905616">
      <w:pPr>
        <w:rPr>
          <w:rFonts w:ascii="Calibri" w:hAnsi="Calibri" w:cs="Calibri"/>
          <w:sz w:val="22"/>
          <w:szCs w:val="22"/>
        </w:rPr>
      </w:pPr>
    </w:p>
    <w:p w14:paraId="513B07CB" w14:textId="3E363735" w:rsidR="00F4293E" w:rsidRPr="00D5274F" w:rsidRDefault="00ED218B" w:rsidP="00F4293E">
      <w:pPr>
        <w:pStyle w:val="Zkladntext"/>
        <w:tabs>
          <w:tab w:val="left" w:pos="360"/>
        </w:tabs>
        <w:spacing w:before="0" w:line="240" w:lineRule="atLeast"/>
        <w:ind w:right="57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</w:t>
      </w:r>
      <w:r w:rsidR="007717EB">
        <w:rPr>
          <w:rFonts w:ascii="Garamond" w:hAnsi="Garamond"/>
          <w:bCs/>
          <w:sz w:val="22"/>
          <w:szCs w:val="22"/>
        </w:rPr>
        <w:t>a</w:t>
      </w:r>
      <w:r w:rsidR="00F4293E" w:rsidRPr="00D5274F">
        <w:rPr>
          <w:rFonts w:ascii="Garamond" w:hAnsi="Garamond"/>
          <w:bCs/>
          <w:sz w:val="22"/>
          <w:szCs w:val="22"/>
        </w:rPr>
        <w:t xml:space="preserve">to smlouva </w:t>
      </w:r>
      <w:r>
        <w:rPr>
          <w:rFonts w:ascii="Garamond" w:hAnsi="Garamond"/>
          <w:bCs/>
          <w:sz w:val="22"/>
          <w:szCs w:val="22"/>
        </w:rPr>
        <w:t>se uzavírá</w:t>
      </w:r>
      <w:r w:rsidR="00F4293E" w:rsidRPr="00D5274F">
        <w:rPr>
          <w:rFonts w:ascii="Garamond" w:hAnsi="Garamond"/>
          <w:bCs/>
          <w:sz w:val="22"/>
          <w:szCs w:val="22"/>
        </w:rPr>
        <w:t xml:space="preserve"> na základě zadávacího řízení jako veřejná zakázka malého rozsahu provedeného objednatelem</w:t>
      </w:r>
      <w:r>
        <w:rPr>
          <w:rFonts w:ascii="Garamond" w:hAnsi="Garamond"/>
          <w:bCs/>
          <w:sz w:val="22"/>
          <w:szCs w:val="22"/>
        </w:rPr>
        <w:t>, ve kterém byl vybrán zhotovitel.</w:t>
      </w:r>
    </w:p>
    <w:p w14:paraId="79358C54" w14:textId="77777777" w:rsidR="00F4293E" w:rsidRDefault="00F4293E" w:rsidP="006E531E">
      <w:pPr>
        <w:pStyle w:val="Zkladntext"/>
        <w:tabs>
          <w:tab w:val="left" w:pos="360"/>
        </w:tabs>
        <w:spacing w:before="0" w:line="240" w:lineRule="atLeast"/>
        <w:ind w:right="57"/>
        <w:rPr>
          <w:rFonts w:ascii="Garamond" w:hAnsi="Garamond"/>
          <w:b/>
          <w:sz w:val="22"/>
          <w:szCs w:val="22"/>
        </w:rPr>
      </w:pPr>
    </w:p>
    <w:p w14:paraId="173EAF68" w14:textId="77777777" w:rsidR="00F4293E" w:rsidRDefault="00F4293E" w:rsidP="006E531E">
      <w:pPr>
        <w:pStyle w:val="Zkladntext"/>
        <w:tabs>
          <w:tab w:val="left" w:pos="360"/>
        </w:tabs>
        <w:spacing w:before="0" w:line="240" w:lineRule="atLeast"/>
        <w:ind w:right="57"/>
        <w:rPr>
          <w:rFonts w:ascii="Garamond" w:hAnsi="Garamond"/>
          <w:b/>
          <w:sz w:val="22"/>
          <w:szCs w:val="22"/>
        </w:rPr>
      </w:pPr>
    </w:p>
    <w:p w14:paraId="430A5A34" w14:textId="03BB4405" w:rsidR="00F4293E" w:rsidRDefault="00F4293E" w:rsidP="006E531E">
      <w:pPr>
        <w:pStyle w:val="Zkladntext"/>
        <w:tabs>
          <w:tab w:val="left" w:pos="360"/>
        </w:tabs>
        <w:spacing w:before="0" w:line="240" w:lineRule="atLeast"/>
        <w:ind w:right="5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>II.</w:t>
      </w:r>
    </w:p>
    <w:p w14:paraId="5993F68E" w14:textId="32F63008" w:rsidR="00F4293E" w:rsidRDefault="00F4293E" w:rsidP="00F4293E">
      <w:pPr>
        <w:pStyle w:val="Zkladntext"/>
        <w:tabs>
          <w:tab w:val="left" w:pos="360"/>
        </w:tabs>
        <w:spacing w:before="0" w:line="240" w:lineRule="atLeast"/>
        <w:ind w:right="5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Předmět smlouvy</w:t>
      </w:r>
    </w:p>
    <w:p w14:paraId="1896CAC5" w14:textId="77777777" w:rsidR="00F4293E" w:rsidRDefault="00F4293E" w:rsidP="00F4293E">
      <w:pPr>
        <w:pStyle w:val="Zkladntext"/>
        <w:tabs>
          <w:tab w:val="left" w:pos="360"/>
        </w:tabs>
        <w:spacing w:before="0" w:line="240" w:lineRule="atLeast"/>
        <w:ind w:right="57"/>
        <w:jc w:val="center"/>
        <w:rPr>
          <w:rFonts w:ascii="Garamond" w:hAnsi="Garamond"/>
          <w:b/>
          <w:sz w:val="22"/>
          <w:szCs w:val="22"/>
        </w:rPr>
      </w:pPr>
    </w:p>
    <w:p w14:paraId="381000CD" w14:textId="60A6C738" w:rsidR="006E531E" w:rsidRDefault="006E531E" w:rsidP="006E531E">
      <w:pPr>
        <w:pStyle w:val="Zkladntext"/>
        <w:tabs>
          <w:tab w:val="left" w:pos="360"/>
        </w:tabs>
        <w:spacing w:before="0" w:line="240" w:lineRule="atLeast"/>
        <w:ind w:right="57"/>
        <w:rPr>
          <w:rFonts w:ascii="Garamond" w:hAnsi="Garamond"/>
          <w:bCs/>
          <w:sz w:val="22"/>
          <w:szCs w:val="22"/>
        </w:rPr>
      </w:pPr>
      <w:r w:rsidRPr="006E531E">
        <w:rPr>
          <w:rFonts w:ascii="Garamond" w:hAnsi="Garamond"/>
          <w:bCs/>
          <w:sz w:val="22"/>
          <w:szCs w:val="22"/>
        </w:rPr>
        <w:t>Předmětem Smlouvy je provedení níže uvedeného díla:</w:t>
      </w:r>
    </w:p>
    <w:p w14:paraId="58FB88F2" w14:textId="77777777" w:rsidR="00CA7296" w:rsidRDefault="00CA7296" w:rsidP="006E531E">
      <w:pPr>
        <w:pStyle w:val="Zkladntext"/>
        <w:tabs>
          <w:tab w:val="left" w:pos="360"/>
        </w:tabs>
        <w:spacing w:before="0" w:line="240" w:lineRule="atLeast"/>
        <w:ind w:right="57"/>
        <w:rPr>
          <w:rFonts w:ascii="Garamond" w:hAnsi="Garamond"/>
          <w:b/>
          <w:sz w:val="22"/>
          <w:szCs w:val="22"/>
        </w:rPr>
      </w:pPr>
    </w:p>
    <w:p w14:paraId="0C9FF59B" w14:textId="77777777" w:rsidR="007D5F74" w:rsidRDefault="00905616" w:rsidP="007D5F7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hotovení hlavních architektonick</w:t>
      </w:r>
      <w:r w:rsidR="007D5F74">
        <w:rPr>
          <w:rFonts w:ascii="Garamond" w:hAnsi="Garamond"/>
          <w:b/>
          <w:sz w:val="22"/>
          <w:szCs w:val="22"/>
        </w:rPr>
        <w:t>ých</w:t>
      </w:r>
      <w:r>
        <w:rPr>
          <w:rFonts w:ascii="Garamond" w:hAnsi="Garamond"/>
          <w:b/>
          <w:sz w:val="22"/>
          <w:szCs w:val="22"/>
        </w:rPr>
        <w:t xml:space="preserve"> prvků k</w:t>
      </w:r>
      <w:r w:rsidR="007D5F74">
        <w:rPr>
          <w:rFonts w:ascii="Garamond" w:hAnsi="Garamond"/>
          <w:b/>
          <w:sz w:val="22"/>
          <w:szCs w:val="22"/>
        </w:rPr>
        <w:t> </w:t>
      </w:r>
      <w:r>
        <w:rPr>
          <w:rFonts w:ascii="Garamond" w:hAnsi="Garamond"/>
          <w:b/>
          <w:sz w:val="22"/>
          <w:szCs w:val="22"/>
        </w:rPr>
        <w:t>výstav</w:t>
      </w:r>
      <w:r w:rsidR="007D5F74">
        <w:rPr>
          <w:rFonts w:ascii="Garamond" w:hAnsi="Garamond"/>
          <w:b/>
          <w:sz w:val="22"/>
          <w:szCs w:val="22"/>
        </w:rPr>
        <w:t>ě dle přeložených výkresů:</w:t>
      </w:r>
    </w:p>
    <w:p w14:paraId="1A205836" w14:textId="063607A7" w:rsidR="007D5F74" w:rsidRDefault="007D5F74" w:rsidP="007D5F7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SDK příčka /3 x/, SDK kon</w:t>
      </w:r>
      <w:r w:rsidR="00726F23">
        <w:rPr>
          <w:rFonts w:ascii="Garamond" w:hAnsi="Garamond"/>
          <w:b/>
          <w:sz w:val="22"/>
          <w:szCs w:val="22"/>
        </w:rPr>
        <w:t>s</w:t>
      </w:r>
      <w:r>
        <w:rPr>
          <w:rFonts w:ascii="Garamond" w:hAnsi="Garamond"/>
          <w:b/>
          <w:sz w:val="22"/>
          <w:szCs w:val="22"/>
        </w:rPr>
        <w:t>tr</w:t>
      </w:r>
      <w:r w:rsidR="00BC15A8">
        <w:rPr>
          <w:rFonts w:ascii="Garamond" w:hAnsi="Garamond"/>
          <w:b/>
          <w:sz w:val="22"/>
          <w:szCs w:val="22"/>
        </w:rPr>
        <w:t>ukce</w:t>
      </w:r>
      <w:r>
        <w:rPr>
          <w:rFonts w:ascii="Garamond" w:hAnsi="Garamond"/>
          <w:b/>
          <w:sz w:val="22"/>
          <w:szCs w:val="22"/>
        </w:rPr>
        <w:t xml:space="preserve"> se záklopem /1 x/, </w:t>
      </w:r>
      <w:r w:rsidR="00BC15A8">
        <w:rPr>
          <w:rFonts w:ascii="Garamond" w:hAnsi="Garamond"/>
          <w:b/>
          <w:sz w:val="22"/>
          <w:szCs w:val="22"/>
        </w:rPr>
        <w:t>podesta z MDF /2 x/ a instalační stěna z MDF /1 x/.</w:t>
      </w:r>
    </w:p>
    <w:p w14:paraId="36E18704" w14:textId="77777777" w:rsidR="007D5F74" w:rsidRDefault="007D5F74" w:rsidP="007D5F74">
      <w:pPr>
        <w:rPr>
          <w:rFonts w:ascii="Garamond" w:hAnsi="Garamond"/>
          <w:b/>
          <w:sz w:val="22"/>
          <w:szCs w:val="22"/>
        </w:rPr>
      </w:pPr>
    </w:p>
    <w:p w14:paraId="13E3C3FB" w14:textId="77777777" w:rsidR="007D5F74" w:rsidRDefault="007D5F74" w:rsidP="007D5F74">
      <w:pPr>
        <w:rPr>
          <w:rFonts w:ascii="Garamond" w:hAnsi="Garamond"/>
          <w:b/>
          <w:sz w:val="22"/>
          <w:szCs w:val="22"/>
        </w:rPr>
      </w:pPr>
    </w:p>
    <w:p w14:paraId="5CE162E4" w14:textId="65E4C198" w:rsidR="007D5F74" w:rsidRDefault="007D5F74" w:rsidP="007D5F7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</w:p>
    <w:p w14:paraId="081A3926" w14:textId="77777777" w:rsidR="007D5F74" w:rsidRDefault="007D5F74" w:rsidP="007D5F74">
      <w:pPr>
        <w:rPr>
          <w:rFonts w:ascii="Garamond" w:hAnsi="Garamond"/>
          <w:b/>
          <w:sz w:val="22"/>
          <w:szCs w:val="22"/>
        </w:rPr>
      </w:pPr>
    </w:p>
    <w:p w14:paraId="4FADC95A" w14:textId="71075023" w:rsidR="006E531E" w:rsidRPr="00FF713C" w:rsidRDefault="00320ADC" w:rsidP="00320ADC">
      <w:pPr>
        <w:ind w:firstLine="708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Předmět této smlouvy je upřesněn </w:t>
      </w:r>
      <w:r w:rsidR="006E531E" w:rsidRPr="00FF713C">
        <w:rPr>
          <w:rFonts w:ascii="Garamond" w:hAnsi="Garamond"/>
          <w:bCs/>
          <w:sz w:val="22"/>
          <w:szCs w:val="22"/>
        </w:rPr>
        <w:t>v</w:t>
      </w:r>
      <w:r w:rsidR="00F4293E">
        <w:rPr>
          <w:rFonts w:ascii="Garamond" w:hAnsi="Garamond"/>
          <w:bCs/>
          <w:sz w:val="22"/>
          <w:szCs w:val="22"/>
        </w:rPr>
        <w:t xml:space="preserve">e </w:t>
      </w:r>
      <w:r w:rsidR="00DB6528">
        <w:rPr>
          <w:rFonts w:ascii="Garamond" w:hAnsi="Garamond"/>
          <w:bCs/>
          <w:sz w:val="22"/>
          <w:szCs w:val="22"/>
        </w:rPr>
        <w:t>výkresové dokumentaci</w:t>
      </w:r>
      <w:r w:rsidR="008401B9">
        <w:rPr>
          <w:rFonts w:ascii="Garamond" w:hAnsi="Garamond"/>
          <w:bCs/>
          <w:sz w:val="22"/>
          <w:szCs w:val="22"/>
        </w:rPr>
        <w:t>/technickém popisu,</w:t>
      </w:r>
      <w:r w:rsidR="006E531E" w:rsidRPr="00FF713C">
        <w:rPr>
          <w:rFonts w:ascii="Garamond" w:hAnsi="Garamond"/>
          <w:bCs/>
          <w:sz w:val="22"/>
          <w:szCs w:val="22"/>
        </w:rPr>
        <w:t xml:space="preserve"> kter</w:t>
      </w:r>
      <w:r w:rsidR="008401B9">
        <w:rPr>
          <w:rFonts w:ascii="Garamond" w:hAnsi="Garamond"/>
          <w:bCs/>
          <w:sz w:val="22"/>
          <w:szCs w:val="22"/>
        </w:rPr>
        <w:t>ý</w:t>
      </w:r>
      <w:r w:rsidR="006E531E" w:rsidRPr="00FF713C">
        <w:rPr>
          <w:rFonts w:ascii="Garamond" w:hAnsi="Garamond"/>
          <w:bCs/>
          <w:sz w:val="22"/>
          <w:szCs w:val="22"/>
        </w:rPr>
        <w:t xml:space="preserve"> tvoří přílohu č. 1 a součást této smlouvy</w:t>
      </w:r>
      <w:r w:rsidR="00CA7296" w:rsidRPr="00FF713C">
        <w:rPr>
          <w:rFonts w:ascii="Garamond" w:hAnsi="Garamond"/>
          <w:bCs/>
          <w:sz w:val="22"/>
          <w:szCs w:val="22"/>
        </w:rPr>
        <w:t xml:space="preserve"> (dále jen „Dílo“).</w:t>
      </w:r>
    </w:p>
    <w:p w14:paraId="59126DD1" w14:textId="77777777" w:rsidR="006E531E" w:rsidRPr="00FF713C" w:rsidRDefault="006E531E" w:rsidP="006E531E">
      <w:pPr>
        <w:jc w:val="both"/>
        <w:rPr>
          <w:rFonts w:ascii="Garamond" w:hAnsi="Garamond"/>
          <w:bCs/>
          <w:sz w:val="22"/>
          <w:szCs w:val="22"/>
        </w:rPr>
      </w:pPr>
    </w:p>
    <w:p w14:paraId="66267DC3" w14:textId="77777777" w:rsidR="00A97BD9" w:rsidRPr="003F4D78" w:rsidRDefault="00A97BD9">
      <w:pPr>
        <w:pStyle w:val="Zkladntext"/>
        <w:tabs>
          <w:tab w:val="left" w:pos="360"/>
        </w:tabs>
        <w:spacing w:line="240" w:lineRule="atLeast"/>
        <w:ind w:right="57"/>
        <w:rPr>
          <w:rFonts w:ascii="Garamond" w:hAnsi="Garamond"/>
          <w:b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2.</w:t>
      </w:r>
      <w:r w:rsidRPr="003F4D78">
        <w:rPr>
          <w:rFonts w:ascii="Garamond" w:hAnsi="Garamond"/>
          <w:b/>
          <w:sz w:val="22"/>
          <w:szCs w:val="22"/>
        </w:rPr>
        <w:tab/>
      </w:r>
      <w:r w:rsidRPr="003F4D78">
        <w:rPr>
          <w:rFonts w:ascii="Garamond" w:hAnsi="Garamond"/>
          <w:sz w:val="22"/>
          <w:szCs w:val="22"/>
        </w:rPr>
        <w:t>Zh</w:t>
      </w:r>
      <w:r w:rsidRPr="00055D00">
        <w:rPr>
          <w:rFonts w:ascii="Garamond" w:hAnsi="Garamond"/>
          <w:sz w:val="22"/>
          <w:szCs w:val="22"/>
        </w:rPr>
        <w:t>otovitel</w:t>
      </w:r>
      <w:r w:rsidRPr="003F4D78">
        <w:rPr>
          <w:rFonts w:ascii="Garamond" w:hAnsi="Garamond"/>
          <w:sz w:val="22"/>
          <w:szCs w:val="22"/>
        </w:rPr>
        <w:t xml:space="preserve"> se zavazuje řádně provést dílo na svůj náklad a nebezpečí v rozsahu a za podmínek dohodnutých ve smlouvě</w:t>
      </w:r>
      <w:r w:rsidR="002D795A">
        <w:rPr>
          <w:rFonts w:ascii="Garamond" w:hAnsi="Garamond"/>
          <w:sz w:val="22"/>
          <w:szCs w:val="22"/>
        </w:rPr>
        <w:t>,</w:t>
      </w:r>
      <w:r w:rsidRPr="003F4D78">
        <w:rPr>
          <w:rFonts w:ascii="Garamond" w:hAnsi="Garamond"/>
          <w:sz w:val="22"/>
          <w:szCs w:val="22"/>
        </w:rPr>
        <w:t xml:space="preserve"> </w:t>
      </w:r>
      <w:r w:rsidR="002D795A">
        <w:rPr>
          <w:rFonts w:ascii="Garamond" w:hAnsi="Garamond"/>
          <w:sz w:val="22"/>
          <w:szCs w:val="22"/>
        </w:rPr>
        <w:t xml:space="preserve">podle příslušných předpisů a </w:t>
      </w:r>
      <w:r w:rsidRPr="003F4D78">
        <w:rPr>
          <w:rFonts w:ascii="Garamond" w:hAnsi="Garamond"/>
          <w:sz w:val="22"/>
          <w:szCs w:val="22"/>
        </w:rPr>
        <w:t>v</w:t>
      </w:r>
      <w:r w:rsidR="00E6428A">
        <w:rPr>
          <w:rFonts w:ascii="Garamond" w:hAnsi="Garamond"/>
          <w:sz w:val="22"/>
          <w:szCs w:val="22"/>
        </w:rPr>
        <w:t> dohodnut</w:t>
      </w:r>
      <w:r w:rsidR="00055D00">
        <w:rPr>
          <w:rFonts w:ascii="Garamond" w:hAnsi="Garamond"/>
          <w:sz w:val="22"/>
          <w:szCs w:val="22"/>
        </w:rPr>
        <w:t>é</w:t>
      </w:r>
      <w:r w:rsidR="00E6428A">
        <w:rPr>
          <w:rFonts w:ascii="Garamond" w:hAnsi="Garamond"/>
          <w:sz w:val="22"/>
          <w:szCs w:val="22"/>
        </w:rPr>
        <w:t xml:space="preserve"> </w:t>
      </w:r>
      <w:r w:rsidRPr="003F4D78">
        <w:rPr>
          <w:rFonts w:ascii="Garamond" w:hAnsi="Garamond"/>
          <w:sz w:val="22"/>
          <w:szCs w:val="22"/>
        </w:rPr>
        <w:t xml:space="preserve">době předat dílo objednateli. Objednatel se zavazuje, že provedené dílo převezme a zaplatí za jeho provedení dohodnutou cenu. </w:t>
      </w:r>
    </w:p>
    <w:p w14:paraId="6DB37EC0" w14:textId="77777777" w:rsidR="00A97BD9" w:rsidRPr="003F4D78" w:rsidRDefault="00CA7296">
      <w:pPr>
        <w:pStyle w:val="Zkladntext"/>
        <w:tabs>
          <w:tab w:val="left" w:pos="360"/>
        </w:tabs>
        <w:spacing w:line="240" w:lineRule="atLeast"/>
        <w:ind w:right="5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3</w:t>
      </w:r>
      <w:r w:rsidR="00A97BD9" w:rsidRPr="003F4D78">
        <w:rPr>
          <w:rFonts w:ascii="Garamond" w:hAnsi="Garamond"/>
          <w:b/>
          <w:sz w:val="22"/>
          <w:szCs w:val="22"/>
        </w:rPr>
        <w:t xml:space="preserve">. </w:t>
      </w:r>
      <w:r w:rsidR="00A97BD9" w:rsidRPr="003F4D78">
        <w:rPr>
          <w:rFonts w:ascii="Garamond" w:hAnsi="Garamond"/>
          <w:b/>
          <w:sz w:val="22"/>
          <w:szCs w:val="22"/>
        </w:rPr>
        <w:tab/>
      </w:r>
      <w:r w:rsidR="00A97BD9" w:rsidRPr="003F4D78">
        <w:rPr>
          <w:rFonts w:ascii="Garamond" w:hAnsi="Garamond"/>
          <w:sz w:val="22"/>
          <w:szCs w:val="22"/>
        </w:rPr>
        <w:t xml:space="preserve">Zhotovitel splní svou povinnost provést dílo jeho řádným ukončením a předáním předmětu díla objednateli v místě plnění. Dílo se považuje za provedené okamžikem podpisu zápisu o předání a převzetí díla, </w:t>
      </w:r>
      <w:r w:rsidR="00055D00">
        <w:rPr>
          <w:rFonts w:ascii="Garamond" w:hAnsi="Garamond"/>
          <w:sz w:val="22"/>
          <w:szCs w:val="22"/>
        </w:rPr>
        <w:t xml:space="preserve">kterým </w:t>
      </w:r>
      <w:r w:rsidR="00A97BD9" w:rsidRPr="003F4D78">
        <w:rPr>
          <w:rFonts w:ascii="Garamond" w:hAnsi="Garamond"/>
          <w:sz w:val="22"/>
          <w:szCs w:val="22"/>
        </w:rPr>
        <w:t xml:space="preserve">objednatel dílo přejímá. </w:t>
      </w:r>
    </w:p>
    <w:p w14:paraId="1A126E95" w14:textId="77777777" w:rsidR="00A97BD9" w:rsidRDefault="00A97BD9">
      <w:pPr>
        <w:pStyle w:val="Zkladntext"/>
        <w:tabs>
          <w:tab w:val="left" w:pos="360"/>
        </w:tabs>
        <w:spacing w:line="240" w:lineRule="atLeast"/>
        <w:ind w:right="57"/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sz w:val="22"/>
          <w:szCs w:val="22"/>
        </w:rPr>
        <w:t xml:space="preserve"> </w:t>
      </w:r>
    </w:p>
    <w:p w14:paraId="50291415" w14:textId="77777777" w:rsidR="005D5CA9" w:rsidRPr="003F4D78" w:rsidRDefault="005D5CA9">
      <w:pPr>
        <w:pStyle w:val="Zkladntext"/>
        <w:tabs>
          <w:tab w:val="left" w:pos="360"/>
        </w:tabs>
        <w:spacing w:line="240" w:lineRule="atLeast"/>
        <w:ind w:right="57"/>
        <w:rPr>
          <w:rFonts w:ascii="Garamond" w:hAnsi="Garamond"/>
          <w:sz w:val="22"/>
          <w:szCs w:val="22"/>
        </w:rPr>
      </w:pPr>
    </w:p>
    <w:p w14:paraId="52F44E2F" w14:textId="424CDFA1" w:rsidR="00A97BD9" w:rsidRPr="003F4D78" w:rsidRDefault="00A10746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</w:t>
      </w:r>
      <w:r w:rsidR="00A97BD9" w:rsidRPr="003F4D78">
        <w:rPr>
          <w:rFonts w:ascii="Garamond" w:hAnsi="Garamond"/>
          <w:b/>
          <w:sz w:val="22"/>
          <w:szCs w:val="22"/>
        </w:rPr>
        <w:t>II.</w:t>
      </w:r>
    </w:p>
    <w:p w14:paraId="016831C7" w14:textId="77777777" w:rsidR="00A97BD9" w:rsidRPr="003F4D78" w:rsidRDefault="00A97BD9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 xml:space="preserve">Doba </w:t>
      </w:r>
      <w:r w:rsidR="001E5FA6">
        <w:rPr>
          <w:rFonts w:ascii="Garamond" w:hAnsi="Garamond"/>
          <w:b/>
          <w:sz w:val="22"/>
          <w:szCs w:val="22"/>
        </w:rPr>
        <w:t xml:space="preserve">a místo </w:t>
      </w:r>
      <w:r w:rsidRPr="003F4D78">
        <w:rPr>
          <w:rFonts w:ascii="Garamond" w:hAnsi="Garamond"/>
          <w:b/>
          <w:sz w:val="22"/>
          <w:szCs w:val="22"/>
        </w:rPr>
        <w:t>plnění</w:t>
      </w:r>
      <w:r w:rsidR="001E5FA6">
        <w:rPr>
          <w:rFonts w:ascii="Garamond" w:hAnsi="Garamond"/>
          <w:b/>
          <w:sz w:val="22"/>
          <w:szCs w:val="22"/>
        </w:rPr>
        <w:t xml:space="preserve"> </w:t>
      </w:r>
    </w:p>
    <w:p w14:paraId="154A4476" w14:textId="08CF87D3" w:rsidR="00486B04" w:rsidRPr="00674CE1" w:rsidRDefault="00A97BD9" w:rsidP="00674CE1">
      <w:pPr>
        <w:pStyle w:val="Zkladntext"/>
        <w:numPr>
          <w:ilvl w:val="0"/>
          <w:numId w:val="43"/>
        </w:numPr>
        <w:tabs>
          <w:tab w:val="left" w:pos="360"/>
        </w:tabs>
        <w:spacing w:line="240" w:lineRule="atLeast"/>
        <w:ind w:left="360" w:right="57"/>
        <w:rPr>
          <w:rFonts w:ascii="Garamond" w:hAnsi="Garamond"/>
          <w:sz w:val="22"/>
          <w:szCs w:val="22"/>
        </w:rPr>
      </w:pPr>
      <w:r w:rsidRPr="00674CE1">
        <w:rPr>
          <w:rFonts w:ascii="Garamond" w:hAnsi="Garamond"/>
          <w:sz w:val="22"/>
          <w:szCs w:val="22"/>
        </w:rPr>
        <w:t xml:space="preserve">Zhotovitel </w:t>
      </w:r>
      <w:r w:rsidR="00CB7452" w:rsidRPr="00674CE1">
        <w:rPr>
          <w:rFonts w:ascii="Garamond" w:hAnsi="Garamond"/>
          <w:sz w:val="22"/>
          <w:szCs w:val="22"/>
        </w:rPr>
        <w:t xml:space="preserve">se zavazuje dílo </w:t>
      </w:r>
      <w:r w:rsidRPr="00674CE1">
        <w:rPr>
          <w:rFonts w:ascii="Garamond" w:hAnsi="Garamond"/>
          <w:sz w:val="22"/>
          <w:szCs w:val="22"/>
        </w:rPr>
        <w:t xml:space="preserve"> </w:t>
      </w:r>
    </w:p>
    <w:p w14:paraId="5D3119F0" w14:textId="1A76DAC7" w:rsidR="00486B04" w:rsidRDefault="00F155ED" w:rsidP="0048578C">
      <w:pPr>
        <w:pStyle w:val="Zkladntext"/>
        <w:tabs>
          <w:tab w:val="left" w:pos="284"/>
        </w:tabs>
        <w:spacing w:line="240" w:lineRule="atLeast"/>
        <w:ind w:left="2520" w:right="57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zahájit</w:t>
      </w:r>
      <w:r w:rsidR="00674CE1">
        <w:rPr>
          <w:rFonts w:ascii="Garamond" w:hAnsi="Garamond"/>
          <w:b/>
          <w:sz w:val="22"/>
          <w:szCs w:val="22"/>
        </w:rPr>
        <w:t xml:space="preserve"> dne</w:t>
      </w:r>
      <w:r w:rsidR="00BC15A8">
        <w:rPr>
          <w:rFonts w:ascii="Garamond" w:hAnsi="Garamond"/>
          <w:b/>
          <w:sz w:val="22"/>
          <w:szCs w:val="22"/>
        </w:rPr>
        <w:t xml:space="preserve"> </w:t>
      </w:r>
      <w:r w:rsidR="00674CE1">
        <w:rPr>
          <w:rFonts w:ascii="Garamond" w:hAnsi="Garamond"/>
          <w:b/>
          <w:sz w:val="22"/>
          <w:szCs w:val="22"/>
        </w:rPr>
        <w:t>……….</w:t>
      </w:r>
      <w:r>
        <w:rPr>
          <w:rFonts w:ascii="Garamond" w:hAnsi="Garamond"/>
          <w:b/>
          <w:sz w:val="22"/>
          <w:szCs w:val="22"/>
        </w:rPr>
        <w:t xml:space="preserve">  a d</w:t>
      </w:r>
      <w:r w:rsidR="00486B04" w:rsidRPr="008505CC">
        <w:rPr>
          <w:rFonts w:ascii="Garamond" w:hAnsi="Garamond"/>
          <w:b/>
          <w:sz w:val="22"/>
          <w:szCs w:val="22"/>
        </w:rPr>
        <w:t>okonč</w:t>
      </w:r>
      <w:r w:rsidR="00CB7452">
        <w:rPr>
          <w:rFonts w:ascii="Garamond" w:hAnsi="Garamond"/>
          <w:b/>
          <w:sz w:val="22"/>
          <w:szCs w:val="22"/>
        </w:rPr>
        <w:t xml:space="preserve">it </w:t>
      </w:r>
      <w:r w:rsidR="003B63D1">
        <w:rPr>
          <w:rFonts w:ascii="Garamond" w:hAnsi="Garamond"/>
          <w:b/>
          <w:sz w:val="22"/>
          <w:szCs w:val="22"/>
        </w:rPr>
        <w:t xml:space="preserve">včetně </w:t>
      </w:r>
      <w:r w:rsidR="00CB7452">
        <w:rPr>
          <w:rFonts w:ascii="Garamond" w:hAnsi="Garamond"/>
          <w:b/>
          <w:sz w:val="22"/>
          <w:szCs w:val="22"/>
        </w:rPr>
        <w:t>před</w:t>
      </w:r>
      <w:r w:rsidR="003B63D1">
        <w:rPr>
          <w:rFonts w:ascii="Garamond" w:hAnsi="Garamond"/>
          <w:b/>
          <w:sz w:val="22"/>
          <w:szCs w:val="22"/>
        </w:rPr>
        <w:t>ání</w:t>
      </w:r>
      <w:r w:rsidR="00CB7452">
        <w:rPr>
          <w:rFonts w:ascii="Garamond" w:hAnsi="Garamond"/>
          <w:b/>
          <w:sz w:val="22"/>
          <w:szCs w:val="22"/>
        </w:rPr>
        <w:t xml:space="preserve"> </w:t>
      </w:r>
      <w:r w:rsidR="00FF713C">
        <w:rPr>
          <w:rFonts w:ascii="Garamond" w:hAnsi="Garamond"/>
          <w:b/>
          <w:sz w:val="22"/>
          <w:szCs w:val="22"/>
        </w:rPr>
        <w:t xml:space="preserve">do </w:t>
      </w:r>
      <w:r w:rsidR="00BC15A8">
        <w:rPr>
          <w:rFonts w:ascii="Garamond" w:hAnsi="Garamond"/>
          <w:b/>
          <w:sz w:val="22"/>
          <w:szCs w:val="22"/>
        </w:rPr>
        <w:t>23. září 2025.</w:t>
      </w:r>
    </w:p>
    <w:p w14:paraId="3FBD04EF" w14:textId="77777777" w:rsidR="001E5FA6" w:rsidRDefault="001E5FA6" w:rsidP="005D5CA9">
      <w:pPr>
        <w:rPr>
          <w:rFonts w:ascii="Garamond" w:hAnsi="Garamond"/>
          <w:sz w:val="22"/>
          <w:szCs w:val="22"/>
        </w:rPr>
      </w:pPr>
    </w:p>
    <w:p w14:paraId="517326D4" w14:textId="5735EBCF" w:rsidR="001E5FA6" w:rsidRDefault="001E5FA6" w:rsidP="003B63D1">
      <w:pPr>
        <w:pStyle w:val="Odstavecseseznamem"/>
        <w:numPr>
          <w:ilvl w:val="0"/>
          <w:numId w:val="43"/>
        </w:numPr>
        <w:ind w:left="360"/>
        <w:jc w:val="both"/>
        <w:rPr>
          <w:rFonts w:ascii="Garamond" w:hAnsi="Garamond"/>
          <w:sz w:val="22"/>
          <w:szCs w:val="22"/>
        </w:rPr>
      </w:pPr>
      <w:r w:rsidRPr="005D5CA9">
        <w:rPr>
          <w:rFonts w:ascii="Garamond" w:hAnsi="Garamond"/>
          <w:sz w:val="22"/>
          <w:szCs w:val="22"/>
        </w:rPr>
        <w:t>Dílo bude prov</w:t>
      </w:r>
      <w:r w:rsidR="0048578C">
        <w:rPr>
          <w:rFonts w:ascii="Garamond" w:hAnsi="Garamond"/>
          <w:sz w:val="22"/>
          <w:szCs w:val="22"/>
        </w:rPr>
        <w:t>edeno</w:t>
      </w:r>
      <w:r w:rsidRPr="005D5CA9">
        <w:rPr>
          <w:rFonts w:ascii="Garamond" w:hAnsi="Garamond"/>
          <w:sz w:val="22"/>
          <w:szCs w:val="22"/>
        </w:rPr>
        <w:t xml:space="preserve"> a dokončeno na adrese: </w:t>
      </w:r>
      <w:r w:rsidR="00BC15A8">
        <w:rPr>
          <w:rFonts w:ascii="Garamond" w:hAnsi="Garamond"/>
          <w:sz w:val="22"/>
          <w:szCs w:val="22"/>
        </w:rPr>
        <w:t>Dům umění města Brna, .Malinovského nám. 2, 602 00 Brno</w:t>
      </w:r>
      <w:r w:rsidR="00CB7452">
        <w:rPr>
          <w:rFonts w:ascii="Garamond" w:hAnsi="Garamond"/>
          <w:sz w:val="22"/>
          <w:szCs w:val="22"/>
        </w:rPr>
        <w:t>.</w:t>
      </w:r>
      <w:r w:rsidR="003B63D1">
        <w:rPr>
          <w:rFonts w:ascii="Garamond" w:hAnsi="Garamond"/>
          <w:sz w:val="22"/>
          <w:szCs w:val="22"/>
        </w:rPr>
        <w:t xml:space="preserve"> </w:t>
      </w:r>
      <w:r w:rsidRPr="005D5CA9">
        <w:rPr>
          <w:rFonts w:ascii="Garamond" w:hAnsi="Garamond"/>
          <w:sz w:val="22"/>
          <w:szCs w:val="22"/>
        </w:rPr>
        <w:t xml:space="preserve">Před podpisem této Smlouvy </w:t>
      </w:r>
      <w:r w:rsidR="00055D00">
        <w:rPr>
          <w:rFonts w:ascii="Garamond" w:hAnsi="Garamond"/>
          <w:sz w:val="22"/>
          <w:szCs w:val="22"/>
        </w:rPr>
        <w:t>z</w:t>
      </w:r>
      <w:r w:rsidRPr="005D5CA9">
        <w:rPr>
          <w:rFonts w:ascii="Garamond" w:hAnsi="Garamond"/>
          <w:sz w:val="22"/>
          <w:szCs w:val="22"/>
        </w:rPr>
        <w:t xml:space="preserve">hotovitel prověřil a seznámil se s </w:t>
      </w:r>
      <w:r w:rsidR="00055D00">
        <w:rPr>
          <w:rFonts w:ascii="Garamond" w:hAnsi="Garamond"/>
          <w:sz w:val="22"/>
          <w:szCs w:val="22"/>
        </w:rPr>
        <w:t>m</w:t>
      </w:r>
      <w:r w:rsidRPr="005D5CA9">
        <w:rPr>
          <w:rFonts w:ascii="Garamond" w:hAnsi="Garamond"/>
          <w:sz w:val="22"/>
          <w:szCs w:val="22"/>
        </w:rPr>
        <w:t xml:space="preserve">ístem plnění a prohlašuje, že </w:t>
      </w:r>
      <w:r w:rsidR="00055D00">
        <w:rPr>
          <w:rFonts w:ascii="Garamond" w:hAnsi="Garamond"/>
          <w:sz w:val="22"/>
          <w:szCs w:val="22"/>
        </w:rPr>
        <w:t>m</w:t>
      </w:r>
      <w:r w:rsidRPr="005D5CA9">
        <w:rPr>
          <w:rFonts w:ascii="Garamond" w:hAnsi="Garamond"/>
          <w:sz w:val="22"/>
          <w:szCs w:val="22"/>
        </w:rPr>
        <w:t>ísto plnění je vhodné pro provádění Díla a plně umožňuje provedení a dokončení Díla.</w:t>
      </w:r>
    </w:p>
    <w:p w14:paraId="650DB226" w14:textId="77777777" w:rsidR="003B63D1" w:rsidRPr="008401B9" w:rsidRDefault="003B63D1" w:rsidP="003B63D1">
      <w:pPr>
        <w:pStyle w:val="Odstavecseseznamem"/>
        <w:ind w:left="360"/>
        <w:jc w:val="both"/>
        <w:rPr>
          <w:rFonts w:ascii="Garamond" w:hAnsi="Garamond"/>
          <w:i/>
          <w:iCs/>
          <w:sz w:val="22"/>
          <w:szCs w:val="22"/>
        </w:rPr>
      </w:pPr>
    </w:p>
    <w:p w14:paraId="49A58355" w14:textId="219CB0BA" w:rsidR="00A97BD9" w:rsidRPr="002B4DB1" w:rsidRDefault="008505CC" w:rsidP="002B4DB1">
      <w:pPr>
        <w:jc w:val="both"/>
        <w:rPr>
          <w:rFonts w:ascii="Garamond" w:hAnsi="Garamond"/>
          <w:sz w:val="22"/>
          <w:szCs w:val="22"/>
        </w:rPr>
      </w:pPr>
      <w:r w:rsidRPr="002B4DB1">
        <w:rPr>
          <w:rFonts w:ascii="Garamond" w:hAnsi="Garamond"/>
          <w:sz w:val="22"/>
          <w:szCs w:val="22"/>
        </w:rPr>
        <w:tab/>
      </w:r>
      <w:r w:rsidRPr="002B4DB1">
        <w:rPr>
          <w:rFonts w:ascii="Garamond" w:hAnsi="Garamond"/>
          <w:sz w:val="22"/>
          <w:szCs w:val="22"/>
        </w:rPr>
        <w:tab/>
      </w:r>
    </w:p>
    <w:p w14:paraId="6DAC386E" w14:textId="7FEC598C" w:rsidR="00A97BD9" w:rsidRPr="003F4D78" w:rsidRDefault="00A97BD9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I</w:t>
      </w:r>
      <w:r w:rsidR="00A10746">
        <w:rPr>
          <w:rFonts w:ascii="Garamond" w:hAnsi="Garamond"/>
          <w:b/>
          <w:sz w:val="22"/>
          <w:szCs w:val="22"/>
        </w:rPr>
        <w:t>V</w:t>
      </w:r>
      <w:r w:rsidRPr="003F4D78">
        <w:rPr>
          <w:rFonts w:ascii="Garamond" w:hAnsi="Garamond"/>
          <w:b/>
          <w:sz w:val="22"/>
          <w:szCs w:val="22"/>
        </w:rPr>
        <w:t>.</w:t>
      </w:r>
    </w:p>
    <w:p w14:paraId="02FDCB07" w14:textId="77777777" w:rsidR="00A97BD9" w:rsidRPr="003F4D78" w:rsidRDefault="00A97BD9">
      <w:pPr>
        <w:keepNext/>
        <w:spacing w:line="240" w:lineRule="atLeast"/>
        <w:ind w:right="57"/>
        <w:jc w:val="center"/>
        <w:outlineLvl w:val="0"/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Cena díla</w:t>
      </w:r>
    </w:p>
    <w:p w14:paraId="5D6270C8" w14:textId="0742DBBF" w:rsidR="00BC597B" w:rsidRPr="00EB5DDE" w:rsidRDefault="00A97BD9">
      <w:pPr>
        <w:pStyle w:val="Textvbloku"/>
        <w:numPr>
          <w:ilvl w:val="0"/>
          <w:numId w:val="6"/>
        </w:numPr>
        <w:tabs>
          <w:tab w:val="clear" w:pos="360"/>
          <w:tab w:val="num" w:pos="284"/>
        </w:tabs>
        <w:spacing w:before="120"/>
        <w:ind w:left="0" w:right="57" w:firstLine="0"/>
        <w:rPr>
          <w:rFonts w:ascii="Garamond" w:hAnsi="Garamond"/>
          <w:sz w:val="22"/>
          <w:szCs w:val="22"/>
        </w:rPr>
      </w:pPr>
      <w:r w:rsidRPr="00EB5DDE">
        <w:rPr>
          <w:rFonts w:ascii="Garamond" w:hAnsi="Garamond"/>
          <w:sz w:val="22"/>
          <w:szCs w:val="22"/>
        </w:rPr>
        <w:t xml:space="preserve">Objednatel a zhotovitel ujednávají, že cena za zhotovení díla </w:t>
      </w:r>
      <w:r w:rsidR="00055D00">
        <w:rPr>
          <w:rFonts w:ascii="Garamond" w:hAnsi="Garamond"/>
          <w:sz w:val="22"/>
          <w:szCs w:val="22"/>
        </w:rPr>
        <w:t xml:space="preserve">je </w:t>
      </w:r>
      <w:r w:rsidRPr="00EB5DDE">
        <w:rPr>
          <w:rFonts w:ascii="Garamond" w:hAnsi="Garamond"/>
          <w:sz w:val="22"/>
          <w:szCs w:val="22"/>
        </w:rPr>
        <w:t xml:space="preserve">daná nabídkou </w:t>
      </w:r>
      <w:r w:rsidR="008D04D4">
        <w:rPr>
          <w:rFonts w:ascii="Garamond" w:hAnsi="Garamond"/>
          <w:sz w:val="22"/>
          <w:szCs w:val="22"/>
        </w:rPr>
        <w:t xml:space="preserve">ze dne 25., 8. 2025 </w:t>
      </w:r>
      <w:r w:rsidRPr="00EB5DDE">
        <w:rPr>
          <w:rFonts w:ascii="Garamond" w:hAnsi="Garamond"/>
          <w:sz w:val="22"/>
          <w:szCs w:val="22"/>
        </w:rPr>
        <w:t xml:space="preserve">zhotovitele a </w:t>
      </w:r>
      <w:r w:rsidR="0082661A">
        <w:rPr>
          <w:rFonts w:ascii="Garamond" w:hAnsi="Garamond"/>
          <w:sz w:val="22"/>
          <w:szCs w:val="22"/>
        </w:rPr>
        <w:t xml:space="preserve">smluvního rozpočtu a </w:t>
      </w:r>
      <w:r w:rsidRPr="00EB5DDE">
        <w:rPr>
          <w:rFonts w:ascii="Garamond" w:hAnsi="Garamond"/>
          <w:sz w:val="22"/>
          <w:szCs w:val="22"/>
        </w:rPr>
        <w:t xml:space="preserve">činí </w:t>
      </w:r>
      <w:r w:rsidR="008401B9">
        <w:rPr>
          <w:rFonts w:ascii="Garamond" w:hAnsi="Garamond"/>
          <w:sz w:val="22"/>
          <w:szCs w:val="22"/>
        </w:rPr>
        <w:t>celkem</w:t>
      </w:r>
    </w:p>
    <w:p w14:paraId="31D5CA52" w14:textId="77777777" w:rsidR="008D04D4" w:rsidRDefault="008D04D4" w:rsidP="00CB7452">
      <w:pPr>
        <w:pStyle w:val="Textvbloku"/>
        <w:tabs>
          <w:tab w:val="clear" w:pos="284"/>
        </w:tabs>
        <w:spacing w:before="120"/>
        <w:ind w:left="0" w:right="57" w:firstLine="0"/>
        <w:jc w:val="center"/>
      </w:pPr>
      <w:r>
        <w:fldChar w:fldCharType="begin"/>
      </w:r>
      <w:r>
        <w:instrText xml:space="preserve"> LINK Excel.Sheet.12 "D:\\kopie 2025\\Plán 2025\\2025 ŠUŘ 100\\ARCHITEKTURA\\Výkaz výměr - Stavební úpravy(1).xlsx" "List1!R15C6" \a \f 4 \h </w:instrText>
      </w:r>
      <w:r>
        <w:fldChar w:fldCharType="separate"/>
      </w:r>
    </w:p>
    <w:p w14:paraId="55D8FA64" w14:textId="522152AA" w:rsidR="00650A75" w:rsidRPr="008D04D4" w:rsidRDefault="008D04D4" w:rsidP="008D04D4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8D04D4">
        <w:rPr>
          <w:rFonts w:ascii="Calibri" w:hAnsi="Calibri" w:cs="Calibri"/>
          <w:b/>
          <w:bCs/>
          <w:color w:val="000000"/>
          <w:sz w:val="32"/>
          <w:szCs w:val="32"/>
        </w:rPr>
        <w:t xml:space="preserve">        275 992,00 Kč 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>
        <w:rPr>
          <w:rFonts w:ascii="Garamond" w:hAnsi="Garamond"/>
          <w:b/>
          <w:sz w:val="22"/>
          <w:szCs w:val="22"/>
        </w:rPr>
        <w:fldChar w:fldCharType="end"/>
      </w:r>
      <w:r>
        <w:rPr>
          <w:rFonts w:ascii="Garamond" w:hAnsi="Garamond"/>
          <w:b/>
          <w:sz w:val="22"/>
          <w:szCs w:val="22"/>
        </w:rPr>
        <w:t>bez</w:t>
      </w:r>
      <w:r w:rsidR="00650A75">
        <w:rPr>
          <w:rFonts w:ascii="Garamond" w:hAnsi="Garamond"/>
          <w:bCs/>
          <w:sz w:val="22"/>
          <w:szCs w:val="22"/>
        </w:rPr>
        <w:t xml:space="preserve"> </w:t>
      </w:r>
      <w:r w:rsidR="00650A75" w:rsidRPr="00650A75">
        <w:rPr>
          <w:rFonts w:ascii="Garamond" w:hAnsi="Garamond"/>
          <w:b/>
          <w:sz w:val="22"/>
          <w:szCs w:val="22"/>
        </w:rPr>
        <w:t>DPH</w:t>
      </w:r>
      <w:r w:rsidR="00650A75">
        <w:rPr>
          <w:rFonts w:ascii="Garamond" w:hAnsi="Garamond"/>
          <w:bCs/>
          <w:sz w:val="22"/>
          <w:szCs w:val="22"/>
        </w:rPr>
        <w:t xml:space="preserve"> v zákonné výši</w:t>
      </w:r>
    </w:p>
    <w:p w14:paraId="1C980ADB" w14:textId="05F04C73" w:rsidR="00650A75" w:rsidRDefault="00CA7296" w:rsidP="00CB7452">
      <w:pPr>
        <w:pStyle w:val="Textvbloku"/>
        <w:tabs>
          <w:tab w:val="clear" w:pos="284"/>
        </w:tabs>
        <w:spacing w:before="120"/>
        <w:ind w:left="0" w:right="57" w:firstLine="0"/>
        <w:jc w:val="center"/>
        <w:rPr>
          <w:rFonts w:ascii="Garamond" w:hAnsi="Garamond"/>
          <w:bCs/>
          <w:sz w:val="22"/>
          <w:szCs w:val="22"/>
        </w:rPr>
      </w:pPr>
      <w:r w:rsidRPr="00CA7296">
        <w:rPr>
          <w:rFonts w:ascii="Garamond" w:hAnsi="Garamond"/>
          <w:b/>
          <w:sz w:val="22"/>
          <w:szCs w:val="22"/>
        </w:rPr>
        <w:t xml:space="preserve">(slovy: </w:t>
      </w:r>
      <w:r w:rsidR="008D04D4">
        <w:rPr>
          <w:rFonts w:ascii="Garamond" w:hAnsi="Garamond"/>
          <w:b/>
          <w:sz w:val="22"/>
          <w:szCs w:val="22"/>
        </w:rPr>
        <w:t xml:space="preserve">dvěstětisícsedmdesátpětdevětsetdevadesátdva </w:t>
      </w:r>
      <w:r w:rsidRPr="00CA7296">
        <w:rPr>
          <w:rFonts w:ascii="Garamond" w:hAnsi="Garamond"/>
          <w:b/>
          <w:sz w:val="22"/>
          <w:szCs w:val="22"/>
        </w:rPr>
        <w:t>korun českých)</w:t>
      </w:r>
      <w:r w:rsidR="00A97BD9" w:rsidRPr="00EB5DDE">
        <w:rPr>
          <w:rFonts w:ascii="Garamond" w:hAnsi="Garamond"/>
          <w:bCs/>
          <w:sz w:val="22"/>
          <w:szCs w:val="22"/>
        </w:rPr>
        <w:t xml:space="preserve"> </w:t>
      </w:r>
    </w:p>
    <w:p w14:paraId="25A2A5F5" w14:textId="5EF6AE06" w:rsidR="00CB7452" w:rsidRDefault="00A97BD9" w:rsidP="00CB7452">
      <w:pPr>
        <w:pStyle w:val="Textvbloku"/>
        <w:tabs>
          <w:tab w:val="clear" w:pos="284"/>
        </w:tabs>
        <w:spacing w:before="120"/>
        <w:ind w:left="0" w:right="57" w:firstLine="0"/>
        <w:jc w:val="center"/>
        <w:rPr>
          <w:rFonts w:ascii="Garamond" w:hAnsi="Garamond"/>
          <w:bCs/>
          <w:sz w:val="22"/>
          <w:szCs w:val="22"/>
        </w:rPr>
      </w:pPr>
      <w:r w:rsidRPr="00EB5DDE">
        <w:rPr>
          <w:rFonts w:ascii="Garamond" w:hAnsi="Garamond"/>
          <w:bCs/>
          <w:sz w:val="22"/>
          <w:szCs w:val="22"/>
        </w:rPr>
        <w:t>(dále také jen jako „cena díla“)</w:t>
      </w:r>
      <w:r w:rsidR="00CB7452">
        <w:rPr>
          <w:rFonts w:ascii="Garamond" w:hAnsi="Garamond"/>
          <w:bCs/>
          <w:sz w:val="22"/>
          <w:szCs w:val="22"/>
        </w:rPr>
        <w:t>.</w:t>
      </w:r>
    </w:p>
    <w:p w14:paraId="1E93AC47" w14:textId="77777777" w:rsidR="008D04D4" w:rsidRDefault="008D04D4" w:rsidP="00CB7452">
      <w:pPr>
        <w:pStyle w:val="Textvbloku"/>
        <w:tabs>
          <w:tab w:val="clear" w:pos="284"/>
        </w:tabs>
        <w:spacing w:before="120"/>
        <w:ind w:left="0" w:right="57" w:firstLine="0"/>
        <w:rPr>
          <w:rFonts w:ascii="Garamond" w:hAnsi="Garamond"/>
          <w:sz w:val="22"/>
          <w:szCs w:val="22"/>
        </w:rPr>
      </w:pPr>
    </w:p>
    <w:p w14:paraId="6339670D" w14:textId="2244E21B" w:rsidR="00BC15A8" w:rsidRPr="008D04D4" w:rsidRDefault="002A4849" w:rsidP="008D04D4">
      <w:pPr>
        <w:pStyle w:val="Textvbloku"/>
        <w:tabs>
          <w:tab w:val="clear" w:pos="284"/>
        </w:tabs>
        <w:spacing w:before="120"/>
        <w:ind w:left="0" w:right="57" w:firstLine="0"/>
        <w:rPr>
          <w:rFonts w:ascii="Garamond" w:hAnsi="Garamond"/>
          <w:sz w:val="22"/>
          <w:szCs w:val="22"/>
        </w:rPr>
      </w:pPr>
      <w:r w:rsidRPr="00EB5DDE">
        <w:rPr>
          <w:rFonts w:ascii="Garamond" w:hAnsi="Garamond"/>
          <w:sz w:val="22"/>
          <w:szCs w:val="22"/>
        </w:rPr>
        <w:t>Cena díla je dohodou objednatele a zhotovitele určena jako konečná a úplná a zahrnuje veškeré práce včetně materiálu.</w:t>
      </w:r>
      <w:r>
        <w:rPr>
          <w:rFonts w:ascii="Garamond" w:hAnsi="Garamond"/>
          <w:sz w:val="22"/>
          <w:szCs w:val="22"/>
        </w:rPr>
        <w:t xml:space="preserve">  </w:t>
      </w:r>
    </w:p>
    <w:p w14:paraId="2D0A291B" w14:textId="19E437B2" w:rsidR="00A97BD9" w:rsidRPr="003F4D78" w:rsidRDefault="00A97BD9">
      <w:pPr>
        <w:pStyle w:val="Textvbloku"/>
        <w:spacing w:before="120"/>
        <w:ind w:left="0" w:right="57" w:firstLine="0"/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2.</w:t>
      </w:r>
      <w:r w:rsidRPr="003F4D78">
        <w:rPr>
          <w:rFonts w:ascii="Garamond" w:hAnsi="Garamond"/>
          <w:sz w:val="22"/>
          <w:szCs w:val="22"/>
        </w:rPr>
        <w:tab/>
        <w:t>Smluvní strany se dohodly, že cena díla může být zvýšena pouze v případě, dojde-li během provádění díla ke změně rozsahu a druhu prací nebo jiných dodávek na základě výslovného předchozího požadavku objednatele (dále v textu pouze jako „požadované vícepráce“). Pokud dojde k této změně</w:t>
      </w:r>
      <w:r w:rsidR="00055D00">
        <w:rPr>
          <w:rFonts w:ascii="Garamond" w:hAnsi="Garamond"/>
          <w:sz w:val="22"/>
          <w:szCs w:val="22"/>
        </w:rPr>
        <w:t>,</w:t>
      </w:r>
      <w:r w:rsidRPr="003F4D78">
        <w:rPr>
          <w:rFonts w:ascii="Garamond" w:hAnsi="Garamond"/>
          <w:sz w:val="22"/>
          <w:szCs w:val="22"/>
        </w:rPr>
        <w:t xml:space="preserve"> musí být řešena písemným, číslovaným a oběma smluvními stranami podepsaným dodatkem k</w:t>
      </w:r>
      <w:r w:rsidR="00CB7452">
        <w:rPr>
          <w:rFonts w:ascii="Garamond" w:hAnsi="Garamond"/>
          <w:sz w:val="22"/>
          <w:szCs w:val="22"/>
        </w:rPr>
        <w:t xml:space="preserve"> této</w:t>
      </w:r>
      <w:r w:rsidRPr="003F4D78">
        <w:rPr>
          <w:rFonts w:ascii="Garamond" w:hAnsi="Garamond"/>
          <w:sz w:val="22"/>
          <w:szCs w:val="22"/>
        </w:rPr>
        <w:t xml:space="preserve"> smlouvě, který bude obsahovat zejména podrobný rozsah víceprací požadovaných objednatelem a jejich konečnou cenu. </w:t>
      </w:r>
    </w:p>
    <w:p w14:paraId="79D7BEA8" w14:textId="77777777" w:rsidR="00CA7296" w:rsidRDefault="00CA7296">
      <w:pPr>
        <w:pStyle w:val="Textvbloku"/>
        <w:ind w:left="0" w:right="57" w:firstLine="0"/>
        <w:jc w:val="center"/>
        <w:rPr>
          <w:rFonts w:ascii="Garamond" w:hAnsi="Garamond"/>
          <w:b/>
          <w:sz w:val="22"/>
          <w:szCs w:val="22"/>
        </w:rPr>
      </w:pPr>
    </w:p>
    <w:p w14:paraId="64BA28AB" w14:textId="77777777" w:rsidR="005D5CA9" w:rsidRDefault="005D5CA9">
      <w:pPr>
        <w:pStyle w:val="Textvbloku"/>
        <w:ind w:left="0" w:right="57" w:firstLine="0"/>
        <w:jc w:val="center"/>
        <w:rPr>
          <w:rFonts w:ascii="Garamond" w:hAnsi="Garamond"/>
          <w:b/>
          <w:sz w:val="22"/>
          <w:szCs w:val="22"/>
        </w:rPr>
      </w:pPr>
    </w:p>
    <w:p w14:paraId="54B708DA" w14:textId="2934414D" w:rsidR="00A97BD9" w:rsidRPr="003F4D78" w:rsidRDefault="00A97BD9">
      <w:pPr>
        <w:pStyle w:val="Textvbloku"/>
        <w:ind w:left="0" w:right="57" w:firstLine="0"/>
        <w:jc w:val="center"/>
        <w:rPr>
          <w:rFonts w:ascii="Garamond" w:hAnsi="Garamond"/>
          <w:b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V.</w:t>
      </w:r>
    </w:p>
    <w:p w14:paraId="0CDB8025" w14:textId="77777777" w:rsidR="00A97BD9" w:rsidRPr="003F4D78" w:rsidRDefault="00A97BD9">
      <w:pPr>
        <w:pStyle w:val="Textvbloku"/>
        <w:tabs>
          <w:tab w:val="clear" w:pos="284"/>
        </w:tabs>
        <w:ind w:left="0" w:right="57" w:firstLine="0"/>
        <w:jc w:val="center"/>
        <w:rPr>
          <w:rFonts w:ascii="Garamond" w:hAnsi="Garamond"/>
          <w:b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Platební podmínky</w:t>
      </w:r>
    </w:p>
    <w:p w14:paraId="4C4D99BF" w14:textId="77777777" w:rsidR="00674CE1" w:rsidRDefault="00A97BD9">
      <w:pPr>
        <w:pStyle w:val="Textvbloku"/>
        <w:numPr>
          <w:ilvl w:val="0"/>
          <w:numId w:val="7"/>
        </w:numPr>
        <w:tabs>
          <w:tab w:val="clear" w:pos="284"/>
        </w:tabs>
        <w:spacing w:before="120"/>
        <w:ind w:left="0" w:right="57" w:firstLine="0"/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sz w:val="22"/>
          <w:szCs w:val="22"/>
        </w:rPr>
        <w:t xml:space="preserve">Objednatel je povinen zaplatit </w:t>
      </w:r>
      <w:r w:rsidR="00080C5C">
        <w:rPr>
          <w:rFonts w:ascii="Garamond" w:hAnsi="Garamond"/>
          <w:sz w:val="22"/>
          <w:szCs w:val="22"/>
        </w:rPr>
        <w:t>z</w:t>
      </w:r>
      <w:r w:rsidRPr="003F4D78">
        <w:rPr>
          <w:rFonts w:ascii="Garamond" w:hAnsi="Garamond"/>
          <w:sz w:val="22"/>
          <w:szCs w:val="22"/>
        </w:rPr>
        <w:t xml:space="preserve">hotoviteli za provedení díla cenu ve výši dohodnuté v čl. III smlouvy na základě </w:t>
      </w:r>
      <w:r w:rsidR="00055D00">
        <w:rPr>
          <w:rFonts w:ascii="Garamond" w:hAnsi="Garamond"/>
          <w:sz w:val="22"/>
          <w:szCs w:val="22"/>
        </w:rPr>
        <w:t xml:space="preserve">zhotovitelem </w:t>
      </w:r>
      <w:r w:rsidRPr="003F4D78">
        <w:rPr>
          <w:rFonts w:ascii="Garamond" w:hAnsi="Garamond"/>
          <w:sz w:val="22"/>
          <w:szCs w:val="22"/>
        </w:rPr>
        <w:t>vystavené a objednateli doručené faktury (faktur).</w:t>
      </w:r>
      <w:r w:rsidR="000F67EF">
        <w:rPr>
          <w:rFonts w:ascii="Garamond" w:hAnsi="Garamond"/>
          <w:sz w:val="22"/>
          <w:szCs w:val="22"/>
        </w:rPr>
        <w:t xml:space="preserve"> </w:t>
      </w:r>
    </w:p>
    <w:p w14:paraId="5BCFC2F6" w14:textId="78FC780F" w:rsidR="00A97BD9" w:rsidRPr="003F4D78" w:rsidRDefault="00674CE1">
      <w:pPr>
        <w:pStyle w:val="Textvbloku"/>
        <w:numPr>
          <w:ilvl w:val="0"/>
          <w:numId w:val="7"/>
        </w:numPr>
        <w:tabs>
          <w:tab w:val="clear" w:pos="284"/>
        </w:tabs>
        <w:spacing w:before="120"/>
        <w:ind w:left="0" w:right="57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Zhotovitel je oprávněn vystavit dílčí faktury pro jednotlivé dokončené a objednatelem převzaté ucelené části díla. </w:t>
      </w:r>
      <w:r w:rsidR="000F67EF">
        <w:rPr>
          <w:rFonts w:ascii="Garamond" w:hAnsi="Garamond"/>
          <w:sz w:val="22"/>
          <w:szCs w:val="22"/>
        </w:rPr>
        <w:t xml:space="preserve">Faktury budou placeny bezhotovostně na účet zhotovitele uvedený v záhlaví této smlouvy. </w:t>
      </w:r>
    </w:p>
    <w:p w14:paraId="66CC6A54" w14:textId="27D2E952" w:rsidR="0007412A" w:rsidRDefault="001E5FA6" w:rsidP="0029288D">
      <w:pPr>
        <w:pStyle w:val="Textvbloku"/>
        <w:numPr>
          <w:ilvl w:val="0"/>
          <w:numId w:val="7"/>
        </w:numPr>
        <w:tabs>
          <w:tab w:val="clear" w:pos="284"/>
        </w:tabs>
        <w:spacing w:before="120"/>
        <w:ind w:left="0" w:right="57" w:firstLine="0"/>
        <w:rPr>
          <w:rFonts w:ascii="Garamond" w:hAnsi="Garamond"/>
          <w:sz w:val="22"/>
          <w:szCs w:val="22"/>
        </w:rPr>
      </w:pPr>
      <w:r w:rsidRPr="001E5FA6">
        <w:rPr>
          <w:rFonts w:ascii="Garamond" w:hAnsi="Garamond"/>
          <w:sz w:val="22"/>
          <w:szCs w:val="22"/>
        </w:rPr>
        <w:lastRenderedPageBreak/>
        <w:t xml:space="preserve">Konečnou fakturu po odpočtu zálohy s případným vyúčtováním víceprací </w:t>
      </w:r>
      <w:r w:rsidR="00055D00">
        <w:rPr>
          <w:rFonts w:ascii="Garamond" w:hAnsi="Garamond"/>
          <w:sz w:val="22"/>
          <w:szCs w:val="22"/>
        </w:rPr>
        <w:t>z</w:t>
      </w:r>
      <w:r w:rsidRPr="001E5FA6">
        <w:rPr>
          <w:rFonts w:ascii="Garamond" w:hAnsi="Garamond"/>
          <w:sz w:val="22"/>
          <w:szCs w:val="22"/>
        </w:rPr>
        <w:t>hotovitel vystav</w:t>
      </w:r>
      <w:r w:rsidR="00055D00">
        <w:rPr>
          <w:rFonts w:ascii="Garamond" w:hAnsi="Garamond"/>
          <w:sz w:val="22"/>
          <w:szCs w:val="22"/>
        </w:rPr>
        <w:t>í</w:t>
      </w:r>
      <w:r w:rsidRPr="001E5FA6">
        <w:rPr>
          <w:rFonts w:ascii="Garamond" w:hAnsi="Garamond"/>
          <w:sz w:val="22"/>
          <w:szCs w:val="22"/>
        </w:rPr>
        <w:t xml:space="preserve"> po předání </w:t>
      </w:r>
      <w:r w:rsidR="00674CE1">
        <w:rPr>
          <w:rFonts w:ascii="Garamond" w:hAnsi="Garamond"/>
          <w:sz w:val="22"/>
          <w:szCs w:val="22"/>
        </w:rPr>
        <w:t xml:space="preserve">celého </w:t>
      </w:r>
      <w:r w:rsidRPr="001E5FA6">
        <w:rPr>
          <w:rFonts w:ascii="Garamond" w:hAnsi="Garamond"/>
          <w:sz w:val="22"/>
          <w:szCs w:val="22"/>
        </w:rPr>
        <w:t>Díla dle této Smlouvy</w:t>
      </w:r>
      <w:r w:rsidR="00674CE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14:paraId="1714487C" w14:textId="664034A6" w:rsidR="00CA7296" w:rsidRDefault="001E5FA6" w:rsidP="0029288D">
      <w:pPr>
        <w:pStyle w:val="Textvbloku"/>
        <w:numPr>
          <w:ilvl w:val="0"/>
          <w:numId w:val="7"/>
        </w:numPr>
        <w:tabs>
          <w:tab w:val="clear" w:pos="284"/>
        </w:tabs>
        <w:spacing w:before="120"/>
        <w:ind w:left="0" w:right="57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Splatnost</w:t>
      </w:r>
      <w:r w:rsidR="003B63D1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faktur</w:t>
      </w:r>
      <w:r w:rsidR="003B63D1">
        <w:rPr>
          <w:rFonts w:ascii="Garamond" w:hAnsi="Garamond"/>
          <w:sz w:val="22"/>
          <w:szCs w:val="22"/>
        </w:rPr>
        <w:t>y</w:t>
      </w:r>
      <w:r w:rsidR="0007412A">
        <w:rPr>
          <w:rFonts w:ascii="Garamond" w:hAnsi="Garamond"/>
          <w:sz w:val="22"/>
          <w:szCs w:val="22"/>
        </w:rPr>
        <w:t xml:space="preserve"> </w:t>
      </w:r>
      <w:r w:rsidR="009178DA">
        <w:rPr>
          <w:rFonts w:ascii="Garamond" w:hAnsi="Garamond"/>
          <w:sz w:val="22"/>
          <w:szCs w:val="22"/>
        </w:rPr>
        <w:t>se sjednává</w:t>
      </w:r>
      <w:r w:rsidR="0007412A">
        <w:rPr>
          <w:rFonts w:ascii="Garamond" w:hAnsi="Garamond"/>
          <w:sz w:val="22"/>
          <w:szCs w:val="22"/>
        </w:rPr>
        <w:t xml:space="preserve"> 1</w:t>
      </w:r>
      <w:r w:rsidR="003B63D1">
        <w:rPr>
          <w:rFonts w:ascii="Garamond" w:hAnsi="Garamond"/>
          <w:sz w:val="22"/>
          <w:szCs w:val="22"/>
        </w:rPr>
        <w:t>4</w:t>
      </w:r>
      <w:r w:rsidR="0007412A">
        <w:rPr>
          <w:rFonts w:ascii="Garamond" w:hAnsi="Garamond"/>
          <w:sz w:val="22"/>
          <w:szCs w:val="22"/>
        </w:rPr>
        <w:t xml:space="preserve"> dnů.</w:t>
      </w:r>
    </w:p>
    <w:p w14:paraId="0B407E1A" w14:textId="4C10F9D3" w:rsidR="00FD3E58" w:rsidRPr="00FD3E58" w:rsidRDefault="00FD3E58" w:rsidP="00922C93">
      <w:pPr>
        <w:pStyle w:val="Textvbloku"/>
        <w:numPr>
          <w:ilvl w:val="0"/>
          <w:numId w:val="7"/>
        </w:numPr>
        <w:spacing w:before="120"/>
        <w:ind w:right="57"/>
        <w:rPr>
          <w:rFonts w:ascii="Garamond" w:hAnsi="Garamond"/>
          <w:sz w:val="22"/>
          <w:szCs w:val="22"/>
        </w:rPr>
      </w:pPr>
      <w:r w:rsidRPr="00FD3E58">
        <w:rPr>
          <w:rFonts w:ascii="Garamond" w:hAnsi="Garamond"/>
          <w:sz w:val="22"/>
          <w:szCs w:val="22"/>
        </w:rPr>
        <w:t xml:space="preserve">Faktura bude mít náležitosti daňového dokladu ve smyslu zákona Č. 563/1991 Sb., </w:t>
      </w:r>
      <w:r w:rsidR="00A10746" w:rsidRPr="00FD3E58">
        <w:rPr>
          <w:rFonts w:ascii="Garamond" w:hAnsi="Garamond"/>
          <w:sz w:val="22"/>
          <w:szCs w:val="22"/>
        </w:rPr>
        <w:t>o účetnictví</w:t>
      </w:r>
      <w:r w:rsidRPr="00FD3E58">
        <w:rPr>
          <w:rFonts w:ascii="Garamond" w:hAnsi="Garamond"/>
          <w:sz w:val="22"/>
          <w:szCs w:val="22"/>
        </w:rPr>
        <w:t>, a zákona Č. 235/2004 Sb., o dani z přidané hodnoty.</w:t>
      </w:r>
      <w:r>
        <w:rPr>
          <w:rFonts w:ascii="Garamond" w:hAnsi="Garamond"/>
          <w:sz w:val="22"/>
          <w:szCs w:val="22"/>
        </w:rPr>
        <w:t xml:space="preserve"> </w:t>
      </w:r>
      <w:r w:rsidRPr="00FD3E58">
        <w:rPr>
          <w:rFonts w:ascii="Garamond" w:hAnsi="Garamond"/>
          <w:sz w:val="22"/>
          <w:szCs w:val="22"/>
        </w:rPr>
        <w:t xml:space="preserve">Nebude-Ii mít faktura zákonem stanovené náležitosti, je </w:t>
      </w:r>
      <w:r>
        <w:rPr>
          <w:rFonts w:ascii="Garamond" w:hAnsi="Garamond"/>
          <w:sz w:val="22"/>
          <w:szCs w:val="22"/>
        </w:rPr>
        <w:t>zhotovitel</w:t>
      </w:r>
      <w:r w:rsidRPr="00FD3E58">
        <w:rPr>
          <w:rFonts w:ascii="Garamond" w:hAnsi="Garamond"/>
          <w:sz w:val="22"/>
          <w:szCs w:val="22"/>
        </w:rPr>
        <w:t xml:space="preserve"> povinen vystavit novou fakturu</w:t>
      </w:r>
      <w:r>
        <w:rPr>
          <w:rFonts w:ascii="Garamond" w:hAnsi="Garamond"/>
          <w:sz w:val="22"/>
          <w:szCs w:val="22"/>
        </w:rPr>
        <w:t>. Do doby splatnosti řádně vystavené faktury není objednatel v prodlení.</w:t>
      </w:r>
    </w:p>
    <w:p w14:paraId="08BEF0DD" w14:textId="77777777" w:rsidR="00867E10" w:rsidRDefault="00867E10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</w:p>
    <w:p w14:paraId="6B8D277A" w14:textId="1EE9C1DD" w:rsidR="00A97BD9" w:rsidRPr="003F4D78" w:rsidRDefault="00A97BD9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V</w:t>
      </w:r>
      <w:r w:rsidR="00A10746">
        <w:rPr>
          <w:rFonts w:ascii="Garamond" w:hAnsi="Garamond"/>
          <w:b/>
          <w:sz w:val="22"/>
          <w:szCs w:val="22"/>
        </w:rPr>
        <w:t>I</w:t>
      </w:r>
      <w:r w:rsidRPr="003F4D78">
        <w:rPr>
          <w:rFonts w:ascii="Garamond" w:hAnsi="Garamond"/>
          <w:b/>
          <w:sz w:val="22"/>
          <w:szCs w:val="22"/>
        </w:rPr>
        <w:t>.</w:t>
      </w:r>
    </w:p>
    <w:p w14:paraId="21306584" w14:textId="77777777" w:rsidR="00A97BD9" w:rsidRDefault="00A97BD9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Provádění díla</w:t>
      </w:r>
    </w:p>
    <w:p w14:paraId="58B333EC" w14:textId="77777777" w:rsidR="00CD0909" w:rsidRPr="003F4D78" w:rsidRDefault="00CD0909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</w:p>
    <w:p w14:paraId="21E3024F" w14:textId="77777777" w:rsidR="00CD0909" w:rsidRDefault="00CD0909" w:rsidP="008401B9">
      <w:pPr>
        <w:pStyle w:val="Odstavecseseznamem"/>
        <w:numPr>
          <w:ilvl w:val="0"/>
          <w:numId w:val="8"/>
        </w:numPr>
        <w:tabs>
          <w:tab w:val="left" w:pos="360"/>
        </w:tabs>
        <w:spacing w:before="120"/>
        <w:ind w:left="357" w:hanging="357"/>
        <w:jc w:val="both"/>
        <w:rPr>
          <w:rFonts w:ascii="Garamond" w:hAnsi="Garamond"/>
          <w:sz w:val="22"/>
          <w:szCs w:val="22"/>
        </w:rPr>
      </w:pPr>
      <w:r w:rsidRPr="00CD0909">
        <w:rPr>
          <w:rFonts w:ascii="Garamond" w:hAnsi="Garamond"/>
          <w:sz w:val="22"/>
          <w:szCs w:val="22"/>
        </w:rPr>
        <w:t>Zhotovitel je povinen dodržovat pokyny objednatele, pokud neodporují obsahu smlouvy nebo právním předpisům a přesně a včas je plnit.</w:t>
      </w:r>
    </w:p>
    <w:p w14:paraId="36A6DDB1" w14:textId="77777777" w:rsidR="008401B9" w:rsidRPr="00CD0909" w:rsidRDefault="008401B9" w:rsidP="008401B9">
      <w:pPr>
        <w:pStyle w:val="Odstavecseseznamem"/>
        <w:spacing w:before="120"/>
        <w:ind w:left="360"/>
        <w:jc w:val="both"/>
        <w:rPr>
          <w:rFonts w:ascii="Garamond" w:hAnsi="Garamond"/>
          <w:sz w:val="22"/>
          <w:szCs w:val="22"/>
        </w:rPr>
      </w:pPr>
    </w:p>
    <w:p w14:paraId="1CDC5E1A" w14:textId="3F5413F5" w:rsidR="009217DA" w:rsidRPr="00BC15A8" w:rsidRDefault="00181C60" w:rsidP="008401B9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2"/>
          <w:szCs w:val="22"/>
        </w:rPr>
      </w:pPr>
      <w:r w:rsidRPr="00BC15A8">
        <w:rPr>
          <w:rFonts w:ascii="Garamond" w:hAnsi="Garamond"/>
          <w:sz w:val="22"/>
          <w:szCs w:val="22"/>
        </w:rPr>
        <w:t xml:space="preserve">Objednatel se zavazuje </w:t>
      </w:r>
      <w:r w:rsidR="008401B9" w:rsidRPr="00BC15A8">
        <w:rPr>
          <w:rFonts w:ascii="Garamond" w:hAnsi="Garamond"/>
          <w:sz w:val="22"/>
          <w:szCs w:val="22"/>
        </w:rPr>
        <w:t xml:space="preserve">poskytovat zhotoviteli nezbytnou a oprávněné předpokládanou součinnost a </w:t>
      </w:r>
      <w:r w:rsidRPr="00BC15A8">
        <w:rPr>
          <w:rFonts w:ascii="Garamond" w:hAnsi="Garamond"/>
          <w:sz w:val="22"/>
          <w:szCs w:val="22"/>
        </w:rPr>
        <w:t>umožnit zhotoviteli uložení materiálu a nářadí</w:t>
      </w:r>
      <w:r w:rsidR="00BC15A8" w:rsidRPr="00BC15A8">
        <w:rPr>
          <w:rFonts w:ascii="Garamond" w:hAnsi="Garamond"/>
          <w:sz w:val="22"/>
          <w:szCs w:val="22"/>
        </w:rPr>
        <w:t>,</w:t>
      </w:r>
      <w:r w:rsidR="00F155ED" w:rsidRPr="00BC15A8">
        <w:rPr>
          <w:rFonts w:ascii="Garamond" w:hAnsi="Garamond"/>
          <w:b/>
          <w:sz w:val="22"/>
          <w:szCs w:val="22"/>
        </w:rPr>
        <w:t xml:space="preserve"> </w:t>
      </w:r>
      <w:r w:rsidR="005D5CA9" w:rsidRPr="00BC15A8">
        <w:rPr>
          <w:rFonts w:ascii="Garamond" w:hAnsi="Garamond"/>
          <w:sz w:val="22"/>
          <w:szCs w:val="22"/>
        </w:rPr>
        <w:t>zajist</w:t>
      </w:r>
      <w:r w:rsidR="00F155ED" w:rsidRPr="00BC15A8">
        <w:rPr>
          <w:rFonts w:ascii="Garamond" w:hAnsi="Garamond"/>
          <w:sz w:val="22"/>
          <w:szCs w:val="22"/>
        </w:rPr>
        <w:t>it</w:t>
      </w:r>
      <w:r w:rsidR="005D5CA9" w:rsidRPr="00BC15A8">
        <w:rPr>
          <w:rFonts w:ascii="Garamond" w:hAnsi="Garamond"/>
          <w:sz w:val="22"/>
          <w:szCs w:val="22"/>
        </w:rPr>
        <w:t xml:space="preserve"> </w:t>
      </w:r>
      <w:r w:rsidR="009C5828" w:rsidRPr="00BC15A8">
        <w:rPr>
          <w:rFonts w:ascii="Garamond" w:hAnsi="Garamond"/>
          <w:sz w:val="22"/>
          <w:szCs w:val="22"/>
        </w:rPr>
        <w:t>parkování v</w:t>
      </w:r>
      <w:r w:rsidR="00F155ED" w:rsidRPr="00BC15A8">
        <w:rPr>
          <w:rFonts w:ascii="Garamond" w:hAnsi="Garamond"/>
          <w:sz w:val="22"/>
          <w:szCs w:val="22"/>
        </w:rPr>
        <w:t> místě plnění</w:t>
      </w:r>
      <w:r w:rsidR="00432BED" w:rsidRPr="00BC15A8">
        <w:rPr>
          <w:rFonts w:ascii="Garamond" w:hAnsi="Garamond"/>
          <w:sz w:val="22"/>
          <w:szCs w:val="22"/>
        </w:rPr>
        <w:t xml:space="preserve"> a možnost </w:t>
      </w:r>
      <w:r w:rsidR="00432BED" w:rsidRPr="00BC15A8">
        <w:rPr>
          <w:rFonts w:ascii="Garamond" w:hAnsi="Garamond"/>
          <w:bCs/>
          <w:sz w:val="22"/>
          <w:szCs w:val="22"/>
        </w:rPr>
        <w:t>užívání sociálního zařízení.</w:t>
      </w:r>
    </w:p>
    <w:p w14:paraId="21FACA91" w14:textId="77777777" w:rsidR="008401B9" w:rsidRPr="008401B9" w:rsidRDefault="008401B9" w:rsidP="008401B9">
      <w:pPr>
        <w:pStyle w:val="Odstavecseseznamem"/>
        <w:ind w:left="360"/>
        <w:jc w:val="both"/>
        <w:rPr>
          <w:rFonts w:ascii="Garamond" w:hAnsi="Garamond"/>
          <w:sz w:val="22"/>
          <w:szCs w:val="22"/>
        </w:rPr>
      </w:pPr>
    </w:p>
    <w:p w14:paraId="4D12D746" w14:textId="56D3E6C0" w:rsidR="005D5CA9" w:rsidRPr="008401B9" w:rsidRDefault="005D5CA9" w:rsidP="008401B9">
      <w:pPr>
        <w:pStyle w:val="Zkladntext"/>
        <w:numPr>
          <w:ilvl w:val="0"/>
          <w:numId w:val="8"/>
        </w:numPr>
        <w:tabs>
          <w:tab w:val="left" w:pos="360"/>
        </w:tabs>
        <w:spacing w:before="0" w:line="240" w:lineRule="atLeast"/>
        <w:ind w:left="0" w:right="57" w:firstLine="0"/>
        <w:rPr>
          <w:rFonts w:ascii="Garamond" w:hAnsi="Garamond"/>
          <w:sz w:val="22"/>
          <w:szCs w:val="22"/>
        </w:rPr>
      </w:pPr>
      <w:r w:rsidRPr="008401B9">
        <w:rPr>
          <w:rFonts w:ascii="Garamond" w:hAnsi="Garamond"/>
          <w:sz w:val="22"/>
          <w:szCs w:val="22"/>
        </w:rPr>
        <w:t xml:space="preserve">Objednatel zajistí veškeré úřední formality nutné pro oprávnění dílo provést a užívat ve vztahu </w:t>
      </w:r>
      <w:r w:rsidR="008401B9" w:rsidRPr="008401B9">
        <w:rPr>
          <w:rFonts w:ascii="Garamond" w:hAnsi="Garamond"/>
          <w:sz w:val="22"/>
          <w:szCs w:val="22"/>
        </w:rPr>
        <w:t xml:space="preserve">      </w:t>
      </w:r>
      <w:r w:rsidRPr="008401B9">
        <w:rPr>
          <w:rFonts w:ascii="Garamond" w:hAnsi="Garamond"/>
          <w:sz w:val="22"/>
          <w:szCs w:val="22"/>
        </w:rPr>
        <w:t>k orgánům státní správy (stavebnímu úřadu aj.)</w:t>
      </w:r>
      <w:r w:rsidR="00FD3E58" w:rsidRPr="008401B9">
        <w:rPr>
          <w:rFonts w:ascii="Garamond" w:hAnsi="Garamond"/>
          <w:sz w:val="22"/>
          <w:szCs w:val="22"/>
        </w:rPr>
        <w:t xml:space="preserve">, </w:t>
      </w:r>
      <w:r w:rsidR="00F77ECF" w:rsidRPr="008401B9">
        <w:rPr>
          <w:rFonts w:ascii="Garamond" w:hAnsi="Garamond"/>
          <w:sz w:val="22"/>
          <w:szCs w:val="22"/>
        </w:rPr>
        <w:t>pokud</w:t>
      </w:r>
      <w:r w:rsidR="00FD3E58" w:rsidRPr="008401B9">
        <w:rPr>
          <w:rFonts w:ascii="Garamond" w:hAnsi="Garamond"/>
          <w:sz w:val="22"/>
          <w:szCs w:val="22"/>
        </w:rPr>
        <w:t xml:space="preserve"> je to nutné</w:t>
      </w:r>
      <w:r w:rsidRPr="008401B9">
        <w:rPr>
          <w:rFonts w:ascii="Garamond" w:hAnsi="Garamond"/>
          <w:sz w:val="22"/>
          <w:szCs w:val="22"/>
        </w:rPr>
        <w:t>.</w:t>
      </w:r>
    </w:p>
    <w:p w14:paraId="66D96B60" w14:textId="7AD573D1" w:rsidR="001E5FA6" w:rsidRPr="009C5828" w:rsidRDefault="00A97BD9" w:rsidP="00FC1800">
      <w:pPr>
        <w:pStyle w:val="Zkladntext"/>
        <w:numPr>
          <w:ilvl w:val="0"/>
          <w:numId w:val="8"/>
        </w:numPr>
        <w:tabs>
          <w:tab w:val="left" w:pos="360"/>
        </w:tabs>
        <w:spacing w:line="240" w:lineRule="atLeast"/>
        <w:ind w:left="0" w:right="57" w:firstLine="0"/>
      </w:pPr>
      <w:r w:rsidRPr="00CA5827">
        <w:rPr>
          <w:rFonts w:ascii="Garamond" w:hAnsi="Garamond"/>
          <w:sz w:val="22"/>
          <w:szCs w:val="22"/>
        </w:rPr>
        <w:t xml:space="preserve">Zhotovitel je povinen provést dílo v souladu se smluvními podmínkami, s odbornou péčí, </w:t>
      </w:r>
      <w:r w:rsidR="00375F11" w:rsidRPr="00CA5827">
        <w:rPr>
          <w:rFonts w:ascii="Garamond" w:hAnsi="Garamond"/>
          <w:sz w:val="22"/>
          <w:szCs w:val="22"/>
        </w:rPr>
        <w:t xml:space="preserve">dle </w:t>
      </w:r>
      <w:r w:rsidR="00432BED">
        <w:rPr>
          <w:rFonts w:ascii="Garamond" w:hAnsi="Garamond"/>
          <w:sz w:val="22"/>
          <w:szCs w:val="22"/>
        </w:rPr>
        <w:t xml:space="preserve">této smlouvy a </w:t>
      </w:r>
      <w:r w:rsidR="00375F11" w:rsidRPr="00CA5827">
        <w:rPr>
          <w:rFonts w:ascii="Garamond" w:hAnsi="Garamond"/>
          <w:sz w:val="22"/>
          <w:szCs w:val="22"/>
        </w:rPr>
        <w:t>ČSN</w:t>
      </w:r>
      <w:r w:rsidR="007825EE" w:rsidRPr="00CA5827">
        <w:rPr>
          <w:rFonts w:ascii="Garamond" w:hAnsi="Garamond"/>
          <w:sz w:val="22"/>
          <w:szCs w:val="22"/>
        </w:rPr>
        <w:t xml:space="preserve">, </w:t>
      </w:r>
      <w:r w:rsidRPr="00CA5827">
        <w:rPr>
          <w:rFonts w:ascii="Garamond" w:hAnsi="Garamond"/>
          <w:sz w:val="22"/>
          <w:szCs w:val="22"/>
        </w:rPr>
        <w:t>tak, aby bylo kompletní, funkční a splňovalo požadovaný účel</w:t>
      </w:r>
      <w:r w:rsidR="00375F11" w:rsidRPr="00CA5827">
        <w:rPr>
          <w:rFonts w:ascii="Garamond" w:hAnsi="Garamond"/>
          <w:sz w:val="22"/>
          <w:szCs w:val="22"/>
        </w:rPr>
        <w:t xml:space="preserve">. </w:t>
      </w:r>
      <w:r w:rsidRPr="00CA5827">
        <w:rPr>
          <w:rFonts w:ascii="Garamond" w:hAnsi="Garamond"/>
          <w:sz w:val="22"/>
          <w:szCs w:val="22"/>
        </w:rPr>
        <w:t xml:space="preserve">Zhotovitel je povinen provádět dílo </w:t>
      </w:r>
      <w:r w:rsidR="005D5CA9" w:rsidRPr="00CA5827">
        <w:rPr>
          <w:rFonts w:ascii="Garamond" w:hAnsi="Garamond"/>
          <w:sz w:val="22"/>
          <w:szCs w:val="22"/>
        </w:rPr>
        <w:t xml:space="preserve">pouze </w:t>
      </w:r>
      <w:r w:rsidRPr="00CA5827">
        <w:rPr>
          <w:rFonts w:ascii="Garamond" w:hAnsi="Garamond"/>
          <w:sz w:val="22"/>
          <w:szCs w:val="22"/>
        </w:rPr>
        <w:t>prostřednictvím kvalifikovaného personálu</w:t>
      </w:r>
      <w:r w:rsidR="001E5FA6" w:rsidRPr="00CA5827">
        <w:rPr>
          <w:rFonts w:ascii="Garamond" w:hAnsi="Garamond"/>
          <w:sz w:val="22"/>
          <w:szCs w:val="22"/>
        </w:rPr>
        <w:t>.</w:t>
      </w:r>
    </w:p>
    <w:p w14:paraId="1A8C60A8" w14:textId="77777777" w:rsidR="009C5828" w:rsidRDefault="009C5828" w:rsidP="009C5828">
      <w:pPr>
        <w:pStyle w:val="Odstavecseseznamem"/>
        <w:ind w:left="360"/>
        <w:jc w:val="both"/>
        <w:rPr>
          <w:rFonts w:ascii="Garamond" w:hAnsi="Garamond"/>
          <w:bCs/>
          <w:sz w:val="22"/>
          <w:szCs w:val="22"/>
        </w:rPr>
      </w:pPr>
    </w:p>
    <w:p w14:paraId="65397094" w14:textId="3A4E151C" w:rsidR="009178DA" w:rsidRPr="009178DA" w:rsidRDefault="009178DA" w:rsidP="009178DA">
      <w:pPr>
        <w:pStyle w:val="Odstavecseseznamem"/>
        <w:numPr>
          <w:ilvl w:val="0"/>
          <w:numId w:val="8"/>
        </w:numPr>
        <w:rPr>
          <w:rFonts w:ascii="Garamond" w:hAnsi="Garamond"/>
          <w:bCs/>
          <w:sz w:val="22"/>
          <w:szCs w:val="22"/>
        </w:rPr>
      </w:pPr>
      <w:r w:rsidRPr="009178DA">
        <w:rPr>
          <w:rFonts w:ascii="Garamond" w:hAnsi="Garamond"/>
          <w:bCs/>
          <w:sz w:val="22"/>
          <w:szCs w:val="22"/>
        </w:rPr>
        <w:t>Z</w:t>
      </w:r>
      <w:r>
        <w:rPr>
          <w:rFonts w:ascii="Garamond" w:hAnsi="Garamond"/>
          <w:bCs/>
          <w:sz w:val="22"/>
          <w:szCs w:val="22"/>
        </w:rPr>
        <w:t>hotovitel se z</w:t>
      </w:r>
      <w:r w:rsidRPr="009178DA">
        <w:rPr>
          <w:rFonts w:ascii="Garamond" w:hAnsi="Garamond"/>
          <w:bCs/>
          <w:sz w:val="22"/>
          <w:szCs w:val="22"/>
        </w:rPr>
        <w:t>avazuje udržovat</w:t>
      </w:r>
      <w:r w:rsidR="00F77ECF">
        <w:rPr>
          <w:rFonts w:ascii="Garamond" w:hAnsi="Garamond"/>
          <w:bCs/>
          <w:sz w:val="22"/>
          <w:szCs w:val="22"/>
        </w:rPr>
        <w:t xml:space="preserve"> při provádění díla </w:t>
      </w:r>
      <w:r w:rsidRPr="009178DA">
        <w:rPr>
          <w:rFonts w:ascii="Garamond" w:hAnsi="Garamond"/>
          <w:bCs/>
          <w:sz w:val="22"/>
          <w:szCs w:val="22"/>
        </w:rPr>
        <w:t>pořádek vč. zajištění odvozu a likvidace všech svých obalů a odpadů</w:t>
      </w:r>
      <w:r>
        <w:rPr>
          <w:rFonts w:ascii="Garamond" w:hAnsi="Garamond"/>
          <w:bCs/>
          <w:sz w:val="22"/>
          <w:szCs w:val="22"/>
        </w:rPr>
        <w:t xml:space="preserve">, jakož i </w:t>
      </w:r>
      <w:r w:rsidRPr="009178DA">
        <w:rPr>
          <w:rFonts w:ascii="Garamond" w:hAnsi="Garamond"/>
          <w:bCs/>
          <w:sz w:val="22"/>
          <w:szCs w:val="22"/>
        </w:rPr>
        <w:t>dodržovat platné předpisy BOZP a PO</w:t>
      </w:r>
      <w:r>
        <w:rPr>
          <w:rFonts w:ascii="Garamond" w:hAnsi="Garamond"/>
          <w:bCs/>
          <w:sz w:val="22"/>
          <w:szCs w:val="22"/>
        </w:rPr>
        <w:t>.</w:t>
      </w:r>
    </w:p>
    <w:p w14:paraId="2334E138" w14:textId="178D11FC" w:rsidR="00BC15A8" w:rsidRPr="00BC15A8" w:rsidRDefault="00E30ED4" w:rsidP="00BC15A8">
      <w:pPr>
        <w:pStyle w:val="Zkladntext"/>
        <w:numPr>
          <w:ilvl w:val="0"/>
          <w:numId w:val="8"/>
        </w:numPr>
        <w:tabs>
          <w:tab w:val="left" w:pos="360"/>
        </w:tabs>
        <w:spacing w:line="240" w:lineRule="atLeast"/>
        <w:ind w:left="0" w:right="57" w:firstLine="0"/>
        <w:jc w:val="left"/>
        <w:rPr>
          <w:rFonts w:ascii="Garamond" w:hAnsi="Garamond"/>
          <w:b/>
          <w:sz w:val="22"/>
          <w:szCs w:val="22"/>
        </w:rPr>
      </w:pPr>
      <w:r w:rsidRPr="009178DA">
        <w:rPr>
          <w:rFonts w:ascii="Garamond" w:hAnsi="Garamond"/>
          <w:bCs/>
          <w:sz w:val="22"/>
          <w:szCs w:val="22"/>
        </w:rPr>
        <w:t>K předání dokončeného díla je zhotovitel oprávněn</w:t>
      </w:r>
      <w:r w:rsidRPr="001E5FA6">
        <w:rPr>
          <w:rFonts w:ascii="Garamond" w:hAnsi="Garamond"/>
          <w:sz w:val="22"/>
          <w:szCs w:val="22"/>
        </w:rPr>
        <w:t xml:space="preserve"> vyzvat objednatele </w:t>
      </w:r>
      <w:r w:rsidR="009C5828">
        <w:rPr>
          <w:rFonts w:ascii="Garamond" w:hAnsi="Garamond"/>
          <w:sz w:val="22"/>
          <w:szCs w:val="22"/>
        </w:rPr>
        <w:t xml:space="preserve">alespoň 3 </w:t>
      </w:r>
      <w:r w:rsidRPr="001E5FA6">
        <w:rPr>
          <w:rFonts w:ascii="Garamond" w:hAnsi="Garamond"/>
          <w:sz w:val="22"/>
          <w:szCs w:val="22"/>
        </w:rPr>
        <w:t>pracovní dn</w:t>
      </w:r>
      <w:r w:rsidR="009C5828">
        <w:rPr>
          <w:rFonts w:ascii="Garamond" w:hAnsi="Garamond"/>
          <w:sz w:val="22"/>
          <w:szCs w:val="22"/>
        </w:rPr>
        <w:t>y</w:t>
      </w:r>
      <w:r w:rsidRPr="001E5FA6">
        <w:rPr>
          <w:rFonts w:ascii="Garamond" w:hAnsi="Garamond"/>
          <w:sz w:val="22"/>
          <w:szCs w:val="22"/>
        </w:rPr>
        <w:t xml:space="preserve"> předem</w:t>
      </w:r>
      <w:r w:rsidR="001E5FA6">
        <w:rPr>
          <w:rFonts w:ascii="Garamond" w:hAnsi="Garamond"/>
          <w:sz w:val="22"/>
          <w:szCs w:val="22"/>
        </w:rPr>
        <w:t>,</w:t>
      </w:r>
      <w:r w:rsidR="001E5FA6" w:rsidRPr="001E5FA6">
        <w:t xml:space="preserve"> </w:t>
      </w:r>
      <w:r w:rsidR="001E5FA6" w:rsidRPr="001E5FA6">
        <w:rPr>
          <w:rFonts w:ascii="Garamond" w:hAnsi="Garamond"/>
          <w:sz w:val="22"/>
          <w:szCs w:val="22"/>
        </w:rPr>
        <w:t>a to mailem na adresu:</w:t>
      </w:r>
      <w:r w:rsidR="00BC15A8">
        <w:rPr>
          <w:rFonts w:ascii="Garamond" w:hAnsi="Garamond"/>
          <w:sz w:val="22"/>
          <w:szCs w:val="22"/>
        </w:rPr>
        <w:t xml:space="preserve"> vita@dum-umeni.cz</w:t>
      </w:r>
      <w:r w:rsidR="001E5FA6" w:rsidRPr="001E5FA6">
        <w:rPr>
          <w:rFonts w:ascii="Garamond" w:hAnsi="Garamond"/>
          <w:sz w:val="22"/>
          <w:szCs w:val="22"/>
        </w:rPr>
        <w:t xml:space="preserve"> </w:t>
      </w:r>
      <w:r w:rsidR="00BC15A8">
        <w:rPr>
          <w:rFonts w:ascii="Garamond" w:hAnsi="Garamond"/>
          <w:sz w:val="22"/>
          <w:szCs w:val="22"/>
        </w:rPr>
        <w:t>a</w:t>
      </w:r>
      <w:r w:rsidR="001E5FA6" w:rsidRPr="001E5FA6">
        <w:rPr>
          <w:rFonts w:ascii="Garamond" w:hAnsi="Garamond"/>
          <w:sz w:val="22"/>
          <w:szCs w:val="22"/>
        </w:rPr>
        <w:t xml:space="preserve"> SMS na tel. č. </w:t>
      </w:r>
      <w:r w:rsidR="00726F23">
        <w:rPr>
          <w:rFonts w:ascii="Garamond" w:hAnsi="Garamond"/>
          <w:sz w:val="22"/>
          <w:szCs w:val="22"/>
        </w:rPr>
        <w:t>xxx xxx xxx</w:t>
      </w:r>
      <w:bookmarkStart w:id="0" w:name="_GoBack"/>
      <w:bookmarkEnd w:id="0"/>
      <w:r w:rsidR="00BC15A8">
        <w:rPr>
          <w:rFonts w:ascii="Garamond" w:hAnsi="Garamond"/>
          <w:sz w:val="22"/>
          <w:szCs w:val="22"/>
        </w:rPr>
        <w:t>.</w:t>
      </w:r>
    </w:p>
    <w:p w14:paraId="46283E2E" w14:textId="77777777" w:rsidR="00BC15A8" w:rsidRDefault="00BC15A8" w:rsidP="004B0048">
      <w:pPr>
        <w:pStyle w:val="Zkladntext"/>
        <w:spacing w:line="240" w:lineRule="atLeast"/>
        <w:ind w:right="57"/>
        <w:jc w:val="left"/>
        <w:rPr>
          <w:rFonts w:ascii="Garamond" w:hAnsi="Garamond"/>
          <w:b/>
          <w:sz w:val="22"/>
          <w:szCs w:val="22"/>
        </w:rPr>
      </w:pPr>
    </w:p>
    <w:p w14:paraId="75248C4A" w14:textId="55D51049" w:rsidR="00A97BD9" w:rsidRPr="00BC15A8" w:rsidRDefault="00BC15A8" w:rsidP="00BC15A8">
      <w:pPr>
        <w:pStyle w:val="Zkladntext"/>
        <w:tabs>
          <w:tab w:val="left" w:pos="360"/>
        </w:tabs>
        <w:spacing w:line="240" w:lineRule="atLeast"/>
        <w:ind w:right="57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A97BD9" w:rsidRPr="00BC15A8">
        <w:rPr>
          <w:rFonts w:ascii="Garamond" w:hAnsi="Garamond"/>
          <w:b/>
          <w:sz w:val="22"/>
          <w:szCs w:val="22"/>
        </w:rPr>
        <w:t>V</w:t>
      </w:r>
      <w:r w:rsidR="00A10746" w:rsidRPr="00BC15A8">
        <w:rPr>
          <w:rFonts w:ascii="Garamond" w:hAnsi="Garamond"/>
          <w:b/>
          <w:sz w:val="22"/>
          <w:szCs w:val="22"/>
        </w:rPr>
        <w:t>I</w:t>
      </w:r>
      <w:r w:rsidR="00A97BD9" w:rsidRPr="00BC15A8">
        <w:rPr>
          <w:rFonts w:ascii="Garamond" w:hAnsi="Garamond"/>
          <w:b/>
          <w:sz w:val="22"/>
          <w:szCs w:val="22"/>
        </w:rPr>
        <w:t>I.</w:t>
      </w:r>
    </w:p>
    <w:p w14:paraId="1626F616" w14:textId="77777777" w:rsidR="00A97BD9" w:rsidRPr="003F4D78" w:rsidRDefault="00A97BD9">
      <w:pPr>
        <w:keepNext/>
        <w:spacing w:line="240" w:lineRule="atLeast"/>
        <w:ind w:right="57"/>
        <w:jc w:val="center"/>
        <w:outlineLvl w:val="0"/>
        <w:rPr>
          <w:rFonts w:ascii="Garamond" w:hAnsi="Garamond"/>
          <w:b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Přejímání díla a záruční doba</w:t>
      </w:r>
    </w:p>
    <w:p w14:paraId="6FBB5F90" w14:textId="0B94BEDF" w:rsidR="005D5CA9" w:rsidRDefault="00A97BD9" w:rsidP="00B11CCE">
      <w:pPr>
        <w:spacing w:before="120" w:line="240" w:lineRule="atLeast"/>
        <w:ind w:right="57"/>
        <w:jc w:val="both"/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b/>
          <w:sz w:val="22"/>
          <w:szCs w:val="22"/>
        </w:rPr>
        <w:t>1.</w:t>
      </w:r>
      <w:r w:rsidRPr="003F4D78">
        <w:rPr>
          <w:rFonts w:ascii="Garamond" w:hAnsi="Garamond"/>
          <w:sz w:val="22"/>
          <w:szCs w:val="22"/>
        </w:rPr>
        <w:t xml:space="preserve"> D</w:t>
      </w:r>
      <w:r w:rsidR="000C3227">
        <w:rPr>
          <w:rFonts w:ascii="Garamond" w:hAnsi="Garamond"/>
          <w:sz w:val="22"/>
          <w:szCs w:val="22"/>
        </w:rPr>
        <w:t xml:space="preserve">okončené </w:t>
      </w:r>
      <w:r w:rsidR="00D5274F">
        <w:rPr>
          <w:rFonts w:ascii="Garamond" w:hAnsi="Garamond"/>
          <w:sz w:val="22"/>
          <w:szCs w:val="22"/>
        </w:rPr>
        <w:t xml:space="preserve">celé </w:t>
      </w:r>
      <w:r w:rsidR="000C3227">
        <w:rPr>
          <w:rFonts w:ascii="Garamond" w:hAnsi="Garamond"/>
          <w:sz w:val="22"/>
          <w:szCs w:val="22"/>
        </w:rPr>
        <w:t xml:space="preserve">dílo </w:t>
      </w:r>
      <w:r w:rsidRPr="003F4D78">
        <w:rPr>
          <w:rFonts w:ascii="Garamond" w:hAnsi="Garamond"/>
          <w:sz w:val="22"/>
          <w:szCs w:val="22"/>
        </w:rPr>
        <w:t>dle smlouvy</w:t>
      </w:r>
      <w:r w:rsidR="00CA257B">
        <w:rPr>
          <w:rFonts w:ascii="Garamond" w:hAnsi="Garamond"/>
          <w:sz w:val="22"/>
          <w:szCs w:val="22"/>
        </w:rPr>
        <w:t xml:space="preserve"> </w:t>
      </w:r>
      <w:r w:rsidRPr="003F4D78">
        <w:rPr>
          <w:rFonts w:ascii="Garamond" w:hAnsi="Garamond"/>
          <w:sz w:val="22"/>
          <w:szCs w:val="22"/>
        </w:rPr>
        <w:t>bude předáno a převzato zápis</w:t>
      </w:r>
      <w:r w:rsidR="009C5828">
        <w:rPr>
          <w:rFonts w:ascii="Garamond" w:hAnsi="Garamond"/>
          <w:sz w:val="22"/>
          <w:szCs w:val="22"/>
        </w:rPr>
        <w:t>em o odevzdání a převzetí</w:t>
      </w:r>
      <w:r w:rsidRPr="003F4D78">
        <w:rPr>
          <w:rFonts w:ascii="Garamond" w:hAnsi="Garamond"/>
          <w:sz w:val="22"/>
          <w:szCs w:val="22"/>
        </w:rPr>
        <w:t xml:space="preserve">, který podepíší </w:t>
      </w:r>
      <w:r w:rsidR="005D5CA9">
        <w:rPr>
          <w:rFonts w:ascii="Garamond" w:hAnsi="Garamond"/>
          <w:sz w:val="22"/>
          <w:szCs w:val="22"/>
        </w:rPr>
        <w:t xml:space="preserve">obě strany oprávněnými osobami. </w:t>
      </w:r>
      <w:r w:rsidRPr="0054705D">
        <w:rPr>
          <w:rFonts w:ascii="Garamond" w:hAnsi="Garamond"/>
          <w:sz w:val="22"/>
          <w:szCs w:val="22"/>
        </w:rPr>
        <w:t xml:space="preserve">Podpisem zápisu dochází k předání předmětu díla objednateli. </w:t>
      </w:r>
      <w:r w:rsidR="009C5828">
        <w:rPr>
          <w:rFonts w:ascii="Garamond" w:hAnsi="Garamond"/>
          <w:sz w:val="22"/>
          <w:szCs w:val="22"/>
        </w:rPr>
        <w:t xml:space="preserve">Přílohou zápisu budou </w:t>
      </w:r>
      <w:r w:rsidR="00D5274F">
        <w:rPr>
          <w:rFonts w:ascii="Garamond" w:hAnsi="Garamond"/>
          <w:sz w:val="22"/>
          <w:szCs w:val="22"/>
        </w:rPr>
        <w:t xml:space="preserve">případně </w:t>
      </w:r>
      <w:r w:rsidR="009C5828">
        <w:rPr>
          <w:rFonts w:ascii="Garamond" w:hAnsi="Garamond"/>
          <w:sz w:val="22"/>
          <w:szCs w:val="22"/>
        </w:rPr>
        <w:t>atesty použitých materiálů, zápisy o provedených zkouškách</w:t>
      </w:r>
      <w:r w:rsidR="00D5274F">
        <w:rPr>
          <w:rFonts w:ascii="Garamond" w:hAnsi="Garamond"/>
          <w:sz w:val="22"/>
          <w:szCs w:val="22"/>
        </w:rPr>
        <w:t>.</w:t>
      </w:r>
    </w:p>
    <w:p w14:paraId="6C52E869" w14:textId="77777777" w:rsidR="00A64E9D" w:rsidRDefault="00A97BD9" w:rsidP="00B11CCE">
      <w:pPr>
        <w:spacing w:before="120" w:line="240" w:lineRule="atLeast"/>
        <w:ind w:right="57"/>
        <w:jc w:val="both"/>
        <w:rPr>
          <w:rFonts w:ascii="Garamond" w:eastAsia="Tahoma" w:hAnsi="Garamond" w:cs="Tahoma"/>
          <w:color w:val="000000"/>
          <w:sz w:val="22"/>
          <w:szCs w:val="22"/>
          <w:lang w:eastAsia="ja-JP"/>
        </w:rPr>
      </w:pPr>
      <w:r w:rsidRPr="0054705D">
        <w:rPr>
          <w:rFonts w:ascii="Garamond" w:hAnsi="Garamond"/>
          <w:sz w:val="22"/>
          <w:szCs w:val="22"/>
        </w:rPr>
        <w:t xml:space="preserve">Převzetí je objednatel oprávněn odepřít </w:t>
      </w:r>
      <w:r w:rsidR="00CA257B">
        <w:rPr>
          <w:rFonts w:ascii="Garamond" w:hAnsi="Garamond"/>
          <w:sz w:val="22"/>
          <w:szCs w:val="22"/>
        </w:rPr>
        <w:t xml:space="preserve">pouze </w:t>
      </w:r>
      <w:r w:rsidRPr="0054705D">
        <w:rPr>
          <w:rFonts w:ascii="Garamond" w:hAnsi="Garamond"/>
          <w:sz w:val="22"/>
          <w:szCs w:val="22"/>
        </w:rPr>
        <w:t>v případě zjištění vad díla.</w:t>
      </w:r>
      <w:r w:rsidR="005001C8" w:rsidRPr="0054705D">
        <w:rPr>
          <w:rFonts w:ascii="Garamond" w:eastAsia="Tahoma" w:hAnsi="Garamond" w:cs="Tahoma"/>
          <w:color w:val="000000"/>
          <w:sz w:val="22"/>
          <w:szCs w:val="22"/>
          <w:lang w:eastAsia="ja-JP"/>
        </w:rPr>
        <w:t xml:space="preserve"> </w:t>
      </w:r>
    </w:p>
    <w:p w14:paraId="024E12A6" w14:textId="0B983F9D" w:rsidR="00B11CCE" w:rsidRDefault="0054705D" w:rsidP="00B11CCE">
      <w:pPr>
        <w:spacing w:before="120" w:line="240" w:lineRule="atLeast"/>
        <w:ind w:right="57"/>
        <w:jc w:val="both"/>
        <w:rPr>
          <w:rFonts w:ascii="Garamond" w:hAnsi="Garamond"/>
          <w:sz w:val="22"/>
          <w:szCs w:val="22"/>
        </w:rPr>
      </w:pPr>
      <w:r w:rsidRPr="0054705D">
        <w:rPr>
          <w:rFonts w:ascii="Garamond" w:eastAsia="Tahoma" w:hAnsi="Garamond" w:cs="Tahoma"/>
          <w:color w:val="000000"/>
          <w:sz w:val="22"/>
          <w:szCs w:val="22"/>
          <w:lang w:eastAsia="ja-JP"/>
        </w:rPr>
        <w:t xml:space="preserve">Objednatel </w:t>
      </w:r>
      <w:r w:rsidR="00A64E9D">
        <w:rPr>
          <w:rFonts w:ascii="Garamond" w:eastAsia="Tahoma" w:hAnsi="Garamond" w:cs="Tahoma"/>
          <w:color w:val="000000"/>
          <w:sz w:val="22"/>
          <w:szCs w:val="22"/>
          <w:lang w:eastAsia="ja-JP"/>
        </w:rPr>
        <w:t xml:space="preserve">však </w:t>
      </w:r>
      <w:r w:rsidRPr="0054705D">
        <w:rPr>
          <w:rFonts w:ascii="Garamond" w:eastAsia="Tahoma" w:hAnsi="Garamond" w:cs="Tahoma"/>
          <w:color w:val="000000"/>
          <w:sz w:val="22"/>
          <w:szCs w:val="22"/>
          <w:lang w:eastAsia="ja-JP"/>
        </w:rPr>
        <w:t>není oprávněn převzetí odepřít, pokud zjištěné v</w:t>
      </w:r>
      <w:r>
        <w:rPr>
          <w:rFonts w:ascii="Garamond" w:eastAsia="Tahoma" w:hAnsi="Garamond" w:cs="Tahoma"/>
          <w:color w:val="000000"/>
          <w:sz w:val="22"/>
          <w:szCs w:val="22"/>
          <w:lang w:eastAsia="ja-JP"/>
        </w:rPr>
        <w:t>a</w:t>
      </w:r>
      <w:r w:rsidRPr="0054705D">
        <w:rPr>
          <w:rFonts w:ascii="Garamond" w:eastAsia="Tahoma" w:hAnsi="Garamond" w:cs="Tahoma"/>
          <w:color w:val="000000"/>
          <w:sz w:val="22"/>
          <w:szCs w:val="22"/>
          <w:lang w:eastAsia="ja-JP"/>
        </w:rPr>
        <w:t xml:space="preserve">dy </w:t>
      </w:r>
      <w:r w:rsidR="005001C8" w:rsidRPr="0054705D">
        <w:rPr>
          <w:rFonts w:ascii="Garamond" w:hAnsi="Garamond"/>
          <w:sz w:val="22"/>
          <w:szCs w:val="22"/>
        </w:rPr>
        <w:t>samy o sobě ani ve spojení s jinými nebrání užívání předmětu díla, ani užívání předmětu díla podstatným způsobem neomezují.</w:t>
      </w:r>
      <w:r w:rsidR="005D5CA9">
        <w:rPr>
          <w:rFonts w:ascii="Garamond" w:hAnsi="Garamond"/>
          <w:sz w:val="22"/>
          <w:szCs w:val="22"/>
        </w:rPr>
        <w:t xml:space="preserve"> Tyto vady strany uvedou v předávacím protokolu včetně termínu, do kdy budou odstraněny.</w:t>
      </w:r>
    </w:p>
    <w:p w14:paraId="082E1D2F" w14:textId="77777777" w:rsidR="00B11CCE" w:rsidRDefault="00B11CCE" w:rsidP="00B11CCE">
      <w:pPr>
        <w:spacing w:before="120" w:line="240" w:lineRule="atLeast"/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 </w:t>
      </w:r>
      <w:r w:rsidRPr="00B11CCE">
        <w:rPr>
          <w:rFonts w:ascii="Garamond" w:hAnsi="Garamond"/>
          <w:sz w:val="22"/>
          <w:szCs w:val="22"/>
        </w:rPr>
        <w:t xml:space="preserve">Dílo má vadu, jestliže neodpovídá požadavkům uvedeným v této smlouvě. </w:t>
      </w:r>
    </w:p>
    <w:p w14:paraId="7C0B5EC5" w14:textId="69CA755A" w:rsidR="00B11CCE" w:rsidRPr="00432BED" w:rsidRDefault="00B11CCE" w:rsidP="00B11CCE">
      <w:pPr>
        <w:spacing w:before="120" w:line="240" w:lineRule="atLeast"/>
        <w:ind w:right="57"/>
        <w:jc w:val="both"/>
        <w:rPr>
          <w:rFonts w:ascii="Garamond" w:hAnsi="Garamond"/>
          <w:sz w:val="22"/>
          <w:szCs w:val="22"/>
        </w:rPr>
      </w:pPr>
      <w:r w:rsidRPr="00432BED">
        <w:rPr>
          <w:rFonts w:ascii="Garamond" w:hAnsi="Garamond"/>
          <w:sz w:val="22"/>
          <w:szCs w:val="22"/>
        </w:rPr>
        <w:t>3. Zhotovitel poskytuje na provedené dílo záruku za jakost (dále jen „záruka“) ve smyslu § 2619 a § 2113 a násl. občanského zákoníku, a to v</w:t>
      </w:r>
      <w:r w:rsidR="00B95D69">
        <w:rPr>
          <w:rFonts w:ascii="Garamond" w:hAnsi="Garamond"/>
          <w:sz w:val="22"/>
          <w:szCs w:val="22"/>
        </w:rPr>
        <w:t> </w:t>
      </w:r>
      <w:r w:rsidRPr="00432BED">
        <w:rPr>
          <w:rFonts w:ascii="Garamond" w:hAnsi="Garamond"/>
          <w:sz w:val="22"/>
          <w:szCs w:val="22"/>
        </w:rPr>
        <w:t>délce</w:t>
      </w:r>
      <w:r w:rsidR="00B95D69">
        <w:rPr>
          <w:rFonts w:ascii="Garamond" w:hAnsi="Garamond"/>
          <w:sz w:val="22"/>
          <w:szCs w:val="22"/>
        </w:rPr>
        <w:t xml:space="preserve"> 4</w:t>
      </w:r>
      <w:r w:rsidRPr="00432BED">
        <w:rPr>
          <w:rFonts w:ascii="Garamond" w:hAnsi="Garamond"/>
          <w:sz w:val="22"/>
          <w:szCs w:val="22"/>
        </w:rPr>
        <w:t xml:space="preserve"> měsíců na provedené práce</w:t>
      </w:r>
      <w:r w:rsidR="00A64E9D" w:rsidRPr="00432BED">
        <w:rPr>
          <w:rFonts w:ascii="Garamond" w:hAnsi="Garamond"/>
          <w:sz w:val="22"/>
          <w:szCs w:val="22"/>
        </w:rPr>
        <w:t xml:space="preserve"> a na </w:t>
      </w:r>
      <w:r w:rsidRPr="00432BED">
        <w:rPr>
          <w:rFonts w:ascii="Garamond" w:hAnsi="Garamond"/>
          <w:sz w:val="22"/>
          <w:szCs w:val="22"/>
        </w:rPr>
        <w:t>předmět</w:t>
      </w:r>
      <w:r w:rsidR="00A64E9D" w:rsidRPr="00432BED">
        <w:rPr>
          <w:rFonts w:ascii="Garamond" w:hAnsi="Garamond"/>
          <w:sz w:val="22"/>
          <w:szCs w:val="22"/>
        </w:rPr>
        <w:t>y</w:t>
      </w:r>
      <w:r w:rsidRPr="00432BED">
        <w:rPr>
          <w:rFonts w:ascii="Garamond" w:hAnsi="Garamond"/>
          <w:sz w:val="22"/>
          <w:szCs w:val="22"/>
        </w:rPr>
        <w:t xml:space="preserve"> postupné spotřeby</w:t>
      </w:r>
      <w:r w:rsidR="00CD0909" w:rsidRPr="00432BED">
        <w:rPr>
          <w:rFonts w:ascii="Garamond" w:hAnsi="Garamond"/>
          <w:sz w:val="22"/>
          <w:szCs w:val="22"/>
        </w:rPr>
        <w:t xml:space="preserve"> </w:t>
      </w:r>
      <w:r w:rsidRPr="00432BED">
        <w:rPr>
          <w:rFonts w:ascii="Garamond" w:hAnsi="Garamond"/>
          <w:sz w:val="22"/>
          <w:szCs w:val="22"/>
        </w:rPr>
        <w:t xml:space="preserve">v délce shodné se zárukou poskytovanou výrobcem. </w:t>
      </w:r>
    </w:p>
    <w:p w14:paraId="5B3FAB51" w14:textId="77777777" w:rsidR="00CA257B" w:rsidRDefault="00B11CCE" w:rsidP="00CA257B">
      <w:pPr>
        <w:spacing w:before="120" w:line="240" w:lineRule="atLeast"/>
        <w:ind w:right="57"/>
        <w:jc w:val="both"/>
        <w:rPr>
          <w:rFonts w:ascii="Garamond" w:hAnsi="Garamond"/>
          <w:sz w:val="22"/>
          <w:szCs w:val="22"/>
        </w:rPr>
      </w:pPr>
      <w:r w:rsidRPr="00432BED">
        <w:rPr>
          <w:rFonts w:ascii="Garamond" w:hAnsi="Garamond"/>
          <w:sz w:val="22"/>
          <w:szCs w:val="22"/>
        </w:rPr>
        <w:t>Záruční doba začíná běžet dnem převzetí díla. Vady díla, které se projeví během záruční doby, budou zhotovitelem</w:t>
      </w:r>
      <w:r w:rsidRPr="00B11CCE">
        <w:rPr>
          <w:rFonts w:ascii="Garamond" w:hAnsi="Garamond"/>
          <w:sz w:val="22"/>
          <w:szCs w:val="22"/>
        </w:rPr>
        <w:t xml:space="preserve"> odstraněny bezplatn</w:t>
      </w:r>
      <w:r>
        <w:rPr>
          <w:rFonts w:ascii="Garamond" w:hAnsi="Garamond"/>
          <w:sz w:val="22"/>
          <w:szCs w:val="22"/>
        </w:rPr>
        <w:t>ě.</w:t>
      </w:r>
    </w:p>
    <w:p w14:paraId="349C3717" w14:textId="77777777" w:rsidR="00C0442C" w:rsidRPr="00244617" w:rsidRDefault="00F7303A" w:rsidP="00CA257B">
      <w:pPr>
        <w:spacing w:before="120" w:line="240" w:lineRule="atLeast"/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4. </w:t>
      </w:r>
      <w:r w:rsidR="00B11CCE" w:rsidRPr="00B11CCE">
        <w:rPr>
          <w:rFonts w:ascii="Garamond" w:hAnsi="Garamond"/>
          <w:sz w:val="22"/>
          <w:szCs w:val="22"/>
        </w:rPr>
        <w:t>Pro nahlašování a odstraňování vad v rámci záruky platí</w:t>
      </w:r>
      <w:r w:rsidR="00B11CCE">
        <w:rPr>
          <w:rFonts w:ascii="Garamond" w:hAnsi="Garamond"/>
          <w:sz w:val="22"/>
          <w:szCs w:val="22"/>
        </w:rPr>
        <w:t xml:space="preserve">, že vady budou </w:t>
      </w:r>
      <w:r w:rsidR="00B11CCE" w:rsidRPr="00B11CCE">
        <w:rPr>
          <w:rFonts w:ascii="Garamond" w:hAnsi="Garamond"/>
          <w:sz w:val="22"/>
          <w:szCs w:val="22"/>
        </w:rPr>
        <w:t>uplatn</w:t>
      </w:r>
      <w:r w:rsidR="00B11CCE">
        <w:rPr>
          <w:rFonts w:ascii="Garamond" w:hAnsi="Garamond"/>
          <w:sz w:val="22"/>
          <w:szCs w:val="22"/>
        </w:rPr>
        <w:t>ěny</w:t>
      </w:r>
      <w:r w:rsidR="00B11CCE" w:rsidRPr="00B11CCE">
        <w:rPr>
          <w:rFonts w:ascii="Garamond" w:hAnsi="Garamond"/>
          <w:sz w:val="22"/>
          <w:szCs w:val="22"/>
        </w:rPr>
        <w:t xml:space="preserve"> u zhotovitele bez zbytečného odkladu </w:t>
      </w:r>
      <w:r w:rsidR="00B11CCE">
        <w:rPr>
          <w:rFonts w:ascii="Garamond" w:hAnsi="Garamond"/>
          <w:sz w:val="22"/>
          <w:szCs w:val="22"/>
        </w:rPr>
        <w:t>po jej</w:t>
      </w:r>
      <w:r w:rsidR="0048578C">
        <w:rPr>
          <w:rFonts w:ascii="Garamond" w:hAnsi="Garamond"/>
          <w:sz w:val="22"/>
          <w:szCs w:val="22"/>
        </w:rPr>
        <w:t>ich</w:t>
      </w:r>
      <w:r w:rsidR="00B11CCE">
        <w:rPr>
          <w:rFonts w:ascii="Garamond" w:hAnsi="Garamond"/>
          <w:sz w:val="22"/>
          <w:szCs w:val="22"/>
        </w:rPr>
        <w:t xml:space="preserve"> zjištění</w:t>
      </w:r>
      <w:r w:rsidR="00B11CCE" w:rsidRPr="00B11CCE">
        <w:rPr>
          <w:rFonts w:ascii="Garamond" w:hAnsi="Garamond"/>
          <w:sz w:val="22"/>
          <w:szCs w:val="22"/>
        </w:rPr>
        <w:t xml:space="preserve">, a to formou písemného oznámení (za písemné oznámení se považuje i oznámení faxem nebo e-mailem), obsahujícího specifikaci zjištěné vady. </w:t>
      </w:r>
    </w:p>
    <w:p w14:paraId="67FA4013" w14:textId="77777777" w:rsidR="00B11CCE" w:rsidRPr="003F4D78" w:rsidRDefault="00F7303A" w:rsidP="00C0442C">
      <w:pPr>
        <w:spacing w:before="120" w:line="240" w:lineRule="atLeast"/>
        <w:ind w:right="57"/>
        <w:jc w:val="both"/>
        <w:rPr>
          <w:rFonts w:ascii="Garamond" w:hAnsi="Garamond"/>
          <w:sz w:val="22"/>
          <w:szCs w:val="22"/>
        </w:rPr>
      </w:pPr>
      <w:r w:rsidRPr="00EE1307">
        <w:rPr>
          <w:rFonts w:ascii="Garamond" w:hAnsi="Garamond"/>
          <w:sz w:val="22"/>
          <w:szCs w:val="22"/>
        </w:rPr>
        <w:t xml:space="preserve">5. </w:t>
      </w:r>
      <w:r w:rsidR="00EE1307" w:rsidRPr="00EE1307">
        <w:rPr>
          <w:rFonts w:ascii="Garamond" w:hAnsi="Garamond"/>
          <w:sz w:val="22"/>
          <w:szCs w:val="22"/>
        </w:rPr>
        <w:t xml:space="preserve">Pokud se nedohodnou </w:t>
      </w:r>
      <w:r w:rsidR="007825EE">
        <w:rPr>
          <w:rFonts w:ascii="Garamond" w:hAnsi="Garamond"/>
          <w:sz w:val="22"/>
          <w:szCs w:val="22"/>
        </w:rPr>
        <w:t xml:space="preserve">strany jinak, započne zhotovitel s odstraněním vady </w:t>
      </w:r>
      <w:r w:rsidR="00B11CCE" w:rsidRPr="00EE1307">
        <w:rPr>
          <w:rFonts w:ascii="Garamond" w:hAnsi="Garamond"/>
          <w:sz w:val="22"/>
          <w:szCs w:val="22"/>
        </w:rPr>
        <w:t xml:space="preserve">nejpozději do </w:t>
      </w:r>
      <w:r w:rsidR="00EE1307" w:rsidRPr="00EE1307">
        <w:rPr>
          <w:rFonts w:ascii="Garamond" w:hAnsi="Garamond"/>
          <w:sz w:val="22"/>
          <w:szCs w:val="22"/>
        </w:rPr>
        <w:t>10</w:t>
      </w:r>
      <w:r w:rsidR="00B11CCE" w:rsidRPr="00EE1307">
        <w:rPr>
          <w:rFonts w:ascii="Garamond" w:hAnsi="Garamond"/>
          <w:sz w:val="22"/>
          <w:szCs w:val="22"/>
        </w:rPr>
        <w:t xml:space="preserve"> dnů od doručení oznámení o vadě</w:t>
      </w:r>
      <w:r w:rsidR="00EE1307" w:rsidRPr="00EE1307">
        <w:rPr>
          <w:rFonts w:ascii="Garamond" w:hAnsi="Garamond"/>
          <w:sz w:val="22"/>
          <w:szCs w:val="22"/>
        </w:rPr>
        <w:t xml:space="preserve">. </w:t>
      </w:r>
      <w:r w:rsidR="00B11CCE" w:rsidRPr="00EE1307">
        <w:rPr>
          <w:rFonts w:ascii="Garamond" w:hAnsi="Garamond"/>
          <w:sz w:val="22"/>
          <w:szCs w:val="22"/>
        </w:rPr>
        <w:t xml:space="preserve"> </w:t>
      </w:r>
    </w:p>
    <w:p w14:paraId="06790720" w14:textId="77777777" w:rsidR="00A97BD9" w:rsidRPr="003F4D78" w:rsidRDefault="00A97BD9">
      <w:pPr>
        <w:spacing w:line="240" w:lineRule="atLeast"/>
        <w:ind w:right="57"/>
        <w:jc w:val="both"/>
        <w:rPr>
          <w:rFonts w:ascii="Garamond" w:hAnsi="Garamond"/>
          <w:color w:val="FF6600"/>
          <w:sz w:val="22"/>
          <w:szCs w:val="22"/>
        </w:rPr>
      </w:pPr>
    </w:p>
    <w:p w14:paraId="6C131184" w14:textId="3F08E5DB" w:rsidR="00A97BD9" w:rsidRPr="003F4D78" w:rsidRDefault="00EE1307">
      <w:pPr>
        <w:pStyle w:val="Nadpis1"/>
        <w:numPr>
          <w:ilvl w:val="0"/>
          <w:numId w:val="0"/>
        </w:numPr>
        <w:spacing w:before="0" w:after="0"/>
        <w:ind w:right="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</w:t>
      </w:r>
      <w:r w:rsidR="00A10746">
        <w:rPr>
          <w:rFonts w:ascii="Garamond" w:hAnsi="Garamond"/>
          <w:sz w:val="22"/>
          <w:szCs w:val="22"/>
        </w:rPr>
        <w:t>I</w:t>
      </w:r>
      <w:r>
        <w:rPr>
          <w:rFonts w:ascii="Garamond" w:hAnsi="Garamond"/>
          <w:sz w:val="22"/>
          <w:szCs w:val="22"/>
        </w:rPr>
        <w:t>II.</w:t>
      </w:r>
    </w:p>
    <w:p w14:paraId="3293EC51" w14:textId="77777777" w:rsidR="00A97BD9" w:rsidRPr="003F4D78" w:rsidRDefault="00F7303A">
      <w:pPr>
        <w:pStyle w:val="Nadpis1"/>
        <w:numPr>
          <w:ilvl w:val="0"/>
          <w:numId w:val="0"/>
        </w:numPr>
        <w:spacing w:before="0" w:after="0"/>
        <w:ind w:right="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Zánik smlouvy </w:t>
      </w:r>
    </w:p>
    <w:p w14:paraId="6FDDA089" w14:textId="77777777" w:rsidR="00F7303A" w:rsidRPr="00F7303A" w:rsidRDefault="00F7303A" w:rsidP="00F7303A">
      <w:pPr>
        <w:numPr>
          <w:ilvl w:val="0"/>
          <w:numId w:val="24"/>
        </w:numPr>
        <w:tabs>
          <w:tab w:val="left" w:pos="360"/>
        </w:tabs>
        <w:spacing w:before="120" w:line="240" w:lineRule="atLeast"/>
        <w:ind w:right="57"/>
        <w:jc w:val="both"/>
        <w:rPr>
          <w:rFonts w:ascii="Garamond" w:hAnsi="Garamond"/>
          <w:sz w:val="22"/>
          <w:szCs w:val="22"/>
        </w:rPr>
      </w:pPr>
      <w:r w:rsidRPr="00F7303A">
        <w:rPr>
          <w:rFonts w:ascii="Garamond" w:hAnsi="Garamond"/>
          <w:sz w:val="22"/>
          <w:szCs w:val="22"/>
        </w:rPr>
        <w:t xml:space="preserve">Smluvní strany mohou ukončit smluvní vztah písemnou dohodou. </w:t>
      </w:r>
    </w:p>
    <w:p w14:paraId="2464A20E" w14:textId="77777777" w:rsidR="00F7303A" w:rsidRPr="00F7303A" w:rsidRDefault="00F7303A" w:rsidP="00F7303A">
      <w:pPr>
        <w:numPr>
          <w:ilvl w:val="0"/>
          <w:numId w:val="24"/>
        </w:numPr>
        <w:tabs>
          <w:tab w:val="left" w:pos="360"/>
        </w:tabs>
        <w:spacing w:before="120" w:line="240" w:lineRule="atLeast"/>
        <w:ind w:right="57"/>
        <w:jc w:val="both"/>
        <w:rPr>
          <w:rFonts w:ascii="Garamond" w:hAnsi="Garamond"/>
          <w:sz w:val="22"/>
          <w:szCs w:val="22"/>
        </w:rPr>
      </w:pPr>
      <w:r w:rsidRPr="00F7303A">
        <w:rPr>
          <w:rFonts w:ascii="Garamond" w:hAnsi="Garamond"/>
          <w:sz w:val="22"/>
          <w:szCs w:val="22"/>
        </w:rPr>
        <w:t xml:space="preserve">Smluvní strany jsou oprávněny odstoupit od smlouvy v případě jejího podstatného porušení druhou smluvní stranou, přičemž podstatným porušením smlouvy se rozumí zejména: </w:t>
      </w:r>
    </w:p>
    <w:p w14:paraId="43A9B759" w14:textId="77777777" w:rsidR="00F7303A" w:rsidRDefault="00F7303A" w:rsidP="00F7303A">
      <w:pPr>
        <w:tabs>
          <w:tab w:val="left" w:pos="360"/>
        </w:tabs>
        <w:spacing w:before="120" w:line="240" w:lineRule="atLeast"/>
        <w:ind w:left="360"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F7303A">
        <w:rPr>
          <w:rFonts w:ascii="Garamond" w:hAnsi="Garamond"/>
          <w:sz w:val="22"/>
          <w:szCs w:val="22"/>
        </w:rPr>
        <w:t>neprov</w:t>
      </w:r>
      <w:r w:rsidR="00B934AF">
        <w:rPr>
          <w:rFonts w:ascii="Garamond" w:hAnsi="Garamond"/>
          <w:sz w:val="22"/>
          <w:szCs w:val="22"/>
        </w:rPr>
        <w:t xml:space="preserve">ádění </w:t>
      </w:r>
      <w:r w:rsidRPr="00F7303A">
        <w:rPr>
          <w:rFonts w:ascii="Garamond" w:hAnsi="Garamond"/>
          <w:sz w:val="22"/>
          <w:szCs w:val="22"/>
        </w:rPr>
        <w:t>díla v</w:t>
      </w:r>
      <w:r w:rsidR="00B934AF">
        <w:rPr>
          <w:rFonts w:ascii="Garamond" w:hAnsi="Garamond"/>
          <w:sz w:val="22"/>
          <w:szCs w:val="22"/>
        </w:rPr>
        <w:t> </w:t>
      </w:r>
      <w:r w:rsidRPr="00F7303A">
        <w:rPr>
          <w:rFonts w:ascii="Garamond" w:hAnsi="Garamond"/>
          <w:sz w:val="22"/>
          <w:szCs w:val="22"/>
        </w:rPr>
        <w:t>do</w:t>
      </w:r>
      <w:r w:rsidR="00B934AF">
        <w:rPr>
          <w:rFonts w:ascii="Garamond" w:hAnsi="Garamond"/>
          <w:sz w:val="22"/>
          <w:szCs w:val="22"/>
        </w:rPr>
        <w:t>hodnutých termínech</w:t>
      </w:r>
      <w:r w:rsidRPr="00F7303A">
        <w:rPr>
          <w:rFonts w:ascii="Garamond" w:hAnsi="Garamond"/>
          <w:sz w:val="22"/>
          <w:szCs w:val="22"/>
        </w:rPr>
        <w:t xml:space="preserve">, </w:t>
      </w:r>
    </w:p>
    <w:p w14:paraId="60EB9703" w14:textId="3610EDFC" w:rsidR="00CA257B" w:rsidRPr="00F7303A" w:rsidRDefault="00CA257B" w:rsidP="00CA257B">
      <w:pPr>
        <w:tabs>
          <w:tab w:val="left" w:pos="360"/>
        </w:tabs>
        <w:spacing w:before="120" w:line="240" w:lineRule="atLeast"/>
        <w:ind w:left="360"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pokud druhá smluvní strana </w:t>
      </w:r>
      <w:r w:rsidRPr="00CA257B">
        <w:rPr>
          <w:rFonts w:ascii="Garamond" w:hAnsi="Garamond"/>
          <w:sz w:val="22"/>
          <w:szCs w:val="22"/>
        </w:rPr>
        <w:t xml:space="preserve">vstoupí do likvidace nebo se </w:t>
      </w:r>
      <w:r w:rsidR="004E1B59">
        <w:rPr>
          <w:rFonts w:ascii="Garamond" w:hAnsi="Garamond"/>
          <w:sz w:val="22"/>
          <w:szCs w:val="22"/>
        </w:rPr>
        <w:t>z</w:t>
      </w:r>
      <w:r w:rsidRPr="00CA257B">
        <w:rPr>
          <w:rFonts w:ascii="Garamond" w:hAnsi="Garamond"/>
          <w:sz w:val="22"/>
          <w:szCs w:val="22"/>
        </w:rPr>
        <w:t>hotovitel ocitne v úpadku dle zákona č. 182/2006 Sb., o úpadku a způsobech jeho řešení (insolvenční zákon), ve znění pozdějších předpisů.</w:t>
      </w:r>
    </w:p>
    <w:p w14:paraId="1E1429D6" w14:textId="77777777" w:rsidR="0048578C" w:rsidRDefault="00F7303A" w:rsidP="00CD2274">
      <w:pPr>
        <w:numPr>
          <w:ilvl w:val="0"/>
          <w:numId w:val="24"/>
        </w:numPr>
        <w:tabs>
          <w:tab w:val="left" w:pos="360"/>
        </w:tabs>
        <w:spacing w:before="120" w:line="240" w:lineRule="atLeast"/>
        <w:ind w:right="57"/>
        <w:jc w:val="both"/>
        <w:rPr>
          <w:rFonts w:ascii="Garamond" w:hAnsi="Garamond"/>
          <w:sz w:val="22"/>
          <w:szCs w:val="22"/>
        </w:rPr>
      </w:pPr>
      <w:r w:rsidRPr="00CA5827">
        <w:rPr>
          <w:rFonts w:ascii="Garamond" w:hAnsi="Garamond"/>
          <w:sz w:val="22"/>
          <w:szCs w:val="22"/>
        </w:rPr>
        <w:t>Odstoupením od smlouvy není dotčeno právo oprávněné smluvní strany na zaplacení náhrad</w:t>
      </w:r>
      <w:r w:rsidR="00CA257B" w:rsidRPr="00CA5827">
        <w:rPr>
          <w:rFonts w:ascii="Garamond" w:hAnsi="Garamond"/>
          <w:sz w:val="22"/>
          <w:szCs w:val="22"/>
        </w:rPr>
        <w:t>y</w:t>
      </w:r>
      <w:r w:rsidRPr="00CA5827">
        <w:rPr>
          <w:rFonts w:ascii="Garamond" w:hAnsi="Garamond"/>
          <w:sz w:val="22"/>
          <w:szCs w:val="22"/>
        </w:rPr>
        <w:t xml:space="preserve"> škody vzniklé porušením smlouvy. </w:t>
      </w:r>
    </w:p>
    <w:p w14:paraId="0695ACEB" w14:textId="77777777" w:rsidR="00CA5827" w:rsidRPr="00CA5827" w:rsidRDefault="00CA5827" w:rsidP="00CA5827">
      <w:pPr>
        <w:tabs>
          <w:tab w:val="left" w:pos="360"/>
        </w:tabs>
        <w:spacing w:before="120" w:line="240" w:lineRule="atLeast"/>
        <w:ind w:left="360" w:right="57"/>
        <w:jc w:val="both"/>
        <w:rPr>
          <w:rFonts w:ascii="Garamond" w:hAnsi="Garamond"/>
          <w:sz w:val="22"/>
          <w:szCs w:val="22"/>
        </w:rPr>
      </w:pPr>
    </w:p>
    <w:p w14:paraId="3717735C" w14:textId="3F102119" w:rsidR="00F7303A" w:rsidRPr="00F7303A" w:rsidRDefault="00A10746" w:rsidP="00F7303A">
      <w:pPr>
        <w:tabs>
          <w:tab w:val="left" w:pos="360"/>
        </w:tabs>
        <w:spacing w:before="120" w:line="240" w:lineRule="atLeast"/>
        <w:ind w:right="57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IX</w:t>
      </w:r>
      <w:r w:rsidR="00F7303A" w:rsidRPr="00F7303A">
        <w:rPr>
          <w:rFonts w:ascii="Garamond" w:hAnsi="Garamond"/>
          <w:b/>
          <w:sz w:val="22"/>
          <w:szCs w:val="22"/>
        </w:rPr>
        <w:t>.</w:t>
      </w:r>
    </w:p>
    <w:p w14:paraId="19B16EE9" w14:textId="77777777" w:rsidR="00F7303A" w:rsidRPr="00F7303A" w:rsidRDefault="00F7303A" w:rsidP="00F7303A">
      <w:pPr>
        <w:tabs>
          <w:tab w:val="left" w:pos="360"/>
        </w:tabs>
        <w:spacing w:before="120" w:line="240" w:lineRule="atLeast"/>
        <w:ind w:right="57"/>
        <w:jc w:val="center"/>
        <w:rPr>
          <w:rFonts w:ascii="Garamond" w:hAnsi="Garamond"/>
          <w:b/>
          <w:sz w:val="22"/>
          <w:szCs w:val="22"/>
        </w:rPr>
      </w:pPr>
      <w:r w:rsidRPr="00F7303A">
        <w:rPr>
          <w:rFonts w:ascii="Garamond" w:hAnsi="Garamond"/>
          <w:b/>
          <w:sz w:val="22"/>
          <w:szCs w:val="22"/>
        </w:rPr>
        <w:t>Ostatní ujednání</w:t>
      </w:r>
    </w:p>
    <w:p w14:paraId="46F895FE" w14:textId="77777777" w:rsidR="00A97BD9" w:rsidRPr="003F4D78" w:rsidRDefault="00A97BD9" w:rsidP="00F7303A">
      <w:pPr>
        <w:numPr>
          <w:ilvl w:val="0"/>
          <w:numId w:val="41"/>
        </w:numPr>
        <w:spacing w:before="120" w:line="240" w:lineRule="atLeast"/>
        <w:ind w:right="57"/>
        <w:jc w:val="both"/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sz w:val="22"/>
          <w:szCs w:val="22"/>
        </w:rPr>
        <w:t xml:space="preserve">Jakékoli změny této smlouvy mohou být realizovány pouze dohodou smluvních stran formou písemných číslovaných a datovaných dodatků. </w:t>
      </w:r>
    </w:p>
    <w:p w14:paraId="499F17B3" w14:textId="77777777" w:rsidR="00F7303A" w:rsidRDefault="00A97BD9" w:rsidP="00F7303A">
      <w:pPr>
        <w:numPr>
          <w:ilvl w:val="0"/>
          <w:numId w:val="41"/>
        </w:numPr>
        <w:spacing w:before="120"/>
        <w:ind w:left="0" w:firstLine="0"/>
        <w:jc w:val="both"/>
        <w:rPr>
          <w:rFonts w:ascii="Garamond" w:hAnsi="Garamond"/>
          <w:sz w:val="22"/>
          <w:szCs w:val="22"/>
        </w:rPr>
      </w:pPr>
      <w:r w:rsidRPr="003F4D78">
        <w:rPr>
          <w:rFonts w:ascii="Garamond" w:hAnsi="Garamond"/>
          <w:sz w:val="22"/>
          <w:szCs w:val="22"/>
        </w:rPr>
        <w:t xml:space="preserve">Nevynutitelnost a/nebo neplatnost a/nebo neúčinnost kteréhokoli ujednání smlouvy neovlivní vynutitelnost a/nebo platnost a/nebo účinnost jejích ostatních ujednání. V případě, že by jakékoli ujednání této smlouvy mělo pozbýt platnosti a/nebo účinnosti, zavazují se tímto smluvní strany zahájit jednání a v co možná nejkratším termínu se dohodnout na přijatelném způsobu provedení záměrů obsažených v takovém ujednání této smlouvy, jež platnosti a/nebo účinnosti a/nebo vynutitelnosti pozbyla.   </w:t>
      </w:r>
    </w:p>
    <w:p w14:paraId="775D137A" w14:textId="77777777" w:rsidR="00F7303A" w:rsidRDefault="00A97BD9" w:rsidP="00F7303A">
      <w:pPr>
        <w:numPr>
          <w:ilvl w:val="0"/>
          <w:numId w:val="41"/>
        </w:numPr>
        <w:spacing w:before="120"/>
        <w:ind w:left="0" w:firstLine="0"/>
        <w:jc w:val="both"/>
        <w:rPr>
          <w:rFonts w:ascii="Garamond" w:hAnsi="Garamond"/>
          <w:sz w:val="22"/>
          <w:szCs w:val="22"/>
        </w:rPr>
      </w:pPr>
      <w:r w:rsidRPr="00F7303A">
        <w:rPr>
          <w:rFonts w:ascii="Garamond" w:hAnsi="Garamond"/>
          <w:sz w:val="22"/>
          <w:szCs w:val="22"/>
        </w:rPr>
        <w:t xml:space="preserve">Otázky smlouvou výslovně neupravené se řídí příslušnými ustanoveními </w:t>
      </w:r>
      <w:r w:rsidR="003F4D78" w:rsidRPr="00F7303A">
        <w:rPr>
          <w:rFonts w:ascii="Garamond" w:hAnsi="Garamond"/>
          <w:sz w:val="22"/>
          <w:szCs w:val="22"/>
        </w:rPr>
        <w:t xml:space="preserve">občanského </w:t>
      </w:r>
      <w:r w:rsidRPr="00F7303A">
        <w:rPr>
          <w:rFonts w:ascii="Garamond" w:hAnsi="Garamond"/>
          <w:sz w:val="22"/>
          <w:szCs w:val="22"/>
        </w:rPr>
        <w:t>zákoníku</w:t>
      </w:r>
      <w:r w:rsidR="003F4D78" w:rsidRPr="00F7303A">
        <w:rPr>
          <w:rFonts w:ascii="Garamond" w:hAnsi="Garamond"/>
          <w:sz w:val="22"/>
          <w:szCs w:val="22"/>
        </w:rPr>
        <w:t>.</w:t>
      </w:r>
    </w:p>
    <w:p w14:paraId="48C12D46" w14:textId="65F54FB1" w:rsidR="00F7303A" w:rsidRDefault="00A97BD9" w:rsidP="00F7303A">
      <w:pPr>
        <w:numPr>
          <w:ilvl w:val="0"/>
          <w:numId w:val="41"/>
        </w:numPr>
        <w:spacing w:before="120"/>
        <w:ind w:left="0" w:firstLine="0"/>
        <w:jc w:val="both"/>
        <w:rPr>
          <w:rFonts w:ascii="Garamond" w:hAnsi="Garamond"/>
          <w:sz w:val="22"/>
          <w:szCs w:val="22"/>
        </w:rPr>
      </w:pPr>
      <w:r w:rsidRPr="00F7303A">
        <w:rPr>
          <w:rFonts w:ascii="Garamond" w:hAnsi="Garamond"/>
          <w:sz w:val="22"/>
          <w:szCs w:val="22"/>
        </w:rPr>
        <w:t xml:space="preserve">Smlouva byla vyhotovena ve </w:t>
      </w:r>
      <w:r w:rsidR="00AF5E35">
        <w:rPr>
          <w:rFonts w:ascii="Garamond" w:hAnsi="Garamond"/>
          <w:sz w:val="22"/>
          <w:szCs w:val="22"/>
        </w:rPr>
        <w:t>2</w:t>
      </w:r>
      <w:r w:rsidRPr="00F7303A">
        <w:rPr>
          <w:rFonts w:ascii="Garamond" w:hAnsi="Garamond"/>
          <w:sz w:val="22"/>
          <w:szCs w:val="22"/>
        </w:rPr>
        <w:t xml:space="preserve"> stejnopisech s platností originálu, </w:t>
      </w:r>
      <w:r w:rsidR="00AF5E35">
        <w:rPr>
          <w:rFonts w:ascii="Garamond" w:hAnsi="Garamond"/>
          <w:sz w:val="22"/>
          <w:szCs w:val="22"/>
        </w:rPr>
        <w:t>každá ze stran</w:t>
      </w:r>
      <w:r w:rsidRPr="00F7303A">
        <w:rPr>
          <w:rFonts w:ascii="Garamond" w:hAnsi="Garamond"/>
          <w:sz w:val="22"/>
          <w:szCs w:val="22"/>
        </w:rPr>
        <w:t xml:space="preserve"> obdrží 1 vyhotovení. </w:t>
      </w:r>
    </w:p>
    <w:p w14:paraId="35F2BD4F" w14:textId="256DD238" w:rsidR="0048578C" w:rsidRDefault="00A97BD9" w:rsidP="00867E10">
      <w:pPr>
        <w:pStyle w:val="Odstavecseseznamem"/>
        <w:numPr>
          <w:ilvl w:val="0"/>
          <w:numId w:val="41"/>
        </w:numPr>
        <w:jc w:val="both"/>
        <w:rPr>
          <w:rFonts w:ascii="Garamond" w:hAnsi="Garamond"/>
          <w:sz w:val="22"/>
          <w:szCs w:val="22"/>
        </w:rPr>
      </w:pPr>
      <w:r w:rsidRPr="0048578C">
        <w:rPr>
          <w:rFonts w:ascii="Garamond" w:hAnsi="Garamond"/>
          <w:sz w:val="22"/>
          <w:szCs w:val="22"/>
        </w:rPr>
        <w:t>Tato smlouva nabývá</w:t>
      </w:r>
      <w:r w:rsidR="00ED218B" w:rsidRPr="00ED218B">
        <w:rPr>
          <w:rFonts w:ascii="Garamond" w:hAnsi="Garamond"/>
          <w:sz w:val="22"/>
          <w:szCs w:val="22"/>
        </w:rPr>
        <w:t xml:space="preserve"> </w:t>
      </w:r>
      <w:r w:rsidR="00867E10" w:rsidRPr="0048578C">
        <w:rPr>
          <w:rFonts w:ascii="Garamond" w:hAnsi="Garamond"/>
          <w:sz w:val="22"/>
          <w:szCs w:val="22"/>
        </w:rPr>
        <w:t xml:space="preserve">platnosti okamžikem jejího podpisu oběma smluvními stranami. </w:t>
      </w:r>
      <w:r w:rsidR="00867E10">
        <w:rPr>
          <w:rFonts w:ascii="Garamond" w:hAnsi="Garamond"/>
          <w:sz w:val="22"/>
          <w:szCs w:val="22"/>
        </w:rPr>
        <w:t xml:space="preserve">a </w:t>
      </w:r>
      <w:r w:rsidR="00ED218B" w:rsidRPr="00ED218B">
        <w:rPr>
          <w:rFonts w:ascii="Garamond" w:hAnsi="Garamond"/>
          <w:sz w:val="22"/>
          <w:szCs w:val="22"/>
        </w:rPr>
        <w:t>účinnosti dnem uveřejnění.</w:t>
      </w:r>
      <w:r w:rsidR="00867E10">
        <w:rPr>
          <w:rFonts w:ascii="Garamond" w:hAnsi="Garamond"/>
          <w:sz w:val="22"/>
          <w:szCs w:val="22"/>
        </w:rPr>
        <w:t xml:space="preserve"> v registru smluv, neboť se na ni vztahuje povinnost uveřejnění dle zák. č. 340/2015 Sb., o registru smluv.</w:t>
      </w:r>
    </w:p>
    <w:p w14:paraId="3C55423C" w14:textId="77777777" w:rsidR="0048578C" w:rsidRDefault="0048578C" w:rsidP="0048578C">
      <w:pPr>
        <w:pStyle w:val="Odstavecseseznamem"/>
        <w:numPr>
          <w:ilvl w:val="0"/>
          <w:numId w:val="41"/>
        </w:numPr>
        <w:rPr>
          <w:rFonts w:ascii="Garamond" w:hAnsi="Garamond"/>
          <w:sz w:val="22"/>
          <w:szCs w:val="22"/>
        </w:rPr>
      </w:pPr>
      <w:r w:rsidRPr="0048578C">
        <w:rPr>
          <w:rFonts w:ascii="Garamond" w:hAnsi="Garamond"/>
          <w:sz w:val="22"/>
          <w:szCs w:val="22"/>
        </w:rPr>
        <w:t xml:space="preserve">Smluvní strany tímto prohlašují, že se s obsahem smlouvy řádně seznámily, že </w:t>
      </w:r>
      <w:r>
        <w:rPr>
          <w:rFonts w:ascii="Garamond" w:hAnsi="Garamond"/>
          <w:sz w:val="22"/>
          <w:szCs w:val="22"/>
        </w:rPr>
        <w:t xml:space="preserve">smlouvě porozuměly a že je výrazem jejich vůle. Na důkaz toho pod ni </w:t>
      </w:r>
      <w:r w:rsidRPr="0048578C">
        <w:rPr>
          <w:rFonts w:ascii="Garamond" w:hAnsi="Garamond"/>
          <w:sz w:val="22"/>
          <w:szCs w:val="22"/>
        </w:rPr>
        <w:t>připojují své podpisy.</w:t>
      </w:r>
    </w:p>
    <w:p w14:paraId="7069E071" w14:textId="77777777" w:rsidR="00A10746" w:rsidRPr="00A10746" w:rsidRDefault="00A10746" w:rsidP="00A10746">
      <w:pPr>
        <w:rPr>
          <w:rFonts w:ascii="Garamond" w:hAnsi="Garamond"/>
          <w:sz w:val="22"/>
          <w:szCs w:val="22"/>
        </w:rPr>
      </w:pPr>
    </w:p>
    <w:p w14:paraId="2DDADD07" w14:textId="63F8485D" w:rsidR="00C070D0" w:rsidRDefault="00C070D0" w:rsidP="00C070D0">
      <w:pPr>
        <w:tabs>
          <w:tab w:val="left" w:pos="360"/>
        </w:tabs>
        <w:spacing w:before="12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 Brně dne</w:t>
      </w:r>
      <w:r w:rsidR="00D104A2">
        <w:rPr>
          <w:rFonts w:ascii="Garamond" w:hAnsi="Garamond"/>
          <w:sz w:val="22"/>
          <w:szCs w:val="22"/>
        </w:rPr>
        <w:t xml:space="preserve"> </w:t>
      </w:r>
      <w:r w:rsidR="004B0048">
        <w:rPr>
          <w:rFonts w:ascii="Garamond" w:hAnsi="Garamond"/>
          <w:sz w:val="22"/>
          <w:szCs w:val="22"/>
        </w:rPr>
        <w:t>17.9.2025</w:t>
      </w:r>
    </w:p>
    <w:p w14:paraId="405E183B" w14:textId="77777777" w:rsidR="00C070D0" w:rsidRDefault="00C070D0" w:rsidP="00C070D0">
      <w:pPr>
        <w:tabs>
          <w:tab w:val="left" w:pos="360"/>
        </w:tabs>
        <w:spacing w:before="120"/>
        <w:jc w:val="center"/>
        <w:rPr>
          <w:rFonts w:ascii="Garamond" w:hAnsi="Garamond"/>
          <w:sz w:val="22"/>
          <w:szCs w:val="22"/>
        </w:rPr>
      </w:pPr>
    </w:p>
    <w:p w14:paraId="74D45C3B" w14:textId="77777777" w:rsidR="00C070D0" w:rsidRPr="00C070D0" w:rsidRDefault="00C070D0" w:rsidP="00C070D0">
      <w:pPr>
        <w:tabs>
          <w:tab w:val="left" w:pos="360"/>
        </w:tabs>
        <w:spacing w:before="120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</w:p>
    <w:p w14:paraId="11E34A9B" w14:textId="5DAD4B1C" w:rsidR="00C070D0" w:rsidRDefault="005D5CA9">
      <w:pPr>
        <w:tabs>
          <w:tab w:val="left" w:pos="360"/>
        </w:tabs>
        <w:spacing w:before="120"/>
        <w:jc w:val="both"/>
        <w:rPr>
          <w:rFonts w:ascii="Garamond" w:hAnsi="Garamond"/>
          <w:bCs/>
          <w:sz w:val="22"/>
          <w:szCs w:val="22"/>
        </w:rPr>
      </w:pPr>
      <w:r w:rsidRPr="00432BED">
        <w:rPr>
          <w:rFonts w:ascii="Garamond" w:hAnsi="Garamond"/>
          <w:bCs/>
          <w:sz w:val="22"/>
          <w:szCs w:val="22"/>
        </w:rPr>
        <w:tab/>
      </w:r>
      <w:r w:rsidRPr="00432BED">
        <w:rPr>
          <w:rFonts w:ascii="Garamond" w:hAnsi="Garamond"/>
          <w:bCs/>
          <w:sz w:val="22"/>
          <w:szCs w:val="22"/>
        </w:rPr>
        <w:tab/>
      </w:r>
      <w:r w:rsidRPr="00432BED">
        <w:rPr>
          <w:rFonts w:ascii="Garamond" w:hAnsi="Garamond"/>
          <w:bCs/>
          <w:sz w:val="22"/>
          <w:szCs w:val="22"/>
        </w:rPr>
        <w:tab/>
      </w:r>
      <w:r w:rsidR="00D5274F">
        <w:rPr>
          <w:rFonts w:ascii="Garamond" w:hAnsi="Garamond"/>
          <w:bCs/>
          <w:sz w:val="22"/>
          <w:szCs w:val="22"/>
        </w:rPr>
        <w:t>……………………….</w:t>
      </w:r>
      <w:r w:rsidR="00D5274F">
        <w:rPr>
          <w:rFonts w:ascii="Garamond" w:hAnsi="Garamond"/>
          <w:bCs/>
          <w:sz w:val="22"/>
          <w:szCs w:val="22"/>
        </w:rPr>
        <w:tab/>
      </w:r>
      <w:r w:rsidR="00D5274F">
        <w:rPr>
          <w:rFonts w:ascii="Garamond" w:hAnsi="Garamond"/>
          <w:bCs/>
          <w:sz w:val="22"/>
          <w:szCs w:val="22"/>
        </w:rPr>
        <w:tab/>
      </w:r>
      <w:r w:rsidR="00D5274F">
        <w:rPr>
          <w:rFonts w:ascii="Garamond" w:hAnsi="Garamond"/>
          <w:bCs/>
          <w:sz w:val="22"/>
          <w:szCs w:val="22"/>
        </w:rPr>
        <w:tab/>
        <w:t>…………………………….</w:t>
      </w:r>
    </w:p>
    <w:p w14:paraId="6A6A0447" w14:textId="77777777" w:rsidR="00D5274F" w:rsidRPr="00432BED" w:rsidRDefault="00D5274F">
      <w:pPr>
        <w:tabs>
          <w:tab w:val="left" w:pos="360"/>
        </w:tabs>
        <w:spacing w:before="120"/>
        <w:jc w:val="both"/>
        <w:rPr>
          <w:rFonts w:ascii="Garamond" w:hAnsi="Garamond"/>
          <w:bCs/>
          <w:sz w:val="22"/>
          <w:szCs w:val="22"/>
        </w:rPr>
      </w:pPr>
    </w:p>
    <w:p w14:paraId="57B1E9DC" w14:textId="199D9DBD" w:rsidR="00F17B2C" w:rsidRDefault="00F17B2C">
      <w:pPr>
        <w:tabs>
          <w:tab w:val="left" w:pos="360"/>
        </w:tabs>
        <w:spacing w:before="120"/>
        <w:jc w:val="both"/>
        <w:rPr>
          <w:rFonts w:ascii="Garamond" w:hAnsi="Garamond"/>
          <w:bCs/>
          <w:sz w:val="22"/>
          <w:szCs w:val="22"/>
        </w:rPr>
      </w:pPr>
    </w:p>
    <w:p w14:paraId="4EB90A44" w14:textId="2BCBABCB" w:rsidR="00AF5E35" w:rsidRDefault="00AF5E35">
      <w:pPr>
        <w:tabs>
          <w:tab w:val="left" w:pos="360"/>
        </w:tabs>
        <w:spacing w:before="120"/>
        <w:jc w:val="both"/>
        <w:rPr>
          <w:rFonts w:ascii="Garamond" w:hAnsi="Garamond"/>
          <w:bCs/>
          <w:sz w:val="22"/>
          <w:szCs w:val="22"/>
        </w:rPr>
      </w:pPr>
    </w:p>
    <w:p w14:paraId="3F8A6376" w14:textId="3B16821B" w:rsidR="00AF5E35" w:rsidRDefault="00AF5E35">
      <w:pPr>
        <w:tabs>
          <w:tab w:val="left" w:pos="360"/>
        </w:tabs>
        <w:spacing w:before="120"/>
        <w:jc w:val="both"/>
        <w:rPr>
          <w:rFonts w:ascii="Garamond" w:hAnsi="Garamond"/>
          <w:bCs/>
          <w:sz w:val="22"/>
          <w:szCs w:val="22"/>
        </w:rPr>
      </w:pPr>
    </w:p>
    <w:p w14:paraId="698A1049" w14:textId="77777777" w:rsidR="00AF5E35" w:rsidRDefault="00AF5E35">
      <w:pPr>
        <w:tabs>
          <w:tab w:val="left" w:pos="360"/>
        </w:tabs>
        <w:spacing w:before="120"/>
        <w:jc w:val="both"/>
        <w:rPr>
          <w:rFonts w:ascii="Garamond" w:hAnsi="Garamond"/>
          <w:bCs/>
          <w:sz w:val="22"/>
          <w:szCs w:val="22"/>
        </w:rPr>
      </w:pPr>
    </w:p>
    <w:p w14:paraId="5F6576AF" w14:textId="224AC2D4" w:rsidR="00F17B2C" w:rsidRPr="00F17B2C" w:rsidRDefault="00F17B2C">
      <w:pPr>
        <w:tabs>
          <w:tab w:val="left" w:pos="360"/>
        </w:tabs>
        <w:spacing w:before="120"/>
        <w:jc w:val="both"/>
        <w:rPr>
          <w:rFonts w:ascii="Garamond" w:hAnsi="Garamond"/>
          <w:b/>
        </w:rPr>
      </w:pPr>
      <w:r w:rsidRPr="00F17B2C">
        <w:rPr>
          <w:rFonts w:ascii="Garamond" w:hAnsi="Garamond"/>
          <w:b/>
        </w:rPr>
        <w:t>Příloha č. 1</w:t>
      </w:r>
      <w:r w:rsidR="00A10746">
        <w:rPr>
          <w:rFonts w:ascii="Garamond" w:hAnsi="Garamond"/>
          <w:b/>
        </w:rPr>
        <w:t xml:space="preserve"> </w:t>
      </w:r>
    </w:p>
    <w:sectPr w:rsidR="00F17B2C" w:rsidRPr="00F17B2C" w:rsidSect="00650A75">
      <w:footerReference w:type="even" r:id="rId7"/>
      <w:footerReference w:type="default" r:id="rId8"/>
      <w:footerReference w:type="first" r:id="rId9"/>
      <w:pgSz w:w="11906" w:h="16838" w:code="9"/>
      <w:pgMar w:top="1417" w:right="1417" w:bottom="1417" w:left="1417" w:header="567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D7825" w14:textId="77777777" w:rsidR="004E7E02" w:rsidRDefault="004E7E02">
      <w:r>
        <w:separator/>
      </w:r>
    </w:p>
  </w:endnote>
  <w:endnote w:type="continuationSeparator" w:id="0">
    <w:p w14:paraId="4B359130" w14:textId="77777777" w:rsidR="004E7E02" w:rsidRDefault="004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3FC28" w14:textId="77777777" w:rsidR="00B20810" w:rsidRDefault="00B208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1F5D46A0" w14:textId="77777777" w:rsidR="00B20810" w:rsidRDefault="00B208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15EE0" w14:textId="77777777" w:rsidR="00B20810" w:rsidRPr="00AF5697" w:rsidRDefault="00726F23" w:rsidP="00AF5697">
    <w:pPr>
      <w:pStyle w:val="Zhlav"/>
      <w:jc w:val="right"/>
      <w:rPr>
        <w:rFonts w:ascii="Garamond" w:hAnsi="Garamond"/>
        <w:sz w:val="16"/>
        <w:szCs w:val="16"/>
      </w:rPr>
    </w:pPr>
    <w:sdt>
      <w:sdtPr>
        <w:rPr>
          <w:rFonts w:ascii="Garamond" w:hAnsi="Garamond"/>
          <w:sz w:val="16"/>
          <w:szCs w:val="16"/>
        </w:rPr>
        <w:id w:val="969857708"/>
        <w:docPartObj>
          <w:docPartGallery w:val="Page Numbers (Top of Page)"/>
          <w:docPartUnique/>
        </w:docPartObj>
      </w:sdtPr>
      <w:sdtEndPr/>
      <w:sdtContent>
        <w:r w:rsidR="00B20810" w:rsidRPr="00AF5697">
          <w:rPr>
            <w:rFonts w:ascii="Garamond" w:hAnsi="Garamond"/>
            <w:sz w:val="16"/>
            <w:szCs w:val="16"/>
          </w:rPr>
          <w:t xml:space="preserve">Stránka </w: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begin"/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instrText>PAGE</w:instrTex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separate"/>
        </w:r>
        <w:r>
          <w:rPr>
            <w:rFonts w:ascii="Garamond" w:hAnsi="Garamond"/>
            <w:b/>
            <w:bCs/>
            <w:noProof/>
            <w:sz w:val="16"/>
            <w:szCs w:val="16"/>
          </w:rPr>
          <w:t>4</w: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end"/>
        </w:r>
        <w:r w:rsidR="00B20810" w:rsidRPr="00AF5697">
          <w:rPr>
            <w:rFonts w:ascii="Garamond" w:hAnsi="Garamond"/>
            <w:sz w:val="16"/>
            <w:szCs w:val="16"/>
          </w:rPr>
          <w:t xml:space="preserve"> z </w: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begin"/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instrText>NUMPAGES</w:instrTex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separate"/>
        </w:r>
        <w:r>
          <w:rPr>
            <w:rFonts w:ascii="Garamond" w:hAnsi="Garamond"/>
            <w:b/>
            <w:bCs/>
            <w:noProof/>
            <w:sz w:val="16"/>
            <w:szCs w:val="16"/>
          </w:rPr>
          <w:t>4</w:t>
        </w:r>
        <w:r w:rsidR="00B20810" w:rsidRPr="00AF5697">
          <w:rPr>
            <w:rFonts w:ascii="Garamond" w:hAnsi="Garamond"/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87832" w14:textId="1D7BA9E2" w:rsidR="00B6599E" w:rsidRPr="00B6599E" w:rsidRDefault="00B6599E" w:rsidP="00B6599E">
    <w:pPr>
      <w:pStyle w:val="Zpat"/>
      <w:rPr>
        <w:rFonts w:ascii="Garamond" w:hAnsi="Garamond"/>
        <w:sz w:val="16"/>
        <w:szCs w:val="16"/>
      </w:rPr>
    </w:pPr>
    <w:r w:rsidRPr="00B6599E">
      <w:rPr>
        <w:rFonts w:ascii="Garamond" w:hAnsi="Garamond"/>
        <w:sz w:val="16"/>
        <w:szCs w:val="16"/>
      </w:rPr>
      <w:t xml:space="preserve">SoD </w:t>
    </w:r>
    <w:sdt>
      <w:sdtPr>
        <w:rPr>
          <w:rFonts w:ascii="Garamond" w:hAnsi="Garamond"/>
          <w:sz w:val="16"/>
          <w:szCs w:val="16"/>
        </w:rPr>
        <w:id w:val="-1841698430"/>
        <w:docPartObj>
          <w:docPartGallery w:val="Page Numbers (Top of Page)"/>
          <w:docPartUnique/>
        </w:docPartObj>
      </w:sdtPr>
      <w:sdtEndPr/>
      <w:sdtContent>
        <w:r w:rsidR="00650A75">
          <w:rPr>
            <w:rFonts w:ascii="Garamond" w:hAnsi="Garamond"/>
            <w:sz w:val="16"/>
            <w:szCs w:val="16"/>
          </w:rPr>
          <w:t xml:space="preserve"> </w:t>
        </w:r>
        <w:r w:rsidR="00F4293E">
          <w:rPr>
            <w:rFonts w:ascii="Garamond" w:hAnsi="Garamond"/>
            <w:sz w:val="16"/>
            <w:szCs w:val="16"/>
          </w:rPr>
          <w:t>DU</w:t>
        </w:r>
        <w:r w:rsidRPr="00B6599E">
          <w:rPr>
            <w:rFonts w:ascii="Garamond" w:hAnsi="Garamond"/>
            <w:sz w:val="16"/>
            <w:szCs w:val="16"/>
          </w:rPr>
          <w:tab/>
        </w:r>
        <w:r w:rsidRPr="00B6599E">
          <w:rPr>
            <w:rFonts w:ascii="Garamond" w:hAnsi="Garamond"/>
            <w:sz w:val="16"/>
            <w:szCs w:val="16"/>
          </w:rPr>
          <w:tab/>
          <w:t xml:space="preserve">Stránka </w:t>
        </w:r>
        <w:r w:rsidRPr="00B6599E">
          <w:rPr>
            <w:rFonts w:ascii="Garamond" w:hAnsi="Garamond"/>
            <w:b/>
            <w:bCs/>
            <w:sz w:val="16"/>
            <w:szCs w:val="16"/>
          </w:rPr>
          <w:fldChar w:fldCharType="begin"/>
        </w:r>
        <w:r w:rsidRPr="00B6599E">
          <w:rPr>
            <w:rFonts w:ascii="Garamond" w:hAnsi="Garamond"/>
            <w:b/>
            <w:bCs/>
            <w:sz w:val="16"/>
            <w:szCs w:val="16"/>
          </w:rPr>
          <w:instrText>PAGE</w:instrText>
        </w:r>
        <w:r w:rsidRPr="00B6599E">
          <w:rPr>
            <w:rFonts w:ascii="Garamond" w:hAnsi="Garamond"/>
            <w:b/>
            <w:bCs/>
            <w:sz w:val="16"/>
            <w:szCs w:val="16"/>
          </w:rPr>
          <w:fldChar w:fldCharType="separate"/>
        </w:r>
        <w:r w:rsidR="00726F23">
          <w:rPr>
            <w:rFonts w:ascii="Garamond" w:hAnsi="Garamond"/>
            <w:b/>
            <w:bCs/>
            <w:noProof/>
            <w:sz w:val="16"/>
            <w:szCs w:val="16"/>
          </w:rPr>
          <w:t>1</w:t>
        </w:r>
        <w:r w:rsidRPr="00B6599E">
          <w:rPr>
            <w:rFonts w:ascii="Garamond" w:hAnsi="Garamond"/>
            <w:sz w:val="16"/>
            <w:szCs w:val="16"/>
          </w:rPr>
          <w:fldChar w:fldCharType="end"/>
        </w:r>
        <w:r w:rsidRPr="00B6599E">
          <w:rPr>
            <w:rFonts w:ascii="Garamond" w:hAnsi="Garamond"/>
            <w:sz w:val="16"/>
            <w:szCs w:val="16"/>
          </w:rPr>
          <w:t xml:space="preserve"> z </w:t>
        </w:r>
        <w:r w:rsidRPr="00B6599E">
          <w:rPr>
            <w:rFonts w:ascii="Garamond" w:hAnsi="Garamond"/>
            <w:b/>
            <w:bCs/>
            <w:sz w:val="16"/>
            <w:szCs w:val="16"/>
          </w:rPr>
          <w:fldChar w:fldCharType="begin"/>
        </w:r>
        <w:r w:rsidRPr="00B6599E">
          <w:rPr>
            <w:rFonts w:ascii="Garamond" w:hAnsi="Garamond"/>
            <w:b/>
            <w:bCs/>
            <w:sz w:val="16"/>
            <w:szCs w:val="16"/>
          </w:rPr>
          <w:instrText>NUMPAGES</w:instrText>
        </w:r>
        <w:r w:rsidRPr="00B6599E">
          <w:rPr>
            <w:rFonts w:ascii="Garamond" w:hAnsi="Garamond"/>
            <w:b/>
            <w:bCs/>
            <w:sz w:val="16"/>
            <w:szCs w:val="16"/>
          </w:rPr>
          <w:fldChar w:fldCharType="separate"/>
        </w:r>
        <w:r w:rsidR="00726F23">
          <w:rPr>
            <w:rFonts w:ascii="Garamond" w:hAnsi="Garamond"/>
            <w:b/>
            <w:bCs/>
            <w:noProof/>
            <w:sz w:val="16"/>
            <w:szCs w:val="16"/>
          </w:rPr>
          <w:t>4</w:t>
        </w:r>
        <w:r w:rsidRPr="00B6599E">
          <w:rPr>
            <w:rFonts w:ascii="Garamond" w:hAnsi="Garamond"/>
            <w:sz w:val="16"/>
            <w:szCs w:val="16"/>
          </w:rPr>
          <w:fldChar w:fldCharType="end"/>
        </w:r>
      </w:sdtContent>
    </w:sdt>
  </w:p>
  <w:p w14:paraId="0208116D" w14:textId="77777777" w:rsidR="00B6599E" w:rsidRDefault="00B659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5D9E1" w14:textId="77777777" w:rsidR="004E7E02" w:rsidRDefault="004E7E02">
      <w:r>
        <w:separator/>
      </w:r>
    </w:p>
  </w:footnote>
  <w:footnote w:type="continuationSeparator" w:id="0">
    <w:p w14:paraId="7EA6FBD8" w14:textId="77777777" w:rsidR="004E7E02" w:rsidRDefault="004E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39E1CE0"/>
    <w:lvl w:ilvl="0">
      <w:numFmt w:val="bullet"/>
      <w:lvlText w:val="*"/>
      <w:lvlJc w:val="left"/>
    </w:lvl>
  </w:abstractNum>
  <w:abstractNum w:abstractNumId="1" w15:restartNumberingAfterBreak="0">
    <w:nsid w:val="00FB4E6A"/>
    <w:multiLevelType w:val="multilevel"/>
    <w:tmpl w:val="0BC4CABE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0B8D5ADF"/>
    <w:multiLevelType w:val="hybridMultilevel"/>
    <w:tmpl w:val="E34ED5EC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0EB31ECC"/>
    <w:multiLevelType w:val="singleLevel"/>
    <w:tmpl w:val="728A8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0F544B26"/>
    <w:multiLevelType w:val="hybridMultilevel"/>
    <w:tmpl w:val="4934A9F2"/>
    <w:lvl w:ilvl="0" w:tplc="7090BE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6368D"/>
    <w:multiLevelType w:val="singleLevel"/>
    <w:tmpl w:val="A81CE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6" w15:restartNumberingAfterBreak="0">
    <w:nsid w:val="11B3397F"/>
    <w:multiLevelType w:val="singleLevel"/>
    <w:tmpl w:val="728A8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125C0BE3"/>
    <w:multiLevelType w:val="hybridMultilevel"/>
    <w:tmpl w:val="4FDE7748"/>
    <w:lvl w:ilvl="0" w:tplc="728A8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EC1794"/>
    <w:multiLevelType w:val="multilevel"/>
    <w:tmpl w:val="DD2A49A0"/>
    <w:lvl w:ilvl="0">
      <w:start w:val="3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51381"/>
    <w:multiLevelType w:val="hybridMultilevel"/>
    <w:tmpl w:val="2CDC79B2"/>
    <w:lvl w:ilvl="0" w:tplc="3FECB5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D5A35"/>
    <w:multiLevelType w:val="multilevel"/>
    <w:tmpl w:val="74149A3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187D3B00"/>
    <w:multiLevelType w:val="singleLevel"/>
    <w:tmpl w:val="618A56B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</w:abstractNum>
  <w:abstractNum w:abstractNumId="12" w15:restartNumberingAfterBreak="0">
    <w:nsid w:val="1E734886"/>
    <w:multiLevelType w:val="hybridMultilevel"/>
    <w:tmpl w:val="137027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FE6225"/>
    <w:multiLevelType w:val="multilevel"/>
    <w:tmpl w:val="DD2A49A0"/>
    <w:lvl w:ilvl="0">
      <w:start w:val="3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448F8"/>
    <w:multiLevelType w:val="singleLevel"/>
    <w:tmpl w:val="728A8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2A1E00BE"/>
    <w:multiLevelType w:val="hybridMultilevel"/>
    <w:tmpl w:val="C5B2B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AE5F3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A4CE5"/>
    <w:multiLevelType w:val="multilevel"/>
    <w:tmpl w:val="44B2C6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76"/>
        </w:tabs>
        <w:ind w:left="3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4"/>
        </w:tabs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2"/>
        </w:tabs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800"/>
      </w:pPr>
      <w:rPr>
        <w:rFonts w:hint="default"/>
      </w:rPr>
    </w:lvl>
  </w:abstractNum>
  <w:abstractNum w:abstractNumId="17" w15:restartNumberingAfterBreak="0">
    <w:nsid w:val="31F6671B"/>
    <w:multiLevelType w:val="hybridMultilevel"/>
    <w:tmpl w:val="6BF05838"/>
    <w:lvl w:ilvl="0" w:tplc="4F2A66C4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25868"/>
    <w:multiLevelType w:val="singleLevel"/>
    <w:tmpl w:val="728A8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9" w15:restartNumberingAfterBreak="0">
    <w:nsid w:val="3C2E71DA"/>
    <w:multiLevelType w:val="hybridMultilevel"/>
    <w:tmpl w:val="CCC63C5A"/>
    <w:lvl w:ilvl="0" w:tplc="94CCE5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C83AEB"/>
    <w:multiLevelType w:val="hybridMultilevel"/>
    <w:tmpl w:val="EB1E61D2"/>
    <w:lvl w:ilvl="0" w:tplc="1536F724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AB243C5"/>
    <w:multiLevelType w:val="hybridMultilevel"/>
    <w:tmpl w:val="61BE3A9E"/>
    <w:lvl w:ilvl="0" w:tplc="160E65D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DD52ED8"/>
    <w:multiLevelType w:val="multilevel"/>
    <w:tmpl w:val="7B48F4E8"/>
    <w:lvl w:ilvl="0">
      <w:start w:val="1"/>
      <w:numFmt w:val="decimal"/>
      <w:lvlText w:val="%1."/>
      <w:lvlJc w:val="left"/>
      <w:pPr>
        <w:tabs>
          <w:tab w:val="num" w:pos="5834"/>
        </w:tabs>
        <w:ind w:left="5834" w:hanging="794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832"/>
        </w:tabs>
        <w:ind w:left="5832" w:hanging="432"/>
      </w:pPr>
    </w:lvl>
    <w:lvl w:ilvl="2">
      <w:start w:val="1"/>
      <w:numFmt w:val="decimal"/>
      <w:lvlText w:val="%1.%2.%3."/>
      <w:lvlJc w:val="left"/>
      <w:pPr>
        <w:tabs>
          <w:tab w:val="num" w:pos="6264"/>
        </w:tabs>
        <w:ind w:left="6264" w:hanging="504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768" w:hanging="648"/>
      </w:pPr>
    </w:lvl>
    <w:lvl w:ilvl="4">
      <w:start w:val="1"/>
      <w:numFmt w:val="decimal"/>
      <w:lvlText w:val="%1.%2.%3.%4.%5."/>
      <w:lvlJc w:val="left"/>
      <w:pPr>
        <w:tabs>
          <w:tab w:val="num" w:pos="7272"/>
        </w:tabs>
        <w:ind w:left="7272" w:hanging="792"/>
      </w:pPr>
    </w:lvl>
    <w:lvl w:ilvl="5">
      <w:start w:val="1"/>
      <w:numFmt w:val="decimal"/>
      <w:lvlText w:val="%1.%2.%3.%4.%5.%6."/>
      <w:lvlJc w:val="left"/>
      <w:pPr>
        <w:tabs>
          <w:tab w:val="num" w:pos="7776"/>
        </w:tabs>
        <w:ind w:left="77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2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784"/>
        </w:tabs>
        <w:ind w:left="87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1440"/>
      </w:pPr>
    </w:lvl>
  </w:abstractNum>
  <w:abstractNum w:abstractNumId="23" w15:restartNumberingAfterBreak="0">
    <w:nsid w:val="50F46331"/>
    <w:multiLevelType w:val="hybridMultilevel"/>
    <w:tmpl w:val="E8B28E2C"/>
    <w:lvl w:ilvl="0" w:tplc="052CD6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FC76DE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E771D"/>
    <w:multiLevelType w:val="hybridMultilevel"/>
    <w:tmpl w:val="DEDAEE7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904ED3"/>
    <w:multiLevelType w:val="hybridMultilevel"/>
    <w:tmpl w:val="67441E76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5C4507A1"/>
    <w:multiLevelType w:val="hybridMultilevel"/>
    <w:tmpl w:val="DD2A49A0"/>
    <w:lvl w:ilvl="0" w:tplc="7938C146">
      <w:start w:val="3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86104"/>
    <w:multiLevelType w:val="singleLevel"/>
    <w:tmpl w:val="3B14E4B2"/>
    <w:lvl w:ilvl="0">
      <w:start w:val="2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</w:abstractNum>
  <w:abstractNum w:abstractNumId="28" w15:restartNumberingAfterBreak="0">
    <w:nsid w:val="5E5770D1"/>
    <w:multiLevelType w:val="hybridMultilevel"/>
    <w:tmpl w:val="4FDE7748"/>
    <w:lvl w:ilvl="0" w:tplc="728A8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7B3C34"/>
    <w:multiLevelType w:val="hybridMultilevel"/>
    <w:tmpl w:val="BBD2FA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A1EB0"/>
    <w:multiLevelType w:val="hybridMultilevel"/>
    <w:tmpl w:val="F06AC778"/>
    <w:lvl w:ilvl="0" w:tplc="FFFFFFFF">
      <w:start w:val="9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166E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DC2AE2"/>
    <w:multiLevelType w:val="hybridMultilevel"/>
    <w:tmpl w:val="60FCFA02"/>
    <w:lvl w:ilvl="0" w:tplc="DDC8CFE6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FA0255B"/>
    <w:multiLevelType w:val="hybridMultilevel"/>
    <w:tmpl w:val="A8D6C43A"/>
    <w:lvl w:ilvl="0" w:tplc="862829E6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5691"/>
    <w:multiLevelType w:val="singleLevel"/>
    <w:tmpl w:val="A32EB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35" w15:restartNumberingAfterBreak="0">
    <w:nsid w:val="73E31A72"/>
    <w:multiLevelType w:val="singleLevel"/>
    <w:tmpl w:val="A7F03A4E"/>
    <w:lvl w:ilvl="0">
      <w:start w:val="6"/>
      <w:numFmt w:val="upperRoman"/>
      <w:pStyle w:val="Nadpis1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</w:abstractNum>
  <w:abstractNum w:abstractNumId="36" w15:restartNumberingAfterBreak="0">
    <w:nsid w:val="741645AE"/>
    <w:multiLevelType w:val="hybridMultilevel"/>
    <w:tmpl w:val="4A4EEE0E"/>
    <w:lvl w:ilvl="0" w:tplc="D13ECC90">
      <w:start w:val="616"/>
      <w:numFmt w:val="bullet"/>
      <w:lvlText w:val="–"/>
      <w:lvlJc w:val="left"/>
      <w:pPr>
        <w:tabs>
          <w:tab w:val="num" w:pos="4630"/>
        </w:tabs>
        <w:ind w:left="46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50"/>
        </w:tabs>
        <w:ind w:left="53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70"/>
        </w:tabs>
        <w:ind w:left="6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90"/>
        </w:tabs>
        <w:ind w:left="6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510"/>
        </w:tabs>
        <w:ind w:left="75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30"/>
        </w:tabs>
        <w:ind w:left="8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50"/>
        </w:tabs>
        <w:ind w:left="8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70"/>
        </w:tabs>
        <w:ind w:left="96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90"/>
        </w:tabs>
        <w:ind w:left="10390" w:hanging="360"/>
      </w:pPr>
      <w:rPr>
        <w:rFonts w:ascii="Wingdings" w:hAnsi="Wingdings" w:hint="default"/>
      </w:rPr>
    </w:lvl>
  </w:abstractNum>
  <w:abstractNum w:abstractNumId="37" w15:restartNumberingAfterBreak="0">
    <w:nsid w:val="7566281C"/>
    <w:multiLevelType w:val="hybridMultilevel"/>
    <w:tmpl w:val="EFA89FDA"/>
    <w:lvl w:ilvl="0" w:tplc="EB1ADDFE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8EC574D"/>
    <w:multiLevelType w:val="hybridMultilevel"/>
    <w:tmpl w:val="54F0F0B8"/>
    <w:lvl w:ilvl="0" w:tplc="672A4E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EF630F"/>
    <w:multiLevelType w:val="multilevel"/>
    <w:tmpl w:val="4E5A3B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84F28"/>
    <w:multiLevelType w:val="hybridMultilevel"/>
    <w:tmpl w:val="FBE07C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7"/>
  </w:num>
  <w:num w:numId="4">
    <w:abstractNumId w:val="22"/>
  </w:num>
  <w:num w:numId="5">
    <w:abstractNumId w:val="35"/>
  </w:num>
  <w:num w:numId="6">
    <w:abstractNumId w:val="5"/>
  </w:num>
  <w:num w:numId="7">
    <w:abstractNumId w:val="34"/>
  </w:num>
  <w:num w:numId="8">
    <w:abstractNumId w:val="18"/>
  </w:num>
  <w:num w:numId="9">
    <w:abstractNumId w:val="6"/>
  </w:num>
  <w:num w:numId="10">
    <w:abstractNumId w:val="30"/>
  </w:num>
  <w:num w:numId="11">
    <w:abstractNumId w:val="14"/>
  </w:num>
  <w:num w:numId="12">
    <w:abstractNumId w:val="27"/>
    <w:lvlOverride w:ilvl="0">
      <w:startOverride w:val="8"/>
    </w:lvlOverride>
  </w:num>
  <w:num w:numId="13">
    <w:abstractNumId w:val="2"/>
  </w:num>
  <w:num w:numId="14">
    <w:abstractNumId w:val="4"/>
  </w:num>
  <w:num w:numId="15">
    <w:abstractNumId w:val="37"/>
  </w:num>
  <w:num w:numId="16">
    <w:abstractNumId w:val="3"/>
    <w:lvlOverride w:ilvl="0">
      <w:startOverride w:val="1"/>
    </w:lvlOverride>
  </w:num>
  <w:num w:numId="17">
    <w:abstractNumId w:val="36"/>
  </w:num>
  <w:num w:numId="18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9">
    <w:abstractNumId w:val="16"/>
  </w:num>
  <w:num w:numId="20">
    <w:abstractNumId w:val="32"/>
  </w:num>
  <w:num w:numId="21">
    <w:abstractNumId w:val="10"/>
  </w:num>
  <w:num w:numId="22">
    <w:abstractNumId w:val="38"/>
  </w:num>
  <w:num w:numId="23">
    <w:abstractNumId w:val="31"/>
  </w:num>
  <w:num w:numId="24">
    <w:abstractNumId w:val="7"/>
  </w:num>
  <w:num w:numId="25">
    <w:abstractNumId w:val="1"/>
  </w:num>
  <w:num w:numId="26">
    <w:abstractNumId w:val="21"/>
  </w:num>
  <w:num w:numId="27">
    <w:abstractNumId w:val="26"/>
  </w:num>
  <w:num w:numId="28">
    <w:abstractNumId w:val="9"/>
  </w:num>
  <w:num w:numId="29">
    <w:abstractNumId w:val="19"/>
  </w:num>
  <w:num w:numId="30">
    <w:abstractNumId w:val="8"/>
  </w:num>
  <w:num w:numId="31">
    <w:abstractNumId w:val="17"/>
  </w:num>
  <w:num w:numId="32">
    <w:abstractNumId w:val="13"/>
  </w:num>
  <w:num w:numId="33">
    <w:abstractNumId w:val="33"/>
  </w:num>
  <w:num w:numId="34">
    <w:abstractNumId w:val="29"/>
  </w:num>
  <w:num w:numId="35">
    <w:abstractNumId w:val="20"/>
  </w:num>
  <w:num w:numId="36">
    <w:abstractNumId w:val="25"/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5"/>
  </w:num>
  <w:num w:numId="40">
    <w:abstractNumId w:val="39"/>
  </w:num>
  <w:num w:numId="41">
    <w:abstractNumId w:val="28"/>
  </w:num>
  <w:num w:numId="42">
    <w:abstractNumId w:val="2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5E"/>
    <w:rsid w:val="000369C4"/>
    <w:rsid w:val="00055D00"/>
    <w:rsid w:val="00062643"/>
    <w:rsid w:val="0007412A"/>
    <w:rsid w:val="00080C5C"/>
    <w:rsid w:val="00093CBA"/>
    <w:rsid w:val="00093F71"/>
    <w:rsid w:val="000C0987"/>
    <w:rsid w:val="000C3227"/>
    <w:rsid w:val="000F67EF"/>
    <w:rsid w:val="001451C6"/>
    <w:rsid w:val="00167539"/>
    <w:rsid w:val="001735E3"/>
    <w:rsid w:val="00181C60"/>
    <w:rsid w:val="001A638C"/>
    <w:rsid w:val="001C587D"/>
    <w:rsid w:val="001D05F2"/>
    <w:rsid w:val="001E5FA6"/>
    <w:rsid w:val="001E755B"/>
    <w:rsid w:val="00243447"/>
    <w:rsid w:val="00271ECE"/>
    <w:rsid w:val="0029288D"/>
    <w:rsid w:val="002A4849"/>
    <w:rsid w:val="002B4DB1"/>
    <w:rsid w:val="002D31D4"/>
    <w:rsid w:val="002D6EE6"/>
    <w:rsid w:val="002D795A"/>
    <w:rsid w:val="002E623B"/>
    <w:rsid w:val="00311357"/>
    <w:rsid w:val="00314591"/>
    <w:rsid w:val="00320ADC"/>
    <w:rsid w:val="00354868"/>
    <w:rsid w:val="00375F11"/>
    <w:rsid w:val="00396D97"/>
    <w:rsid w:val="003B63D1"/>
    <w:rsid w:val="003B6CA8"/>
    <w:rsid w:val="003C1192"/>
    <w:rsid w:val="003D3B3A"/>
    <w:rsid w:val="003E4F8D"/>
    <w:rsid w:val="003F2A13"/>
    <w:rsid w:val="003F4D78"/>
    <w:rsid w:val="00426500"/>
    <w:rsid w:val="00432BED"/>
    <w:rsid w:val="0048578C"/>
    <w:rsid w:val="00486B04"/>
    <w:rsid w:val="004A530C"/>
    <w:rsid w:val="004B0048"/>
    <w:rsid w:val="004B0FE5"/>
    <w:rsid w:val="004E1B59"/>
    <w:rsid w:val="004E7E02"/>
    <w:rsid w:val="005001C8"/>
    <w:rsid w:val="00523F86"/>
    <w:rsid w:val="00527C0D"/>
    <w:rsid w:val="0054705D"/>
    <w:rsid w:val="00596F06"/>
    <w:rsid w:val="005C24B6"/>
    <w:rsid w:val="005C2E1C"/>
    <w:rsid w:val="005D0C43"/>
    <w:rsid w:val="005D2A26"/>
    <w:rsid w:val="005D5CA9"/>
    <w:rsid w:val="005E0F74"/>
    <w:rsid w:val="005F2F91"/>
    <w:rsid w:val="0062481A"/>
    <w:rsid w:val="00624D29"/>
    <w:rsid w:val="0063027F"/>
    <w:rsid w:val="00641C15"/>
    <w:rsid w:val="006454B2"/>
    <w:rsid w:val="00650A75"/>
    <w:rsid w:val="00674CE1"/>
    <w:rsid w:val="00685F02"/>
    <w:rsid w:val="006C357E"/>
    <w:rsid w:val="006C7FBD"/>
    <w:rsid w:val="006D12C8"/>
    <w:rsid w:val="006E531E"/>
    <w:rsid w:val="006F33FB"/>
    <w:rsid w:val="00726F23"/>
    <w:rsid w:val="00767277"/>
    <w:rsid w:val="007717EB"/>
    <w:rsid w:val="007825EE"/>
    <w:rsid w:val="007844A6"/>
    <w:rsid w:val="00787FA0"/>
    <w:rsid w:val="007A6E38"/>
    <w:rsid w:val="007D5F74"/>
    <w:rsid w:val="00817634"/>
    <w:rsid w:val="0082661A"/>
    <w:rsid w:val="00834690"/>
    <w:rsid w:val="008401B9"/>
    <w:rsid w:val="008505CC"/>
    <w:rsid w:val="008519B5"/>
    <w:rsid w:val="00867E10"/>
    <w:rsid w:val="00894AAD"/>
    <w:rsid w:val="00896750"/>
    <w:rsid w:val="008D04D4"/>
    <w:rsid w:val="008D57AE"/>
    <w:rsid w:val="00905616"/>
    <w:rsid w:val="009178DA"/>
    <w:rsid w:val="009217DA"/>
    <w:rsid w:val="009545F3"/>
    <w:rsid w:val="00961E1B"/>
    <w:rsid w:val="00965520"/>
    <w:rsid w:val="00992E7D"/>
    <w:rsid w:val="009A2920"/>
    <w:rsid w:val="009B461B"/>
    <w:rsid w:val="009C5828"/>
    <w:rsid w:val="00A05658"/>
    <w:rsid w:val="00A10746"/>
    <w:rsid w:val="00A209D6"/>
    <w:rsid w:val="00A6138F"/>
    <w:rsid w:val="00A64E9D"/>
    <w:rsid w:val="00A65831"/>
    <w:rsid w:val="00A661A9"/>
    <w:rsid w:val="00A817C4"/>
    <w:rsid w:val="00A97BD9"/>
    <w:rsid w:val="00AC2FD2"/>
    <w:rsid w:val="00AC31EF"/>
    <w:rsid w:val="00AF5697"/>
    <w:rsid w:val="00AF5E35"/>
    <w:rsid w:val="00B07E09"/>
    <w:rsid w:val="00B07FFD"/>
    <w:rsid w:val="00B11CCE"/>
    <w:rsid w:val="00B15B95"/>
    <w:rsid w:val="00B20810"/>
    <w:rsid w:val="00B6463A"/>
    <w:rsid w:val="00B6599E"/>
    <w:rsid w:val="00B934AF"/>
    <w:rsid w:val="00B95D69"/>
    <w:rsid w:val="00BC15A8"/>
    <w:rsid w:val="00BC1CD1"/>
    <w:rsid w:val="00BC597B"/>
    <w:rsid w:val="00BD1014"/>
    <w:rsid w:val="00BE2810"/>
    <w:rsid w:val="00BE6A5E"/>
    <w:rsid w:val="00C02CC9"/>
    <w:rsid w:val="00C0442C"/>
    <w:rsid w:val="00C070D0"/>
    <w:rsid w:val="00C117B0"/>
    <w:rsid w:val="00C352DA"/>
    <w:rsid w:val="00C50E08"/>
    <w:rsid w:val="00C575D7"/>
    <w:rsid w:val="00C63946"/>
    <w:rsid w:val="00C81E7F"/>
    <w:rsid w:val="00CA257B"/>
    <w:rsid w:val="00CA3DE2"/>
    <w:rsid w:val="00CA5827"/>
    <w:rsid w:val="00CA7296"/>
    <w:rsid w:val="00CB53D6"/>
    <w:rsid w:val="00CB7452"/>
    <w:rsid w:val="00CD0909"/>
    <w:rsid w:val="00D104A2"/>
    <w:rsid w:val="00D10750"/>
    <w:rsid w:val="00D11B3C"/>
    <w:rsid w:val="00D1232C"/>
    <w:rsid w:val="00D5274F"/>
    <w:rsid w:val="00D66470"/>
    <w:rsid w:val="00DB5056"/>
    <w:rsid w:val="00DB6528"/>
    <w:rsid w:val="00DE6486"/>
    <w:rsid w:val="00DF5759"/>
    <w:rsid w:val="00E161E2"/>
    <w:rsid w:val="00E30ED4"/>
    <w:rsid w:val="00E47D20"/>
    <w:rsid w:val="00E57CC7"/>
    <w:rsid w:val="00E6428A"/>
    <w:rsid w:val="00E656D8"/>
    <w:rsid w:val="00E717BF"/>
    <w:rsid w:val="00E743B9"/>
    <w:rsid w:val="00E816D8"/>
    <w:rsid w:val="00EA1F95"/>
    <w:rsid w:val="00EB5DDE"/>
    <w:rsid w:val="00EC69F6"/>
    <w:rsid w:val="00ED218B"/>
    <w:rsid w:val="00EE1307"/>
    <w:rsid w:val="00F070B0"/>
    <w:rsid w:val="00F141AF"/>
    <w:rsid w:val="00F155ED"/>
    <w:rsid w:val="00F17B2C"/>
    <w:rsid w:val="00F21BBC"/>
    <w:rsid w:val="00F35DE2"/>
    <w:rsid w:val="00F411A0"/>
    <w:rsid w:val="00F4293E"/>
    <w:rsid w:val="00F55225"/>
    <w:rsid w:val="00F62A5C"/>
    <w:rsid w:val="00F7303A"/>
    <w:rsid w:val="00F77ECF"/>
    <w:rsid w:val="00F80DCF"/>
    <w:rsid w:val="00FA17D5"/>
    <w:rsid w:val="00FC019C"/>
    <w:rsid w:val="00FD3E58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8F973"/>
  <w15:docId w15:val="{5965FDCE-7DC3-415B-BEA0-C7DC7C78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57E"/>
  </w:style>
  <w:style w:type="paragraph" w:styleId="Nadpis1">
    <w:name w:val="heading 1"/>
    <w:basedOn w:val="Normln"/>
    <w:next w:val="Normln"/>
    <w:qFormat/>
    <w:rsid w:val="006C357E"/>
    <w:pPr>
      <w:keepNext/>
      <w:numPr>
        <w:numId w:val="5"/>
      </w:numPr>
      <w:tabs>
        <w:tab w:val="clear" w:pos="720"/>
      </w:tabs>
      <w:spacing w:before="240" w:after="240" w:line="240" w:lineRule="atLeast"/>
      <w:ind w:right="46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6C357E"/>
    <w:pPr>
      <w:keepNext/>
      <w:numPr>
        <w:numId w:val="10"/>
      </w:numPr>
      <w:spacing w:before="360" w:after="240" w:line="240" w:lineRule="atLeast"/>
      <w:ind w:right="45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C35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C357E"/>
    <w:pPr>
      <w:spacing w:before="120"/>
      <w:jc w:val="both"/>
    </w:pPr>
  </w:style>
  <w:style w:type="paragraph" w:styleId="Zhlav">
    <w:name w:val="header"/>
    <w:basedOn w:val="Normln"/>
    <w:link w:val="ZhlavChar"/>
    <w:uiPriority w:val="99"/>
    <w:rsid w:val="006C35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5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C357E"/>
  </w:style>
  <w:style w:type="paragraph" w:styleId="Textvbloku">
    <w:name w:val="Block Text"/>
    <w:basedOn w:val="Normln"/>
    <w:rsid w:val="006C357E"/>
    <w:pPr>
      <w:tabs>
        <w:tab w:val="left" w:pos="284"/>
      </w:tabs>
      <w:spacing w:line="240" w:lineRule="atLeast"/>
      <w:ind w:left="284" w:right="46" w:hanging="284"/>
      <w:jc w:val="both"/>
    </w:pPr>
  </w:style>
  <w:style w:type="paragraph" w:styleId="Seznam2">
    <w:name w:val="List 2"/>
    <w:basedOn w:val="Normln"/>
    <w:rsid w:val="006C357E"/>
    <w:pPr>
      <w:ind w:left="566" w:hanging="283"/>
      <w:jc w:val="both"/>
    </w:pPr>
    <w:rPr>
      <w:rFonts w:ascii="Arial" w:hAnsi="Arial"/>
      <w:sz w:val="24"/>
      <w:lang w:eastAsia="en-US"/>
    </w:rPr>
  </w:style>
  <w:style w:type="paragraph" w:customStyle="1" w:styleId="Zkladntext21">
    <w:name w:val="Základní text 21"/>
    <w:basedOn w:val="Normln"/>
    <w:rsid w:val="006C357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Zkladntextodsazen">
    <w:name w:val="Body Text Indent"/>
    <w:basedOn w:val="Normln"/>
    <w:rsid w:val="006C357E"/>
    <w:pPr>
      <w:spacing w:after="120"/>
      <w:ind w:left="283"/>
    </w:pPr>
  </w:style>
  <w:style w:type="paragraph" w:styleId="Nzev">
    <w:name w:val="Title"/>
    <w:basedOn w:val="Normln"/>
    <w:qFormat/>
    <w:rsid w:val="006C357E"/>
    <w:pPr>
      <w:jc w:val="center"/>
    </w:pPr>
    <w:rPr>
      <w:b/>
      <w:sz w:val="32"/>
    </w:rPr>
  </w:style>
  <w:style w:type="table" w:styleId="Mkatabulky">
    <w:name w:val="Table Grid"/>
    <w:basedOn w:val="Normlntabulka"/>
    <w:rsid w:val="006C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C357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6C357E"/>
    <w:rPr>
      <w:sz w:val="16"/>
      <w:szCs w:val="16"/>
    </w:rPr>
  </w:style>
  <w:style w:type="paragraph" w:styleId="Textkomente">
    <w:name w:val="annotation text"/>
    <w:basedOn w:val="Normln"/>
    <w:semiHidden/>
    <w:rsid w:val="006C357E"/>
  </w:style>
  <w:style w:type="paragraph" w:styleId="Pedmtkomente">
    <w:name w:val="annotation subject"/>
    <w:basedOn w:val="Textkomente"/>
    <w:next w:val="Textkomente"/>
    <w:semiHidden/>
    <w:rsid w:val="006C357E"/>
    <w:rPr>
      <w:b/>
      <w:bCs/>
    </w:rPr>
  </w:style>
  <w:style w:type="character" w:styleId="Hypertextovodkaz">
    <w:name w:val="Hyperlink"/>
    <w:basedOn w:val="Standardnpsmoodstavce"/>
    <w:unhideWhenUsed/>
    <w:rsid w:val="006C357E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426500"/>
    <w:rPr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AF5697"/>
  </w:style>
  <w:style w:type="paragraph" w:styleId="Odstavecseseznamem">
    <w:name w:val="List Paragraph"/>
    <w:basedOn w:val="Normln"/>
    <w:uiPriority w:val="34"/>
    <w:qFormat/>
    <w:rsid w:val="00CD0909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7C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JR</dc:creator>
  <cp:keywords/>
  <dc:description>Případné připomínky a nebo náměty autor uvítá.</dc:description>
  <cp:lastModifiedBy>Hajkova</cp:lastModifiedBy>
  <cp:revision>2</cp:revision>
  <cp:lastPrinted>2019-07-04T05:24:00Z</cp:lastPrinted>
  <dcterms:created xsi:type="dcterms:W3CDTF">2025-09-18T12:48:00Z</dcterms:created>
  <dcterms:modified xsi:type="dcterms:W3CDTF">2025-09-18T12:48:00Z</dcterms:modified>
</cp:coreProperties>
</file>