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1D94" w14:textId="77777777" w:rsidR="004D1612" w:rsidRPr="00466C30" w:rsidRDefault="0031490D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3149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7AA9A2BC" w14:textId="77777777"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ázev: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škola, Brno, Gajdošova 3</w:t>
      </w:r>
    </w:p>
    <w:p w14:paraId="58D4FCC2" w14:textId="77777777" w:rsidR="00466C30" w:rsidRDefault="00466C30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Statutární orgán: Mgr. 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Rostislav Novotný</w:t>
      </w:r>
    </w:p>
    <w:p w14:paraId="7DF17F0E" w14:textId="77777777" w:rsidR="004D1612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48510921</w:t>
      </w:r>
    </w:p>
    <w:p w14:paraId="34A44176" w14:textId="77777777"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 CZ48510921</w:t>
      </w:r>
    </w:p>
    <w:p w14:paraId="1C700BA2" w14:textId="77777777"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sídlo: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Gajdošova 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615 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ně jedné)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Dofek Nábytek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72415801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DIČ: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CZ7809214061</w:t>
      </w:r>
    </w:p>
    <w:p w14:paraId="117B0F6F" w14:textId="77777777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í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ň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sk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99, 63900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90BD709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6455993" w14:textId="6E9DA8FF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pro objednatele za podmínek níže uvedených dílo: 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Nábytek do </w:t>
      </w:r>
      <w:r w:rsidR="00BD3F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školy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(popis díla</w:t>
      </w:r>
      <w:r w:rsidR="00BD3F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viz příloha, d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ále jen „Dílo“) a objednatel se zavazuje Dílo převzít a zaplatit za něj Zhotoviteli cenu, která je sjednána v čl. 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D8A260E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7E2D621" w14:textId="551E9358"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54 60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 Kč bez DPH</w:t>
      </w:r>
      <w:r w:rsidR="00BD3F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66 066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 včetně DPH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bude uhrazena na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účet Zhotovitele </w:t>
      </w:r>
      <w:proofErr w:type="spellStart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č.ú</w:t>
      </w:r>
      <w:proofErr w:type="spellEnd"/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8459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845922" w:rsidRPr="008459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670100-2210351027/6210</w:t>
      </w:r>
    </w:p>
    <w:p w14:paraId="143D9153" w14:textId="77777777" w:rsidR="00465D54" w:rsidRDefault="00465D54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8FCCEC2" w14:textId="77777777" w:rsidR="0031490D" w:rsidRPr="0031490D" w:rsidRDefault="00465D54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ři předání a převzetí Díla.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594A565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299E105" w14:textId="092C2357" w:rsidR="00B52310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20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045A41AE" w14:textId="77777777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předal zhotoviteli ná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sledující podklady (specifikace díla je uvedena v příloze dílo)</w:t>
      </w:r>
    </w:p>
    <w:p w14:paraId="159660EB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510CD65" w14:textId="77777777" w:rsidR="00B52310" w:rsidRPr="0031490D" w:rsidRDefault="0031490D" w:rsidP="00B523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</w:r>
    </w:p>
    <w:p w14:paraId="30A4741C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0071689" w14:textId="77777777" w:rsidR="004E39E5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</w:t>
      </w:r>
    </w:p>
    <w:p w14:paraId="1AF860BC" w14:textId="77777777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5A3D367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A2ECAA7" w14:textId="77777777" w:rsidR="00CF4A6C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38F1FEB8" w14:textId="4E478E66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9E0B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6C5ACB0" w14:textId="77777777" w:rsidR="0031490D" w:rsidRPr="0031490D" w:rsidRDefault="0031490D" w:rsidP="0031490D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 ...............................................                                         </w:t>
      </w:r>
    </w:p>
    <w:p w14:paraId="587EBF97" w14:textId="77777777" w:rsidR="003E6A65" w:rsidRDefault="0031490D" w:rsidP="0031490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14:paraId="1188F407" w14:textId="77777777" w:rsidR="003E6A65" w:rsidRDefault="003E6A65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 w:type="page"/>
      </w:r>
    </w:p>
    <w:p w14:paraId="6DDBAB93" w14:textId="58608F15" w:rsidR="002843ED" w:rsidRDefault="003E6A65" w:rsidP="0031490D">
      <w:r>
        <w:lastRenderedPageBreak/>
        <w:t>Specifikace Díla</w:t>
      </w:r>
      <w:r w:rsidR="002843ED">
        <w:t>:</w:t>
      </w:r>
    </w:p>
    <w:p w14:paraId="7FFAE734" w14:textId="63C095CF" w:rsidR="00C01EA2" w:rsidRDefault="00C01EA2" w:rsidP="00C01EA2">
      <w:r>
        <w:t xml:space="preserve">4 x </w:t>
      </w:r>
      <w:r w:rsidR="00BD3F5C">
        <w:t xml:space="preserve">Vestavěná skříň </w:t>
      </w:r>
      <w:r>
        <w:t>U Montessori</w:t>
      </w:r>
      <w:r w:rsidR="00BD3F5C">
        <w:t xml:space="preserve"> </w:t>
      </w:r>
      <w:r>
        <w:t xml:space="preserve">– </w:t>
      </w:r>
      <w:r w:rsidR="00BD3F5C">
        <w:t>(</w:t>
      </w:r>
      <w:r>
        <w:t>160</w:t>
      </w:r>
      <w:r w:rsidR="00BD3F5C">
        <w:t xml:space="preserve"> x 60 x </w:t>
      </w:r>
      <w:r>
        <w:t>170</w:t>
      </w:r>
      <w:r w:rsidR="00BD3F5C">
        <w:t xml:space="preserve"> - </w:t>
      </w:r>
      <w:r>
        <w:t>béžová</w:t>
      </w:r>
      <w:r w:rsidR="00BD3F5C">
        <w:t xml:space="preserve">) – </w:t>
      </w:r>
      <w:r>
        <w:t>cena 9 400 Kč/ks</w:t>
      </w:r>
    </w:p>
    <w:p w14:paraId="6E401743" w14:textId="2E2907EF" w:rsidR="00C01EA2" w:rsidRDefault="00C01EA2" w:rsidP="00C01EA2">
      <w:r>
        <w:t>1 x Parapet – cena – 900 Kč</w:t>
      </w:r>
    </w:p>
    <w:p w14:paraId="391581E2" w14:textId="77777777" w:rsidR="00C01EA2" w:rsidRDefault="00C01EA2" w:rsidP="00C01EA2">
      <w:r>
        <w:t>1 x Soubor polic – cena – 3 100 Kč</w:t>
      </w:r>
    </w:p>
    <w:p w14:paraId="0E063005" w14:textId="77777777" w:rsidR="00C01EA2" w:rsidRDefault="00C01EA2" w:rsidP="00C01EA2">
      <w:r>
        <w:t>1 x Úprava skříně – přírodopis – cena 8 000 Kč</w:t>
      </w:r>
    </w:p>
    <w:p w14:paraId="5F16BB02" w14:textId="77777777" w:rsidR="00C01EA2" w:rsidRDefault="00C01EA2" w:rsidP="00C01EA2">
      <w:r>
        <w:t>Doprava a montáž – cena 5 000 Kč</w:t>
      </w:r>
    </w:p>
    <w:p w14:paraId="6959A89F" w14:textId="65B6EF88" w:rsidR="00C575DD" w:rsidRDefault="00C01EA2" w:rsidP="00C575DD">
      <w:r>
        <w:t xml:space="preserve">Ceny jsou uvedeny bez DPH </w:t>
      </w:r>
    </w:p>
    <w:sectPr w:rsidR="00C575DD" w:rsidSect="00BD3F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3CCD" w14:textId="77777777" w:rsidR="00BC52E4" w:rsidRDefault="00BC52E4" w:rsidP="00BD3F5C">
      <w:pPr>
        <w:spacing w:after="0" w:line="240" w:lineRule="auto"/>
      </w:pPr>
      <w:r>
        <w:separator/>
      </w:r>
    </w:p>
  </w:endnote>
  <w:endnote w:type="continuationSeparator" w:id="0">
    <w:p w14:paraId="36CFE779" w14:textId="77777777" w:rsidR="00BC52E4" w:rsidRDefault="00BC52E4" w:rsidP="00BD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5FA5" w14:textId="77777777" w:rsidR="00BC52E4" w:rsidRDefault="00BC52E4" w:rsidP="00BD3F5C">
      <w:pPr>
        <w:spacing w:after="0" w:line="240" w:lineRule="auto"/>
      </w:pPr>
      <w:r>
        <w:separator/>
      </w:r>
    </w:p>
  </w:footnote>
  <w:footnote w:type="continuationSeparator" w:id="0">
    <w:p w14:paraId="0EAEBBCE" w14:textId="77777777" w:rsidR="00BC52E4" w:rsidRDefault="00BC52E4" w:rsidP="00BD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2B19" w14:textId="0572A79A" w:rsidR="00BD3F5C" w:rsidRDefault="00BD3F5C">
    <w:pPr>
      <w:pStyle w:val="Zhlav"/>
    </w:pPr>
  </w:p>
  <w:p w14:paraId="20B3A092" w14:textId="77777777" w:rsidR="00BD3F5C" w:rsidRDefault="00BD3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3BFD"/>
    <w:multiLevelType w:val="hybridMultilevel"/>
    <w:tmpl w:val="132CC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69D3"/>
    <w:multiLevelType w:val="hybridMultilevel"/>
    <w:tmpl w:val="B04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1698"/>
    <w:multiLevelType w:val="hybridMultilevel"/>
    <w:tmpl w:val="53C05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901F5"/>
    <w:multiLevelType w:val="hybridMultilevel"/>
    <w:tmpl w:val="8202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274BF"/>
    <w:multiLevelType w:val="hybridMultilevel"/>
    <w:tmpl w:val="3D126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C7A9A"/>
    <w:multiLevelType w:val="hybridMultilevel"/>
    <w:tmpl w:val="93F83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D"/>
    <w:rsid w:val="00096F87"/>
    <w:rsid w:val="000E73BE"/>
    <w:rsid w:val="00132E16"/>
    <w:rsid w:val="0017112C"/>
    <w:rsid w:val="00180280"/>
    <w:rsid w:val="00193841"/>
    <w:rsid w:val="002078BC"/>
    <w:rsid w:val="002843ED"/>
    <w:rsid w:val="002C2E0F"/>
    <w:rsid w:val="0031490D"/>
    <w:rsid w:val="003E6A65"/>
    <w:rsid w:val="00422498"/>
    <w:rsid w:val="00424CD1"/>
    <w:rsid w:val="00426983"/>
    <w:rsid w:val="00456F63"/>
    <w:rsid w:val="00465D54"/>
    <w:rsid w:val="00466C30"/>
    <w:rsid w:val="004A7A7B"/>
    <w:rsid w:val="004D1612"/>
    <w:rsid w:val="004E39E5"/>
    <w:rsid w:val="005B51A3"/>
    <w:rsid w:val="005F29C3"/>
    <w:rsid w:val="00640C39"/>
    <w:rsid w:val="0064208D"/>
    <w:rsid w:val="00645D2E"/>
    <w:rsid w:val="006B0867"/>
    <w:rsid w:val="006F65BA"/>
    <w:rsid w:val="007870BE"/>
    <w:rsid w:val="0079447C"/>
    <w:rsid w:val="007D599F"/>
    <w:rsid w:val="0083638F"/>
    <w:rsid w:val="00845922"/>
    <w:rsid w:val="0093121F"/>
    <w:rsid w:val="00960776"/>
    <w:rsid w:val="00966619"/>
    <w:rsid w:val="00986F38"/>
    <w:rsid w:val="009A6B4E"/>
    <w:rsid w:val="009E0B05"/>
    <w:rsid w:val="009E7AE3"/>
    <w:rsid w:val="00A21177"/>
    <w:rsid w:val="00A53A98"/>
    <w:rsid w:val="00AD50FB"/>
    <w:rsid w:val="00B42855"/>
    <w:rsid w:val="00B45E70"/>
    <w:rsid w:val="00B52310"/>
    <w:rsid w:val="00B85619"/>
    <w:rsid w:val="00B92C12"/>
    <w:rsid w:val="00BC52E4"/>
    <w:rsid w:val="00BD3F5C"/>
    <w:rsid w:val="00BD6DCD"/>
    <w:rsid w:val="00BF5E10"/>
    <w:rsid w:val="00C01EA2"/>
    <w:rsid w:val="00C575DD"/>
    <w:rsid w:val="00C84762"/>
    <w:rsid w:val="00CF4A6C"/>
    <w:rsid w:val="00D644BE"/>
    <w:rsid w:val="00D8581B"/>
    <w:rsid w:val="00DD43C6"/>
    <w:rsid w:val="00E619E0"/>
    <w:rsid w:val="00EC25FA"/>
    <w:rsid w:val="00F14B45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04B3"/>
  <w15:docId w15:val="{1F78CD3A-726A-4821-8781-930B18B6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F5C"/>
  </w:style>
  <w:style w:type="paragraph" w:styleId="Zpat">
    <w:name w:val="footer"/>
    <w:basedOn w:val="Normln"/>
    <w:link w:val="ZpatChar"/>
    <w:uiPriority w:val="99"/>
    <w:unhideWhenUsed/>
    <w:rsid w:val="00BD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6</cp:revision>
  <cp:lastPrinted>2020-10-19T14:50:00Z</cp:lastPrinted>
  <dcterms:created xsi:type="dcterms:W3CDTF">2025-09-12T09:11:00Z</dcterms:created>
  <dcterms:modified xsi:type="dcterms:W3CDTF">2025-09-12T09:42:00Z</dcterms:modified>
</cp:coreProperties>
</file>