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06534" w:rsidP="00106534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RM/988/8/25</w:t>
      </w:r>
    </w:p>
    <w:p w:rsidR="00106534" w:rsidP="00106534">
      <w:pPr>
        <w:pStyle w:val="UStext"/>
        <w:rPr>
          <w:b/>
        </w:rPr>
      </w:pPr>
      <w:r>
        <w:rPr>
          <w:b/>
        </w:rPr>
        <w:t>z 21. jednání Rady města Karlovy Vary, které se konalo dne 19.08.2025</w:t>
      </w:r>
    </w:p>
    <w:p w:rsidR="00106534" w:rsidP="00106534"/>
    <w:p w:rsidR="00106534" w:rsidP="00106534">
      <w:pPr>
        <w:pStyle w:val="MMKVnormal"/>
      </w:pPr>
      <w:r>
        <w:t xml:space="preserve">         </w:t>
      </w:r>
    </w:p>
    <w:p w:rsidR="00106534" w:rsidRPr="0042170C" w:rsidP="00106534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ulice Úvalská - parkoviště“</w:t>
      </w:r>
      <w:r w:rsidRPr="0042170C">
        <w:rPr>
          <w:b/>
          <w:u w:val="single"/>
        </w:rPr>
        <w:t xml:space="preserve"> </w:t>
      </w:r>
    </w:p>
    <w:p w:rsidR="00106534" w:rsidP="00106534">
      <w:pPr>
        <w:pStyle w:val="MMKVnormal"/>
        <w:rPr>
          <w:b/>
          <w:snapToGrid w:val="0"/>
          <w:szCs w:val="24"/>
          <w:u w:val="single"/>
        </w:rPr>
      </w:pPr>
    </w:p>
    <w:p w:rsidR="00106534" w:rsidP="00106534">
      <w:pPr>
        <w:pStyle w:val="MMKVnormal"/>
        <w:jc w:val="both"/>
      </w:pPr>
      <w:r>
        <w:t xml:space="preserve">Rada města Karlovy Vary </w:t>
      </w: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na veřejnou zakázku „</w:t>
      </w:r>
      <w:r>
        <w:t xml:space="preserve">Karlovy Vary, ulice Úvalská – parkoviště“ </w:t>
      </w:r>
      <w:r>
        <w:rPr>
          <w:szCs w:val="24"/>
        </w:rPr>
        <w:t>v tomto pořadí:</w:t>
      </w:r>
    </w:p>
    <w:p w:rsidR="00106534" w:rsidP="0010653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SILNICE CHMELÍŘ s.r.o., IČ: 27977951, Plzeň, s nabídkovou cenou 6.413.081,43 Kč bez DPH,</w:t>
      </w:r>
    </w:p>
    <w:p w:rsidR="00106534" w:rsidP="0010653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ROADFIN STAVBY s.r.o., IČ: 04852427, Vejprnice, s nabídkovou cenou 6.866.616,16 Kč bez DPH,</w:t>
      </w:r>
    </w:p>
    <w:p w:rsidR="00106534" w:rsidP="00106534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Recys-Mach s.r.o., IČ: 26344955, Citice, s nabídkovou cenou 6.885.993,- Kč bez DPH,</w:t>
      </w:r>
    </w:p>
    <w:p w:rsidR="00106534" w:rsidP="00106534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106534" w:rsidP="00106534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SILNICE CHMELÍŘ s.r.o., IČ: 27977951, Plzeň, jejímž předmětem je realizace veřejné zakázky „</w:t>
      </w:r>
      <w:r>
        <w:t xml:space="preserve">Karlovy Vary, ulice Úvalská – parkoviště“ </w:t>
      </w:r>
      <w:r>
        <w:rPr>
          <w:szCs w:val="24"/>
        </w:rPr>
        <w:t>za nabídkovou cenu 6.413.081,43 Kč bez DPH.</w:t>
      </w:r>
    </w:p>
    <w:p w:rsidR="00106534" w:rsidP="00820CB3">
      <w:pPr>
        <w:pStyle w:val="MMKVnormal"/>
      </w:pPr>
      <w:r>
        <w:t xml:space="preserve">         </w:t>
      </w:r>
    </w:p>
    <w:p w:rsidR="00106534" w:rsidP="00106534">
      <w:pPr>
        <w:pStyle w:val="MMKVnormal"/>
      </w:pPr>
      <w:r>
        <w:t xml:space="preserve">         </w:t>
      </w:r>
    </w:p>
    <w:p w:rsidR="00106534" w:rsidP="0010653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06534" w:rsidRPr="009A772E" w:rsidP="0010653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106534" w:rsidP="0010653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106534" w:rsidRPr="009A772E" w:rsidP="00106534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106534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154A4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154A41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534" w:rsidRPr="00106534" w:rsidP="00106534">
    <w:pPr>
      <w:pStyle w:val="Header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33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F158E"/>
    <w:multiLevelType w:val="hybridMultilevel"/>
    <w:tmpl w:val="C7686E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534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4A41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0CB3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6D6A53-91F1-42D7-A023-F3CE4E1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uiPriority w:val="99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106534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2025-09-10T12:45:00Z</dcterms:created>
  <dcterms:modified xsi:type="dcterms:W3CDTF">2025-09-10T12:45:00Z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\\EPIMETHEUS\iU$\638931051097765768_37\MMKV_sablona1.doc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1204/ORI/25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CJ/SPIS/ROK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12.9.2025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&lt;TABLE&gt;&lt;TR&gt;&lt;TD&gt;Č.j.:&lt;/TD&gt;&lt;TD&gt;1204/ORI/25&lt;/TD&gt;&lt;/TR&gt;&lt;TR&gt;&lt;TD&gt;&lt;/TD&gt;&lt;TD&gt;&lt;/TD&gt;&lt;/TR&gt;&lt;/TABLE&gt;</vt:lpwstr>
  </property>
  <property fmtid="{D5CDD505-2E9C-101B-9397-08002B2CF9AE}" pid="16" name="DisplayName_PoziceMa_Pisemnost">
    <vt:lpwstr>Martin Zralý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Martin Zralý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MMKV-155269/25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2158948</vt:i4>
  </property>
  <property fmtid="{D5CDD505-2E9C-101B-9397-08002B2CF9AE}" pid="28" name="ID_Navrh">
    <vt:i4>2214458</vt:i4>
  </property>
  <property fmtid="{D5CDD505-2E9C-101B-9397-08002B2CF9AE}" pid="29" name="IsIntranet">
    <vt:bool>true</vt:bool>
  </property>
  <property fmtid="{D5CDD505-2E9C-101B-9397-08002B2CF9AE}" pid="30" name="Key_BarCode_Pisemnost">
    <vt:lpwstr>*B006364456*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26</vt:lpwstr>
  </property>
  <property fmtid="{D5CDD505-2E9C-101B-9397-08002B2CF9AE}" pid="38" name="PocetListu_Pisemnost">
    <vt:lpwstr>26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MMKV-155269/25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2025-00051/ORI</vt:lpwstr>
  </property>
  <property fmtid="{D5CDD505-2E9C-101B-9397-08002B2CF9AE}" pid="48" name="SZ_Spis_Pisemnost">
    <vt:lpwstr>ZZZ-ZZZ-ZZZ</vt:lpwstr>
  </property>
  <property fmtid="{D5CDD505-2E9C-101B-9397-08002B2CF9AE}" pid="49" name="TEST">
    <vt:lpwstr>testovací pole</vt:lpwstr>
  </property>
  <property fmtid="{D5CDD505-2E9C-101B-9397-08002B2CF9AE}" pid="50" name="Tiket">
    <vt:lpwstr>0c72664d-dffb-4163-848c-5def00e6d32f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K.Vary, Úvalská - SoD, stavba parkoviště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2o0g5l/+mynDyEiSulQ73M6jG9tu7hRVq42aTZ1J5UcMKFJ/CSExBDA8wn7ctnVqJK1jJmNo1jN+DCeZRBf5Pt+mOzOdFeg7l1+3Hj7e6a0=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