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6E2A" w14:textId="11CE05B1" w:rsidR="008A278F" w:rsidRPr="008A278F" w:rsidRDefault="008A278F" w:rsidP="008A27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78F"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  <w:t>SMLOUVA O DÍLO</w:t>
      </w:r>
      <w:r w:rsidRPr="008A278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proofErr w:type="spellStart"/>
      <w:r w:rsidR="00CB0D38" w:rsidRPr="00636B99">
        <w:rPr>
          <w:rFonts w:ascii="Times New Roman" w:eastAsia="Times New Roman" w:hAnsi="Times New Roman" w:cs="Times New Roman"/>
          <w:sz w:val="18"/>
          <w:szCs w:val="18"/>
          <w:lang w:eastAsia="cs-CZ"/>
        </w:rPr>
        <w:t>č.sml</w:t>
      </w:r>
      <w:proofErr w:type="spellEnd"/>
      <w:r w:rsidR="00CB0D38" w:rsidRPr="00636B99">
        <w:rPr>
          <w:rFonts w:ascii="Times New Roman" w:eastAsia="Times New Roman" w:hAnsi="Times New Roman" w:cs="Times New Roman"/>
          <w:sz w:val="18"/>
          <w:szCs w:val="18"/>
          <w:lang w:eastAsia="cs-CZ"/>
        </w:rPr>
        <w:t>. 54/72081368/2025</w:t>
      </w:r>
    </w:p>
    <w:p w14:paraId="383393A0" w14:textId="19F11B94" w:rsidR="0086517D" w:rsidRPr="009E019A" w:rsidRDefault="00E277FB" w:rsidP="008A2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Spol</w:t>
      </w:r>
      <w:r w:rsidR="0086517D"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ečnost</w:t>
      </w:r>
      <w:r w:rsidR="009E019A"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: Školní statek Středočeského kraje, příspěvková organizace</w:t>
      </w:r>
    </w:p>
    <w:p w14:paraId="78003509" w14:textId="58D1DD2C" w:rsidR="008A278F" w:rsidRPr="009E019A" w:rsidRDefault="008A278F" w:rsidP="008A2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</w:t>
      </w:r>
      <w:r w:rsidR="009E019A"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: Lázně Toušeň 250 89, Hlavní 169</w:t>
      </w:r>
    </w:p>
    <w:p w14:paraId="3AFFA2F0" w14:textId="3648FEED" w:rsidR="008A278F" w:rsidRPr="009E019A" w:rsidRDefault="008A278F" w:rsidP="008A2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86517D"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9E019A"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: Ing. Michaela Wertheim</w:t>
      </w:r>
      <w:r w:rsid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(vedoucí střediska)</w:t>
      </w:r>
    </w:p>
    <w:p w14:paraId="647ABC9E" w14:textId="2A4E1DE7" w:rsidR="00C711D2" w:rsidRPr="009E019A" w:rsidRDefault="008A278F" w:rsidP="008A2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="009E019A"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72081368</w:t>
      </w:r>
    </w:p>
    <w:p w14:paraId="22BDBB63" w14:textId="77777777" w:rsidR="00A00A6C" w:rsidRDefault="00C711D2" w:rsidP="00602A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Email: </w:t>
      </w:r>
      <w:r w:rsidR="009E019A"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statek.tousen@volny.cz</w:t>
      </w:r>
      <w:r w:rsidR="008A278F"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(dále jen jako „</w:t>
      </w:r>
      <w:r w:rsidR="008A278F" w:rsidRPr="009E01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Objednatel</w:t>
      </w:r>
      <w:r w:rsidR="008A278F"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“ na straně jedné)</w:t>
      </w:r>
      <w:r w:rsidR="008A278F"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="008A278F"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</w:t>
      </w:r>
      <w:r w:rsidR="008A278F"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09053686" w14:textId="77777777" w:rsidR="00A00A6C" w:rsidRDefault="00A00A6C" w:rsidP="00602A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Terra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Silva Group s.r.o.</w:t>
      </w:r>
    </w:p>
    <w:p w14:paraId="1EDD1E34" w14:textId="77777777" w:rsidR="00A00A6C" w:rsidRDefault="00A00A6C" w:rsidP="00602A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 Hradec Králové 500 04, Pražská 6/62</w:t>
      </w:r>
    </w:p>
    <w:p w14:paraId="4F600B27" w14:textId="77777777" w:rsidR="00A00A6C" w:rsidRDefault="00A00A6C" w:rsidP="00602A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Hudinec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Mihajlo</w:t>
      </w:r>
    </w:p>
    <w:p w14:paraId="5E74B7F6" w14:textId="29C8BB01" w:rsidR="00602A87" w:rsidRPr="009E019A" w:rsidRDefault="00A00A6C" w:rsidP="00602A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IČ: 17192668</w:t>
      </w:r>
    </w:p>
    <w:p w14:paraId="34A01DCC" w14:textId="14191CFE" w:rsidR="008A278F" w:rsidRPr="009E019A" w:rsidRDefault="008A278F" w:rsidP="00814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jako „</w:t>
      </w:r>
      <w:r w:rsidRPr="009E01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Zhotovitel</w:t>
      </w: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“ na straně druhé)</w:t>
      </w: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E01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smlouvu o dílo</w:t>
      </w: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</w:t>
      </w:r>
      <w:r w:rsidRPr="009E01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Smlouva</w:t>
      </w: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7DA3DB18" w14:textId="1E2F3B22" w:rsidR="008A278F" w:rsidRPr="009E019A" w:rsidRDefault="008A278F" w:rsidP="008A27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01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</w:t>
      </w: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3732E9C" w14:textId="5E7C8D28" w:rsidR="009E019A" w:rsidRPr="006C1320" w:rsidRDefault="008A278F" w:rsidP="009E019A">
      <w:pPr>
        <w:spacing w:after="0" w:line="263" w:lineRule="auto"/>
        <w:rPr>
          <w:rFonts w:ascii="Times New Roman" w:hAnsi="Times New Roman" w:cs="Times New Roman"/>
          <w:sz w:val="24"/>
          <w:szCs w:val="24"/>
        </w:rPr>
      </w:pP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se touto smlouvou zavazuje provést na svůj náklad a nebezpečí pro objednatele za podmínek níže uvedených dílo:</w:t>
      </w:r>
      <w:r w:rsidR="00A35E97"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E019A">
        <w:rPr>
          <w:rFonts w:ascii="Times New Roman" w:hAnsi="Times New Roman" w:cs="Times New Roman"/>
          <w:sz w:val="24"/>
          <w:szCs w:val="24"/>
        </w:rPr>
        <w:t>z</w:t>
      </w:r>
      <w:r w:rsidR="009E019A" w:rsidRPr="009E019A">
        <w:rPr>
          <w:rFonts w:ascii="Times New Roman" w:hAnsi="Times New Roman" w:cs="Times New Roman"/>
          <w:sz w:val="24"/>
          <w:szCs w:val="24"/>
        </w:rPr>
        <w:t xml:space="preserve">emědělské práce (pomocné, úklidové a manipulační práce v zemědělství), ošetřování skotu, </w:t>
      </w:r>
      <w:r w:rsidR="00E40CAF">
        <w:rPr>
          <w:rFonts w:ascii="Times New Roman" w:hAnsi="Times New Roman" w:cs="Times New Roman"/>
          <w:sz w:val="24"/>
          <w:szCs w:val="24"/>
        </w:rPr>
        <w:t xml:space="preserve">obsluha a </w:t>
      </w:r>
      <w:r w:rsidR="009E019A" w:rsidRPr="009E019A">
        <w:rPr>
          <w:rFonts w:ascii="Times New Roman" w:hAnsi="Times New Roman" w:cs="Times New Roman"/>
          <w:sz w:val="24"/>
          <w:szCs w:val="24"/>
        </w:rPr>
        <w:t>manipulace se zemědělskými stroji (nutnost vlastnit řidičské oprávnění skupiny T), ostatní práce dle požadavků objednatele (údržba areálu)</w:t>
      </w:r>
      <w:r w:rsidR="006C1320">
        <w:rPr>
          <w:rFonts w:ascii="Times New Roman" w:hAnsi="Times New Roman" w:cs="Times New Roman"/>
          <w:sz w:val="24"/>
          <w:szCs w:val="24"/>
        </w:rPr>
        <w:t xml:space="preserve"> </w:t>
      </w:r>
      <w:r w:rsidR="009E019A" w:rsidRPr="009E019A">
        <w:rPr>
          <w:rFonts w:ascii="Times New Roman" w:hAnsi="Times New Roman" w:cs="Times New Roman"/>
          <w:sz w:val="24"/>
          <w:szCs w:val="24"/>
        </w:rPr>
        <w:t>(</w:t>
      </w: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jen „Dílo“) a objednatel se zavazuje Dílo převzít a zaplatit za něj Zhotoviteli cenu, která je sjednána v čl. II této Smlouvy.</w:t>
      </w:r>
    </w:p>
    <w:p w14:paraId="316F45FD" w14:textId="77777777" w:rsidR="009E019A" w:rsidRDefault="009E019A" w:rsidP="009E019A">
      <w:pPr>
        <w:spacing w:after="0" w:line="263" w:lineRule="auto"/>
        <w:rPr>
          <w:rFonts w:ascii="Times New Roman" w:hAnsi="Times New Roman" w:cs="Times New Roman"/>
          <w:sz w:val="24"/>
          <w:szCs w:val="24"/>
        </w:rPr>
      </w:pPr>
      <w:r w:rsidRPr="009E019A">
        <w:rPr>
          <w:rFonts w:ascii="Times New Roman" w:hAnsi="Times New Roman" w:cs="Times New Roman"/>
          <w:bCs/>
          <w:sz w:val="24"/>
          <w:szCs w:val="24"/>
        </w:rPr>
        <w:t>Práce se mohou provádět v nepravidelných termínech. Vždy</w:t>
      </w:r>
      <w:r w:rsidRPr="009E019A">
        <w:rPr>
          <w:rFonts w:ascii="Times New Roman" w:hAnsi="Times New Roman" w:cs="Times New Roman"/>
          <w:sz w:val="24"/>
          <w:szCs w:val="24"/>
        </w:rPr>
        <w:t xml:space="preserve"> dle požadavků a potřeb objednatele. </w:t>
      </w:r>
    </w:p>
    <w:p w14:paraId="7CF90A2F" w14:textId="2EF7A063" w:rsidR="009633E4" w:rsidRPr="009E019A" w:rsidRDefault="009633E4" w:rsidP="009E019A">
      <w:pPr>
        <w:spacing w:after="0" w:line="26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Přidělování a kontrolu práce provádí kompetentní osoba – vedoucí střediska, zootechnik, agronom. </w:t>
      </w:r>
    </w:p>
    <w:p w14:paraId="12192C92" w14:textId="1BCCC7B1" w:rsidR="008A278F" w:rsidRPr="009E019A" w:rsidRDefault="009E019A" w:rsidP="009E019A">
      <w:pPr>
        <w:spacing w:after="639"/>
        <w:ind w:left="-5"/>
        <w:rPr>
          <w:rFonts w:ascii="Times New Roman" w:hAnsi="Times New Roman" w:cs="Times New Roman"/>
          <w:sz w:val="24"/>
          <w:szCs w:val="24"/>
        </w:rPr>
      </w:pPr>
      <w:r w:rsidRPr="009E019A">
        <w:rPr>
          <w:rFonts w:ascii="Times New Roman" w:hAnsi="Times New Roman" w:cs="Times New Roman"/>
          <w:sz w:val="24"/>
          <w:szCs w:val="24"/>
        </w:rPr>
        <w:t xml:space="preserve">Objednatel je oprávněn kontrolovat postup prací a způsob provádění </w:t>
      </w:r>
      <w:r w:rsidR="00DC7D1C" w:rsidRPr="009E019A">
        <w:rPr>
          <w:rFonts w:ascii="Times New Roman" w:hAnsi="Times New Roman" w:cs="Times New Roman"/>
          <w:sz w:val="24"/>
          <w:szCs w:val="24"/>
        </w:rPr>
        <w:t>díla</w:t>
      </w:r>
      <w:r w:rsidR="00DC7D1C">
        <w:rPr>
          <w:rFonts w:ascii="Times New Roman" w:hAnsi="Times New Roman" w:cs="Times New Roman"/>
          <w:sz w:val="24"/>
          <w:szCs w:val="24"/>
        </w:rPr>
        <w:t xml:space="preserve"> </w:t>
      </w:r>
      <w:r w:rsidR="00DC7D1C" w:rsidRPr="009E019A">
        <w:rPr>
          <w:rFonts w:ascii="Times New Roman" w:hAnsi="Times New Roman" w:cs="Times New Roman"/>
          <w:sz w:val="24"/>
          <w:szCs w:val="24"/>
        </w:rPr>
        <w:t>– prací</w:t>
      </w:r>
      <w:r w:rsidRPr="009E019A">
        <w:rPr>
          <w:rFonts w:ascii="Times New Roman" w:hAnsi="Times New Roman" w:cs="Times New Roman"/>
          <w:sz w:val="24"/>
          <w:szCs w:val="24"/>
        </w:rPr>
        <w:t>.</w:t>
      </w:r>
    </w:p>
    <w:p w14:paraId="136A35EE" w14:textId="36AAAFA3" w:rsidR="000C31F6" w:rsidRDefault="008A278F" w:rsidP="000C3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7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</w:t>
      </w:r>
      <w:r w:rsidRPr="008A278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899D801" w14:textId="77777777" w:rsidR="009E019A" w:rsidRDefault="009E019A" w:rsidP="000C3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EBF5F6" w14:textId="5FBFCEDC" w:rsidR="000C31F6" w:rsidRPr="009E019A" w:rsidRDefault="000C31F6" w:rsidP="009E0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uhradí zhotoviteli pouze cenu odpovídající počtu hodin odvedené práce násobenému hodinovou sazbou 2</w:t>
      </w:r>
      <w:r w:rsidR="00602A87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0,- Kč bez DP</w:t>
      </w:r>
      <w:r w:rsidR="00584F75"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H. </w:t>
      </w: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</w:t>
      </w:r>
      <w:r w:rsidR="00C633DA"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plátcem DPH</w:t>
      </w:r>
      <w:r w:rsidR="00584F75"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tj. základ ceny 2</w:t>
      </w:r>
      <w:r w:rsidR="00A00A6C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0,-Kč /hodina *počet hodin, </w:t>
      </w:r>
      <w:r w:rsidR="009E019A"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tomu příslušná sazba DPH dle platného zákona o dani z přidané hodnoty.</w:t>
      </w:r>
    </w:p>
    <w:p w14:paraId="69CB5BDD" w14:textId="77777777" w:rsidR="000C31F6" w:rsidRDefault="000C31F6" w:rsidP="009E0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A9C77A" w14:textId="43E7FF2A" w:rsidR="00E40CAF" w:rsidRDefault="00E40CAF" w:rsidP="009E0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Limit odpracovaných hodin je stanoven na max. 10 hodin / den. </w:t>
      </w:r>
    </w:p>
    <w:p w14:paraId="1FE4F02A" w14:textId="77777777" w:rsidR="00E40CAF" w:rsidRPr="009E019A" w:rsidRDefault="00E40CAF" w:rsidP="009E0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6A11010" w14:textId="2A3142BD" w:rsidR="007A5B1F" w:rsidRPr="009E019A" w:rsidRDefault="007A5B1F" w:rsidP="009E0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bude poskytnuté práce fakturovat vždy 1x za uplynulý měsíc</w:t>
      </w:r>
      <w:r w:rsidR="009E019A"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odsouhlasení prací na konci kalendářního měsíce bude faktura vystavena </w:t>
      </w:r>
      <w:r w:rsidR="009E019A"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o 5. dne následujícího měsíce.</w:t>
      </w:r>
    </w:p>
    <w:p w14:paraId="6BF1E2B1" w14:textId="77777777" w:rsidR="007A5B1F" w:rsidRPr="009E019A" w:rsidRDefault="007A5B1F" w:rsidP="009E0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38F55A" w14:textId="77777777" w:rsidR="00CB0D38" w:rsidRDefault="00CB0D38" w:rsidP="009E0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CE77C1" w14:textId="77777777" w:rsidR="00CB0D38" w:rsidRDefault="00CB0D38" w:rsidP="009E0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DD22200" w14:textId="77777777" w:rsidR="00CB0D38" w:rsidRDefault="00CB0D38" w:rsidP="009E0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D62002" w14:textId="77777777" w:rsidR="00CB0D38" w:rsidRDefault="00CB0D38" w:rsidP="009E0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9298F0" w14:textId="5529635F" w:rsidR="007A5B1F" w:rsidRPr="009E019A" w:rsidRDefault="007A5B1F" w:rsidP="009E0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Splatnost faktur vystavovaných v souladu s touto smlouvou se stanovuje na 15 dnů ode dne vystavení řádné faktury. </w:t>
      </w:r>
    </w:p>
    <w:p w14:paraId="3832A643" w14:textId="4801F3BF" w:rsidR="008A278F" w:rsidRPr="008A278F" w:rsidRDefault="008A278F" w:rsidP="008A2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2139AD" w14:textId="439A29A8" w:rsidR="008A278F" w:rsidRPr="009E019A" w:rsidRDefault="008A278F" w:rsidP="008A27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7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III.</w:t>
      </w:r>
      <w:r w:rsidRPr="008A278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7AE5373" w14:textId="1E2DD7F2" w:rsidR="008A278F" w:rsidRPr="009E019A" w:rsidRDefault="008A278F" w:rsidP="008A2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dohodly, že Dílo bude Zhotovitelem provedeno v termínu </w:t>
      </w:r>
      <w:r w:rsidR="00741024"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</w:t>
      </w:r>
      <w:r w:rsidR="00602A87">
        <w:rPr>
          <w:rFonts w:ascii="Times New Roman" w:eastAsia="Times New Roman" w:hAnsi="Times New Roman" w:cs="Times New Roman"/>
          <w:sz w:val="24"/>
          <w:szCs w:val="24"/>
          <w:lang w:eastAsia="cs-CZ"/>
        </w:rPr>
        <w:t>24</w:t>
      </w:r>
      <w:r w:rsidR="009E019A"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602A87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9E019A"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.2025 do 31.12.2025.</w:t>
      </w:r>
    </w:p>
    <w:p w14:paraId="7762F317" w14:textId="77777777" w:rsidR="00741024" w:rsidRPr="008A278F" w:rsidRDefault="00741024" w:rsidP="008A2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E006BB" w14:textId="116F0B61" w:rsidR="00E40CAF" w:rsidRPr="00E40CAF" w:rsidRDefault="008A278F" w:rsidP="00E40CA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A27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IV.</w:t>
      </w:r>
    </w:p>
    <w:p w14:paraId="14D2E9C4" w14:textId="36DD31B1" w:rsidR="009E019A" w:rsidRPr="009E019A" w:rsidRDefault="007A5B1F" w:rsidP="009E019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odpovídá za způsobení škody objednateli, za znehodnocený materiál</w:t>
      </w:r>
      <w:r w:rsidR="00E40C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 poškození strojů</w:t>
      </w: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případně za ztrátu svěřeného nářadí a nástrojů.</w:t>
      </w:r>
      <w:r w:rsidR="008A278F"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14:paraId="37592A50" w14:textId="77777777" w:rsidR="009E019A" w:rsidRPr="009E019A" w:rsidRDefault="009E019A" w:rsidP="009E019A">
      <w:pPr>
        <w:spacing w:after="120" w:line="285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E019A">
        <w:rPr>
          <w:rFonts w:ascii="Times New Roman" w:hAnsi="Times New Roman" w:cs="Times New Roman"/>
          <w:sz w:val="24"/>
          <w:szCs w:val="24"/>
        </w:rPr>
        <w:t>Zhotovitel zajistí zamezení výkonu nelegální práce, veškeré případné sankce z nedodržení jsou k tíži zhotovitele.</w:t>
      </w:r>
    </w:p>
    <w:p w14:paraId="7D64198E" w14:textId="04355945" w:rsidR="009E019A" w:rsidRPr="009E019A" w:rsidRDefault="009E019A" w:rsidP="009E019A">
      <w:pPr>
        <w:spacing w:after="120" w:line="285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E019A">
        <w:rPr>
          <w:rFonts w:ascii="Times New Roman" w:hAnsi="Times New Roman" w:cs="Times New Roman"/>
          <w:sz w:val="24"/>
          <w:szCs w:val="24"/>
        </w:rPr>
        <w:t>Dílo bude provedeno dle pokynů objednatele ve shodě s pravidly předepsaných postupů včetně bezpečnosti práce.</w:t>
      </w:r>
    </w:p>
    <w:p w14:paraId="594A4198" w14:textId="77777777" w:rsidR="009E019A" w:rsidRPr="009E019A" w:rsidRDefault="009E019A" w:rsidP="009E019A">
      <w:pPr>
        <w:spacing w:after="120"/>
        <w:ind w:left="-5" w:right="145"/>
        <w:rPr>
          <w:rFonts w:ascii="Times New Roman" w:hAnsi="Times New Roman" w:cs="Times New Roman"/>
          <w:sz w:val="24"/>
          <w:szCs w:val="24"/>
        </w:rPr>
      </w:pPr>
      <w:r w:rsidRPr="009E019A">
        <w:rPr>
          <w:rFonts w:ascii="Times New Roman" w:hAnsi="Times New Roman" w:cs="Times New Roman"/>
          <w:sz w:val="24"/>
          <w:szCs w:val="24"/>
        </w:rPr>
        <w:t>Zhotovitel se zavazuje, že bude objednatele informovat o průběhu práce a v případě potřeby další součinností o ní žádat. Zhotovitel bude plnit svoje závazky v požadovaných termínech a kvalitě, na svoje náklady a nebezpečí.</w:t>
      </w:r>
    </w:p>
    <w:p w14:paraId="05AFC050" w14:textId="5EC824E5" w:rsidR="009E019A" w:rsidRDefault="009E019A" w:rsidP="009E019A">
      <w:pPr>
        <w:spacing w:after="120"/>
        <w:ind w:left="-5"/>
        <w:rPr>
          <w:rFonts w:ascii="Times New Roman" w:hAnsi="Times New Roman" w:cs="Times New Roman"/>
          <w:sz w:val="24"/>
          <w:szCs w:val="24"/>
        </w:rPr>
      </w:pPr>
      <w:r w:rsidRPr="009E019A">
        <w:rPr>
          <w:rFonts w:ascii="Times New Roman" w:hAnsi="Times New Roman" w:cs="Times New Roman"/>
          <w:sz w:val="24"/>
          <w:szCs w:val="24"/>
        </w:rPr>
        <w:t xml:space="preserve">Zhotovitel provádí veškeré práce na své nebezpečí. </w:t>
      </w:r>
    </w:p>
    <w:p w14:paraId="09EE122C" w14:textId="77777777" w:rsidR="00E40CAF" w:rsidRDefault="00E40CAF" w:rsidP="009E019A">
      <w:pPr>
        <w:spacing w:after="120"/>
        <w:ind w:left="-5"/>
        <w:rPr>
          <w:rFonts w:ascii="Times New Roman" w:hAnsi="Times New Roman" w:cs="Times New Roman"/>
          <w:sz w:val="24"/>
          <w:szCs w:val="24"/>
        </w:rPr>
      </w:pPr>
    </w:p>
    <w:p w14:paraId="6FD75E2E" w14:textId="2D90919F" w:rsidR="008A278F" w:rsidRPr="008A278F" w:rsidRDefault="008A278F" w:rsidP="008A27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7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VI.</w:t>
      </w:r>
      <w:r w:rsidRPr="008A278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1A5CD7F6" w14:textId="77777777" w:rsidR="007A5B1F" w:rsidRPr="009E019A" w:rsidRDefault="008A278F" w:rsidP="008A2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nabývá platnosti a účinnosti dnem jejího podpisu oběma Smluvními stranami.</w:t>
      </w:r>
    </w:p>
    <w:p w14:paraId="7FA05C1B" w14:textId="77777777" w:rsidR="007A5B1F" w:rsidRPr="009E019A" w:rsidRDefault="007A5B1F" w:rsidP="007A5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57E95A" w14:textId="2A26411D" w:rsidR="007A5B1F" w:rsidRPr="009E019A" w:rsidRDefault="007A5B1F" w:rsidP="007A5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Komunikačním jazykem mezi objednatelem a zaměstnanci je čeština</w:t>
      </w:r>
      <w:r w:rsidR="000C31F6"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49EE10C" w14:textId="77777777" w:rsidR="00B9187C" w:rsidRPr="009E019A" w:rsidRDefault="00B9187C" w:rsidP="007A5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1B9426" w14:textId="77777777" w:rsidR="009E019A" w:rsidRPr="009E019A" w:rsidRDefault="007A5B1F" w:rsidP="007A5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Strany se v obchodním vztahu budou řídit principem korektní spolupráce a slušného chování</w:t>
      </w:r>
      <w:r w:rsidR="009E019A"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A278F"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A278F"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="008A278F"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A278F"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Smlouva byla vyhotovena ve dvou stejnopisech, z nichž každá Smluvní strana obdrží po jednom vyhotovení.</w:t>
      </w:r>
      <w:r w:rsidR="008A278F"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A278F"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3C63681C" w14:textId="77777777" w:rsidR="009E019A" w:rsidRPr="009E019A" w:rsidRDefault="009E019A" w:rsidP="007A5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637950" w14:textId="77777777" w:rsidR="00CB0D38" w:rsidRDefault="00CB0D38" w:rsidP="009E019A">
      <w:pPr>
        <w:spacing w:after="0"/>
        <w:ind w:left="-5"/>
        <w:rPr>
          <w:rFonts w:ascii="Times New Roman" w:hAnsi="Times New Roman" w:cs="Times New Roman"/>
          <w:sz w:val="24"/>
          <w:szCs w:val="24"/>
        </w:rPr>
      </w:pPr>
    </w:p>
    <w:p w14:paraId="0825E60F" w14:textId="77777777" w:rsidR="00CB0D38" w:rsidRDefault="00CB0D38" w:rsidP="009E019A">
      <w:pPr>
        <w:spacing w:after="0"/>
        <w:ind w:left="-5"/>
        <w:rPr>
          <w:rFonts w:ascii="Times New Roman" w:hAnsi="Times New Roman" w:cs="Times New Roman"/>
          <w:sz w:val="24"/>
          <w:szCs w:val="24"/>
        </w:rPr>
      </w:pPr>
    </w:p>
    <w:p w14:paraId="21845C7F" w14:textId="77777777" w:rsidR="00CB0D38" w:rsidRDefault="00CB0D38" w:rsidP="009E019A">
      <w:pPr>
        <w:spacing w:after="0"/>
        <w:ind w:left="-5"/>
        <w:rPr>
          <w:rFonts w:ascii="Times New Roman" w:hAnsi="Times New Roman" w:cs="Times New Roman"/>
          <w:sz w:val="24"/>
          <w:szCs w:val="24"/>
        </w:rPr>
      </w:pPr>
    </w:p>
    <w:p w14:paraId="5B929DAF" w14:textId="77777777" w:rsidR="00CB0D38" w:rsidRDefault="00CB0D38" w:rsidP="009E019A">
      <w:pPr>
        <w:spacing w:after="0"/>
        <w:ind w:left="-5"/>
        <w:rPr>
          <w:rFonts w:ascii="Times New Roman" w:hAnsi="Times New Roman" w:cs="Times New Roman"/>
          <w:sz w:val="24"/>
          <w:szCs w:val="24"/>
        </w:rPr>
      </w:pPr>
    </w:p>
    <w:p w14:paraId="036FCB5C" w14:textId="6DDD3DA4" w:rsidR="009E019A" w:rsidRPr="009E019A" w:rsidRDefault="009E019A" w:rsidP="009E019A">
      <w:pPr>
        <w:spacing w:after="0"/>
        <w:ind w:left="-5"/>
        <w:rPr>
          <w:rFonts w:ascii="Times New Roman" w:hAnsi="Times New Roman" w:cs="Times New Roman"/>
          <w:sz w:val="24"/>
          <w:szCs w:val="24"/>
        </w:rPr>
      </w:pPr>
      <w:r w:rsidRPr="009E019A">
        <w:rPr>
          <w:rFonts w:ascii="Times New Roman" w:hAnsi="Times New Roman" w:cs="Times New Roman"/>
          <w:sz w:val="24"/>
          <w:szCs w:val="24"/>
        </w:rPr>
        <w:t xml:space="preserve">Pokud se dohodne jedna, případně obě strany od této smlouvy odstoupit, jsou povinny oznámit své rozhodnutí písemnou dohodou o ukončení. </w:t>
      </w:r>
    </w:p>
    <w:p w14:paraId="06706AB5" w14:textId="77777777" w:rsidR="009E019A" w:rsidRPr="009E019A" w:rsidRDefault="009E019A" w:rsidP="009E019A">
      <w:pPr>
        <w:spacing w:after="0"/>
        <w:ind w:left="-5"/>
        <w:rPr>
          <w:rFonts w:ascii="Times New Roman" w:hAnsi="Times New Roman" w:cs="Times New Roman"/>
          <w:sz w:val="24"/>
          <w:szCs w:val="24"/>
        </w:rPr>
      </w:pPr>
    </w:p>
    <w:p w14:paraId="72D93A79" w14:textId="643330BE" w:rsidR="009E019A" w:rsidRPr="009E019A" w:rsidRDefault="009E019A" w:rsidP="00CB0D38">
      <w:pPr>
        <w:rPr>
          <w:rFonts w:ascii="Times New Roman" w:hAnsi="Times New Roman" w:cs="Times New Roman"/>
          <w:sz w:val="24"/>
          <w:szCs w:val="24"/>
        </w:rPr>
      </w:pPr>
      <w:r w:rsidRPr="009E019A">
        <w:rPr>
          <w:rFonts w:ascii="Times New Roman" w:hAnsi="Times New Roman" w:cs="Times New Roman"/>
          <w:sz w:val="24"/>
          <w:szCs w:val="24"/>
        </w:rPr>
        <w:t>V případě neplnění pracovní kázně má objednatel právo odstoupit od této smlouvy okamžitě.</w:t>
      </w:r>
    </w:p>
    <w:p w14:paraId="3EF2CB58" w14:textId="77777777" w:rsidR="009E019A" w:rsidRPr="009E019A" w:rsidRDefault="009E019A" w:rsidP="007A5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45097E" w14:textId="640F5CAE" w:rsidR="008A278F" w:rsidRPr="009E019A" w:rsidRDefault="008A278F" w:rsidP="007A5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  <w:t> </w:t>
      </w: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V................   dne......................                             V................   dne......................</w:t>
      </w: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14:paraId="5789E723" w14:textId="77777777" w:rsidR="008A278F" w:rsidRPr="009E019A" w:rsidRDefault="008A278F" w:rsidP="008A2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                              ...............................................                                         </w:t>
      </w:r>
    </w:p>
    <w:p w14:paraId="717AA2DE" w14:textId="607504AD" w:rsidR="001476BE" w:rsidRPr="009E019A" w:rsidRDefault="008A278F" w:rsidP="008A278F">
      <w:pPr>
        <w:rPr>
          <w:rFonts w:ascii="Times New Roman" w:hAnsi="Times New Roman" w:cs="Times New Roman"/>
        </w:rPr>
      </w:pPr>
      <w:r w:rsidRPr="009E019A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                                                            Zhotovitel</w:t>
      </w:r>
    </w:p>
    <w:sectPr w:rsidR="001476BE" w:rsidRPr="009E0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15D13"/>
    <w:multiLevelType w:val="hybridMultilevel"/>
    <w:tmpl w:val="F5C419EA"/>
    <w:lvl w:ilvl="0" w:tplc="9388419A">
      <w:start w:val="1"/>
      <w:numFmt w:val="bullet"/>
      <w:lvlText w:val="-"/>
      <w:lvlJc w:val="left"/>
      <w:pPr>
        <w:ind w:left="1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2EFC16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56856C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9031FC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D414D8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2814D6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A7D26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CEC44C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1A3B9A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689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97"/>
    <w:rsid w:val="00016156"/>
    <w:rsid w:val="000C31F6"/>
    <w:rsid w:val="00135F5D"/>
    <w:rsid w:val="001476BE"/>
    <w:rsid w:val="00265170"/>
    <w:rsid w:val="002D60E7"/>
    <w:rsid w:val="00310F4D"/>
    <w:rsid w:val="00584F75"/>
    <w:rsid w:val="00602A87"/>
    <w:rsid w:val="00662545"/>
    <w:rsid w:val="006C1320"/>
    <w:rsid w:val="00726F32"/>
    <w:rsid w:val="00741024"/>
    <w:rsid w:val="007A5B1F"/>
    <w:rsid w:val="00814FCF"/>
    <w:rsid w:val="008610D2"/>
    <w:rsid w:val="0086517D"/>
    <w:rsid w:val="008A278F"/>
    <w:rsid w:val="00930BBE"/>
    <w:rsid w:val="00934CE4"/>
    <w:rsid w:val="009633E4"/>
    <w:rsid w:val="009E019A"/>
    <w:rsid w:val="00A00A6C"/>
    <w:rsid w:val="00A35E97"/>
    <w:rsid w:val="00B9187C"/>
    <w:rsid w:val="00B94CDF"/>
    <w:rsid w:val="00BE1895"/>
    <w:rsid w:val="00C633DA"/>
    <w:rsid w:val="00C711D2"/>
    <w:rsid w:val="00C75997"/>
    <w:rsid w:val="00CB0D38"/>
    <w:rsid w:val="00D05208"/>
    <w:rsid w:val="00DC7D1C"/>
    <w:rsid w:val="00E277FB"/>
    <w:rsid w:val="00E40CAF"/>
    <w:rsid w:val="00E6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BFCC"/>
  <w15:chartTrackingRefBased/>
  <w15:docId w15:val="{8FACCE9F-BD9C-4F76-BBC8-F0D7564C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2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A278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A278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2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Maljavskaja</dc:creator>
  <cp:keywords/>
  <dc:description/>
  <cp:lastModifiedBy>Libuše Hurychová</cp:lastModifiedBy>
  <cp:revision>2</cp:revision>
  <cp:lastPrinted>2025-04-23T09:06:00Z</cp:lastPrinted>
  <dcterms:created xsi:type="dcterms:W3CDTF">2025-09-04T11:42:00Z</dcterms:created>
  <dcterms:modified xsi:type="dcterms:W3CDTF">2025-09-04T11:42:00Z</dcterms:modified>
</cp:coreProperties>
</file>