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A9593" w14:textId="7EF1E3C5" w:rsidR="005F4EBD" w:rsidRPr="00AE2EEA" w:rsidRDefault="005F4EBD">
      <w:pPr>
        <w:rPr>
          <w:rFonts w:ascii="Arial" w:hAnsi="Arial" w:cs="Arial"/>
          <w:b/>
          <w:bCs/>
          <w:sz w:val="22"/>
          <w:szCs w:val="22"/>
        </w:rPr>
      </w:pPr>
      <w:r w:rsidRPr="00AE2EEA">
        <w:rPr>
          <w:rFonts w:ascii="Arial" w:hAnsi="Arial" w:cs="Arial"/>
          <w:b/>
          <w:bCs/>
          <w:sz w:val="22"/>
          <w:szCs w:val="22"/>
        </w:rPr>
        <w:t>Monitoring činností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5F4EBD" w:rsidRPr="00214E38" w14:paraId="54D3296B" w14:textId="77777777" w:rsidTr="005F4EBD">
        <w:tc>
          <w:tcPr>
            <w:tcW w:w="7083" w:type="dxa"/>
            <w:shd w:val="clear" w:color="auto" w:fill="E7E6E6" w:themeFill="background2"/>
          </w:tcPr>
          <w:p w14:paraId="7C1B04F9" w14:textId="1CE1EB43" w:rsidR="005F4EBD" w:rsidRPr="00214E38" w:rsidRDefault="005F4EBD">
            <w:pPr>
              <w:rPr>
                <w:rFonts w:ascii="Arial" w:hAnsi="Arial" w:cs="Arial"/>
                <w:b/>
                <w:bCs/>
              </w:rPr>
            </w:pPr>
            <w:r w:rsidRPr="00214E38">
              <w:rPr>
                <w:rFonts w:ascii="Arial" w:hAnsi="Arial" w:cs="Arial"/>
                <w:b/>
                <w:bCs/>
              </w:rPr>
              <w:t>Dálkové monitorování výkonu</w:t>
            </w:r>
          </w:p>
        </w:tc>
        <w:tc>
          <w:tcPr>
            <w:tcW w:w="1979" w:type="dxa"/>
            <w:shd w:val="clear" w:color="auto" w:fill="E7E6E6" w:themeFill="background2"/>
          </w:tcPr>
          <w:p w14:paraId="339ACDBA" w14:textId="0C748BCB" w:rsidR="005F4EBD" w:rsidRPr="00214E38" w:rsidRDefault="005F4EBD">
            <w:pPr>
              <w:rPr>
                <w:rFonts w:ascii="Arial" w:hAnsi="Arial" w:cs="Arial"/>
                <w:b/>
                <w:bCs/>
              </w:rPr>
            </w:pPr>
            <w:r w:rsidRPr="00214E38">
              <w:rPr>
                <w:rFonts w:ascii="Arial" w:hAnsi="Arial" w:cs="Arial"/>
                <w:b/>
                <w:bCs/>
              </w:rPr>
              <w:t xml:space="preserve">     Periodicita</w:t>
            </w:r>
          </w:p>
        </w:tc>
      </w:tr>
      <w:tr w:rsidR="005F4EBD" w:rsidRPr="00214E38" w14:paraId="6A74A751" w14:textId="77777777" w:rsidTr="00214E38">
        <w:trPr>
          <w:trHeight w:val="341"/>
        </w:trPr>
        <w:tc>
          <w:tcPr>
            <w:tcW w:w="7083" w:type="dxa"/>
          </w:tcPr>
          <w:p w14:paraId="43E8C756" w14:textId="38A99C8C" w:rsidR="005F4EBD" w:rsidRPr="00214E38" w:rsidRDefault="005F4EBD" w:rsidP="00214E38">
            <w:pPr>
              <w:spacing w:before="120"/>
              <w:rPr>
                <w:rFonts w:ascii="Arial" w:hAnsi="Arial" w:cs="Arial"/>
              </w:rPr>
            </w:pPr>
            <w:r w:rsidRPr="00214E38">
              <w:rPr>
                <w:rFonts w:ascii="Arial" w:hAnsi="Arial" w:cs="Arial"/>
              </w:rPr>
              <w:t>Monitorování chybových zpráv</w:t>
            </w:r>
          </w:p>
        </w:tc>
        <w:tc>
          <w:tcPr>
            <w:tcW w:w="1979" w:type="dxa"/>
          </w:tcPr>
          <w:p w14:paraId="5434036F" w14:textId="4E726CCB" w:rsidR="005F4EBD" w:rsidRPr="00214E38" w:rsidRDefault="005F4EBD" w:rsidP="00214E38">
            <w:pPr>
              <w:spacing w:before="120"/>
              <w:rPr>
                <w:rFonts w:ascii="Arial" w:hAnsi="Arial" w:cs="Arial"/>
              </w:rPr>
            </w:pPr>
            <w:r w:rsidRPr="00214E38">
              <w:rPr>
                <w:rFonts w:ascii="Arial" w:hAnsi="Arial" w:cs="Arial"/>
                <w:b/>
                <w:bCs/>
              </w:rPr>
              <w:t xml:space="preserve">      </w:t>
            </w:r>
            <w:r w:rsidRPr="00214E38">
              <w:rPr>
                <w:rFonts w:ascii="Arial" w:hAnsi="Arial" w:cs="Arial"/>
              </w:rPr>
              <w:t>denně</w:t>
            </w:r>
          </w:p>
        </w:tc>
      </w:tr>
      <w:tr w:rsidR="005F4EBD" w:rsidRPr="00214E38" w14:paraId="383B31F7" w14:textId="77777777" w:rsidTr="00214E38">
        <w:trPr>
          <w:trHeight w:val="231"/>
        </w:trPr>
        <w:tc>
          <w:tcPr>
            <w:tcW w:w="7083" w:type="dxa"/>
          </w:tcPr>
          <w:p w14:paraId="1843C125" w14:textId="7CBE2F8A" w:rsidR="005F4EBD" w:rsidRPr="00214E38" w:rsidRDefault="005F4EBD" w:rsidP="00214E38">
            <w:pPr>
              <w:spacing w:before="120"/>
              <w:rPr>
                <w:rFonts w:ascii="Arial" w:hAnsi="Arial" w:cs="Arial"/>
              </w:rPr>
            </w:pPr>
            <w:r w:rsidRPr="00214E38">
              <w:rPr>
                <w:rFonts w:ascii="Arial" w:hAnsi="Arial" w:cs="Arial"/>
              </w:rPr>
              <w:t xml:space="preserve">Výpočet výkonu, srovnání s předpovědí a referenčními </w:t>
            </w:r>
            <w:proofErr w:type="gramStart"/>
            <w:r w:rsidRPr="00214E38">
              <w:rPr>
                <w:rFonts w:ascii="Arial" w:hAnsi="Arial" w:cs="Arial"/>
              </w:rPr>
              <w:t>daty - elektronicky</w:t>
            </w:r>
            <w:proofErr w:type="gramEnd"/>
          </w:p>
        </w:tc>
        <w:tc>
          <w:tcPr>
            <w:tcW w:w="1979" w:type="dxa"/>
          </w:tcPr>
          <w:p w14:paraId="7A555F6F" w14:textId="20CE935C" w:rsidR="005F4EBD" w:rsidRPr="00214E38" w:rsidRDefault="005F4EBD" w:rsidP="005F4EBD">
            <w:pPr>
              <w:spacing w:before="120"/>
              <w:rPr>
                <w:rFonts w:ascii="Arial" w:hAnsi="Arial" w:cs="Arial"/>
              </w:rPr>
            </w:pPr>
            <w:r w:rsidRPr="00214E38">
              <w:rPr>
                <w:rFonts w:ascii="Arial" w:hAnsi="Arial" w:cs="Arial"/>
              </w:rPr>
              <w:t xml:space="preserve">     měsíčně</w:t>
            </w:r>
          </w:p>
        </w:tc>
      </w:tr>
      <w:tr w:rsidR="005F4EBD" w:rsidRPr="00214E38" w14:paraId="78ADDAC9" w14:textId="77777777" w:rsidTr="00214E38">
        <w:trPr>
          <w:trHeight w:val="322"/>
        </w:trPr>
        <w:tc>
          <w:tcPr>
            <w:tcW w:w="7083" w:type="dxa"/>
          </w:tcPr>
          <w:p w14:paraId="51F8A852" w14:textId="40A5D2A1" w:rsidR="005F4EBD" w:rsidRPr="00214E38" w:rsidRDefault="005F4EBD" w:rsidP="00214E38">
            <w:pPr>
              <w:spacing w:before="120"/>
              <w:rPr>
                <w:rFonts w:ascii="Arial" w:hAnsi="Arial" w:cs="Arial"/>
              </w:rPr>
            </w:pPr>
            <w:r w:rsidRPr="00214E38">
              <w:rPr>
                <w:rFonts w:ascii="Arial" w:hAnsi="Arial" w:cs="Arial"/>
              </w:rPr>
              <w:t>Provedení servisního zásahu/ inspekce</w:t>
            </w:r>
          </w:p>
        </w:tc>
        <w:tc>
          <w:tcPr>
            <w:tcW w:w="1979" w:type="dxa"/>
          </w:tcPr>
          <w:p w14:paraId="4B5E3897" w14:textId="25B71C1C" w:rsidR="005F4EBD" w:rsidRPr="00214E38" w:rsidRDefault="005F4EBD" w:rsidP="00214E38">
            <w:pPr>
              <w:spacing w:before="120"/>
              <w:rPr>
                <w:rFonts w:ascii="Arial" w:hAnsi="Arial" w:cs="Arial"/>
              </w:rPr>
            </w:pPr>
            <w:r w:rsidRPr="00214E38">
              <w:rPr>
                <w:rFonts w:ascii="Arial" w:hAnsi="Arial" w:cs="Arial"/>
              </w:rPr>
              <w:t xml:space="preserve">    dle potřeby</w:t>
            </w:r>
          </w:p>
        </w:tc>
      </w:tr>
      <w:tr w:rsidR="005F4EBD" w:rsidRPr="00214E38" w14:paraId="631AFEB7" w14:textId="77777777" w:rsidTr="00214E38">
        <w:trPr>
          <w:trHeight w:val="384"/>
        </w:trPr>
        <w:tc>
          <w:tcPr>
            <w:tcW w:w="7083" w:type="dxa"/>
          </w:tcPr>
          <w:p w14:paraId="40AF3A5E" w14:textId="452D6A07" w:rsidR="005F4EBD" w:rsidRPr="00214E38" w:rsidRDefault="005F4EBD" w:rsidP="00214E38">
            <w:pPr>
              <w:spacing w:before="120"/>
              <w:rPr>
                <w:rFonts w:ascii="Arial" w:hAnsi="Arial" w:cs="Arial"/>
              </w:rPr>
            </w:pPr>
            <w:r w:rsidRPr="00214E38">
              <w:rPr>
                <w:rFonts w:ascii="Arial" w:hAnsi="Arial" w:cs="Arial"/>
              </w:rPr>
              <w:t xml:space="preserve">Zpráva o výkonu a výpis zaznamenaných </w:t>
            </w:r>
            <w:proofErr w:type="gramStart"/>
            <w:r w:rsidRPr="00214E38">
              <w:rPr>
                <w:rFonts w:ascii="Arial" w:hAnsi="Arial" w:cs="Arial"/>
              </w:rPr>
              <w:t>událostí - elektronicky</w:t>
            </w:r>
            <w:proofErr w:type="gramEnd"/>
          </w:p>
        </w:tc>
        <w:tc>
          <w:tcPr>
            <w:tcW w:w="1979" w:type="dxa"/>
          </w:tcPr>
          <w:p w14:paraId="1D5F10FA" w14:textId="0E6DB27D" w:rsidR="005F4EBD" w:rsidRPr="00214E38" w:rsidRDefault="005F4EBD" w:rsidP="00214E38">
            <w:pPr>
              <w:spacing w:before="120"/>
              <w:rPr>
                <w:rFonts w:ascii="Arial" w:hAnsi="Arial" w:cs="Arial"/>
              </w:rPr>
            </w:pPr>
            <w:r w:rsidRPr="00214E38">
              <w:rPr>
                <w:rFonts w:ascii="Arial" w:hAnsi="Arial" w:cs="Arial"/>
              </w:rPr>
              <w:t xml:space="preserve">   </w:t>
            </w:r>
            <w:r w:rsidR="00214E38">
              <w:rPr>
                <w:rFonts w:ascii="Arial" w:hAnsi="Arial" w:cs="Arial"/>
              </w:rPr>
              <w:t xml:space="preserve"> </w:t>
            </w:r>
            <w:r w:rsidRPr="00214E38">
              <w:rPr>
                <w:rFonts w:ascii="Arial" w:hAnsi="Arial" w:cs="Arial"/>
              </w:rPr>
              <w:t xml:space="preserve"> čtvrtletně</w:t>
            </w:r>
          </w:p>
        </w:tc>
      </w:tr>
    </w:tbl>
    <w:p w14:paraId="3BD9673C" w14:textId="77777777" w:rsidR="005F4EBD" w:rsidRPr="00214E38" w:rsidRDefault="005F4EBD">
      <w:pPr>
        <w:rPr>
          <w:rFonts w:ascii="Arial" w:hAnsi="Arial" w:cs="Arial"/>
          <w:b/>
          <w:bCs/>
        </w:rPr>
      </w:pPr>
    </w:p>
    <w:p w14:paraId="0E972900" w14:textId="1CAA941E" w:rsidR="005F4EBD" w:rsidRPr="00214E38" w:rsidRDefault="005F4EBD">
      <w:pPr>
        <w:rPr>
          <w:rFonts w:ascii="Arial" w:hAnsi="Arial" w:cs="Arial"/>
          <w:b/>
          <w:bCs/>
          <w:sz w:val="22"/>
          <w:szCs w:val="22"/>
        </w:rPr>
      </w:pPr>
      <w:r w:rsidRPr="00214E38">
        <w:rPr>
          <w:rFonts w:ascii="Arial" w:hAnsi="Arial" w:cs="Arial"/>
          <w:b/>
          <w:bCs/>
          <w:sz w:val="22"/>
          <w:szCs w:val="22"/>
        </w:rPr>
        <w:t xml:space="preserve">Reakční doba  </w:t>
      </w:r>
    </w:p>
    <w:p w14:paraId="68EC8E57" w14:textId="53DD9718" w:rsidR="00214E38" w:rsidRPr="00214E38" w:rsidRDefault="00214E38" w:rsidP="00214E38">
      <w:pPr>
        <w:jc w:val="both"/>
        <w:rPr>
          <w:rFonts w:ascii="Arial" w:hAnsi="Arial" w:cs="Arial"/>
        </w:rPr>
      </w:pPr>
      <w:r w:rsidRPr="00214E38">
        <w:rPr>
          <w:rFonts w:ascii="Arial" w:hAnsi="Arial" w:cs="Arial"/>
        </w:rPr>
        <w:t>Níže uvedená reakční doba je platná pro systém komponentů, které jsou předmětem zajištěných poškození a může být prodloužena o takovou dobu, po jakou by bylo zhotoviteli znemožněno napravit vzniklou vadu z důvodu vyšší moci, nepřístupnosti k solární elektrárně, porušení smlouvy ze strany objednatele a podobně. Dále, reakční doba týkající se nezajištěných poškození může být prodloužena o dobu nutnou k obdržení předchozího písemného souhlasu objednatele k příslušným opravářským prac</w:t>
      </w:r>
      <w:r>
        <w:rPr>
          <w:rFonts w:ascii="Arial" w:hAnsi="Arial" w:cs="Arial"/>
        </w:rPr>
        <w:t>í</w:t>
      </w:r>
      <w:r w:rsidRPr="00214E38">
        <w:rPr>
          <w:rFonts w:ascii="Arial" w:hAnsi="Arial" w:cs="Arial"/>
        </w:rPr>
        <w:t xml:space="preserve">m. </w:t>
      </w:r>
    </w:p>
    <w:p w14:paraId="4967C4D2" w14:textId="74E771FD" w:rsidR="00214E38" w:rsidRDefault="00214E38" w:rsidP="00214E38">
      <w:pPr>
        <w:jc w:val="both"/>
        <w:rPr>
          <w:rFonts w:ascii="Arial" w:hAnsi="Arial" w:cs="Arial"/>
        </w:rPr>
      </w:pPr>
      <w:r w:rsidRPr="00214E38">
        <w:rPr>
          <w:rFonts w:ascii="Arial" w:hAnsi="Arial" w:cs="Arial"/>
        </w:rPr>
        <w:t xml:space="preserve">Reakční doba může být prodloužena o dobu nutnou k dodání potřebných komponentů, které nejsou ihned k dispozici na skladě </w:t>
      </w:r>
      <w:r>
        <w:rPr>
          <w:rFonts w:ascii="Arial" w:hAnsi="Arial" w:cs="Arial"/>
        </w:rPr>
        <w:t>poskytovatele</w:t>
      </w:r>
      <w:r w:rsidRPr="00214E38">
        <w:rPr>
          <w:rFonts w:ascii="Arial" w:hAnsi="Arial" w:cs="Arial"/>
        </w:rPr>
        <w:t xml:space="preserve"> nebo dodavatelů komponentů.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921"/>
        <w:gridCol w:w="2121"/>
      </w:tblGrid>
      <w:tr w:rsidR="00214E38" w14:paraId="3C5644FF" w14:textId="77777777" w:rsidTr="00214E38">
        <w:tc>
          <w:tcPr>
            <w:tcW w:w="3020" w:type="dxa"/>
            <w:shd w:val="clear" w:color="auto" w:fill="E7E6E6" w:themeFill="background2"/>
          </w:tcPr>
          <w:p w14:paraId="2A9AB469" w14:textId="04127E36" w:rsidR="00214E38" w:rsidRPr="00214E38" w:rsidRDefault="00214E38" w:rsidP="00214E38">
            <w:pPr>
              <w:rPr>
                <w:rFonts w:ascii="Arial" w:hAnsi="Arial" w:cs="Arial"/>
                <w:b/>
                <w:bCs/>
              </w:rPr>
            </w:pPr>
            <w:r w:rsidRPr="00214E38">
              <w:rPr>
                <w:rFonts w:ascii="Arial" w:hAnsi="Arial" w:cs="Arial"/>
                <w:b/>
                <w:bCs/>
              </w:rPr>
              <w:t xml:space="preserve">             Stupeň</w:t>
            </w:r>
          </w:p>
        </w:tc>
        <w:tc>
          <w:tcPr>
            <w:tcW w:w="3921" w:type="dxa"/>
            <w:shd w:val="clear" w:color="auto" w:fill="E7E6E6" w:themeFill="background2"/>
          </w:tcPr>
          <w:p w14:paraId="0C07F245" w14:textId="06317C4E" w:rsidR="00214E38" w:rsidRPr="00214E38" w:rsidRDefault="00214E38" w:rsidP="00214E38">
            <w:pPr>
              <w:rPr>
                <w:rFonts w:ascii="Arial" w:hAnsi="Arial" w:cs="Arial"/>
                <w:b/>
                <w:bCs/>
              </w:rPr>
            </w:pPr>
            <w:r w:rsidRPr="00214E38">
              <w:rPr>
                <w:rFonts w:ascii="Arial" w:hAnsi="Arial" w:cs="Arial"/>
                <w:b/>
                <w:bCs/>
              </w:rPr>
              <w:t xml:space="preserve">            </w:t>
            </w: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Pr="00214E38">
              <w:rPr>
                <w:rFonts w:ascii="Arial" w:hAnsi="Arial" w:cs="Arial"/>
                <w:b/>
                <w:bCs/>
              </w:rPr>
              <w:t xml:space="preserve">Definice  </w:t>
            </w:r>
          </w:p>
        </w:tc>
        <w:tc>
          <w:tcPr>
            <w:tcW w:w="2121" w:type="dxa"/>
            <w:shd w:val="clear" w:color="auto" w:fill="E7E6E6" w:themeFill="background2"/>
          </w:tcPr>
          <w:p w14:paraId="27E5F78B" w14:textId="4F16CD27" w:rsidR="00214E38" w:rsidRPr="00214E38" w:rsidRDefault="00214E38" w:rsidP="00214E38">
            <w:pPr>
              <w:rPr>
                <w:rFonts w:ascii="Arial" w:hAnsi="Arial" w:cs="Arial"/>
                <w:b/>
                <w:bCs/>
              </w:rPr>
            </w:pPr>
            <w:r w:rsidRPr="00214E38">
              <w:rPr>
                <w:rFonts w:ascii="Arial" w:hAnsi="Arial" w:cs="Arial"/>
                <w:b/>
                <w:bCs/>
              </w:rPr>
              <w:t xml:space="preserve">    Reakční doba</w:t>
            </w:r>
          </w:p>
        </w:tc>
      </w:tr>
      <w:tr w:rsidR="00214E38" w14:paraId="7E49E1F1" w14:textId="77777777" w:rsidTr="00214E38">
        <w:tc>
          <w:tcPr>
            <w:tcW w:w="3020" w:type="dxa"/>
          </w:tcPr>
          <w:p w14:paraId="0FD25C2E" w14:textId="77777777" w:rsidR="00214E38" w:rsidRDefault="00214E38" w:rsidP="00214E38">
            <w:pPr>
              <w:rPr>
                <w:rFonts w:ascii="Arial" w:hAnsi="Arial" w:cs="Arial"/>
              </w:rPr>
            </w:pPr>
          </w:p>
          <w:p w14:paraId="36AAA4B0" w14:textId="77777777" w:rsidR="00214E38" w:rsidRDefault="00214E38" w:rsidP="00214E38">
            <w:pPr>
              <w:rPr>
                <w:rFonts w:ascii="Arial" w:hAnsi="Arial" w:cs="Arial"/>
              </w:rPr>
            </w:pPr>
          </w:p>
          <w:p w14:paraId="0F78EB40" w14:textId="77777777" w:rsidR="00214E38" w:rsidRDefault="00214E38" w:rsidP="00214E38">
            <w:pPr>
              <w:rPr>
                <w:rFonts w:ascii="Arial" w:hAnsi="Arial" w:cs="Arial"/>
              </w:rPr>
            </w:pPr>
          </w:p>
          <w:p w14:paraId="00037A7F" w14:textId="77777777" w:rsidR="00214E38" w:rsidRDefault="00214E38" w:rsidP="00214E38">
            <w:pPr>
              <w:rPr>
                <w:rFonts w:ascii="Arial" w:hAnsi="Arial" w:cs="Arial"/>
              </w:rPr>
            </w:pPr>
          </w:p>
          <w:p w14:paraId="54A1B8A3" w14:textId="4CB2BCD8" w:rsidR="00214E38" w:rsidRDefault="00214E38" w:rsidP="00214E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Závada/ poškození stupně č. 1</w:t>
            </w:r>
          </w:p>
        </w:tc>
        <w:tc>
          <w:tcPr>
            <w:tcW w:w="3921" w:type="dxa"/>
          </w:tcPr>
          <w:p w14:paraId="651783C0" w14:textId="77777777" w:rsidR="00214E38" w:rsidRPr="00214E38" w:rsidRDefault="00214E38" w:rsidP="00AE2EEA">
            <w:pPr>
              <w:pStyle w:val="Default"/>
              <w:jc w:val="both"/>
              <w:rPr>
                <w:rFonts w:ascii="Arial" w:hAnsi="Arial" w:cs="Arial"/>
                <w:color w:val="343434"/>
                <w:sz w:val="20"/>
                <w:szCs w:val="20"/>
              </w:rPr>
            </w:pPr>
            <w:r w:rsidRPr="00214E38">
              <w:rPr>
                <w:rFonts w:ascii="Arial" w:hAnsi="Arial" w:cs="Arial"/>
                <w:color w:val="343434"/>
                <w:sz w:val="20"/>
                <w:szCs w:val="20"/>
              </w:rPr>
              <w:t xml:space="preserve">Zahrnuje vadu systému, která umožňuje generaci a distribuci elektrické energie ze systému do vnějšího systému rozvodu elektrické energie, ale svou povahou může ovlivnit celkové fungování systému do budoucnosti tak, že systém může podlehnout vadě stupně č. 2 nebo č. 3. </w:t>
            </w:r>
          </w:p>
          <w:p w14:paraId="5B35226D" w14:textId="1F370E76" w:rsidR="00214E38" w:rsidRPr="00214E38" w:rsidRDefault="00214E38" w:rsidP="00AE2EEA">
            <w:pPr>
              <w:jc w:val="both"/>
              <w:rPr>
                <w:rFonts w:ascii="Arial" w:hAnsi="Arial" w:cs="Arial"/>
              </w:rPr>
            </w:pPr>
            <w:r w:rsidRPr="00214E38">
              <w:rPr>
                <w:rFonts w:ascii="Arial" w:hAnsi="Arial" w:cs="Arial"/>
                <w:color w:val="343434"/>
              </w:rPr>
              <w:t xml:space="preserve">Např.: drobná poškození konstrukce, poškození plotu, drobné mechanické </w:t>
            </w:r>
            <w:proofErr w:type="gramStart"/>
            <w:r w:rsidRPr="00214E38">
              <w:rPr>
                <w:rFonts w:ascii="Arial" w:hAnsi="Arial" w:cs="Arial"/>
                <w:color w:val="343434"/>
              </w:rPr>
              <w:t>závady - šrouby</w:t>
            </w:r>
            <w:proofErr w:type="gramEnd"/>
            <w:r w:rsidRPr="00214E38">
              <w:rPr>
                <w:rFonts w:ascii="Arial" w:hAnsi="Arial" w:cs="Arial"/>
                <w:color w:val="343434"/>
              </w:rPr>
              <w:t xml:space="preserve">. </w:t>
            </w:r>
          </w:p>
        </w:tc>
        <w:tc>
          <w:tcPr>
            <w:tcW w:w="2121" w:type="dxa"/>
          </w:tcPr>
          <w:p w14:paraId="452E923A" w14:textId="77777777" w:rsidR="00214E38" w:rsidRDefault="00214E38" w:rsidP="00214E38">
            <w:pPr>
              <w:rPr>
                <w:rFonts w:ascii="Arial" w:hAnsi="Arial" w:cs="Arial"/>
              </w:rPr>
            </w:pPr>
          </w:p>
          <w:p w14:paraId="44933EF5" w14:textId="77777777" w:rsidR="00214E38" w:rsidRDefault="00214E38" w:rsidP="00214E38">
            <w:pPr>
              <w:rPr>
                <w:rFonts w:ascii="Arial" w:hAnsi="Arial" w:cs="Arial"/>
              </w:rPr>
            </w:pPr>
          </w:p>
          <w:p w14:paraId="26746832" w14:textId="77777777" w:rsidR="00214E38" w:rsidRDefault="00214E38" w:rsidP="00214E38">
            <w:pPr>
              <w:rPr>
                <w:rFonts w:ascii="Arial" w:hAnsi="Arial" w:cs="Arial"/>
              </w:rPr>
            </w:pPr>
          </w:p>
          <w:p w14:paraId="2B33D726" w14:textId="77777777" w:rsidR="00214E38" w:rsidRDefault="00214E38" w:rsidP="00214E38">
            <w:pPr>
              <w:rPr>
                <w:rFonts w:ascii="Arial" w:hAnsi="Arial" w:cs="Arial"/>
              </w:rPr>
            </w:pPr>
          </w:p>
          <w:p w14:paraId="207687F1" w14:textId="7E75B3AE" w:rsidR="00214E38" w:rsidRDefault="00214E38" w:rsidP="00214E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Max. 2 týdny</w:t>
            </w:r>
          </w:p>
        </w:tc>
      </w:tr>
      <w:tr w:rsidR="00214E38" w:rsidRPr="00214E38" w14:paraId="18738154" w14:textId="77777777" w:rsidTr="00214E38">
        <w:tc>
          <w:tcPr>
            <w:tcW w:w="3020" w:type="dxa"/>
          </w:tcPr>
          <w:p w14:paraId="579689A7" w14:textId="77777777" w:rsidR="00214E38" w:rsidRDefault="00214E38" w:rsidP="00214E38">
            <w:pPr>
              <w:rPr>
                <w:rFonts w:ascii="Arial" w:hAnsi="Arial" w:cs="Arial"/>
              </w:rPr>
            </w:pPr>
          </w:p>
          <w:p w14:paraId="3A1C93FF" w14:textId="77777777" w:rsidR="00214E38" w:rsidRDefault="00214E38" w:rsidP="00214E38">
            <w:pPr>
              <w:rPr>
                <w:rFonts w:ascii="Arial" w:hAnsi="Arial" w:cs="Arial"/>
              </w:rPr>
            </w:pPr>
          </w:p>
          <w:p w14:paraId="781088D5" w14:textId="77777777" w:rsidR="00214E38" w:rsidRDefault="00214E38" w:rsidP="00214E38">
            <w:pPr>
              <w:rPr>
                <w:rFonts w:ascii="Arial" w:hAnsi="Arial" w:cs="Arial"/>
              </w:rPr>
            </w:pPr>
          </w:p>
          <w:p w14:paraId="1618541F" w14:textId="77777777" w:rsidR="00214E38" w:rsidRDefault="00214E38" w:rsidP="00214E38">
            <w:pPr>
              <w:rPr>
                <w:rFonts w:ascii="Arial" w:hAnsi="Arial" w:cs="Arial"/>
              </w:rPr>
            </w:pPr>
          </w:p>
          <w:p w14:paraId="0936A521" w14:textId="77777777" w:rsidR="00214E38" w:rsidRDefault="00214E38" w:rsidP="00214E38">
            <w:pPr>
              <w:rPr>
                <w:rFonts w:ascii="Arial" w:hAnsi="Arial" w:cs="Arial"/>
              </w:rPr>
            </w:pPr>
            <w:r w:rsidRPr="00214E38">
              <w:rPr>
                <w:rFonts w:ascii="Arial" w:hAnsi="Arial" w:cs="Arial"/>
              </w:rPr>
              <w:t>Závada/ poškození stupně č. 2</w:t>
            </w:r>
          </w:p>
          <w:p w14:paraId="3F9E2F4E" w14:textId="77777777" w:rsidR="00214E38" w:rsidRDefault="00214E38" w:rsidP="00214E38">
            <w:pPr>
              <w:rPr>
                <w:rFonts w:ascii="Arial" w:hAnsi="Arial" w:cs="Arial"/>
              </w:rPr>
            </w:pPr>
          </w:p>
          <w:p w14:paraId="64A775C9" w14:textId="77777777" w:rsidR="00214E38" w:rsidRDefault="00214E38" w:rsidP="00214E38">
            <w:pPr>
              <w:rPr>
                <w:rFonts w:ascii="Arial" w:hAnsi="Arial" w:cs="Arial"/>
              </w:rPr>
            </w:pPr>
          </w:p>
          <w:p w14:paraId="736DDFFF" w14:textId="2D5E4F63" w:rsidR="00214E38" w:rsidRPr="00214E38" w:rsidRDefault="00214E38" w:rsidP="00214E38">
            <w:pPr>
              <w:rPr>
                <w:rFonts w:ascii="Arial" w:hAnsi="Arial" w:cs="Arial"/>
              </w:rPr>
            </w:pPr>
          </w:p>
        </w:tc>
        <w:tc>
          <w:tcPr>
            <w:tcW w:w="3921" w:type="dxa"/>
          </w:tcPr>
          <w:p w14:paraId="4CF07E53" w14:textId="77777777" w:rsidR="00214E38" w:rsidRPr="00214E38" w:rsidRDefault="00214E38" w:rsidP="00AE2EEA">
            <w:pPr>
              <w:pStyle w:val="Default"/>
              <w:jc w:val="both"/>
              <w:rPr>
                <w:rFonts w:ascii="Arial" w:hAnsi="Arial" w:cs="Arial"/>
                <w:color w:val="343434"/>
                <w:sz w:val="20"/>
                <w:szCs w:val="20"/>
              </w:rPr>
            </w:pPr>
            <w:r w:rsidRPr="00214E38">
              <w:rPr>
                <w:rFonts w:ascii="Arial" w:hAnsi="Arial" w:cs="Arial"/>
                <w:color w:val="343434"/>
                <w:sz w:val="20"/>
                <w:szCs w:val="20"/>
              </w:rPr>
              <w:t xml:space="preserve">Zahrnuje vadu systému, která sice umožňuje generaci a distribuci elektrické energie ze systému do vnějšího systému rozvodu elektrické energie, ale rozsah energie je významně snížen v důsledku vady prvku systému. </w:t>
            </w:r>
          </w:p>
          <w:p w14:paraId="593726CE" w14:textId="2B2E3F2A" w:rsidR="00214E38" w:rsidRPr="00214E38" w:rsidRDefault="00214E38" w:rsidP="00AE2EEA">
            <w:pPr>
              <w:jc w:val="both"/>
              <w:rPr>
                <w:rFonts w:ascii="Arial" w:hAnsi="Arial" w:cs="Arial"/>
              </w:rPr>
            </w:pPr>
            <w:r w:rsidRPr="00214E38">
              <w:rPr>
                <w:rFonts w:ascii="Arial" w:hAnsi="Arial" w:cs="Arial"/>
                <w:color w:val="343434"/>
              </w:rPr>
              <w:t xml:space="preserve">Např.: závada jednoho či více panelů, výpadek jednoho či více měničů, vada v dílčí kabeláži. </w:t>
            </w:r>
          </w:p>
        </w:tc>
        <w:tc>
          <w:tcPr>
            <w:tcW w:w="2121" w:type="dxa"/>
          </w:tcPr>
          <w:p w14:paraId="7FB5240B" w14:textId="77777777" w:rsidR="00214E38" w:rsidRDefault="00214E38" w:rsidP="00214E38">
            <w:pPr>
              <w:rPr>
                <w:rFonts w:ascii="Arial" w:hAnsi="Arial" w:cs="Arial"/>
              </w:rPr>
            </w:pPr>
          </w:p>
          <w:p w14:paraId="7798F68D" w14:textId="77777777" w:rsidR="00214E38" w:rsidRPr="00214E38" w:rsidRDefault="00214E38" w:rsidP="00214E38">
            <w:pPr>
              <w:rPr>
                <w:rFonts w:ascii="Arial" w:hAnsi="Arial" w:cs="Arial"/>
              </w:rPr>
            </w:pPr>
          </w:p>
          <w:p w14:paraId="659EF03D" w14:textId="77777777" w:rsidR="00214E38" w:rsidRDefault="00214E38" w:rsidP="00214E38">
            <w:pPr>
              <w:rPr>
                <w:rFonts w:ascii="Arial" w:hAnsi="Arial" w:cs="Arial"/>
              </w:rPr>
            </w:pPr>
          </w:p>
          <w:p w14:paraId="67C99B62" w14:textId="77777777" w:rsidR="00214E38" w:rsidRDefault="00214E38" w:rsidP="00214E38">
            <w:pPr>
              <w:rPr>
                <w:rFonts w:ascii="Arial" w:hAnsi="Arial" w:cs="Arial"/>
              </w:rPr>
            </w:pPr>
          </w:p>
          <w:p w14:paraId="33D89FB4" w14:textId="78467408" w:rsidR="00214E38" w:rsidRPr="00214E38" w:rsidRDefault="00214E38" w:rsidP="00214E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Max 1 týden</w:t>
            </w:r>
          </w:p>
        </w:tc>
      </w:tr>
      <w:tr w:rsidR="00214E38" w:rsidRPr="00214E38" w14:paraId="4BEC06BF" w14:textId="77777777" w:rsidTr="00214E38">
        <w:tc>
          <w:tcPr>
            <w:tcW w:w="3020" w:type="dxa"/>
          </w:tcPr>
          <w:p w14:paraId="6C3A5400" w14:textId="77777777" w:rsidR="00214E38" w:rsidRDefault="00214E38" w:rsidP="00214E38">
            <w:pPr>
              <w:rPr>
                <w:rFonts w:ascii="Arial" w:hAnsi="Arial" w:cs="Arial"/>
              </w:rPr>
            </w:pPr>
          </w:p>
          <w:p w14:paraId="12F3CCC3" w14:textId="77777777" w:rsidR="00214E38" w:rsidRDefault="00214E38" w:rsidP="00214E38">
            <w:pPr>
              <w:rPr>
                <w:rFonts w:ascii="Arial" w:hAnsi="Arial" w:cs="Arial"/>
              </w:rPr>
            </w:pPr>
          </w:p>
          <w:p w14:paraId="45154097" w14:textId="77777777" w:rsidR="00214E38" w:rsidRDefault="00214E38" w:rsidP="00214E38">
            <w:pPr>
              <w:rPr>
                <w:rFonts w:ascii="Arial" w:hAnsi="Arial" w:cs="Arial"/>
              </w:rPr>
            </w:pPr>
          </w:p>
          <w:p w14:paraId="687237B5" w14:textId="77777777" w:rsidR="00214E38" w:rsidRDefault="00214E38" w:rsidP="00214E38">
            <w:pPr>
              <w:rPr>
                <w:rFonts w:ascii="Arial" w:hAnsi="Arial" w:cs="Arial"/>
              </w:rPr>
            </w:pPr>
          </w:p>
          <w:p w14:paraId="458B1585" w14:textId="77777777" w:rsidR="00214E38" w:rsidRDefault="00214E38" w:rsidP="00214E38">
            <w:pPr>
              <w:rPr>
                <w:rFonts w:ascii="Arial" w:hAnsi="Arial" w:cs="Arial"/>
              </w:rPr>
            </w:pPr>
          </w:p>
          <w:p w14:paraId="4699A997" w14:textId="77777777" w:rsidR="00214E38" w:rsidRDefault="00214E38" w:rsidP="00214E38">
            <w:pPr>
              <w:rPr>
                <w:rFonts w:ascii="Arial" w:hAnsi="Arial" w:cs="Arial"/>
              </w:rPr>
            </w:pPr>
          </w:p>
          <w:p w14:paraId="77489456" w14:textId="100BE70A" w:rsidR="00214E38" w:rsidRPr="00214E38" w:rsidRDefault="00214E38" w:rsidP="00214E38">
            <w:pPr>
              <w:rPr>
                <w:rFonts w:ascii="Arial" w:hAnsi="Arial" w:cs="Arial"/>
              </w:rPr>
            </w:pPr>
            <w:r w:rsidRPr="00214E38">
              <w:rPr>
                <w:rFonts w:ascii="Arial" w:hAnsi="Arial" w:cs="Arial"/>
              </w:rPr>
              <w:t>Závada/ poškození stupně č. 3</w:t>
            </w:r>
          </w:p>
          <w:p w14:paraId="09C20C54" w14:textId="77777777" w:rsidR="00214E38" w:rsidRPr="00214E38" w:rsidRDefault="00214E38" w:rsidP="00214E38">
            <w:pPr>
              <w:rPr>
                <w:rFonts w:ascii="Arial" w:hAnsi="Arial" w:cs="Arial"/>
              </w:rPr>
            </w:pPr>
          </w:p>
        </w:tc>
        <w:tc>
          <w:tcPr>
            <w:tcW w:w="3921" w:type="dxa"/>
          </w:tcPr>
          <w:p w14:paraId="1077E3B8" w14:textId="77777777" w:rsidR="00214E38" w:rsidRPr="00214E38" w:rsidRDefault="00214E38" w:rsidP="00AE2EEA">
            <w:pPr>
              <w:pStyle w:val="Default"/>
              <w:jc w:val="both"/>
              <w:rPr>
                <w:rFonts w:ascii="Arial" w:hAnsi="Arial" w:cs="Arial"/>
                <w:color w:val="343434"/>
                <w:sz w:val="20"/>
                <w:szCs w:val="20"/>
              </w:rPr>
            </w:pPr>
            <w:r w:rsidRPr="00214E38">
              <w:rPr>
                <w:rFonts w:ascii="Arial" w:hAnsi="Arial" w:cs="Arial"/>
                <w:color w:val="343434"/>
                <w:sz w:val="20"/>
                <w:szCs w:val="20"/>
              </w:rPr>
              <w:t xml:space="preserve">Zahrnuje vadu systému, která neumožňuje generaci nebo distribuci elektrické energie ze systému do vnějšího systému rozvodu elektrické energie. Vada může zahrnovat poruchu fotovoltaických panelů, měničů a NN rozvaděčů v rámci systému nebo jinou vadu, která znemožňuje ve svém důsledku distribuci elektrické energie vně systému, kromě VN části systému. </w:t>
            </w:r>
          </w:p>
          <w:p w14:paraId="745FB580" w14:textId="428E90AD" w:rsidR="00214E38" w:rsidRPr="00214E38" w:rsidRDefault="00214E38" w:rsidP="00AE2EEA">
            <w:pPr>
              <w:pStyle w:val="Default"/>
              <w:jc w:val="both"/>
              <w:rPr>
                <w:rFonts w:ascii="Arial" w:hAnsi="Arial" w:cs="Arial"/>
                <w:color w:val="343434"/>
                <w:sz w:val="20"/>
                <w:szCs w:val="20"/>
              </w:rPr>
            </w:pPr>
            <w:r w:rsidRPr="00214E38">
              <w:rPr>
                <w:rFonts w:ascii="Arial" w:hAnsi="Arial" w:cs="Arial"/>
                <w:color w:val="343434"/>
                <w:sz w:val="20"/>
                <w:szCs w:val="20"/>
              </w:rPr>
              <w:t xml:space="preserve">Např. porucha řídícího systému, porucha NN rozvaděče, porucha ochranných prvků. </w:t>
            </w:r>
          </w:p>
        </w:tc>
        <w:tc>
          <w:tcPr>
            <w:tcW w:w="2121" w:type="dxa"/>
          </w:tcPr>
          <w:p w14:paraId="55E37208" w14:textId="77777777" w:rsidR="00214E38" w:rsidRDefault="00214E38" w:rsidP="00214E38">
            <w:pPr>
              <w:rPr>
                <w:rFonts w:ascii="Arial" w:hAnsi="Arial" w:cs="Arial"/>
              </w:rPr>
            </w:pPr>
          </w:p>
          <w:p w14:paraId="6D6B7353" w14:textId="77777777" w:rsidR="00AE2EEA" w:rsidRPr="00AE2EEA" w:rsidRDefault="00AE2EEA" w:rsidP="00AE2EEA">
            <w:pPr>
              <w:rPr>
                <w:rFonts w:ascii="Arial" w:hAnsi="Arial" w:cs="Arial"/>
              </w:rPr>
            </w:pPr>
          </w:p>
          <w:p w14:paraId="418D6EA4" w14:textId="77777777" w:rsidR="00AE2EEA" w:rsidRDefault="00AE2EEA" w:rsidP="00AE2EEA">
            <w:pPr>
              <w:rPr>
                <w:rFonts w:ascii="Arial" w:hAnsi="Arial" w:cs="Arial"/>
              </w:rPr>
            </w:pPr>
          </w:p>
          <w:p w14:paraId="783387EA" w14:textId="77777777" w:rsidR="00AE2EEA" w:rsidRDefault="00AE2EEA" w:rsidP="00AE2EEA">
            <w:pPr>
              <w:rPr>
                <w:rFonts w:ascii="Arial" w:hAnsi="Arial" w:cs="Arial"/>
              </w:rPr>
            </w:pPr>
          </w:p>
          <w:p w14:paraId="3FBB919D" w14:textId="77777777" w:rsidR="00AE2EEA" w:rsidRDefault="00AE2EEA" w:rsidP="00AE2EEA">
            <w:pPr>
              <w:rPr>
                <w:rFonts w:ascii="Arial" w:hAnsi="Arial" w:cs="Arial"/>
              </w:rPr>
            </w:pPr>
          </w:p>
          <w:p w14:paraId="0E2E3C1F" w14:textId="77777777" w:rsidR="00AE2EEA" w:rsidRDefault="00AE2EEA" w:rsidP="00AE2EEA">
            <w:pPr>
              <w:rPr>
                <w:rFonts w:ascii="Arial" w:hAnsi="Arial" w:cs="Arial"/>
              </w:rPr>
            </w:pPr>
          </w:p>
          <w:p w14:paraId="16C2D82D" w14:textId="405895B6" w:rsidR="00AE2EEA" w:rsidRPr="00AE2EEA" w:rsidRDefault="00AE2EEA" w:rsidP="00AE2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Max 48 hodin</w:t>
            </w:r>
          </w:p>
        </w:tc>
      </w:tr>
    </w:tbl>
    <w:p w14:paraId="00A4F9FA" w14:textId="77777777" w:rsidR="00214E38" w:rsidRDefault="00214E38" w:rsidP="00214E38">
      <w:pPr>
        <w:rPr>
          <w:rFonts w:ascii="Arial" w:hAnsi="Arial" w:cs="Arial"/>
        </w:rPr>
      </w:pPr>
    </w:p>
    <w:p w14:paraId="444EC572" w14:textId="77777777" w:rsidR="00BD0985" w:rsidRDefault="00BD0985" w:rsidP="00214E38">
      <w:pPr>
        <w:rPr>
          <w:rFonts w:ascii="Arial" w:hAnsi="Arial" w:cs="Arial"/>
        </w:rPr>
      </w:pPr>
    </w:p>
    <w:p w14:paraId="2AA31052" w14:textId="77777777" w:rsidR="00BD0985" w:rsidRDefault="00BD0985" w:rsidP="00214E38">
      <w:pPr>
        <w:rPr>
          <w:rFonts w:ascii="Arial" w:hAnsi="Arial" w:cs="Arial"/>
        </w:rPr>
      </w:pPr>
    </w:p>
    <w:p w14:paraId="13BA48CC" w14:textId="6221FEC3" w:rsidR="00BD0985" w:rsidRDefault="00BD0985" w:rsidP="00214E3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Preventivní údržba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2263"/>
      </w:tblGrid>
      <w:tr w:rsidR="00BD0985" w:rsidRPr="00BD0985" w14:paraId="54C78478" w14:textId="77777777" w:rsidTr="00BD0985">
        <w:trPr>
          <w:trHeight w:val="275"/>
        </w:trPr>
        <w:tc>
          <w:tcPr>
            <w:tcW w:w="562" w:type="dxa"/>
            <w:shd w:val="clear" w:color="auto" w:fill="E7E6E6" w:themeFill="background2"/>
          </w:tcPr>
          <w:p w14:paraId="17CD05EF" w14:textId="504851A2" w:rsidR="00BD0985" w:rsidRPr="00BD0985" w:rsidRDefault="00BD0985" w:rsidP="00214E3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D098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6237" w:type="dxa"/>
            <w:shd w:val="clear" w:color="auto" w:fill="E7E6E6" w:themeFill="background2"/>
          </w:tcPr>
          <w:p w14:paraId="2F6972AC" w14:textId="5E201004" w:rsidR="00BD0985" w:rsidRPr="00BD0985" w:rsidRDefault="00BD0985" w:rsidP="00214E3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</w:t>
            </w:r>
            <w:r w:rsidRPr="00BD0985">
              <w:rPr>
                <w:rFonts w:ascii="Arial" w:hAnsi="Arial" w:cs="Arial"/>
                <w:b/>
                <w:bCs/>
              </w:rPr>
              <w:t>Podpůrné konstrukce, oplocení</w:t>
            </w:r>
          </w:p>
        </w:tc>
        <w:tc>
          <w:tcPr>
            <w:tcW w:w="2263" w:type="dxa"/>
            <w:shd w:val="clear" w:color="auto" w:fill="E7E6E6" w:themeFill="background2"/>
          </w:tcPr>
          <w:p w14:paraId="7B6109F2" w14:textId="63CE0630" w:rsidR="00BD0985" w:rsidRPr="00BD0985" w:rsidRDefault="00BD0985" w:rsidP="00BD09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D0985">
              <w:rPr>
                <w:rFonts w:ascii="Arial" w:hAnsi="Arial" w:cs="Arial"/>
                <w:b/>
                <w:bCs/>
              </w:rPr>
              <w:t>Periodicita</w:t>
            </w:r>
          </w:p>
        </w:tc>
      </w:tr>
      <w:tr w:rsidR="00BD0985" w14:paraId="0A7E7985" w14:textId="77777777" w:rsidTr="00BD0985">
        <w:trPr>
          <w:trHeight w:val="321"/>
        </w:trPr>
        <w:tc>
          <w:tcPr>
            <w:tcW w:w="562" w:type="dxa"/>
          </w:tcPr>
          <w:p w14:paraId="0531DDAB" w14:textId="77777777" w:rsidR="00BD0985" w:rsidRDefault="00BD0985" w:rsidP="00214E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65119613" w14:textId="479DB9BF" w:rsidR="00BD0985" w:rsidRPr="00BD0985" w:rsidRDefault="00BD0985" w:rsidP="00BD0985">
            <w:pPr>
              <w:spacing w:before="120"/>
              <w:rPr>
                <w:rFonts w:ascii="Arial" w:hAnsi="Arial" w:cs="Arial"/>
              </w:rPr>
            </w:pPr>
            <w:r w:rsidRPr="00BD0985">
              <w:rPr>
                <w:rFonts w:ascii="Arial" w:hAnsi="Arial" w:cs="Arial"/>
              </w:rPr>
              <w:t>Vizuální inspekce a údržba spojů</w:t>
            </w:r>
          </w:p>
        </w:tc>
        <w:tc>
          <w:tcPr>
            <w:tcW w:w="2263" w:type="dxa"/>
          </w:tcPr>
          <w:p w14:paraId="6EB75681" w14:textId="5CCBD0BB" w:rsidR="00BD0985" w:rsidRPr="00BD0985" w:rsidRDefault="00BD0985" w:rsidP="00BD0985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</w:t>
            </w:r>
            <w:r w:rsidRPr="00BD0985">
              <w:rPr>
                <w:rFonts w:ascii="Arial" w:hAnsi="Arial" w:cs="Arial"/>
              </w:rPr>
              <w:t>čtvrtletně</w:t>
            </w:r>
          </w:p>
        </w:tc>
      </w:tr>
      <w:tr w:rsidR="00BD0985" w14:paraId="53CFF627" w14:textId="77777777" w:rsidTr="00BD0985">
        <w:trPr>
          <w:trHeight w:val="341"/>
        </w:trPr>
        <w:tc>
          <w:tcPr>
            <w:tcW w:w="562" w:type="dxa"/>
          </w:tcPr>
          <w:p w14:paraId="31089119" w14:textId="77777777" w:rsidR="00BD0985" w:rsidRDefault="00BD0985" w:rsidP="00214E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30B3453F" w14:textId="4E18DEEE" w:rsidR="00BD0985" w:rsidRDefault="00BD0985" w:rsidP="00BD098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0985">
              <w:rPr>
                <w:rFonts w:ascii="Arial" w:hAnsi="Arial" w:cs="Arial"/>
              </w:rPr>
              <w:t>Vizuální inspekce a údržba</w:t>
            </w:r>
            <w:r>
              <w:rPr>
                <w:rFonts w:ascii="Arial" w:hAnsi="Arial" w:cs="Arial"/>
              </w:rPr>
              <w:t xml:space="preserve"> kovových konstrukcí</w:t>
            </w:r>
          </w:p>
        </w:tc>
        <w:tc>
          <w:tcPr>
            <w:tcW w:w="2263" w:type="dxa"/>
          </w:tcPr>
          <w:p w14:paraId="68746191" w14:textId="58535E7D" w:rsidR="00BD0985" w:rsidRDefault="00BD0985" w:rsidP="00BD098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</w:t>
            </w:r>
            <w:r w:rsidRPr="00BD0985">
              <w:rPr>
                <w:rFonts w:ascii="Arial" w:hAnsi="Arial" w:cs="Arial"/>
              </w:rPr>
              <w:t>čtvrtletně</w:t>
            </w:r>
          </w:p>
        </w:tc>
      </w:tr>
      <w:tr w:rsidR="00BD0985" w14:paraId="260B9AA5" w14:textId="77777777" w:rsidTr="00BD0985">
        <w:trPr>
          <w:trHeight w:val="402"/>
        </w:trPr>
        <w:tc>
          <w:tcPr>
            <w:tcW w:w="562" w:type="dxa"/>
          </w:tcPr>
          <w:p w14:paraId="6C232762" w14:textId="77777777" w:rsidR="00BD0985" w:rsidRDefault="00BD0985" w:rsidP="00214E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1BAAC60D" w14:textId="60C08A21" w:rsidR="00BD0985" w:rsidRDefault="00BD0985" w:rsidP="00BD098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0985">
              <w:rPr>
                <w:rFonts w:ascii="Arial" w:hAnsi="Arial" w:cs="Arial"/>
              </w:rPr>
              <w:t>Vizuální inspekce a údržba</w:t>
            </w:r>
            <w:r>
              <w:rPr>
                <w:rFonts w:ascii="Arial" w:hAnsi="Arial" w:cs="Arial"/>
              </w:rPr>
              <w:t xml:space="preserve"> namáhaných prvků (ocelových lan)</w:t>
            </w:r>
          </w:p>
        </w:tc>
        <w:tc>
          <w:tcPr>
            <w:tcW w:w="2263" w:type="dxa"/>
          </w:tcPr>
          <w:p w14:paraId="017CA67C" w14:textId="69366A9A" w:rsidR="00BD0985" w:rsidRDefault="00BD0985" w:rsidP="00BD098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</w:t>
            </w:r>
            <w:r w:rsidRPr="00BD0985">
              <w:rPr>
                <w:rFonts w:ascii="Arial" w:hAnsi="Arial" w:cs="Arial"/>
              </w:rPr>
              <w:t>čtvrtletně</w:t>
            </w:r>
          </w:p>
        </w:tc>
      </w:tr>
      <w:tr w:rsidR="00BD0985" w14:paraId="08E0DFA6" w14:textId="77777777" w:rsidTr="00402F27">
        <w:trPr>
          <w:trHeight w:val="422"/>
        </w:trPr>
        <w:tc>
          <w:tcPr>
            <w:tcW w:w="562" w:type="dxa"/>
          </w:tcPr>
          <w:p w14:paraId="26387D3E" w14:textId="77777777" w:rsidR="00BD0985" w:rsidRDefault="00BD0985" w:rsidP="00214E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60297592" w14:textId="41E03047" w:rsidR="00BD0985" w:rsidRDefault="00402F27" w:rsidP="00402F2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0985">
              <w:rPr>
                <w:rFonts w:ascii="Arial" w:hAnsi="Arial" w:cs="Arial"/>
              </w:rPr>
              <w:t>Vizuální inspekce a údržba</w:t>
            </w:r>
            <w:r>
              <w:rPr>
                <w:rFonts w:ascii="Arial" w:hAnsi="Arial" w:cs="Arial"/>
              </w:rPr>
              <w:t xml:space="preserve"> oplocení a označení</w:t>
            </w:r>
          </w:p>
        </w:tc>
        <w:tc>
          <w:tcPr>
            <w:tcW w:w="2263" w:type="dxa"/>
          </w:tcPr>
          <w:p w14:paraId="31905385" w14:textId="65F4BFC0" w:rsidR="00BD0985" w:rsidRDefault="00402F27" w:rsidP="00402F2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</w:t>
            </w:r>
            <w:r w:rsidRPr="00BD0985">
              <w:rPr>
                <w:rFonts w:ascii="Arial" w:hAnsi="Arial" w:cs="Arial"/>
              </w:rPr>
              <w:t>čtvrtletně</w:t>
            </w:r>
          </w:p>
        </w:tc>
      </w:tr>
      <w:tr w:rsidR="003A1ED6" w14:paraId="0470D7F6" w14:textId="77777777" w:rsidTr="00402F27">
        <w:trPr>
          <w:trHeight w:val="422"/>
        </w:trPr>
        <w:tc>
          <w:tcPr>
            <w:tcW w:w="562" w:type="dxa"/>
          </w:tcPr>
          <w:p w14:paraId="21EE208C" w14:textId="77777777" w:rsidR="003A1ED6" w:rsidRDefault="003A1ED6" w:rsidP="00214E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476365F0" w14:textId="49129298" w:rsidR="003A1ED6" w:rsidRPr="00BD0985" w:rsidRDefault="003A1ED6" w:rsidP="00402F27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záchytného systému na střeše</w:t>
            </w:r>
          </w:p>
        </w:tc>
        <w:tc>
          <w:tcPr>
            <w:tcW w:w="2263" w:type="dxa"/>
          </w:tcPr>
          <w:p w14:paraId="4B4A822D" w14:textId="67E39CA4" w:rsidR="003A1ED6" w:rsidRPr="003A1ED6" w:rsidRDefault="003A1ED6" w:rsidP="00402F27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Pr="003A1ED6">
              <w:rPr>
                <w:rFonts w:ascii="Arial" w:hAnsi="Arial" w:cs="Arial"/>
              </w:rPr>
              <w:t>1x za rok</w:t>
            </w:r>
          </w:p>
        </w:tc>
      </w:tr>
      <w:tr w:rsidR="00BD0985" w14:paraId="3D22810C" w14:textId="77777777" w:rsidTr="00402F27">
        <w:tc>
          <w:tcPr>
            <w:tcW w:w="562" w:type="dxa"/>
            <w:shd w:val="clear" w:color="auto" w:fill="E7E6E6" w:themeFill="background2"/>
          </w:tcPr>
          <w:p w14:paraId="35F09DF9" w14:textId="684C2899" w:rsidR="00BD0985" w:rsidRPr="00402F27" w:rsidRDefault="00402F27" w:rsidP="00214E38">
            <w:pPr>
              <w:rPr>
                <w:rFonts w:ascii="Arial" w:hAnsi="Arial" w:cs="Arial"/>
                <w:b/>
                <w:bCs/>
              </w:rPr>
            </w:pPr>
            <w:r w:rsidRPr="00402F27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237" w:type="dxa"/>
            <w:shd w:val="clear" w:color="auto" w:fill="E7E6E6" w:themeFill="background2"/>
          </w:tcPr>
          <w:p w14:paraId="6AE93BE9" w14:textId="208D2320" w:rsidR="00BD0985" w:rsidRPr="00402F27" w:rsidRDefault="00402F27" w:rsidP="00214E38">
            <w:pPr>
              <w:rPr>
                <w:rFonts w:ascii="Arial" w:hAnsi="Arial" w:cs="Arial"/>
                <w:b/>
                <w:bCs/>
              </w:rPr>
            </w:pPr>
            <w:r w:rsidRPr="00402F27">
              <w:rPr>
                <w:rFonts w:ascii="Arial" w:hAnsi="Arial" w:cs="Arial"/>
                <w:b/>
                <w:bCs/>
              </w:rPr>
              <w:t xml:space="preserve">                                 </w:t>
            </w:r>
            <w:r>
              <w:rPr>
                <w:rFonts w:ascii="Arial" w:hAnsi="Arial" w:cs="Arial"/>
                <w:b/>
                <w:bCs/>
              </w:rPr>
              <w:t xml:space="preserve">       </w:t>
            </w:r>
            <w:r w:rsidRPr="00402F27">
              <w:rPr>
                <w:rFonts w:ascii="Arial" w:hAnsi="Arial" w:cs="Arial"/>
                <w:b/>
                <w:bCs/>
              </w:rPr>
              <w:t>Moduly</w:t>
            </w:r>
          </w:p>
        </w:tc>
        <w:tc>
          <w:tcPr>
            <w:tcW w:w="2263" w:type="dxa"/>
            <w:shd w:val="clear" w:color="auto" w:fill="E7E6E6" w:themeFill="background2"/>
          </w:tcPr>
          <w:p w14:paraId="10AC4D69" w14:textId="77777777" w:rsidR="00BD0985" w:rsidRDefault="00BD0985" w:rsidP="00214E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0985" w14:paraId="2FBFC28F" w14:textId="77777777" w:rsidTr="00402F27">
        <w:trPr>
          <w:trHeight w:val="417"/>
        </w:trPr>
        <w:tc>
          <w:tcPr>
            <w:tcW w:w="562" w:type="dxa"/>
          </w:tcPr>
          <w:p w14:paraId="57EE9D6B" w14:textId="77777777" w:rsidR="00BD0985" w:rsidRDefault="00BD0985" w:rsidP="00214E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7819F573" w14:textId="6F540EB1" w:rsidR="00BD0985" w:rsidRDefault="00402F27" w:rsidP="00402F2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0985">
              <w:rPr>
                <w:rFonts w:ascii="Arial" w:hAnsi="Arial" w:cs="Arial"/>
              </w:rPr>
              <w:t>Vizuální inspekce a údržba</w:t>
            </w:r>
            <w:r>
              <w:rPr>
                <w:rFonts w:ascii="Arial" w:hAnsi="Arial" w:cs="Arial"/>
              </w:rPr>
              <w:t xml:space="preserve"> upevnění</w:t>
            </w:r>
          </w:p>
        </w:tc>
        <w:tc>
          <w:tcPr>
            <w:tcW w:w="2263" w:type="dxa"/>
          </w:tcPr>
          <w:p w14:paraId="16EA25FB" w14:textId="424FB2E6" w:rsidR="00BD0985" w:rsidRDefault="00402F27" w:rsidP="00402F2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</w:t>
            </w:r>
            <w:r w:rsidRPr="00BD0985">
              <w:rPr>
                <w:rFonts w:ascii="Arial" w:hAnsi="Arial" w:cs="Arial"/>
              </w:rPr>
              <w:t>čtvrtletně</w:t>
            </w:r>
          </w:p>
        </w:tc>
      </w:tr>
      <w:tr w:rsidR="00BD0985" w14:paraId="5BB01216" w14:textId="77777777" w:rsidTr="00402F27">
        <w:trPr>
          <w:trHeight w:val="424"/>
        </w:trPr>
        <w:tc>
          <w:tcPr>
            <w:tcW w:w="562" w:type="dxa"/>
          </w:tcPr>
          <w:p w14:paraId="73F68118" w14:textId="77777777" w:rsidR="00BD0985" w:rsidRDefault="00BD0985" w:rsidP="00214E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52C37D57" w14:textId="13DBC73C" w:rsidR="00BD0985" w:rsidRDefault="00402F27" w:rsidP="00402F2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0985">
              <w:rPr>
                <w:rFonts w:ascii="Arial" w:hAnsi="Arial" w:cs="Arial"/>
              </w:rPr>
              <w:t xml:space="preserve">Vizuální inspekce </w:t>
            </w:r>
            <w:r>
              <w:rPr>
                <w:rFonts w:ascii="Arial" w:hAnsi="Arial" w:cs="Arial"/>
              </w:rPr>
              <w:t>modulu</w:t>
            </w:r>
          </w:p>
        </w:tc>
        <w:tc>
          <w:tcPr>
            <w:tcW w:w="2263" w:type="dxa"/>
          </w:tcPr>
          <w:p w14:paraId="30AC43C1" w14:textId="615707CD" w:rsidR="00BD0985" w:rsidRDefault="00402F27" w:rsidP="00402F2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</w:t>
            </w:r>
            <w:r w:rsidRPr="00BD0985">
              <w:rPr>
                <w:rFonts w:ascii="Arial" w:hAnsi="Arial" w:cs="Arial"/>
              </w:rPr>
              <w:t>čtvrtletně</w:t>
            </w:r>
          </w:p>
        </w:tc>
      </w:tr>
      <w:tr w:rsidR="00BD0985" w14:paraId="4270E792" w14:textId="77777777" w:rsidTr="00402F27">
        <w:tc>
          <w:tcPr>
            <w:tcW w:w="562" w:type="dxa"/>
            <w:shd w:val="clear" w:color="auto" w:fill="E7E6E6" w:themeFill="background2"/>
          </w:tcPr>
          <w:p w14:paraId="0E282166" w14:textId="76E7527C" w:rsidR="00BD0985" w:rsidRPr="00402F27" w:rsidRDefault="00402F27" w:rsidP="00214E38">
            <w:pPr>
              <w:rPr>
                <w:rFonts w:ascii="Arial" w:hAnsi="Arial" w:cs="Arial"/>
                <w:b/>
                <w:bCs/>
              </w:rPr>
            </w:pPr>
            <w:r w:rsidRPr="00402F27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6237" w:type="dxa"/>
            <w:shd w:val="clear" w:color="auto" w:fill="E7E6E6" w:themeFill="background2"/>
          </w:tcPr>
          <w:p w14:paraId="34960D76" w14:textId="0A247444" w:rsidR="00BD0985" w:rsidRPr="00402F27" w:rsidRDefault="00402F27" w:rsidP="00214E3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</w:t>
            </w:r>
            <w:r w:rsidRPr="00402F27">
              <w:rPr>
                <w:rFonts w:ascii="Arial" w:hAnsi="Arial" w:cs="Arial"/>
                <w:b/>
                <w:bCs/>
              </w:rPr>
              <w:t>Stejnosměrné a střídavé elektrické obvody</w:t>
            </w:r>
          </w:p>
        </w:tc>
        <w:tc>
          <w:tcPr>
            <w:tcW w:w="2263" w:type="dxa"/>
            <w:shd w:val="clear" w:color="auto" w:fill="E7E6E6" w:themeFill="background2"/>
          </w:tcPr>
          <w:p w14:paraId="7B8F45AD" w14:textId="77777777" w:rsidR="00BD0985" w:rsidRDefault="00BD0985" w:rsidP="00214E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0985" w14:paraId="394C1C04" w14:textId="77777777" w:rsidTr="00402F27">
        <w:trPr>
          <w:trHeight w:val="433"/>
        </w:trPr>
        <w:tc>
          <w:tcPr>
            <w:tcW w:w="562" w:type="dxa"/>
          </w:tcPr>
          <w:p w14:paraId="13BAEB6F" w14:textId="77777777" w:rsidR="00BD0985" w:rsidRDefault="00BD0985" w:rsidP="00214E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04E6AE83" w14:textId="4CDC045A" w:rsidR="00BD0985" w:rsidRDefault="00402F27" w:rsidP="00402F2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0985">
              <w:rPr>
                <w:rFonts w:ascii="Arial" w:hAnsi="Arial" w:cs="Arial"/>
              </w:rPr>
              <w:t>Vizuální inspekce a údržba</w:t>
            </w:r>
            <w:r>
              <w:rPr>
                <w:rFonts w:ascii="Arial" w:hAnsi="Arial" w:cs="Arial"/>
              </w:rPr>
              <w:t xml:space="preserve"> modulové kabeláže</w:t>
            </w:r>
          </w:p>
        </w:tc>
        <w:tc>
          <w:tcPr>
            <w:tcW w:w="2263" w:type="dxa"/>
          </w:tcPr>
          <w:p w14:paraId="20C17903" w14:textId="3C199B90" w:rsidR="00BD0985" w:rsidRDefault="00402F27" w:rsidP="00402F2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</w:t>
            </w:r>
            <w:r w:rsidRPr="00BD0985">
              <w:rPr>
                <w:rFonts w:ascii="Arial" w:hAnsi="Arial" w:cs="Arial"/>
              </w:rPr>
              <w:t>čtvrtletně</w:t>
            </w:r>
          </w:p>
        </w:tc>
      </w:tr>
      <w:tr w:rsidR="00BD0985" w14:paraId="57991C0D" w14:textId="77777777" w:rsidTr="00402F27">
        <w:trPr>
          <w:trHeight w:val="426"/>
        </w:trPr>
        <w:tc>
          <w:tcPr>
            <w:tcW w:w="562" w:type="dxa"/>
          </w:tcPr>
          <w:p w14:paraId="00F33372" w14:textId="77777777" w:rsidR="00BD0985" w:rsidRDefault="00BD0985" w:rsidP="00214E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0D09476E" w14:textId="19D59D59" w:rsidR="00BD0985" w:rsidRDefault="00402F27" w:rsidP="00402F2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0985">
              <w:rPr>
                <w:rFonts w:ascii="Arial" w:hAnsi="Arial" w:cs="Arial"/>
              </w:rPr>
              <w:t>Vizuální inspekce a údržba</w:t>
            </w:r>
            <w:r>
              <w:rPr>
                <w:rFonts w:ascii="Arial" w:hAnsi="Arial" w:cs="Arial"/>
              </w:rPr>
              <w:t xml:space="preserve"> ostatní kabeláže</w:t>
            </w:r>
          </w:p>
        </w:tc>
        <w:tc>
          <w:tcPr>
            <w:tcW w:w="2263" w:type="dxa"/>
          </w:tcPr>
          <w:p w14:paraId="3805F51D" w14:textId="1C55049F" w:rsidR="00BD0985" w:rsidRDefault="00402F27" w:rsidP="00402F2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</w:t>
            </w:r>
            <w:r w:rsidRPr="00BD0985">
              <w:rPr>
                <w:rFonts w:ascii="Arial" w:hAnsi="Arial" w:cs="Arial"/>
              </w:rPr>
              <w:t>čtvrtletně</w:t>
            </w:r>
          </w:p>
        </w:tc>
      </w:tr>
      <w:tr w:rsidR="00BD0985" w14:paraId="5C523601" w14:textId="77777777" w:rsidTr="00402F27">
        <w:tc>
          <w:tcPr>
            <w:tcW w:w="562" w:type="dxa"/>
            <w:shd w:val="clear" w:color="auto" w:fill="E7E6E6" w:themeFill="background2"/>
          </w:tcPr>
          <w:p w14:paraId="35D81A86" w14:textId="49D33584" w:rsidR="00BD0985" w:rsidRPr="00402F27" w:rsidRDefault="00402F27" w:rsidP="00214E38">
            <w:pPr>
              <w:rPr>
                <w:rFonts w:ascii="Arial" w:hAnsi="Arial" w:cs="Arial"/>
                <w:b/>
                <w:bCs/>
              </w:rPr>
            </w:pPr>
            <w:r w:rsidRPr="00402F27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6237" w:type="dxa"/>
            <w:shd w:val="clear" w:color="auto" w:fill="E7E6E6" w:themeFill="background2"/>
          </w:tcPr>
          <w:p w14:paraId="3E7E6218" w14:textId="5FCAEBBC" w:rsidR="00BD0985" w:rsidRPr="00402F27" w:rsidRDefault="00402F27" w:rsidP="00402F27">
            <w:pPr>
              <w:tabs>
                <w:tab w:val="left" w:pos="151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402F27">
              <w:rPr>
                <w:rFonts w:ascii="Arial" w:hAnsi="Arial" w:cs="Arial"/>
                <w:b/>
                <w:bCs/>
              </w:rPr>
              <w:t>Měniče a spínače</w:t>
            </w:r>
          </w:p>
        </w:tc>
        <w:tc>
          <w:tcPr>
            <w:tcW w:w="2263" w:type="dxa"/>
            <w:shd w:val="clear" w:color="auto" w:fill="E7E6E6" w:themeFill="background2"/>
          </w:tcPr>
          <w:p w14:paraId="1185FD47" w14:textId="77777777" w:rsidR="00BD0985" w:rsidRDefault="00BD0985" w:rsidP="00214E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0985" w14:paraId="52A1339A" w14:textId="77777777" w:rsidTr="00402F27">
        <w:trPr>
          <w:trHeight w:val="421"/>
        </w:trPr>
        <w:tc>
          <w:tcPr>
            <w:tcW w:w="562" w:type="dxa"/>
          </w:tcPr>
          <w:p w14:paraId="2E63487B" w14:textId="77777777" w:rsidR="00BD0985" w:rsidRDefault="00BD0985" w:rsidP="00214E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31E052B4" w14:textId="296762AB" w:rsidR="00BD0985" w:rsidRDefault="00402F27" w:rsidP="00402F2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0985">
              <w:rPr>
                <w:rFonts w:ascii="Arial" w:hAnsi="Arial" w:cs="Arial"/>
              </w:rPr>
              <w:t>Vizuální inspekce a údržba</w:t>
            </w:r>
            <w:r>
              <w:rPr>
                <w:rFonts w:ascii="Arial" w:hAnsi="Arial" w:cs="Arial"/>
              </w:rPr>
              <w:t xml:space="preserve"> měničů včetně kiosku</w:t>
            </w:r>
          </w:p>
        </w:tc>
        <w:tc>
          <w:tcPr>
            <w:tcW w:w="2263" w:type="dxa"/>
          </w:tcPr>
          <w:p w14:paraId="05D189D4" w14:textId="14C55C24" w:rsidR="00BD0985" w:rsidRPr="00B171C1" w:rsidRDefault="00402F27" w:rsidP="00402F27">
            <w:pPr>
              <w:spacing w:before="120"/>
              <w:rPr>
                <w:rFonts w:ascii="Arial" w:hAnsi="Arial" w:cs="Arial"/>
                <w:color w:val="EE0000"/>
              </w:rPr>
            </w:pPr>
            <w:r w:rsidRPr="00B171C1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 xml:space="preserve">     </w:t>
            </w:r>
            <w:r w:rsidR="003D55F4" w:rsidRPr="00B171C1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 xml:space="preserve"> </w:t>
            </w:r>
            <w:r w:rsidR="003A1E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3A1ED6" w:rsidRPr="00BD0985">
              <w:rPr>
                <w:rFonts w:ascii="Arial" w:hAnsi="Arial" w:cs="Arial"/>
              </w:rPr>
              <w:t>čtvrtletně</w:t>
            </w:r>
            <w:r w:rsidR="003A1E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BD0985" w14:paraId="67DE42AE" w14:textId="77777777" w:rsidTr="00402F27">
        <w:trPr>
          <w:trHeight w:val="414"/>
        </w:trPr>
        <w:tc>
          <w:tcPr>
            <w:tcW w:w="562" w:type="dxa"/>
          </w:tcPr>
          <w:p w14:paraId="043C435B" w14:textId="77777777" w:rsidR="00BD0985" w:rsidRDefault="00BD0985" w:rsidP="00214E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16F0BC73" w14:textId="343A9571" w:rsidR="00BD0985" w:rsidRPr="00402F27" w:rsidRDefault="00402F27" w:rsidP="00402F27">
            <w:pPr>
              <w:spacing w:before="120"/>
              <w:rPr>
                <w:rFonts w:ascii="Arial" w:hAnsi="Arial" w:cs="Arial"/>
              </w:rPr>
            </w:pPr>
            <w:r w:rsidRPr="00402F27">
              <w:rPr>
                <w:rFonts w:ascii="Arial" w:hAnsi="Arial" w:cs="Arial"/>
              </w:rPr>
              <w:t>Kontrola a nastavení hodnot měničů</w:t>
            </w:r>
          </w:p>
        </w:tc>
        <w:tc>
          <w:tcPr>
            <w:tcW w:w="2263" w:type="dxa"/>
          </w:tcPr>
          <w:p w14:paraId="2C7A38B5" w14:textId="4E26111A" w:rsidR="00BD0985" w:rsidRPr="00B171C1" w:rsidRDefault="003A1ED6" w:rsidP="00214E38">
            <w:pPr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</w:t>
            </w:r>
            <w:r w:rsidRPr="00BD0985">
              <w:rPr>
                <w:rFonts w:ascii="Arial" w:hAnsi="Arial" w:cs="Arial"/>
              </w:rPr>
              <w:t>čtvrtletně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BD0985" w14:paraId="452E3B0C" w14:textId="77777777" w:rsidTr="003D55F4">
        <w:tc>
          <w:tcPr>
            <w:tcW w:w="562" w:type="dxa"/>
            <w:shd w:val="clear" w:color="auto" w:fill="E7E6E6" w:themeFill="background2"/>
          </w:tcPr>
          <w:p w14:paraId="77A1A95C" w14:textId="499533E7" w:rsidR="00BD0985" w:rsidRPr="003D55F4" w:rsidRDefault="00402F27" w:rsidP="00214E38">
            <w:pPr>
              <w:rPr>
                <w:rFonts w:ascii="Arial" w:hAnsi="Arial" w:cs="Arial"/>
                <w:b/>
                <w:bCs/>
              </w:rPr>
            </w:pPr>
            <w:r w:rsidRPr="003D55F4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6237" w:type="dxa"/>
            <w:shd w:val="clear" w:color="auto" w:fill="E7E6E6" w:themeFill="background2"/>
          </w:tcPr>
          <w:p w14:paraId="0FEB1C58" w14:textId="35915B91" w:rsidR="00BD0985" w:rsidRPr="003D55F4" w:rsidRDefault="00402F27" w:rsidP="00214E38">
            <w:pPr>
              <w:rPr>
                <w:rFonts w:ascii="Arial" w:hAnsi="Arial" w:cs="Arial"/>
                <w:b/>
                <w:bCs/>
              </w:rPr>
            </w:pPr>
            <w:r w:rsidRPr="003D55F4">
              <w:rPr>
                <w:rFonts w:ascii="Arial" w:hAnsi="Arial" w:cs="Arial"/>
                <w:b/>
                <w:bCs/>
              </w:rPr>
              <w:t xml:space="preserve">Údržba kontrolních </w:t>
            </w:r>
            <w:r w:rsidR="00B11C8C" w:rsidRPr="003D55F4">
              <w:rPr>
                <w:rFonts w:ascii="Arial" w:hAnsi="Arial" w:cs="Arial"/>
                <w:b/>
                <w:bCs/>
              </w:rPr>
              <w:t>a m</w:t>
            </w:r>
            <w:r w:rsidR="003D55F4" w:rsidRPr="003D55F4">
              <w:rPr>
                <w:rFonts w:ascii="Arial" w:hAnsi="Arial" w:cs="Arial"/>
                <w:b/>
                <w:bCs/>
              </w:rPr>
              <w:t>onitorovacích jednotek</w:t>
            </w:r>
          </w:p>
        </w:tc>
        <w:tc>
          <w:tcPr>
            <w:tcW w:w="2263" w:type="dxa"/>
            <w:shd w:val="clear" w:color="auto" w:fill="E7E6E6" w:themeFill="background2"/>
          </w:tcPr>
          <w:p w14:paraId="49AB216D" w14:textId="77777777" w:rsidR="00BD0985" w:rsidRDefault="00BD0985" w:rsidP="00214E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0985" w14:paraId="1B61261A" w14:textId="77777777" w:rsidTr="003D55F4">
        <w:trPr>
          <w:trHeight w:val="451"/>
        </w:trPr>
        <w:tc>
          <w:tcPr>
            <w:tcW w:w="562" w:type="dxa"/>
          </w:tcPr>
          <w:p w14:paraId="016BB318" w14:textId="77777777" w:rsidR="00BD0985" w:rsidRDefault="00BD0985" w:rsidP="00214E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1BC24F73" w14:textId="46D8B482" w:rsidR="00BD0985" w:rsidRPr="003D55F4" w:rsidRDefault="003D55F4" w:rsidP="003D55F4">
            <w:pPr>
              <w:spacing w:before="120"/>
              <w:rPr>
                <w:rFonts w:ascii="Arial" w:hAnsi="Arial" w:cs="Arial"/>
              </w:rPr>
            </w:pPr>
            <w:r w:rsidRPr="003D55F4">
              <w:rPr>
                <w:rFonts w:ascii="Arial" w:hAnsi="Arial" w:cs="Arial"/>
              </w:rPr>
              <w:t>Update softwaru</w:t>
            </w:r>
          </w:p>
        </w:tc>
        <w:tc>
          <w:tcPr>
            <w:tcW w:w="2263" w:type="dxa"/>
          </w:tcPr>
          <w:p w14:paraId="086EBD4F" w14:textId="30CF628E" w:rsidR="00BD0985" w:rsidRPr="003D55F4" w:rsidRDefault="003D55F4" w:rsidP="003D55F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</w:t>
            </w:r>
            <w:r w:rsidRPr="003D55F4">
              <w:rPr>
                <w:rFonts w:ascii="Arial" w:hAnsi="Arial" w:cs="Arial"/>
              </w:rPr>
              <w:t>dle potřeby</w:t>
            </w:r>
          </w:p>
        </w:tc>
      </w:tr>
      <w:tr w:rsidR="00BD0985" w14:paraId="06427747" w14:textId="77777777" w:rsidTr="003D55F4">
        <w:trPr>
          <w:trHeight w:val="416"/>
        </w:trPr>
        <w:tc>
          <w:tcPr>
            <w:tcW w:w="562" w:type="dxa"/>
          </w:tcPr>
          <w:p w14:paraId="45C7B36D" w14:textId="77777777" w:rsidR="00BD0985" w:rsidRDefault="00BD0985" w:rsidP="00214E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193B4533" w14:textId="019B7F55" w:rsidR="00BD0985" w:rsidRDefault="003D55F4" w:rsidP="003D55F4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0985">
              <w:rPr>
                <w:rFonts w:ascii="Arial" w:hAnsi="Arial" w:cs="Arial"/>
              </w:rPr>
              <w:t>Vizuální inspekce a údržba</w:t>
            </w:r>
            <w:r>
              <w:rPr>
                <w:rFonts w:ascii="Arial" w:hAnsi="Arial" w:cs="Arial"/>
              </w:rPr>
              <w:t xml:space="preserve"> monitorovacích jednotek</w:t>
            </w:r>
          </w:p>
        </w:tc>
        <w:tc>
          <w:tcPr>
            <w:tcW w:w="2263" w:type="dxa"/>
          </w:tcPr>
          <w:p w14:paraId="11DA7EE3" w14:textId="4C613FF5" w:rsidR="00BD0985" w:rsidRDefault="003D55F4" w:rsidP="003D55F4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</w:t>
            </w:r>
            <w:r w:rsidRPr="00BD0985">
              <w:rPr>
                <w:rFonts w:ascii="Arial" w:hAnsi="Arial" w:cs="Arial"/>
              </w:rPr>
              <w:t>čtvrtletně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BD0985" w14:paraId="5B51A2E3" w14:textId="77777777" w:rsidTr="003D55F4">
        <w:trPr>
          <w:trHeight w:val="408"/>
        </w:trPr>
        <w:tc>
          <w:tcPr>
            <w:tcW w:w="562" w:type="dxa"/>
          </w:tcPr>
          <w:p w14:paraId="7DFE379C" w14:textId="77777777" w:rsidR="00BD0985" w:rsidRDefault="00BD0985" w:rsidP="00214E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1CA84672" w14:textId="0C3189F6" w:rsidR="00BD0985" w:rsidRDefault="003D55F4" w:rsidP="003D55F4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0985">
              <w:rPr>
                <w:rFonts w:ascii="Arial" w:hAnsi="Arial" w:cs="Arial"/>
              </w:rPr>
              <w:t>Vizuální inspekce a údržba</w:t>
            </w:r>
            <w:r>
              <w:rPr>
                <w:rFonts w:ascii="Arial" w:hAnsi="Arial" w:cs="Arial"/>
              </w:rPr>
              <w:t xml:space="preserve"> ICT infrastruktury</w:t>
            </w:r>
          </w:p>
        </w:tc>
        <w:tc>
          <w:tcPr>
            <w:tcW w:w="2263" w:type="dxa"/>
          </w:tcPr>
          <w:p w14:paraId="7EA3571B" w14:textId="00A64D90" w:rsidR="00BD0985" w:rsidRDefault="003D55F4" w:rsidP="003D55F4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</w:t>
            </w:r>
            <w:r w:rsidRPr="00BD0985">
              <w:rPr>
                <w:rFonts w:ascii="Arial" w:hAnsi="Arial" w:cs="Arial"/>
              </w:rPr>
              <w:t>čtvrtletně</w:t>
            </w:r>
          </w:p>
        </w:tc>
      </w:tr>
      <w:tr w:rsidR="00BD0985" w14:paraId="664EA6E1" w14:textId="77777777" w:rsidTr="003D55F4">
        <w:trPr>
          <w:trHeight w:val="428"/>
        </w:trPr>
        <w:tc>
          <w:tcPr>
            <w:tcW w:w="562" w:type="dxa"/>
          </w:tcPr>
          <w:p w14:paraId="458197DA" w14:textId="77777777" w:rsidR="00BD0985" w:rsidRDefault="00BD0985" w:rsidP="00214E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17AB66EE" w14:textId="3786C96A" w:rsidR="00BD0985" w:rsidRDefault="00402F27" w:rsidP="003D55F4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0985">
              <w:rPr>
                <w:rFonts w:ascii="Arial" w:hAnsi="Arial" w:cs="Arial"/>
              </w:rPr>
              <w:t>Vizuální inspekce a údržba</w:t>
            </w:r>
            <w:r w:rsidR="003D55F4">
              <w:rPr>
                <w:rFonts w:ascii="Arial" w:hAnsi="Arial" w:cs="Arial"/>
              </w:rPr>
              <w:t xml:space="preserve"> čidel osvitu a teploty</w:t>
            </w:r>
          </w:p>
        </w:tc>
        <w:tc>
          <w:tcPr>
            <w:tcW w:w="2263" w:type="dxa"/>
          </w:tcPr>
          <w:p w14:paraId="25987F0C" w14:textId="4E7B4B59" w:rsidR="00BD0985" w:rsidRDefault="003D55F4" w:rsidP="003D55F4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</w:t>
            </w:r>
            <w:r w:rsidRPr="00BD0985">
              <w:rPr>
                <w:rFonts w:ascii="Arial" w:hAnsi="Arial" w:cs="Arial"/>
              </w:rPr>
              <w:t>čtvrtletně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D0985" w14:paraId="0F92E42E" w14:textId="77777777" w:rsidTr="003D55F4">
        <w:tc>
          <w:tcPr>
            <w:tcW w:w="562" w:type="dxa"/>
            <w:shd w:val="clear" w:color="auto" w:fill="E7E6E6" w:themeFill="background2"/>
          </w:tcPr>
          <w:p w14:paraId="05BBA736" w14:textId="02FF0C1D" w:rsidR="00BD0985" w:rsidRPr="003D55F4" w:rsidRDefault="003D55F4" w:rsidP="003D55F4">
            <w:pPr>
              <w:spacing w:before="120"/>
              <w:rPr>
                <w:rFonts w:ascii="Arial" w:hAnsi="Arial" w:cs="Arial"/>
              </w:rPr>
            </w:pPr>
            <w:r w:rsidRPr="003D55F4">
              <w:rPr>
                <w:rFonts w:ascii="Arial" w:hAnsi="Arial" w:cs="Arial"/>
              </w:rPr>
              <w:t>6</w:t>
            </w:r>
          </w:p>
        </w:tc>
        <w:tc>
          <w:tcPr>
            <w:tcW w:w="6237" w:type="dxa"/>
            <w:shd w:val="clear" w:color="auto" w:fill="E7E6E6" w:themeFill="background2"/>
          </w:tcPr>
          <w:p w14:paraId="0B0A63F7" w14:textId="71FC9C24" w:rsidR="00BD0985" w:rsidRPr="003A1ED6" w:rsidRDefault="003D55F4" w:rsidP="00214E38">
            <w:pPr>
              <w:rPr>
                <w:rFonts w:ascii="Arial" w:hAnsi="Arial" w:cs="Arial"/>
                <w:b/>
                <w:bCs/>
              </w:rPr>
            </w:pPr>
            <w:r w:rsidRPr="003A1ED6">
              <w:rPr>
                <w:rFonts w:ascii="Arial" w:hAnsi="Arial" w:cs="Arial"/>
                <w:b/>
                <w:bCs/>
              </w:rPr>
              <w:t>Revize elektrotechnických zařízení a zdravotně bezpečnostních rizik</w:t>
            </w:r>
          </w:p>
        </w:tc>
        <w:tc>
          <w:tcPr>
            <w:tcW w:w="2263" w:type="dxa"/>
            <w:shd w:val="clear" w:color="auto" w:fill="E7E6E6" w:themeFill="background2"/>
          </w:tcPr>
          <w:p w14:paraId="28A9A7B0" w14:textId="77777777" w:rsidR="00BD0985" w:rsidRDefault="00BD0985" w:rsidP="00214E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0985" w14:paraId="5F98F36B" w14:textId="77777777" w:rsidTr="003D55F4">
        <w:trPr>
          <w:trHeight w:val="497"/>
        </w:trPr>
        <w:tc>
          <w:tcPr>
            <w:tcW w:w="562" w:type="dxa"/>
          </w:tcPr>
          <w:p w14:paraId="60A66B36" w14:textId="77777777" w:rsidR="00BD0985" w:rsidRDefault="00BD0985" w:rsidP="00214E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6B6BCDFB" w14:textId="63ACA914" w:rsidR="00BD0985" w:rsidRPr="003D55F4" w:rsidRDefault="003D55F4" w:rsidP="003D55F4">
            <w:pPr>
              <w:spacing w:before="120"/>
              <w:rPr>
                <w:rFonts w:ascii="Arial" w:hAnsi="Arial" w:cs="Arial"/>
              </w:rPr>
            </w:pPr>
            <w:r w:rsidRPr="003D55F4">
              <w:rPr>
                <w:rFonts w:ascii="Arial" w:hAnsi="Arial" w:cs="Arial"/>
              </w:rPr>
              <w:t>Revize a dokumentace</w:t>
            </w:r>
          </w:p>
        </w:tc>
        <w:tc>
          <w:tcPr>
            <w:tcW w:w="2263" w:type="dxa"/>
          </w:tcPr>
          <w:p w14:paraId="21CA0E72" w14:textId="635A0EEC" w:rsidR="00BD0985" w:rsidRPr="003D55F4" w:rsidRDefault="003D55F4" w:rsidP="003A1ED6">
            <w:pPr>
              <w:spacing w:before="120"/>
              <w:ind w:left="599" w:hanging="599"/>
              <w:rPr>
                <w:rFonts w:ascii="Arial" w:hAnsi="Arial" w:cs="Arial"/>
              </w:rPr>
            </w:pPr>
            <w:r w:rsidRPr="003A1ED6">
              <w:rPr>
                <w:rFonts w:ascii="Arial" w:hAnsi="Arial" w:cs="Arial"/>
                <w:color w:val="auto"/>
              </w:rPr>
              <w:t xml:space="preserve">     </w:t>
            </w:r>
            <w:r w:rsidR="003A1ED6" w:rsidRPr="003A1ED6">
              <w:rPr>
                <w:rFonts w:ascii="Arial" w:hAnsi="Arial" w:cs="Arial"/>
                <w:color w:val="auto"/>
              </w:rPr>
              <w:t xml:space="preserve">1x za dva roky od </w:t>
            </w:r>
            <w:r w:rsidR="003A1ED6">
              <w:rPr>
                <w:rFonts w:ascii="Arial" w:hAnsi="Arial" w:cs="Arial"/>
                <w:color w:val="auto"/>
              </w:rPr>
              <w:t xml:space="preserve">  </w:t>
            </w:r>
            <w:r w:rsidR="003A1ED6" w:rsidRPr="003A1ED6">
              <w:rPr>
                <w:rFonts w:ascii="Arial" w:hAnsi="Arial" w:cs="Arial"/>
                <w:color w:val="auto"/>
              </w:rPr>
              <w:t>instalace</w:t>
            </w:r>
            <w:r w:rsidRPr="003A1ED6">
              <w:rPr>
                <w:rFonts w:ascii="Arial" w:hAnsi="Arial" w:cs="Arial"/>
                <w:color w:val="auto"/>
              </w:rPr>
              <w:t xml:space="preserve">  </w:t>
            </w:r>
          </w:p>
        </w:tc>
      </w:tr>
      <w:tr w:rsidR="00BD0985" w14:paraId="2B09E70B" w14:textId="77777777" w:rsidTr="003D55F4">
        <w:tc>
          <w:tcPr>
            <w:tcW w:w="562" w:type="dxa"/>
            <w:shd w:val="clear" w:color="auto" w:fill="E7E6E6" w:themeFill="background2"/>
          </w:tcPr>
          <w:p w14:paraId="747685F1" w14:textId="1A1EE8AB" w:rsidR="00BD0985" w:rsidRPr="003D55F4" w:rsidRDefault="003D55F4" w:rsidP="00214E38">
            <w:pPr>
              <w:rPr>
                <w:rFonts w:ascii="Arial" w:hAnsi="Arial" w:cs="Arial"/>
              </w:rPr>
            </w:pPr>
            <w:r w:rsidRPr="003D55F4">
              <w:rPr>
                <w:rFonts w:ascii="Arial" w:hAnsi="Arial" w:cs="Arial"/>
              </w:rPr>
              <w:t>7</w:t>
            </w:r>
          </w:p>
        </w:tc>
        <w:tc>
          <w:tcPr>
            <w:tcW w:w="6237" w:type="dxa"/>
            <w:shd w:val="clear" w:color="auto" w:fill="E7E6E6" w:themeFill="background2"/>
          </w:tcPr>
          <w:p w14:paraId="01FD5A74" w14:textId="60876C75" w:rsidR="00BD0985" w:rsidRPr="003A1ED6" w:rsidRDefault="003D55F4" w:rsidP="00214E38">
            <w:pPr>
              <w:rPr>
                <w:rFonts w:ascii="Arial" w:hAnsi="Arial" w:cs="Arial"/>
                <w:b/>
                <w:bCs/>
              </w:rPr>
            </w:pPr>
            <w:r w:rsidRPr="003A1ED6">
              <w:rPr>
                <w:rFonts w:ascii="Arial" w:hAnsi="Arial" w:cs="Arial"/>
                <w:b/>
                <w:bCs/>
              </w:rPr>
              <w:t>Areál instalace solární elektrárny a přilehlé prostory</w:t>
            </w:r>
          </w:p>
        </w:tc>
        <w:tc>
          <w:tcPr>
            <w:tcW w:w="2263" w:type="dxa"/>
            <w:shd w:val="clear" w:color="auto" w:fill="E7E6E6" w:themeFill="background2"/>
          </w:tcPr>
          <w:p w14:paraId="6F83B6D4" w14:textId="77777777" w:rsidR="00BD0985" w:rsidRDefault="00BD0985" w:rsidP="00214E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D55F4" w:rsidRPr="00B171C1" w14:paraId="0DEB6218" w14:textId="77777777" w:rsidTr="00BD0985">
        <w:tc>
          <w:tcPr>
            <w:tcW w:w="562" w:type="dxa"/>
          </w:tcPr>
          <w:p w14:paraId="210BE98C" w14:textId="77777777" w:rsidR="003D55F4" w:rsidRPr="00B171C1" w:rsidRDefault="003D55F4" w:rsidP="00214E38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10B5DD3" w14:textId="397E92B6" w:rsidR="003D55F4" w:rsidRPr="00B171C1" w:rsidRDefault="003D55F4" w:rsidP="00B171C1">
            <w:pPr>
              <w:spacing w:before="120"/>
              <w:rPr>
                <w:rFonts w:ascii="Arial" w:hAnsi="Arial" w:cs="Arial"/>
              </w:rPr>
            </w:pPr>
            <w:r w:rsidRPr="00B171C1">
              <w:rPr>
                <w:rFonts w:ascii="Arial" w:hAnsi="Arial" w:cs="Arial"/>
              </w:rPr>
              <w:t>Inspekce po objednatelem nahlášených povětrnostních příhodách</w:t>
            </w:r>
          </w:p>
        </w:tc>
        <w:tc>
          <w:tcPr>
            <w:tcW w:w="2263" w:type="dxa"/>
          </w:tcPr>
          <w:p w14:paraId="0C1B49D0" w14:textId="0F5821EC" w:rsidR="003D55F4" w:rsidRPr="00B171C1" w:rsidRDefault="00B171C1" w:rsidP="003A1ED6">
            <w:pPr>
              <w:ind w:left="457" w:hanging="4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3A1ED6">
              <w:rPr>
                <w:rFonts w:ascii="Arial" w:hAnsi="Arial" w:cs="Arial"/>
              </w:rPr>
              <w:t xml:space="preserve">  </w:t>
            </w:r>
            <w:r w:rsidRPr="00B171C1">
              <w:rPr>
                <w:rFonts w:ascii="Arial" w:hAnsi="Arial" w:cs="Arial"/>
              </w:rPr>
              <w:t xml:space="preserve">do 48 hodin </w:t>
            </w:r>
            <w:r>
              <w:rPr>
                <w:rFonts w:ascii="Arial" w:hAnsi="Arial" w:cs="Arial"/>
              </w:rPr>
              <w:t xml:space="preserve">od     </w:t>
            </w:r>
            <w:r w:rsidR="003A1ED6">
              <w:rPr>
                <w:rFonts w:ascii="Arial" w:hAnsi="Arial" w:cs="Arial"/>
              </w:rPr>
              <w:t xml:space="preserve">    </w:t>
            </w:r>
            <w:r w:rsidRPr="00B171C1">
              <w:rPr>
                <w:rFonts w:ascii="Arial" w:hAnsi="Arial" w:cs="Arial"/>
              </w:rPr>
              <w:t>nahlášení</w:t>
            </w:r>
          </w:p>
        </w:tc>
      </w:tr>
    </w:tbl>
    <w:p w14:paraId="62235C6C" w14:textId="77777777" w:rsidR="00BD0985" w:rsidRDefault="00BD0985" w:rsidP="00214E38">
      <w:pPr>
        <w:rPr>
          <w:rFonts w:ascii="Arial" w:hAnsi="Arial" w:cs="Arial"/>
        </w:rPr>
      </w:pPr>
    </w:p>
    <w:p w14:paraId="65DD9BD6" w14:textId="77777777" w:rsidR="00B171C1" w:rsidRPr="00B171C1" w:rsidRDefault="00B171C1" w:rsidP="00B171C1">
      <w:pPr>
        <w:rPr>
          <w:rFonts w:ascii="Arial" w:hAnsi="Arial" w:cs="Arial"/>
        </w:rPr>
      </w:pPr>
    </w:p>
    <w:p w14:paraId="64DD6898" w14:textId="77777777" w:rsidR="00B171C1" w:rsidRPr="00B171C1" w:rsidRDefault="00B171C1" w:rsidP="00B171C1">
      <w:pPr>
        <w:rPr>
          <w:rFonts w:ascii="Arial" w:hAnsi="Arial" w:cs="Arial"/>
        </w:rPr>
      </w:pPr>
    </w:p>
    <w:p w14:paraId="05003987" w14:textId="77777777" w:rsidR="00B171C1" w:rsidRPr="00B171C1" w:rsidRDefault="00B171C1" w:rsidP="00B171C1">
      <w:pPr>
        <w:rPr>
          <w:rFonts w:ascii="Arial" w:hAnsi="Arial" w:cs="Arial"/>
        </w:rPr>
      </w:pPr>
    </w:p>
    <w:p w14:paraId="770BFE3A" w14:textId="77777777" w:rsidR="00B171C1" w:rsidRPr="00B171C1" w:rsidRDefault="00B171C1" w:rsidP="00B171C1">
      <w:pPr>
        <w:rPr>
          <w:rFonts w:ascii="Arial" w:hAnsi="Arial" w:cs="Arial"/>
        </w:rPr>
      </w:pPr>
    </w:p>
    <w:p w14:paraId="7F3A89A8" w14:textId="77777777" w:rsidR="00B171C1" w:rsidRPr="00B171C1" w:rsidRDefault="00B171C1" w:rsidP="00B171C1">
      <w:pPr>
        <w:rPr>
          <w:rFonts w:ascii="Arial" w:hAnsi="Arial" w:cs="Arial"/>
        </w:rPr>
      </w:pPr>
    </w:p>
    <w:p w14:paraId="743E6AD1" w14:textId="77777777" w:rsidR="00B171C1" w:rsidRPr="00B171C1" w:rsidRDefault="00B171C1" w:rsidP="00B171C1">
      <w:pPr>
        <w:rPr>
          <w:rFonts w:ascii="Arial" w:hAnsi="Arial" w:cs="Arial"/>
        </w:rPr>
      </w:pPr>
    </w:p>
    <w:p w14:paraId="7B86FFBB" w14:textId="77777777" w:rsidR="00B171C1" w:rsidRDefault="00B171C1" w:rsidP="00B171C1">
      <w:pPr>
        <w:rPr>
          <w:rFonts w:ascii="Arial" w:hAnsi="Arial" w:cs="Arial"/>
        </w:rPr>
      </w:pPr>
    </w:p>
    <w:p w14:paraId="796906A9" w14:textId="77777777" w:rsidR="00B171C1" w:rsidRDefault="00B171C1" w:rsidP="00B171C1">
      <w:pPr>
        <w:rPr>
          <w:rFonts w:ascii="Arial" w:hAnsi="Arial" w:cs="Arial"/>
        </w:rPr>
      </w:pPr>
    </w:p>
    <w:p w14:paraId="7F42BC88" w14:textId="77777777" w:rsidR="00B171C1" w:rsidRDefault="00B171C1" w:rsidP="00B171C1">
      <w:pPr>
        <w:rPr>
          <w:rFonts w:ascii="Arial" w:hAnsi="Arial" w:cs="Arial"/>
        </w:rPr>
      </w:pPr>
    </w:p>
    <w:p w14:paraId="5BBFCF51" w14:textId="77777777" w:rsidR="00B171C1" w:rsidRDefault="00B171C1" w:rsidP="00B171C1">
      <w:pPr>
        <w:rPr>
          <w:rFonts w:ascii="Arial" w:hAnsi="Arial" w:cs="Arial"/>
        </w:rPr>
      </w:pPr>
    </w:p>
    <w:p w14:paraId="3FC38B43" w14:textId="0471A7B2" w:rsidR="00B171C1" w:rsidRDefault="00B171C1" w:rsidP="00B171C1">
      <w:pPr>
        <w:rPr>
          <w:rFonts w:ascii="Arial" w:hAnsi="Arial" w:cs="Arial"/>
          <w:b/>
          <w:bCs/>
          <w:sz w:val="22"/>
          <w:szCs w:val="22"/>
        </w:rPr>
      </w:pPr>
      <w:r w:rsidRPr="00B171C1">
        <w:rPr>
          <w:rFonts w:ascii="Arial" w:hAnsi="Arial" w:cs="Arial"/>
          <w:b/>
          <w:bCs/>
          <w:sz w:val="22"/>
          <w:szCs w:val="22"/>
        </w:rPr>
        <w:t>Ceník prací</w:t>
      </w:r>
    </w:p>
    <w:p w14:paraId="5C6B025D" w14:textId="50B3EDAF" w:rsidR="00B171C1" w:rsidRDefault="00B171C1" w:rsidP="00B171C1">
      <w:pPr>
        <w:rPr>
          <w:rFonts w:ascii="Arial" w:hAnsi="Arial" w:cs="Arial"/>
        </w:rPr>
      </w:pPr>
      <w:r w:rsidRPr="00B171C1">
        <w:rPr>
          <w:rFonts w:ascii="Arial" w:hAnsi="Arial" w:cs="Arial"/>
        </w:rPr>
        <w:t xml:space="preserve">Ceny jsou uváděny bez DPH. Ceny budou upraveny pro každý kalendářní rok o indexovou složku </w:t>
      </w:r>
      <w:proofErr w:type="gramStart"/>
      <w:r w:rsidRPr="00B171C1">
        <w:rPr>
          <w:rFonts w:ascii="Arial" w:hAnsi="Arial" w:cs="Arial"/>
        </w:rPr>
        <w:t xml:space="preserve">cen </w:t>
      </w:r>
      <w:r w:rsidR="00D27C03">
        <w:rPr>
          <w:rFonts w:ascii="Arial" w:hAnsi="Arial" w:cs="Arial"/>
        </w:rPr>
        <w:t xml:space="preserve"> průmyslových</w:t>
      </w:r>
      <w:proofErr w:type="gramEnd"/>
      <w:r w:rsidR="00D27C03">
        <w:rPr>
          <w:rFonts w:ascii="Arial" w:hAnsi="Arial" w:cs="Arial"/>
        </w:rPr>
        <w:t xml:space="preserve"> výrobců (PPI) </w:t>
      </w:r>
      <w:r w:rsidRPr="00B171C1">
        <w:rPr>
          <w:rFonts w:ascii="Arial" w:hAnsi="Arial" w:cs="Arial"/>
        </w:rPr>
        <w:t>dle meziročního výsledku Českého statistického úřadu.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171C1" w14:paraId="0139AA79" w14:textId="77777777" w:rsidTr="00B171C1">
        <w:tc>
          <w:tcPr>
            <w:tcW w:w="4531" w:type="dxa"/>
          </w:tcPr>
          <w:p w14:paraId="3F6B35B4" w14:textId="77777777" w:rsidR="00B171C1" w:rsidRDefault="00B171C1" w:rsidP="00B171C1">
            <w:pPr>
              <w:rPr>
                <w:rFonts w:ascii="Arial" w:hAnsi="Arial" w:cs="Arial"/>
              </w:rPr>
            </w:pPr>
          </w:p>
          <w:p w14:paraId="5F4F4E6E" w14:textId="77777777" w:rsidR="00B171C1" w:rsidRDefault="00B171C1" w:rsidP="00B171C1">
            <w:pPr>
              <w:rPr>
                <w:rFonts w:ascii="Arial" w:hAnsi="Arial" w:cs="Arial"/>
              </w:rPr>
            </w:pPr>
          </w:p>
          <w:p w14:paraId="56E6D35D" w14:textId="29B8FA81" w:rsidR="00B171C1" w:rsidRPr="00F67CC6" w:rsidRDefault="00B171C1" w:rsidP="00B171C1">
            <w:pPr>
              <w:rPr>
                <w:rFonts w:ascii="Arial" w:hAnsi="Arial" w:cs="Arial"/>
                <w:b/>
                <w:bCs/>
              </w:rPr>
            </w:pPr>
            <w:r w:rsidRPr="00F67CC6">
              <w:rPr>
                <w:rFonts w:ascii="Arial" w:hAnsi="Arial" w:cs="Arial"/>
                <w:b/>
                <w:bCs/>
              </w:rPr>
              <w:t xml:space="preserve">                  Rozsah práce</w:t>
            </w:r>
          </w:p>
        </w:tc>
        <w:tc>
          <w:tcPr>
            <w:tcW w:w="4531" w:type="dxa"/>
          </w:tcPr>
          <w:p w14:paraId="0866EB61" w14:textId="77777777" w:rsidR="00B171C1" w:rsidRPr="00B171C1" w:rsidRDefault="00B171C1" w:rsidP="00B171C1">
            <w:pPr>
              <w:pStyle w:val="Default"/>
              <w:jc w:val="both"/>
              <w:rPr>
                <w:rFonts w:ascii="Arial" w:hAnsi="Arial" w:cs="Arial"/>
                <w:color w:val="343434"/>
                <w:sz w:val="20"/>
                <w:szCs w:val="20"/>
              </w:rPr>
            </w:pPr>
            <w:r w:rsidRPr="00B171C1">
              <w:rPr>
                <w:rFonts w:ascii="Arial" w:hAnsi="Arial" w:cs="Arial"/>
                <w:color w:val="343434"/>
                <w:sz w:val="20"/>
                <w:szCs w:val="20"/>
              </w:rPr>
              <w:t xml:space="preserve">Oprava a údržba v částech AC a DC komponentů s nízkým napětím a komponentů softwarových (měniče, panely, kabeláž, monitorovací systém). </w:t>
            </w:r>
          </w:p>
          <w:p w14:paraId="70477AA9" w14:textId="6A9E31FE" w:rsidR="00B171C1" w:rsidRPr="00B171C1" w:rsidRDefault="00B171C1" w:rsidP="00B171C1">
            <w:pPr>
              <w:jc w:val="both"/>
              <w:rPr>
                <w:rFonts w:ascii="Arial" w:hAnsi="Arial" w:cs="Arial"/>
              </w:rPr>
            </w:pPr>
            <w:r w:rsidRPr="00B171C1">
              <w:rPr>
                <w:rFonts w:ascii="Arial" w:hAnsi="Arial" w:cs="Arial"/>
                <w:color w:val="343434"/>
              </w:rPr>
              <w:t xml:space="preserve">Oprava a údržba ocelových a betonových struktur držících solární panely, oplocení. </w:t>
            </w:r>
          </w:p>
        </w:tc>
      </w:tr>
      <w:tr w:rsidR="00B171C1" w14:paraId="65286845" w14:textId="77777777" w:rsidTr="00F67CC6">
        <w:trPr>
          <w:trHeight w:val="442"/>
        </w:trPr>
        <w:tc>
          <w:tcPr>
            <w:tcW w:w="4531" w:type="dxa"/>
          </w:tcPr>
          <w:p w14:paraId="1C4D87DA" w14:textId="3DD11CBF" w:rsidR="00B171C1" w:rsidRPr="00F67CC6" w:rsidRDefault="00B171C1" w:rsidP="00F67CC6">
            <w:pPr>
              <w:spacing w:before="120"/>
              <w:rPr>
                <w:rFonts w:ascii="Arial" w:hAnsi="Arial" w:cs="Arial"/>
              </w:rPr>
            </w:pPr>
            <w:r w:rsidRPr="00F67CC6">
              <w:rPr>
                <w:rFonts w:ascii="Arial" w:hAnsi="Arial" w:cs="Arial"/>
              </w:rPr>
              <w:t>Hodinová sazba – elektro / IT činnosti</w:t>
            </w:r>
          </w:p>
        </w:tc>
        <w:tc>
          <w:tcPr>
            <w:tcW w:w="4531" w:type="dxa"/>
          </w:tcPr>
          <w:p w14:paraId="656169E5" w14:textId="07406C2D" w:rsidR="00B171C1" w:rsidRPr="00F67CC6" w:rsidRDefault="00B171C1" w:rsidP="00F67CC6">
            <w:pPr>
              <w:spacing w:before="120"/>
              <w:rPr>
                <w:rFonts w:ascii="Arial" w:hAnsi="Arial" w:cs="Arial"/>
              </w:rPr>
            </w:pPr>
            <w:r w:rsidRPr="00F67CC6">
              <w:rPr>
                <w:rFonts w:ascii="Arial" w:hAnsi="Arial" w:cs="Arial"/>
              </w:rPr>
              <w:t xml:space="preserve">                       950,- / hod.</w:t>
            </w:r>
          </w:p>
        </w:tc>
      </w:tr>
      <w:tr w:rsidR="00B171C1" w14:paraId="47279A4C" w14:textId="77777777" w:rsidTr="00B171C1">
        <w:tc>
          <w:tcPr>
            <w:tcW w:w="4531" w:type="dxa"/>
          </w:tcPr>
          <w:p w14:paraId="5A34FAC7" w14:textId="13594F3B" w:rsidR="00B171C1" w:rsidRPr="00F67CC6" w:rsidRDefault="00B171C1" w:rsidP="00B171C1">
            <w:pPr>
              <w:rPr>
                <w:rFonts w:ascii="Arial" w:hAnsi="Arial" w:cs="Arial"/>
              </w:rPr>
            </w:pPr>
            <w:r w:rsidRPr="00F67CC6">
              <w:rPr>
                <w:rFonts w:ascii="Arial" w:hAnsi="Arial" w:cs="Arial"/>
              </w:rPr>
              <w:t>Hodinová sazba – práce na pozemku /mechanick</w:t>
            </w:r>
            <w:r w:rsidR="00F67CC6" w:rsidRPr="00F67CC6">
              <w:rPr>
                <w:rFonts w:ascii="Arial" w:hAnsi="Arial" w:cs="Arial"/>
              </w:rPr>
              <w:t>é</w:t>
            </w:r>
          </w:p>
        </w:tc>
        <w:tc>
          <w:tcPr>
            <w:tcW w:w="4531" w:type="dxa"/>
          </w:tcPr>
          <w:p w14:paraId="3D858AB8" w14:textId="6127A75A" w:rsidR="00B171C1" w:rsidRPr="00F67CC6" w:rsidRDefault="00F67CC6" w:rsidP="00F67CC6">
            <w:pPr>
              <w:spacing w:before="120"/>
              <w:rPr>
                <w:rFonts w:ascii="Arial" w:hAnsi="Arial" w:cs="Arial"/>
              </w:rPr>
            </w:pPr>
            <w:r w:rsidRPr="00F67CC6">
              <w:rPr>
                <w:rFonts w:ascii="Arial" w:hAnsi="Arial" w:cs="Arial"/>
              </w:rPr>
              <w:t xml:space="preserve">                       550,- / hod.</w:t>
            </w:r>
          </w:p>
        </w:tc>
      </w:tr>
      <w:tr w:rsidR="00B171C1" w14:paraId="6EDD4C72" w14:textId="77777777" w:rsidTr="00F67CC6">
        <w:trPr>
          <w:trHeight w:val="498"/>
        </w:trPr>
        <w:tc>
          <w:tcPr>
            <w:tcW w:w="4531" w:type="dxa"/>
          </w:tcPr>
          <w:p w14:paraId="55572D33" w14:textId="7A69DE7E" w:rsidR="00B171C1" w:rsidRPr="00F67CC6" w:rsidRDefault="00F67CC6" w:rsidP="00F67CC6">
            <w:pPr>
              <w:spacing w:before="120"/>
              <w:rPr>
                <w:rFonts w:ascii="Arial" w:hAnsi="Arial" w:cs="Arial"/>
              </w:rPr>
            </w:pPr>
            <w:r w:rsidRPr="00F67CC6">
              <w:rPr>
                <w:rFonts w:ascii="Arial" w:hAnsi="Arial" w:cs="Arial"/>
              </w:rPr>
              <w:t>Cestovné</w:t>
            </w:r>
          </w:p>
        </w:tc>
        <w:tc>
          <w:tcPr>
            <w:tcW w:w="4531" w:type="dxa"/>
          </w:tcPr>
          <w:p w14:paraId="0C6DE455" w14:textId="09204339" w:rsidR="00B171C1" w:rsidRPr="00F67CC6" w:rsidRDefault="00F67CC6" w:rsidP="00F67CC6">
            <w:pPr>
              <w:spacing w:before="120"/>
              <w:rPr>
                <w:rFonts w:ascii="Arial" w:hAnsi="Arial" w:cs="Arial"/>
              </w:rPr>
            </w:pPr>
            <w:r w:rsidRPr="00F67CC6">
              <w:rPr>
                <w:rFonts w:ascii="Arial" w:hAnsi="Arial" w:cs="Arial"/>
              </w:rPr>
              <w:t xml:space="preserve">                       12,- Kč/km</w:t>
            </w:r>
          </w:p>
        </w:tc>
      </w:tr>
      <w:tr w:rsidR="00B171C1" w14:paraId="5D1F3F04" w14:textId="77777777" w:rsidTr="00B171C1">
        <w:tc>
          <w:tcPr>
            <w:tcW w:w="4531" w:type="dxa"/>
          </w:tcPr>
          <w:p w14:paraId="3ACA9AC4" w14:textId="3E0E7C07" w:rsidR="00B171C1" w:rsidRPr="00F67CC6" w:rsidRDefault="00F67CC6" w:rsidP="00B171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Pronájem speciální mechanizace a pohonné hmoty</w:t>
            </w:r>
          </w:p>
        </w:tc>
        <w:tc>
          <w:tcPr>
            <w:tcW w:w="4531" w:type="dxa"/>
          </w:tcPr>
          <w:p w14:paraId="09A013AB" w14:textId="63A1A7E1" w:rsidR="00B171C1" w:rsidRPr="00F67CC6" w:rsidRDefault="00F67CC6" w:rsidP="00B171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dle požadavků, předem podána cenová nabídka objednateli</w:t>
            </w:r>
          </w:p>
        </w:tc>
      </w:tr>
      <w:tr w:rsidR="00B171C1" w14:paraId="4842648D" w14:textId="77777777" w:rsidTr="00F67CC6">
        <w:trPr>
          <w:trHeight w:val="383"/>
        </w:trPr>
        <w:tc>
          <w:tcPr>
            <w:tcW w:w="4531" w:type="dxa"/>
          </w:tcPr>
          <w:p w14:paraId="12C169A0" w14:textId="5A588D74" w:rsidR="00B171C1" w:rsidRPr="00F67CC6" w:rsidRDefault="00F67CC6" w:rsidP="00F67CC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Náhradní díly</w:t>
            </w:r>
          </w:p>
        </w:tc>
        <w:tc>
          <w:tcPr>
            <w:tcW w:w="4531" w:type="dxa"/>
          </w:tcPr>
          <w:p w14:paraId="20FDEB8E" w14:textId="748FC791" w:rsidR="00B171C1" w:rsidRPr="00F67CC6" w:rsidRDefault="00F67CC6" w:rsidP="00F67CC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Obvyklá tržní cena v době objednávky</w:t>
            </w:r>
          </w:p>
        </w:tc>
      </w:tr>
    </w:tbl>
    <w:p w14:paraId="196AE8EF" w14:textId="77777777" w:rsidR="00B171C1" w:rsidRDefault="00B171C1" w:rsidP="00B171C1">
      <w:pPr>
        <w:rPr>
          <w:rFonts w:ascii="Arial" w:hAnsi="Arial" w:cs="Arial"/>
        </w:rPr>
      </w:pPr>
    </w:p>
    <w:p w14:paraId="404230FD" w14:textId="77777777" w:rsidR="00F67CC6" w:rsidRPr="00F67CC6" w:rsidRDefault="00F67CC6" w:rsidP="00F67CC6">
      <w:pPr>
        <w:rPr>
          <w:rFonts w:ascii="Arial" w:hAnsi="Arial" w:cs="Arial"/>
        </w:rPr>
      </w:pPr>
    </w:p>
    <w:p w14:paraId="2628079B" w14:textId="77777777" w:rsidR="00F67CC6" w:rsidRDefault="00F67CC6" w:rsidP="00F67CC6">
      <w:pPr>
        <w:rPr>
          <w:rFonts w:ascii="Arial" w:hAnsi="Arial" w:cs="Arial"/>
        </w:rPr>
      </w:pPr>
    </w:p>
    <w:p w14:paraId="0B87FFF5" w14:textId="5D42A39C" w:rsidR="00F67CC6" w:rsidRDefault="00F67CC6" w:rsidP="00F67CC6">
      <w:pPr>
        <w:rPr>
          <w:rFonts w:ascii="Arial" w:hAnsi="Arial" w:cs="Arial"/>
          <w:b/>
          <w:bCs/>
          <w:sz w:val="22"/>
          <w:szCs w:val="22"/>
        </w:rPr>
      </w:pPr>
      <w:r w:rsidRPr="00F67CC6">
        <w:rPr>
          <w:rFonts w:ascii="Arial" w:hAnsi="Arial" w:cs="Arial"/>
          <w:b/>
          <w:bCs/>
          <w:sz w:val="22"/>
          <w:szCs w:val="22"/>
        </w:rPr>
        <w:t>Výkaznictví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5812"/>
        <w:gridCol w:w="2688"/>
      </w:tblGrid>
      <w:tr w:rsidR="00F67CC6" w14:paraId="44CFA7B7" w14:textId="77777777" w:rsidTr="00F67CC6">
        <w:tc>
          <w:tcPr>
            <w:tcW w:w="562" w:type="dxa"/>
            <w:shd w:val="clear" w:color="auto" w:fill="E7E6E6" w:themeFill="background2"/>
          </w:tcPr>
          <w:p w14:paraId="125DCBCF" w14:textId="17B259D5" w:rsidR="00F67CC6" w:rsidRPr="00F67CC6" w:rsidRDefault="00F67CC6" w:rsidP="00F67CC6">
            <w:pPr>
              <w:rPr>
                <w:rFonts w:ascii="Arial" w:hAnsi="Arial" w:cs="Arial"/>
                <w:b/>
                <w:bCs/>
              </w:rPr>
            </w:pPr>
            <w:r w:rsidRPr="00F67CC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812" w:type="dxa"/>
            <w:shd w:val="clear" w:color="auto" w:fill="E7E6E6" w:themeFill="background2"/>
          </w:tcPr>
          <w:p w14:paraId="33608610" w14:textId="73C6032F" w:rsidR="00F67CC6" w:rsidRPr="00F67CC6" w:rsidRDefault="00F67CC6" w:rsidP="00F67CC6">
            <w:pPr>
              <w:rPr>
                <w:rFonts w:ascii="Arial" w:hAnsi="Arial" w:cs="Arial"/>
                <w:b/>
                <w:bCs/>
              </w:rPr>
            </w:pPr>
            <w:r w:rsidRPr="00F67CC6">
              <w:rPr>
                <w:rFonts w:ascii="Arial" w:hAnsi="Arial" w:cs="Arial"/>
                <w:b/>
                <w:bCs/>
              </w:rPr>
              <w:t>Podání k ERÚ (Energetický regulační ústav)</w:t>
            </w:r>
          </w:p>
        </w:tc>
        <w:tc>
          <w:tcPr>
            <w:tcW w:w="2688" w:type="dxa"/>
            <w:shd w:val="clear" w:color="auto" w:fill="E7E6E6" w:themeFill="background2"/>
          </w:tcPr>
          <w:p w14:paraId="1903E0B1" w14:textId="77777777" w:rsidR="00F67CC6" w:rsidRDefault="00F67CC6" w:rsidP="00F67C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7CC6" w14:paraId="69EF45AA" w14:textId="77777777" w:rsidTr="00F67CC6">
        <w:tc>
          <w:tcPr>
            <w:tcW w:w="562" w:type="dxa"/>
          </w:tcPr>
          <w:p w14:paraId="6D61E0E8" w14:textId="77777777" w:rsidR="00F67CC6" w:rsidRDefault="00F67CC6" w:rsidP="00F67C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</w:tcPr>
          <w:p w14:paraId="5EFE24C8" w14:textId="1C5CFD35" w:rsidR="00F67CC6" w:rsidRPr="00F67CC6" w:rsidRDefault="00F67CC6" w:rsidP="00F67CC6">
            <w:pPr>
              <w:rPr>
                <w:rFonts w:ascii="Arial" w:hAnsi="Arial" w:cs="Arial"/>
              </w:rPr>
            </w:pPr>
            <w:r w:rsidRPr="00F67CC6">
              <w:rPr>
                <w:rFonts w:ascii="Arial" w:hAnsi="Arial" w:cs="Arial"/>
              </w:rPr>
              <w:t>Příprava pravidelných a zvláštních zpráv požadovaných ERÚ – elektronicky (do kopie objednateli)</w:t>
            </w:r>
          </w:p>
        </w:tc>
        <w:tc>
          <w:tcPr>
            <w:tcW w:w="2688" w:type="dxa"/>
          </w:tcPr>
          <w:p w14:paraId="4F315D8D" w14:textId="5C71E96C" w:rsidR="00F67CC6" w:rsidRPr="00EE011E" w:rsidRDefault="00EE011E" w:rsidP="00F67CC6">
            <w:pPr>
              <w:spacing w:before="120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F67CC6" w:rsidRPr="00F67CC6">
              <w:rPr>
                <w:rFonts w:ascii="Arial" w:hAnsi="Arial" w:cs="Arial"/>
              </w:rPr>
              <w:t xml:space="preserve"> </w:t>
            </w:r>
            <w:r w:rsidR="00F67CC6" w:rsidRPr="003A1ED6">
              <w:rPr>
                <w:rFonts w:ascii="Arial" w:hAnsi="Arial" w:cs="Arial"/>
                <w:color w:val="auto"/>
              </w:rPr>
              <w:t>dle platné legislativy</w:t>
            </w:r>
          </w:p>
          <w:p w14:paraId="56D5FA46" w14:textId="72902CDD" w:rsidR="00F67CC6" w:rsidRPr="00F67CC6" w:rsidRDefault="00F67CC6" w:rsidP="00F67CC6">
            <w:pPr>
              <w:rPr>
                <w:rFonts w:ascii="Arial" w:hAnsi="Arial" w:cs="Arial"/>
              </w:rPr>
            </w:pPr>
            <w:r w:rsidRPr="00EE011E">
              <w:rPr>
                <w:rFonts w:ascii="Arial" w:hAnsi="Arial" w:cs="Arial"/>
                <w:color w:val="EE0000"/>
              </w:rPr>
              <w:t>________________</w:t>
            </w:r>
          </w:p>
        </w:tc>
      </w:tr>
      <w:tr w:rsidR="00F67CC6" w14:paraId="696E9BF4" w14:textId="77777777" w:rsidTr="00EE011E">
        <w:tc>
          <w:tcPr>
            <w:tcW w:w="562" w:type="dxa"/>
            <w:shd w:val="clear" w:color="auto" w:fill="E7E6E6" w:themeFill="background2"/>
          </w:tcPr>
          <w:p w14:paraId="1B507CBA" w14:textId="22E32F50" w:rsidR="00F67CC6" w:rsidRPr="000C3FCB" w:rsidRDefault="00F67CC6" w:rsidP="00F67CC6">
            <w:pPr>
              <w:rPr>
                <w:rFonts w:ascii="Arial" w:hAnsi="Arial" w:cs="Arial"/>
                <w:b/>
                <w:bCs/>
              </w:rPr>
            </w:pPr>
            <w:r w:rsidRPr="000C3FC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812" w:type="dxa"/>
            <w:shd w:val="clear" w:color="auto" w:fill="E7E6E6" w:themeFill="background2"/>
          </w:tcPr>
          <w:p w14:paraId="79CDA99C" w14:textId="60E9569D" w:rsidR="00F67CC6" w:rsidRPr="000C3FCB" w:rsidRDefault="00F67CC6" w:rsidP="00F67CC6">
            <w:pPr>
              <w:rPr>
                <w:rFonts w:ascii="Arial" w:hAnsi="Arial" w:cs="Arial"/>
                <w:b/>
                <w:bCs/>
              </w:rPr>
            </w:pPr>
            <w:r w:rsidRPr="000C3FCB">
              <w:rPr>
                <w:rFonts w:ascii="Arial" w:hAnsi="Arial" w:cs="Arial"/>
                <w:b/>
                <w:bCs/>
              </w:rPr>
              <w:t>Podklady pro fakturaci</w:t>
            </w:r>
          </w:p>
        </w:tc>
        <w:tc>
          <w:tcPr>
            <w:tcW w:w="2688" w:type="dxa"/>
            <w:shd w:val="clear" w:color="auto" w:fill="E7E6E6" w:themeFill="background2"/>
          </w:tcPr>
          <w:p w14:paraId="61F0AECB" w14:textId="77777777" w:rsidR="00F67CC6" w:rsidRPr="00F67CC6" w:rsidRDefault="00F67CC6" w:rsidP="00F67CC6">
            <w:pPr>
              <w:rPr>
                <w:rFonts w:ascii="Arial" w:hAnsi="Arial" w:cs="Arial"/>
              </w:rPr>
            </w:pPr>
          </w:p>
        </w:tc>
      </w:tr>
      <w:tr w:rsidR="00F67CC6" w:rsidRPr="00F67CC6" w14:paraId="246BFD91" w14:textId="77777777" w:rsidTr="00EE011E">
        <w:trPr>
          <w:trHeight w:val="486"/>
        </w:trPr>
        <w:tc>
          <w:tcPr>
            <w:tcW w:w="562" w:type="dxa"/>
          </w:tcPr>
          <w:p w14:paraId="5361C34B" w14:textId="77777777" w:rsidR="00F67CC6" w:rsidRPr="00F67CC6" w:rsidRDefault="00F67CC6" w:rsidP="00F67CC6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88E0469" w14:textId="49FEFBDC" w:rsidR="00F67CC6" w:rsidRPr="00F67CC6" w:rsidRDefault="00F67CC6" w:rsidP="00EE011E">
            <w:pPr>
              <w:spacing w:before="120"/>
              <w:rPr>
                <w:rFonts w:ascii="Arial" w:hAnsi="Arial" w:cs="Arial"/>
              </w:rPr>
            </w:pPr>
            <w:r w:rsidRPr="00F67CC6">
              <w:rPr>
                <w:rFonts w:ascii="Arial" w:hAnsi="Arial" w:cs="Arial"/>
              </w:rPr>
              <w:t xml:space="preserve">Zpracování podkladů pro </w:t>
            </w:r>
            <w:proofErr w:type="gramStart"/>
            <w:r w:rsidRPr="00F67CC6">
              <w:rPr>
                <w:rFonts w:ascii="Arial" w:hAnsi="Arial" w:cs="Arial"/>
              </w:rPr>
              <w:t>fakturaci - elektronicky</w:t>
            </w:r>
            <w:proofErr w:type="gramEnd"/>
          </w:p>
        </w:tc>
        <w:tc>
          <w:tcPr>
            <w:tcW w:w="2688" w:type="dxa"/>
          </w:tcPr>
          <w:p w14:paraId="2B4C2D20" w14:textId="4B0FAECE" w:rsidR="00F67CC6" w:rsidRPr="00F67CC6" w:rsidRDefault="00EE011E" w:rsidP="00EE011E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F67CC6" w:rsidRPr="00F67CC6">
              <w:rPr>
                <w:rFonts w:ascii="Arial" w:hAnsi="Arial" w:cs="Arial"/>
              </w:rPr>
              <w:t>ěsíčně do 20. dne měsíce</w:t>
            </w:r>
          </w:p>
        </w:tc>
      </w:tr>
    </w:tbl>
    <w:p w14:paraId="0E56FC6A" w14:textId="77777777" w:rsidR="00F67CC6" w:rsidRPr="00F67CC6" w:rsidRDefault="00F67CC6" w:rsidP="00F67CC6">
      <w:pPr>
        <w:rPr>
          <w:rFonts w:ascii="Arial" w:hAnsi="Arial" w:cs="Arial"/>
        </w:rPr>
      </w:pPr>
    </w:p>
    <w:sectPr w:rsidR="00F67CC6" w:rsidRPr="00F67CC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B9AE1" w14:textId="77777777" w:rsidR="000427B3" w:rsidRDefault="000427B3" w:rsidP="005F4EBD">
      <w:pPr>
        <w:spacing w:after="0" w:line="240" w:lineRule="auto"/>
      </w:pPr>
      <w:r>
        <w:separator/>
      </w:r>
    </w:p>
  </w:endnote>
  <w:endnote w:type="continuationSeparator" w:id="0">
    <w:p w14:paraId="5C837166" w14:textId="77777777" w:rsidR="000427B3" w:rsidRDefault="000427B3" w:rsidP="005F4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51EA2" w14:textId="77777777" w:rsidR="000427B3" w:rsidRDefault="000427B3" w:rsidP="005F4EBD">
      <w:pPr>
        <w:spacing w:after="0" w:line="240" w:lineRule="auto"/>
      </w:pPr>
      <w:r>
        <w:separator/>
      </w:r>
    </w:p>
  </w:footnote>
  <w:footnote w:type="continuationSeparator" w:id="0">
    <w:p w14:paraId="7951E238" w14:textId="77777777" w:rsidR="000427B3" w:rsidRDefault="000427B3" w:rsidP="005F4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EB6F" w14:textId="6D3B3D63" w:rsidR="005F4EBD" w:rsidRDefault="005F4EBD" w:rsidP="00BD0985">
    <w:pPr>
      <w:pStyle w:val="Zhlav"/>
      <w:jc w:val="right"/>
    </w:pPr>
    <w:r w:rsidRPr="005F4EBD">
      <w:rPr>
        <w:rFonts w:ascii="Arial" w:hAnsi="Arial" w:cs="Arial"/>
        <w:b/>
        <w:bCs/>
        <w:color w:val="auto"/>
        <w:sz w:val="24"/>
        <w:szCs w:val="24"/>
      </w:rPr>
      <w:t xml:space="preserve">Servisní smlouva – </w:t>
    </w:r>
    <w:r w:rsidR="00BD0985">
      <w:rPr>
        <w:rFonts w:ascii="Arial" w:hAnsi="Arial" w:cs="Arial"/>
        <w:b/>
        <w:bCs/>
        <w:color w:val="auto"/>
        <w:sz w:val="24"/>
        <w:szCs w:val="24"/>
      </w:rPr>
      <w:t>přílohy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BD"/>
    <w:rsid w:val="000427B3"/>
    <w:rsid w:val="000C3FCB"/>
    <w:rsid w:val="00214E38"/>
    <w:rsid w:val="0028635D"/>
    <w:rsid w:val="003A1ED6"/>
    <w:rsid w:val="003D55F4"/>
    <w:rsid w:val="00402F27"/>
    <w:rsid w:val="005F4EBD"/>
    <w:rsid w:val="008D13F7"/>
    <w:rsid w:val="009E0C63"/>
    <w:rsid w:val="00A339F6"/>
    <w:rsid w:val="00A85ACF"/>
    <w:rsid w:val="00AB4020"/>
    <w:rsid w:val="00AE2EEA"/>
    <w:rsid w:val="00B11C8C"/>
    <w:rsid w:val="00B171C1"/>
    <w:rsid w:val="00BD0985"/>
    <w:rsid w:val="00C92CA1"/>
    <w:rsid w:val="00D27C03"/>
    <w:rsid w:val="00EE011E"/>
    <w:rsid w:val="00F6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2196"/>
  <w15:chartTrackingRefBased/>
  <w15:docId w15:val="{A8FDF6D2-45B3-41B1-9CEE-9C1E6AB5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kern w:val="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4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4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4E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4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4E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4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4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4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4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4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4E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4EB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4EB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4E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4E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4E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4E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4EB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B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4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4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4E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4EB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B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4EB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F4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4EBD"/>
  </w:style>
  <w:style w:type="paragraph" w:styleId="Zpat">
    <w:name w:val="footer"/>
    <w:basedOn w:val="Normln"/>
    <w:link w:val="ZpatChar"/>
    <w:uiPriority w:val="99"/>
    <w:unhideWhenUsed/>
    <w:rsid w:val="005F4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4EBD"/>
  </w:style>
  <w:style w:type="table" w:styleId="Mkatabulky">
    <w:name w:val="Table Grid"/>
    <w:basedOn w:val="Normlntabulka"/>
    <w:uiPriority w:val="39"/>
    <w:rsid w:val="005F4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4E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720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Tomsu Jana</dc:creator>
  <cp:keywords/>
  <dc:description/>
  <cp:lastModifiedBy>Tomsu Jana</cp:lastModifiedBy>
  <cp:revision>4</cp:revision>
  <cp:lastPrinted>2025-09-03T11:21:00Z</cp:lastPrinted>
  <dcterms:created xsi:type="dcterms:W3CDTF">2025-09-03T11:20:00Z</dcterms:created>
  <dcterms:modified xsi:type="dcterms:W3CDTF">2025-09-03T11:21:00Z</dcterms:modified>
</cp:coreProperties>
</file>