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10814" w:h="326" w:hRule="exact" w:wrap="none" w:vAnchor="page" w:hAnchor="page" w:x="533" w:y="1495"/>
        <w:widowControl w:val="0"/>
        <w:keepNext w:val="0"/>
        <w:keepLines w:val="0"/>
        <w:shd w:val="clear" w:color="auto" w:fill="auto"/>
        <w:bidi w:val="0"/>
        <w:spacing w:before="0" w:after="0" w:line="240" w:lineRule="exact"/>
        <w:ind w:left="0" w:right="20" w:firstLine="0"/>
      </w:pPr>
      <w:bookmarkStart w:id="0" w:name="bookmark0"/>
      <w:r>
        <w:rPr>
          <w:lang w:val="cs-CZ" w:eastAsia="cs-CZ" w:bidi="cs-CZ"/>
          <w:sz w:val="24"/>
          <w:szCs w:val="24"/>
          <w:w w:val="100"/>
          <w:spacing w:val="0"/>
          <w:color w:val="000000"/>
          <w:position w:val="0"/>
        </w:rPr>
        <w:t>SMLOUVA O DODÁVCE VODY A ODVÁDĚNÍ ODPADNÍCH VOD Č. 60002060-2/4</w:t>
      </w:r>
      <w:bookmarkEnd w:id="0"/>
    </w:p>
    <w:p>
      <w:pPr>
        <w:pStyle w:val="Style5"/>
        <w:framePr w:w="10814" w:h="357" w:hRule="exact" w:wrap="none" w:vAnchor="page" w:hAnchor="page" w:x="533" w:y="1911"/>
        <w:widowControl w:val="0"/>
        <w:keepNext w:val="0"/>
        <w:keepLines w:val="0"/>
        <w:shd w:val="clear" w:color="auto" w:fill="auto"/>
        <w:bidi w:val="0"/>
        <w:jc w:val="left"/>
        <w:spacing w:before="0" w:after="0" w:line="140" w:lineRule="exact"/>
        <w:ind w:left="180" w:right="0" w:firstLine="0"/>
      </w:pPr>
      <w:r>
        <w:rPr>
          <w:lang w:val="cs-CZ" w:eastAsia="cs-CZ" w:bidi="cs-CZ"/>
          <w:w w:val="100"/>
          <w:spacing w:val="0"/>
          <w:color w:val="000000"/>
          <w:position w:val="0"/>
        </w:rPr>
        <w:t>uzavřená v souladu s příslušnými ustanoveními zákona č. 274/2001 Sb., o vodovodech a kanalizacích pro veřejnou potřebu, (dále jen „zákon o vodovodech a kanalizacích</w:t>
      </w:r>
      <w:r>
        <w:rPr>
          <w:lang w:val="cs-CZ" w:eastAsia="cs-CZ" w:bidi="cs-CZ"/>
          <w:vertAlign w:val="superscript"/>
          <w:w w:val="100"/>
          <w:spacing w:val="0"/>
          <w:color w:val="000000"/>
          <w:position w:val="0"/>
        </w:rPr>
        <w:t>11</w:t>
      </w:r>
    </w:p>
    <w:p>
      <w:pPr>
        <w:pStyle w:val="Style5"/>
        <w:framePr w:w="10814" w:h="357" w:hRule="exact" w:wrap="none" w:vAnchor="page" w:hAnchor="page" w:x="533" w:y="1911"/>
        <w:widowControl w:val="0"/>
        <w:keepNext w:val="0"/>
        <w:keepLines w:val="0"/>
        <w:shd w:val="clear" w:color="auto" w:fill="auto"/>
        <w:bidi w:val="0"/>
        <w:jc w:val="center"/>
        <w:spacing w:before="0" w:after="0" w:line="140" w:lineRule="exact"/>
        <w:ind w:left="0" w:right="20" w:firstLine="0"/>
      </w:pPr>
      <w:r>
        <w:rPr>
          <w:lang w:val="cs-CZ" w:eastAsia="cs-CZ" w:bidi="cs-CZ"/>
          <w:w w:val="100"/>
          <w:spacing w:val="0"/>
          <w:color w:val="000000"/>
          <w:position w:val="0"/>
        </w:rPr>
        <w:t>nebo jen „zákon“), (dále jen „Smlouva“) mezi níže uvedenými smluvními stranami:</w:t>
      </w:r>
    </w:p>
    <w:p>
      <w:pPr>
        <w:pStyle w:val="Style5"/>
        <w:framePr w:w="10814" w:h="793" w:hRule="exact" w:wrap="none" w:vAnchor="page" w:hAnchor="page" w:x="533" w:y="2276"/>
        <w:widowControl w:val="0"/>
        <w:keepNext w:val="0"/>
        <w:keepLines w:val="0"/>
        <w:shd w:val="clear" w:color="auto" w:fill="auto"/>
        <w:bidi w:val="0"/>
        <w:jc w:val="left"/>
        <w:spacing w:before="0" w:after="0" w:line="206" w:lineRule="exact"/>
        <w:ind w:left="0" w:right="3180" w:firstLine="0"/>
      </w:pPr>
      <w:r>
        <w:rPr>
          <w:lang w:val="cs-CZ" w:eastAsia="cs-CZ" w:bidi="cs-CZ"/>
          <w:w w:val="100"/>
          <w:spacing w:val="0"/>
          <w:color w:val="000000"/>
          <w:position w:val="0"/>
        </w:rPr>
        <w:t>Severočeská vodárenská společnost a. s., Přítkovská 1689/14, Trnovany, 415 50 Teplice, IČ: 49099469, vlastník vodovodu Severočeská vodárenská společnost a. s., Přítkovská 1689/14, Trnovany, 415 50 Teplice, IČ: 49099469, vlastník kanalizace</w:t>
      </w:r>
    </w:p>
    <w:p>
      <w:pPr>
        <w:pStyle w:val="Style5"/>
        <w:framePr w:w="10814" w:h="793" w:hRule="exact" w:wrap="none" w:vAnchor="page" w:hAnchor="page" w:x="533" w:y="2276"/>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dále společně jen Vlastník, za něhož jedná PROVOZOVATEL oprávněný na základě smlouvy uzavřené s vlastníkem v souladu s ust. § 8, odst. 2 zákona o vodovodech a kanalizacích, k uzavření této Smlouvy dle § 8, odst. 6 téhož zákona a k výkonu všech práv a povinností vlastníka ve vztahu k odběrateli:</w:t>
      </w:r>
    </w:p>
    <w:p>
      <w:pPr>
        <w:pStyle w:val="Style5"/>
        <w:framePr w:w="4747" w:h="4433" w:hRule="exact" w:wrap="none" w:vAnchor="page" w:hAnchor="page" w:x="595" w:y="3130"/>
        <w:widowControl w:val="0"/>
        <w:keepNext w:val="0"/>
        <w:keepLines w:val="0"/>
        <w:shd w:val="clear" w:color="auto" w:fill="auto"/>
        <w:bidi w:val="0"/>
        <w:jc w:val="both"/>
        <w:spacing w:before="0" w:after="86" w:line="140" w:lineRule="exact"/>
        <w:ind w:left="0" w:right="0" w:firstLine="0"/>
      </w:pPr>
      <w:r>
        <w:rPr>
          <w:lang w:val="cs-CZ" w:eastAsia="cs-CZ" w:bidi="cs-CZ"/>
          <w:w w:val="100"/>
          <w:spacing w:val="0"/>
          <w:color w:val="000000"/>
          <w:position w:val="0"/>
        </w:rPr>
        <w:t>PROVOZOVATEL:</w:t>
      </w:r>
    </w:p>
    <w:p>
      <w:pPr>
        <w:pStyle w:val="Style5"/>
        <w:framePr w:w="4747" w:h="4433" w:hRule="exact" w:wrap="none" w:vAnchor="page" w:hAnchor="page" w:x="595" w:y="3130"/>
        <w:widowControl w:val="0"/>
        <w:keepNext w:val="0"/>
        <w:keepLines w:val="0"/>
        <w:shd w:val="clear" w:color="auto" w:fill="auto"/>
        <w:bidi w:val="0"/>
        <w:jc w:val="both"/>
        <w:spacing w:before="0" w:after="321" w:line="140" w:lineRule="exact"/>
        <w:ind w:left="0" w:right="0" w:firstLine="0"/>
      </w:pPr>
      <w:r>
        <w:rPr>
          <w:lang w:val="cs-CZ" w:eastAsia="cs-CZ" w:bidi="cs-CZ"/>
          <w:w w:val="100"/>
          <w:spacing w:val="0"/>
          <w:color w:val="000000"/>
          <w:position w:val="0"/>
        </w:rPr>
        <w:t>Severočeské vodovody a kanalizace, a. s.</w:t>
      </w:r>
    </w:p>
    <w:p>
      <w:pPr>
        <w:pStyle w:val="Style5"/>
        <w:framePr w:w="4747" w:h="4433" w:hRule="exact" w:wrap="none" w:vAnchor="page" w:hAnchor="page" w:x="595" w:y="3130"/>
        <w:widowControl w:val="0"/>
        <w:keepNext w:val="0"/>
        <w:keepLines w:val="0"/>
        <w:shd w:val="clear" w:color="auto" w:fill="auto"/>
        <w:bidi w:val="0"/>
        <w:jc w:val="both"/>
        <w:spacing w:before="0" w:after="176" w:line="140" w:lineRule="exact"/>
        <w:ind w:left="0" w:right="0" w:firstLine="0"/>
      </w:pPr>
      <w:r>
        <w:rPr>
          <w:lang w:val="cs-CZ" w:eastAsia="cs-CZ" w:bidi="cs-CZ"/>
          <w:w w:val="100"/>
          <w:spacing w:val="0"/>
          <w:color w:val="000000"/>
          <w:position w:val="0"/>
        </w:rPr>
        <w:t>se sídlem: Přítkovská 1689/14, Trnovany, 415 50 Teplice</w:t>
      </w:r>
    </w:p>
    <w:p>
      <w:pPr>
        <w:pStyle w:val="Style5"/>
        <w:framePr w:w="4747" w:h="4433" w:hRule="exact" w:wrap="none" w:vAnchor="page" w:hAnchor="page" w:x="595" w:y="3130"/>
        <w:tabs>
          <w:tab w:leader="none" w:pos="720" w:val="left"/>
          <w:tab w:leader="none" w:pos="2726" w:val="left"/>
        </w:tabs>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IČ:</w:t>
        <w:tab/>
        <w:t>49099451</w:t>
        <w:tab/>
        <w:t>Plátce DPH - DIČ: CZ49099451</w:t>
      </w:r>
    </w:p>
    <w:p>
      <w:pPr>
        <w:pStyle w:val="Style5"/>
        <w:framePr w:w="4747" w:h="4433" w:hRule="exact" w:wrap="none" w:vAnchor="page" w:hAnchor="page" w:x="595" w:y="3130"/>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zapsaný v obchodním rejstříku vedeném:</w:t>
      </w:r>
    </w:p>
    <w:p>
      <w:pPr>
        <w:pStyle w:val="Style5"/>
        <w:framePr w:w="4747" w:h="4433" w:hRule="exact" w:wrap="none" w:vAnchor="page" w:hAnchor="page" w:x="595" w:y="3130"/>
        <w:widowControl w:val="0"/>
        <w:keepNext w:val="0"/>
        <w:keepLines w:val="0"/>
        <w:shd w:val="clear" w:color="auto" w:fill="auto"/>
        <w:bidi w:val="0"/>
        <w:jc w:val="both"/>
        <w:spacing w:before="0" w:after="240" w:line="202" w:lineRule="exact"/>
        <w:ind w:left="0" w:right="0" w:firstLine="0"/>
      </w:pPr>
      <w:r>
        <w:rPr>
          <w:lang w:val="cs-CZ" w:eastAsia="cs-CZ" w:bidi="cs-CZ"/>
          <w:w w:val="100"/>
          <w:spacing w:val="0"/>
          <w:color w:val="000000"/>
          <w:position w:val="0"/>
        </w:rPr>
        <w:t>Krajský soud v Ústí nad Labem oddíl B, vložka 465</w:t>
      </w:r>
    </w:p>
    <w:p>
      <w:pPr>
        <w:pStyle w:val="Style5"/>
        <w:framePr w:w="4747" w:h="4433" w:hRule="exact" w:wrap="none" w:vAnchor="page" w:hAnchor="page" w:x="595" w:y="3130"/>
        <w:widowControl w:val="0"/>
        <w:keepNext w:val="0"/>
        <w:keepLines w:val="0"/>
        <w:shd w:val="clear" w:color="auto" w:fill="auto"/>
        <w:bidi w:val="0"/>
        <w:jc w:val="left"/>
        <w:spacing w:before="0" w:after="169" w:line="202" w:lineRule="exact"/>
        <w:ind w:left="0" w:right="2140" w:firstLine="0"/>
      </w:pPr>
      <w:r>
        <w:rPr>
          <w:lang w:val="cs-CZ" w:eastAsia="cs-CZ" w:bidi="cs-CZ"/>
          <w:w w:val="100"/>
          <w:spacing w:val="0"/>
          <w:color w:val="000000"/>
          <w:position w:val="0"/>
        </w:rPr>
        <w:t xml:space="preserve">zastoupený (jméno): </w:t>
      </w:r>
      <w:r>
        <w:rPr>
          <w:rStyle w:val="CharStyle7"/>
        </w:rPr>
        <w:t>.............​</w:t>
      </w:r>
      <w:r>
        <w:rPr>
          <w:rStyle w:val="CharStyle8"/>
        </w:rPr>
        <w:t>...........</w:t>
      </w:r>
      <w:r>
        <w:rPr>
          <w:rStyle w:val="CharStyle9"/>
        </w:rPr>
        <w:t>...</w:t>
      </w:r>
      <w:r>
        <w:rPr>
          <w:lang w:val="cs-CZ" w:eastAsia="cs-CZ" w:bidi="cs-CZ"/>
          <w:w w:val="100"/>
          <w:spacing w:val="0"/>
          <w:color w:val="000000"/>
          <w:position w:val="0"/>
        </w:rPr>
        <w:t xml:space="preserve"> funkce: referent zákaznického centra</w:t>
      </w:r>
    </w:p>
    <w:p>
      <w:pPr>
        <w:pStyle w:val="Style5"/>
        <w:framePr w:w="4747" w:h="4433" w:hRule="exact" w:wrap="none" w:vAnchor="page" w:hAnchor="page" w:x="595" w:y="3130"/>
        <w:widowControl w:val="0"/>
        <w:keepNext w:val="0"/>
        <w:keepLines w:val="0"/>
        <w:shd w:val="clear" w:color="auto" w:fill="auto"/>
        <w:bidi w:val="0"/>
        <w:jc w:val="left"/>
        <w:spacing w:before="0" w:after="272" w:line="140" w:lineRule="exact"/>
        <w:ind w:left="1780" w:right="0" w:firstLine="0"/>
      </w:pPr>
      <w:r>
        <w:rPr>
          <w:lang w:val="cs-CZ" w:eastAsia="cs-CZ" w:bidi="cs-CZ"/>
          <w:w w:val="100"/>
          <w:spacing w:val="0"/>
          <w:color w:val="000000"/>
          <w:position w:val="0"/>
        </w:rPr>
        <w:t>(dále jen „Provozovatel“)</w:t>
      </w:r>
    </w:p>
    <w:p>
      <w:pPr>
        <w:pStyle w:val="Style5"/>
        <w:framePr w:w="4747" w:h="4433" w:hRule="exact" w:wrap="none" w:vAnchor="page" w:hAnchor="page" w:x="595" w:y="3130"/>
        <w:widowControl w:val="0"/>
        <w:keepNext w:val="0"/>
        <w:keepLines w:val="0"/>
        <w:shd w:val="clear" w:color="auto" w:fill="auto"/>
        <w:bidi w:val="0"/>
        <w:jc w:val="left"/>
        <w:spacing w:before="0" w:after="0" w:line="202" w:lineRule="exact"/>
        <w:ind w:left="240" w:right="0" w:firstLine="0"/>
      </w:pPr>
      <w:r>
        <w:rPr>
          <w:lang w:val="cs-CZ" w:eastAsia="cs-CZ" w:bidi="cs-CZ"/>
          <w:w w:val="100"/>
          <w:spacing w:val="0"/>
          <w:color w:val="000000"/>
          <w:position w:val="0"/>
        </w:rPr>
        <w:t>Kontaktní údaje platné ke dni podpisu smlouvy:</w:t>
      </w:r>
    </w:p>
    <w:p>
      <w:pPr>
        <w:pStyle w:val="Style5"/>
        <w:framePr w:w="4747" w:h="4433" w:hRule="exact" w:wrap="none" w:vAnchor="page" w:hAnchor="page" w:x="595" w:y="3130"/>
        <w:tabs>
          <w:tab w:leader="none" w:pos="624" w:val="left"/>
          <w:tab w:leader="none" w:pos="2899" w:val="center"/>
          <w:tab w:leader="none" w:pos="3173" w:val="left"/>
          <w:tab w:leader="none" w:pos="3773" w:val="center"/>
        </w:tabs>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Tel.:</w:t>
        <w:tab/>
        <w:t>840 111 111</w:t>
        <w:tab/>
        <w:t>Mobil:</w:t>
        <w:tab/>
        <w:t>601</w:t>
        <w:tab/>
        <w:t>267 267</w:t>
      </w:r>
    </w:p>
    <w:p>
      <w:pPr>
        <w:pStyle w:val="Style5"/>
        <w:framePr w:w="4747" w:h="4433" w:hRule="exact" w:wrap="none" w:vAnchor="page" w:hAnchor="page" w:x="595" w:y="3130"/>
        <w:tabs>
          <w:tab w:leader="none" w:pos="2894" w:val="center"/>
          <w:tab w:leader="none" w:pos="3168" w:val="left"/>
        </w:tabs>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 xml:space="preserve">E-mail: </w:t>
      </w:r>
      <w:r>
        <w:fldChar w:fldCharType="begin"/>
      </w:r>
      <w:r>
        <w:rPr>
          <w:color w:val="000000"/>
        </w:rPr>
        <w:instrText> HYPERLINK "mailto:info@scvk.cz" </w:instrText>
      </w:r>
      <w:r>
        <w:fldChar w:fldCharType="separate"/>
      </w:r>
      <w:r>
        <w:rPr>
          <w:rStyle w:val="Hyperlink"/>
          <w:lang w:val="en-US" w:eastAsia="en-US" w:bidi="en-US"/>
          <w:w w:val="100"/>
          <w:spacing w:val="0"/>
          <w:position w:val="0"/>
        </w:rPr>
        <w:t>info@scvk.cz</w:t>
      </w:r>
      <w:r>
        <w:fldChar w:fldCharType="end"/>
      </w:r>
      <w:r>
        <w:rPr>
          <w:lang w:val="en-US" w:eastAsia="en-US" w:bidi="en-US"/>
          <w:w w:val="100"/>
          <w:spacing w:val="0"/>
          <w:color w:val="000000"/>
          <w:position w:val="0"/>
        </w:rPr>
        <w:tab/>
      </w:r>
      <w:r>
        <w:rPr>
          <w:lang w:val="cs-CZ" w:eastAsia="cs-CZ" w:bidi="cs-CZ"/>
          <w:w w:val="100"/>
          <w:spacing w:val="0"/>
          <w:color w:val="000000"/>
          <w:position w:val="0"/>
        </w:rPr>
        <w:t>Web:</w:t>
        <w:tab/>
      </w:r>
      <w:r>
        <w:fldChar w:fldCharType="begin"/>
      </w:r>
      <w:r>
        <w:rPr>
          <w:color w:val="000000"/>
        </w:rPr>
        <w:instrText> HYPERLINK "http://www.scvk.cz" </w:instrText>
      </w:r>
      <w:r>
        <w:fldChar w:fldCharType="separate"/>
      </w:r>
      <w:r>
        <w:rPr>
          <w:rStyle w:val="Hyperlink"/>
          <w:lang w:val="en-US" w:eastAsia="en-US" w:bidi="en-US"/>
          <w:w w:val="100"/>
          <w:spacing w:val="0"/>
          <w:position w:val="0"/>
        </w:rPr>
        <w:t>www.scvk.cz</w:t>
      </w:r>
      <w:r>
        <w:fldChar w:fldCharType="end"/>
      </w:r>
    </w:p>
    <w:p>
      <w:pPr>
        <w:pStyle w:val="Style5"/>
        <w:framePr w:w="4747" w:h="4433" w:hRule="exact" w:wrap="none" w:vAnchor="page" w:hAnchor="page" w:x="595" w:y="3130"/>
        <w:tabs>
          <w:tab w:leader="none" w:pos="1747" w:val="left"/>
        </w:tabs>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Číslo účtu Provozovatele:</w:t>
        <w:tab/>
        <w:t>3507501/0100</w:t>
      </w:r>
    </w:p>
    <w:p>
      <w:pPr>
        <w:pStyle w:val="Style5"/>
        <w:framePr w:w="4747" w:h="4433" w:hRule="exact" w:wrap="none" w:vAnchor="page" w:hAnchor="page" w:x="595" w:y="3130"/>
        <w:tabs>
          <w:tab w:leader="none" w:pos="1733" w:val="left"/>
        </w:tabs>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ID datové schránky:</w:t>
        <w:tab/>
        <w:t>f7rf9ns</w:t>
      </w:r>
    </w:p>
    <w:p>
      <w:pPr>
        <w:pStyle w:val="Style5"/>
        <w:framePr w:w="4747" w:h="4433" w:hRule="exact" w:wrap="none" w:vAnchor="page" w:hAnchor="page" w:x="595" w:y="3130"/>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Adresa pro doručování: Přítkovská 1689/14, Trnovany, 415 50 Teplice 1</w:t>
      </w:r>
    </w:p>
    <w:p>
      <w:pPr>
        <w:pStyle w:val="Style5"/>
        <w:framePr w:w="2933" w:h="477" w:hRule="exact" w:wrap="none" w:vAnchor="page" w:hAnchor="page" w:x="6000" w:y="3125"/>
        <w:widowControl w:val="0"/>
        <w:keepNext w:val="0"/>
        <w:keepLines w:val="0"/>
        <w:shd w:val="clear" w:color="auto" w:fill="auto"/>
        <w:bidi w:val="0"/>
        <w:jc w:val="left"/>
        <w:spacing w:before="0" w:after="105" w:line="140" w:lineRule="exact"/>
        <w:ind w:left="0" w:right="0" w:firstLine="0"/>
      </w:pPr>
      <w:r>
        <w:rPr>
          <w:lang w:val="cs-CZ" w:eastAsia="cs-CZ" w:bidi="cs-CZ"/>
          <w:w w:val="100"/>
          <w:spacing w:val="0"/>
          <w:color w:val="000000"/>
          <w:position w:val="0"/>
        </w:rPr>
        <w:t>ODBĚRATEL:</w:t>
      </w:r>
    </w:p>
    <w:p>
      <w:pPr>
        <w:pStyle w:val="Style5"/>
        <w:framePr w:w="2933" w:h="477" w:hRule="exact" w:wrap="none" w:vAnchor="page" w:hAnchor="page" w:x="6000" w:y="3125"/>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Krajské státní zastupitelství Ústí nad Labem</w:t>
      </w:r>
    </w:p>
    <w:tbl>
      <w:tblPr>
        <w:tblOverlap w:val="never"/>
        <w:tblLayout w:type="fixed"/>
        <w:jc w:val="left"/>
      </w:tblPr>
      <w:tblGrid>
        <w:gridCol w:w="648"/>
        <w:gridCol w:w="3115"/>
        <w:gridCol w:w="1200"/>
      </w:tblGrid>
      <w:tr>
        <w:trPr>
          <w:trHeight w:val="182" w:hRule="exact"/>
        </w:trPr>
        <w:tc>
          <w:tcPr>
            <w:shd w:val="clear" w:color="auto" w:fill="FFFFFF"/>
            <w:tcBorders>
              <w:left w:val="single" w:sz="4"/>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Adresa:</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Ulice: Dlouhá</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center"/>
              <w:spacing w:before="0" w:after="0" w:line="140" w:lineRule="exact"/>
              <w:ind w:left="0" w:right="0" w:firstLine="0"/>
            </w:pPr>
            <w:r>
              <w:rPr>
                <w:rStyle w:val="CharStyle10"/>
              </w:rPr>
              <w:t>Č. p.: 1</w:t>
            </w:r>
          </w:p>
        </w:tc>
      </w:tr>
      <w:tr>
        <w:trPr>
          <w:trHeight w:val="360" w:hRule="exact"/>
        </w:trPr>
        <w:tc>
          <w:tcPr>
            <w:shd w:val="clear" w:color="auto" w:fill="FFFFFF"/>
            <w:tcBorders>
              <w:left w:val="single" w:sz="4"/>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Část obce</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63" w:lineRule="exact"/>
              <w:ind w:left="0" w:right="0" w:firstLine="0"/>
            </w:pPr>
            <w:r>
              <w:rPr>
                <w:rStyle w:val="CharStyle10"/>
              </w:rPr>
              <w:t>: Ústí nad Labem-město - Ústí nad Labem- centrum</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center"/>
              <w:spacing w:before="0" w:after="0" w:line="140" w:lineRule="exact"/>
              <w:ind w:left="0" w:right="0" w:firstLine="0"/>
            </w:pPr>
            <w:r>
              <w:rPr>
                <w:rStyle w:val="CharStyle10"/>
              </w:rPr>
              <w:t>Č. o.: 12</w:t>
            </w:r>
          </w:p>
        </w:tc>
      </w:tr>
      <w:tr>
        <w:trPr>
          <w:trHeight w:val="197" w:hRule="exact"/>
        </w:trPr>
        <w:tc>
          <w:tcPr>
            <w:shd w:val="clear" w:color="auto" w:fill="FFFFFF"/>
            <w:tcBorders>
              <w:left w:val="single" w:sz="4"/>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Obec:</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Ústí nad Labem</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right"/>
              <w:spacing w:before="0" w:after="0" w:line="140" w:lineRule="exact"/>
              <w:ind w:left="0" w:right="0" w:firstLine="0"/>
            </w:pPr>
            <w:r>
              <w:rPr>
                <w:rStyle w:val="CharStyle10"/>
              </w:rPr>
              <w:t>PSČ: 400 01</w:t>
            </w:r>
          </w:p>
        </w:tc>
      </w:tr>
      <w:tr>
        <w:trPr>
          <w:trHeight w:val="216" w:hRule="exact"/>
        </w:trPr>
        <w:tc>
          <w:tcPr>
            <w:shd w:val="clear" w:color="auto" w:fill="FFFFFF"/>
            <w:tcBorders>
              <w:left w:val="single" w:sz="4"/>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Stát:</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Česká republika</w:t>
            </w:r>
          </w:p>
        </w:tc>
        <w:tc>
          <w:tcPr>
            <w:shd w:val="clear" w:color="auto" w:fill="FFFFFF"/>
            <w:tcBorders/>
            <w:vAlign w:val="top"/>
          </w:tcPr>
          <w:p>
            <w:pPr>
              <w:framePr w:w="4963" w:h="2429" w:wrap="none" w:vAnchor="page" w:hAnchor="page" w:x="5995" w:y="3947"/>
              <w:widowControl w:val="0"/>
              <w:rPr>
                <w:sz w:val="10"/>
                <w:szCs w:val="10"/>
              </w:rPr>
            </w:pPr>
          </w:p>
        </w:tc>
      </w:tr>
      <w:tr>
        <w:trPr>
          <w:trHeight w:val="192" w:hRule="exact"/>
        </w:trPr>
        <w:tc>
          <w:tcPr>
            <w:shd w:val="clear" w:color="auto" w:fill="FFFFFF"/>
            <w:tcBorders>
              <w:left w:val="single" w:sz="4"/>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IČ:</w:t>
            </w:r>
          </w:p>
        </w:tc>
        <w:tc>
          <w:tcPr>
            <w:shd w:val="clear" w:color="auto" w:fill="FFFFFF"/>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00026042</w:t>
            </w:r>
          </w:p>
        </w:tc>
        <w:tc>
          <w:tcPr>
            <w:shd w:val="clear" w:color="auto" w:fill="FFFFFF"/>
            <w:tcBorders/>
            <w:vAlign w:val="top"/>
          </w:tcPr>
          <w:p>
            <w:pPr>
              <w:framePr w:w="4963" w:h="2429" w:wrap="none" w:vAnchor="page" w:hAnchor="page" w:x="5995" w:y="3947"/>
              <w:widowControl w:val="0"/>
              <w:rPr>
                <w:sz w:val="10"/>
                <w:szCs w:val="10"/>
              </w:rPr>
            </w:pPr>
          </w:p>
        </w:tc>
      </w:tr>
      <w:tr>
        <w:trPr>
          <w:trHeight w:val="547" w:hRule="exact"/>
        </w:trPr>
        <w:tc>
          <w:tcPr>
            <w:shd w:val="clear" w:color="auto" w:fill="FFFFFF"/>
            <w:gridSpan w:val="2"/>
            <w:tcBorders>
              <w:left w:val="single" w:sz="4"/>
            </w:tcBorders>
            <w:vAlign w:val="top"/>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zapsaný v obchodním rejstříku vedeném:</w:t>
            </w:r>
          </w:p>
        </w:tc>
        <w:tc>
          <w:tcPr>
            <w:shd w:val="clear" w:color="auto" w:fill="FFFFFF"/>
            <w:tcBorders/>
            <w:vAlign w:val="top"/>
          </w:tcPr>
          <w:p>
            <w:pPr>
              <w:framePr w:w="4963" w:h="2429" w:wrap="none" w:vAnchor="page" w:hAnchor="page" w:x="5995" w:y="3947"/>
              <w:widowControl w:val="0"/>
              <w:rPr>
                <w:sz w:val="10"/>
                <w:szCs w:val="10"/>
              </w:rPr>
            </w:pPr>
          </w:p>
        </w:tc>
      </w:tr>
      <w:tr>
        <w:trPr>
          <w:trHeight w:val="538" w:hRule="exact"/>
        </w:trPr>
        <w:tc>
          <w:tcPr>
            <w:shd w:val="clear" w:color="auto" w:fill="FFFFFF"/>
            <w:gridSpan w:val="2"/>
            <w:tcBorders>
              <w:left w:val="single" w:sz="4"/>
            </w:tcBorders>
            <w:vAlign w:val="bottom"/>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 xml:space="preserve">zastoupený (jméno): </w:t>
            </w:r>
            <w:r>
              <w:rPr>
                <w:rStyle w:val="CharStyle7"/>
              </w:rPr>
              <w:t>........​</w:t>
            </w:r>
            <w:r>
              <w:rPr>
                <w:rStyle w:val="CharStyle8"/>
              </w:rPr>
              <w:t>..............</w:t>
            </w:r>
            <w:r>
              <w:rPr>
                <w:rStyle w:val="CharStyle9"/>
              </w:rPr>
              <w:t>.</w:t>
            </w:r>
            <w:r>
              <w:rPr>
                <w:rStyle w:val="CharStyle7"/>
              </w:rPr>
              <w:t>​</w:t>
            </w:r>
            <w:r>
              <w:rPr>
                <w:rStyle w:val="CharStyle11"/>
              </w:rPr>
              <w:t>.</w:t>
            </w:r>
            <w:r>
              <w:rPr>
                <w:rStyle w:val="CharStyle8"/>
              </w:rPr>
              <w:t>.......</w:t>
            </w:r>
          </w:p>
        </w:tc>
        <w:tc>
          <w:tcPr>
            <w:shd w:val="clear" w:color="auto" w:fill="FFFFFF"/>
            <w:tcBorders/>
            <w:vAlign w:val="top"/>
          </w:tcPr>
          <w:p>
            <w:pPr>
              <w:framePr w:w="4963" w:h="2429" w:wrap="none" w:vAnchor="page" w:hAnchor="page" w:x="5995" w:y="3947"/>
              <w:widowControl w:val="0"/>
              <w:rPr>
                <w:sz w:val="10"/>
                <w:szCs w:val="10"/>
              </w:rPr>
            </w:pPr>
          </w:p>
        </w:tc>
      </w:tr>
      <w:tr>
        <w:trPr>
          <w:trHeight w:val="197" w:hRule="exact"/>
        </w:trPr>
        <w:tc>
          <w:tcPr>
            <w:shd w:val="clear" w:color="auto" w:fill="FFFFFF"/>
            <w:tcBorders>
              <w:left w:val="single" w:sz="4"/>
            </w:tcBorders>
            <w:vAlign w:val="bottom"/>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(funkce):</w:t>
            </w:r>
          </w:p>
        </w:tc>
        <w:tc>
          <w:tcPr>
            <w:shd w:val="clear" w:color="auto" w:fill="FFFFFF"/>
            <w:tcBorders/>
            <w:vAlign w:val="bottom"/>
          </w:tcPr>
          <w:p>
            <w:pPr>
              <w:pStyle w:val="Style5"/>
              <w:framePr w:w="4963" w:h="2429" w:wrap="none" w:vAnchor="page" w:hAnchor="page" w:x="5995" w:y="3947"/>
              <w:widowControl w:val="0"/>
              <w:keepNext w:val="0"/>
              <w:keepLines w:val="0"/>
              <w:shd w:val="clear" w:color="auto" w:fill="auto"/>
              <w:bidi w:val="0"/>
              <w:jc w:val="left"/>
              <w:spacing w:before="0" w:after="0" w:line="140" w:lineRule="exact"/>
              <w:ind w:left="0" w:right="0" w:firstLine="0"/>
            </w:pPr>
            <w:r>
              <w:rPr>
                <w:rStyle w:val="CharStyle10"/>
              </w:rPr>
              <w:t>zástupce odběratele</w:t>
            </w:r>
          </w:p>
        </w:tc>
        <w:tc>
          <w:tcPr>
            <w:shd w:val="clear" w:color="auto" w:fill="FFFFFF"/>
            <w:tcBorders/>
            <w:vAlign w:val="top"/>
          </w:tcPr>
          <w:p>
            <w:pPr>
              <w:framePr w:w="4963" w:h="2429" w:wrap="none" w:vAnchor="page" w:hAnchor="page" w:x="5995" w:y="3947"/>
              <w:widowControl w:val="0"/>
              <w:rPr>
                <w:sz w:val="10"/>
                <w:szCs w:val="10"/>
              </w:rPr>
            </w:pPr>
          </w:p>
        </w:tc>
      </w:tr>
    </w:tbl>
    <w:p>
      <w:pPr>
        <w:pStyle w:val="Style5"/>
        <w:framePr w:wrap="none" w:vAnchor="page" w:hAnchor="page" w:x="7930" w:y="7292"/>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(dále jen „Odběratel “)</w:t>
      </w:r>
    </w:p>
    <w:tbl>
      <w:tblPr>
        <w:tblOverlap w:val="never"/>
        <w:tblLayout w:type="fixed"/>
        <w:jc w:val="left"/>
      </w:tblPr>
      <w:tblGrid>
        <w:gridCol w:w="3730"/>
        <w:gridCol w:w="3134"/>
        <w:gridCol w:w="2986"/>
      </w:tblGrid>
      <w:tr>
        <w:trPr>
          <w:trHeight w:val="571" w:hRule="exact"/>
        </w:trPr>
        <w:tc>
          <w:tcPr>
            <w:shd w:val="clear" w:color="auto" w:fill="FFFFFF"/>
            <w:tcBorders>
              <w:top w:val="single" w:sz="4"/>
            </w:tcBorders>
            <w:vAlign w:val="top"/>
          </w:tcPr>
          <w:p>
            <w:pPr>
              <w:pStyle w:val="Style5"/>
              <w:framePr w:w="9850" w:h="1397" w:wrap="none" w:vAnchor="page" w:hAnchor="page" w:x="562" w:y="7773"/>
              <w:widowControl w:val="0"/>
              <w:keepNext w:val="0"/>
              <w:keepLines w:val="0"/>
              <w:shd w:val="clear" w:color="auto" w:fill="auto"/>
              <w:bidi w:val="0"/>
              <w:jc w:val="left"/>
              <w:spacing w:before="0" w:after="0" w:line="192" w:lineRule="exact"/>
              <w:ind w:left="0" w:right="0" w:firstLine="0"/>
            </w:pPr>
            <w:r>
              <w:rPr>
                <w:rStyle w:val="CharStyle10"/>
              </w:rPr>
              <w:t>Kontaktní údaje a adresa Odběratele pro doručování: Okresní státní zastupitelství Teplice Ulice: Vrchlického</w:t>
            </w:r>
          </w:p>
        </w:tc>
        <w:tc>
          <w:tcPr>
            <w:shd w:val="clear" w:color="auto" w:fill="FFFFFF"/>
            <w:tcBorders>
              <w:top w:val="single" w:sz="4"/>
            </w:tcBorders>
            <w:vAlign w:val="bottom"/>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500" w:right="0" w:firstLine="0"/>
            </w:pPr>
            <w:r>
              <w:rPr>
                <w:rStyle w:val="CharStyle10"/>
              </w:rPr>
              <w:t>Č. p.: 1009</w:t>
            </w:r>
          </w:p>
        </w:tc>
        <w:tc>
          <w:tcPr>
            <w:shd w:val="clear" w:color="auto" w:fill="FFFFFF"/>
            <w:tcBorders>
              <w:top w:val="single" w:sz="4"/>
            </w:tcBorders>
            <w:vAlign w:val="bottom"/>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1080" w:right="0" w:firstLine="0"/>
            </w:pPr>
            <w:r>
              <w:rPr>
                <w:rStyle w:val="CharStyle10"/>
              </w:rPr>
              <w:t>Č. o.: 6</w:t>
            </w:r>
          </w:p>
        </w:tc>
      </w:tr>
      <w:tr>
        <w:trPr>
          <w:trHeight w:val="216" w:hRule="exact"/>
        </w:trPr>
        <w:tc>
          <w:tcPr>
            <w:shd w:val="clear" w:color="auto" w:fill="FFFFFF"/>
            <w:tcBorders/>
            <w:vAlign w:val="top"/>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0" w:right="0" w:firstLine="0"/>
            </w:pPr>
            <w:r>
              <w:rPr>
                <w:rStyle w:val="CharStyle10"/>
              </w:rPr>
              <w:t>Část obce: Teplice</w:t>
            </w:r>
          </w:p>
        </w:tc>
        <w:tc>
          <w:tcPr>
            <w:shd w:val="clear" w:color="auto" w:fill="FFFFFF"/>
            <w:tcBorders/>
            <w:vAlign w:val="top"/>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500" w:right="0" w:firstLine="0"/>
            </w:pPr>
            <w:r>
              <w:rPr>
                <w:rStyle w:val="CharStyle10"/>
              </w:rPr>
              <w:t>Obec: Teplice</w:t>
            </w:r>
          </w:p>
        </w:tc>
        <w:tc>
          <w:tcPr>
            <w:shd w:val="clear" w:color="auto" w:fill="FFFFFF"/>
            <w:tcBorders/>
            <w:vAlign w:val="top"/>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1080" w:right="0" w:firstLine="0"/>
            </w:pPr>
            <w:r>
              <w:rPr>
                <w:rStyle w:val="CharStyle10"/>
              </w:rPr>
              <w:t>Stát: Česká republika</w:t>
            </w:r>
          </w:p>
        </w:tc>
      </w:tr>
      <w:tr>
        <w:trPr>
          <w:trHeight w:val="202" w:hRule="exact"/>
        </w:trPr>
        <w:tc>
          <w:tcPr>
            <w:shd w:val="clear" w:color="auto" w:fill="FFFFFF"/>
            <w:tcBorders/>
            <w:vAlign w:val="bottom"/>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0" w:right="0" w:firstLine="0"/>
            </w:pPr>
            <w:r>
              <w:rPr>
                <w:rStyle w:val="CharStyle10"/>
              </w:rPr>
              <w:t>Dodací pošta: 415 01 Teplice 1</w:t>
            </w:r>
          </w:p>
        </w:tc>
        <w:tc>
          <w:tcPr>
            <w:shd w:val="clear" w:color="auto" w:fill="FFFFFF"/>
            <w:tcBorders/>
            <w:vAlign w:val="top"/>
          </w:tcPr>
          <w:p>
            <w:pPr>
              <w:framePr w:w="9850" w:h="1397" w:wrap="none" w:vAnchor="page" w:hAnchor="page" w:x="562" w:y="7773"/>
              <w:widowControl w:val="0"/>
              <w:rPr>
                <w:sz w:val="10"/>
                <w:szCs w:val="10"/>
              </w:rPr>
            </w:pPr>
          </w:p>
        </w:tc>
        <w:tc>
          <w:tcPr>
            <w:shd w:val="clear" w:color="auto" w:fill="FFFFFF"/>
            <w:tcBorders/>
            <w:vAlign w:val="top"/>
          </w:tcPr>
          <w:p>
            <w:pPr>
              <w:framePr w:w="9850" w:h="1397" w:wrap="none" w:vAnchor="page" w:hAnchor="page" w:x="562" w:y="7773"/>
              <w:widowControl w:val="0"/>
              <w:rPr>
                <w:sz w:val="10"/>
                <w:szCs w:val="10"/>
              </w:rPr>
            </w:pPr>
          </w:p>
        </w:tc>
      </w:tr>
      <w:tr>
        <w:trPr>
          <w:trHeight w:val="202" w:hRule="exact"/>
        </w:trPr>
        <w:tc>
          <w:tcPr>
            <w:shd w:val="clear" w:color="auto" w:fill="FFFFFF"/>
            <w:tcBorders/>
            <w:vAlign w:val="top"/>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0" w:right="0" w:firstLine="0"/>
            </w:pPr>
            <w:r>
              <w:rPr>
                <w:rStyle w:val="CharStyle10"/>
              </w:rPr>
              <w:t xml:space="preserve">Tel.: 417 </w:t>
            </w:r>
            <w:r>
              <w:rPr>
                <w:rStyle w:val="CharStyle7"/>
              </w:rPr>
              <w:t>.......​.......​</w:t>
            </w:r>
            <w:r>
              <w:rPr>
                <w:rStyle w:val="CharStyle11"/>
              </w:rPr>
              <w:t>..</w:t>
            </w:r>
            <w:r>
              <w:rPr>
                <w:rStyle w:val="CharStyle8"/>
              </w:rPr>
              <w:t>...</w:t>
            </w:r>
            <w:r>
              <w:rPr>
                <w:rStyle w:val="CharStyle7"/>
              </w:rPr>
              <w:t>​</w:t>
            </w:r>
            <w:r>
              <w:rPr>
                <w:rStyle w:val="CharStyle11"/>
              </w:rPr>
              <w:t>....................</w:t>
            </w:r>
            <w:r>
              <w:rPr>
                <w:rStyle w:val="CharStyle8"/>
              </w:rPr>
              <w:t>..</w:t>
            </w:r>
            <w:r>
              <w:rPr>
                <w:rStyle w:val="CharStyle7"/>
              </w:rPr>
              <w:t>​.......​.......​......</w:t>
            </w:r>
          </w:p>
        </w:tc>
        <w:tc>
          <w:tcPr>
            <w:shd w:val="clear" w:color="auto" w:fill="FFFFFF"/>
            <w:tcBorders/>
            <w:vAlign w:val="top"/>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1740" w:right="0" w:firstLine="0"/>
            </w:pPr>
            <w:r>
              <w:rPr>
                <w:rStyle w:val="CharStyle10"/>
              </w:rPr>
              <w:t>Mobil:</w:t>
            </w:r>
          </w:p>
        </w:tc>
        <w:tc>
          <w:tcPr>
            <w:shd w:val="clear" w:color="auto" w:fill="FFFFFF"/>
            <w:tcBorders/>
            <w:vAlign w:val="top"/>
          </w:tcPr>
          <w:p>
            <w:pPr>
              <w:framePr w:w="9850" w:h="1397" w:wrap="none" w:vAnchor="page" w:hAnchor="page" w:x="562" w:y="7773"/>
              <w:widowControl w:val="0"/>
              <w:rPr>
                <w:sz w:val="10"/>
                <w:szCs w:val="10"/>
              </w:rPr>
            </w:pPr>
          </w:p>
        </w:tc>
      </w:tr>
      <w:tr>
        <w:trPr>
          <w:trHeight w:val="206" w:hRule="exact"/>
        </w:trPr>
        <w:tc>
          <w:tcPr>
            <w:shd w:val="clear" w:color="auto" w:fill="FFFFFF"/>
            <w:gridSpan w:val="2"/>
            <w:tcBorders/>
            <w:vAlign w:val="bottom"/>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0" w:right="0" w:firstLine="0"/>
            </w:pPr>
            <w:r>
              <w:rPr>
                <w:rStyle w:val="CharStyle10"/>
              </w:rPr>
              <w:t xml:space="preserve">E-mail: </w:t>
            </w:r>
            <w:r>
              <w:rPr>
                <w:rStyle w:val="CharStyle7"/>
                <w:lang w:val="en-US" w:eastAsia="en-US" w:bidi="en-US"/>
              </w:rPr>
              <w:t>.............................................</w:t>
            </w:r>
            <w:r>
              <w:rPr>
                <w:rStyle w:val="CharStyle11"/>
                <w:lang w:val="en-US" w:eastAsia="en-US" w:bidi="en-US"/>
              </w:rPr>
              <w:t>.......</w:t>
            </w:r>
            <w:r>
              <w:rPr>
                <w:rStyle w:val="CharStyle7"/>
                <w:lang w:val="en-US" w:eastAsia="en-US" w:bidi="en-US"/>
              </w:rPr>
              <w:t>..</w:t>
            </w:r>
            <w:r>
              <w:fldChar w:fldCharType="begin"/>
            </w:r>
            <w:r>
              <w:rPr>
                <w:rStyle w:val="CharStyle10"/>
              </w:rPr>
              <w:instrText> HYPERLINK "mailto:podatelna@ksz.unl.justice.cz" </w:instrText>
            </w:r>
            <w:r>
              <w:fldChar w:fldCharType="separate"/>
            </w:r>
            <w:r>
              <w:rPr>
                <w:rStyle w:val="Hyperlink"/>
                <w:lang w:val="en-US" w:eastAsia="en-US" w:bidi="en-US"/>
              </w:rPr>
              <w:t>podatelna@ksz.unl.justice.cz</w:t>
            </w:r>
            <w:r>
              <w:fldChar w:fldCharType="end"/>
            </w:r>
          </w:p>
        </w:tc>
        <w:tc>
          <w:tcPr>
            <w:shd w:val="clear" w:color="auto" w:fill="FFFFFF"/>
            <w:tcBorders/>
            <w:vAlign w:val="bottom"/>
          </w:tcPr>
          <w:p>
            <w:pPr>
              <w:pStyle w:val="Style5"/>
              <w:framePr w:w="9850" w:h="1397" w:wrap="none" w:vAnchor="page" w:hAnchor="page" w:x="562" w:y="7773"/>
              <w:widowControl w:val="0"/>
              <w:keepNext w:val="0"/>
              <w:keepLines w:val="0"/>
              <w:shd w:val="clear" w:color="auto" w:fill="auto"/>
              <w:bidi w:val="0"/>
              <w:jc w:val="left"/>
              <w:spacing w:before="0" w:after="0" w:line="140" w:lineRule="exact"/>
              <w:ind w:left="1080" w:right="0" w:firstLine="0"/>
            </w:pPr>
            <w:r>
              <w:rPr>
                <w:rStyle w:val="CharStyle10"/>
              </w:rPr>
              <w:t>ID datové schránky: hzhah4h</w:t>
            </w:r>
          </w:p>
        </w:tc>
      </w:tr>
    </w:tbl>
    <w:p>
      <w:pPr>
        <w:pStyle w:val="Style5"/>
        <w:framePr w:w="10814" w:h="3652" w:hRule="exact" w:wrap="none" w:vAnchor="page" w:hAnchor="page" w:x="533" w:y="9299"/>
        <w:widowControl w:val="0"/>
        <w:keepNext w:val="0"/>
        <w:keepLines w:val="0"/>
        <w:shd w:val="clear" w:color="auto" w:fill="auto"/>
        <w:bidi w:val="0"/>
        <w:jc w:val="both"/>
        <w:spacing w:before="0" w:after="120" w:line="163" w:lineRule="exact"/>
        <w:ind w:left="0" w:right="0" w:firstLine="0"/>
      </w:pPr>
      <w:r>
        <w:rPr>
          <w:lang w:val="cs-CZ" w:eastAsia="cs-CZ" w:bidi="cs-CZ"/>
          <w:w w:val="100"/>
          <w:spacing w:val="0"/>
          <w:color w:val="000000"/>
          <w:position w:val="0"/>
        </w:rP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04.07.2025. Smluvní strany dále prohlašují, že toto plnění nebylo v rozporu s oprávněnými zájmy žádné ze Smluvních stran a považují je za plnění podle této Smlouvy.</w:t>
      </w:r>
    </w:p>
    <w:p>
      <w:pPr>
        <w:pStyle w:val="Style5"/>
        <w:framePr w:w="10814" w:h="3652" w:hRule="exact" w:wrap="none" w:vAnchor="page" w:hAnchor="page" w:x="533" w:y="9299"/>
        <w:widowControl w:val="0"/>
        <w:keepNext w:val="0"/>
        <w:keepLines w:val="0"/>
        <w:shd w:val="clear" w:color="auto" w:fill="auto"/>
        <w:bidi w:val="0"/>
        <w:jc w:val="both"/>
        <w:spacing w:before="0" w:after="120" w:line="163" w:lineRule="exact"/>
        <w:ind w:left="0" w:right="0" w:firstLine="0"/>
      </w:pPr>
      <w:r>
        <w:rPr>
          <w:lang w:val="cs-CZ" w:eastAsia="cs-CZ" w:bidi="cs-CZ"/>
          <w:w w:val="100"/>
          <w:spacing w:val="0"/>
          <w:color w:val="000000"/>
          <w:position w:val="0"/>
        </w:rPr>
        <w:t>Informace o tom, jak Provozovatel zpracovává osobní údaje fyzických osob podílejících se na plnění Smlouvy (tj. Odběratele, zástupců Odběratele aj.) se nachází v dokumentu „Zásady zpracování osobních údajů zákazníků</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který je umístěn na webových stránkách Provozovatele </w:t>
      </w:r>
      <w:r>
        <w:rPr>
          <w:lang w:val="en-US" w:eastAsia="en-US" w:bidi="en-US"/>
          <w:w w:val="100"/>
          <w:spacing w:val="0"/>
          <w:color w:val="000000"/>
          <w:position w:val="0"/>
        </w:rPr>
        <w:t>[</w:t>
      </w:r>
      <w:r>
        <w:fldChar w:fldCharType="begin"/>
      </w:r>
      <w:r>
        <w:rPr>
          <w:color w:val="000000"/>
        </w:rPr>
        <w:instrText> HYPERLINK "http://www.scvk.cz/o-spolecnosti" </w:instrText>
      </w:r>
      <w:r>
        <w:fldChar w:fldCharType="separate"/>
      </w:r>
      <w:r>
        <w:rPr>
          <w:rStyle w:val="Hyperlink"/>
          <w:lang w:val="en-US" w:eastAsia="en-US" w:bidi="en-US"/>
          <w:w w:val="100"/>
          <w:spacing w:val="0"/>
          <w:position w:val="0"/>
        </w:rPr>
        <w:t>www.scvk.cz/o-spolecnosti</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a zákaznickém centru Provozovatele (dále jen „Zásady zpracování osobních údajů“).</w:t>
      </w:r>
    </w:p>
    <w:p>
      <w:pPr>
        <w:pStyle w:val="Style5"/>
        <w:framePr w:w="10814" w:h="3652" w:hRule="exact" w:wrap="none" w:vAnchor="page" w:hAnchor="page" w:x="533" w:y="9299"/>
        <w:widowControl w:val="0"/>
        <w:keepNext w:val="0"/>
        <w:keepLines w:val="0"/>
        <w:shd w:val="clear" w:color="auto" w:fill="auto"/>
        <w:bidi w:val="0"/>
        <w:jc w:val="both"/>
        <w:spacing w:before="0" w:after="120" w:line="163" w:lineRule="exact"/>
        <w:ind w:left="0" w:right="0" w:firstLine="0"/>
      </w:pPr>
      <w:r>
        <w:rPr>
          <w:lang w:val="cs-CZ" w:eastAsia="cs-CZ" w:bidi="cs-CZ"/>
          <w:w w:val="100"/>
          <w:spacing w:val="0"/>
          <w:color w:val="000000"/>
          <w:position w:val="0"/>
        </w:rPr>
        <w:t>Odběratel se zavazuje informovat všechny své zástupce a jiné fyzické osoby (dále jen „Subjekty údajů“),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pPr>
        <w:pStyle w:val="Style5"/>
        <w:framePr w:w="10814" w:h="3652" w:hRule="exact" w:wrap="none" w:vAnchor="page" w:hAnchor="page" w:x="533" w:y="9299"/>
        <w:widowControl w:val="0"/>
        <w:keepNext w:val="0"/>
        <w:keepLines w:val="0"/>
        <w:shd w:val="clear" w:color="auto" w:fill="auto"/>
        <w:bidi w:val="0"/>
        <w:jc w:val="both"/>
        <w:spacing w:before="0" w:after="120" w:line="163" w:lineRule="exact"/>
        <w:ind w:left="0" w:right="0" w:firstLine="0"/>
      </w:pPr>
      <w:r>
        <w:rPr>
          <w:lang w:val="cs-CZ" w:eastAsia="cs-CZ" w:bidi="cs-CZ"/>
          <w:w w:val="100"/>
          <w:spacing w:val="0"/>
          <w:color w:val="000000"/>
          <w:position w:val="0"/>
        </w:rP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lang w:val="en-US" w:eastAsia="en-US" w:bidi="en-US"/>
          <w:w w:val="100"/>
          <w:spacing w:val="0"/>
          <w:color w:val="000000"/>
          <w:position w:val="0"/>
        </w:rPr>
        <w:t>[</w:t>
      </w:r>
      <w:r>
        <w:fldChar w:fldCharType="begin"/>
      </w:r>
      <w:r>
        <w:rPr>
          <w:color w:val="000000"/>
        </w:rPr>
        <w:instrText> HYPERLINK "http://www.scvk.cz/o-spolecnosti" </w:instrText>
      </w:r>
      <w:r>
        <w:fldChar w:fldCharType="separate"/>
      </w:r>
      <w:r>
        <w:rPr>
          <w:rStyle w:val="Hyperlink"/>
          <w:lang w:val="en-US" w:eastAsia="en-US" w:bidi="en-US"/>
          <w:w w:val="100"/>
          <w:spacing w:val="0"/>
          <w:position w:val="0"/>
        </w:rPr>
        <w:t xml:space="preserve">www.scvk.cz/o- </w:t>
      </w:r>
      <w:r>
        <w:rPr>
          <w:rStyle w:val="Hyperlink"/>
          <w:lang w:val="cs-CZ" w:eastAsia="cs-CZ" w:bidi="cs-CZ"/>
          <w:w w:val="100"/>
          <w:spacing w:val="0"/>
          <w:position w:val="0"/>
        </w:rPr>
        <w:t>spolecnosti</w:t>
      </w:r>
      <w:r>
        <w:fldChar w:fldCharType="end"/>
      </w:r>
      <w:r>
        <w:rPr>
          <w:lang w:val="cs-CZ" w:eastAsia="cs-CZ" w:bidi="cs-CZ"/>
          <w:w w:val="100"/>
          <w:spacing w:val="0"/>
          <w:color w:val="000000"/>
          <w:position w:val="0"/>
        </w:rPr>
        <w:t>] nebo pomocí odkazu umístěném v každé takové zprávě.</w:t>
      </w:r>
    </w:p>
    <w:p>
      <w:pPr>
        <w:pStyle w:val="Style5"/>
        <w:framePr w:w="10814" w:h="3652" w:hRule="exact" w:wrap="none" w:vAnchor="page" w:hAnchor="page" w:x="533" w:y="9299"/>
        <w:widowControl w:val="0"/>
        <w:keepNext w:val="0"/>
        <w:keepLines w:val="0"/>
        <w:shd w:val="clear" w:color="auto" w:fill="auto"/>
        <w:bidi w:val="0"/>
        <w:jc w:val="both"/>
        <w:spacing w:before="0" w:after="0" w:line="163" w:lineRule="exact"/>
        <w:ind w:left="0" w:right="0" w:firstLine="0"/>
      </w:pPr>
      <w:r>
        <w:rPr>
          <w:lang w:val="cs-CZ" w:eastAsia="cs-CZ" w:bidi="cs-CZ"/>
          <w:w w:val="100"/>
          <w:spacing w:val="0"/>
          <w:color w:val="000000"/>
          <w:position w:val="0"/>
        </w:rP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pPr>
        <w:pStyle w:val="Style12"/>
        <w:framePr w:w="10814" w:h="3072" w:hRule="exact" w:wrap="none" w:vAnchor="page" w:hAnchor="page" w:x="533" w:y="13197"/>
        <w:widowControl w:val="0"/>
        <w:keepNext w:val="0"/>
        <w:keepLines w:val="0"/>
        <w:shd w:val="clear" w:color="auto" w:fill="auto"/>
        <w:bidi w:val="0"/>
        <w:spacing w:before="0" w:after="78" w:line="180" w:lineRule="exact"/>
        <w:ind w:left="0" w:right="0" w:firstLine="0"/>
      </w:pPr>
      <w:bookmarkStart w:id="1" w:name="bookmark1"/>
      <w:r>
        <w:rPr>
          <w:lang w:val="cs-CZ" w:eastAsia="cs-CZ" w:bidi="cs-CZ"/>
          <w:w w:val="100"/>
          <w:spacing w:val="0"/>
          <w:color w:val="000000"/>
          <w:position w:val="0"/>
        </w:rPr>
        <w:t>I. Předmět smlouvy, Dodávka vody a odvádění odpadních vod, Odběrné místo evidenční číslo: 609001789</w:t>
      </w:r>
      <w:bookmarkEnd w:id="1"/>
    </w:p>
    <w:p>
      <w:pPr>
        <w:pStyle w:val="Style5"/>
        <w:numPr>
          <w:ilvl w:val="0"/>
          <w:numId w:val="1"/>
        </w:numPr>
        <w:framePr w:w="10814" w:h="3072" w:hRule="exact" w:wrap="none" w:vAnchor="page" w:hAnchor="page" w:x="533" w:y="13197"/>
        <w:tabs>
          <w:tab w:leader="none" w:pos="294"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Předmětem této smlouvy je úprava vztahů, práv a povinností Smluvních stran při:</w:t>
      </w:r>
    </w:p>
    <w:p>
      <w:pPr>
        <w:pStyle w:val="Style5"/>
        <w:framePr w:w="10814" w:h="3072" w:hRule="exact" w:wrap="none" w:vAnchor="page" w:hAnchor="page" w:x="533" w:y="13197"/>
        <w:tabs>
          <w:tab w:leader="none" w:pos="5621" w:val="left"/>
        </w:tabs>
        <w:widowControl w:val="0"/>
        <w:keepNext w:val="0"/>
        <w:keepLines w:val="0"/>
        <w:shd w:val="clear" w:color="auto" w:fill="auto"/>
        <w:bidi w:val="0"/>
        <w:jc w:val="both"/>
        <w:spacing w:before="0" w:after="0" w:line="312" w:lineRule="exact"/>
        <w:ind w:left="600" w:right="0" w:firstLine="0"/>
      </w:pPr>
      <w:r>
        <w:rPr>
          <w:lang w:val="cs-CZ" w:eastAsia="cs-CZ" w:bidi="cs-CZ"/>
          <w:w w:val="100"/>
          <w:spacing w:val="0"/>
          <w:color w:val="000000"/>
          <w:position w:val="0"/>
        </w:rPr>
        <w:t>dodávce vody z vodovodu</w:t>
        <w:tab/>
        <w:t>odvádění odpadních vod kanalizací</w:t>
      </w:r>
    </w:p>
    <w:p>
      <w:pPr>
        <w:pStyle w:val="Style5"/>
        <w:framePr w:w="10814" w:h="3072" w:hRule="exact" w:wrap="none" w:vAnchor="page" w:hAnchor="page" w:x="533" w:y="13197"/>
        <w:widowControl w:val="0"/>
        <w:keepNext w:val="0"/>
        <w:keepLines w:val="0"/>
        <w:shd w:val="clear" w:color="auto" w:fill="auto"/>
        <w:bidi w:val="0"/>
        <w:jc w:val="both"/>
        <w:spacing w:before="0" w:after="0" w:line="312" w:lineRule="exact"/>
        <w:ind w:left="300" w:right="0" w:firstLine="0"/>
      </w:pPr>
      <w:r>
        <w:rPr>
          <w:lang w:val="cs-CZ" w:eastAsia="cs-CZ" w:bidi="cs-CZ"/>
          <w:w w:val="100"/>
          <w:spacing w:val="0"/>
          <w:color w:val="000000"/>
          <w:position w:val="0"/>
        </w:rPr>
        <w:t>Účel dodávky vody a odvádění odpadních vod: Úřady a instituce - Soud</w:t>
      </w:r>
    </w:p>
    <w:p>
      <w:pPr>
        <w:pStyle w:val="Style5"/>
        <w:framePr w:w="10814" w:h="3072" w:hRule="exact" w:wrap="none" w:vAnchor="page" w:hAnchor="page" w:x="533" w:y="13197"/>
        <w:widowControl w:val="0"/>
        <w:keepNext w:val="0"/>
        <w:keepLines w:val="0"/>
        <w:shd w:val="clear" w:color="auto" w:fill="auto"/>
        <w:bidi w:val="0"/>
        <w:jc w:val="both"/>
        <w:spacing w:before="0" w:after="0" w:line="312" w:lineRule="exact"/>
        <w:ind w:left="300" w:right="0" w:firstLine="0"/>
      </w:pPr>
      <w:r>
        <w:rPr>
          <w:lang w:val="cs-CZ" w:eastAsia="cs-CZ" w:bidi="cs-CZ"/>
          <w:w w:val="100"/>
          <w:spacing w:val="0"/>
          <w:color w:val="000000"/>
          <w:position w:val="0"/>
        </w:rPr>
        <w:t>Vlastník připojené stavby/pozemku:</w:t>
      </w:r>
    </w:p>
    <w:p>
      <w:pPr>
        <w:pStyle w:val="Style5"/>
        <w:framePr w:w="10814" w:h="3072" w:hRule="exact" w:wrap="none" w:vAnchor="page" w:hAnchor="page" w:x="533" w:y="13197"/>
        <w:widowControl w:val="0"/>
        <w:keepNext w:val="0"/>
        <w:keepLines w:val="0"/>
        <w:shd w:val="clear" w:color="auto" w:fill="auto"/>
        <w:bidi w:val="0"/>
        <w:jc w:val="both"/>
        <w:spacing w:before="0" w:after="32" w:line="140" w:lineRule="exact"/>
        <w:ind w:left="600" w:right="0" w:firstLine="0"/>
      </w:pPr>
      <w:r>
        <w:rPr>
          <w:lang w:val="cs-CZ" w:eastAsia="cs-CZ" w:bidi="cs-CZ"/>
          <w:w w:val="100"/>
          <w:spacing w:val="0"/>
          <w:color w:val="000000"/>
          <w:position w:val="0"/>
        </w:rPr>
        <w:t>Česká republika,</w:t>
      </w:r>
    </w:p>
    <w:p>
      <w:pPr>
        <w:pStyle w:val="Style5"/>
        <w:framePr w:w="10814" w:h="3072" w:hRule="exact" w:wrap="none" w:vAnchor="page" w:hAnchor="page" w:x="533" w:y="13197"/>
        <w:widowControl w:val="0"/>
        <w:keepNext w:val="0"/>
        <w:keepLines w:val="0"/>
        <w:shd w:val="clear" w:color="auto" w:fill="auto"/>
        <w:bidi w:val="0"/>
        <w:jc w:val="both"/>
        <w:spacing w:before="0" w:after="0" w:line="202" w:lineRule="exact"/>
        <w:ind w:left="300" w:right="0" w:firstLine="0"/>
      </w:pPr>
      <w:r>
        <w:rPr>
          <w:lang w:val="cs-CZ" w:eastAsia="cs-CZ" w:bidi="cs-CZ"/>
          <w:w w:val="100"/>
          <w:spacing w:val="0"/>
          <w:color w:val="000000"/>
          <w:position w:val="0"/>
        </w:rPr>
        <w:t>Vlastník přípojky: Není-li uvedeno jinak, je vlastníkem přípojky vlastník pozemku nebo stavby připojené na vodovod nebo kanalizaci.</w:t>
      </w:r>
    </w:p>
    <w:p>
      <w:pPr>
        <w:pStyle w:val="Style5"/>
        <w:framePr w:w="10814" w:h="3072" w:hRule="exact" w:wrap="none" w:vAnchor="page" w:hAnchor="page" w:x="533" w:y="13197"/>
        <w:widowControl w:val="0"/>
        <w:keepNext w:val="0"/>
        <w:keepLines w:val="0"/>
        <w:shd w:val="clear" w:color="auto" w:fill="auto"/>
        <w:bidi w:val="0"/>
        <w:jc w:val="both"/>
        <w:spacing w:before="0" w:after="0" w:line="202" w:lineRule="exact"/>
        <w:ind w:left="600" w:right="0" w:firstLine="0"/>
      </w:pPr>
      <w:r>
        <w:rPr>
          <w:lang w:val="cs-CZ" w:eastAsia="cs-CZ" w:bidi="cs-CZ"/>
          <w:w w:val="100"/>
          <w:spacing w:val="0"/>
          <w:color w:val="000000"/>
          <w:position w:val="0"/>
        </w:rPr>
        <w:t>Vlastník připojeného pozemku nebo stavby (vodovodní přípojka)</w:t>
      </w:r>
    </w:p>
    <w:p>
      <w:pPr>
        <w:pStyle w:val="Style5"/>
        <w:framePr w:w="10814" w:h="3072" w:hRule="exact" w:wrap="none" w:vAnchor="page" w:hAnchor="page" w:x="533" w:y="13197"/>
        <w:widowControl w:val="0"/>
        <w:keepNext w:val="0"/>
        <w:keepLines w:val="0"/>
        <w:shd w:val="clear" w:color="auto" w:fill="auto"/>
        <w:bidi w:val="0"/>
        <w:jc w:val="both"/>
        <w:spacing w:before="0" w:after="169" w:line="202" w:lineRule="exact"/>
        <w:ind w:left="600" w:right="0" w:firstLine="0"/>
      </w:pPr>
      <w:r>
        <w:rPr>
          <w:lang w:val="cs-CZ" w:eastAsia="cs-CZ" w:bidi="cs-CZ"/>
          <w:w w:val="100"/>
          <w:spacing w:val="0"/>
          <w:color w:val="000000"/>
          <w:position w:val="0"/>
        </w:rPr>
        <w:t>Vlastník připojeného pozemku nebo stavby (kanalizační přípojka)</w:t>
      </w:r>
    </w:p>
    <w:p>
      <w:pPr>
        <w:pStyle w:val="Style5"/>
        <w:numPr>
          <w:ilvl w:val="0"/>
          <w:numId w:val="1"/>
        </w:numPr>
        <w:framePr w:w="10814" w:h="3072" w:hRule="exact" w:wrap="none" w:vAnchor="page" w:hAnchor="page" w:x="533" w:y="13197"/>
        <w:tabs>
          <w:tab w:leader="none" w:pos="294" w:val="left"/>
        </w:tabs>
        <w:widowControl w:val="0"/>
        <w:keepNext w:val="0"/>
        <w:keepLines w:val="0"/>
        <w:shd w:val="clear" w:color="auto" w:fill="auto"/>
        <w:bidi w:val="0"/>
        <w:jc w:val="both"/>
        <w:spacing w:before="0" w:after="27" w:line="140" w:lineRule="exact"/>
        <w:ind w:left="0" w:right="0" w:firstLine="0"/>
      </w:pPr>
      <w:r>
        <w:rPr>
          <w:lang w:val="cs-CZ" w:eastAsia="cs-CZ" w:bidi="cs-CZ"/>
          <w:w w:val="100"/>
          <w:spacing w:val="0"/>
          <w:color w:val="000000"/>
          <w:position w:val="0"/>
        </w:rPr>
        <w:t>Smluvní strany se dohodly, že místem stavby nebo pozemku připojeným přípojkou na vodovod a kanalizaci (dále jen „Odběrné místo“) je:</w:t>
      </w:r>
    </w:p>
    <w:p>
      <w:pPr>
        <w:pStyle w:val="Style5"/>
        <w:framePr w:w="10814" w:h="3072" w:hRule="exact" w:wrap="none" w:vAnchor="page" w:hAnchor="page" w:x="533" w:y="13197"/>
        <w:tabs>
          <w:tab w:leader="none" w:pos="8071" w:val="left"/>
        </w:tabs>
        <w:widowControl w:val="0"/>
        <w:keepNext w:val="0"/>
        <w:keepLines w:val="0"/>
        <w:shd w:val="clear" w:color="auto" w:fill="auto"/>
        <w:bidi w:val="0"/>
        <w:jc w:val="both"/>
        <w:spacing w:before="0" w:after="66" w:line="240" w:lineRule="exact"/>
        <w:ind w:left="300" w:right="0" w:firstLine="0"/>
      </w:pPr>
      <w:r>
        <w:rPr>
          <w:lang w:val="cs-CZ" w:eastAsia="cs-CZ" w:bidi="cs-CZ"/>
          <w:w w:val="100"/>
          <w:spacing w:val="0"/>
          <w:color w:val="000000"/>
          <w:position w:val="0"/>
        </w:rPr>
        <w:t>Adresa Odběrného místa:</w:t>
        <w:tab/>
        <w:t xml:space="preserve">Evidenční číslo OM: </w:t>
      </w:r>
      <w:r>
        <w:rPr>
          <w:rStyle w:val="CharStyle14"/>
        </w:rPr>
        <w:t>609001789</w:t>
      </w:r>
    </w:p>
    <w:p>
      <w:pPr>
        <w:pStyle w:val="Style5"/>
        <w:framePr w:w="10814" w:h="3072" w:hRule="exact" w:wrap="none" w:vAnchor="page" w:hAnchor="page" w:x="533" w:y="13197"/>
        <w:widowControl w:val="0"/>
        <w:keepNext w:val="0"/>
        <w:keepLines w:val="0"/>
        <w:shd w:val="clear" w:color="auto" w:fill="auto"/>
        <w:bidi w:val="0"/>
        <w:jc w:val="both"/>
        <w:spacing w:before="0" w:after="0" w:line="140" w:lineRule="exact"/>
        <w:ind w:left="600" w:right="0" w:firstLine="0"/>
      </w:pPr>
      <w:r>
        <w:rPr>
          <w:lang w:val="cs-CZ" w:eastAsia="cs-CZ" w:bidi="cs-CZ"/>
          <w:w w:val="100"/>
          <w:spacing w:val="0"/>
          <w:color w:val="000000"/>
          <w:position w:val="0"/>
        </w:rPr>
        <w:t>Vrchlického 1009/6, Teplice, k. ú. Teplice, č. parc. 1031</w:t>
      </w:r>
    </w:p>
    <w:p>
      <w:pPr>
        <w:pStyle w:val="Style15"/>
        <w:framePr w:wrap="none" w:vAnchor="page" w:hAnchor="page" w:x="562" w:y="16341"/>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89961514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0"/>
          <w:numId w:val="1"/>
        </w:numPr>
        <w:framePr w:w="10795" w:h="1158" w:hRule="exact" w:wrap="none" w:vAnchor="page" w:hAnchor="page" w:x="542" w:y="1484"/>
        <w:tabs>
          <w:tab w:leader="none" w:pos="311" w:val="left"/>
        </w:tabs>
        <w:widowControl w:val="0"/>
        <w:keepNext w:val="0"/>
        <w:keepLines w:val="0"/>
        <w:shd w:val="clear" w:color="auto" w:fill="auto"/>
        <w:bidi w:val="0"/>
        <w:jc w:val="both"/>
        <w:spacing w:before="0" w:after="50" w:line="140" w:lineRule="exact"/>
        <w:ind w:left="0" w:right="0" w:firstLine="0"/>
      </w:pPr>
      <w:r>
        <w:rPr>
          <w:lang w:val="cs-CZ" w:eastAsia="cs-CZ" w:bidi="cs-CZ"/>
          <w:w w:val="100"/>
          <w:spacing w:val="0"/>
          <w:color w:val="000000"/>
          <w:position w:val="0"/>
        </w:rPr>
        <w:t>Smluvní strany se dohodly, že množství dodané vody bude zjišťováno:</w:t>
      </w:r>
    </w:p>
    <w:p>
      <w:pPr>
        <w:pStyle w:val="Style5"/>
        <w:framePr w:w="10795" w:h="1158" w:hRule="exact" w:wrap="none" w:vAnchor="page" w:hAnchor="page" w:x="542" w:y="1484"/>
        <w:tabs>
          <w:tab w:leader="none" w:pos="6522" w:val="left"/>
        </w:tabs>
        <w:widowControl w:val="0"/>
        <w:keepNext w:val="0"/>
        <w:keepLines w:val="0"/>
        <w:shd w:val="clear" w:color="auto" w:fill="auto"/>
        <w:bidi w:val="0"/>
        <w:jc w:val="both"/>
        <w:spacing w:before="0" w:after="0" w:line="140" w:lineRule="exact"/>
        <w:ind w:left="460" w:right="0" w:firstLine="0"/>
      </w:pPr>
      <w:r>
        <w:rPr>
          <w:lang w:val="cs-CZ" w:eastAsia="cs-CZ" w:bidi="cs-CZ"/>
          <w:w w:val="100"/>
          <w:spacing w:val="0"/>
          <w:color w:val="000000"/>
          <w:position w:val="0"/>
        </w:rPr>
        <w:t>vodoměrem</w:t>
        <w:tab/>
        <w:t>Umístění vodoměru: Šachta A2 (mimo komunikaci)</w:t>
      </w:r>
    </w:p>
    <w:p>
      <w:pPr>
        <w:pStyle w:val="Style5"/>
        <w:numPr>
          <w:ilvl w:val="0"/>
          <w:numId w:val="1"/>
        </w:numPr>
        <w:framePr w:w="10795" w:h="1158" w:hRule="exact" w:wrap="none" w:vAnchor="page" w:hAnchor="page" w:x="542" w:y="1484"/>
        <w:tabs>
          <w:tab w:leader="none" w:pos="31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Smluvní strany se dohodly, že množství odváděných odpadních vod, příp. i odváděných srážkových vod, bude stanoveno takto:</w:t>
      </w:r>
    </w:p>
    <w:p>
      <w:pPr>
        <w:pStyle w:val="Style5"/>
        <w:numPr>
          <w:ilvl w:val="0"/>
          <w:numId w:val="3"/>
        </w:numPr>
        <w:framePr w:w="10795" w:h="1158" w:hRule="exact" w:wrap="none" w:vAnchor="page" w:hAnchor="page" w:x="542" w:y="1484"/>
        <w:tabs>
          <w:tab w:leader="none" w:pos="502" w:val="left"/>
          <w:tab w:leader="none" w:pos="568" w:val="left"/>
        </w:tabs>
        <w:widowControl w:val="0"/>
        <w:keepNext w:val="0"/>
        <w:keepLines w:val="0"/>
        <w:shd w:val="clear" w:color="auto" w:fill="auto"/>
        <w:bidi w:val="0"/>
        <w:jc w:val="both"/>
        <w:spacing w:before="0" w:after="0" w:line="230" w:lineRule="exact"/>
        <w:ind w:left="300" w:right="0" w:firstLine="0"/>
      </w:pPr>
      <w:r>
        <w:rPr>
          <w:lang w:val="cs-CZ" w:eastAsia="cs-CZ" w:bidi="cs-CZ"/>
          <w:w w:val="100"/>
          <w:spacing w:val="0"/>
          <w:color w:val="000000"/>
          <w:position w:val="0"/>
        </w:rPr>
        <w:t>množství odváděných odpadních vod bude stanoveno:</w:t>
      </w:r>
    </w:p>
    <w:p>
      <w:pPr>
        <w:pStyle w:val="Style5"/>
        <w:framePr w:w="10795" w:h="1158" w:hRule="exact" w:wrap="none" w:vAnchor="page" w:hAnchor="page" w:x="542" w:y="1484"/>
        <w:widowControl w:val="0"/>
        <w:keepNext w:val="0"/>
        <w:keepLines w:val="0"/>
        <w:shd w:val="clear" w:color="auto" w:fill="auto"/>
        <w:bidi w:val="0"/>
        <w:jc w:val="both"/>
        <w:spacing w:before="0" w:after="0" w:line="140" w:lineRule="exact"/>
        <w:ind w:left="460" w:right="0" w:firstLine="0"/>
      </w:pPr>
      <w:r>
        <w:rPr>
          <w:lang w:val="cs-CZ" w:eastAsia="cs-CZ" w:bidi="cs-CZ"/>
          <w:w w:val="100"/>
          <w:spacing w:val="0"/>
          <w:color w:val="000000"/>
          <w:position w:val="0"/>
        </w:rPr>
        <w:t>ve výši dodané vody</w:t>
      </w:r>
    </w:p>
    <w:p>
      <w:pPr>
        <w:pStyle w:val="Style17"/>
        <w:framePr w:w="6134" w:h="712" w:hRule="exact" w:wrap="none" w:vAnchor="page" w:hAnchor="page" w:x="826" w:y="2597"/>
        <w:widowControl w:val="0"/>
        <w:keepNext w:val="0"/>
        <w:keepLines w:val="0"/>
        <w:shd w:val="clear" w:color="auto" w:fill="auto"/>
        <w:bidi w:val="0"/>
        <w:jc w:val="left"/>
        <w:spacing w:before="0" w:after="0"/>
        <w:ind w:left="180" w:right="3360"/>
      </w:pPr>
      <w:r>
        <w:rPr>
          <w:lang w:val="cs-CZ" w:eastAsia="cs-CZ" w:bidi="cs-CZ"/>
          <w:w w:val="100"/>
          <w:spacing w:val="0"/>
          <w:color w:val="000000"/>
          <w:position w:val="0"/>
        </w:rPr>
        <w:t>b) množství srážkových vod bude stanoveno: výpočtem</w:t>
      </w:r>
    </w:p>
    <w:p>
      <w:pPr>
        <w:pStyle w:val="Style17"/>
        <w:framePr w:w="6134" w:h="712" w:hRule="exact" w:wrap="none" w:vAnchor="page" w:hAnchor="page" w:x="826" w:y="2597"/>
        <w:widowControl w:val="0"/>
        <w:keepNext w:val="0"/>
        <w:keepLines w:val="0"/>
        <w:shd w:val="clear" w:color="auto" w:fill="auto"/>
        <w:bidi w:val="0"/>
        <w:jc w:val="left"/>
        <w:spacing w:before="0" w:after="0" w:line="140" w:lineRule="exact"/>
        <w:ind w:left="180" w:right="0" w:firstLine="0"/>
      </w:pPr>
      <w:r>
        <w:rPr>
          <w:lang w:val="cs-CZ" w:eastAsia="cs-CZ" w:bidi="cs-CZ"/>
          <w:w w:val="100"/>
          <w:spacing w:val="0"/>
          <w:color w:val="000000"/>
          <w:position w:val="0"/>
        </w:rPr>
        <w:t>Dlouhodobý srážkový normál: 562,0 mm/rok, tj. 0,5620 m/rok. Oblast: Teplice - 236 m n.m.</w:t>
      </w:r>
    </w:p>
    <w:tbl>
      <w:tblPr>
        <w:tblOverlap w:val="never"/>
        <w:tblLayout w:type="fixed"/>
        <w:jc w:val="left"/>
      </w:tblPr>
      <w:tblGrid>
        <w:gridCol w:w="293"/>
        <w:gridCol w:w="4426"/>
        <w:gridCol w:w="850"/>
        <w:gridCol w:w="1306"/>
        <w:gridCol w:w="1301"/>
        <w:gridCol w:w="1306"/>
        <w:gridCol w:w="1301"/>
      </w:tblGrid>
      <w:tr>
        <w:trPr>
          <w:trHeight w:val="350" w:hRule="exact"/>
        </w:trPr>
        <w:tc>
          <w:tcPr>
            <w:shd w:val="clear" w:color="auto" w:fill="FFFFFF"/>
            <w:gridSpan w:val="3"/>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Klasifikace ploch podle § 20 odst. 6 zákona</w:t>
            </w:r>
          </w:p>
        </w:tc>
        <w:tc>
          <w:tcPr>
            <w:shd w:val="clear" w:color="auto" w:fill="FFFFFF"/>
            <w:gridSpan w:val="2"/>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Zpoplatněné</w:t>
            </w:r>
          </w:p>
        </w:tc>
        <w:tc>
          <w:tcPr>
            <w:shd w:val="clear" w:color="auto" w:fill="FFFFFF"/>
            <w:gridSpan w:val="2"/>
            <w:tcBorders>
              <w:left w:val="single" w:sz="4"/>
              <w:righ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Osvobozené od platby za srážkové vody</w:t>
            </w:r>
          </w:p>
        </w:tc>
      </w:tr>
      <w:tr>
        <w:trPr>
          <w:trHeight w:val="365" w:hRule="exact"/>
        </w:trPr>
        <w:tc>
          <w:tcPr>
            <w:shd w:val="clear" w:color="auto" w:fill="FFFFFF"/>
            <w:gridSpan w:val="2"/>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Druh plochy:</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Odtokový</w:t>
            </w:r>
          </w:p>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součinitel</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Plocha (m2)</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Redukovaná plocha</w:t>
            </w:r>
          </w:p>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(m2)</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Plocha (m2)</w:t>
            </w:r>
          </w:p>
        </w:tc>
        <w:tc>
          <w:tcPr>
            <w:shd w:val="clear" w:color="auto" w:fill="FFFFFF"/>
            <w:tcBorders>
              <w:left w:val="single" w:sz="4"/>
              <w:righ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Redukovaná plocha</w:t>
            </w:r>
          </w:p>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(m2)</w:t>
            </w:r>
          </w:p>
        </w:tc>
      </w:tr>
      <w:tr>
        <w:trPr>
          <w:trHeight w:val="288" w:hRule="exact"/>
        </w:trPr>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A</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Těžce propustné zpevněné plochy, zastavěné plochy</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0,90</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410</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369</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righ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r>
        <w:trPr>
          <w:trHeight w:val="278" w:hRule="exact"/>
        </w:trPr>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B</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Vegetační střechy s mocností souvrství od 5 cm do 10 cm</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0,60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righ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r>
        <w:trPr>
          <w:trHeight w:val="288" w:hRule="exact"/>
        </w:trPr>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C</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Propustné zpevněné plochy</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0,40</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63</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25</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righ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r>
        <w:trPr>
          <w:trHeight w:val="269" w:hRule="exact"/>
        </w:trPr>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D</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Vegetační střechy s mocností souvrství od 11 do 30 cm</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0,30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righ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r>
        <w:trPr>
          <w:trHeight w:val="278" w:hRule="exact"/>
        </w:trPr>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E</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Vegetační střechy s mocností souvrství od 31 cm</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0,10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righ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r>
        <w:trPr>
          <w:trHeight w:val="288" w:hRule="exact"/>
        </w:trPr>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F</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Plocha kryté vegetací, zatravněné plochy</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0,05</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310</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16</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righ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r>
        <w:trPr>
          <w:trHeight w:val="278" w:hRule="exact"/>
        </w:trPr>
        <w:tc>
          <w:tcPr>
            <w:shd w:val="clear" w:color="auto" w:fill="FFFFFF"/>
            <w:gridSpan w:val="2"/>
            <w:tcBorders>
              <w:top w:val="single" w:sz="4"/>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Součet ploch</w:t>
            </w:r>
          </w:p>
        </w:tc>
        <w:tc>
          <w:tcPr>
            <w:shd w:val="clear" w:color="auto" w:fill="FFFFFF"/>
            <w:tcBorders>
              <w:top w:val="single" w:sz="4"/>
            </w:tcBorders>
            <w:vAlign w:val="top"/>
          </w:tcPr>
          <w:p>
            <w:pPr>
              <w:framePr w:w="10781" w:h="2981" w:wrap="none" w:vAnchor="page" w:hAnchor="page" w:x="557" w:y="3328"/>
              <w:widowControl w:val="0"/>
              <w:rPr>
                <w:sz w:val="10"/>
                <w:szCs w:val="10"/>
              </w:rPr>
            </w:pP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783</w:t>
            </w:r>
          </w:p>
        </w:tc>
        <w:tc>
          <w:tcPr>
            <w:shd w:val="clear" w:color="auto" w:fill="FFFFFF"/>
            <w:tcBorders>
              <w:left w:val="single" w:sz="4"/>
              <w:top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410</w:t>
            </w:r>
          </w:p>
        </w:tc>
        <w:tc>
          <w:tcPr>
            <w:shd w:val="clear" w:color="auto" w:fill="FFFFFF"/>
            <w:tcBorders>
              <w:lef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c>
          <w:tcPr>
            <w:shd w:val="clear" w:color="auto" w:fill="FFFFFF"/>
            <w:tcBorders>
              <w:left w:val="single" w:sz="4"/>
              <w:right w:val="single" w:sz="4"/>
              <w:top w:val="single" w:sz="4"/>
            </w:tcBorders>
            <w:vAlign w:val="bottom"/>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r>
        <w:trPr>
          <w:trHeight w:val="298" w:hRule="exact"/>
        </w:trPr>
        <w:tc>
          <w:tcPr>
            <w:shd w:val="clear" w:color="auto" w:fill="FFFFFF"/>
            <w:gridSpan w:val="2"/>
            <w:tcBorders/>
            <w:vAlign w:val="center"/>
          </w:tcPr>
          <w:p>
            <w:pPr>
              <w:pStyle w:val="Style5"/>
              <w:framePr w:w="10781" w:h="2981" w:wrap="none" w:vAnchor="page" w:hAnchor="page" w:x="557" w:y="3328"/>
              <w:widowControl w:val="0"/>
              <w:keepNext w:val="0"/>
              <w:keepLines w:val="0"/>
              <w:shd w:val="clear" w:color="auto" w:fill="auto"/>
              <w:bidi w:val="0"/>
              <w:jc w:val="left"/>
              <w:spacing w:before="0" w:after="0" w:line="140" w:lineRule="exact"/>
              <w:ind w:left="0" w:right="0" w:firstLine="0"/>
            </w:pPr>
            <w:r>
              <w:rPr>
                <w:rStyle w:val="CharStyle10"/>
              </w:rPr>
              <w:t>Roční množství odváděných srážkových vod Q v m3</w:t>
            </w:r>
          </w:p>
        </w:tc>
        <w:tc>
          <w:tcPr>
            <w:shd w:val="clear" w:color="auto" w:fill="FFFFFF"/>
            <w:tcBorders/>
            <w:vAlign w:val="top"/>
          </w:tcPr>
          <w:p>
            <w:pPr>
              <w:framePr w:w="10781" w:h="2981" w:wrap="none" w:vAnchor="page" w:hAnchor="page" w:x="557" w:y="3328"/>
              <w:widowControl w:val="0"/>
              <w:rPr>
                <w:sz w:val="10"/>
                <w:szCs w:val="10"/>
              </w:rPr>
            </w:pPr>
          </w:p>
        </w:tc>
        <w:tc>
          <w:tcPr>
            <w:shd w:val="clear" w:color="auto" w:fill="FFFFFF"/>
            <w:tcBorders>
              <w:top w:val="single" w:sz="4"/>
            </w:tcBorders>
            <w:vAlign w:val="top"/>
          </w:tcPr>
          <w:p>
            <w:pPr>
              <w:framePr w:w="10781" w:h="2981" w:wrap="none" w:vAnchor="page" w:hAnchor="page" w:x="557" w:y="3328"/>
              <w:widowControl w:val="0"/>
              <w:rPr>
                <w:sz w:val="10"/>
                <w:szCs w:val="10"/>
              </w:rPr>
            </w:pPr>
          </w:p>
        </w:tc>
        <w:tc>
          <w:tcPr>
            <w:shd w:val="clear" w:color="auto" w:fill="FFFFFF"/>
            <w:tcBorders>
              <w:left w:val="single" w:sz="4"/>
              <w:top w:val="single" w:sz="4"/>
              <w:bottom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230</w:t>
            </w:r>
          </w:p>
        </w:tc>
        <w:tc>
          <w:tcPr>
            <w:shd w:val="clear" w:color="auto" w:fill="FFFFFF"/>
            <w:tcBorders>
              <w:left w:val="single" w:sz="4"/>
              <w:top w:val="single" w:sz="4"/>
            </w:tcBorders>
            <w:vAlign w:val="top"/>
          </w:tcPr>
          <w:p>
            <w:pPr>
              <w:framePr w:w="10781" w:h="2981" w:wrap="none" w:vAnchor="page" w:hAnchor="page" w:x="557" w:y="3328"/>
              <w:widowControl w:val="0"/>
              <w:rPr>
                <w:sz w:val="10"/>
                <w:szCs w:val="10"/>
              </w:rPr>
            </w:pPr>
          </w:p>
        </w:tc>
        <w:tc>
          <w:tcPr>
            <w:shd w:val="clear" w:color="auto" w:fill="FFFFFF"/>
            <w:tcBorders>
              <w:left w:val="single" w:sz="4"/>
              <w:right w:val="single" w:sz="4"/>
              <w:top w:val="single" w:sz="4"/>
              <w:bottom w:val="single" w:sz="4"/>
            </w:tcBorders>
            <w:vAlign w:val="center"/>
          </w:tcPr>
          <w:p>
            <w:pPr>
              <w:pStyle w:val="Style5"/>
              <w:framePr w:w="10781" w:h="2981" w:wrap="none" w:vAnchor="page" w:hAnchor="page" w:x="557" w:y="3328"/>
              <w:widowControl w:val="0"/>
              <w:keepNext w:val="0"/>
              <w:keepLines w:val="0"/>
              <w:shd w:val="clear" w:color="auto" w:fill="auto"/>
              <w:bidi w:val="0"/>
              <w:jc w:val="center"/>
              <w:spacing w:before="0" w:after="0" w:line="140" w:lineRule="exact"/>
              <w:ind w:left="0" w:right="0" w:firstLine="0"/>
            </w:pPr>
            <w:r>
              <w:rPr>
                <w:rStyle w:val="CharStyle10"/>
              </w:rPr>
              <w:t>0</w:t>
            </w:r>
          </w:p>
        </w:tc>
      </w:tr>
    </w:tbl>
    <w:p>
      <w:pPr>
        <w:pStyle w:val="Style5"/>
        <w:framePr w:w="10795" w:h="538" w:hRule="exact" w:wrap="none" w:vAnchor="page" w:hAnchor="page" w:x="542" w:y="6360"/>
        <w:widowControl w:val="0"/>
        <w:keepNext w:val="0"/>
        <w:keepLines w:val="0"/>
        <w:shd w:val="clear" w:color="auto" w:fill="auto"/>
        <w:bidi w:val="0"/>
        <w:jc w:val="both"/>
        <w:spacing w:before="0" w:after="0" w:line="158" w:lineRule="exact"/>
        <w:ind w:left="0" w:right="0" w:firstLine="0"/>
      </w:pPr>
      <w:r>
        <w:rPr>
          <w:lang w:val="cs-CZ" w:eastAsia="cs-CZ" w:bidi="cs-CZ"/>
          <w:w w:val="100"/>
          <w:spacing w:val="0"/>
          <w:color w:val="000000"/>
          <w:position w:val="0"/>
        </w:rPr>
        <w:t>= součet Redukovaných ploch (= Plocha krát Odtokový součinitel) v m</w:t>
      </w:r>
      <w:r>
        <w:rPr>
          <w:lang w:val="cs-CZ" w:eastAsia="cs-CZ" w:bidi="cs-CZ"/>
          <w:vertAlign w:val="superscript"/>
          <w:w w:val="100"/>
          <w:spacing w:val="0"/>
          <w:color w:val="000000"/>
          <w:position w:val="0"/>
        </w:rPr>
        <w:t>2</w:t>
      </w:r>
      <w:r>
        <w:rPr>
          <w:lang w:val="cs-CZ" w:eastAsia="cs-CZ" w:bidi="cs-CZ"/>
          <w:w w:val="100"/>
          <w:spacing w:val="0"/>
          <w:color w:val="000000"/>
          <w:position w:val="0"/>
        </w:rPr>
        <w:t xml:space="preserve"> krát Dlouhodobý srážkový normál v m/rok.</w:t>
      </w:r>
    </w:p>
    <w:p>
      <w:pPr>
        <w:pStyle w:val="Style5"/>
        <w:framePr w:w="10795" w:h="538" w:hRule="exact" w:wrap="none" w:vAnchor="page" w:hAnchor="page" w:x="542" w:y="6360"/>
        <w:widowControl w:val="0"/>
        <w:keepNext w:val="0"/>
        <w:keepLines w:val="0"/>
        <w:shd w:val="clear" w:color="auto" w:fill="auto"/>
        <w:bidi w:val="0"/>
        <w:jc w:val="both"/>
        <w:spacing w:before="0" w:after="0" w:line="158" w:lineRule="exact"/>
        <w:ind w:left="0" w:right="0" w:firstLine="0"/>
      </w:pPr>
      <w:r>
        <w:rPr>
          <w:lang w:val="cs-CZ" w:eastAsia="cs-CZ" w:bidi="cs-CZ"/>
          <w:w w:val="100"/>
          <w:spacing w:val="0"/>
          <w:color w:val="000000"/>
          <w:position w:val="0"/>
        </w:rPr>
        <w:t>V případě, že dojde ke změně podmínek stanovených zákonem pro osvobození ploch od platby za srážkové vody, je Odběratel povinen do 15 dnů předat Provozovateli podklady pro příslušnou změnu Smlouvy.</w:t>
      </w:r>
    </w:p>
    <w:p>
      <w:pPr>
        <w:pStyle w:val="Style5"/>
        <w:framePr w:w="10795" w:h="4264" w:hRule="exact" w:wrap="none" w:vAnchor="page" w:hAnchor="page" w:x="542" w:y="6984"/>
        <w:widowControl w:val="0"/>
        <w:keepNext w:val="0"/>
        <w:keepLines w:val="0"/>
        <w:shd w:val="clear" w:color="auto" w:fill="auto"/>
        <w:bidi w:val="0"/>
        <w:jc w:val="both"/>
        <w:spacing w:before="0" w:after="75" w:line="158" w:lineRule="exact"/>
        <w:ind w:left="0" w:right="0" w:firstLine="0"/>
      </w:pPr>
      <w:r>
        <w:rPr>
          <w:lang w:val="cs-CZ" w:eastAsia="cs-CZ" w:bidi="cs-CZ"/>
          <w:w w:val="100"/>
          <w:spacing w:val="0"/>
          <w:color w:val="000000"/>
          <w:position w:val="0"/>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pPr>
        <w:pStyle w:val="Style5"/>
        <w:numPr>
          <w:ilvl w:val="0"/>
          <w:numId w:val="1"/>
        </w:numPr>
        <w:framePr w:w="10795" w:h="4264" w:hRule="exact" w:wrap="none" w:vAnchor="page" w:hAnchor="page" w:x="542" w:y="6984"/>
        <w:tabs>
          <w:tab w:leader="none" w:pos="311" w:val="left"/>
        </w:tabs>
        <w:widowControl w:val="0"/>
        <w:keepNext w:val="0"/>
        <w:keepLines w:val="0"/>
        <w:shd w:val="clear" w:color="auto" w:fill="auto"/>
        <w:bidi w:val="0"/>
        <w:jc w:val="both"/>
        <w:spacing w:before="0" w:after="46" w:line="140" w:lineRule="exact"/>
        <w:ind w:left="0" w:right="0" w:firstLine="0"/>
      </w:pPr>
      <w:r>
        <w:rPr>
          <w:lang w:val="cs-CZ" w:eastAsia="cs-CZ" w:bidi="cs-CZ"/>
          <w:w w:val="100"/>
          <w:spacing w:val="0"/>
          <w:color w:val="000000"/>
          <w:position w:val="0"/>
        </w:rPr>
        <w:t>Smluvní strany se dohodly, že limit množství dodávané vody a limit množství a přípustné limity ukazatelů znečištění odváděných odpadních vod budou:</w:t>
      </w:r>
    </w:p>
    <w:p>
      <w:pPr>
        <w:pStyle w:val="Style5"/>
        <w:framePr w:w="10795" w:h="4264" w:hRule="exact" w:wrap="none" w:vAnchor="page" w:hAnchor="page" w:x="542" w:y="6984"/>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Limit množství dodávané / odebírané vody: 1 m</w:t>
      </w:r>
      <w:r>
        <w:rPr>
          <w:lang w:val="cs-CZ" w:eastAsia="cs-CZ" w:bidi="cs-CZ"/>
          <w:vertAlign w:val="superscript"/>
          <w:w w:val="100"/>
          <w:spacing w:val="0"/>
          <w:color w:val="000000"/>
          <w:position w:val="0"/>
        </w:rPr>
        <w:t>3</w:t>
      </w:r>
      <w:r>
        <w:rPr>
          <w:lang w:val="cs-CZ" w:eastAsia="cs-CZ" w:bidi="cs-CZ"/>
          <w:w w:val="100"/>
          <w:spacing w:val="0"/>
          <w:color w:val="000000"/>
          <w:position w:val="0"/>
        </w:rPr>
        <w:t xml:space="preserve"> za den.</w:t>
      </w:r>
    </w:p>
    <w:p>
      <w:pPr>
        <w:pStyle w:val="Style5"/>
        <w:framePr w:w="10795" w:h="4264" w:hRule="exact" w:wrap="none" w:vAnchor="page" w:hAnchor="page" w:x="542" w:y="6984"/>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Množství určující kapacitu vodoměru: 0,20 m3 za hodinu.</w:t>
      </w:r>
    </w:p>
    <w:p>
      <w:pPr>
        <w:pStyle w:val="Style5"/>
        <w:framePr w:w="10795" w:h="4264" w:hRule="exact" w:wrap="none" w:vAnchor="page" w:hAnchor="page" w:x="542" w:y="6984"/>
        <w:widowControl w:val="0"/>
        <w:keepNext w:val="0"/>
        <w:keepLines w:val="0"/>
        <w:shd w:val="clear" w:color="auto" w:fill="auto"/>
        <w:bidi w:val="0"/>
        <w:jc w:val="both"/>
        <w:spacing w:before="0" w:after="137" w:line="259" w:lineRule="exact"/>
        <w:ind w:left="0" w:right="0" w:firstLine="0"/>
      </w:pPr>
      <w:r>
        <w:rPr>
          <w:lang w:val="cs-CZ" w:eastAsia="cs-CZ" w:bidi="cs-CZ"/>
          <w:w w:val="100"/>
          <w:spacing w:val="0"/>
          <w:color w:val="000000"/>
          <w:position w:val="0"/>
        </w:rPr>
        <w:t>Limit množství vypouštěné odpadní vody: 1 m3 za den.</w:t>
      </w:r>
    </w:p>
    <w:p>
      <w:pPr>
        <w:pStyle w:val="Style5"/>
        <w:framePr w:w="10795" w:h="4264" w:hRule="exact" w:wrap="none" w:vAnchor="page" w:hAnchor="page" w:x="542" w:y="6984"/>
        <w:widowControl w:val="0"/>
        <w:keepNext w:val="0"/>
        <w:keepLines w:val="0"/>
        <w:shd w:val="clear" w:color="auto" w:fill="auto"/>
        <w:bidi w:val="0"/>
        <w:jc w:val="both"/>
        <w:spacing w:before="0" w:after="199" w:line="163" w:lineRule="exact"/>
        <w:ind w:left="0" w:right="0" w:firstLine="0"/>
      </w:pPr>
      <w:r>
        <w:rPr>
          <w:lang w:val="cs-CZ" w:eastAsia="cs-CZ" w:bidi="cs-CZ"/>
          <w:w w:val="100"/>
          <w:spacing w:val="0"/>
          <w:color w:val="000000"/>
          <w:position w:val="0"/>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pPr>
        <w:pStyle w:val="Style5"/>
        <w:framePr w:w="10795" w:h="4264" w:hRule="exact" w:wrap="none" w:vAnchor="page" w:hAnchor="page" w:x="542" w:y="6984"/>
        <w:widowControl w:val="0"/>
        <w:keepNext w:val="0"/>
        <w:keepLines w:val="0"/>
        <w:shd w:val="clear" w:color="auto" w:fill="auto"/>
        <w:bidi w:val="0"/>
        <w:jc w:val="both"/>
        <w:spacing w:before="0" w:after="146" w:line="140" w:lineRule="exact"/>
        <w:ind w:left="0" w:right="0" w:firstLine="0"/>
      </w:pPr>
      <w:r>
        <w:rPr>
          <w:lang w:val="cs-CZ" w:eastAsia="cs-CZ" w:bidi="cs-CZ"/>
          <w:w w:val="100"/>
          <w:spacing w:val="0"/>
          <w:color w:val="000000"/>
          <w:position w:val="0"/>
        </w:rPr>
        <w:t>Pro Odběrné místo platí Kanalizační řád Teplice, Bystřany, Dubí, Hrob, Jeníkov, Košťany, Krupka, Novosedlice, Proboštov, Újezdeček, Srbice, Straky, Drahkov.</w:t>
      </w:r>
    </w:p>
    <w:p>
      <w:pPr>
        <w:pStyle w:val="Style5"/>
        <w:numPr>
          <w:ilvl w:val="0"/>
          <w:numId w:val="1"/>
        </w:numPr>
        <w:framePr w:w="10795" w:h="4264" w:hRule="exact" w:wrap="none" w:vAnchor="page" w:hAnchor="page" w:x="542" w:y="6984"/>
        <w:tabs>
          <w:tab w:leader="none" w:pos="311" w:val="left"/>
        </w:tabs>
        <w:widowControl w:val="0"/>
        <w:keepNext w:val="0"/>
        <w:keepLines w:val="0"/>
        <w:shd w:val="clear" w:color="auto" w:fill="auto"/>
        <w:bidi w:val="0"/>
        <w:jc w:val="both"/>
        <w:spacing w:before="0" w:after="29" w:line="140" w:lineRule="exact"/>
        <w:ind w:left="0" w:right="0" w:firstLine="0"/>
      </w:pPr>
      <w:r>
        <w:rPr>
          <w:lang w:val="cs-CZ" w:eastAsia="cs-CZ" w:bidi="cs-CZ"/>
          <w:w w:val="100"/>
          <w:spacing w:val="0"/>
          <w:color w:val="000000"/>
          <w:position w:val="0"/>
        </w:rPr>
        <w:t>Počet trvale připojených osob pro dodávku pitné vody činí 0 os. a počet trvale připojených osob pro odvádění odpadních vod činí 0 os.</w:t>
      </w:r>
    </w:p>
    <w:p>
      <w:pPr>
        <w:pStyle w:val="Style19"/>
        <w:framePr w:w="10795" w:h="4264" w:hRule="exact" w:wrap="none" w:vAnchor="page" w:hAnchor="page" w:x="542" w:y="6984"/>
        <w:widowControl w:val="0"/>
        <w:keepNext w:val="0"/>
        <w:keepLines w:val="0"/>
        <w:shd w:val="clear" w:color="auto" w:fill="auto"/>
        <w:bidi w:val="0"/>
        <w:spacing w:before="0" w:after="23" w:line="130" w:lineRule="exact"/>
        <w:ind w:left="0" w:right="0" w:firstLine="0"/>
      </w:pPr>
      <w:r>
        <w:rPr>
          <w:lang w:val="cs-CZ" w:eastAsia="cs-CZ" w:bidi="cs-CZ"/>
          <w:w w:val="100"/>
          <w:spacing w:val="0"/>
          <w:color w:val="000000"/>
          <w:position w:val="0"/>
        </w:rPr>
        <w:t>(ke dni uzavření smlouvy a dle vyjádření Odběratele)</w:t>
      </w:r>
    </w:p>
    <w:p>
      <w:pPr>
        <w:pStyle w:val="Style5"/>
        <w:numPr>
          <w:ilvl w:val="0"/>
          <w:numId w:val="1"/>
        </w:numPr>
        <w:framePr w:w="10795" w:h="4264" w:hRule="exact" w:wrap="none" w:vAnchor="page" w:hAnchor="page" w:x="542" w:y="6984"/>
        <w:tabs>
          <w:tab w:leader="none" w:pos="311" w:val="left"/>
        </w:tabs>
        <w:widowControl w:val="0"/>
        <w:keepNext w:val="0"/>
        <w:keepLines w:val="0"/>
        <w:shd w:val="clear" w:color="auto" w:fill="auto"/>
        <w:bidi w:val="0"/>
        <w:jc w:val="both"/>
        <w:spacing w:before="0" w:after="123" w:line="140" w:lineRule="exact"/>
        <w:ind w:left="0" w:right="0" w:firstLine="0"/>
      </w:pPr>
      <w:r>
        <w:rPr>
          <w:lang w:val="cs-CZ" w:eastAsia="cs-CZ" w:bidi="cs-CZ"/>
          <w:w w:val="100"/>
          <w:spacing w:val="0"/>
          <w:color w:val="000000"/>
          <w:position w:val="0"/>
        </w:rPr>
        <w:t>Tlakové poměry v místě napojení vodovodní přípojky: Minimální tlak: 0,15 MPa. Maximální tlak: 0,60 MPa.</w:t>
      </w:r>
    </w:p>
    <w:p>
      <w:pPr>
        <w:pStyle w:val="Style5"/>
        <w:numPr>
          <w:ilvl w:val="0"/>
          <w:numId w:val="1"/>
        </w:numPr>
        <w:framePr w:w="10795" w:h="4264" w:hRule="exact" w:wrap="none" w:vAnchor="page" w:hAnchor="page" w:x="542" w:y="6984"/>
        <w:tabs>
          <w:tab w:leader="none" w:pos="311" w:val="left"/>
        </w:tabs>
        <w:widowControl w:val="0"/>
        <w:keepNext w:val="0"/>
        <w:keepLines w:val="0"/>
        <w:shd w:val="clear" w:color="auto" w:fill="auto"/>
        <w:bidi w:val="0"/>
        <w:jc w:val="left"/>
        <w:spacing w:before="0" w:after="0" w:line="163" w:lineRule="exact"/>
        <w:ind w:left="0" w:right="0" w:firstLine="0"/>
      </w:pPr>
      <w:r>
        <w:rPr>
          <w:lang w:val="cs-CZ" w:eastAsia="cs-CZ" w:bidi="cs-CZ"/>
          <w:w w:val="100"/>
          <w:spacing w:val="0"/>
          <w:color w:val="000000"/>
          <w:position w:val="0"/>
        </w:rPr>
        <w:t>Ukazatele jakosti dodávané pitné vody jsou: Minimální hodnota vápníku: 3 mg/l. Maximální hodnota vápníku: 195 mg/l. Minimální hodnota hořčíku: 0,30 mg/l. Maximální hodnota hořčíku: 85 mg/l. Maximální hodnota dusičnanů: 50 mg/l. Aktuální hodnoty ukazatelů jakosti dodávané pitné vody jsou k dispozici na webových stránkách Provozovatele.</w:t>
      </w:r>
    </w:p>
    <w:p>
      <w:pPr>
        <w:pStyle w:val="Style12"/>
        <w:framePr w:w="10795" w:h="3498" w:hRule="exact" w:wrap="none" w:vAnchor="page" w:hAnchor="page" w:x="542" w:y="11301"/>
        <w:widowControl w:val="0"/>
        <w:keepNext w:val="0"/>
        <w:keepLines w:val="0"/>
        <w:shd w:val="clear" w:color="auto" w:fill="auto"/>
        <w:bidi w:val="0"/>
        <w:spacing w:before="0" w:after="0" w:line="180" w:lineRule="exact"/>
        <w:ind w:left="0" w:right="20" w:firstLine="0"/>
      </w:pPr>
      <w:bookmarkStart w:id="2" w:name="bookmark2"/>
      <w:r>
        <w:rPr>
          <w:lang w:val="cs-CZ" w:eastAsia="cs-CZ" w:bidi="cs-CZ"/>
          <w:w w:val="100"/>
          <w:spacing w:val="0"/>
          <w:color w:val="000000"/>
          <w:position w:val="0"/>
        </w:rPr>
        <w:t>II. Platební podmínky</w:t>
      </w:r>
      <w:bookmarkEnd w:id="2"/>
    </w:p>
    <w:p>
      <w:pPr>
        <w:pStyle w:val="Style5"/>
        <w:framePr w:w="10795" w:h="3498" w:hRule="exact" w:wrap="none" w:vAnchor="page" w:hAnchor="page" w:x="542" w:y="11301"/>
        <w:widowControl w:val="0"/>
        <w:keepNext w:val="0"/>
        <w:keepLines w:val="0"/>
        <w:shd w:val="clear" w:color="auto" w:fill="auto"/>
        <w:bidi w:val="0"/>
        <w:jc w:val="left"/>
        <w:spacing w:before="0" w:after="0" w:line="163" w:lineRule="exact"/>
        <w:ind w:left="0" w:right="0" w:firstLine="0"/>
      </w:pPr>
      <w:r>
        <w:rPr>
          <w:lang w:val="cs-CZ" w:eastAsia="cs-CZ" w:bidi="cs-CZ"/>
          <w:w w:val="100"/>
          <w:spacing w:val="0"/>
          <w:color w:val="000000"/>
          <w:position w:val="0"/>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pPr>
        <w:pStyle w:val="Style5"/>
        <w:framePr w:w="10795" w:h="3498" w:hRule="exact" w:wrap="none" w:vAnchor="page" w:hAnchor="page" w:x="542" w:y="11301"/>
        <w:tabs>
          <w:tab w:leader="none" w:pos="5976"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Sjednaná výše zálohových plateb do prvního vyúčtování: 4 080 Kč</w:t>
        <w:tab/>
        <w:t>Četnost záloh: měsíčně</w:t>
      </w:r>
    </w:p>
    <w:p>
      <w:pPr>
        <w:pStyle w:val="Style5"/>
        <w:framePr w:w="10795" w:h="3498" w:hRule="exact" w:wrap="none" w:vAnchor="page" w:hAnchor="page" w:x="542" w:y="11301"/>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Splatnost zálohových plateb je stanovena v rozpisu záloh.</w:t>
      </w:r>
    </w:p>
    <w:p>
      <w:pPr>
        <w:pStyle w:val="Style5"/>
        <w:framePr w:w="10795" w:h="3498" w:hRule="exact" w:wrap="none" w:vAnchor="page" w:hAnchor="page" w:x="542" w:y="11301"/>
        <w:tabs>
          <w:tab w:leader="none" w:pos="4517"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Způsob platby zálohových plateb vodného a stočného: Inkaso</w:t>
        <w:tab/>
        <w:t>z č. účtu 1723411/0710</w:t>
      </w:r>
    </w:p>
    <w:p>
      <w:pPr>
        <w:pStyle w:val="Style5"/>
        <w:framePr w:w="10795" w:h="3498" w:hRule="exact" w:wrap="none" w:vAnchor="page" w:hAnchor="page" w:x="542" w:y="11301"/>
        <w:tabs>
          <w:tab w:leader="none" w:pos="2851" w:val="left"/>
        </w:tabs>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Četnost odečtů a konečného vyúčtování:</w:t>
        <w:tab/>
        <w:t>rok</w:t>
      </w:r>
    </w:p>
    <w:p>
      <w:pPr>
        <w:pStyle w:val="Style5"/>
        <w:framePr w:w="10795" w:h="3498" w:hRule="exact" w:wrap="none" w:vAnchor="page" w:hAnchor="page" w:x="542" w:y="11301"/>
        <w:widowControl w:val="0"/>
        <w:keepNext w:val="0"/>
        <w:keepLines w:val="0"/>
        <w:shd w:val="clear" w:color="auto" w:fill="auto"/>
        <w:bidi w:val="0"/>
        <w:jc w:val="both"/>
        <w:spacing w:before="0" w:after="0" w:line="283" w:lineRule="exact"/>
        <w:ind w:left="0" w:right="0" w:firstLine="0"/>
      </w:pPr>
      <w:r>
        <w:rPr>
          <w:lang w:val="cs-CZ" w:eastAsia="cs-CZ" w:bidi="cs-CZ"/>
          <w:w w:val="100"/>
          <w:spacing w:val="0"/>
          <w:color w:val="000000"/>
          <w:position w:val="0"/>
        </w:rPr>
        <w:t>Splatnost faktury vodného a stočného je 17 dní od data vystavení faktury.</w:t>
      </w:r>
    </w:p>
    <w:p>
      <w:pPr>
        <w:pStyle w:val="Style5"/>
        <w:framePr w:w="10795" w:h="3498" w:hRule="exact" w:wrap="none" w:vAnchor="page" w:hAnchor="page" w:x="542" w:y="11301"/>
        <w:widowControl w:val="0"/>
        <w:keepNext w:val="0"/>
        <w:keepLines w:val="0"/>
        <w:shd w:val="clear" w:color="auto" w:fill="auto"/>
        <w:bidi w:val="0"/>
        <w:jc w:val="both"/>
        <w:spacing w:before="0" w:after="0" w:line="278" w:lineRule="exact"/>
        <w:ind w:left="0" w:right="0" w:firstLine="0"/>
      </w:pPr>
      <w:r>
        <w:rPr>
          <w:lang w:val="cs-CZ" w:eastAsia="cs-CZ" w:bidi="cs-CZ"/>
          <w:w w:val="100"/>
          <w:spacing w:val="0"/>
          <w:color w:val="000000"/>
          <w:position w:val="0"/>
        </w:rPr>
        <w:t>Provozovatel odešle fakturu odběrateli neprodleně, nejpozději však do tří pracovních dnů od vystavení.</w:t>
      </w:r>
    </w:p>
    <w:p>
      <w:pPr>
        <w:pStyle w:val="Style5"/>
        <w:framePr w:w="10795" w:h="3498" w:hRule="exact" w:wrap="none" w:vAnchor="page" w:hAnchor="page" w:x="542" w:y="11301"/>
        <w:tabs>
          <w:tab w:leader="none" w:pos="3456" w:val="left"/>
        </w:tabs>
        <w:widowControl w:val="0"/>
        <w:keepNext w:val="0"/>
        <w:keepLines w:val="0"/>
        <w:shd w:val="clear" w:color="auto" w:fill="auto"/>
        <w:bidi w:val="0"/>
        <w:jc w:val="both"/>
        <w:spacing w:before="0" w:after="0" w:line="278" w:lineRule="exact"/>
        <w:ind w:left="0" w:right="0" w:firstLine="0"/>
      </w:pPr>
      <w:r>
        <w:rPr>
          <w:lang w:val="cs-CZ" w:eastAsia="cs-CZ" w:bidi="cs-CZ"/>
          <w:w w:val="100"/>
          <w:spacing w:val="0"/>
          <w:color w:val="000000"/>
          <w:position w:val="0"/>
        </w:rPr>
        <w:t>Způsob platby faktur vodného a stočného:</w:t>
        <w:tab/>
        <w:t>Bezhotovostně</w:t>
      </w:r>
    </w:p>
    <w:p>
      <w:pPr>
        <w:pStyle w:val="Style5"/>
        <w:framePr w:w="10795" w:h="3498" w:hRule="exact" w:wrap="none" w:vAnchor="page" w:hAnchor="page" w:x="542" w:y="11301"/>
        <w:widowControl w:val="0"/>
        <w:keepNext w:val="0"/>
        <w:keepLines w:val="0"/>
        <w:shd w:val="clear" w:color="auto" w:fill="auto"/>
        <w:bidi w:val="0"/>
        <w:jc w:val="left"/>
        <w:spacing w:before="0" w:after="0" w:line="278" w:lineRule="exact"/>
        <w:ind w:left="0" w:right="3660" w:firstLine="0"/>
      </w:pPr>
      <w:r>
        <w:rPr>
          <w:lang w:val="cs-CZ" w:eastAsia="cs-CZ" w:bidi="cs-CZ"/>
          <w:w w:val="100"/>
          <w:spacing w:val="0"/>
          <w:color w:val="000000"/>
          <w:position w:val="0"/>
        </w:rPr>
        <w:t>Smluvní strany sjednávají vystavování a doručování daňových dokladů (faktur) v el. podobě na adresu: nesjednán Přeplatek konečného vyúčtování vodného a stočného bude vrácen na účet Odběratele č. 1723411/0710.</w:t>
      </w:r>
    </w:p>
    <w:p>
      <w:pPr>
        <w:pStyle w:val="Style5"/>
        <w:framePr w:w="10795" w:h="3498" w:hRule="exact" w:wrap="none" w:vAnchor="page" w:hAnchor="page" w:x="542" w:y="11301"/>
        <w:widowControl w:val="0"/>
        <w:keepNext w:val="0"/>
        <w:keepLines w:val="0"/>
        <w:shd w:val="clear" w:color="auto" w:fill="auto"/>
        <w:bidi w:val="0"/>
        <w:jc w:val="both"/>
        <w:spacing w:before="0" w:after="0" w:line="163" w:lineRule="exact"/>
        <w:ind w:left="0" w:right="0" w:firstLine="0"/>
      </w:pPr>
      <w:r>
        <w:rPr>
          <w:lang w:val="cs-CZ" w:eastAsia="cs-CZ" w:bidi="cs-CZ"/>
          <w:w w:val="100"/>
          <w:spacing w:val="0"/>
          <w:color w:val="000000"/>
          <w:position w:val="0"/>
        </w:rPr>
        <w:t>Přeplatek konečného vyúčtování vodného a stočného za předcházející zúčtovací období bude pro platební styk přes SIPO v max. výši 1. zálohové platby použit na úhradu záloh vodného a stočného v dalším zúčtovacím období.</w:t>
      </w:r>
    </w:p>
    <w:p>
      <w:pPr>
        <w:pStyle w:val="Style15"/>
        <w:framePr w:wrap="none" w:vAnchor="page" w:hAnchor="page" w:x="566" w:y="16341"/>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89961514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0"/>
          <w:numId w:val="5"/>
        </w:numPr>
        <w:framePr w:w="5189" w:h="14678" w:hRule="exact" w:wrap="none" w:vAnchor="page" w:hAnchor="page" w:x="556" w:y="1386"/>
        <w:tabs>
          <w:tab w:leader="none" w:pos="544" w:val="left"/>
        </w:tabs>
        <w:widowControl w:val="0"/>
        <w:keepNext w:val="0"/>
        <w:keepLines w:val="0"/>
        <w:shd w:val="clear" w:color="auto" w:fill="auto"/>
        <w:bidi w:val="0"/>
        <w:jc w:val="left"/>
        <w:spacing w:before="0" w:after="0" w:line="173" w:lineRule="exact"/>
        <w:ind w:left="2260" w:right="0"/>
      </w:pPr>
      <w:r>
        <w:rPr>
          <w:lang w:val="cs-CZ" w:eastAsia="cs-CZ" w:bidi="cs-CZ"/>
          <w:w w:val="100"/>
          <w:spacing w:val="0"/>
          <w:color w:val="000000"/>
          <w:position w:val="0"/>
        </w:rPr>
        <w:t>Podmínky dodávky vody z vodovodu a odvádění odpadních vod kanalizací</w:t>
      </w:r>
    </w:p>
    <w:p>
      <w:pPr>
        <w:pStyle w:val="Style5"/>
        <w:numPr>
          <w:ilvl w:val="0"/>
          <w:numId w:val="7"/>
        </w:numPr>
        <w:framePr w:w="5189" w:h="14678" w:hRule="exact" w:wrap="none" w:vAnchor="page" w:hAnchor="page" w:x="556" w:y="1386"/>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pPr>
        <w:pStyle w:val="Style5"/>
        <w:numPr>
          <w:ilvl w:val="0"/>
          <w:numId w:val="7"/>
        </w:numPr>
        <w:framePr w:w="5189" w:h="14678" w:hRule="exact" w:wrap="none" w:vAnchor="page" w:hAnchor="page" w:x="556" w:y="1386"/>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platit Provozovateli vodné a stočné v souladu a za podmínek stanovených touto Smlouvou. K vodnému a stočnému je Provozovatel oprávněn připočítat DPH v souladu s platnými právními předpisy.</w:t>
      </w:r>
    </w:p>
    <w:p>
      <w:pPr>
        <w:pStyle w:val="Style5"/>
        <w:numPr>
          <w:ilvl w:val="0"/>
          <w:numId w:val="7"/>
        </w:numPr>
        <w:framePr w:w="5189" w:h="14678" w:hRule="exact" w:wrap="none" w:vAnchor="page" w:hAnchor="page" w:x="556" w:y="1386"/>
        <w:tabs>
          <w:tab w:leader="none" w:pos="313"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Nedohodnou-li se Smluvní strany jinak, jsou povinny si poskytovat vzájemná plnění za podmínek stanovených touto Smlouvou ode dne její účinnosti.</w:t>
      </w:r>
    </w:p>
    <w:p>
      <w:pPr>
        <w:pStyle w:val="Style5"/>
        <w:numPr>
          <w:ilvl w:val="0"/>
          <w:numId w:val="5"/>
        </w:numPr>
        <w:framePr w:w="5189" w:h="14678" w:hRule="exact" w:wrap="none" w:vAnchor="page" w:hAnchor="page" w:x="556" w:y="1386"/>
        <w:tabs>
          <w:tab w:leader="none" w:pos="1843" w:val="left"/>
        </w:tabs>
        <w:widowControl w:val="0"/>
        <w:keepNext w:val="0"/>
        <w:keepLines w:val="0"/>
        <w:shd w:val="clear" w:color="auto" w:fill="auto"/>
        <w:bidi w:val="0"/>
        <w:jc w:val="both"/>
        <w:spacing w:before="0" w:after="68" w:line="140" w:lineRule="exact"/>
        <w:ind w:left="1540" w:right="0" w:firstLine="0"/>
      </w:pPr>
      <w:r>
        <w:rPr>
          <w:lang w:val="cs-CZ" w:eastAsia="cs-CZ" w:bidi="cs-CZ"/>
          <w:w w:val="100"/>
          <w:spacing w:val="0"/>
          <w:color w:val="000000"/>
          <w:position w:val="0"/>
        </w:rPr>
        <w:t>Prohlášení smluvních stran</w:t>
      </w:r>
    </w:p>
    <w:p>
      <w:pPr>
        <w:pStyle w:val="Style5"/>
        <w:numPr>
          <w:ilvl w:val="0"/>
          <w:numId w:val="9"/>
        </w:numPr>
        <w:framePr w:w="5189" w:h="14678" w:hRule="exact" w:wrap="none" w:vAnchor="page" w:hAnchor="page" w:x="556" w:y="1386"/>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prohlašuje, že je provozovatelem vodovodů a kanalizací pro veřejnou potřebu a osobou oprávněnou k provozování vodovodů a kanalizací ve smyslu § 2 odst. 5 zákona o vodovodech a kanalizacích.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p>
    <w:p>
      <w:pPr>
        <w:pStyle w:val="Style5"/>
        <w:numPr>
          <w:ilvl w:val="0"/>
          <w:numId w:val="9"/>
        </w:numPr>
        <w:framePr w:w="5189" w:h="14678" w:hRule="exact" w:wrap="none" w:vAnchor="page" w:hAnchor="page" w:x="556" w:y="1386"/>
        <w:tabs>
          <w:tab w:leader="none" w:pos="308" w:val="left"/>
        </w:tabs>
        <w:widowControl w:val="0"/>
        <w:keepNext w:val="0"/>
        <w:keepLines w:val="0"/>
        <w:shd w:val="clear" w:color="auto" w:fill="auto"/>
        <w:bidi w:val="0"/>
        <w:jc w:val="both"/>
        <w:spacing w:before="0" w:after="202" w:line="168" w:lineRule="exact"/>
        <w:ind w:left="0" w:right="0" w:firstLine="0"/>
      </w:pPr>
      <w:r>
        <w:rPr>
          <w:lang w:val="cs-CZ" w:eastAsia="cs-CZ" w:bidi="cs-CZ"/>
          <w:w w:val="100"/>
          <w:spacing w:val="0"/>
          <w:color w:val="000000"/>
          <w:position w:val="0"/>
        </w:rPr>
        <w:t>Smluvní strany prohlašují, že veškeré údaje uvedené v této Smlouvě jsou pravdivé a správné. Odběratel dále prohlašuje, že splňuje všechny podmínky stanovené zákonem o vodovodech a kanalizacích pro připojení na vodovod a kanalizaci.</w:t>
      </w:r>
    </w:p>
    <w:p>
      <w:pPr>
        <w:pStyle w:val="Style5"/>
        <w:numPr>
          <w:ilvl w:val="0"/>
          <w:numId w:val="5"/>
        </w:numPr>
        <w:framePr w:w="5189" w:h="14678" w:hRule="exact" w:wrap="none" w:vAnchor="page" w:hAnchor="page" w:x="556" w:y="1386"/>
        <w:tabs>
          <w:tab w:leader="none" w:pos="410" w:val="left"/>
        </w:tabs>
        <w:widowControl w:val="0"/>
        <w:keepNext w:val="0"/>
        <w:keepLines w:val="0"/>
        <w:shd w:val="clear" w:color="auto" w:fill="auto"/>
        <w:bidi w:val="0"/>
        <w:jc w:val="both"/>
        <w:spacing w:before="0" w:after="0" w:line="140" w:lineRule="exact"/>
        <w:ind w:left="160" w:right="0" w:firstLine="0"/>
      </w:pPr>
      <w:r>
        <w:rPr>
          <w:lang w:val="cs-CZ" w:eastAsia="cs-CZ" w:bidi="cs-CZ"/>
          <w:w w:val="100"/>
          <w:spacing w:val="0"/>
          <w:color w:val="000000"/>
          <w:position w:val="0"/>
        </w:rPr>
        <w:t>Způsob zjišťování množství dodané vody a odváděných odpadních</w:t>
      </w:r>
    </w:p>
    <w:p>
      <w:pPr>
        <w:pStyle w:val="Style5"/>
        <w:framePr w:w="5189" w:h="14678" w:hRule="exact" w:wrap="none" w:vAnchor="page" w:hAnchor="page" w:x="556" w:y="1386"/>
        <w:widowControl w:val="0"/>
        <w:keepNext w:val="0"/>
        <w:keepLines w:val="0"/>
        <w:shd w:val="clear" w:color="auto" w:fill="auto"/>
        <w:bidi w:val="0"/>
        <w:jc w:val="center"/>
        <w:spacing w:before="0" w:after="64" w:line="140" w:lineRule="exact"/>
        <w:ind w:left="0" w:right="0" w:firstLine="0"/>
      </w:pPr>
      <w:r>
        <w:rPr>
          <w:lang w:val="cs-CZ" w:eastAsia="cs-CZ" w:bidi="cs-CZ"/>
          <w:w w:val="100"/>
          <w:spacing w:val="0"/>
          <w:color w:val="000000"/>
          <w:position w:val="0"/>
        </w:rPr>
        <w:t>vod</w:t>
      </w:r>
    </w:p>
    <w:p>
      <w:pPr>
        <w:pStyle w:val="Style5"/>
        <w:numPr>
          <w:ilvl w:val="0"/>
          <w:numId w:val="11"/>
        </w:numPr>
        <w:framePr w:w="5189" w:h="14678" w:hRule="exact" w:wrap="none" w:vAnchor="page" w:hAnchor="page" w:x="556" w:y="1386"/>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pPr>
        <w:pStyle w:val="Style5"/>
        <w:numPr>
          <w:ilvl w:val="0"/>
          <w:numId w:val="11"/>
        </w:numPr>
        <w:framePr w:w="5189" w:h="14678" w:hRule="exact" w:wrap="none" w:vAnchor="page" w:hAnchor="page" w:x="556" w:y="1386"/>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pPr>
        <w:pStyle w:val="Style5"/>
        <w:numPr>
          <w:ilvl w:val="0"/>
          <w:numId w:val="11"/>
        </w:numPr>
        <w:framePr w:w="5189" w:h="14678" w:hRule="exact" w:wrap="none" w:vAnchor="page" w:hAnchor="page" w:x="556" w:y="1386"/>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Jestliže Odběratel vodu dodanou vodovodem zčásti spotřebuje bez vypuštění do kanalizace a toto množství je prokazatelně větší než 30 mf 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pPr>
        <w:pStyle w:val="Style5"/>
        <w:numPr>
          <w:ilvl w:val="0"/>
          <w:numId w:val="11"/>
        </w:numPr>
        <w:framePr w:w="5189" w:h="14678" w:hRule="exact" w:wrap="none" w:vAnchor="page" w:hAnchor="page" w:x="556" w:y="1386"/>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w:t>
      </w:r>
    </w:p>
    <w:p>
      <w:pPr>
        <w:pStyle w:val="Style5"/>
        <w:framePr w:w="5189" w:h="14684" w:hRule="exact" w:wrap="none" w:vAnchor="page" w:hAnchor="page" w:x="6124" w:y="1399"/>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pPr>
        <w:pStyle w:val="Style5"/>
        <w:numPr>
          <w:ilvl w:val="0"/>
          <w:numId w:val="11"/>
        </w:numPr>
        <w:framePr w:w="5189" w:h="14684" w:hRule="exact" w:wrap="none" w:vAnchor="page" w:hAnchor="page" w:x="6124" w:y="1399"/>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pPr>
        <w:pStyle w:val="Style5"/>
        <w:numPr>
          <w:ilvl w:val="0"/>
          <w:numId w:val="11"/>
        </w:numPr>
        <w:framePr w:w="5189" w:h="14684" w:hRule="exact" w:wrap="none" w:vAnchor="page" w:hAnchor="page" w:x="6124" w:y="1399"/>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přerušit nebo omezit dodávku vody nebo odvádění odpadních vod:</w:t>
      </w:r>
    </w:p>
    <w:p>
      <w:pPr>
        <w:pStyle w:val="Style5"/>
        <w:numPr>
          <w:ilvl w:val="0"/>
          <w:numId w:val="13"/>
        </w:numPr>
        <w:framePr w:w="5189" w:h="14684" w:hRule="exact" w:wrap="none" w:vAnchor="page" w:hAnchor="page" w:x="6124" w:y="1399"/>
        <w:tabs>
          <w:tab w:leader="none" w:pos="25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při provádění plánovaných oprav, udržovacích a revizních pracích,</w:t>
      </w:r>
    </w:p>
    <w:p>
      <w:pPr>
        <w:pStyle w:val="Style5"/>
        <w:numPr>
          <w:ilvl w:val="0"/>
          <w:numId w:val="13"/>
        </w:numPr>
        <w:framePr w:w="5189" w:h="14684" w:hRule="exact" w:wrap="none" w:vAnchor="page" w:hAnchor="page" w:x="6124" w:y="1399"/>
        <w:tabs>
          <w:tab w:leader="none" w:pos="260"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nevyhovuje-li zařízení Odběratele technickým požadavkům tak, že jakost nebo tlak vody ve vodovodu může ohrozit zdraví a bezpečnost osob a způsobit škodu na majetku,</w:t>
      </w:r>
    </w:p>
    <w:p>
      <w:pPr>
        <w:pStyle w:val="Style5"/>
        <w:numPr>
          <w:ilvl w:val="0"/>
          <w:numId w:val="13"/>
        </w:numPr>
        <w:framePr w:w="5189" w:h="14684" w:hRule="exact" w:wrap="none" w:vAnchor="page" w:hAnchor="page" w:x="6124" w:y="1399"/>
        <w:tabs>
          <w:tab w:leader="none" w:pos="25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neumožní-li Odběratel Provozovateli po jeho opakované písemné výzvě přístup k přípojce, vodoměru nebo zařízení vnitřního vodovodu nebo kanalizace,</w:t>
      </w:r>
    </w:p>
    <w:p>
      <w:pPr>
        <w:pStyle w:val="Style5"/>
        <w:numPr>
          <w:ilvl w:val="0"/>
          <w:numId w:val="13"/>
        </w:numPr>
        <w:framePr w:w="5189" w:h="14684" w:hRule="exact" w:wrap="none" w:vAnchor="page" w:hAnchor="page" w:x="6124" w:y="1399"/>
        <w:tabs>
          <w:tab w:leader="none" w:pos="25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bylo-li zjištěno neoprávněné připojení vodovodní přípojky nebo kanalizační přípojky,</w:t>
      </w:r>
    </w:p>
    <w:p>
      <w:pPr>
        <w:pStyle w:val="Style5"/>
        <w:numPr>
          <w:ilvl w:val="0"/>
          <w:numId w:val="13"/>
        </w:numPr>
        <w:framePr w:w="5189" w:h="14684" w:hRule="exact" w:wrap="none" w:vAnchor="page" w:hAnchor="page" w:x="6124" w:y="1399"/>
        <w:tabs>
          <w:tab w:leader="none" w:pos="25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neodstraní-li Odběratel závady na vodovodní přípojce nebo kanalizační přípojce nebo na vnitřním vodovodu nebo vnitřní kanalizaci zjištěné Provozovatelem,</w:t>
      </w:r>
    </w:p>
    <w:p>
      <w:pPr>
        <w:pStyle w:val="Style5"/>
        <w:numPr>
          <w:ilvl w:val="0"/>
          <w:numId w:val="13"/>
        </w:numPr>
        <w:framePr w:w="5189" w:h="14684" w:hRule="exact" w:wrap="none" w:vAnchor="page" w:hAnchor="page" w:x="6124" w:y="1399"/>
        <w:tabs>
          <w:tab w:leader="none" w:pos="25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při prokázání neoprávněného odběru vody nebo neoprávněného vypouštění odpadních vod,</w:t>
      </w:r>
    </w:p>
    <w:p>
      <w:pPr>
        <w:pStyle w:val="Style5"/>
        <w:numPr>
          <w:ilvl w:val="0"/>
          <w:numId w:val="13"/>
        </w:numPr>
        <w:framePr w:w="5189" w:h="14684" w:hRule="exact" w:wrap="none" w:vAnchor="page" w:hAnchor="page" w:x="6124" w:y="1399"/>
        <w:tabs>
          <w:tab w:leader="none" w:pos="25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 případě prodlení Odběratele s placením podle sjednaného způsobu úhrady vodného nebo stočného či jejich záloh po dobu delší než 30 dnů, nebo</w:t>
      </w:r>
    </w:p>
    <w:p>
      <w:pPr>
        <w:pStyle w:val="Style5"/>
        <w:numPr>
          <w:ilvl w:val="0"/>
          <w:numId w:val="13"/>
        </w:numPr>
        <w:framePr w:w="5189" w:h="14684" w:hRule="exact" w:wrap="none" w:vAnchor="page" w:hAnchor="page" w:x="6124" w:y="1399"/>
        <w:tabs>
          <w:tab w:leader="none" w:pos="265"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 případě živelní pohromy, při havárii vodovodu nebo kanalizace, vodovodní přípojky nebo kanalizační přípojky nebo při možném ohrožení zdraví lidí nebo majetku.</w:t>
      </w:r>
    </w:p>
    <w:p>
      <w:pPr>
        <w:pStyle w:val="Style5"/>
        <w:numPr>
          <w:ilvl w:val="0"/>
          <w:numId w:val="11"/>
        </w:numPr>
        <w:framePr w:w="5189" w:h="14684" w:hRule="exact" w:wrap="none" w:vAnchor="page" w:hAnchor="page" w:x="6124" w:y="1399"/>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povinnen oznámit Odběrateli přerušení nebo omezení dodávky vody nebo odvádění odpadních vod v předstihu nejpozději 15 dní podle čl. V. odst. 6 písm. a) výše a nejpozději 3 dny v případě čl. V. odst. 6 písm. b) - h) výše.</w:t>
      </w:r>
    </w:p>
    <w:p>
      <w:pPr>
        <w:pStyle w:val="Style5"/>
        <w:numPr>
          <w:ilvl w:val="0"/>
          <w:numId w:val="11"/>
        </w:numPr>
        <w:framePr w:w="5189" w:h="14684" w:hRule="exact" w:wrap="none" w:vAnchor="page" w:hAnchor="page" w:x="6124" w:y="1399"/>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pPr>
        <w:pStyle w:val="Style5"/>
        <w:numPr>
          <w:ilvl w:val="0"/>
          <w:numId w:val="11"/>
        </w:numPr>
        <w:framePr w:w="5189" w:h="14684" w:hRule="exact" w:wrap="none" w:vAnchor="page" w:hAnchor="page" w:x="6124" w:y="1399"/>
        <w:tabs>
          <w:tab w:leader="none" w:pos="313" w:val="left"/>
        </w:tabs>
        <w:widowControl w:val="0"/>
        <w:keepNext w:val="0"/>
        <w:keepLines w:val="0"/>
        <w:shd w:val="clear" w:color="auto" w:fill="auto"/>
        <w:bidi w:val="0"/>
        <w:jc w:val="both"/>
        <w:spacing w:before="0" w:after="82" w:line="168" w:lineRule="exact"/>
        <w:ind w:left="0" w:right="0" w:firstLine="0"/>
      </w:pPr>
      <w:r>
        <w:rPr>
          <w:lang w:val="cs-CZ" w:eastAsia="cs-CZ" w:bidi="cs-CZ"/>
          <w:w w:val="100"/>
          <w:spacing w:val="0"/>
          <w:color w:val="000000"/>
          <w:position w:val="0"/>
        </w:rP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pPr>
        <w:pStyle w:val="Style5"/>
        <w:numPr>
          <w:ilvl w:val="0"/>
          <w:numId w:val="5"/>
        </w:numPr>
        <w:framePr w:w="5189" w:h="14684" w:hRule="exact" w:wrap="none" w:vAnchor="page" w:hAnchor="page" w:x="6124" w:y="1399"/>
        <w:tabs>
          <w:tab w:leader="none" w:pos="1048" w:val="left"/>
        </w:tabs>
        <w:widowControl w:val="0"/>
        <w:keepNext w:val="0"/>
        <w:keepLines w:val="0"/>
        <w:shd w:val="clear" w:color="auto" w:fill="auto"/>
        <w:bidi w:val="0"/>
        <w:jc w:val="both"/>
        <w:spacing w:before="0" w:after="8" w:line="140" w:lineRule="exact"/>
        <w:ind w:left="740" w:right="0" w:firstLine="0"/>
      </w:pPr>
      <w:r>
        <w:rPr>
          <w:lang w:val="cs-CZ" w:eastAsia="cs-CZ" w:bidi="cs-CZ"/>
          <w:w w:val="100"/>
          <w:spacing w:val="0"/>
          <w:color w:val="000000"/>
          <w:position w:val="0"/>
        </w:rPr>
        <w:t>Způsob stanovení vodného a stočného, fakturace</w:t>
      </w:r>
    </w:p>
    <w:p>
      <w:pPr>
        <w:pStyle w:val="Style5"/>
        <w:numPr>
          <w:ilvl w:val="0"/>
          <w:numId w:val="15"/>
        </w:numPr>
        <w:framePr w:w="5189" w:h="14684" w:hRule="exact" w:wrap="none" w:vAnchor="page" w:hAnchor="page" w:x="6124" w:y="1399"/>
        <w:tabs>
          <w:tab w:leader="none" w:pos="30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Cena vodného a stočného je stanovována podle cenových předpisů</w:t>
      </w:r>
    </w:p>
    <w:p>
      <w:pPr>
        <w:pStyle w:val="Style5"/>
        <w:framePr w:w="5189" w:h="14684" w:hRule="exact" w:wrap="none" w:vAnchor="page" w:hAnchor="page" w:x="6124" w:y="1399"/>
        <w:tabs>
          <w:tab w:leader="none" w:pos="2875" w:val="left"/>
          <w:tab w:leader="none" w:pos="4537"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w:t>
        <w:tab/>
        <w:t>vlastních webových</w:t>
        <w:tab/>
        <w:t>stránek</w:t>
      </w:r>
    </w:p>
    <w:p>
      <w:pPr>
        <w:pStyle w:val="Style5"/>
        <w:framePr w:w="5189" w:h="14684" w:hRule="exact" w:wrap="none" w:vAnchor="page" w:hAnchor="page" w:x="6124" w:y="1399"/>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Provozovatele nebo jiným v místě obvyklým způsobem.</w:t>
      </w:r>
    </w:p>
    <w:p>
      <w:pPr>
        <w:pStyle w:val="Style5"/>
        <w:numPr>
          <w:ilvl w:val="0"/>
          <w:numId w:val="15"/>
        </w:numPr>
        <w:framePr w:w="5189" w:h="14684" w:hRule="exact" w:wrap="none" w:vAnchor="page" w:hAnchor="page" w:x="6124" w:y="1399"/>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pPr>
        <w:pStyle w:val="Style5"/>
        <w:numPr>
          <w:ilvl w:val="0"/>
          <w:numId w:val="15"/>
        </w:numPr>
        <w:framePr w:w="5189" w:h="14684" w:hRule="exact" w:wrap="none" w:vAnchor="page" w:hAnchor="page" w:x="6124" w:y="1399"/>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w:t>
      </w:r>
    </w:p>
    <w:p>
      <w:pPr>
        <w:pStyle w:val="Style15"/>
        <w:framePr w:wrap="none" w:vAnchor="page" w:hAnchor="page" w:x="566" w:y="16346"/>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89961514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5189" w:h="14908" w:hRule="exact" w:wrap="none" w:vAnchor="page" w:hAnchor="page" w:x="551" w:y="1381"/>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 příslušném zúčtovacím období dodávanou vodu nebo nevypustí žádné odpadní vody, je povinen zaplatit Provozovateli pevnou složku vodného a stočného.</w:t>
      </w:r>
    </w:p>
    <w:p>
      <w:pPr>
        <w:pStyle w:val="Style5"/>
        <w:numPr>
          <w:ilvl w:val="0"/>
          <w:numId w:val="15"/>
        </w:numPr>
        <w:framePr w:w="5189" w:h="14908" w:hRule="exact" w:wrap="none" w:vAnchor="page" w:hAnchor="page" w:x="551" w:y="1381"/>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započíst případný přeplatek Odběratele na uhrazení veškerých splatných pohledávek na jiných odběrných místech téhož Odběratele. O takto provedených zápočtech bude Provozovatel Odběratele informovat.</w:t>
      </w:r>
    </w:p>
    <w:p>
      <w:pPr>
        <w:pStyle w:val="Style5"/>
        <w:numPr>
          <w:ilvl w:val="0"/>
          <w:numId w:val="15"/>
        </w:numPr>
        <w:framePr w:w="5189" w:h="14908" w:hRule="exact" w:wrap="none" w:vAnchor="page" w:hAnchor="page" w:x="551" w:y="1381"/>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byly zaslány, čímž není dotčena povinnost Odběratele splnit závazky dle této Smlouvy.</w:t>
      </w:r>
    </w:p>
    <w:p>
      <w:pPr>
        <w:pStyle w:val="Style5"/>
        <w:numPr>
          <w:ilvl w:val="0"/>
          <w:numId w:val="15"/>
        </w:numPr>
        <w:framePr w:w="5189" w:h="14908" w:hRule="exact" w:wrap="none" w:vAnchor="page" w:hAnchor="page" w:x="551" w:y="1381"/>
        <w:tabs>
          <w:tab w:leader="none" w:pos="313"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Provozovatel je oprávněn jednostranně změnit výši a četnost zálohových nebo pravidelných plateb, četnost odečtů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pPr>
        <w:pStyle w:val="Style5"/>
        <w:numPr>
          <w:ilvl w:val="0"/>
          <w:numId w:val="5"/>
        </w:numPr>
        <w:framePr w:w="5189" w:h="14908" w:hRule="exact" w:wrap="none" w:vAnchor="page" w:hAnchor="page" w:x="551" w:y="1381"/>
        <w:tabs>
          <w:tab w:leader="none" w:pos="1651" w:val="left"/>
        </w:tabs>
        <w:widowControl w:val="0"/>
        <w:keepNext w:val="0"/>
        <w:keepLines w:val="0"/>
        <w:shd w:val="clear" w:color="auto" w:fill="auto"/>
        <w:bidi w:val="0"/>
        <w:jc w:val="both"/>
        <w:spacing w:before="0" w:after="68" w:line="140" w:lineRule="exact"/>
        <w:ind w:left="1300" w:right="0" w:firstLine="0"/>
      </w:pPr>
      <w:r>
        <w:rPr>
          <w:lang w:val="cs-CZ" w:eastAsia="cs-CZ" w:bidi="cs-CZ"/>
          <w:w w:val="100"/>
          <w:spacing w:val="0"/>
          <w:color w:val="000000"/>
          <w:position w:val="0"/>
        </w:rPr>
        <w:t>Odpovědnost za vady, reklamace</w:t>
      </w:r>
    </w:p>
    <w:p>
      <w:pPr>
        <w:pStyle w:val="Style5"/>
        <w:numPr>
          <w:ilvl w:val="0"/>
          <w:numId w:val="17"/>
        </w:numPr>
        <w:framePr w:w="5189" w:h="14908" w:hRule="exact" w:wrap="none" w:vAnchor="page" w:hAnchor="page" w:x="551" w:y="1381"/>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pPr>
        <w:pStyle w:val="Style5"/>
        <w:numPr>
          <w:ilvl w:val="0"/>
          <w:numId w:val="17"/>
        </w:numPr>
        <w:framePr w:w="5189" w:h="14908" w:hRule="exact" w:wrap="none" w:vAnchor="page" w:hAnchor="page" w:x="551" w:y="1381"/>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Jakost pitné vody je určena platnými právními předpisy, kterými se stanoví požadavky na zdravotní nezávadnost pitné vody a rozsah a četnost její kontroly.</w:t>
      </w:r>
    </w:p>
    <w:p>
      <w:pPr>
        <w:pStyle w:val="Style5"/>
        <w:numPr>
          <w:ilvl w:val="0"/>
          <w:numId w:val="17"/>
        </w:numPr>
        <w:framePr w:w="5189" w:h="14908" w:hRule="exact" w:wrap="none" w:vAnchor="page" w:hAnchor="page" w:x="551" w:y="1381"/>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pPr>
        <w:pStyle w:val="Style5"/>
        <w:numPr>
          <w:ilvl w:val="0"/>
          <w:numId w:val="17"/>
        </w:numPr>
        <w:framePr w:w="5189" w:h="14908" w:hRule="exact" w:wrap="none" w:vAnchor="page" w:hAnchor="page" w:x="551" w:y="1381"/>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pPr>
        <w:pStyle w:val="Style5"/>
        <w:numPr>
          <w:ilvl w:val="0"/>
          <w:numId w:val="17"/>
        </w:numPr>
        <w:framePr w:w="5189" w:h="14908" w:hRule="exact" w:wrap="none" w:vAnchor="page" w:hAnchor="page" w:x="551" w:y="1381"/>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reklamaci přezkoumá a výsledek písemně oznámí Odběrateli ve lhůtě 30 dnů ode dne, kdy reklamaci obdržel. Je-li na základě reklamace vystavena opravná faktura, považuje se současně za písemné oznámení o výsledku reklamace.</w:t>
      </w:r>
    </w:p>
    <w:p>
      <w:pPr>
        <w:pStyle w:val="Style5"/>
        <w:numPr>
          <w:ilvl w:val="0"/>
          <w:numId w:val="5"/>
        </w:numPr>
        <w:framePr w:w="5189" w:h="14908" w:hRule="exact" w:wrap="none" w:vAnchor="page" w:hAnchor="page" w:x="551" w:y="1381"/>
        <w:tabs>
          <w:tab w:leader="none" w:pos="1390" w:val="left"/>
        </w:tabs>
        <w:widowControl w:val="0"/>
        <w:keepNext w:val="0"/>
        <w:keepLines w:val="0"/>
        <w:shd w:val="clear" w:color="auto" w:fill="auto"/>
        <w:bidi w:val="0"/>
        <w:jc w:val="both"/>
        <w:spacing w:before="0" w:after="64" w:line="140" w:lineRule="exact"/>
        <w:ind w:left="1000" w:right="0" w:firstLine="0"/>
      </w:pPr>
      <w:r>
        <w:rPr>
          <w:lang w:val="cs-CZ" w:eastAsia="cs-CZ" w:bidi="cs-CZ"/>
          <w:w w:val="100"/>
          <w:spacing w:val="0"/>
          <w:color w:val="000000"/>
          <w:position w:val="0"/>
        </w:rPr>
        <w:t>Další práva a povinnosti Smluvních stran</w:t>
      </w:r>
    </w:p>
    <w:p>
      <w:pPr>
        <w:pStyle w:val="Style5"/>
        <w:numPr>
          <w:ilvl w:val="0"/>
          <w:numId w:val="19"/>
        </w:numPr>
        <w:framePr w:w="5189" w:h="14908" w:hRule="exact" w:wrap="none" w:vAnchor="page" w:hAnchor="page" w:x="551" w:y="1381"/>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pPr>
        <w:pStyle w:val="Style5"/>
        <w:numPr>
          <w:ilvl w:val="0"/>
          <w:numId w:val="19"/>
        </w:numPr>
        <w:framePr w:w="5189" w:h="14908" w:hRule="exact" w:wrap="none" w:vAnchor="page" w:hAnchor="page" w:x="551" w:y="1381"/>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pPr>
        <w:pStyle w:val="Style5"/>
        <w:numPr>
          <w:ilvl w:val="0"/>
          <w:numId w:val="19"/>
        </w:numPr>
        <w:framePr w:w="5189" w:h="14908" w:hRule="exact" w:wrap="none" w:vAnchor="page" w:hAnchor="page" w:x="551" w:y="1381"/>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w:t>
      </w:r>
    </w:p>
    <w:p>
      <w:pPr>
        <w:pStyle w:val="Style5"/>
        <w:framePr w:w="5198" w:h="14324" w:hRule="exact" w:wrap="none" w:vAnchor="page" w:hAnchor="page" w:x="6119" w:y="1385"/>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p>
    <w:p>
      <w:pPr>
        <w:pStyle w:val="Style5"/>
        <w:numPr>
          <w:ilvl w:val="0"/>
          <w:numId w:val="19"/>
        </w:numPr>
        <w:framePr w:w="5198" w:h="14324" w:hRule="exact" w:wrap="none" w:vAnchor="page" w:hAnchor="page" w:x="6119" w:y="1385"/>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pPr>
        <w:pStyle w:val="Style5"/>
        <w:numPr>
          <w:ilvl w:val="0"/>
          <w:numId w:val="19"/>
        </w:numPr>
        <w:framePr w:w="5198" w:h="14324" w:hRule="exact" w:wrap="none" w:vAnchor="page" w:hAnchor="page" w:x="6119" w:y="1385"/>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Osazení,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Odběratele, pokud se s Odběratelem nedohodne jinak.</w:t>
      </w:r>
    </w:p>
    <w:p>
      <w:pPr>
        <w:pStyle w:val="Style5"/>
        <w:framePr w:w="5198" w:h="14324" w:hRule="exact" w:wrap="none" w:vAnchor="page" w:hAnchor="page" w:x="6119" w:y="1385"/>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pPr>
        <w:pStyle w:val="Style5"/>
        <w:numPr>
          <w:ilvl w:val="0"/>
          <w:numId w:val="19"/>
        </w:numPr>
        <w:framePr w:w="5198" w:h="14324" w:hRule="exact" w:wrap="none" w:vAnchor="page" w:hAnchor="page" w:x="6119" w:y="1385"/>
        <w:tabs>
          <w:tab w:leader="none" w:pos="313" w:val="left"/>
        </w:tabs>
        <w:widowControl w:val="0"/>
        <w:keepNext w:val="0"/>
        <w:keepLines w:val="0"/>
        <w:shd w:val="clear" w:color="auto" w:fill="auto"/>
        <w:bidi w:val="0"/>
        <w:jc w:val="both"/>
        <w:spacing w:before="0" w:after="262" w:line="168" w:lineRule="exact"/>
        <w:ind w:left="0" w:right="0" w:firstLine="0"/>
      </w:pPr>
      <w:r>
        <w:rPr>
          <w:lang w:val="cs-CZ" w:eastAsia="cs-CZ" w:bidi="cs-CZ"/>
          <w:w w:val="100"/>
          <w:spacing w:val="0"/>
          <w:color w:val="000000"/>
          <w:position w:val="0"/>
        </w:rP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pPr>
        <w:pStyle w:val="Style5"/>
        <w:numPr>
          <w:ilvl w:val="0"/>
          <w:numId w:val="5"/>
        </w:numPr>
        <w:framePr w:w="5198" w:h="14324" w:hRule="exact" w:wrap="none" w:vAnchor="page" w:hAnchor="page" w:x="6119" w:y="1385"/>
        <w:tabs>
          <w:tab w:leader="none" w:pos="1583" w:val="left"/>
        </w:tabs>
        <w:widowControl w:val="0"/>
        <w:keepNext w:val="0"/>
        <w:keepLines w:val="0"/>
        <w:shd w:val="clear" w:color="auto" w:fill="auto"/>
        <w:bidi w:val="0"/>
        <w:jc w:val="both"/>
        <w:spacing w:before="0" w:after="184" w:line="140" w:lineRule="exact"/>
        <w:ind w:left="1280" w:right="0" w:firstLine="0"/>
      </w:pPr>
      <w:r>
        <w:rPr>
          <w:lang w:val="cs-CZ" w:eastAsia="cs-CZ" w:bidi="cs-CZ"/>
          <w:w w:val="100"/>
          <w:spacing w:val="0"/>
          <w:color w:val="000000"/>
          <w:position w:val="0"/>
        </w:rPr>
        <w:t>Zajištění závazků Smluvních stran</w:t>
      </w:r>
    </w:p>
    <w:p>
      <w:pPr>
        <w:pStyle w:val="Style5"/>
        <w:numPr>
          <w:ilvl w:val="0"/>
          <w:numId w:val="21"/>
        </w:numPr>
        <w:framePr w:w="5198" w:h="14324" w:hRule="exact" w:wrap="none" w:vAnchor="page" w:hAnchor="page" w:x="6119" w:y="1385"/>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pPr>
        <w:pStyle w:val="Style5"/>
        <w:numPr>
          <w:ilvl w:val="0"/>
          <w:numId w:val="21"/>
        </w:numPr>
        <w:framePr w:w="5198" w:h="14324" w:hRule="exact" w:wrap="none" w:vAnchor="page" w:hAnchor="page" w:x="6119" w:y="1385"/>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pPr>
        <w:pStyle w:val="Style5"/>
        <w:numPr>
          <w:ilvl w:val="0"/>
          <w:numId w:val="21"/>
        </w:numPr>
        <w:framePr w:w="5198" w:h="14324" w:hRule="exact" w:wrap="none" w:vAnchor="page" w:hAnchor="page" w:x="6119" w:y="1385"/>
        <w:tabs>
          <w:tab w:leader="none" w:pos="30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zaplatit Provozovateli smluvní pokutu ve výši</w:t>
      </w:r>
    </w:p>
    <w:p>
      <w:pPr>
        <w:pStyle w:val="Style5"/>
        <w:numPr>
          <w:ilvl w:val="0"/>
          <w:numId w:val="23"/>
        </w:numPr>
        <w:framePr w:w="5198" w:h="14324" w:hRule="exact" w:wrap="none" w:vAnchor="page" w:hAnchor="page" w:x="6119" w:y="1385"/>
        <w:tabs>
          <w:tab w:leader="none" w:pos="534"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 Kč za každý zjištěný případ neoprávněného odběru vody nebo neoprávněného vypouštění odpadních vod.</w:t>
      </w:r>
    </w:p>
    <w:p>
      <w:pPr>
        <w:pStyle w:val="Style5"/>
        <w:numPr>
          <w:ilvl w:val="0"/>
          <w:numId w:val="21"/>
        </w:numPr>
        <w:framePr w:w="5198" w:h="14324" w:hRule="exact" w:wrap="none" w:vAnchor="page" w:hAnchor="page" w:x="6119" w:y="1385"/>
        <w:tabs>
          <w:tab w:leader="none" w:pos="30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Odběratel se zavazuje zaplatit Provozovateli smluvní pokutu ve výši</w:t>
      </w:r>
    </w:p>
    <w:p>
      <w:pPr>
        <w:pStyle w:val="Style5"/>
        <w:numPr>
          <w:ilvl w:val="0"/>
          <w:numId w:val="25"/>
        </w:numPr>
        <w:framePr w:w="5198" w:h="14324" w:hRule="exact" w:wrap="none" w:vAnchor="page" w:hAnchor="page" w:x="6119" w:y="1385"/>
        <w:tabs>
          <w:tab w:leader="none" w:pos="53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 Kč za každý případ porušení povinností uvedených v čl. V. odst. (4) této Smlouvy, jakož i za každý případ porušení své povinnosti podle čl. VIII. odst. (1) této Smlouvy nebo čl. VIII. odst. (3) této Smlouvy.</w:t>
      </w:r>
    </w:p>
    <w:p>
      <w:pPr>
        <w:pStyle w:val="Style5"/>
        <w:numPr>
          <w:ilvl w:val="0"/>
          <w:numId w:val="21"/>
        </w:numPr>
        <w:framePr w:w="5198" w:h="14324" w:hRule="exact" w:wrap="none" w:vAnchor="page" w:hAnchor="page" w:x="6119" w:y="1385"/>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pokuty a úroky jsou splatné nejpozději 15. den ode dne, kdy povinná Smluvní strana obdrží písemnou výzvu oprávněné Smluvní strany k jejich zaplacení, není-li ve výzvě uvedena lhůta delší.</w:t>
      </w:r>
    </w:p>
    <w:p>
      <w:pPr>
        <w:pStyle w:val="Style5"/>
        <w:numPr>
          <w:ilvl w:val="0"/>
          <w:numId w:val="21"/>
        </w:numPr>
        <w:framePr w:w="5198" w:h="14324" w:hRule="exact" w:wrap="none" w:vAnchor="page" w:hAnchor="page" w:x="6119" w:y="1385"/>
        <w:tabs>
          <w:tab w:leader="none" w:pos="313" w:val="left"/>
        </w:tabs>
        <w:widowControl w:val="0"/>
        <w:keepNext w:val="0"/>
        <w:keepLines w:val="0"/>
        <w:shd w:val="clear" w:color="auto" w:fill="auto"/>
        <w:bidi w:val="0"/>
        <w:jc w:val="both"/>
        <w:spacing w:before="0" w:after="262" w:line="168" w:lineRule="exact"/>
        <w:ind w:left="0" w:right="0" w:firstLine="0"/>
      </w:pPr>
      <w:r>
        <w:rPr>
          <w:lang w:val="cs-CZ" w:eastAsia="cs-CZ" w:bidi="cs-CZ"/>
          <w:w w:val="100"/>
          <w:spacing w:val="0"/>
          <w:color w:val="000000"/>
          <w:position w:val="0"/>
        </w:rP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pPr>
        <w:pStyle w:val="Style5"/>
        <w:numPr>
          <w:ilvl w:val="0"/>
          <w:numId w:val="5"/>
        </w:numPr>
        <w:framePr w:w="5198" w:h="14324" w:hRule="exact" w:wrap="none" w:vAnchor="page" w:hAnchor="page" w:x="6119" w:y="1385"/>
        <w:tabs>
          <w:tab w:leader="none" w:pos="1583" w:val="left"/>
        </w:tabs>
        <w:widowControl w:val="0"/>
        <w:keepNext w:val="0"/>
        <w:keepLines w:val="0"/>
        <w:shd w:val="clear" w:color="auto" w:fill="auto"/>
        <w:bidi w:val="0"/>
        <w:jc w:val="both"/>
        <w:spacing w:before="0" w:after="244" w:line="140" w:lineRule="exact"/>
        <w:ind w:left="1280" w:right="0" w:firstLine="0"/>
      </w:pPr>
      <w:r>
        <w:rPr>
          <w:lang w:val="cs-CZ" w:eastAsia="cs-CZ" w:bidi="cs-CZ"/>
          <w:w w:val="100"/>
          <w:spacing w:val="0"/>
          <w:color w:val="000000"/>
          <w:position w:val="0"/>
        </w:rPr>
        <w:t>Doba platnosti a ukončení Smlouvy</w:t>
      </w:r>
    </w:p>
    <w:p>
      <w:pPr>
        <w:pStyle w:val="Style5"/>
        <w:numPr>
          <w:ilvl w:val="0"/>
          <w:numId w:val="27"/>
        </w:numPr>
        <w:framePr w:w="5198" w:h="14324" w:hRule="exact" w:wrap="none" w:vAnchor="page" w:hAnchor="page" w:x="6119" w:y="1385"/>
        <w:tabs>
          <w:tab w:leader="none" w:pos="308" w:val="left"/>
        </w:tabs>
        <w:widowControl w:val="0"/>
        <w:keepNext w:val="0"/>
        <w:keepLines w:val="0"/>
        <w:shd w:val="clear" w:color="auto" w:fill="auto"/>
        <w:bidi w:val="0"/>
        <w:jc w:val="left"/>
        <w:spacing w:before="0" w:after="0" w:line="168" w:lineRule="exact"/>
        <w:ind w:left="0" w:right="0" w:firstLine="0"/>
      </w:pPr>
      <w:r>
        <w:rPr>
          <w:lang w:val="cs-CZ" w:eastAsia="cs-CZ" w:bidi="cs-CZ"/>
          <w:w w:val="100"/>
          <w:spacing w:val="0"/>
          <w:color w:val="000000"/>
          <w:position w:val="0"/>
        </w:rPr>
        <w:t>Tato Smlouva nabývá platnosti v den podpisu oběma Smluvními stranami a účinnosti dnem uveřejnění v registru smluv dle ZRS a uzavírá se na dobu neurčitou</w:t>
      </w:r>
    </w:p>
    <w:p>
      <w:pPr>
        <w:pStyle w:val="Style5"/>
        <w:numPr>
          <w:ilvl w:val="0"/>
          <w:numId w:val="27"/>
        </w:numPr>
        <w:framePr w:w="5198" w:h="14324" w:hRule="exact" w:wrap="none" w:vAnchor="page" w:hAnchor="page" w:x="6119" w:y="1385"/>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Tuto Smlouvu jsou obě Smluvní strany oprávněny jednostranně písemně vypovědět s výpovědní dobou tři měsíce. Výpovědní doba začíná běžet první den kalendářního měsíce následujícího po doručení výpovědi druhé Smluvní straně.</w:t>
      </w:r>
    </w:p>
    <w:p>
      <w:pPr>
        <w:pStyle w:val="Style5"/>
        <w:numPr>
          <w:ilvl w:val="0"/>
          <w:numId w:val="27"/>
        </w:numPr>
        <w:framePr w:w="5198" w:h="14324" w:hRule="exact" w:wrap="none" w:vAnchor="page" w:hAnchor="page" w:x="6119" w:y="1385"/>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pPr>
        <w:pStyle w:val="Style5"/>
        <w:numPr>
          <w:ilvl w:val="0"/>
          <w:numId w:val="27"/>
        </w:numPr>
        <w:framePr w:w="5198" w:h="14324" w:hRule="exact" w:wrap="none" w:vAnchor="page" w:hAnchor="page" w:x="6119" w:y="1385"/>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p>
    <w:p>
      <w:pPr>
        <w:pStyle w:val="Style15"/>
        <w:framePr w:wrap="none" w:vAnchor="page" w:hAnchor="page" w:x="561" w:y="16331"/>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89961514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numPr>
          <w:ilvl w:val="0"/>
          <w:numId w:val="29"/>
        </w:numPr>
        <w:framePr w:w="5189" w:h="8242" w:hRule="exact" w:wrap="none" w:vAnchor="page" w:hAnchor="page" w:x="554" w:y="1398"/>
        <w:tabs>
          <w:tab w:leader="none" w:pos="30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pPr>
        <w:pStyle w:val="Style5"/>
        <w:numPr>
          <w:ilvl w:val="0"/>
          <w:numId w:val="29"/>
        </w:numPr>
        <w:framePr w:w="5189" w:h="8242" w:hRule="exact" w:wrap="none" w:vAnchor="page" w:hAnchor="page" w:x="554" w:y="1398"/>
        <w:tabs>
          <w:tab w:leader="none" w:pos="313"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p>
    <w:p>
      <w:pPr>
        <w:pStyle w:val="Style5"/>
        <w:numPr>
          <w:ilvl w:val="0"/>
          <w:numId w:val="29"/>
        </w:numPr>
        <w:framePr w:w="5189" w:h="8242" w:hRule="exact" w:wrap="none" w:vAnchor="page" w:hAnchor="page" w:x="554" w:y="1398"/>
        <w:tabs>
          <w:tab w:leader="none" w:pos="308" w:val="left"/>
        </w:tabs>
        <w:widowControl w:val="0"/>
        <w:keepNext w:val="0"/>
        <w:keepLines w:val="0"/>
        <w:shd w:val="clear" w:color="auto" w:fill="auto"/>
        <w:bidi w:val="0"/>
        <w:jc w:val="both"/>
        <w:spacing w:before="0" w:after="142" w:line="168" w:lineRule="exact"/>
        <w:ind w:left="0" w:right="0" w:firstLine="0"/>
      </w:pPr>
      <w:r>
        <w:rPr>
          <w:lang w:val="cs-CZ" w:eastAsia="cs-CZ" w:bidi="cs-CZ"/>
          <w:w w:val="100"/>
          <w:spacing w:val="0"/>
          <w:color w:val="000000"/>
          <w:position w:val="0"/>
        </w:rP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pPr>
        <w:pStyle w:val="Style5"/>
        <w:numPr>
          <w:ilvl w:val="0"/>
          <w:numId w:val="31"/>
        </w:numPr>
        <w:framePr w:w="5189" w:h="8242" w:hRule="exact" w:wrap="none" w:vAnchor="page" w:hAnchor="page" w:x="554" w:y="1398"/>
        <w:tabs>
          <w:tab w:leader="none" w:pos="1783" w:val="left"/>
        </w:tabs>
        <w:widowControl w:val="0"/>
        <w:keepNext w:val="0"/>
        <w:keepLines w:val="0"/>
        <w:shd w:val="clear" w:color="auto" w:fill="auto"/>
        <w:bidi w:val="0"/>
        <w:jc w:val="both"/>
        <w:spacing w:before="0" w:after="64" w:line="140" w:lineRule="exact"/>
        <w:ind w:left="1480" w:right="0" w:firstLine="0"/>
      </w:pPr>
      <w:r>
        <w:rPr>
          <w:lang w:val="cs-CZ" w:eastAsia="cs-CZ" w:bidi="cs-CZ"/>
          <w:w w:val="100"/>
          <w:spacing w:val="0"/>
          <w:color w:val="000000"/>
          <w:position w:val="0"/>
        </w:rPr>
        <w:t>Ostatní a závěrečná ujednání</w:t>
      </w:r>
    </w:p>
    <w:p>
      <w:pPr>
        <w:pStyle w:val="Style5"/>
        <w:numPr>
          <w:ilvl w:val="0"/>
          <w:numId w:val="33"/>
        </w:numPr>
        <w:framePr w:w="5189" w:h="8242" w:hRule="exact" w:wrap="none" w:vAnchor="page" w:hAnchor="page" w:x="554" w:y="1398"/>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adresátovi je splněna také okamžikem vrácení zásilky jako nedoručitelné provozovatelem poštovních služeb nebo v případě, že adresát svým jednáním nebo opomenutím doručení zmařil (např. neoznámením změny doručovací adresy druhé smluvní straně).</w:t>
      </w:r>
    </w:p>
    <w:p>
      <w:pPr>
        <w:pStyle w:val="Style5"/>
        <w:framePr w:wrap="none" w:vAnchor="page" w:hAnchor="page" w:x="558" w:y="10286"/>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 xml:space="preserve">V </w:t>
      </w:r>
    </w:p>
    <w:p>
      <w:pPr>
        <w:pStyle w:val="Style5"/>
        <w:framePr w:w="2707" w:h="674" w:hRule="exact" w:wrap="none" w:vAnchor="page" w:hAnchor="page" w:x="558" w:y="11376"/>
        <w:tabs>
          <w:tab w:leader="dot" w:pos="2645" w:val="left"/>
        </w:tabs>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25.08.2025</w:t>
      </w:r>
    </w:p>
    <w:p>
      <w:pPr>
        <w:pStyle w:val="Style5"/>
        <w:framePr w:w="2707" w:h="674" w:hRule="exact" w:wrap="none" w:vAnchor="page" w:hAnchor="page" w:x="558" w:y="11376"/>
        <w:tabs>
          <w:tab w:leader="dot" w:pos="2645"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 xml:space="preserve">Odběratel </w:t>
        <w:tab/>
      </w:r>
    </w:p>
    <w:p>
      <w:pPr>
        <w:pStyle w:val="Style5"/>
        <w:framePr w:w="2707" w:h="674" w:hRule="exact" w:wrap="none" w:vAnchor="page" w:hAnchor="page" w:x="558" w:y="11376"/>
        <w:widowControl w:val="0"/>
        <w:keepNext w:val="0"/>
        <w:keepLines w:val="0"/>
        <w:shd w:val="clear" w:color="auto" w:fill="auto"/>
        <w:bidi w:val="0"/>
        <w:jc w:val="both"/>
        <w:spacing w:before="0" w:after="0" w:line="197" w:lineRule="exact"/>
        <w:ind w:left="0" w:right="0" w:firstLine="0"/>
      </w:pPr>
      <w:r>
        <w:rPr>
          <w:lang w:val="cs-CZ" w:eastAsia="cs-CZ" w:bidi="cs-CZ"/>
          <w:w w:val="100"/>
          <w:spacing w:val="0"/>
          <w:color w:val="000000"/>
          <w:position w:val="0"/>
        </w:rPr>
        <w:t xml:space="preserve">zastoupený (jméno): </w:t>
      </w:r>
      <w:r>
        <w:rPr>
          <w:rStyle w:val="CharStyle7"/>
        </w:rPr>
        <w:t>........​................​</w:t>
      </w:r>
      <w:r>
        <w:rPr>
          <w:rStyle w:val="CharStyle11"/>
        </w:rPr>
        <w:t>.</w:t>
      </w:r>
      <w:r>
        <w:rPr>
          <w:rStyle w:val="CharStyle8"/>
        </w:rPr>
        <w:t>.......</w:t>
      </w:r>
      <w:r>
        <w:rPr>
          <w:lang w:val="cs-CZ" w:eastAsia="cs-CZ" w:bidi="cs-CZ"/>
          <w:w w:val="100"/>
          <w:spacing w:val="0"/>
          <w:color w:val="000000"/>
          <w:shd w:val="clear" w:color="auto" w:fill="FFFFFF"/>
          <w:position w:val="0"/>
        </w:rPr>
        <w:t>.funkce: zástupce odběratele</w:t>
      </w:r>
    </w:p>
    <w:p>
      <w:pPr>
        <w:pStyle w:val="Style5"/>
        <w:numPr>
          <w:ilvl w:val="0"/>
          <w:numId w:val="33"/>
        </w:numPr>
        <w:framePr w:w="5194" w:h="6427" w:hRule="exact" w:wrap="none" w:vAnchor="page" w:hAnchor="page" w:x="6122" w:y="1398"/>
        <w:tabs>
          <w:tab w:leader="none" w:pos="314"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Záhlaví článků a částí v této Smlouvě se uvádějí pouze pro přehlednost a v žádném ohledu neomezují nebo neslouží k výkladu pojmů a ustanovení této Smlouvy.</w:t>
      </w:r>
    </w:p>
    <w:p>
      <w:pPr>
        <w:pStyle w:val="Style5"/>
        <w:numPr>
          <w:ilvl w:val="0"/>
          <w:numId w:val="33"/>
        </w:numPr>
        <w:framePr w:w="5194" w:h="6427" w:hRule="exact" w:wrap="none" w:vAnchor="page" w:hAnchor="page" w:x="6122" w:y="1398"/>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p>
    <w:p>
      <w:pPr>
        <w:pStyle w:val="Style5"/>
        <w:numPr>
          <w:ilvl w:val="0"/>
          <w:numId w:val="33"/>
        </w:numPr>
        <w:framePr w:w="5194" w:h="6427" w:hRule="exact" w:wrap="none" w:vAnchor="page" w:hAnchor="page" w:x="6122" w:y="1398"/>
        <w:tabs>
          <w:tab w:leader="none" w:pos="314"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Ve všech ostatních otázkách, výslovně neupravených touto Smlouvou, se postupuje podle právních předpisů platných na území České republiky, zejména podle zákona o vodovodech a kanalizacích a zákona č. 89/2012 Sb., občanského zákoníku. Případné spory ze Smlouvy se Smluvní strany zavazují řešit především smírnou cestou. Nebude-li smírného řešení dosaženo, jsou k řešení sporů ze Smlouvy příslušné české soudy.</w:t>
      </w:r>
    </w:p>
    <w:p>
      <w:pPr>
        <w:pStyle w:val="Style5"/>
        <w:numPr>
          <w:ilvl w:val="0"/>
          <w:numId w:val="33"/>
        </w:numPr>
        <w:framePr w:w="5194" w:h="6427" w:hRule="exact" w:wrap="none" w:vAnchor="page" w:hAnchor="page" w:x="6122" w:y="1398"/>
        <w:tabs>
          <w:tab w:leader="none" w:pos="314"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Tato Smlouva je vyhotovena ve dvou vyhotoveních, z nichž každá Smluvní strana obdrží jedno.</w:t>
      </w:r>
    </w:p>
    <w:p>
      <w:pPr>
        <w:pStyle w:val="Style5"/>
        <w:numPr>
          <w:ilvl w:val="0"/>
          <w:numId w:val="33"/>
        </w:numPr>
        <w:framePr w:w="5194" w:h="6427" w:hRule="exact" w:wrap="none" w:vAnchor="page" w:hAnchor="page" w:x="6122" w:y="1398"/>
        <w:tabs>
          <w:tab w:leader="none" w:pos="314"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p>
    <w:p>
      <w:pPr>
        <w:pStyle w:val="Style5"/>
        <w:numPr>
          <w:ilvl w:val="0"/>
          <w:numId w:val="33"/>
        </w:numPr>
        <w:framePr w:w="5194" w:h="6427" w:hRule="exact" w:wrap="none" w:vAnchor="page" w:hAnchor="page" w:x="6122" w:y="1398"/>
        <w:tabs>
          <w:tab w:leader="none" w:pos="318" w:val="left"/>
        </w:tabs>
        <w:widowControl w:val="0"/>
        <w:keepNext w:val="0"/>
        <w:keepLines w:val="0"/>
        <w:shd w:val="clear" w:color="auto" w:fill="auto"/>
        <w:bidi w:val="0"/>
        <w:jc w:val="both"/>
        <w:spacing w:before="0" w:after="0" w:line="168" w:lineRule="exact"/>
        <w:ind w:left="0" w:right="0" w:firstLine="0"/>
      </w:pPr>
      <w:r>
        <w:rPr>
          <w:lang w:val="cs-CZ" w:eastAsia="cs-CZ" w:bidi="cs-CZ"/>
          <w:w w:val="100"/>
          <w:spacing w:val="0"/>
          <w:color w:val="000000"/>
          <w:position w:val="0"/>
        </w:rP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pPr>
        <w:pStyle w:val="Style5"/>
        <w:framePr w:wrap="none" w:vAnchor="page" w:hAnchor="page" w:x="6117" w:y="10286"/>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dne</w:t>
      </w:r>
    </w:p>
    <w:p>
      <w:pPr>
        <w:pStyle w:val="Style5"/>
        <w:framePr w:w="2534" w:h="565" w:hRule="exact" w:wrap="none" w:vAnchor="page" w:hAnchor="page" w:x="6112" w:y="11486"/>
        <w:tabs>
          <w:tab w:leader="dot" w:pos="2458"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 xml:space="preserve">Provozovatel  28.8.2025</w:t>
        <w:tab/>
      </w:r>
    </w:p>
    <w:p>
      <w:pPr>
        <w:pStyle w:val="Style5"/>
        <w:framePr w:w="2534" w:h="565" w:hRule="exact" w:wrap="none" w:vAnchor="page" w:hAnchor="page" w:x="6112" w:y="11486"/>
        <w:widowControl w:val="0"/>
        <w:keepNext w:val="0"/>
        <w:keepLines w:val="0"/>
        <w:shd w:val="clear" w:color="auto" w:fill="auto"/>
        <w:bidi w:val="0"/>
        <w:jc w:val="both"/>
        <w:spacing w:before="0" w:after="0" w:line="202" w:lineRule="exact"/>
        <w:ind w:left="0" w:right="0" w:firstLine="0"/>
      </w:pPr>
      <w:r>
        <w:rPr>
          <w:lang w:val="cs-CZ" w:eastAsia="cs-CZ" w:bidi="cs-CZ"/>
          <w:w w:val="100"/>
          <w:spacing w:val="0"/>
          <w:color w:val="000000"/>
          <w:position w:val="0"/>
        </w:rPr>
        <w:t xml:space="preserve">zastoupený (jméno): </w:t>
      </w:r>
      <w:r>
        <w:rPr>
          <w:rStyle w:val="CharStyle7"/>
        </w:rPr>
        <w:t>.............​</w:t>
      </w:r>
      <w:r>
        <w:rPr>
          <w:rStyle w:val="CharStyle8"/>
        </w:rPr>
        <w:t>...........</w:t>
      </w:r>
      <w:r>
        <w:rPr>
          <w:rStyle w:val="CharStyle9"/>
        </w:rPr>
        <w:t>...</w:t>
      </w:r>
      <w:r>
        <w:rPr>
          <w:lang w:val="cs-CZ" w:eastAsia="cs-CZ" w:bidi="cs-CZ"/>
          <w:w w:val="100"/>
          <w:spacing w:val="0"/>
          <w:color w:val="000000"/>
          <w:position w:val="0"/>
        </w:rPr>
        <w:t xml:space="preserve"> funkce: referent zákaznického centra</w:t>
      </w:r>
    </w:p>
    <w:p>
      <w:pPr>
        <w:pStyle w:val="Style15"/>
        <w:framePr w:wrap="none" w:vAnchor="page" w:hAnchor="page" w:x="563" w:y="16345"/>
        <w:widowControl w:val="0"/>
        <w:keepNext w:val="0"/>
        <w:keepLines w:val="0"/>
        <w:shd w:val="clear" w:color="auto" w:fill="auto"/>
        <w:bidi w:val="0"/>
        <w:jc w:val="left"/>
        <w:spacing w:before="0" w:after="0" w:line="120" w:lineRule="exact"/>
        <w:ind w:left="0" w:right="0" w:firstLine="0"/>
      </w:pPr>
      <w:r>
        <w:rPr>
          <w:lang w:val="cs-CZ" w:eastAsia="cs-CZ" w:bidi="cs-CZ"/>
          <w:w w:val="100"/>
          <w:spacing w:val="0"/>
          <w:color w:val="000000"/>
          <w:position w:val="0"/>
        </w:rPr>
        <w:t>89961514</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4">
    <w:multiLevelType w:val="multilevel"/>
    <w:lvl w:ilvl="0">
      <w:start w:val="3"/>
      <w:numFmt w:val="upperRoman"/>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0">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2">
    <w:multiLevelType w:val="multilevel"/>
    <w:lvl w:ilvl="0">
      <w:start w:val="0"/>
      <w:numFmt w:val="decimal"/>
      <w:lvlText w:val="5.%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4">
    <w:multiLevelType w:val="multilevel"/>
    <w:lvl w:ilvl="0">
      <w:start w:val="0"/>
      <w:numFmt w:val="decimal"/>
      <w:lvlText w:val="5.%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6">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28">
    <w:multiLevelType w:val="multilevel"/>
    <w:lvl w:ilvl="0">
      <w:start w:val="5"/>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0">
    <w:multiLevelType w:val="multilevel"/>
    <w:lvl w:ilvl="0">
      <w:start w:val="11"/>
      <w:numFmt w:val="upperRoman"/>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abstractNum w:abstractNumId="32">
    <w:multiLevelType w:val="multilevel"/>
    <w:lvl w:ilvl="0">
      <w:start w:val="1"/>
      <w:numFmt w:val="decimal"/>
      <w:lvlText w:val="(%1)"/>
      <w:rPr>
        <w:lang w:val="cs-CZ" w:eastAsia="cs-CZ" w:bidi="cs-CZ"/>
        <w:b w:val="0"/>
        <w:bCs w:val="0"/>
        <w:i w:val="0"/>
        <w:iCs w:val="0"/>
        <w:u w:val="none"/>
        <w:strike w:val="0"/>
        <w:smallCaps w:val="0"/>
        <w:sz w:val="14"/>
        <w:szCs w:val="14"/>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1_"/>
    <w:basedOn w:val="DefaultParagraphFont"/>
    <w:link w:val="Style3"/>
    <w:rPr>
      <w:b/>
      <w:bCs/>
      <w:i w:val="0"/>
      <w:iCs w:val="0"/>
      <w:u w:val="none"/>
      <w:strike w:val="0"/>
      <w:smallCaps w:val="0"/>
      <w:rFonts w:ascii="Arial" w:eastAsia="Arial" w:hAnsi="Arial" w:cs="Arial"/>
    </w:rPr>
  </w:style>
  <w:style w:type="character" w:customStyle="1" w:styleId="CharStyle6">
    <w:name w:val="Základní text (2)_"/>
    <w:basedOn w:val="DefaultParagraphFont"/>
    <w:link w:val="Style5"/>
    <w:rPr>
      <w:b w:val="0"/>
      <w:bCs w:val="0"/>
      <w:i w:val="0"/>
      <w:iCs w:val="0"/>
      <w:u w:val="none"/>
      <w:strike w:val="0"/>
      <w:smallCaps w:val="0"/>
      <w:sz w:val="14"/>
      <w:szCs w:val="14"/>
      <w:rFonts w:ascii="Arial" w:eastAsia="Arial" w:hAnsi="Arial" w:cs="Arial"/>
    </w:rPr>
  </w:style>
  <w:style w:type="character" w:customStyle="1" w:styleId="CharStyle7">
    <w:name w:val="Základní text (2)"/>
    <w:basedOn w:val="CharStyle6"/>
    <w:rPr>
      <w:lang w:val="cs-CZ" w:eastAsia="cs-CZ" w:bidi="cs-CZ"/>
      <w:w w:val="100"/>
      <w:spacing w:val="0"/>
      <w:color w:val="000000"/>
      <w:shd w:val="clear" w:color="auto" w:fill="000000"/>
      <w:position w:val="0"/>
    </w:rPr>
  </w:style>
  <w:style w:type="character" w:customStyle="1" w:styleId="CharStyle8">
    <w:name w:val="Základní text (2) + Řádkování 0 pt"/>
    <w:basedOn w:val="CharStyle6"/>
    <w:rPr>
      <w:lang w:val="cs-CZ" w:eastAsia="cs-CZ" w:bidi="cs-CZ"/>
      <w:w w:val="100"/>
      <w:spacing w:val="2"/>
      <w:color w:val="000000"/>
      <w:shd w:val="clear" w:color="auto" w:fill="000000"/>
      <w:position w:val="0"/>
    </w:rPr>
  </w:style>
  <w:style w:type="character" w:customStyle="1" w:styleId="CharStyle9">
    <w:name w:val="Základní text (2) + Řádkování 0 pt"/>
    <w:basedOn w:val="CharStyle6"/>
    <w:rPr>
      <w:lang w:val="cs-CZ" w:eastAsia="cs-CZ" w:bidi="cs-CZ"/>
      <w:w w:val="100"/>
      <w:spacing w:val="3"/>
      <w:color w:val="000000"/>
      <w:shd w:val="clear" w:color="auto" w:fill="000000"/>
      <w:position w:val="0"/>
    </w:rPr>
  </w:style>
  <w:style w:type="character" w:customStyle="1" w:styleId="CharStyle10">
    <w:name w:val="Základní text (2)"/>
    <w:basedOn w:val="CharStyle6"/>
    <w:rPr>
      <w:lang w:val="cs-CZ" w:eastAsia="cs-CZ" w:bidi="cs-CZ"/>
      <w:w w:val="100"/>
      <w:spacing w:val="0"/>
      <w:color w:val="000000"/>
      <w:position w:val="0"/>
    </w:rPr>
  </w:style>
  <w:style w:type="character" w:customStyle="1" w:styleId="CharStyle11">
    <w:name w:val="Základní text (2) + Řádkování 0 pt"/>
    <w:basedOn w:val="CharStyle6"/>
    <w:rPr>
      <w:lang w:val="cs-CZ" w:eastAsia="cs-CZ" w:bidi="cs-CZ"/>
      <w:w w:val="100"/>
      <w:spacing w:val="1"/>
      <w:color w:val="000000"/>
      <w:shd w:val="clear" w:color="auto" w:fill="000000"/>
      <w:position w:val="0"/>
    </w:rPr>
  </w:style>
  <w:style w:type="character" w:customStyle="1" w:styleId="CharStyle13">
    <w:name w:val="Nadpis #2_"/>
    <w:basedOn w:val="DefaultParagraphFont"/>
    <w:link w:val="Style12"/>
    <w:rPr>
      <w:b/>
      <w:bCs/>
      <w:i w:val="0"/>
      <w:iCs w:val="0"/>
      <w:u w:val="none"/>
      <w:strike w:val="0"/>
      <w:smallCaps w:val="0"/>
      <w:sz w:val="18"/>
      <w:szCs w:val="18"/>
      <w:rFonts w:ascii="Arial" w:eastAsia="Arial" w:hAnsi="Arial" w:cs="Arial"/>
    </w:rPr>
  </w:style>
  <w:style w:type="character" w:customStyle="1" w:styleId="CharStyle14">
    <w:name w:val="Základní text (2) + 12 pt,Tučné"/>
    <w:basedOn w:val="CharStyle6"/>
    <w:rPr>
      <w:lang w:val="cs-CZ" w:eastAsia="cs-CZ" w:bidi="cs-CZ"/>
      <w:b/>
      <w:bCs/>
      <w:sz w:val="24"/>
      <w:szCs w:val="24"/>
      <w:w w:val="100"/>
      <w:spacing w:val="0"/>
      <w:color w:val="000000"/>
      <w:position w:val="0"/>
    </w:rPr>
  </w:style>
  <w:style w:type="character" w:customStyle="1" w:styleId="CharStyle16">
    <w:name w:val="Záhlaví nebo Zápatí_"/>
    <w:basedOn w:val="DefaultParagraphFont"/>
    <w:link w:val="Style15"/>
    <w:rPr>
      <w:b w:val="0"/>
      <w:bCs w:val="0"/>
      <w:i w:val="0"/>
      <w:iCs w:val="0"/>
      <w:u w:val="none"/>
      <w:strike w:val="0"/>
      <w:smallCaps w:val="0"/>
      <w:sz w:val="12"/>
      <w:szCs w:val="12"/>
      <w:rFonts w:ascii="Arial" w:eastAsia="Arial" w:hAnsi="Arial" w:cs="Arial"/>
    </w:rPr>
  </w:style>
  <w:style w:type="character" w:customStyle="1" w:styleId="CharStyle18">
    <w:name w:val="Titulek tabulky_"/>
    <w:basedOn w:val="DefaultParagraphFont"/>
    <w:link w:val="Style17"/>
    <w:rPr>
      <w:b w:val="0"/>
      <w:bCs w:val="0"/>
      <w:i w:val="0"/>
      <w:iCs w:val="0"/>
      <w:u w:val="none"/>
      <w:strike w:val="0"/>
      <w:smallCaps w:val="0"/>
      <w:sz w:val="14"/>
      <w:szCs w:val="14"/>
      <w:rFonts w:ascii="Arial" w:eastAsia="Arial" w:hAnsi="Arial" w:cs="Arial"/>
    </w:rPr>
  </w:style>
  <w:style w:type="character" w:customStyle="1" w:styleId="CharStyle20">
    <w:name w:val="Základní text (3)_"/>
    <w:basedOn w:val="DefaultParagraphFont"/>
    <w:link w:val="Style19"/>
    <w:rPr>
      <w:b w:val="0"/>
      <w:bCs w:val="0"/>
      <w:i/>
      <w:iCs/>
      <w:u w:val="none"/>
      <w:strike w:val="0"/>
      <w:smallCaps w:val="0"/>
      <w:sz w:val="13"/>
      <w:szCs w:val="13"/>
      <w:rFonts w:ascii="Arial" w:eastAsia="Arial" w:hAnsi="Arial" w:cs="Arial"/>
    </w:rPr>
  </w:style>
  <w:style w:type="paragraph" w:customStyle="1" w:styleId="Style3">
    <w:name w:val="Nadpis #1"/>
    <w:basedOn w:val="Normal"/>
    <w:link w:val="CharStyle4"/>
    <w:pPr>
      <w:widowControl w:val="0"/>
      <w:shd w:val="clear" w:color="auto" w:fill="FFFFFF"/>
      <w:jc w:val="center"/>
      <w:outlineLvl w:val="0"/>
      <w:spacing w:after="180" w:line="0" w:lineRule="exact"/>
    </w:pPr>
    <w:rPr>
      <w:b/>
      <w:bCs/>
      <w:i w:val="0"/>
      <w:iCs w:val="0"/>
      <w:u w:val="none"/>
      <w:strike w:val="0"/>
      <w:smallCaps w:val="0"/>
      <w:rFonts w:ascii="Arial" w:eastAsia="Arial" w:hAnsi="Arial" w:cs="Arial"/>
    </w:rPr>
  </w:style>
  <w:style w:type="paragraph" w:customStyle="1" w:styleId="Style5">
    <w:name w:val="Základní text (2)"/>
    <w:basedOn w:val="Normal"/>
    <w:link w:val="CharStyle6"/>
    <w:pPr>
      <w:widowControl w:val="0"/>
      <w:shd w:val="clear" w:color="auto" w:fill="FFFFFF"/>
      <w:spacing w:before="180" w:line="0" w:lineRule="exact"/>
      <w:ind w:hanging="2000"/>
    </w:pPr>
    <w:rPr>
      <w:b w:val="0"/>
      <w:bCs w:val="0"/>
      <w:i w:val="0"/>
      <w:iCs w:val="0"/>
      <w:u w:val="none"/>
      <w:strike w:val="0"/>
      <w:smallCaps w:val="0"/>
      <w:sz w:val="14"/>
      <w:szCs w:val="14"/>
      <w:rFonts w:ascii="Arial" w:eastAsia="Arial" w:hAnsi="Arial" w:cs="Arial"/>
    </w:rPr>
  </w:style>
  <w:style w:type="paragraph" w:customStyle="1" w:styleId="Style12">
    <w:name w:val="Nadpis #2"/>
    <w:basedOn w:val="Normal"/>
    <w:link w:val="CharStyle13"/>
    <w:pPr>
      <w:widowControl w:val="0"/>
      <w:shd w:val="clear" w:color="auto" w:fill="FFFFFF"/>
      <w:jc w:val="center"/>
      <w:outlineLvl w:val="1"/>
      <w:spacing w:before="240" w:after="120" w:line="0" w:lineRule="exact"/>
    </w:pPr>
    <w:rPr>
      <w:b/>
      <w:bCs/>
      <w:i w:val="0"/>
      <w:iCs w:val="0"/>
      <w:u w:val="none"/>
      <w:strike w:val="0"/>
      <w:smallCaps w:val="0"/>
      <w:sz w:val="18"/>
      <w:szCs w:val="18"/>
      <w:rFonts w:ascii="Arial" w:eastAsia="Arial" w:hAnsi="Arial" w:cs="Arial"/>
    </w:rPr>
  </w:style>
  <w:style w:type="paragraph" w:customStyle="1" w:styleId="Style15">
    <w:name w:val="Záhlaví nebo Zápatí"/>
    <w:basedOn w:val="Normal"/>
    <w:link w:val="CharStyle16"/>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17">
    <w:name w:val="Titulek tabulky"/>
    <w:basedOn w:val="Normal"/>
    <w:link w:val="CharStyle18"/>
    <w:pPr>
      <w:widowControl w:val="0"/>
      <w:shd w:val="clear" w:color="auto" w:fill="FFFFFF"/>
      <w:spacing w:line="206" w:lineRule="exact"/>
      <w:ind w:hanging="180"/>
    </w:pPr>
    <w:rPr>
      <w:b w:val="0"/>
      <w:bCs w:val="0"/>
      <w:i w:val="0"/>
      <w:iCs w:val="0"/>
      <w:u w:val="none"/>
      <w:strike w:val="0"/>
      <w:smallCaps w:val="0"/>
      <w:sz w:val="14"/>
      <w:szCs w:val="14"/>
      <w:rFonts w:ascii="Arial" w:eastAsia="Arial" w:hAnsi="Arial" w:cs="Arial"/>
    </w:rPr>
  </w:style>
  <w:style w:type="paragraph" w:customStyle="1" w:styleId="Style19">
    <w:name w:val="Základní text (3)"/>
    <w:basedOn w:val="Normal"/>
    <w:link w:val="CharStyle20"/>
    <w:pPr>
      <w:widowControl w:val="0"/>
      <w:shd w:val="clear" w:color="auto" w:fill="FFFFFF"/>
      <w:jc w:val="both"/>
      <w:spacing w:before="60" w:after="60" w:line="0" w:lineRule="exact"/>
    </w:pPr>
    <w:rPr>
      <w:b w:val="0"/>
      <w:bCs w:val="0"/>
      <w:i/>
      <w:iCs/>
      <w:u w:val="none"/>
      <w:strike w:val="0"/>
      <w:smallCaps w:val="0"/>
      <w:sz w:val="13"/>
      <w:szCs w:val="13"/>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xtraReport1</dc:title>
  <dc:subject/>
  <dc:creator>Kunclová Martina</dc:creator>
  <cp:keywords/>
</cp:coreProperties>
</file>